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4"/>
        </w:numPr>
        <w:bidi w:val="0"/>
        <w:jc w:val="left"/>
        <w:rPr>
          <w:rFonts w:ascii="Cantarell" w:hAnsi="Cantarell"/>
        </w:rPr>
      </w:pPr>
      <w:r>
        <w:rPr/>
        <w:t>LP Tableux Writer</w:t>
      </w:r>
    </w:p>
    <w:p>
      <w:pPr>
        <w:pStyle w:val="TextBody"/>
        <w:numPr>
          <w:ilvl w:val="0"/>
          <w:numId w:val="4"/>
        </w:numPr>
        <w:bidi w:val="0"/>
        <w:jc w:val="left"/>
        <w:rPr>
          <w:rFonts w:ascii="Cantarell" w:hAnsi="Cantarell"/>
        </w:rPr>
      </w:pPr>
      <w:r>
        <w:rPr/>
        <w:t>Simplex solver</w:t>
      </w:r>
    </w:p>
    <w:p>
      <w:pPr>
        <w:pStyle w:val="TextBody"/>
        <w:numPr>
          <w:ilvl w:val="0"/>
          <w:numId w:val="4"/>
        </w:numPr>
        <w:bidi w:val="0"/>
        <w:jc w:val="left"/>
        <w:rPr>
          <w:rFonts w:ascii="Cantarell" w:hAnsi="Cantarell"/>
        </w:rPr>
      </w:pPr>
      <w:r>
        <w:rPr/>
        <w:t>Transportation problem solver</w:t>
      </w:r>
    </w:p>
    <w:p>
      <w:pPr>
        <w:pStyle w:val="TextBody"/>
        <w:numPr>
          <w:ilvl w:val="0"/>
          <w:numId w:val="4"/>
        </w:numPr>
        <w:bidi w:val="0"/>
        <w:jc w:val="left"/>
        <w:rPr>
          <w:rFonts w:ascii="Cantarell" w:hAnsi="Cantarell"/>
        </w:rPr>
      </w:pPr>
      <w:r>
        <w:rPr/>
        <w:t>Allocation problem solver</w:t>
      </w:r>
    </w:p>
    <w:p>
      <w:pPr>
        <w:pStyle w:val="TextBody"/>
        <w:numPr>
          <w:ilvl w:val="0"/>
          <w:numId w:val="4"/>
        </w:numPr>
        <w:bidi w:val="0"/>
        <w:jc w:val="left"/>
        <w:rPr>
          <w:rFonts w:ascii="Cantarell" w:hAnsi="Cantarell"/>
        </w:rPr>
      </w:pPr>
      <w:r>
        <w:rPr/>
        <w:t>All available as .g3a files for Casio Graphical calculators</w:t>
      </w:r>
    </w:p>
    <w:p>
      <w:pPr>
        <w:pStyle w:val="Title"/>
        <w:rPr/>
      </w:pPr>
      <w:r>
        <w:rPr/>
        <w:t>Casio Decision Mathematics Suite</w:t>
      </w:r>
    </w:p>
    <w:p>
      <w:pPr>
        <w:pStyle w:val="Heading1"/>
        <w:numPr>
          <w:ilvl w:val="0"/>
          <w:numId w:val="3"/>
        </w:numPr>
        <w:rPr/>
      </w:pPr>
      <w:r>
        <w:rPr/>
        <w:t>Analysis</w:t>
      </w:r>
    </w:p>
    <w:p>
      <w:pPr>
        <w:pStyle w:val="Heading2"/>
        <w:numPr>
          <w:ilvl w:val="1"/>
          <w:numId w:val="3"/>
        </w:numPr>
        <w:rPr/>
      </w:pPr>
      <w:r>
        <w:rPr/>
        <w:t>Problem Identification</w:t>
      </w:r>
    </w:p>
    <w:p>
      <w:pPr>
        <w:pStyle w:val="TextBody"/>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rFonts w:ascii="Cantarell" w:hAnsi="Cantarell"/>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3"/>
        </w:numPr>
        <w:bidi w:val="0"/>
        <w:jc w:val="left"/>
        <w:rPr>
          <w:rFonts w:ascii="Cantarell" w:hAnsi="Cantarell"/>
        </w:rPr>
      </w:pPr>
      <w:r>
        <w:rPr/>
        <w:t>Stakeholders</w:t>
      </w:r>
    </w:p>
    <w:p>
      <w:pPr>
        <w:pStyle w:val="TextBody"/>
        <w:bidi w:val="0"/>
        <w:spacing w:before="0" w:after="140"/>
        <w:jc w:val="left"/>
        <w:rPr>
          <w:rFonts w:ascii="Cantarell" w:hAnsi="Cantarell"/>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rFonts w:ascii="Cantarell" w:hAnsi="Cantarell"/>
        </w:rPr>
      </w:pPr>
      <w:r>
        <w:rPr/>
        <w:t>Every one of us has a use for it as an academic tool – it allows us to write our own questions for revision and also mark them ourselves.</w:t>
      </w:r>
    </w:p>
    <w:p>
      <w:pPr>
        <w:pStyle w:val="Heading2"/>
        <w:numPr>
          <w:ilvl w:val="1"/>
          <w:numId w:val="3"/>
        </w:numPr>
        <w:rPr>
          <w:rFonts w:ascii="Cantarell" w:hAnsi="Cantarell"/>
        </w:rPr>
      </w:pPr>
      <w:r>
        <w:rPr/>
        <w:t>Research</w:t>
      </w:r>
    </w:p>
    <w:p>
      <w:pPr>
        <w:pStyle w:val="Heading3"/>
        <w:numPr>
          <w:ilvl w:val="2"/>
          <w:numId w:val="2"/>
        </w:numPr>
        <w:rPr/>
      </w:pPr>
      <w:r>
        <w:rPr/>
        <w:t>Simplex</w:t>
      </w:r>
    </w:p>
    <w:p>
      <w:pPr>
        <w:pStyle w:val="TextBody"/>
        <w:spacing w:before="0" w:after="140"/>
        <w:rPr>
          <w:rFonts w:ascii="Cantarell" w:hAnsi="Cantarell"/>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rFonts w:ascii="Cantarell" w:hAnsi="Cantarell"/>
        </w:rPr>
      </w:pPr>
      <w:r>
        <w:rPr/>
        <w:t>However, it would be useful to be able to enter a simplex tableu manually rather than have it automatically generated at all times, so this is definitely something I can take away as an idea.</w:t>
      </w:r>
    </w:p>
    <w:p>
      <w:pPr>
        <w:pStyle w:val="Heading3"/>
        <w:numPr>
          <w:ilvl w:val="2"/>
          <w:numId w:val="2"/>
        </w:numPr>
        <w:rPr>
          <w:rFonts w:ascii="Cantarell" w:hAnsi="Cantarell"/>
        </w:rPr>
      </w:pPr>
      <w:r>
        <w:rPr/>
        <w:t>Transportation Problems</w:t>
      </w:r>
    </w:p>
    <w:p>
      <w:pPr>
        <w:pStyle w:val="TextBody"/>
        <w:rPr>
          <w:rFonts w:ascii="Cantarell" w:hAnsi="Cantarell"/>
        </w:rPr>
      </w:pPr>
      <w:r>
        <w:rPr/>
        <w:t>Transportation problems are a special case of linear programming problems, which makes them solvable by the simplex method, but it is generally more computationally efficient to solve them by different means.</w:t>
      </w:r>
    </w:p>
    <w:p>
      <w:pPr>
        <w:pStyle w:val="TextBody"/>
        <w:rPr>
          <w:rFonts w:ascii="Cantarell" w:hAnsi="Cantarell"/>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rFonts w:ascii="Cantarell" w:hAnsi="Cantarell"/>
        </w:rPr>
      </w:pPr>
      <w:r>
        <w:rPr/>
        <w:t>Thusly the only available examples are online solvers such as this one:</w:t>
      </w:r>
    </w:p>
    <w:p>
      <w:pPr>
        <w:pStyle w:val="Quotatio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Heading3"/>
        <w:numPr>
          <w:ilvl w:val="2"/>
          <w:numId w:val="2"/>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25"/>
        <w:gridCol w:w="1930"/>
        <w:gridCol w:w="1925"/>
        <w:gridCol w:w="1930"/>
        <w:gridCol w:w="1928"/>
      </w:tblGrid>
      <w:tr>
        <w:trPr>
          <w:tblHeader w:val="true"/>
        </w:trPr>
        <w:tc>
          <w:tcPr>
            <w:tcW w:w="1925"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30"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5"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0"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25"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30"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5"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0"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25"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30"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5"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0"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25"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30"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5"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0"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25"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30"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5"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0"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Heading3"/>
        <w:numPr>
          <w:ilvl w:val="2"/>
          <w:numId w:val="2"/>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3"/>
        </w:numPr>
        <w:rPr/>
      </w:pPr>
      <w:r>
        <w:rPr/>
        <w:t>Essential Features</w:t>
      </w:r>
    </w:p>
    <w:p>
      <w:pPr>
        <w:pStyle w:val="TextBody"/>
        <w:rPr/>
      </w:pPr>
      <w:r>
        <w:rPr/>
        <w:t xml:space="preserve">The desired solution will be a suite of applications, including an application to solve Transportation Problems, Allocation Problems and Linear Programming problems. The users will be able to input </w:t>
      </w:r>
      <w:r>
        <w:rPr/>
        <w:t>the problem information, and the solution will be automatically generated, with the steps to attain such a solution shown if required.</w:t>
      </w:r>
    </w:p>
    <w:p>
      <w:pPr>
        <w:pStyle w:val="Heading2"/>
        <w:numPr>
          <w:ilvl w:val="1"/>
          <w:numId w:val="3"/>
        </w:numPr>
        <w:rPr/>
      </w:pPr>
      <w:r>
        <w:rPr/>
        <w:t>Limitations</w:t>
      </w:r>
    </w:p>
    <w:p>
      <w:pPr>
        <w:pStyle w:val="TextBody"/>
        <w:rPr/>
      </w:pPr>
      <w:r>
        <w:rPr/>
        <w:t xml:space="preserve">The limitations of my solution will </w:t>
      </w:r>
      <w:r>
        <w:rPr/>
        <w:t>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w:t>
      </w:r>
      <w:r>
        <w:rPr/>
        <w:t xml:space="preserve">s </w:t>
      </w:r>
      <w:r>
        <w:rPr/>
        <w:t>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3"/>
        </w:numPr>
        <w:rPr/>
      </w:pPr>
      <w:r>
        <w:rPr/>
        <w:t>Requirements</w:t>
      </w:r>
    </w:p>
    <w:p>
      <w:pPr>
        <w:pStyle w:val="Heading3"/>
        <w:numPr>
          <w:ilvl w:val="2"/>
          <w:numId w:val="2"/>
        </w:numPr>
        <w:rPr/>
      </w:pPr>
      <w:r>
        <w:rPr/>
        <w:t>Hardware Requirements</w:t>
      </w:r>
    </w:p>
    <w:p>
      <w:pPr>
        <w:pStyle w:val="TextBody"/>
        <w:rPr/>
      </w:pPr>
      <w:r>
        <w:rPr/>
        <w:t xml:space="preserve">A Casio FX-CG50 calculator, or similar calculator from the same line, will be required to run the applications, as well as the appropriate cables to install the software on the calculator. The cables usually come provided with the calculator. </w:t>
      </w:r>
      <w:r>
        <w:rPr/>
        <w:t>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2"/>
        </w:numPr>
        <w:rPr/>
      </w:pPr>
      <w:r>
        <w:rPr/>
        <w:t>Software Requirements</w:t>
      </w:r>
    </w:p>
    <w:p>
      <w:pPr>
        <w:pStyle w:val="TextBody"/>
        <w:spacing w:before="0" w:after="140"/>
        <w:rPr/>
      </w:pPr>
      <w:r>
        <w:rPr/>
        <w:t xml:space="preserve">There are no additional </w:t>
      </w:r>
      <w:r>
        <w:rPr/>
        <w:t>software requirements, the calculators come with everything required to run the applications.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Liberation Serif">
    <w:altName w:val="Times New Roman"/>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rFonts w:ascii="Cantarell" w:hAnsi="Cantarell"/>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rFonts w:ascii="Cantarell" w:hAnsi="Cantarell"/>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3"/>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3"/>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5983B0"/>
      <w:sz w:val="28"/>
      <w:szCs w:val="28"/>
      <w:u w:val="single"/>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LibreOffice/7.3.4.2$Linux_X86_64 LibreOffice_project/30$Build-2</Application>
  <AppVersion>15.0000</AppVersion>
  <Pages>4</Pages>
  <Words>1070</Words>
  <Characters>5410</Characters>
  <CharactersWithSpaces>6413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2022-07-25T18:35:25Z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