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자유전공학부 2026 학술 소모임: 8월 1차시 활동 보고서</w:t>
      </w:r>
    </w:p>
    <w:tbl>
      <w:tblPr>
        <w:tblStyle w:val="Table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9"/>
        <w:gridCol w:w="7415"/>
        <w:tblGridChange w:id="0">
          <w:tblGrid>
            <w:gridCol w:w="1809"/>
            <w:gridCol w:w="7415"/>
          </w:tblGrid>
        </w:tblGridChange>
      </w:tblGrid>
      <w:tr>
        <w:trPr>
          <w:cantSplit w:val="0"/>
          <w:tblHeader w:val="0"/>
        </w:trPr>
        <w:tc>
          <w:tcPr>
            <w:shd w:fill="d9d9d9" w:val="clear"/>
            <w:vAlign w:val="center"/>
          </w:tcPr>
          <w:p w:rsidR="00000000" w:rsidDel="00000000" w:rsidP="00000000" w:rsidRDefault="00000000" w:rsidRPr="00000000" w14:paraId="00000002">
            <w:pPr>
              <w:jc w:val="center"/>
              <w:rPr/>
            </w:pPr>
            <w:r w:rsidDel="00000000" w:rsidR="00000000" w:rsidRPr="00000000">
              <w:rPr>
                <w:rtl w:val="0"/>
              </w:rPr>
              <w:t xml:space="preserve">소모임 이름</w:t>
            </w:r>
          </w:p>
        </w:tc>
        <w:tc>
          <w:tcPr>
            <w:vAlign w:val="center"/>
          </w:tcPr>
          <w:p w:rsidR="00000000" w:rsidDel="00000000" w:rsidP="00000000" w:rsidRDefault="00000000" w:rsidRPr="00000000" w14:paraId="00000003">
            <w:pPr>
              <w:jc w:val="center"/>
              <w:rPr/>
            </w:pPr>
            <w:r w:rsidDel="00000000" w:rsidR="00000000" w:rsidRPr="00000000">
              <w:rPr>
                <w:rtl w:val="0"/>
              </w:rPr>
              <w:t xml:space="preserve">lawDing(로딩)</w:t>
            </w:r>
          </w:p>
        </w:tc>
      </w:tr>
      <w:tr>
        <w:trPr>
          <w:cantSplit w:val="0"/>
          <w:tblHeader w:val="0"/>
        </w:trPr>
        <w:tc>
          <w:tcPr>
            <w:shd w:fill="d9d9d9" w:val="clear"/>
            <w:vAlign w:val="center"/>
          </w:tcPr>
          <w:p w:rsidR="00000000" w:rsidDel="00000000" w:rsidP="00000000" w:rsidRDefault="00000000" w:rsidRPr="00000000" w14:paraId="00000004">
            <w:pPr>
              <w:jc w:val="center"/>
              <w:rPr/>
            </w:pPr>
            <w:r w:rsidDel="00000000" w:rsidR="00000000" w:rsidRPr="00000000">
              <w:rPr>
                <w:rtl w:val="0"/>
              </w:rPr>
              <w:t xml:space="preserve">학습 주제</w:t>
            </w:r>
          </w:p>
        </w:tc>
        <w:tc>
          <w:tcPr>
            <w:vAlign w:val="center"/>
          </w:tcPr>
          <w:p w:rsidR="00000000" w:rsidDel="00000000" w:rsidP="00000000" w:rsidRDefault="00000000" w:rsidRPr="00000000" w14:paraId="00000005">
            <w:pPr>
              <w:jc w:val="center"/>
              <w:rPr/>
            </w:pPr>
            <w:r w:rsidDel="00000000" w:rsidR="00000000" w:rsidRPr="00000000">
              <w:rPr>
                <w:rtl w:val="0"/>
              </w:rPr>
              <w:t xml:space="preserve">민사 소송 법률 AI</w:t>
            </w:r>
          </w:p>
        </w:tc>
      </w:tr>
      <w:tr>
        <w:trPr>
          <w:cantSplit w:val="0"/>
          <w:tblHeader w:val="0"/>
        </w:trPr>
        <w:tc>
          <w:tcPr>
            <w:shd w:fill="d9d9d9" w:val="clear"/>
            <w:vAlign w:val="center"/>
          </w:tcPr>
          <w:p w:rsidR="00000000" w:rsidDel="00000000" w:rsidP="00000000" w:rsidRDefault="00000000" w:rsidRPr="00000000" w14:paraId="00000006">
            <w:pPr>
              <w:jc w:val="center"/>
              <w:rPr/>
            </w:pPr>
            <w:r w:rsidDel="00000000" w:rsidR="00000000" w:rsidRPr="00000000">
              <w:rPr>
                <w:rtl w:val="0"/>
              </w:rPr>
              <w:t xml:space="preserve">학습 날짜</w:t>
            </w:r>
          </w:p>
        </w:tc>
        <w:tc>
          <w:tcPr>
            <w:vAlign w:val="center"/>
          </w:tcPr>
          <w:p w:rsidR="00000000" w:rsidDel="00000000" w:rsidP="00000000" w:rsidRDefault="00000000" w:rsidRPr="00000000" w14:paraId="00000007">
            <w:pPr>
              <w:jc w:val="center"/>
              <w:rPr/>
            </w:pPr>
            <w:r w:rsidDel="00000000" w:rsidR="00000000" w:rsidRPr="00000000">
              <w:rPr>
                <w:rtl w:val="0"/>
              </w:rPr>
              <w:t xml:space="preserve">8/11</w:t>
            </w:r>
          </w:p>
        </w:tc>
      </w:tr>
      <w:tr>
        <w:trPr>
          <w:cantSplit w:val="0"/>
          <w:tblHeader w:val="0"/>
        </w:trPr>
        <w:tc>
          <w:tcPr>
            <w:gridSpan w:val="2"/>
            <w:shd w:fill="d9d9d9" w:val="clear"/>
            <w:vAlign w:val="cente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내용</w:t>
            </w:r>
          </w:p>
        </w:tc>
      </w:tr>
      <w:tr>
        <w:trPr>
          <w:cantSplit w:val="0"/>
          <w:trHeight w:val="4135" w:hRule="atLeast"/>
          <w:tblHeader w:val="0"/>
        </w:trPr>
        <w:tc>
          <w:tcPr>
            <w:shd w:fill="f2f2f2" w:val="clear"/>
            <w:vAlign w:val="center"/>
          </w:tcPr>
          <w:p w:rsidR="00000000" w:rsidDel="00000000" w:rsidP="00000000" w:rsidRDefault="00000000" w:rsidRPr="00000000" w14:paraId="0000000A">
            <w:pPr>
              <w:jc w:val="center"/>
              <w:rPr/>
            </w:pPr>
            <w:r w:rsidDel="00000000" w:rsidR="00000000" w:rsidRPr="00000000">
              <w:rPr>
                <w:rtl w:val="0"/>
              </w:rPr>
              <w:t xml:space="preserve">학습 활동 내용</w:t>
            </w:r>
          </w:p>
        </w:tc>
        <w:tc>
          <w:tcPr>
            <w:vAlign w:val="center"/>
          </w:tcPr>
          <w:p w:rsidR="00000000" w:rsidDel="00000000" w:rsidP="00000000" w:rsidRDefault="00000000" w:rsidRPr="00000000" w14:paraId="0000000B">
            <w:pPr>
              <w:numPr>
                <w:ilvl w:val="0"/>
                <w:numId w:val="2"/>
              </w:numPr>
              <w:spacing w:after="0"/>
              <w:ind w:left="720" w:hanging="360"/>
              <w:jc w:val="left"/>
              <w:rPr>
                <w:u w:val="none"/>
              </w:rPr>
            </w:pPr>
            <w:r>
              <w:rPr>
                <w:b/>
                <w:sz w:val="18"/>
              </w:rPr>
              <w:t>지난 회의 과제 발표 및 서비스 방향 구체화</w:t>
            </w:r>
          </w:p>
          <w:p>
            <w:pPr>
              <w:spacing w:after="0"/>
              <w:jc w:val="left"/>
            </w:pPr>
            <w:r>
              <w:rPr>
                <w:b w:val="0"/>
                <w:sz w:val="18"/>
              </w:rPr>
              <w:t>소액 사기 피해 이후의 형사 절차와 민사 절차를 함께 지원하는 투트랙 구조를 검토하였다. 형사 절차에서는 고소와 배상명령 신청을 안내하고, 배상명령으로 해결되지 않는 경우 민사 소송으로 이어지는 흐름을 한눈에 볼 수 있도록 구성하기로 하였다.</w:t>
            </w:r>
          </w:p>
          <w:p>
            <w:pPr>
              <w:spacing w:after="0"/>
              <w:jc w:val="left"/>
            </w:pPr>
            <w:r>
              <w:rPr>
                <w:b w:val="0"/>
                <w:sz w:val="18"/>
              </w:rPr>
              <w:t>서비스가 확정적인 승소 가능성이나 법률 판단을 제시하기보다, 사용자가 입력한 사실관계를 정리하고 필요한 절차와 서류를 안내하는 보조 도구에 머물러야 한다는 점을 확인하였다. 특히 변호사법상 문제가 발생하지 않도록 정보 제공, 증거 정리, 서류 작성 보조의 범위를 명확히 설정할 필요가 있다는 의견을 나누었다.</w:t>
            </w:r>
          </w:p>
          <w:p>
            <w:pPr>
              <w:spacing w:after="0"/>
              <w:jc w:val="left"/>
            </w:pPr>
            <w:r>
              <w:rPr>
                <w:b/>
                <w:sz w:val="18"/>
              </w:rPr>
              <w:t>증거 수집과 사건 정보 관리</w:t>
            </w:r>
          </w:p>
          <w:p>
            <w:pPr>
              <w:spacing w:after="0"/>
              <w:jc w:val="left"/>
            </w:pPr>
            <w:r>
              <w:rPr>
                <w:b w:val="0"/>
                <w:sz w:val="18"/>
              </w:rPr>
              <w:t>사기 피해가 발생한 직후에는 이체 확인 내역, 거래글, 대화 내역, 상대방의 계좌번호 등 핵심 증거를 빠짐없이 보존하도록 안내해야 한다. 형사 절차에서는 처음부터 돈을 돌려줄 의사가 없었다는 점을 뒷받침할 사실관계가 중요하고, 민사 절차에서는 피해 금액과 거래 경위를 일관되게 정리할 수 있어야 한다.</w:t>
            </w:r>
          </w:p>
          <w:p>
            <w:pPr>
              <w:spacing w:after="0"/>
              <w:jc w:val="left"/>
            </w:pPr>
            <w:r>
              <w:rPr>
                <w:b w:val="0"/>
                <w:sz w:val="18"/>
              </w:rPr>
              <w:t>사용자가 최초에 입력한 인적 사항, 피해 금액, 거래 일자, 신고 여부 등을 ‘사건 카드’ 형태로 정리하고, 이후 고소장이나 소장 등 여러 서류에 같은 정보를 다시 입력하지 않도록 재사용하는 방식을 제안하였다. 법률 용어에 익숙하지 않은 사용자도 이해할 수 있도록 AI가 인터뷰하듯 질문하고, 현재 확인된 사실과 추가로 필요한 자료를 구분해 보여주는 것이 필요하다고 보았다.</w:t>
            </w:r>
          </w:p>
          <w:p>
            <w:pPr>
              <w:spacing w:after="0"/>
              <w:jc w:val="left"/>
            </w:pPr>
            <w:r>
              <w:rPr>
                <w:b/>
                <w:sz w:val="18"/>
              </w:rPr>
              <w:t>사용자 화면과 초기 프로토타입</w:t>
            </w:r>
          </w:p>
          <w:p>
            <w:pPr>
              <w:spacing w:after="0"/>
              <w:jc w:val="left"/>
            </w:pPr>
            <w:r>
              <w:rPr>
                <w:b w:val="0"/>
                <w:sz w:val="18"/>
              </w:rPr>
              <w:t>사용자가 자신의 사건이 어느 단계에 있는지 쉽게 확인할 수 있도록 형사 고소, 수사, 배상명령, 민사 소송, 판결 이후 절차를 지하철 노선도와 같은 로드맵으로 시각화하는 아이디어를 검토하였다. 법원이나 수사기관에서 받은 안내 문구를 입력하면 현재 단계와 다음에 확인할 일을 쉬운 말로 설명하는 기능도 함께 논의하였다.</w:t>
            </w:r>
          </w:p>
          <w:p>
            <w:pPr>
              <w:spacing w:after="0"/>
              <w:jc w:val="left"/>
            </w:pPr>
            <w:r>
              <w:rPr>
                <w:b w:val="0"/>
                <w:sz w:val="18"/>
              </w:rPr>
              <w:t>다만 초기부터 복잡한 대시보드를 만드는 것은 비용과 시간이 많이 들기 때문에, 먼저 Claude 등 생성형 AI에서 사용할 수 있는 채팅 기반 플러그인 형태로 핵심 기능을 구현하기로 하였다. 별도의 앱이나 서버를 먼저 구축하기보다 실제로 작동하는 작은 프로토타입을 만든 뒤, 사용 과정에서 필요한 화면과 기능을 추가하는 방향으로 정리하였다.</w:t>
            </w:r>
          </w:p>
          <w:p>
            <w:pPr>
              <w:spacing w:after="0"/>
              <w:jc w:val="left"/>
            </w:pPr>
            <w:r>
              <w:rPr>
                <w:b/>
                <w:sz w:val="18"/>
              </w:rPr>
              <w:t>데이터 구축 방식과 역할 분담</w:t>
            </w:r>
          </w:p>
          <w:p>
            <w:pPr>
              <w:spacing w:after="0"/>
              <w:jc w:val="left"/>
            </w:pPr>
            <w:r>
              <w:rPr>
                <w:b w:val="0"/>
                <w:sz w:val="18"/>
              </w:rPr>
              <w:t>AI가 일관된 답변을 제공하려면 실제 소송 경험이 담긴 기록, 판례, 절차 안내 자료 등을 선별하여 정리해야 한다. 우선 100~200건 규모의 사례와 자료를 수집하고, 사람이 읽기 쉬우면서 AI도 구조를 파악하기 좋은 Markdown 형식으로 변환하기로 하였다. 자료의 출처와 확인 범위를 함께 기록하여 검증되지 않은 개인 경험이 공식 법률 정보처럼 사용되지 않도록 주의하기로 하였다.</w:t>
            </w:r>
          </w:p>
          <w:p>
            <w:pPr>
              <w:spacing w:after="0"/>
              <w:jc w:val="left"/>
            </w:pPr>
            <w:r>
              <w:rPr>
                <w:b w:val="0"/>
                <w:sz w:val="18"/>
              </w:rPr>
              <w:t>팀은 자료 수집과 자료 정리 역할을 나누고, 최종 검수는 함께 진행하기로 하였다. 자료 수집팀은 소장 작성 과정, 실제 소송 일지, 판례와 절차 자료를 찾고, 정리팀은 수집된 내용을 주제와 단계별로 구조화한다. 개발은 정리된 자료를 읽는 채팅 인터페이스부터 시작하며, 프로토타입이 확인된 이후 데이터 분석과 추가 기능을 검토하기로 하였다.</w:t>
            </w:r>
          </w:p>
          <w:p>
            <w:pPr>
              <w:spacing w:after="0"/>
              <w:jc w:val="left"/>
            </w:pPr>
            <w:r>
              <w:rPr>
                <w:b/>
                <w:sz w:val="18"/>
              </w:rPr>
              <w:t>향후 계획</w:t>
            </w:r>
          </w:p>
          <w:p>
            <w:pPr>
              <w:spacing w:after="0"/>
              <w:jc w:val="left"/>
            </w:pPr>
            <w:r>
              <w:rPr>
                <w:b w:val="0"/>
                <w:sz w:val="18"/>
              </w:rPr>
              <w:t>8월 18일까지 1차 자료 수집과 정리를 마치고, 이후 회의에서는 설명에 그치지 않고 실제 플러그인 초안을 실행해 보며 수정하는 개발 활동에 집중하기로 하였다. 초기 목표는 모든 법률 문제를 해결하는 서비스가 아니라, 소액 사기 피해자가 증거를 보존하고 자신의 사건을 정리하며 다음 절차를 이해할 수 있도록 돕는 최소 기능을 구현하는 것이다.</w:t>
            </w:r>
          </w:p>
        </w:tc>
      </w:tr>
      <w:tr>
        <w:trPr>
          <w:cantSplit w:val="0"/>
          <w:tblHeader w:val="0"/>
        </w:trPr>
        <w:tc>
          <w:tcPr>
            <w:gridSpan w:val="2"/>
            <w:shd w:fill="d9d9d9" w:val="clear"/>
            <w:vAlign w:val="center"/>
          </w:tcPr>
          <w:p w:rsidR="00000000" w:rsidDel="00000000" w:rsidP="00000000" w:rsidRDefault="00000000" w:rsidRPr="00000000" w14:paraId="0000000D">
            <w:pPr>
              <w:jc w:val="center"/>
              <w:rPr>
                <w:b w:val="1"/>
                <w:b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0F">
            <w:pPr>
              <w:jc w:val="center"/>
              <w:rPr/>
            </w:pPr>
            <w:r w:rsidDel="00000000" w:rsidR="00000000" w:rsidRPr="00000000">
              <w:rPr>
                <w:rtl w:val="0"/>
              </w:rPr>
              <w:t xml:space="preserve">팀원 1 (조세영)</w:t>
            </w:r>
          </w:p>
          <w:p w:rsidR="00000000" w:rsidDel="00000000" w:rsidP="00000000" w:rsidRDefault="00000000" w:rsidRPr="00000000" w14:paraId="00000010">
            <w:pPr>
              <w:jc w:val="center"/>
              <w:rPr/>
            </w:pPr>
            <w:r w:rsidDel="00000000" w:rsidR="00000000" w:rsidRPr="00000000">
              <w:rPr>
                <w:rtl w:val="0"/>
              </w:rPr>
              <w:t xml:space="preserve">개별 학습 성과</w:t>
            </w:r>
          </w:p>
          <w:p w:rsidR="00000000" w:rsidDel="00000000" w:rsidP="00000000" w:rsidRDefault="00000000" w:rsidRPr="00000000" w14:paraId="00000011">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12">
            <w:pPr>
              <w:rPr/>
            </w:pPr>
            <w:r>
              <w:rPr>
                <w:sz w:val="18"/>
              </w:rPr>
              <w:t>이번 회의에서는 소액 사기 피해자가 형사 절차와 민사 절차를 오가며 겪게 되는 어려움을 서비스 흐름으로 구체화해보았다. 특히 증거 보존부터 고소, 배상명령, 민사 소송과 보정 명령 대응까지 전체 과정을 한눈에 보여주는 로드맵이 필요하다는 점이 인상 깊었다. 법률 용어에 익숙하지 않은 사람도 자신의 현재 단계를 이해할 수 있도록 쉬운 설명과 체크리스트를 제공해야 한다고 느꼈다. 앞으로는 자료 조사에 머무르지 않고 실제 채팅형 프로토타입을 사용해보면서, 피해자가 가장 먼저 필요로 하는 안내가 무엇인지 구체적으로 확인해보고 싶다.</w:t>
            </w:r>
          </w:p>
        </w:tc>
      </w:tr>
      <w:tr>
        <w:trPr>
          <w:cantSplit w:val="0"/>
          <w:tblHeader w:val="0"/>
        </w:trPr>
        <w:tc>
          <w:tcPr>
            <w:shd w:fill="f2f2f2" w:val="clear"/>
            <w:vAlign w:val="center"/>
          </w:tcPr>
          <w:p w:rsidR="00000000" w:rsidDel="00000000" w:rsidP="00000000" w:rsidRDefault="00000000" w:rsidRPr="00000000" w14:paraId="00000013">
            <w:pPr>
              <w:jc w:val="center"/>
              <w:rPr/>
            </w:pPr>
            <w:r w:rsidDel="00000000" w:rsidR="00000000" w:rsidRPr="00000000">
              <w:rPr>
                <w:rtl w:val="0"/>
              </w:rPr>
              <w:t xml:space="preserve">팀원 2 (이태규)</w:t>
            </w:r>
          </w:p>
          <w:p w:rsidR="00000000" w:rsidDel="00000000" w:rsidP="00000000" w:rsidRDefault="00000000" w:rsidRPr="00000000" w14:paraId="00000014">
            <w:pPr>
              <w:jc w:val="center"/>
              <w:rPr/>
            </w:pPr>
            <w:r w:rsidDel="00000000" w:rsidR="00000000" w:rsidRPr="00000000">
              <w:rPr>
                <w:rtl w:val="0"/>
              </w:rPr>
              <w:t xml:space="preserve">개별 학습 성과</w:t>
            </w:r>
          </w:p>
          <w:p w:rsidR="00000000" w:rsidDel="00000000" w:rsidP="00000000" w:rsidRDefault="00000000" w:rsidRPr="00000000" w14:paraId="00000015">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16">
            <w:pPr>
              <w:rPr/>
            </w:pPr>
            <w:r>
              <w:rPr>
                <w:sz w:val="18"/>
              </w:rPr>
              <w:t>이번 소모임에서는 소액 사기 구제 서비스를 실제로 구현하기 위한 기능과 작업 순서를 구체화했습니다. 사용자가 같은 정보를 여러 번 입력하지 않도록 사건 카드를 만들고, 형사·민사 절차에서 필요한 서류에 재사용하는 구조를 제안했습니다. 개발 측면에서는 처음부터 별도 앱과 복잡한 대시보드를 만드는 대신 Claude에 연결되는 채팅형 플러그인으로 MVP를 먼저 검증하는 것이 현실적이라고 판단했습니다. 앞으로는 수집된 Markdown 자료를 안정적으로 읽고 출처와 절차 상태를 구분해 안내하는 기본 로직부터 구현한 뒤, 실제 사용 결과를 바탕으로 화면 기능을 확장해 나가고자 합니다.</w:t>
            </w:r>
          </w:p>
        </w:tc>
      </w:tr>
      <w:tr>
        <w:trPr>
          <w:cantSplit w:val="0"/>
          <w:tblHeader w:val="0"/>
        </w:trPr>
        <w:tc>
          <w:tcPr>
            <w:shd w:fill="f2f2f2" w:val="clear"/>
            <w:vAlign w:val="center"/>
          </w:tcPr>
          <w:p w:rsidR="00000000" w:rsidDel="00000000" w:rsidP="00000000" w:rsidRDefault="00000000" w:rsidRPr="00000000" w14:paraId="00000017">
            <w:pPr>
              <w:jc w:val="center"/>
              <w:rPr/>
            </w:pPr>
            <w:r w:rsidDel="00000000" w:rsidR="00000000" w:rsidRPr="00000000">
              <w:rPr>
                <w:rtl w:val="0"/>
              </w:rPr>
              <w:t xml:space="preserve">팀원 3 (정가현)</w:t>
            </w:r>
          </w:p>
          <w:p w:rsidR="00000000" w:rsidDel="00000000" w:rsidP="00000000" w:rsidRDefault="00000000" w:rsidRPr="00000000" w14:paraId="00000018">
            <w:pPr>
              <w:jc w:val="center"/>
              <w:rPr/>
            </w:pPr>
            <w:r w:rsidDel="00000000" w:rsidR="00000000" w:rsidRPr="00000000">
              <w:rPr>
                <w:rtl w:val="0"/>
              </w:rPr>
              <w:t xml:space="preserve">개별 학습 성과</w:t>
            </w:r>
          </w:p>
          <w:p w:rsidR="00000000" w:rsidDel="00000000" w:rsidP="00000000" w:rsidRDefault="00000000" w:rsidRPr="00000000" w14:paraId="00000019">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1A">
            <w:pPr>
              <w:jc w:val="center"/>
              <w:rPr/>
            </w:pPr>
            <w:r>
              <w:rPr>
                <w:sz w:val="18"/>
              </w:rPr>
              <w:t>이번 차시에서는 소액사기 피해 구제 절차를 하나의 서비스 흐름으로 구조화하는 논의를 진행하였다. 형사절차에서의 고소와 배상명령이 곧바로 피해금 회수로 이어지는 것은 아니기에, 필요할 경우 민사소송으로 전환되는 과정을 함께 안내하는 투트랙 방식이 특히 중요하다고 생각했다. 한편 인공지능이 법적 판단을 대신하기보다 확인된 사실관계를 정리하고 필요한 서류와 다음 단계를 제시하는 보조적 역할에 머물러야 한다는 점도 다시 확인할 수 있었다. 추후에는 사용자가 자신의 사건이 어느 단계에 있는지 직관적으로 이해할 수 있도록 로드맵과 사건 카드가 실제 서비스 안에서 어떻게 연결되는지 살펴보고 싶다.</w:t>
            </w:r>
          </w:p>
        </w:tc>
      </w:tr>
      <w:tr>
        <w:trPr>
          <w:cantSplit w:val="0"/>
          <w:tblHeader w:val="0"/>
        </w:trPr>
        <w:tc>
          <w:tcPr>
            <w:shd w:fill="f2f2f2" w:val="clear"/>
            <w:vAlign w:val="center"/>
          </w:tcPr>
          <w:p w:rsidR="00000000" w:rsidDel="00000000" w:rsidP="00000000" w:rsidRDefault="00000000" w:rsidRPr="00000000" w14:paraId="0000001B">
            <w:pPr>
              <w:jc w:val="center"/>
              <w:rPr/>
            </w:pPr>
            <w:r w:rsidDel="00000000" w:rsidR="00000000" w:rsidRPr="00000000">
              <w:rPr>
                <w:rtl w:val="0"/>
              </w:rPr>
              <w:t xml:space="preserve">팀원 4 (김민정)</w:t>
            </w:r>
          </w:p>
          <w:p w:rsidR="00000000" w:rsidDel="00000000" w:rsidP="00000000" w:rsidRDefault="00000000" w:rsidRPr="00000000" w14:paraId="0000001C">
            <w:pPr>
              <w:jc w:val="center"/>
              <w:rPr/>
            </w:pPr>
            <w:r w:rsidDel="00000000" w:rsidR="00000000" w:rsidRPr="00000000">
              <w:rPr>
                <w:rtl w:val="0"/>
              </w:rPr>
              <w:t xml:space="preserve">개별 학습 성과 및 느낀 점</w:t>
            </w:r>
          </w:p>
        </w:tc>
        <w:tc>
          <w:tcPr>
            <w:vAlign w:val="center"/>
          </w:tcPr>
          <w:p w:rsidR="00000000" w:rsidDel="00000000" w:rsidP="00000000" w:rsidRDefault="00000000" w:rsidRPr="00000000" w14:paraId="0000001D">
            <w:pPr>
              <w:rPr/>
            </w:pPr>
            <w:r>
              <w:rPr>
                <w:sz w:val="18"/>
              </w:rPr>
              <w:t>이번 회의에서는 지금까지 생각해 온 기능들을 실제로 어떤 순서로 만들지 정리하였다. 특히 피해자가 법원이나 수사기관에서 받은 안내를 보고도 무슨 뜻인지 모를 수 있으니, 초등학생도 이해할 수 있을 정도로 쉽게 풀어주는 기능이 필요하다는 생각이 들었다. 처음부터 완성된 앱을 만들기보다 채팅으로 사건 정보를 입력하고 현재 단계와 필요한 자료를 보여주는 작은 버전부터 시작하기로 한 점도 현실적이었다. 앞으로 자료를 모을 때에는 실제 소송 과정에서 사람들이 어느 부분을 가장 어려워했는지 더 살펴보고, 사용자가 중간에 막히지 않도록 설명을 보완해 나가고 싶다.</w:t>
            </w:r>
          </w:p>
        </w:tc>
      </w:tr>
      <w:tr>
        <w:trPr>
          <w:cantSplit w:val="0"/>
          <w:tblHeader w:val="0"/>
        </w:trPr>
        <w:tc>
          <w:tcPr>
            <w:shd w:fill="f2f2f2" w:val="clear"/>
            <w:vAlign w:val="center"/>
          </w:tcPr>
          <w:p w:rsidR="00000000" w:rsidDel="00000000" w:rsidP="00000000" w:rsidRDefault="00000000" w:rsidRPr="00000000" w14:paraId="0000001E">
            <w:pPr>
              <w:jc w:val="center"/>
              <w:rPr/>
            </w:pPr>
            <w:r w:rsidDel="00000000" w:rsidR="00000000" w:rsidRPr="00000000">
              <w:rPr>
                <w:rtl w:val="0"/>
              </w:rPr>
              <w:t xml:space="preserve">팀원 5 (김민규) </w:t>
            </w:r>
          </w:p>
          <w:p w:rsidR="00000000" w:rsidDel="00000000" w:rsidP="00000000" w:rsidRDefault="00000000" w:rsidRPr="00000000" w14:paraId="0000001F">
            <w:pPr>
              <w:jc w:val="center"/>
              <w:rPr/>
            </w:pPr>
            <w:r w:rsidDel="00000000" w:rsidR="00000000" w:rsidRPr="00000000">
              <w:rPr>
                <w:rtl w:val="0"/>
              </w:rPr>
              <w:t xml:space="preserve">개별 학습 성과</w:t>
            </w:r>
          </w:p>
          <w:p w:rsidR="00000000" w:rsidDel="00000000" w:rsidP="00000000" w:rsidRDefault="00000000" w:rsidRPr="00000000" w14:paraId="00000020">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21">
            <w:pPr>
              <w:jc w:val="center"/>
              <w:rPr/>
            </w:pPr>
            <w:r>
              <w:rPr>
                <w:sz w:val="18"/>
              </w:rPr>
              <w:t>소액 사기 구제 서비스의 기능을 구체화하고, 실제 개발을 위한 역할을 나누는 시간을 가졌습니다. 별도 애플리케이션보다 생성형 인공지능에 부착하는 플러그인 형태가 비용과 구현 기간 측면에서 적절하며, 초기에는 100~200건 규모의 사례와 절차 자료를 선별해 일관된 가이드라인을 만드는 것이 중요하다고 판단했습니다. 수집된 자료는 Markdown으로 구조화하고 출처와 검증 상태를 함께 기록하여 인공지능이 개인 경험과 공식 자료를 구분할 수 있도록 해야 합니다. 향후에는 데이터 수집, 정리, 검수 과정을 안정화한 뒤 실제 플러그인의 동작을 확인하는 방향으로 개발을 이어가고자 합니다.</w:t>
            </w:r>
          </w:p>
        </w:tc>
      </w:tr>
      <w:tr>
        <w:trPr>
          <w:cantSplit w:val="0"/>
          <w:tblHeader w:val="0"/>
        </w:trPr>
        <w:tc>
          <w:tcPr>
            <w:shd w:fill="f2f2f2" w:val="clear"/>
            <w:vAlign w:val="center"/>
          </w:tcPr>
          <w:p w:rsidR="00000000" w:rsidDel="00000000" w:rsidP="00000000" w:rsidRDefault="00000000" w:rsidRPr="00000000" w14:paraId="00000022">
            <w:pPr>
              <w:jc w:val="center"/>
              <w:rPr/>
            </w:pPr>
            <w:r w:rsidDel="00000000" w:rsidR="00000000" w:rsidRPr="00000000">
              <w:rPr>
                <w:rtl w:val="0"/>
              </w:rPr>
              <w:t xml:space="preserve">팀원 6 (김채은)</w:t>
            </w:r>
          </w:p>
          <w:p w:rsidR="00000000" w:rsidDel="00000000" w:rsidP="00000000" w:rsidRDefault="00000000" w:rsidRPr="00000000" w14:paraId="00000023">
            <w:pPr>
              <w:jc w:val="center"/>
              <w:rPr/>
            </w:pPr>
            <w:r w:rsidDel="00000000" w:rsidR="00000000" w:rsidRPr="00000000">
              <w:rPr>
                <w:rtl w:val="0"/>
              </w:rPr>
              <w:t xml:space="preserve">개별 학습 성과</w:t>
            </w:r>
          </w:p>
          <w:p w:rsidR="00000000" w:rsidDel="00000000" w:rsidP="00000000" w:rsidRDefault="00000000" w:rsidRPr="00000000" w14:paraId="00000024">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25">
            <w:pPr>
              <w:jc w:val="center"/>
              <w:rPr/>
            </w:pPr>
            <w:r>
              <w:rPr>
                <w:sz w:val="18"/>
              </w:rPr>
              <w:t>사기 피해자가 가장 먼저 해야 할 증거 수집과 보존부터 형사 및 민사 절차까지, 서비스가 제공해야 할 정보를 구체적으로 정리할 수 있었다. 특히 배상명령 신청 시기나 중복 신청 제한처럼 절차상 중요한 내용을 정확히 안내하는 한편, AI가 법적 판단을 직접 내리거나 소송을 대리하는 형태가 되어서는 안 된다는 점을 다시 생각하게 되었다. 사용자에게 편리한 기능을 제공하는 것만큼 개인정보와 사건 자료를 안전하게 다루는 방식도 중요하다고 느꼈다. 앞으로 실제 사례와 판례를 검토하면서 어떤 정보가 반드시 확인되어야 하는지, 또 어떤 표현을 피해야 하는지 세부적인 기준을 마련해보고 싶다.</w:t>
            </w:r>
          </w:p>
        </w:tc>
      </w:tr>
      <w:tr>
        <w:trPr>
          <w:cantSplit w:val="0"/>
          <w:tblHeader w:val="0"/>
        </w:trPr>
        <w:tc>
          <w:tcPr>
            <w:shd w:fill="f2f2f2" w:val="clear"/>
            <w:vAlign w:val="center"/>
          </w:tcPr>
          <w:p w:rsidR="00000000" w:rsidDel="00000000" w:rsidP="00000000" w:rsidRDefault="00000000" w:rsidRPr="00000000" w14:paraId="00000026">
            <w:pPr>
              <w:jc w:val="center"/>
              <w:rPr/>
            </w:pPr>
            <w:r w:rsidDel="00000000" w:rsidR="00000000" w:rsidRPr="00000000">
              <w:rPr>
                <w:rtl w:val="0"/>
              </w:rPr>
              <w:t xml:space="preserve">팀원 7 ( )</w:t>
            </w:r>
          </w:p>
          <w:p w:rsidR="00000000" w:rsidDel="00000000" w:rsidP="00000000" w:rsidRDefault="00000000" w:rsidRPr="00000000" w14:paraId="00000027">
            <w:pPr>
              <w:jc w:val="center"/>
              <w:rPr/>
            </w:pPr>
            <w:r w:rsidDel="00000000" w:rsidR="00000000" w:rsidRPr="00000000">
              <w:rPr>
                <w:rtl w:val="0"/>
              </w:rPr>
              <w:t xml:space="preserve">개별 학습 성과</w:t>
            </w:r>
          </w:p>
          <w:p w:rsidR="00000000" w:rsidDel="00000000" w:rsidP="00000000" w:rsidRDefault="00000000" w:rsidRPr="00000000" w14:paraId="00000028">
            <w:pPr>
              <w:jc w:val="center"/>
              <w:rPr/>
            </w:pPr>
            <w:r w:rsidDel="00000000" w:rsidR="00000000" w:rsidRPr="00000000">
              <w:rPr>
                <w:rtl w:val="0"/>
              </w:rPr>
              <w:t xml:space="preserve">및 느낀 점</w:t>
            </w:r>
          </w:p>
        </w:tc>
        <w:tc>
          <w:tcPr>
            <w:vAlign w:val="center"/>
          </w:tcPr>
          <w:p w:rsidR="00000000" w:rsidDel="00000000" w:rsidP="00000000" w:rsidRDefault="00000000" w:rsidRPr="00000000" w14:paraId="00000029">
            <w:pPr>
              <w:jc w:val="center"/>
              <w:rPr/>
            </w:pPr>
            <w:r w:rsidDel="00000000" w:rsidR="00000000" w:rsidRPr="00000000">
              <w:rPr>
                <w:rtl w:val="0"/>
              </w:rPr>
            </w:r>
          </w:p>
        </w:tc>
      </w:tr>
      <w:tr>
        <w:trPr>
          <w:cantSplit w:val="0"/>
          <w:trHeight w:val="5867" w:hRule="atLeast"/>
          <w:tblHeader w:val="0"/>
        </w:trPr>
        <w:tc>
          <w:tcPr>
            <w:shd w:fill="f2f2f2" w:val="clear"/>
            <w:vAlign w:val="center"/>
          </w:tcPr>
          <w:p w:rsidR="00000000" w:rsidDel="00000000" w:rsidP="00000000" w:rsidRDefault="00000000" w:rsidRPr="00000000" w14:paraId="0000002A">
            <w:pPr>
              <w:jc w:val="center"/>
              <w:rPr/>
            </w:pPr>
            <w:r w:rsidDel="00000000" w:rsidR="00000000" w:rsidRPr="00000000">
              <w:rPr>
                <w:rtl w:val="0"/>
              </w:rPr>
              <w:t xml:space="preserve">활동 증명</w:t>
            </w:r>
          </w:p>
          <w:p w:rsidR="00000000" w:rsidDel="00000000" w:rsidP="00000000" w:rsidRDefault="00000000" w:rsidRPr="00000000" w14:paraId="0000002B">
            <w:pPr>
              <w:jc w:val="center"/>
              <w:rPr/>
            </w:pPr>
            <w:r w:rsidDel="00000000" w:rsidR="00000000" w:rsidRPr="00000000">
              <w:rPr>
                <w:rtl w:val="0"/>
              </w:rPr>
              <w:t xml:space="preserve">자료 첨부</w:t>
            </w:r>
          </w:p>
          <w:p w:rsidR="00000000" w:rsidDel="00000000" w:rsidP="00000000" w:rsidRDefault="00000000" w:rsidRPr="00000000" w14:paraId="0000002C">
            <w:pPr>
              <w:jc w:val="center"/>
              <w:rPr/>
            </w:pPr>
            <w:r w:rsidDel="00000000" w:rsidR="00000000" w:rsidRPr="00000000">
              <w:rPr>
                <w:rtl w:val="0"/>
              </w:rPr>
              <w:t xml:space="preserve">(필수)</w:t>
            </w:r>
          </w:p>
          <w:p w:rsidR="00000000" w:rsidDel="00000000" w:rsidP="00000000" w:rsidRDefault="00000000" w:rsidRPr="00000000" w14:paraId="0000002D">
            <w:pPr>
              <w:jc w:val="center"/>
              <w:rPr/>
            </w:pPr>
            <w:r w:rsidDel="00000000" w:rsidR="00000000" w:rsidRPr="00000000">
              <w:rPr>
                <w:rtl w:val="0"/>
              </w:rPr>
              <w:t xml:space="preserve">(토론 기록지, </w:t>
            </w:r>
          </w:p>
          <w:p w:rsidR="00000000" w:rsidDel="00000000" w:rsidP="00000000" w:rsidRDefault="00000000" w:rsidRPr="00000000" w14:paraId="0000002E">
            <w:pPr>
              <w:jc w:val="center"/>
              <w:rPr/>
            </w:pPr>
            <w:r w:rsidDel="00000000" w:rsidR="00000000" w:rsidRPr="00000000">
              <w:rPr>
                <w:rtl w:val="0"/>
              </w:rPr>
              <w:t xml:space="preserve">온라인 미팅 캡쳐, 발제문, </w:t>
            </w:r>
          </w:p>
          <w:p w:rsidR="00000000" w:rsidDel="00000000" w:rsidP="00000000" w:rsidRDefault="00000000" w:rsidRPr="00000000" w14:paraId="0000002F">
            <w:pPr>
              <w:jc w:val="center"/>
              <w:rPr/>
            </w:pPr>
            <w:r w:rsidDel="00000000" w:rsidR="00000000" w:rsidRPr="00000000">
              <w:rPr>
                <w:rtl w:val="0"/>
              </w:rPr>
              <w:t xml:space="preserve">스터디 인증 등)</w:t>
            </w:r>
          </w:p>
        </w:tc>
        <w:tc>
          <w:tcPr>
            <w:vAlign w:val="center"/>
          </w:tcPr>
          <w:p w:rsidR="00000000" w:rsidDel="00000000" w:rsidP="00000000" w:rsidRDefault="00000000" w:rsidRPr="00000000" w14:paraId="00000030">
            <w:pPr>
              <w:jc w:val="center"/>
              <w:rPr/>
            </w:pPr>
            <w:r w:rsidDel="00000000" w:rsidR="00000000" w:rsidRPr="00000000">
              <w:rPr/>
              <w:drawing>
                <wp:inline distB="114300" distT="114300" distL="114300" distR="114300">
                  <wp:extent cx="4572000" cy="6096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72000" cy="609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t xml:space="preserve">* 활동 보고서는 kusisedu@naver.com 으로 제출해주시면 됩니다.</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DKLiRfdJR9F3eouBtGpaLiuTKg==">CgMxLjA4AHIhMWdncXZVOXp0bUxxMTA0TWhLdTZsUzYtdlpTNW9VNmFD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제18대_학술소모임_8월_1차시_보고서_lawDing</dc:title>
  <cp:lastModifiedBy>python-docx</cp:lastModifiedBy>
  <cp:revision>1</cp:revision>
  <dcterms:modified xsi:type="dcterms:W3CDTF">2026-08-31T07:05:20Z</dcterms:modified>
</cp:coreProperties>
</file>