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3B6D11"/>
          <w:sz w:val="48"/>
          <w:szCs w:val="48"/>
        </w:rPr>
        <w:t xml:space="preserve">公益市集平台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技術手冊 (Technical Manual)　v2.0</w:t>
      </w:r>
    </w:p>
    <w:p>
      <w:pPr>
        <w:pStyle w:val="Heading1"/>
      </w:pPr>
      <w:r>
        <w:t xml:space="preserve">一、系統架構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前端：純 HTML + Vanilla JavaScript 單檔案應用（index.html），透過 supabase-js v2 (CDN) 直接呼叫後端，無任何建置流程（no build step）。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後端：Supabase（PostgreSQL 資料庫 + 自動產生的 REST API + Storage 檔案儲存）。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認證：未使用 Supabase Auth，改採自訂邏輯：users 表內建 phone + password 欄位比對。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版本控制 / 部署：GitHub（程式碼）+ Netlify（自動部署，連接 GitHub repo，push 後自動重新部署，約30秒~1分鐘）。</w:t>
      </w:r>
    </w:p>
    <w:p>
      <w:pPr>
        <w:spacing w:after="120"/>
      </w:pPr>
      <w:r>
        <w:t xml:space="preserve">Supabase 專案：gongyi-marketplace（Project ID: byidreybkcjquhxdzgaz，Region: ap-northeast-1 Tokyo）</w:t>
      </w:r>
    </w:p>
    <w:p>
      <w:pPr>
        <w:spacing w:after="120"/>
      </w:pPr>
      <w:r>
        <w:t xml:space="preserve">GitHub Repo：https://github.com/leetawu-tw/gongyi-marketplace</w:t>
      </w:r>
    </w:p>
    <w:p>
      <w:pPr>
        <w:spacing w:after="120"/>
      </w:pPr>
      <w:r>
        <w:t xml:space="preserve">正式網址：https://gongyi-marketplace.netlify.app</w:t>
      </w:r>
    </w:p>
    <w:p>
      <w:pPr>
        <w:pStyle w:val="Heading1"/>
      </w:pPr>
      <w:r>
        <w:t xml:space="preserve">二、資料庫結構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帳號主表。phone 唯一，password 明文，is_farmer/is_customer/is_admin/is_guard 角色標記。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farmer_profiles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農家檔案：farm_name, intro, contact_info，對應 user_id。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supply_locations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供貨地點清單，含 sort_order 欄位控制顯示順序，管理員可從後台新增/刪除/拖曳排序。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farming_methods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農法標籤，含 sort_order 欄位，管理員可從後台新增/刪除/拖曳排序。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商品主檔：name, unit, price, farming_method_id, description, min_order_qty, available_qty, status, publish_at（預約上架）, delivery_dates（農友可設定多個送貨日期）。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product_photos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商品照片，photo_url 指向 Supabase Storage 的公開網址。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product_locations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 ↔ 供貨地點 多對多關聯表。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訂單主檔，記錄 customer_id 與建立時間。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sub_orders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依農家拆分的子訂單，含 quantity, amount, payment_status, payment_report_last5, payment_report_time, request_tags(陣列), requested_by_date, special_request, delivery_address（宅配地址）, is_settled。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comments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觀功念恩留言區，target_type 區分 farmer/customer，is_private 供私人提醒備註。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favorites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顧客收藏的商品（customer_id + product_id 複合主鍵）。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交易拆單邏輯：顧客一次下單可能包含多個農家的商品，系統會把每個品項拆成獨立的 sub_orders 紀錄，各自記錄對應的 farmer_id、金額與收款狀態。顧客自行匯款給各農家，平台不經手金流；顧客在「我的訂單」回報匯款後五碼與日期，農友於「出貨總覽」核對後按「確認已收款」，此時系統才正式從 products.available_qty 扣減庫存。</w:t>
      </w:r>
    </w:p>
    <w:p>
      <w:pPr>
        <w:spacing w:after="120"/>
      </w:pPr>
      <w:r>
        <w:t xml:space="preserve">庫存防超賣機制：顧客下單時，系統即時計算「可售數量 − 其他人尚未結單的訂購量 − 本次清單中的數量」，若不足則直接阻擋下單（不只是警示），並提示可訂購的剩餘數量。</w:t>
      </w:r>
    </w:p>
    <w:p>
      <w:pPr>
        <w:pStyle w:val="Heading1"/>
      </w:pPr>
      <w:r>
        <w:t xml:space="preserve">三、權限模型：GRANT + RLS 雙層機制</w:t>
      </w:r>
    </w:p>
    <w:p>
      <w:pPr>
        <w:spacing w:after="120"/>
      </w:pPr>
      <w:r>
        <w:t xml:space="preserve">專案建立時設定為「Automatically expose new tables：關閉」+「Enable automatic RLS：開啟」。這個組合代表：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角色層級的 GRANT 沒有自動授予 anon / authenticated 角色 — 必須手動執行 grant。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新建立的每一張表都會自動開啟 Row Level Security（RLS），在沒有任何 policy 的狀態下，預設拒絕所有存取。</w:t>
      </w:r>
    </w:p>
    <w:p>
      <w:pPr>
        <w:spacing w:after="120"/>
      </w:pPr>
      <w:r>
        <w:t xml:space="preserve">因此，每一張需要前端讀寫的表，都必須「同時」滿足：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GRANT：grant select/insert/update/delete on &lt;table&gt; to anon, authenticated;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POLICY：create policy ... on &lt;table&gt; for all using (true) with check (true);</w:t>
      </w:r>
    </w:p>
    <w:p>
      <w:pPr>
        <w:spacing w:after="120"/>
      </w:pPr>
      <w:r>
        <w:t xml:space="preserve">目前專案因採「自訂登入邏輯（非 Supabase Auth）」，所有 policy 均為 using(true) 全開放，存取控制完全交由前端程式邏輯處理。</w:t>
      </w:r>
    </w:p>
    <w:p>
      <w:pPr>
        <w:spacing w:after="120"/>
      </w:pPr>
      <w:r>
        <w:t xml:space="preserve">常見排錯序列：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401 Unauthorized → 先查 GRANT：select grantee, privilege_type from information_schema.role_table_grants where table_name = '...';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row violates row-level security policy → 查 RLS policy：select policyname, cmd from pg_policies where tablename = '...';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兩者都要同時具備才能正常存取，缺一不可。</w:t>
      </w:r>
    </w:p>
    <w:p>
      <w:pPr>
        <w:pStyle w:val="Heading1"/>
      </w:pPr>
      <w:r>
        <w:t xml:space="preserve">四、API 金鑰</w:t>
      </w:r>
    </w:p>
    <w:p>
      <w:pPr>
        <w:spacing w:after="120"/>
      </w:pPr>
      <w:r>
        <w:t xml:space="preserve">使用新版 Supabase Publishable Key（sb_publishable_... 開頭），等同舊版 anon key，可安全寫在前端程式碼。</w:t>
      </w:r>
    </w:p>
    <w:p>
      <w:pPr>
        <w:spacing w:after="120"/>
      </w:pPr>
      <w:r>
        <w:t xml:space="preserve">注意：此專案僅啟用新版金鑰系統，舊版 JWT 格式 anon key（eyJ...）在此專案會回傳 401，請以 Project Settings → API Keys → Publishable and secret API keys 取得的金鑰為準。</w:t>
      </w:r>
    </w:p>
    <w:p>
      <w:pPr>
        <w:shd w:fill="F4F1EA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SUPABASE_URL = "https://byidreybkcjquhxdzgaz.supabase.co";</w:t>
      </w:r>
    </w:p>
    <w:p>
      <w:pPr>
        <w:shd w:fill="F4F1EA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SUPABASE_KEY = "sb_publishable_lbEHxkQC9p86bXF3q_WDAQ_YUqP-mjL";</w:t>
      </w:r>
    </w:p>
    <w:p>
      <w:pPr>
        <w:shd w:fill="F4F1EA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sb = supabase.createClient(SUPABASE_URL, SUPABASE_KEY);</w:t>
      </w:r>
    </w:p>
    <w:p>
      <w:pPr>
        <w:spacing w:after="120"/>
      </w:pPr>
      <w:r>
        <w:t xml:space="preserve">切勿使用 service_role / secret key 於前端，該金鑰可繞過 RLS，僅限後端使用。</w:t>
      </w:r>
    </w:p>
    <w:p>
      <w:pPr>
        <w:pStyle w:val="Heading1"/>
      </w:pPr>
      <w:r>
        <w:t xml:space="preserve">五、Storage（商品照片）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Bucket 名稱：product-photos（須設為 Public，否則前端讀取會 404/無法顯示）。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上傳路徑：sb.storage.from('product-photos').upload(path, file)，path 採 ${productId}-${timestamp}.${ext} 命名避免衝突。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取得公開網址：sb.storage.from('product-photos').getPublicUrl(path).data.publicUrl，存入 product_photos.photo_url。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前端提供兩個按鈕：「📷 拍照」（capture=environment 觸發後置相機）與「🖼️ 從相簿選擇」（不帶 capture 屬性），選擇後即時預覽。</w:t>
      </w:r>
    </w:p>
    <w:p>
      <w:pPr>
        <w:spacing w:after="120"/>
      </w:pPr>
      <w:r>
        <w:t xml:space="preserve">Storage RLS Policy（需手動建立）：</w:t>
      </w:r>
    </w:p>
    <w:p>
      <w:pPr>
        <w:shd w:fill="F4F1EA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"anyone can upload product photos" on storage.objects for insert with check (bucket_id = 'product-photos');</w:t>
      </w:r>
    </w:p>
    <w:p>
      <w:pPr>
        <w:shd w:fill="F4F1EA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"anyone can read product photos" on storage.objects for select using (bucket_id = 'product-photos');</w:t>
      </w:r>
    </w:p>
    <w:p>
      <w:pPr>
        <w:pStyle w:val="Heading1"/>
      </w:pPr>
      <w:r>
        <w:t xml:space="preserve">六、前端程式結構（index.html）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純單檔案，無建置流程，直接部署至 Netlify。目前行數約 1300+ 行。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畫面切換：全部畫面常駐於 DOM，以 class="hide" 控制顯示/隱藏，setActiveScreen() / farmerTab() / adminTab() 負責切換。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主要狀態變數：currentUser（登入者）、cart（購物清單）、myFarmerProfile（農友檔案）、allLocations（地點快取）、showAllOrders（訂單篩選模式）、npDates/epDates（送貨日期暫存）。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顧客流程：loadProducts() → openDetail() → addToCart()（含超賣阻擋）→ renderCart() → submitOrder() → loadOrders() → reportPayment() / cancelSubOrder()。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農友流程：loadFarmerHome() → createFarmerProfile() / submitNewProduct() / copyProduct() / openEditProduct() / toggleProductStatus() → loadDispatchOverview() → confirmPayment()（結單並扣庫存）→ loadFarmerHistory()。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管理員流程：loadAdminLocations() / loadAdminMethods()（觸控拖曳排序）→ addSupplyLocation() / deleteSupplyLocation() / addFarmingMethod() / deleteFarmingMethod() → adminSearchUser() / adminResetPassword()。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注意：本機以 Live Server（127.0.0.1:5500）開發測試時，Live Server 會自動注入額外腳本，可能導致 JS 語法解析異常。應以正式 Netlify 網址測試，或直接以瀏覽器開啟靜態 index.html 檔案（不透過 Live Server）。</w:t>
      </w:r>
    </w:p>
    <w:p>
      <w:pPr>
        <w:pStyle w:val="Heading1"/>
      </w:pPr>
      <w:r>
        <w:t xml:space="preserve">七、部署流程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本機開發：VS Code 編輯 index.html，測試以正式 Netlify 網址為準（拍照/相機功能需 HTTPS，Live Server 不適用）。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版本控制：git add index.html → git commit -m '說明' → git push。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部署：Netlify 連接 GitHub repo（Continuous deployment），push 後自動偵測並重新部署，約 30 秒~1 分鐘完成。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command 與 Publish directory 皆留空（純靜態 HTML，無需編譯）。</w:t>
      </w:r>
    </w:p>
    <w:p>
      <w:pPr>
        <w:pStyle w:val="Heading1"/>
      </w:pPr>
      <w:r>
        <w:t xml:space="preserve">八、已知限制與後續規劃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認證機制簡化：密碼明文儲存於資料庫，未做加密雜湊，僅適合小型信賴社群試營運，正式擴大使用前應改善。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全面開放（using(true)）：存取控制完全靠前端邏輯，建議導入 Supabase Auth 後收緊 policy。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尚未實作：收藏商品+補貨通知、農家介紹頁、觀功念恩留言區、商品搜尋、農法篩選、管理員全平台訂單核對、警衛室專屬畫面、商品多張照片管理。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庫存扣減時機：確認收款時才正式扣減（而非下單即扣），理論上仍存在極短時間的競態條件，但在社區小量使用場景下可接受。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3B6D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7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2026-07-07T18:42:44.947Z</dcterms:created>
  <dcterms:modified xsi:type="dcterms:W3CDTF">2026-07-07T18:42:44.959Z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