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rPr/>
      </w:pPr>
      <w:r>
        <w:t xml:space="preserve">IOT </w:t>
      </w:r>
      <w:r>
        <w:t>_PHASE_4</w:t>
      </w:r>
    </w:p>
    <w:p>
      <w:pPr>
        <w:pStyle w:val="style0"/>
        <w:rPr/>
      </w:pPr>
      <w:r>
        <w:rPr>
          <w:b/>
          <w:bCs/>
        </w:rPr>
        <w:t xml:space="preserve">PROJECT </w:t>
      </w:r>
      <w:r>
        <w:rPr>
          <w:b/>
          <w:bCs/>
        </w:rPr>
        <w:t>TITLE:</w:t>
      </w:r>
      <w:r>
        <w:t xml:space="preserve"> Public transport optimization</w:t>
      </w:r>
    </w:p>
    <w:p>
      <w:pPr>
        <w:pStyle w:val="style0"/>
        <w:rPr/>
      </w:pPr>
      <w:r>
        <w:rPr>
          <w:b/>
          <w:bCs/>
        </w:rPr>
        <w:t>Phase</w:t>
      </w:r>
      <w:r>
        <w:rPr>
          <w:b/>
          <w:bCs/>
        </w:rPr>
        <w:t xml:space="preserve"> 4 : </w:t>
      </w:r>
      <w:r>
        <w:t>development part 2</w:t>
      </w:r>
    </w:p>
    <w:p>
      <w:pPr>
        <w:pStyle w:val="style0"/>
        <w:rPr/>
      </w:pPr>
      <w:r>
        <w:t xml:space="preserve">                  Prese</w:t>
      </w:r>
      <w:r>
        <w:t xml:space="preserve">nted by </w:t>
      </w:r>
    </w:p>
    <w:p>
      <w:pPr>
        <w:pStyle w:val="style179"/>
        <w:numPr>
          <w:ilvl w:val="0"/>
          <w:numId w:val="3"/>
        </w:numPr>
        <w:rPr>
          <w:b/>
          <w:bCs/>
        </w:rPr>
      </w:pPr>
      <w:r>
        <w:rPr>
          <w:b/>
          <w:bCs/>
        </w:rPr>
        <w:t>Sri</w:t>
      </w:r>
      <w:r>
        <w:rPr>
          <w:b/>
          <w:bCs/>
        </w:rPr>
        <w:t>santhini</w:t>
      </w:r>
      <w:r>
        <w:rPr>
          <w:b/>
          <w:bCs/>
        </w:rPr>
        <w:t xml:space="preserve"> </w:t>
      </w:r>
      <w:r>
        <w:rPr>
          <w:b/>
          <w:bCs/>
        </w:rPr>
        <w:t>E</w:t>
      </w:r>
    </w:p>
    <w:p>
      <w:pPr>
        <w:pStyle w:val="style179"/>
        <w:numPr>
          <w:ilvl w:val="0"/>
          <w:numId w:val="3"/>
        </w:numPr>
        <w:rPr>
          <w:b/>
          <w:bCs/>
        </w:rPr>
      </w:pPr>
      <w:r>
        <w:rPr>
          <w:b/>
          <w:bCs/>
        </w:rPr>
        <w:t>Leethiyal</w:t>
      </w:r>
      <w:r>
        <w:rPr>
          <w:b/>
          <w:bCs/>
        </w:rPr>
        <w:t xml:space="preserve"> S</w:t>
      </w:r>
    </w:p>
    <w:p>
      <w:pPr>
        <w:pStyle w:val="style179"/>
        <w:numPr>
          <w:ilvl w:val="0"/>
          <w:numId w:val="3"/>
        </w:numPr>
        <w:rPr>
          <w:b/>
          <w:bCs/>
        </w:rPr>
      </w:pPr>
      <w:r>
        <w:rPr>
          <w:b/>
          <w:bCs/>
        </w:rPr>
        <w:t>Sukirtha</w:t>
      </w:r>
      <w:r>
        <w:rPr>
          <w:b/>
          <w:bCs/>
        </w:rPr>
        <w:t xml:space="preserve"> p</w:t>
      </w:r>
    </w:p>
    <w:p>
      <w:pPr>
        <w:pStyle w:val="style179"/>
        <w:numPr>
          <w:ilvl w:val="0"/>
          <w:numId w:val="3"/>
        </w:numPr>
        <w:rPr>
          <w:b/>
          <w:bCs/>
        </w:rPr>
      </w:pPr>
      <w:r>
        <w:rPr>
          <w:b/>
          <w:bCs/>
        </w:rPr>
        <w:t>Muthu</w:t>
      </w:r>
      <w:r>
        <w:rPr>
          <w:b/>
          <w:bCs/>
        </w:rPr>
        <w:t xml:space="preserve"> Mari M</w:t>
      </w:r>
    </w:p>
    <w:p>
      <w:pPr>
        <w:pStyle w:val="style179"/>
        <w:numPr>
          <w:ilvl w:val="0"/>
          <w:numId w:val="3"/>
        </w:numPr>
        <w:rPr>
          <w:b/>
          <w:bCs/>
        </w:rPr>
      </w:pPr>
      <w:r>
        <w:rPr>
          <w:b/>
          <w:bCs/>
        </w:rPr>
        <w:t>Karthika</w:t>
      </w:r>
      <w:r>
        <w:rPr>
          <w:b/>
          <w:bCs/>
        </w:rPr>
        <w:t xml:space="preserve"> M</w:t>
      </w:r>
    </w:p>
    <w:p>
      <w:pPr>
        <w:pStyle w:val="style0"/>
        <w:rPr>
          <w:b/>
          <w:bCs/>
        </w:rPr>
      </w:pPr>
      <w:r>
        <w:rPr>
          <w:b/>
          <w:bCs/>
        </w:rPr>
        <w:t>INTRODUCTION :</w:t>
      </w:r>
    </w:p>
    <w:p>
      <w:pPr>
        <w:pStyle w:val="style94"/>
        <w:numPr>
          <w:ilvl w:val="0"/>
          <w:numId w:val="6"/>
        </w:numPr>
        <w:pBdr>
          <w:top w:val="single" w:sz="6" w:space="12" w:color="eeeeee"/>
        </w:pBdr>
        <w:shd w:val="clear" w:color="auto" w:fill="ffffff"/>
        <w:spacing w:before="0" w:beforeAutospacing="false" w:after="0" w:afterAutospacing="false"/>
        <w:rPr>
          <w:rFonts w:ascii="Segoe UI" w:cs="Segoe UI" w:hAnsi="Segoe UI"/>
          <w:color w:val="333333"/>
        </w:rPr>
      </w:pPr>
      <w:r>
        <w:rPr>
          <w:b/>
          <w:bCs/>
        </w:rPr>
        <w:t xml:space="preserve">            </w:t>
      </w:r>
      <w:r>
        <w:rPr>
          <w:rFonts w:ascii="Segoe UI" w:cs="Segoe UI" w:hAnsi="Segoe UI"/>
          <w:color w:val="333333"/>
        </w:rPr>
        <w:t>Provides comprehensive training for the public transport modelers of future to enabling them to create their own models</w:t>
      </w:r>
    </w:p>
    <w:p>
      <w:pPr>
        <w:pStyle w:val="style94"/>
        <w:numPr>
          <w:ilvl w:val="0"/>
          <w:numId w:val="6"/>
        </w:numPr>
        <w:pBdr>
          <w:top w:val="single" w:sz="6" w:space="12" w:color="eeeeee"/>
        </w:pBdr>
        <w:shd w:val="clear" w:color="auto" w:fill="ffffff"/>
        <w:spacing w:before="0" w:beforeAutospacing="false" w:after="0" w:afterAutospacing="false"/>
        <w:rPr>
          <w:rFonts w:ascii="Segoe UI" w:cs="Segoe UI" w:hAnsi="Segoe UI"/>
          <w:color w:val="333333"/>
        </w:rPr>
      </w:pPr>
      <w:r>
        <w:rPr>
          <w:rFonts w:ascii="Segoe UI" w:cs="Segoe UI" w:hAnsi="Segoe UI"/>
          <w:color w:val="333333"/>
        </w:rPr>
        <w:t>Includes information about optimization approaches, metaheuristics, and analysis of computational complexities</w:t>
      </w:r>
    </w:p>
    <w:p>
      <w:pPr>
        <w:pStyle w:val="style94"/>
        <w:numPr>
          <w:ilvl w:val="0"/>
          <w:numId w:val="6"/>
        </w:numPr>
        <w:pBdr>
          <w:top w:val="single" w:sz="6" w:space="12" w:color="eeeeee"/>
        </w:pBdr>
        <w:shd w:val="clear" w:color="auto" w:fill="ffffff"/>
        <w:spacing w:before="0" w:beforeAutospacing="false" w:after="0" w:afterAutospacing="false"/>
        <w:rPr>
          <w:rFonts w:ascii="Segoe UI" w:cs="Segoe UI" w:hAnsi="Segoe UI"/>
          <w:color w:val="333333"/>
        </w:rPr>
      </w:pPr>
      <w:r>
        <w:rPr>
          <w:rFonts w:ascii="Segoe UI" w:cs="Segoe UI" w:hAnsi="Segoe UI"/>
          <w:color w:val="333333"/>
        </w:rPr>
        <w:t>Contains many examples, problems, and solutions to aid learnin</w:t>
      </w:r>
      <w:r>
        <w:rPr>
          <w:rFonts w:ascii="Segoe UI" w:cs="Segoe UI" w:hAnsi="Segoe UI"/>
          <w:color w:val="333333"/>
        </w:rPr>
        <w:t>gs</w:t>
      </w:r>
    </w:p>
    <w:p>
      <w:pPr>
        <w:pStyle w:val="style94"/>
        <w:pBdr>
          <w:top w:val="single" w:sz="6" w:space="12" w:color="eeeeee"/>
        </w:pBdr>
        <w:shd w:val="clear" w:color="auto" w:fill="ffffff"/>
        <w:spacing w:before="0" w:beforeAutospacing="false" w:after="0" w:afterAutospacing="false"/>
        <w:rPr>
          <w:rFonts w:ascii="Segoe UI" w:cs="Segoe UI" w:hAnsi="Segoe UI"/>
          <w:color w:val="333333"/>
        </w:rPr>
      </w:pPr>
    </w:p>
    <w:p>
      <w:pPr>
        <w:pStyle w:val="style94"/>
        <w:pBdr>
          <w:top w:val="single" w:sz="6" w:space="12" w:color="eeeeee"/>
        </w:pBdr>
        <w:shd w:val="clear" w:color="auto" w:fill="ffffff"/>
        <w:spacing w:before="0" w:beforeAutospacing="false" w:after="0" w:afterAutospacing="false"/>
        <w:rPr>
          <w:rFonts w:ascii="Segoe UI" w:cs="Segoe UI" w:hAnsi="Segoe UI"/>
          <w:color w:val="333333"/>
        </w:rPr>
      </w:pPr>
      <w:r>
        <w:rPr>
          <w:rFonts w:ascii="Segoe UI" w:cs="Segoe UI" w:hAnsi="Segoe UI"/>
          <w:b/>
          <w:bCs/>
          <w:color w:val="333333"/>
        </w:rPr>
        <w:t>PROJECT DESIGN:</w:t>
      </w:r>
    </w:p>
    <w:p>
      <w:pPr>
        <w:pStyle w:val="style4112"/>
        <w:numPr>
          <w:ilvl w:val="0"/>
          <w:numId w:val="10"/>
        </w:numPr>
        <w:shd w:val="clear" w:color="auto" w:fill="ffffff"/>
        <w:spacing w:before="0" w:beforeAutospacing="false" w:after="0" w:afterAutospacing="false"/>
        <w:ind w:left="1080"/>
        <w:textAlignment w:val="baseline"/>
        <w:rPr>
          <w:rFonts w:ascii="Calibri Light" w:cs="Segoe UI" w:hAnsi="Calibri Light"/>
          <w:sz w:val="21"/>
          <w:szCs w:val="21"/>
        </w:rPr>
      </w:pPr>
      <w:r>
        <w:rPr>
          <w:rFonts w:ascii="Segoe UI" w:cs="Segoe UI" w:hAnsi="Segoe UI"/>
          <w:color w:val="333333"/>
        </w:rPr>
        <w:t xml:space="preserve"> </w:t>
      </w:r>
      <w:r>
        <w:rPr>
          <w:rFonts w:ascii="Segoe UI" w:cs="Segoe UI" w:hAnsi="Segoe UI"/>
          <w:color w:val="333333"/>
        </w:rPr>
        <w:t xml:space="preserve">     </w:t>
      </w:r>
      <w:r>
        <w:rPr>
          <w:rStyle w:val="style4113"/>
          <w:rFonts w:ascii="Calibri Light" w:cs="Segoe UI" w:hAnsi="Calibri Light"/>
          <w:color w:val="313131"/>
          <w:sz w:val="21"/>
          <w:szCs w:val="21"/>
        </w:rPr>
        <w:t>Continue building the project by developing the real-time transit information platform.</w:t>
      </w:r>
      <w:r>
        <w:rPr>
          <w:rStyle w:val="style4114"/>
          <w:rFonts w:ascii="Calibri Light" w:cs="Segoe UI" w:hAnsi="Calibri Light"/>
          <w:color w:val="313131"/>
          <w:sz w:val="21"/>
          <w:szCs w:val="21"/>
        </w:rPr>
        <w:t> </w:t>
      </w:r>
      <w:r>
        <w:rPr>
          <w:rFonts w:ascii="Calibri Light" w:cs="Segoe UI" w:hAnsi="Calibri Light"/>
          <w:sz w:val="21"/>
          <w:szCs w:val="21"/>
        </w:rPr>
        <w:t xml:space="preserve"> </w:t>
      </w:r>
      <w:r>
        <w:rPr>
          <w:rFonts w:ascii="Open Sans" w:cs="Open Sans" w:hAnsi="Open Sans"/>
          <w:color w:val="000000"/>
          <w:sz w:val="23"/>
          <w:szCs w:val="23"/>
        </w:rPr>
        <w:t xml:space="preserve"> </w:t>
      </w:r>
    </w:p>
    <w:p>
      <w:pPr>
        <w:pStyle w:val="style94"/>
        <w:pBdr>
          <w:top w:val="single" w:sz="6" w:space="12" w:color="eeeeee"/>
        </w:pBdr>
        <w:shd w:val="clear" w:color="auto" w:fill="ffffff"/>
        <w:spacing w:before="0" w:beforeAutospacing="false" w:after="0" w:afterAutospacing="false"/>
        <w:rPr>
          <w:rFonts w:ascii="Segoe UI" w:cs="Segoe UI" w:hAnsi="Segoe UI"/>
          <w:b/>
          <w:bCs/>
          <w:color w:val="333333"/>
        </w:rPr>
      </w:pPr>
      <w:r>
        <w:rPr>
          <w:rFonts w:ascii="Segoe UI" w:cs="Segoe UI" w:hAnsi="Segoe UI"/>
          <w:b/>
          <w:bCs/>
          <w:color w:val="333333"/>
        </w:rPr>
        <w:t>Real -time transit information</w:t>
      </w:r>
      <w:r>
        <w:rPr>
          <w:rFonts w:ascii="Segoe UI" w:cs="Segoe UI" w:hAnsi="Segoe UI"/>
          <w:b/>
          <w:bCs/>
          <w:color w:val="333333"/>
        </w:rPr>
        <w:t>:</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1.</w:t>
      </w:r>
      <w:r>
        <w:rPr>
          <w:rFonts w:ascii="Georgia" w:hAnsi="Georgia"/>
          <w:color w:val="1f1f1f"/>
        </w:rPr>
        <w:t>Identify the types of real-time transit information (RTTI) users consider to be important/useful.</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2.</w:t>
      </w:r>
      <w:r>
        <w:rPr>
          <w:rFonts w:ascii="Georgia" w:hAnsi="Georgia"/>
          <w:color w:val="1f1f1f"/>
        </w:rPr>
        <w:t>Identify the media and methods through which people would like to receive RTTI.</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3.</w:t>
      </w:r>
      <w:r>
        <w:rPr>
          <w:rFonts w:ascii="Georgia" w:hAnsi="Georgia"/>
          <w:color w:val="1f1f1f"/>
        </w:rPr>
        <w:t>Clarify how people prefer to see RTTI presented.</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4.</w:t>
      </w:r>
      <w:r>
        <w:rPr>
          <w:rFonts w:ascii="Georgia" w:hAnsi="Georgia"/>
          <w:color w:val="1f1f1f"/>
        </w:rPr>
        <w:t>Identify the kinds of RTTI that are currently being provided by transit agencies.</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5.</w:t>
      </w:r>
      <w:r>
        <w:rPr>
          <w:rFonts w:ascii="Georgia" w:hAnsi="Georgia"/>
          <w:color w:val="1f1f1f"/>
        </w:rPr>
        <w:t>Summarize the methods transit agencies are utilizing to relay this information to passengers.</w:t>
      </w:r>
    </w:p>
    <w:p>
      <w:pPr>
        <w:pStyle w:val="style4115"/>
        <w:spacing w:before="0" w:beforeAutospacing="false" w:after="0" w:afterAutospacing="false"/>
        <w:ind w:left="720"/>
        <w:rPr>
          <w:rFonts w:ascii="Georgia" w:eastAsia="Times New Roman" w:hAnsi="Georgia"/>
          <w:color w:val="1f1f1f"/>
        </w:rPr>
      </w:pPr>
    </w:p>
    <w:p>
      <w:pPr>
        <w:pStyle w:val="style94"/>
        <w:spacing w:before="0" w:beforeAutospacing="false" w:after="240" w:afterAutospacing="false"/>
        <w:ind w:left="720"/>
        <w:rPr>
          <w:rFonts w:ascii="Georgia" w:hAnsi="Georgia"/>
          <w:color w:val="1f1f1f"/>
        </w:rPr>
      </w:pPr>
      <w:r>
        <w:rPr>
          <w:rFonts w:ascii="Georgia" w:hAnsi="Georgia"/>
          <w:color w:val="1f1f1f"/>
        </w:rPr>
        <w:t>6.</w:t>
      </w:r>
      <w:r>
        <w:rPr>
          <w:rFonts w:ascii="Georgia" w:hAnsi="Georgia"/>
          <w:color w:val="1f1f1f"/>
        </w:rPr>
        <w:t>Identify the constraints/restrictions preventing transit agencies from communicating RTTI.</w:t>
      </w:r>
    </w:p>
    <w:p>
      <w:pPr>
        <w:pStyle w:val="style4115"/>
        <w:spacing w:before="0" w:beforeAutospacing="false" w:after="0" w:afterAutospacing="false"/>
        <w:ind w:left="720"/>
        <w:rPr>
          <w:rFonts w:ascii="Georgia" w:eastAsia="Times New Roman" w:hAnsi="Georgia"/>
          <w:color w:val="1f1f1f"/>
        </w:rPr>
      </w:pPr>
      <w:r>
        <w:rPr>
          <w:rStyle w:val="style4116"/>
          <w:rFonts w:ascii="Georgia" w:eastAsia="Times New Roman" w:hAnsi="Georgia"/>
          <w:color w:val="1f1f1f"/>
        </w:rPr>
        <w:t>.</w:t>
      </w:r>
    </w:p>
    <w:p>
      <w:pPr>
        <w:pStyle w:val="style94"/>
        <w:spacing w:before="0" w:beforeAutospacing="false" w:after="0" w:afterAutospacing="false"/>
        <w:ind w:left="720"/>
        <w:rPr>
          <w:rFonts w:ascii="Georgia" w:hAnsi="Georgia"/>
          <w:color w:val="1f1f1f"/>
        </w:rPr>
      </w:pPr>
      <w:r>
        <w:rPr>
          <w:rFonts w:ascii="Georgia" w:hAnsi="Georgia"/>
          <w:color w:val="1f1f1f"/>
        </w:rPr>
        <w:t>7.</w:t>
      </w:r>
      <w:r>
        <w:rPr>
          <w:rFonts w:ascii="Georgia" w:hAnsi="Georgia"/>
          <w:color w:val="1f1f1f"/>
        </w:rPr>
        <w:t>Develop strategies for prioritizing the implementation of RTTI that account for what transit users want and what agencies can deliver.</w:t>
      </w:r>
      <w:r>
        <w:rPr>
          <w:rFonts w:ascii="Segoe UI" w:cs="Segoe UI" w:hAnsi="Segoe UI"/>
          <w:b/>
          <w:bCs/>
          <w:color w:val="333333"/>
        </w:rPr>
        <w:t xml:space="preserve">          </w:t>
      </w:r>
    </w:p>
    <w:p>
      <w:pPr>
        <w:pStyle w:val="style4112"/>
        <w:shd w:val="clear" w:color="auto" w:fill="ffffff"/>
        <w:spacing w:before="0" w:beforeAutospacing="false" w:after="0" w:afterAutospacing="false"/>
        <w:ind w:left="1080"/>
        <w:textAlignment w:val="baseline"/>
        <w:rPr>
          <w:rFonts w:ascii="Calibri Light" w:cs="Segoe UI" w:hAnsi="Calibri Light"/>
          <w:sz w:val="21"/>
          <w:szCs w:val="21"/>
        </w:rPr>
      </w:pPr>
    </w:p>
    <w:p>
      <w:pPr>
        <w:pStyle w:val="style3"/>
        <w:spacing w:before="360"/>
        <w:rPr>
          <w:rFonts w:ascii="Georgia" w:eastAsia="Times New Roman" w:hAnsi="Georgia"/>
          <w:color w:val="1f1f1f"/>
          <w:sz w:val="27"/>
          <w:szCs w:val="27"/>
        </w:rPr>
      </w:pPr>
      <w:r>
        <w:rPr>
          <w:rFonts w:ascii="Georgia" w:eastAsia="Times New Roman" w:hAnsi="Georgia"/>
          <w:b/>
          <w:bCs/>
          <w:color w:val="1f1f1f"/>
        </w:rPr>
        <w:t>Information Demand Survey</w:t>
      </w:r>
    </w:p>
    <w:p>
      <w:pPr>
        <w:pStyle w:val="style94"/>
        <w:spacing w:before="0" w:beforeAutospacing="false" w:after="240" w:afterAutospacing="false"/>
        <w:rPr>
          <w:rFonts w:ascii="Georgia" w:hAnsi="Georgia"/>
          <w:color w:val="1f1f1f"/>
        </w:rPr>
      </w:pPr>
      <w:r>
        <w:rPr>
          <w:rFonts w:ascii="Georgia" w:hAnsi="Georgia"/>
          <w:color w:val="1f1f1f"/>
        </w:rPr>
        <w:t>The Information Demand survey was targeted to transit passengers and included a total of 36 questions. The questions were grouped into four categories:</w:t>
      </w:r>
    </w:p>
    <w:p>
      <w:pPr>
        <w:pStyle w:val="style4115"/>
        <w:numPr>
          <w:ilvl w:val="0"/>
          <w:numId w:val="13"/>
        </w:numPr>
        <w:spacing w:before="0" w:beforeAutospacing="false" w:after="0" w:afterAutospacing="false"/>
        <w:rPr>
          <w:rFonts w:eastAsia="Times New Roman"/>
        </w:rPr>
      </w:pPr>
      <w:r>
        <w:rPr>
          <w:rStyle w:val="style4116"/>
          <w:rFonts w:eastAsia="Times New Roman"/>
        </w:rPr>
        <w:t>•</w:t>
      </w:r>
    </w:p>
    <w:p>
      <w:pPr>
        <w:pStyle w:val="style94"/>
        <w:spacing w:before="0" w:beforeAutospacing="false" w:after="240" w:afterAutospacing="false"/>
        <w:ind w:left="720"/>
        <w:rPr/>
      </w:pPr>
      <w:r>
        <w:t>Experiences and attitudes relating to real-time information systems.</w:t>
      </w:r>
    </w:p>
    <w:p>
      <w:pPr>
        <w:pStyle w:val="style4115"/>
        <w:numPr>
          <w:ilvl w:val="0"/>
          <w:numId w:val="13"/>
        </w:numPr>
        <w:spacing w:before="0" w:beforeAutospacing="false" w:after="0" w:afterAutospacing="false"/>
        <w:rPr>
          <w:rFonts w:eastAsia="Times New Roman"/>
        </w:rPr>
      </w:pPr>
      <w:r>
        <w:rPr>
          <w:rStyle w:val="style4116"/>
          <w:rFonts w:eastAsia="Times New Roman"/>
        </w:rPr>
        <w:t>•</w:t>
      </w:r>
    </w:p>
    <w:p>
      <w:pPr>
        <w:pStyle w:val="style94"/>
        <w:spacing w:before="0" w:beforeAutospacing="false" w:after="240" w:afterAutospacing="false"/>
        <w:ind w:left="720"/>
        <w:rPr/>
      </w:pPr>
      <w:r>
        <w:t>Information display preferences.</w:t>
      </w:r>
    </w:p>
    <w:p>
      <w:pPr>
        <w:pStyle w:val="style4115"/>
        <w:numPr>
          <w:ilvl w:val="0"/>
          <w:numId w:val="13"/>
        </w:numPr>
        <w:spacing w:before="0" w:beforeAutospacing="false" w:after="0" w:afterAutospacing="false"/>
        <w:rPr>
          <w:rFonts w:eastAsia="Times New Roman"/>
        </w:rPr>
      </w:pPr>
      <w:r>
        <w:rPr>
          <w:rStyle w:val="style4116"/>
          <w:rFonts w:eastAsia="Times New Roman"/>
        </w:rPr>
        <w:t>•</w:t>
      </w:r>
    </w:p>
    <w:p>
      <w:pPr>
        <w:pStyle w:val="style94"/>
        <w:spacing w:before="0" w:beforeAutospacing="false" w:after="240" w:afterAutospacing="false"/>
        <w:ind w:left="720"/>
        <w:rPr/>
      </w:pPr>
      <w:r>
        <w:t>General transportation questions; and,</w:t>
      </w:r>
    </w:p>
    <w:p>
      <w:pPr>
        <w:pStyle w:val="style4115"/>
        <w:numPr>
          <w:ilvl w:val="0"/>
          <w:numId w:val="13"/>
        </w:numPr>
        <w:spacing w:before="0" w:beforeAutospacing="false" w:after="0" w:afterAutospacing="false"/>
        <w:rPr>
          <w:rFonts w:eastAsia="Times New Roman"/>
        </w:rPr>
      </w:pPr>
      <w:r>
        <w:rPr>
          <w:rStyle w:val="style4116"/>
          <w:rFonts w:eastAsia="Times New Roman"/>
        </w:rPr>
        <w:t>•</w:t>
      </w:r>
    </w:p>
    <w:p>
      <w:pPr>
        <w:pStyle w:val="style94"/>
        <w:spacing w:before="0" w:beforeAutospacing="false" w:after="0" w:afterAutospacing="false"/>
        <w:ind w:left="720"/>
        <w:rPr/>
      </w:pPr>
      <w:r>
        <w:t>Demographics.</w:t>
      </w:r>
    </w:p>
    <w:p>
      <w:pPr>
        <w:pStyle w:val="style94"/>
        <w:spacing w:before="0" w:beforeAutospacing="false" w:after="0" w:afterAutospacing="false"/>
        <w:rPr>
          <w:rFonts w:ascii="Georgia" w:hAnsi="Georgia"/>
          <w:color w:val="1f1f1f"/>
        </w:rPr>
      </w:pPr>
      <w:r>
        <w:rPr>
          <w:rFonts w:ascii="Georgia" w:hAnsi="Georgia"/>
          <w:color w:val="1f1f1f"/>
        </w:rPr>
        <w:t>Convenience sampling methods were used to distribute the survey.</w:t>
      </w:r>
    </w:p>
    <w:p>
      <w:pPr>
        <w:pStyle w:val="style3"/>
        <w:spacing w:before="360"/>
        <w:rPr>
          <w:rFonts w:ascii="Georgia" w:eastAsia="Times New Roman" w:hAnsi="Georgia"/>
          <w:color w:val="1f1f1f"/>
          <w:sz w:val="27"/>
          <w:szCs w:val="27"/>
        </w:rPr>
      </w:pPr>
      <w:r>
        <w:rPr>
          <w:rFonts w:ascii="Georgia" w:eastAsia="Times New Roman" w:hAnsi="Georgia"/>
          <w:b/>
          <w:bCs/>
          <w:color w:val="1f1f1f"/>
        </w:rPr>
        <w:t>Information Supply survey</w:t>
      </w:r>
    </w:p>
    <w:p>
      <w:pPr>
        <w:pStyle w:val="style94"/>
        <w:spacing w:before="0" w:beforeAutospacing="false" w:after="240" w:afterAutospacing="false"/>
        <w:rPr>
          <w:rFonts w:ascii="Georgia" w:hAnsi="Georgia"/>
          <w:color w:val="1f1f1f"/>
        </w:rPr>
      </w:pPr>
      <w:r>
        <w:rPr>
          <w:rFonts w:ascii="Georgia" w:hAnsi="Georgia"/>
          <w:color w:val="1f1f1f"/>
        </w:rPr>
        <w:t>In the Information Supply survey, four types of questions were used to understand what transit agencies currently do and how they make decisions regarding RTTISs:</w:t>
      </w:r>
    </w:p>
    <w:p>
      <w:pPr>
        <w:pStyle w:val="style4115"/>
        <w:spacing w:before="0" w:beforeAutospacing="false" w:after="0" w:afterAutospacing="false"/>
        <w:ind w:left="720"/>
        <w:rPr>
          <w:rFonts w:eastAsia="Times New Roman"/>
        </w:rPr>
      </w:pPr>
    </w:p>
    <w:p>
      <w:pPr>
        <w:pStyle w:val="style94"/>
        <w:spacing w:before="0" w:beforeAutospacing="false" w:after="240" w:afterAutospacing="false"/>
        <w:ind w:left="720"/>
        <w:rPr/>
      </w:pPr>
      <w:r>
        <w:rPr>
          <w:b/>
          <w:bCs/>
        </w:rPr>
        <w:t>.</w:t>
      </w:r>
      <w:r>
        <w:t>Identification of information provided.</w:t>
      </w:r>
    </w:p>
    <w:p>
      <w:pPr>
        <w:pStyle w:val="style4115"/>
        <w:spacing w:before="0" w:beforeAutospacing="false" w:after="0" w:afterAutospacing="false"/>
        <w:rPr>
          <w:rFonts w:eastAsia="Times New Roman"/>
        </w:rPr>
      </w:pPr>
    </w:p>
    <w:p>
      <w:pPr>
        <w:pStyle w:val="style94"/>
        <w:spacing w:before="0" w:beforeAutospacing="false" w:after="240" w:afterAutospacing="false"/>
        <w:ind w:left="720"/>
        <w:rPr/>
      </w:pPr>
      <w:r>
        <w:rPr>
          <w:b/>
          <w:bCs/>
        </w:rPr>
        <w:t>.</w:t>
      </w:r>
      <w:r>
        <w:t>Identification of issues restricting agencies from expanding on their RTTISs.</w:t>
      </w:r>
    </w:p>
    <w:p>
      <w:pPr>
        <w:pStyle w:val="style94"/>
        <w:spacing w:before="0" w:beforeAutospacing="false" w:after="240" w:afterAutospacing="false"/>
        <w:ind w:left="720"/>
        <w:rPr/>
      </w:pPr>
      <w:r>
        <w:t>Questions on how agencies develop their RTTISs; and,</w:t>
      </w:r>
    </w:p>
    <w:p>
      <w:pPr>
        <w:pStyle w:val="style4115"/>
        <w:spacing w:before="0" w:beforeAutospacing="false" w:after="0" w:afterAutospacing="false"/>
        <w:rPr>
          <w:rFonts w:eastAsia="Times New Roman"/>
        </w:rPr>
      </w:pPr>
    </w:p>
    <w:p>
      <w:pPr>
        <w:pStyle w:val="style94"/>
        <w:spacing w:before="0" w:beforeAutospacing="false" w:after="0" w:afterAutospacing="false"/>
        <w:ind w:left="720"/>
        <w:rPr/>
      </w:pPr>
      <w:r>
        <w:rPr>
          <w:b/>
          <w:bCs/>
        </w:rPr>
        <w:t>.</w:t>
      </w:r>
      <w:r>
        <w:t>Agency characteristics.</w:t>
      </w:r>
    </w:p>
    <w:p>
      <w:pPr>
        <w:pStyle w:val="style4115"/>
        <w:spacing w:before="0" w:beforeAutospacing="false" w:after="0" w:afterAutospacing="false"/>
        <w:rPr>
          <w:rFonts w:eastAsia="Times New Roman"/>
        </w:rPr>
      </w:pPr>
      <w:r>
        <w:rPr>
          <w:rFonts w:eastAsia="Times New Roman"/>
        </w:rPr>
        <w:t xml:space="preserve">  </w:t>
      </w:r>
    </w:p>
    <w:p>
      <w:pPr>
        <w:pStyle w:val="style2"/>
        <w:spacing w:before="480"/>
        <w:rPr>
          <w:rFonts w:ascii="Georgia" w:eastAsia="Times New Roman" w:hAnsi="Georgia"/>
          <w:b w:val="false"/>
          <w:color w:val="1f1f1f"/>
          <w:sz w:val="36"/>
          <w:szCs w:val="36"/>
        </w:rPr>
      </w:pPr>
      <w:r>
        <w:rPr>
          <w:rFonts w:ascii="Georgia" w:eastAsia="Times New Roman" w:hAnsi="Georgia"/>
          <w:b w:val="false"/>
          <w:bCs/>
          <w:color w:val="1f1f1f"/>
        </w:rPr>
        <w:t>Results</w:t>
      </w:r>
    </w:p>
    <w:p>
      <w:pPr>
        <w:pStyle w:val="style3"/>
        <w:spacing w:before="360"/>
        <w:rPr>
          <w:rFonts w:ascii="Times New Roman" w:eastAsia="Times New Roman" w:hAnsi="Times New Roman"/>
          <w:b/>
          <w:bCs/>
          <w:color w:val="auto"/>
        </w:rPr>
      </w:pPr>
      <w:r>
        <w:rPr>
          <w:rFonts w:eastAsia="Times New Roman"/>
          <w:b/>
          <w:bCs/>
        </w:rPr>
        <w:t>Information Demand results</w:t>
      </w:r>
    </w:p>
    <w:p>
      <w:pPr>
        <w:pStyle w:val="style94"/>
        <w:spacing w:before="0" w:beforeAutospacing="false" w:after="240" w:afterAutospacing="false"/>
        <w:rPr/>
      </w:pPr>
      <w:r>
        <w:t>Approximately 400 people responded to at least one question on the transit user survey while 332 people completed the entire survey. The differences between these numbers could be attributed to interest in the subject matter as well as the length of the survey. This section describes some of the respondent characteristics as well as a description of respondent experiences and attitudes with, and preferences for, real-time information.</w:t>
      </w:r>
    </w:p>
    <w:p>
      <w:pPr>
        <w:pStyle w:val="style94"/>
        <w:spacing w:before="0" w:beforeAutospacing="false" w:after="240" w:afterAutospacing="false"/>
        <w:ind w:left="360"/>
        <w:rPr>
          <w:b/>
          <w:bCs/>
        </w:rPr>
      </w:pPr>
    </w:p>
    <w:p>
      <w:pPr>
        <w:pStyle w:val="style94"/>
        <w:spacing w:before="0" w:beforeAutospacing="false" w:after="240" w:afterAutospacing="false"/>
        <w:ind w:left="360"/>
        <w:rPr>
          <w:b/>
          <w:bCs/>
        </w:rPr>
      </w:pPr>
      <w:r>
        <w:rPr>
          <w:noProof/>
        </w:rPr>
        <w:drawing>
          <wp:anchor distT="0" distB="0" distL="0" distR="0" simplePos="false" relativeHeight="2" behindDoc="false" locked="false" layoutInCell="true" allowOverlap="true">
            <wp:simplePos x="0" y="0"/>
            <wp:positionH relativeFrom="column">
              <wp:posOffset>554990</wp:posOffset>
            </wp:positionH>
            <wp:positionV relativeFrom="paragraph">
              <wp:posOffset>194945</wp:posOffset>
            </wp:positionV>
            <wp:extent cx="5033010" cy="3248659"/>
            <wp:effectExtent l="0" t="0" r="0" b="8890"/>
            <wp:wrapTopAndBottom/>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033010" cy="3248659"/>
                    </a:xfrm>
                    <a:prstGeom prst="rect"/>
                  </pic:spPr>
                </pic:pic>
              </a:graphicData>
            </a:graphic>
            <wp14:sizeRelV relativeFrom="margin">
              <wp14:pctHeight>0</wp14:pctHeight>
            </wp14:sizeRelV>
          </wp:anchor>
        </w:drawing>
      </w:r>
    </w:p>
    <w:p>
      <w:pPr>
        <w:pStyle w:val="style94"/>
        <w:spacing w:before="0" w:beforeAutospacing="false" w:after="240" w:afterAutospacing="false"/>
        <w:ind w:left="360"/>
        <w:rPr>
          <w:b/>
          <w:bCs/>
        </w:rPr>
      </w:pPr>
    </w:p>
    <w:p>
      <w:pPr>
        <w:pStyle w:val="style3"/>
        <w:spacing w:before="360"/>
        <w:rPr>
          <w:rFonts w:ascii="Georgia" w:eastAsia="Times New Roman" w:hAnsi="Georgia"/>
          <w:color w:val="1f1f1f"/>
          <w:sz w:val="27"/>
          <w:szCs w:val="27"/>
        </w:rPr>
      </w:pPr>
      <w:r>
        <w:rPr>
          <w:rFonts w:ascii="Georgia" w:eastAsia="Times New Roman" w:hAnsi="Georgia"/>
          <w:b/>
          <w:bCs/>
          <w:color w:val="1f1f1f"/>
        </w:rPr>
        <w:t>Information supply results</w:t>
      </w:r>
    </w:p>
    <w:p>
      <w:pPr>
        <w:pStyle w:val="style94"/>
        <w:spacing w:before="0" w:beforeAutospacing="false" w:after="0" w:afterAutospacing="false"/>
        <w:rPr>
          <w:rFonts w:ascii="Georgia" w:hAnsi="Georgia"/>
          <w:color w:val="1f1f1f"/>
        </w:rPr>
      </w:pPr>
      <w:r>
        <w:rPr>
          <w:rFonts w:ascii="Georgia" w:hAnsi="Georgia"/>
          <w:color w:val="1f1f1f"/>
        </w:rPr>
        <w:t xml:space="preserve">A total of 58 transit agencies from across the U.S. contributed to the information supply survey results with 24 completing the entire survey. These transit agencies varied in both size and the types of services offered. Of the agencies surveyed, 62.5 percent were small (less than 75 fixed-route buses operating in a peak hour), five percent were moderately sized (between 75 and 100 fixed-route buses operating in a peak hour), and 32.5 percent were large (more than 100 fixed-route buses operating in a peak hour). The agencies who were responded represented a variety of geographic locations with </w:t>
      </w:r>
      <w:r>
        <w:rPr>
          <w:rFonts w:ascii="Georgia" w:hAnsi="Georgia"/>
          <w:color w:val="1f1f1f"/>
        </w:rPr>
        <w:t>approximately 22 percent from rural areas, 43.9 percent from small urban areas, 24.4 percent from large urban areas, and 9.8 percent from extra-large urban areas. Most agencies who responded to the survey stated they offered bus and paratransit services (90.2 and 68.3 percent, respectively) while approximately 30 percent of agencies stated they provided one or more types of rail. Other types of services offered by responding agencies include taxi, vanpool, and ferry services. As  shows, transit mode varies by geographic location. While rail is predominantly offered in large or extra-large urban areas, bus and paratransit services have a similar distribution across all four geographic areas.</w:t>
      </w:r>
    </w:p>
    <w:p>
      <w:pPr>
        <w:pStyle w:val="style94"/>
        <w:spacing w:before="0" w:beforeAutospacing="false" w:after="0" w:afterAutospacing="false"/>
        <w:rPr/>
      </w:pPr>
      <w:r>
        <w:rPr>
          <w:noProof/>
        </w:rPr>
        <w:drawing>
          <wp:anchor distT="0" distB="0" distL="0" distR="0" simplePos="false" relativeHeight="3" behindDoc="false" locked="false" layoutInCell="true" allowOverlap="true">
            <wp:simplePos x="0" y="0"/>
            <wp:positionH relativeFrom="column">
              <wp:posOffset>423545</wp:posOffset>
            </wp:positionH>
            <wp:positionV relativeFrom="paragraph">
              <wp:posOffset>0</wp:posOffset>
            </wp:positionV>
            <wp:extent cx="5033010" cy="3406139"/>
            <wp:effectExtent l="0" t="0" r="0" b="3810"/>
            <wp:wrapTopAndBottom/>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033010" cy="3406139"/>
                    </a:xfrm>
                    <a:prstGeom prst="rect"/>
                  </pic:spPr>
                </pic:pic>
              </a:graphicData>
            </a:graphic>
          </wp:anchor>
        </w:drawing>
      </w:r>
    </w:p>
    <w:p>
      <w:pPr>
        <w:pStyle w:val="style0"/>
        <w:rPr>
          <w:rFonts w:eastAsia="Times New Roman"/>
          <w:b/>
          <w:bCs/>
        </w:rPr>
      </w:pPr>
      <w:r>
        <w:rPr>
          <w:rFonts w:eastAsia="Times New Roman"/>
          <w:b/>
          <w:bCs/>
        </w:rPr>
        <w:t>WOK</w:t>
      </w:r>
      <w:r>
        <w:rPr>
          <w:rFonts w:eastAsia="Times New Roman"/>
          <w:b/>
          <w:bCs/>
        </w:rPr>
        <w:t>WI SIMULATION:</w:t>
      </w:r>
    </w:p>
    <w:p>
      <w:pPr>
        <w:pStyle w:val="style0"/>
        <w:shd w:val="clear" w:color="auto" w:fill="fffffe"/>
        <w:spacing w:lineRule="atLeast" w:line="285"/>
        <w:rPr>
          <w:rFonts w:ascii="Courier New" w:cs="Courier New" w:eastAsia="Times New Roman" w:hAnsi="Courier New"/>
          <w:color w:val="000000"/>
          <w:sz w:val="21"/>
          <w:szCs w:val="21"/>
        </w:rPr>
      </w:pPr>
    </w:p>
    <w:p>
      <w:pPr>
        <w:pStyle w:val="style0"/>
        <w:shd w:val="clear" w:color="auto" w:fill="dddddd"/>
        <w:rPr>
          <w:rFonts w:ascii="Courier New" w:cs="Courier New" w:eastAsia="Times New Roman" w:hAnsi="Courier New"/>
          <w:sz w:val="21"/>
          <w:szCs w:val="21"/>
        </w:rPr>
      </w:pPr>
    </w:p>
    <w:p>
      <w:pPr>
        <w:pStyle w:val="style0"/>
        <w:shd w:val="clear" w:color="auto" w:fill="ffffff"/>
        <w:spacing w:before="15" w:lineRule="atLeast" w:line="285"/>
        <w:jc w:val="center"/>
        <w:textAlignment w:val="center"/>
        <w:rPr>
          <w:rFonts w:ascii="Courier New" w:cs="Courier New" w:eastAsia="Times New Roman" w:hAnsi="Courier New"/>
          <w:sz w:val="21"/>
          <w:szCs w:val="21"/>
        </w:rPr>
      </w:pPr>
    </w:p>
    <w:p>
      <w:pPr>
        <w:pStyle w:val="style0"/>
        <w:shd w:val="clear" w:color="auto" w:fill="ffffff"/>
        <w:spacing w:before="15" w:lineRule="atLeast" w:line="285"/>
        <w:jc w:val="center"/>
        <w:textAlignment w:val="center"/>
        <w:rPr>
          <w:rFonts w:ascii="Courier New" w:cs="Courier New" w:eastAsia="Times New Roman" w:hAnsi="Courier New"/>
          <w:sz w:val="21"/>
          <w:szCs w:val="21"/>
        </w:rPr>
      </w:pPr>
    </w:p>
    <w:p>
      <w:pPr>
        <w:pStyle w:val="style0"/>
        <w:shd w:val="clear" w:color="auto" w:fill="ffffff"/>
        <w:spacing w:before="15" w:lineRule="atLeast" w:line="285"/>
        <w:textAlignment w:val="center"/>
        <w:rPr>
          <w:rFonts w:ascii="Courier New" w:cs="Courier New" w:eastAsia="Times New Roman" w:hAnsi="Courier New"/>
          <w:sz w:val="21"/>
          <w:szCs w:val="21"/>
        </w:rPr>
      </w:pPr>
    </w:p>
    <w:p>
      <w:pPr>
        <w:pStyle w:val="style0"/>
        <w:shd w:val="clear" w:color="auto" w:fill="ffffff"/>
        <w:spacing w:before="15" w:lineRule="atLeast" w:line="285"/>
        <w:textAlignment w:val="center"/>
        <w:rPr>
          <w:rFonts w:ascii="Courier New" w:cs="Courier New" w:eastAsia="Times New Roman" w:hAnsi="Courier New"/>
          <w:sz w:val="21"/>
          <w:szCs w:val="21"/>
        </w:rPr>
      </w:pPr>
    </w:p>
    <w:p>
      <w:pPr>
        <w:pStyle w:val="style0"/>
        <w:shd w:val="clear" w:color="auto" w:fill="ffffff"/>
        <w:spacing w:before="15" w:lineRule="atLeast" w:line="285"/>
        <w:textAlignment w:val="center"/>
        <w:rPr>
          <w:rFonts w:ascii="Courier New" w:cs="Courier New" w:eastAsia="Times New Roman" w:hAnsi="Courier New"/>
          <w:sz w:val="21"/>
          <w:szCs w:val="21"/>
        </w:rPr>
      </w:pPr>
      <w:r>
        <w:rPr>
          <w:rFonts w:ascii="Courier New" w:cs="Courier New" w:eastAsia="Times New Roman" w:hAnsi="Courier New"/>
          <w:noProof/>
          <w:sz w:val="21"/>
          <w:szCs w:val="21"/>
        </w:rPr>
        <w:drawing>
          <wp:anchor distT="0" distB="0" distL="0" distR="0" simplePos="false" relativeHeight="7" behindDoc="false" locked="false" layoutInCell="true" allowOverlap="true">
            <wp:simplePos x="0" y="0"/>
            <wp:positionH relativeFrom="column">
              <wp:posOffset>-914400</wp:posOffset>
            </wp:positionH>
            <wp:positionV relativeFrom="paragraph">
              <wp:posOffset>0</wp:posOffset>
            </wp:positionV>
            <wp:extent cx="5735955" cy="8326755"/>
            <wp:effectExtent l="0" t="0" r="0" b="0"/>
            <wp:wrapTopAndBottom/>
            <wp:docPr id="102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1"/>
                    <pic:cNvPicPr/>
                  </pic:nvPicPr>
                  <pic:blipFill>
                    <a:blip r:embed="rId4" cstate="print"/>
                    <a:srcRect l="0" t="0" r="0" b="0"/>
                    <a:stretch/>
                  </pic:blipFill>
                  <pic:spPr>
                    <a:xfrm rot="0">
                      <a:off x="0" y="0"/>
                      <a:ext cx="5735955" cy="8326755"/>
                    </a:xfrm>
                    <a:prstGeom prst="rect"/>
                  </pic:spPr>
                </pic:pic>
              </a:graphicData>
            </a:graphic>
            <wp14:sizeRelH relativeFrom="margin">
              <wp14:pctWidth>0</wp14:pctWidth>
            </wp14:sizeRelH>
            <wp14:sizeRelV relativeFrom="margin">
              <wp14:pctHeight>0</wp14:pctHeight>
            </wp14:sizeRelV>
          </wp:anchor>
        </w:drawing>
      </w:r>
    </w:p>
    <w:p>
      <w:pPr>
        <w:pStyle w:val="style0"/>
        <w:shd w:val="clear" w:color="auto" w:fill="ffffff"/>
        <w:spacing w:before="15" w:lineRule="atLeast" w:line="285"/>
        <w:textAlignment w:val="center"/>
        <w:rPr>
          <w:rFonts w:ascii="Courier New" w:cs="Courier New" w:eastAsia="Times New Roman" w:hAnsi="Courier New"/>
          <w:b/>
          <w:bCs/>
          <w:sz w:val="21"/>
          <w:szCs w:val="21"/>
        </w:rPr>
      </w:pPr>
      <w:r>
        <w:rPr>
          <w:rFonts w:ascii="Courier New" w:cs="Courier New" w:eastAsia="Times New Roman" w:hAnsi="Courier New"/>
          <w:noProof/>
          <w:sz w:val="21"/>
          <w:szCs w:val="21"/>
        </w:rPr>
        <w:drawing>
          <wp:anchor distT="0" distB="0" distL="0" distR="0" simplePos="false" relativeHeight="6" behindDoc="false" locked="false" layoutInCell="true" allowOverlap="true">
            <wp:simplePos x="0" y="0"/>
            <wp:positionH relativeFrom="column">
              <wp:posOffset>-914400</wp:posOffset>
            </wp:positionH>
            <wp:positionV relativeFrom="paragraph">
              <wp:posOffset>0</wp:posOffset>
            </wp:positionV>
            <wp:extent cx="5659755" cy="8458200"/>
            <wp:effectExtent l="0" t="0" r="0" b="0"/>
            <wp:wrapTopAndBottom/>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5659755" cy="8458200"/>
                    </a:xfrm>
                    <a:prstGeom prst="rect"/>
                  </pic:spPr>
                </pic:pic>
              </a:graphicData>
            </a:graphic>
          </wp:anchor>
        </w:drawing>
      </w:r>
      <w:r>
        <w:rPr>
          <w:rFonts w:ascii="Courier New" w:cs="Courier New" w:eastAsia="Times New Roman" w:hAnsi="Courier New"/>
          <w:noProof/>
          <w:sz w:val="21"/>
          <w:szCs w:val="21"/>
        </w:rPr>
        <w:drawing>
          <wp:anchor distT="0" distB="0" distL="0" distR="0" simplePos="false" relativeHeight="5" behindDoc="false" locked="false" layoutInCell="true" allowOverlap="true">
            <wp:simplePos x="0" y="0"/>
            <wp:positionH relativeFrom="column">
              <wp:posOffset>0</wp:posOffset>
            </wp:positionH>
            <wp:positionV relativeFrom="paragraph">
              <wp:posOffset>926465</wp:posOffset>
            </wp:positionV>
            <wp:extent cx="5943600" cy="7528560"/>
            <wp:effectExtent l="0" t="0" r="0" b="0"/>
            <wp:wrapTopAndBottom/>
            <wp:docPr id="1030"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9"/>
                    <pic:cNvPicPr/>
                  </pic:nvPicPr>
                  <pic:blipFill>
                    <a:blip r:embed="rId6" cstate="print"/>
                    <a:srcRect l="0" t="0" r="0" b="0"/>
                    <a:stretch/>
                  </pic:blipFill>
                  <pic:spPr>
                    <a:xfrm rot="0">
                      <a:off x="0" y="0"/>
                      <a:ext cx="5943600" cy="7528560"/>
                    </a:xfrm>
                    <a:prstGeom prst="rect"/>
                  </pic:spPr>
                </pic:pic>
              </a:graphicData>
            </a:graphic>
          </wp:anchor>
        </w:drawing>
      </w:r>
      <w:r>
        <w:rPr>
          <w:rFonts w:ascii="Courier New" w:cs="Courier New" w:eastAsia="Times New Roman" w:hAnsi="Courier New"/>
          <w:noProof/>
          <w:sz w:val="21"/>
          <w:szCs w:val="21"/>
        </w:rPr>
        <w:drawing>
          <wp:anchor distT="0" distB="0" distL="0" distR="0" simplePos="false" relativeHeight="4" behindDoc="false" locked="false" layoutInCell="true" allowOverlap="true">
            <wp:simplePos x="0" y="0"/>
            <wp:positionH relativeFrom="column">
              <wp:posOffset>0</wp:posOffset>
            </wp:positionH>
            <wp:positionV relativeFrom="paragraph">
              <wp:posOffset>0</wp:posOffset>
            </wp:positionV>
            <wp:extent cx="5914390" cy="8458200"/>
            <wp:effectExtent l="0" t="0" r="0" b="0"/>
            <wp:wrapTopAndBottom/>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0" t="0" r="0" b="0"/>
                    <a:stretch/>
                  </pic:blipFill>
                  <pic:spPr>
                    <a:xfrm rot="0">
                      <a:off x="0" y="0"/>
                      <a:ext cx="5914390" cy="8458200"/>
                    </a:xfrm>
                    <a:prstGeom prst="rect"/>
                  </pic:spPr>
                </pic:pic>
              </a:graphicData>
            </a:graphic>
          </wp:anchor>
        </w:drawing>
      </w:r>
    </w:p>
    <w:p>
      <w:pPr>
        <w:pStyle w:val="style0"/>
        <w:shd w:val="clear" w:color="auto" w:fill="ffffff"/>
        <w:spacing w:before="15" w:lineRule="atLeast" w:line="285"/>
        <w:textAlignment w:val="center"/>
        <w:rPr>
          <w:rFonts w:ascii="Courier New" w:cs="Courier New" w:eastAsia="Times New Roman" w:hAnsi="Courier New"/>
          <w:b/>
          <w:bCs/>
          <w:sz w:val="21"/>
          <w:szCs w:val="21"/>
          <w:u w:val="single"/>
        </w:rPr>
      </w:pPr>
      <w:r>
        <w:rPr>
          <w:rFonts w:ascii="Courier New" w:cs="Courier New" w:eastAsia="Times New Roman" w:hAnsi="Courier New"/>
          <w:noProof/>
          <w:sz w:val="21"/>
          <w:szCs w:val="21"/>
        </w:rPr>
        <w:drawing>
          <wp:anchor distT="0" distB="0" distL="0" distR="0" simplePos="false" relativeHeight="10" behindDoc="false" locked="false" layoutInCell="true" allowOverlap="true">
            <wp:simplePos x="0" y="0"/>
            <wp:positionH relativeFrom="column">
              <wp:posOffset>-795020</wp:posOffset>
            </wp:positionH>
            <wp:positionV relativeFrom="paragraph">
              <wp:posOffset>0</wp:posOffset>
            </wp:positionV>
            <wp:extent cx="5914390" cy="8458200"/>
            <wp:effectExtent l="0" t="0" r="0" b="0"/>
            <wp:wrapTopAndBottom/>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7" cstate="print"/>
                    <a:srcRect l="0" t="0" r="0" b="0"/>
                    <a:stretch/>
                  </pic:blipFill>
                  <pic:spPr>
                    <a:xfrm rot="0">
                      <a:off x="0" y="0"/>
                      <a:ext cx="5914390" cy="8458200"/>
                    </a:xfrm>
                    <a:prstGeom prst="rect"/>
                  </pic:spPr>
                </pic:pic>
              </a:graphicData>
            </a:graphic>
          </wp:anchor>
        </w:drawing>
      </w:r>
      <w:r>
        <w:rPr>
          <w:rFonts w:ascii="Courier New" w:cs="Courier New" w:eastAsia="Times New Roman" w:hAnsi="Courier New"/>
          <w:noProof/>
          <w:sz w:val="21"/>
          <w:szCs w:val="21"/>
        </w:rPr>
        <w:drawing>
          <wp:anchor distT="0" distB="0" distL="0" distR="0" simplePos="false" relativeHeight="9" behindDoc="false" locked="false" layoutInCell="true" allowOverlap="true">
            <wp:simplePos x="0" y="0"/>
            <wp:positionH relativeFrom="column">
              <wp:posOffset>-314325</wp:posOffset>
            </wp:positionH>
            <wp:positionV relativeFrom="paragraph">
              <wp:posOffset>57150</wp:posOffset>
            </wp:positionV>
            <wp:extent cx="5943600" cy="7528560"/>
            <wp:effectExtent l="0" t="0" r="0" b="0"/>
            <wp:wrapTopAndBottom/>
            <wp:docPr id="10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0" r="0" b="0"/>
                    <a:stretch/>
                  </pic:blipFill>
                  <pic:spPr>
                    <a:xfrm rot="0">
                      <a:off x="0" y="0"/>
                      <a:ext cx="5943600" cy="7528560"/>
                    </a:xfrm>
                    <a:prstGeom prst="rect"/>
                  </pic:spPr>
                </pic:pic>
              </a:graphicData>
            </a:graphic>
          </wp:anchor>
        </w:drawing>
      </w:r>
      <w:r>
        <w:rPr>
          <w:rFonts w:cs="Courier New" w:eastAsia="Times New Roman" w:hAnsi="Courier New"/>
          <w:noProof/>
          <w:sz w:val="21"/>
          <w:szCs w:val="21"/>
          <w:lang w:val="en-US"/>
        </w:rPr>
        <w:t>Out put:</w:t>
      </w:r>
      <w:r>
        <w:rPr>
          <w:rFonts w:ascii="Courier New" w:cs="Courier New" w:eastAsia="Times New Roman" w:hAnsi="Courier New"/>
          <w:b/>
          <w:bCs/>
          <w:sz w:val="21"/>
          <w:szCs w:val="21"/>
          <w:u w:val="single"/>
        </w:rPr>
        <w:t xml:space="preserve"> </w:t>
      </w:r>
    </w:p>
    <w:p>
      <w:pPr>
        <w:pStyle w:val="style0"/>
        <w:shd w:val="clear" w:color="auto" w:fill="ffffff"/>
        <w:spacing w:before="15" w:lineRule="atLeast" w:line="285"/>
        <w:textAlignment w:val="center"/>
        <w:rPr>
          <w:rFonts w:ascii="Courier New" w:cs="Courier New" w:eastAsia="Times New Roman" w:hAnsi="Courier New"/>
          <w:sz w:val="21"/>
          <w:szCs w:val="21"/>
          <w:u w:val="single"/>
        </w:rPr>
      </w:pPr>
      <w:r>
        <w:rPr>
          <w:rFonts w:ascii="Courier New" w:cs="Courier New" w:eastAsia="Times New Roman" w:hAnsi="Courier New"/>
          <w:b/>
          <w:bCs/>
          <w:noProof/>
          <w:sz w:val="21"/>
          <w:szCs w:val="21"/>
          <w:u w:val="single"/>
        </w:rPr>
        <w:drawing>
          <wp:anchor distT="0" distB="0" distL="0" distR="0" simplePos="false" relativeHeight="8" behindDoc="false" locked="false" layoutInCell="true" allowOverlap="true">
            <wp:simplePos x="0" y="0"/>
            <wp:positionH relativeFrom="page">
              <wp:posOffset>346367</wp:posOffset>
            </wp:positionH>
            <wp:positionV relativeFrom="page">
              <wp:posOffset>205209</wp:posOffset>
            </wp:positionV>
            <wp:extent cx="6337671" cy="7170826"/>
            <wp:effectExtent l="0" t="0" r="6350" b="1270"/>
            <wp:wrapTopAndBottom/>
            <wp:docPr id="103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srcRect l="0" t="0" r="0" b="0"/>
                    <a:stretch/>
                  </pic:blipFill>
                  <pic:spPr>
                    <a:xfrm rot="0">
                      <a:off x="0" y="0"/>
                      <a:ext cx="6337671" cy="7170826"/>
                    </a:xfrm>
                    <a:prstGeom prst="rect"/>
                  </pic:spPr>
                </pic:pic>
              </a:graphicData>
            </a:graphic>
          </wp:anchor>
        </w:drawing>
      </w:r>
    </w:p>
    <w:sectPr>
      <w:headerReference w:type="even" r:id="rId9"/>
      <w:headerReference w:type="default" r:id="rId10"/>
      <w:footerReference w:type="even" r:id="rId11"/>
      <w:footerReference w:type="default" r:id="rId12"/>
      <w:headerReference w:type="first" r:id="rId13"/>
      <w:pgSz w:w="12240" w:h="15840" w:orient="portrait"/>
      <w:pgMar w:top="720" w:right="1440" w:bottom="180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7020507"/>
    <w:charset w:val="02"/>
    <w:family w:val="decorative"/>
    <w:pitch w:val="variable"/>
    <w:sig w:usb0="00000000" w:usb1="10000000" w:usb2="00000000" w:usb3="00000000" w:csb0="80000000"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Calibri">
    <w:altName w:val="Calibri"/>
    <w:panose1 w:val="020f0502020002030204"/>
    <w:charset w:val="00"/>
    <w:family w:val="swiss"/>
    <w:pitch w:val="variable"/>
    <w:sig w:usb0="E00002FF" w:usb1="4000ACFF" w:usb2="00000001" w:usb3="00000000" w:csb0="0000019F" w:csb1="00000000"/>
  </w:font>
  <w:font w:name="Segoe UI">
    <w:altName w:val="Segoe UI"/>
    <w:panose1 w:val="020b0502040002020203"/>
    <w:charset w:val="00"/>
    <w:family w:val="swiss"/>
    <w:pitch w:val="variable"/>
    <w:sig w:usb0="E4002EFF" w:usb1="C000E47F" w:usb2="00000009" w:usb3="00000000" w:csb0="000001FF" w:csb1="00000000"/>
  </w:font>
  <w:font w:name="Calibri Light">
    <w:altName w:val="Calibri Light"/>
    <w:panose1 w:val="020f0302020002030204"/>
    <w:charset w:val="00"/>
    <w:family w:val="swiss"/>
    <w:pitch w:val="variable"/>
    <w:sig w:usb0="A00002EF" w:usb1="4000207B" w:usb2="00000000" w:usb3="00000000" w:csb0="0000019F" w:csb1="00000000"/>
  </w:font>
  <w:font w:name="Open Sans">
    <w:altName w:val="Open Sans"/>
    <w:panose1 w:val="020b0606030005020204"/>
    <w:charset w:val="00"/>
    <w:family w:val="swiss"/>
    <w:pitch w:val="variable"/>
    <w:sig w:usb0="E00002EF" w:usb1="4000205B" w:usb2="00000028" w:usb3="00000000" w:csb0="0000019F" w:csb1="00000000"/>
  </w:font>
  <w:font w:name="Georgia">
    <w:altName w:val="Georgia"/>
    <w:panose1 w:val="02040502050004020303"/>
    <w:charset w:val="00"/>
    <w:family w:val="roman"/>
    <w:pitch w:val="variable"/>
    <w:sig w:usb0="00000287" w:usb1="00000000" w:usb2="00000000" w:usb3="00000000" w:csb0="0000009F"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rPr/>
    </w:pPr>
    <w:r>
      <w:rPr/>
      <w:fldChar w:fldCharType="begin"/>
    </w:r>
    <w:r>
      <w:instrText xml:space="preserve"> PAGE   \* MERGEFORMAT </w:instrText>
    </w:r>
    <w:r>
      <w:rPr/>
      <w:fldChar w:fldCharType="separate"/>
    </w:r>
    <w:r>
      <w:rPr>
        <w:noProof/>
      </w:rPr>
      <w:t>2</w:t>
    </w:r>
    <w:r>
      <w:rPr>
        <w:noProof/>
      </w:rPr>
      <w:fldChar w:fldCharType="end"/>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singleLevel"/>
    <w:tmpl w:val="930A86DE"/>
    <w:lvl w:ilvl="0">
      <w:start w:val="1"/>
      <w:numFmt w:val="decimal"/>
      <w:lvlText w:val="%1."/>
      <w:lvlJc w:val="left"/>
      <w:pPr>
        <w:tabs>
          <w:tab w:val="left" w:leader="none" w:pos="360"/>
        </w:tabs>
        <w:ind w:left="360" w:hanging="360"/>
      </w:pPr>
    </w:lvl>
  </w:abstractNum>
  <w:abstractNum w:abstractNumId="1">
    <w:nsid w:val="00000001"/>
    <w:multiLevelType w:val="singleLevel"/>
    <w:tmpl w:val="1682D62C"/>
    <w:lvl w:ilvl="0">
      <w:start w:val="1"/>
      <w:numFmt w:val="bullet"/>
      <w:lvlText w:val=""/>
      <w:lvlJc w:val="left"/>
      <w:pPr>
        <w:tabs>
          <w:tab w:val="left" w:leader="none" w:pos="360"/>
        </w:tabs>
        <w:ind w:left="360" w:hanging="360"/>
      </w:pPr>
      <w:rPr>
        <w:rFonts w:ascii="Symbol" w:hAnsi="Symbol" w:hint="default"/>
      </w:rPr>
    </w:lvl>
  </w:abstractNum>
  <w:abstractNum w:abstractNumId="2">
    <w:nsid w:val="00000002"/>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4">
    <w:nsid w:val="00000004"/>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5">
    <w:nsid w:val="00000005"/>
    <w:multiLevelType w:val="hybridMultilevel"/>
    <w:tmpl w:val="9E244A1C"/>
    <w:lvl w:ilvl="0" w:tplc="A78AD9E8">
      <w:start w:val="1"/>
      <w:numFmt w:val="bullet"/>
      <w:pStyle w:val="style48"/>
      <w:lvlText w:val=""/>
      <w:lvlJc w:val="left"/>
      <w:pPr>
        <w:tabs>
          <w:tab w:val="left" w:leader="none" w:pos="432"/>
        </w:tabs>
        <w:ind w:left="432" w:hanging="432"/>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8">
    <w:nsid w:val="00000008"/>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
      <w:lvlJc w:val="left"/>
      <w:pPr>
        <w:tabs>
          <w:tab w:val="left" w:leader="none" w:pos="1440"/>
        </w:tabs>
        <w:ind w:left="1440" w:hanging="360"/>
      </w:pPr>
      <w:rPr>
        <w:rFonts w:ascii="Symbol" w:hAnsi="Symbol" w:hint="default"/>
        <w:sz w:val="20"/>
      </w:rPr>
    </w:lvl>
    <w:lvl w:ilvl="2" w:tentative="1">
      <w:start w:val="1"/>
      <w:numFmt w:val="bullet"/>
      <w:lvlText w:val=""/>
      <w:lvlJc w:val="left"/>
      <w:pPr>
        <w:tabs>
          <w:tab w:val="left" w:leader="none" w:pos="2160"/>
        </w:tabs>
        <w:ind w:left="2160" w:hanging="360"/>
      </w:pPr>
      <w:rPr>
        <w:rFonts w:ascii="Symbol" w:hAnsi="Symbol" w:hint="default"/>
        <w:sz w:val="20"/>
      </w:rPr>
    </w:lvl>
    <w:lvl w:ilvl="3" w:tentative="1">
      <w:start w:val="1"/>
      <w:numFmt w:val="bullet"/>
      <w:lvlText w:val=""/>
      <w:lvlJc w:val="left"/>
      <w:pPr>
        <w:tabs>
          <w:tab w:val="left" w:leader="none" w:pos="2880"/>
        </w:tabs>
        <w:ind w:left="2880" w:hanging="360"/>
      </w:pPr>
      <w:rPr>
        <w:rFonts w:ascii="Symbol" w:hAnsi="Symbol" w:hint="default"/>
        <w:sz w:val="20"/>
      </w:rPr>
    </w:lvl>
    <w:lvl w:ilvl="4" w:tentative="1">
      <w:start w:val="1"/>
      <w:numFmt w:val="bullet"/>
      <w:lvlText w:val=""/>
      <w:lvlJc w:val="left"/>
      <w:pPr>
        <w:tabs>
          <w:tab w:val="left" w:leader="none" w:pos="3600"/>
        </w:tabs>
        <w:ind w:left="3600" w:hanging="360"/>
      </w:pPr>
      <w:rPr>
        <w:rFonts w:ascii="Symbol" w:hAnsi="Symbol" w:hint="default"/>
        <w:sz w:val="20"/>
      </w:rPr>
    </w:lvl>
    <w:lvl w:ilvl="5" w:tentative="1">
      <w:start w:val="1"/>
      <w:numFmt w:val="bullet"/>
      <w:lvlText w:val=""/>
      <w:lvlJc w:val="left"/>
      <w:pPr>
        <w:tabs>
          <w:tab w:val="left" w:leader="none" w:pos="4320"/>
        </w:tabs>
        <w:ind w:left="4320" w:hanging="360"/>
      </w:pPr>
      <w:rPr>
        <w:rFonts w:ascii="Symbol" w:hAnsi="Symbol" w:hint="default"/>
        <w:sz w:val="20"/>
      </w:rPr>
    </w:lvl>
    <w:lvl w:ilvl="6" w:tentative="1">
      <w:start w:val="1"/>
      <w:numFmt w:val="bullet"/>
      <w:lvlText w:val=""/>
      <w:lvlJc w:val="left"/>
      <w:pPr>
        <w:tabs>
          <w:tab w:val="left" w:leader="none" w:pos="5040"/>
        </w:tabs>
        <w:ind w:left="5040" w:hanging="360"/>
      </w:pPr>
      <w:rPr>
        <w:rFonts w:ascii="Symbol" w:hAnsi="Symbol" w:hint="default"/>
        <w:sz w:val="20"/>
      </w:rPr>
    </w:lvl>
    <w:lvl w:ilvl="7" w:tentative="1">
      <w:start w:val="1"/>
      <w:numFmt w:val="bullet"/>
      <w:lvlText w:val=""/>
      <w:lvlJc w:val="left"/>
      <w:pPr>
        <w:tabs>
          <w:tab w:val="left" w:leader="none" w:pos="5760"/>
        </w:tabs>
        <w:ind w:left="5760" w:hanging="360"/>
      </w:pPr>
      <w:rPr>
        <w:rFonts w:ascii="Symbol" w:hAnsi="Symbol" w:hint="default"/>
        <w:sz w:val="20"/>
      </w:rPr>
    </w:lvl>
    <w:lvl w:ilvl="8" w:tentative="1">
      <w:start w:val="1"/>
      <w:numFmt w:val="bullet"/>
      <w:lvlText w:val=""/>
      <w:lvlJc w:val="left"/>
      <w:pPr>
        <w:tabs>
          <w:tab w:val="left" w:leader="none" w:pos="6480"/>
        </w:tabs>
        <w:ind w:left="6480" w:hanging="360"/>
      </w:pPr>
      <w:rPr>
        <w:rFonts w:ascii="Symbol" w:hAnsi="Symbol" w:hint="default"/>
        <w:sz w:val="20"/>
      </w:rPr>
    </w:lvl>
  </w:abstractNum>
  <w:abstractNum w:abstractNumId="9">
    <w:nsid w:val="00000009"/>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hybridMultilevel"/>
    <w:tmpl w:val="5888C5A0"/>
    <w:lvl w:ilvl="0">
      <w:start w:val="1"/>
      <w:numFmt w:val="bullet"/>
      <w:lvlText w:val=""/>
      <w:lvlJc w:val="left"/>
      <w:pPr>
        <w:ind w:left="2198" w:hanging="360"/>
      </w:pPr>
      <w:rPr>
        <w:rFonts w:ascii="Symbol" w:cs="宋体" w:eastAsia="Calibri" w:hAnsi="Symbol" w:hint="default"/>
      </w:rPr>
    </w:lvl>
    <w:lvl w:ilvl="1" w:tplc="04090003" w:tentative="1">
      <w:start w:val="1"/>
      <w:numFmt w:val="bullet"/>
      <w:lvlText w:val="o"/>
      <w:lvlJc w:val="left"/>
      <w:pPr>
        <w:ind w:left="2918" w:hanging="360"/>
      </w:pPr>
      <w:rPr>
        <w:rFonts w:ascii="Courier New" w:cs="Courier New" w:hAnsi="Courier New" w:hint="default"/>
      </w:rPr>
    </w:lvl>
    <w:lvl w:ilvl="2" w:tplc="04090005" w:tentative="1">
      <w:start w:val="1"/>
      <w:numFmt w:val="bullet"/>
      <w:lvlText w:val=""/>
      <w:lvlJc w:val="left"/>
      <w:pPr>
        <w:ind w:left="3638" w:hanging="360"/>
      </w:pPr>
      <w:rPr>
        <w:rFonts w:ascii="Wingdings" w:hAnsi="Wingdings" w:hint="default"/>
      </w:rPr>
    </w:lvl>
    <w:lvl w:ilvl="3" w:tplc="04090001" w:tentative="1">
      <w:start w:val="1"/>
      <w:numFmt w:val="bullet"/>
      <w:lvlText w:val=""/>
      <w:lvlJc w:val="left"/>
      <w:pPr>
        <w:ind w:left="4358" w:hanging="360"/>
      </w:pPr>
      <w:rPr>
        <w:rFonts w:ascii="Symbol" w:hAnsi="Symbol" w:hint="default"/>
      </w:rPr>
    </w:lvl>
    <w:lvl w:ilvl="4" w:tplc="04090003" w:tentative="1">
      <w:start w:val="1"/>
      <w:numFmt w:val="bullet"/>
      <w:lvlText w:val="o"/>
      <w:lvlJc w:val="left"/>
      <w:pPr>
        <w:ind w:left="5078" w:hanging="360"/>
      </w:pPr>
      <w:rPr>
        <w:rFonts w:ascii="Courier New" w:cs="Courier New" w:hAnsi="Courier New" w:hint="default"/>
      </w:rPr>
    </w:lvl>
    <w:lvl w:ilvl="5" w:tplc="04090005" w:tentative="1">
      <w:start w:val="1"/>
      <w:numFmt w:val="bullet"/>
      <w:lvlText w:val=""/>
      <w:lvlJc w:val="left"/>
      <w:pPr>
        <w:ind w:left="5798" w:hanging="360"/>
      </w:pPr>
      <w:rPr>
        <w:rFonts w:ascii="Wingdings" w:hAnsi="Wingdings" w:hint="default"/>
      </w:rPr>
    </w:lvl>
    <w:lvl w:ilvl="6" w:tplc="04090001" w:tentative="1">
      <w:start w:val="1"/>
      <w:numFmt w:val="bullet"/>
      <w:lvlText w:val=""/>
      <w:lvlJc w:val="left"/>
      <w:pPr>
        <w:ind w:left="6518" w:hanging="360"/>
      </w:pPr>
      <w:rPr>
        <w:rFonts w:ascii="Symbol" w:hAnsi="Symbol" w:hint="default"/>
      </w:rPr>
    </w:lvl>
    <w:lvl w:ilvl="7" w:tplc="04090003" w:tentative="1">
      <w:start w:val="1"/>
      <w:numFmt w:val="bullet"/>
      <w:lvlText w:val="o"/>
      <w:lvlJc w:val="left"/>
      <w:pPr>
        <w:ind w:left="7238" w:hanging="360"/>
      </w:pPr>
      <w:rPr>
        <w:rFonts w:ascii="Courier New" w:cs="Courier New" w:hAnsi="Courier New" w:hint="default"/>
      </w:rPr>
    </w:lvl>
    <w:lvl w:ilvl="8" w:tplc="04090005" w:tentative="1">
      <w:start w:val="1"/>
      <w:numFmt w:val="bullet"/>
      <w:lvlText w:val=""/>
      <w:lvlJc w:val="left"/>
      <w:pPr>
        <w:ind w:left="7958" w:hanging="360"/>
      </w:pPr>
      <w:rPr>
        <w:rFonts w:ascii="Wingdings" w:hAnsi="Wingdings" w:hint="default"/>
      </w:rPr>
    </w:lvl>
  </w:abstractNum>
  <w:abstractNum w:abstractNumId="11">
    <w:nsid w:val="0000000B"/>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2">
    <w:nsid w:val="0000000C"/>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3">
    <w:nsid w:val="0000000D"/>
    <w:multiLevelType w:val="hybridMultilevel"/>
    <w:tmpl w:val="0B203272"/>
    <w:lvl w:ilvl="0" w:tplc="CE0E85FE">
      <w:start w:val="1"/>
      <w:numFmt w:val="decimal"/>
      <w:pStyle w:val="style49"/>
      <w:lvlText w:val="%1."/>
      <w:lvlJc w:val="left"/>
      <w:pPr>
        <w:tabs>
          <w:tab w:val="left" w:leader="none"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0000000E"/>
    <w:multiLevelType w:val="multilevel"/>
    <w:tmpl w:val="FFFFFFFF"/>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num w:numId="1">
    <w:abstractNumId w:val="5"/>
  </w:num>
  <w:num w:numId="2">
    <w:abstractNumId w:val="13"/>
  </w:num>
  <w:num w:numId="3">
    <w:abstractNumId w:val="10"/>
  </w:num>
  <w:num w:numId="4">
    <w:abstractNumId w:val="1"/>
  </w:num>
  <w:num w:numId="5">
    <w:abstractNumId w:val="0"/>
  </w:num>
  <w:num w:numId="6">
    <w:abstractNumId w:val="2"/>
  </w:num>
  <w:num w:numId="7">
    <w:abstractNumId w:val="6"/>
  </w:num>
  <w:num w:numId="8">
    <w:abstractNumId w:val="7"/>
  </w:num>
  <w:num w:numId="9">
    <w:abstractNumId w:val="8"/>
  </w:num>
  <w:num w:numId="10">
    <w:abstractNumId w:val="3"/>
  </w:num>
  <w:num w:numId="11">
    <w:abstractNumId w:val="4"/>
  </w:num>
  <w:num w:numId="12">
    <w:abstractNumId w:val="14"/>
  </w:num>
  <w:num w:numId="13">
    <w:abstractNumId w:val="12"/>
  </w:num>
  <w:num w:numId="14">
    <w:abstractNumId w:val="11"/>
  </w:num>
  <w:num w:numId="15">
    <w:abstractNumId w:val="9"/>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8"/>
  <w:proofState w:spelling="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color w:val="595959"/>
        <w:sz w:val="30"/>
        <w:szCs w:val="30"/>
        <w:lang w:val="en-US" w:bidi="ar-SA" w:eastAsia="ja-JP"/>
      </w:rPr>
    </w:rPrDefault>
    <w:pPrDefault>
      <w:pPr>
        <w:spacing w:after="120" w:lineRule="auto" w:line="259"/>
      </w:pPr>
    </w:pPrDefault>
  </w:docDefaults>
  <w:style w:type="paragraph" w:default="1" w:styleId="style0">
    <w:name w:val="Normal"/>
    <w:next w:val="style0"/>
    <w:qFormat/>
    <w:pPr/>
  </w:style>
  <w:style w:type="paragraph" w:styleId="style1">
    <w:name w:val="heading 1"/>
    <w:basedOn w:val="style0"/>
    <w:next w:val="style0"/>
    <w:link w:val="style4097"/>
    <w:qFormat/>
    <w:uiPriority w:val="9"/>
    <w:pPr>
      <w:keepNext/>
      <w:keepLines/>
      <w:pBdr>
        <w:bottom w:val="single" w:sz="12" w:space="12" w:color="56152f"/>
      </w:pBdr>
      <w:spacing w:before="460" w:after="480"/>
      <w:outlineLvl w:val="0"/>
    </w:pPr>
    <w:rPr>
      <w:rFonts w:ascii="Calibri" w:cs="宋体" w:eastAsia="宋体" w:hAnsi="Calibri"/>
      <w:color w:val="731c3f"/>
      <w:sz w:val="40"/>
      <w:szCs w:val="32"/>
    </w:rPr>
  </w:style>
  <w:style w:type="paragraph" w:styleId="style2">
    <w:name w:val="heading 2"/>
    <w:basedOn w:val="style0"/>
    <w:next w:val="style0"/>
    <w:link w:val="style4102"/>
    <w:qFormat/>
    <w:uiPriority w:val="9"/>
    <w:pPr>
      <w:keepNext/>
      <w:keepLines/>
      <w:spacing w:before="460"/>
      <w:outlineLvl w:val="1"/>
    </w:pPr>
    <w:rPr>
      <w:rFonts w:ascii="Calibri" w:cs="宋体" w:eastAsia="宋体" w:hAnsi="Calibri"/>
      <w:b/>
      <w:color w:val="7f7f7f"/>
      <w:szCs w:val="26"/>
    </w:rPr>
  </w:style>
  <w:style w:type="paragraph" w:styleId="style3">
    <w:name w:val="heading 3"/>
    <w:basedOn w:val="style0"/>
    <w:next w:val="style0"/>
    <w:link w:val="style4103"/>
    <w:qFormat/>
    <w:uiPriority w:val="9"/>
    <w:pPr>
      <w:keepNext/>
      <w:keepLines/>
      <w:spacing w:before="460"/>
      <w:outlineLvl w:val="2"/>
    </w:pPr>
    <w:rPr>
      <w:rFonts w:ascii="Calibri" w:cs="宋体" w:eastAsia="宋体" w:hAnsi="Calibri"/>
      <w:sz w:val="40"/>
      <w:szCs w:val="24"/>
    </w:rPr>
  </w:style>
  <w:style w:type="paragraph" w:styleId="style4">
    <w:name w:val="heading 4"/>
    <w:basedOn w:val="style0"/>
    <w:next w:val="style0"/>
    <w:link w:val="style4104"/>
    <w:qFormat/>
    <w:uiPriority w:val="9"/>
    <w:pPr>
      <w:keepNext/>
      <w:keepLines/>
      <w:spacing w:before="460"/>
      <w:outlineLvl w:val="3"/>
    </w:pPr>
    <w:rPr>
      <w:rFonts w:ascii="Calibri" w:cs="宋体" w:eastAsia="宋体" w:hAnsi="Calibri"/>
      <w:i/>
      <w:iCs/>
      <w:sz w:val="40"/>
    </w:rPr>
  </w:style>
  <w:style w:type="paragraph" w:styleId="style5">
    <w:name w:val="heading 5"/>
    <w:basedOn w:val="style0"/>
    <w:next w:val="style0"/>
    <w:link w:val="style4105"/>
    <w:qFormat/>
    <w:uiPriority w:val="9"/>
    <w:pPr>
      <w:keepNext/>
      <w:keepLines/>
      <w:spacing w:before="460"/>
      <w:outlineLvl w:val="4"/>
    </w:pPr>
    <w:rPr>
      <w:rFonts w:ascii="Calibri" w:cs="宋体" w:eastAsia="宋体" w:hAnsi="Calibri"/>
      <w:color w:val="262626"/>
      <w:sz w:val="34"/>
    </w:rPr>
  </w:style>
  <w:style w:type="paragraph" w:styleId="style6">
    <w:name w:val="heading 6"/>
    <w:basedOn w:val="style0"/>
    <w:next w:val="style0"/>
    <w:link w:val="style4106"/>
    <w:qFormat/>
    <w:uiPriority w:val="9"/>
    <w:pPr>
      <w:keepNext/>
      <w:keepLines/>
      <w:spacing w:before="460"/>
      <w:outlineLvl w:val="5"/>
    </w:pPr>
    <w:rPr>
      <w:rFonts w:ascii="Calibri" w:cs="宋体" w:eastAsia="宋体" w:hAnsi="Calibri"/>
      <w:i/>
      <w:color w:val="262626"/>
      <w:sz w:val="34"/>
    </w:rPr>
  </w:style>
  <w:style w:type="paragraph" w:styleId="style7">
    <w:name w:val="heading 7"/>
    <w:basedOn w:val="style0"/>
    <w:next w:val="style0"/>
    <w:link w:val="style4107"/>
    <w:qFormat/>
    <w:uiPriority w:val="9"/>
    <w:pPr>
      <w:keepNext/>
      <w:keepLines/>
      <w:spacing w:before="460"/>
      <w:outlineLvl w:val="6"/>
    </w:pPr>
    <w:rPr>
      <w:rFonts w:ascii="Calibri" w:cs="宋体" w:eastAsia="宋体" w:hAnsi="Calibri"/>
      <w:iCs/>
      <w:sz w:val="34"/>
    </w:rPr>
  </w:style>
  <w:style w:type="paragraph" w:styleId="style8">
    <w:name w:val="heading 8"/>
    <w:basedOn w:val="style0"/>
    <w:next w:val="style0"/>
    <w:link w:val="style4108"/>
    <w:qFormat/>
    <w:uiPriority w:val="9"/>
    <w:pPr>
      <w:keepNext/>
      <w:keepLines/>
      <w:spacing w:before="460"/>
      <w:outlineLvl w:val="7"/>
    </w:pPr>
    <w:rPr>
      <w:rFonts w:ascii="Calibri" w:cs="宋体" w:eastAsia="宋体" w:hAnsi="Calibri"/>
      <w:i/>
      <w:sz w:val="34"/>
      <w:szCs w:val="21"/>
    </w:rPr>
  </w:style>
  <w:style w:type="paragraph" w:styleId="style9">
    <w:name w:val="heading 9"/>
    <w:basedOn w:val="style0"/>
    <w:next w:val="style0"/>
    <w:link w:val="style4109"/>
    <w:qFormat/>
    <w:uiPriority w:val="9"/>
    <w:pPr>
      <w:keepNext/>
      <w:keepLines/>
      <w:spacing w:before="460"/>
      <w:outlineLvl w:val="8"/>
    </w:pPr>
    <w:rPr>
      <w:rFonts w:ascii="Calibri" w:cs="宋体" w:eastAsia="宋体" w:hAnsi="Calibri"/>
      <w:iCs/>
      <w:color w:val="262626"/>
      <w:szCs w:val="2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48">
    <w:name w:val="List Bullet"/>
    <w:basedOn w:val="style0"/>
    <w:next w:val="style48"/>
    <w:qFormat/>
    <w:uiPriority w:val="9"/>
    <w:pPr>
      <w:numPr>
        <w:ilvl w:val="0"/>
        <w:numId w:val="1"/>
      </w:numPr>
    </w:pPr>
    <w:rPr/>
  </w:style>
  <w:style w:type="character" w:customStyle="1" w:styleId="style4097">
    <w:name w:val="Heading 1 Char_a1ddb7ee-70cb-433d-bc1b-4f01a57e9b11"/>
    <w:basedOn w:val="style65"/>
    <w:next w:val="style4097"/>
    <w:link w:val="style1"/>
    <w:uiPriority w:val="9"/>
    <w:rPr>
      <w:rFonts w:ascii="Calibri" w:cs="宋体" w:eastAsia="宋体" w:hAnsi="Calibri"/>
      <w:color w:val="731c3f"/>
      <w:sz w:val="40"/>
      <w:szCs w:val="32"/>
    </w:rPr>
  </w:style>
  <w:style w:type="paragraph" w:styleId="style49">
    <w:name w:val="List Number"/>
    <w:basedOn w:val="style0"/>
    <w:next w:val="style49"/>
    <w:qFormat/>
    <w:uiPriority w:val="9"/>
    <w:pPr>
      <w:numPr>
        <w:ilvl w:val="0"/>
        <w:numId w:val="2"/>
      </w:numPr>
    </w:pPr>
    <w:rPr/>
  </w:style>
  <w:style w:type="paragraph" w:styleId="style31">
    <w:name w:val="header"/>
    <w:basedOn w:val="style0"/>
    <w:next w:val="style31"/>
    <w:link w:val="style4098"/>
    <w:qFormat/>
    <w:uiPriority w:val="99"/>
    <w:pPr>
      <w:spacing w:after="0" w:lineRule="auto" w:line="240"/>
    </w:pPr>
    <w:rPr/>
  </w:style>
  <w:style w:type="character" w:customStyle="1" w:styleId="style4098">
    <w:name w:val="Header Char_d61b990b-eee1-4128-b641-f9df595a8ad1"/>
    <w:basedOn w:val="style65"/>
    <w:next w:val="style4098"/>
    <w:link w:val="style31"/>
    <w:uiPriority w:val="99"/>
  </w:style>
  <w:style w:type="paragraph" w:styleId="style32">
    <w:name w:val="footer"/>
    <w:basedOn w:val="style0"/>
    <w:next w:val="style32"/>
    <w:link w:val="style4099"/>
    <w:qFormat/>
    <w:uiPriority w:val="99"/>
    <w:pPr>
      <w:spacing w:after="0" w:lineRule="auto" w:line="240"/>
    </w:pPr>
    <w:rPr/>
  </w:style>
  <w:style w:type="character" w:customStyle="1" w:styleId="style4099">
    <w:name w:val="Footer Char_3bbd1dca-7562-4de4-8d75-d27193fb7199"/>
    <w:basedOn w:val="style65"/>
    <w:next w:val="style4099"/>
    <w:link w:val="style32"/>
    <w:uiPriority w:val="99"/>
  </w:style>
  <w:style w:type="character" w:styleId="style156">
    <w:name w:val="Placeholder Text"/>
    <w:basedOn w:val="style65"/>
    <w:next w:val="style156"/>
    <w:uiPriority w:val="99"/>
    <w:rPr>
      <w:color w:val="808080"/>
    </w:rPr>
  </w:style>
  <w:style w:type="paragraph" w:styleId="style62">
    <w:name w:val="Title"/>
    <w:basedOn w:val="style0"/>
    <w:next w:val="style62"/>
    <w:link w:val="style4100"/>
    <w:qFormat/>
    <w:uiPriority w:val="10"/>
    <w:pPr>
      <w:spacing w:after="60" w:lineRule="auto" w:line="240"/>
      <w:contextualSpacing/>
    </w:pPr>
    <w:rPr>
      <w:rFonts w:ascii="Calibri" w:cs="宋体" w:eastAsia="宋体" w:hAnsi="Calibri"/>
      <w:caps/>
      <w:color w:val="262626"/>
      <w:kern w:val="28"/>
      <w:sz w:val="66"/>
      <w:szCs w:val="56"/>
    </w:rPr>
  </w:style>
  <w:style w:type="character" w:customStyle="1" w:styleId="style4100">
    <w:name w:val="Title Char_b103ac28-b93c-4eff-9bf8-cd22436a7b48"/>
    <w:basedOn w:val="style65"/>
    <w:next w:val="style4100"/>
    <w:link w:val="style62"/>
    <w:uiPriority w:val="10"/>
    <w:rPr>
      <w:rFonts w:ascii="Calibri" w:cs="宋体" w:eastAsia="宋体" w:hAnsi="Calibri"/>
      <w:caps/>
      <w:color w:val="262626"/>
      <w:kern w:val="28"/>
      <w:sz w:val="66"/>
      <w:szCs w:val="56"/>
    </w:rPr>
  </w:style>
  <w:style w:type="paragraph" w:styleId="style74">
    <w:name w:val="Subtitle"/>
    <w:basedOn w:val="style0"/>
    <w:next w:val="style74"/>
    <w:link w:val="style4101"/>
    <w:qFormat/>
    <w:uiPriority w:val="11"/>
    <w:pPr>
      <w:numPr>
        <w:ilvl w:val="1"/>
        <w:numId w:val="0"/>
      </w:numPr>
      <w:spacing w:after="520"/>
      <w:contextualSpacing/>
    </w:pPr>
    <w:rPr>
      <w:rFonts w:eastAsia="宋体"/>
      <w:caps/>
      <w:sz w:val="40"/>
    </w:rPr>
  </w:style>
  <w:style w:type="character" w:customStyle="1" w:styleId="style4101">
    <w:name w:val="Subtitle Char"/>
    <w:basedOn w:val="style65"/>
    <w:next w:val="style4101"/>
    <w:link w:val="style74"/>
    <w:uiPriority w:val="11"/>
    <w:rPr>
      <w:rFonts w:eastAsia="宋体"/>
      <w:caps/>
      <w:sz w:val="40"/>
    </w:rPr>
  </w:style>
  <w:style w:type="character" w:styleId="style263">
    <w:name w:val="Intense Reference"/>
    <w:basedOn w:val="style65"/>
    <w:next w:val="style263"/>
    <w:qFormat/>
    <w:uiPriority w:val="32"/>
    <w:rPr>
      <w:b/>
      <w:bCs/>
      <w:caps/>
      <w:smallCaps w:val="false"/>
      <w:color w:val="262626"/>
      <w:spacing w:val="0"/>
    </w:rPr>
  </w:style>
  <w:style w:type="character" w:styleId="style264">
    <w:name w:val="Book Title"/>
    <w:basedOn w:val="style65"/>
    <w:next w:val="style264"/>
    <w:uiPriority w:val="33"/>
    <w:rPr>
      <w:b w:val="false"/>
      <w:bCs/>
      <w:i w:val="false"/>
      <w:iCs/>
      <w:spacing w:val="0"/>
      <w:u w:val="single"/>
    </w:rPr>
  </w:style>
  <w:style w:type="character" w:customStyle="1" w:styleId="style4102">
    <w:name w:val="Heading 2 Char_3a0b2376-5d6d-41cd-8516-455096ab914e"/>
    <w:basedOn w:val="style65"/>
    <w:next w:val="style4102"/>
    <w:link w:val="style2"/>
    <w:uiPriority w:val="9"/>
    <w:rPr>
      <w:rFonts w:ascii="Calibri" w:cs="宋体" w:eastAsia="宋体" w:hAnsi="Calibri"/>
      <w:b/>
      <w:color w:val="7f7f7f"/>
      <w:szCs w:val="26"/>
    </w:rPr>
  </w:style>
  <w:style w:type="character" w:customStyle="1" w:styleId="style4103">
    <w:name w:val="Heading 3 Char_ab9678c2-046a-406f-b6a6-1ccf351a03d8"/>
    <w:basedOn w:val="style65"/>
    <w:next w:val="style4103"/>
    <w:link w:val="style3"/>
    <w:uiPriority w:val="9"/>
    <w:rPr>
      <w:rFonts w:ascii="Calibri" w:cs="宋体" w:eastAsia="宋体" w:hAnsi="Calibri"/>
      <w:sz w:val="40"/>
      <w:szCs w:val="24"/>
    </w:rPr>
  </w:style>
  <w:style w:type="character" w:customStyle="1" w:styleId="style4104">
    <w:name w:val="Heading 4 Char_9d3d05fc-a4bf-4a7d-9906-9d191421fdb5"/>
    <w:basedOn w:val="style65"/>
    <w:next w:val="style4104"/>
    <w:link w:val="style4"/>
    <w:uiPriority w:val="9"/>
    <w:rPr>
      <w:rFonts w:ascii="Calibri" w:cs="宋体" w:eastAsia="宋体" w:hAnsi="Calibri"/>
      <w:i/>
      <w:iCs/>
      <w:sz w:val="40"/>
    </w:rPr>
  </w:style>
  <w:style w:type="character" w:customStyle="1" w:styleId="style4105">
    <w:name w:val="Heading 5 Char_b5fa4b65-7c41-401f-bae1-a6623677a7ae"/>
    <w:basedOn w:val="style65"/>
    <w:next w:val="style4105"/>
    <w:link w:val="style5"/>
    <w:uiPriority w:val="9"/>
    <w:rPr>
      <w:rFonts w:ascii="Calibri" w:cs="宋体" w:eastAsia="宋体" w:hAnsi="Calibri"/>
      <w:color w:val="262626"/>
      <w:sz w:val="34"/>
    </w:rPr>
  </w:style>
  <w:style w:type="character" w:customStyle="1" w:styleId="style4106">
    <w:name w:val="Heading 6 Char_2714911a-9baf-4b8b-b2dd-5cd0bce9228b"/>
    <w:basedOn w:val="style65"/>
    <w:next w:val="style4106"/>
    <w:link w:val="style6"/>
    <w:uiPriority w:val="9"/>
    <w:rPr>
      <w:rFonts w:ascii="Calibri" w:cs="宋体" w:eastAsia="宋体" w:hAnsi="Calibri"/>
      <w:i/>
      <w:color w:val="262626"/>
      <w:sz w:val="34"/>
    </w:rPr>
  </w:style>
  <w:style w:type="character" w:customStyle="1" w:styleId="style4107">
    <w:name w:val="Heading 7 Char_b4aecc13-5c85-4241-b179-d53faa1b141f"/>
    <w:basedOn w:val="style65"/>
    <w:next w:val="style4107"/>
    <w:link w:val="style7"/>
    <w:uiPriority w:val="9"/>
    <w:rPr>
      <w:rFonts w:ascii="Calibri" w:cs="宋体" w:eastAsia="宋体" w:hAnsi="Calibri"/>
      <w:iCs/>
      <w:sz w:val="34"/>
    </w:rPr>
  </w:style>
  <w:style w:type="character" w:customStyle="1" w:styleId="style4108">
    <w:name w:val="Heading 8 Char_1cbd524c-28d2-4a70-8dcf-497335c44d4d"/>
    <w:basedOn w:val="style65"/>
    <w:next w:val="style4108"/>
    <w:link w:val="style8"/>
    <w:uiPriority w:val="9"/>
    <w:rPr>
      <w:rFonts w:ascii="Calibri" w:cs="宋体" w:eastAsia="宋体" w:hAnsi="Calibri"/>
      <w:i/>
      <w:sz w:val="34"/>
      <w:szCs w:val="21"/>
    </w:rPr>
  </w:style>
  <w:style w:type="character" w:customStyle="1" w:styleId="style4109">
    <w:name w:val="Heading 9 Char_bf8bf8cd-a067-431f-85dd-2fd96f531505"/>
    <w:basedOn w:val="style65"/>
    <w:next w:val="style4109"/>
    <w:link w:val="style9"/>
    <w:uiPriority w:val="9"/>
    <w:rPr>
      <w:rFonts w:ascii="Calibri" w:cs="宋体" w:eastAsia="宋体" w:hAnsi="Calibri"/>
      <w:iCs/>
      <w:color w:val="262626"/>
      <w:szCs w:val="21"/>
    </w:rPr>
  </w:style>
  <w:style w:type="character" w:styleId="style260">
    <w:name w:val="Subtle Emphasis"/>
    <w:basedOn w:val="style65"/>
    <w:next w:val="style260"/>
    <w:qFormat/>
    <w:uiPriority w:val="19"/>
    <w:rPr>
      <w:i/>
      <w:iCs/>
      <w:color w:val="404040"/>
    </w:rPr>
  </w:style>
  <w:style w:type="character" w:styleId="style88">
    <w:name w:val="Emphasis"/>
    <w:basedOn w:val="style65"/>
    <w:next w:val="style88"/>
    <w:qFormat/>
    <w:uiPriority w:val="20"/>
    <w:rPr>
      <w:b/>
      <w:iCs/>
      <w:color w:val="262626"/>
    </w:rPr>
  </w:style>
  <w:style w:type="character" w:styleId="style261">
    <w:name w:val="Intense Emphasis"/>
    <w:basedOn w:val="style65"/>
    <w:next w:val="style261"/>
    <w:qFormat/>
    <w:uiPriority w:val="21"/>
    <w:rPr>
      <w:b/>
      <w:i/>
      <w:iCs/>
      <w:color w:val="262626"/>
    </w:rPr>
  </w:style>
  <w:style w:type="character" w:styleId="style87">
    <w:name w:val="Strong"/>
    <w:basedOn w:val="style65"/>
    <w:next w:val="style87"/>
    <w:qFormat/>
    <w:uiPriority w:val="22"/>
    <w:rPr>
      <w:b/>
      <w:bCs/>
    </w:rPr>
  </w:style>
  <w:style w:type="paragraph" w:styleId="style180">
    <w:name w:val="Quote"/>
    <w:basedOn w:val="style0"/>
    <w:next w:val="style0"/>
    <w:link w:val="style4110"/>
    <w:qFormat/>
    <w:uiPriority w:val="29"/>
    <w:pPr>
      <w:spacing w:before="240"/>
    </w:pPr>
    <w:rPr>
      <w:i/>
      <w:iCs/>
      <w:sz w:val="36"/>
    </w:rPr>
  </w:style>
  <w:style w:type="character" w:customStyle="1" w:styleId="style4110">
    <w:name w:val="Quote Char_e027a337-d7cf-4c97-8729-031f639c2d47"/>
    <w:basedOn w:val="style65"/>
    <w:next w:val="style4110"/>
    <w:link w:val="style180"/>
    <w:uiPriority w:val="29"/>
    <w:rPr>
      <w:i/>
      <w:iCs/>
      <w:sz w:val="36"/>
    </w:rPr>
  </w:style>
  <w:style w:type="paragraph" w:styleId="style181">
    <w:name w:val="Intense Quote"/>
    <w:basedOn w:val="style0"/>
    <w:next w:val="style0"/>
    <w:link w:val="style4111"/>
    <w:qFormat/>
    <w:uiPriority w:val="30"/>
    <w:pPr>
      <w:spacing w:before="240"/>
    </w:pPr>
    <w:rPr>
      <w:b/>
      <w:i/>
      <w:iCs/>
      <w:sz w:val="36"/>
    </w:rPr>
  </w:style>
  <w:style w:type="character" w:customStyle="1" w:styleId="style4111">
    <w:name w:val="Intense Quote Char_36eb259b-90b9-45f4-8a51-be6847037705"/>
    <w:basedOn w:val="style65"/>
    <w:next w:val="style4111"/>
    <w:link w:val="style181"/>
    <w:uiPriority w:val="30"/>
    <w:rPr>
      <w:b/>
      <w:i/>
      <w:iCs/>
      <w:sz w:val="36"/>
    </w:rPr>
  </w:style>
  <w:style w:type="character" w:styleId="style262">
    <w:name w:val="Subtle Reference"/>
    <w:basedOn w:val="style65"/>
    <w:next w:val="style262"/>
    <w:qFormat/>
    <w:uiPriority w:val="31"/>
    <w:rPr>
      <w:caps/>
      <w:smallCaps w:val="false"/>
      <w:color w:val="262626"/>
    </w:rPr>
  </w:style>
  <w:style w:type="paragraph" w:styleId="style34">
    <w:name w:val="caption"/>
    <w:basedOn w:val="style0"/>
    <w:next w:val="style0"/>
    <w:qFormat/>
    <w:uiPriority w:val="35"/>
    <w:pPr>
      <w:spacing w:after="200" w:lineRule="auto" w:line="240"/>
    </w:pPr>
    <w:rPr>
      <w:i/>
      <w:iCs/>
      <w:sz w:val="24"/>
      <w:szCs w:val="18"/>
    </w:rPr>
  </w:style>
  <w:style w:type="paragraph" w:styleId="style266">
    <w:name w:val="TOC Heading"/>
    <w:basedOn w:val="style1"/>
    <w:next w:val="style0"/>
    <w:qFormat/>
    <w:uiPriority w:val="39"/>
    <w:pPr>
      <w:outlineLvl w:val="9"/>
    </w:pPr>
    <w:rPr/>
  </w:style>
  <w:style w:type="character" w:styleId="style85">
    <w:name w:val="Hyperlink"/>
    <w:basedOn w:val="style65"/>
    <w:next w:val="style85"/>
    <w:uiPriority w:val="99"/>
    <w:rPr>
      <w:color w:val="731c3f"/>
      <w:u w:val="single"/>
    </w:rPr>
  </w:style>
  <w:style w:type="paragraph" w:styleId="style179">
    <w:name w:val="List Paragraph"/>
    <w:basedOn w:val="style0"/>
    <w:next w:val="style179"/>
    <w:qFormat/>
    <w:uiPriority w:val="34"/>
    <w:pPr>
      <w:ind w:left="720"/>
      <w:contextualSpacing/>
    </w:pPr>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宋体" w:hAnsi="Times New Roman"/>
      <w:color w:val="auto"/>
      <w:sz w:val="24"/>
      <w:szCs w:val="24"/>
      <w:lang w:eastAsia="en-US"/>
    </w:rPr>
  </w:style>
  <w:style w:type="paragraph" w:customStyle="1" w:styleId="style4112">
    <w:name w:val="paragraph"/>
    <w:basedOn w:val="style0"/>
    <w:next w:val="style4112"/>
    <w:pPr>
      <w:spacing w:before="100" w:beforeAutospacing="true" w:after="100" w:afterAutospacing="true" w:lineRule="auto" w:line="240"/>
    </w:pPr>
    <w:rPr>
      <w:rFonts w:ascii="Times New Roman" w:cs="Times New Roman" w:eastAsia="宋体" w:hAnsi="Times New Roman"/>
      <w:color w:val="auto"/>
      <w:sz w:val="24"/>
      <w:szCs w:val="24"/>
      <w:lang w:eastAsia="en-US"/>
    </w:rPr>
  </w:style>
  <w:style w:type="character" w:customStyle="1" w:styleId="style4113">
    <w:name w:val="normaltextrun"/>
    <w:basedOn w:val="style65"/>
    <w:next w:val="style4113"/>
  </w:style>
  <w:style w:type="character" w:customStyle="1" w:styleId="style4114">
    <w:name w:val="eop"/>
    <w:basedOn w:val="style65"/>
    <w:next w:val="style4114"/>
  </w:style>
  <w:style w:type="paragraph" w:customStyle="1" w:styleId="style4115">
    <w:name w:val="react-xocs-list-item"/>
    <w:basedOn w:val="style0"/>
    <w:next w:val="style4115"/>
    <w:pPr>
      <w:spacing w:before="100" w:beforeAutospacing="true" w:after="100" w:afterAutospacing="true" w:lineRule="auto" w:line="240"/>
    </w:pPr>
    <w:rPr>
      <w:rFonts w:ascii="Times New Roman" w:cs="Times New Roman" w:eastAsia="宋体" w:hAnsi="Times New Roman"/>
      <w:color w:val="auto"/>
      <w:sz w:val="24"/>
      <w:szCs w:val="24"/>
      <w:lang w:eastAsia="en-US"/>
    </w:rPr>
  </w:style>
  <w:style w:type="character" w:customStyle="1" w:styleId="style4116">
    <w:name w:val="list-label"/>
    <w:basedOn w:val="style65"/>
    <w:next w:val="style4116"/>
  </w:style>
  <w:style w:type="character" w:customStyle="1" w:styleId="style4117">
    <w:name w:val="anchor-text"/>
    <w:basedOn w:val="style65"/>
    <w:next w:val="style4117"/>
  </w:style>
  <w:style w:type="character" w:customStyle="1" w:styleId="style4118">
    <w:name w:val="mtk1"/>
    <w:basedOn w:val="style65"/>
    <w:next w:val="style4118"/>
  </w:style>
  <w:style w:type="character" w:customStyle="1" w:styleId="style4119">
    <w:name w:val="mtk5"/>
    <w:basedOn w:val="style65"/>
    <w:next w:val="style4119"/>
  </w:style>
  <w:style w:type="character" w:customStyle="1" w:styleId="style4120">
    <w:name w:val="mtk11"/>
    <w:basedOn w:val="style65"/>
    <w:next w:val="style4120"/>
  </w:style>
  <w:style w:type="character" w:customStyle="1" w:styleId="style4121">
    <w:name w:val="mtk6"/>
    <w:basedOn w:val="style65"/>
    <w:next w:val="style4121"/>
  </w:style>
  <w:style w:type="character" w:customStyle="1" w:styleId="style4122">
    <w:name w:val="mtk10"/>
    <w:basedOn w:val="style65"/>
    <w:next w:val="style4122"/>
  </w:style>
  <w:style w:type="character" w:customStyle="1" w:styleId="style4123">
    <w:name w:val="mtk25"/>
    <w:basedOn w:val="style65"/>
    <w:next w:val="style4123"/>
  </w:style>
  <w:style w:type="character" w:customStyle="1" w:styleId="style4124">
    <w:name w:val="mtk7"/>
    <w:basedOn w:val="style65"/>
    <w:next w:val="style4124"/>
  </w:style>
</w:styles>
</file>

<file path=word/_rels/document.xml.rels><?xml version="1.0" encoding="UTF-8"?>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header" Target="header5.xml"/><Relationship Id="rId12" Type="http://schemas.openxmlformats.org/officeDocument/2006/relationships/footer" Target="footer4.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header" Target="header1.xml"/><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%7bF20E5676-B353-EA45-9583-349B6D61FE8B%7dtf50002051.dotx</Template>
  <TotalTime>0</TotalTime>
  <Words>557</Words>
  <Pages>8</Pages>
  <Characters>3315</Characters>
  <Application>WPS Office</Application>
  <DocSecurity>0</DocSecurity>
  <Paragraphs>85</Paragraphs>
  <ScaleCrop>false</ScaleCrop>
  <LinksUpToDate>false</LinksUpToDate>
  <CharactersWithSpaces>3881</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2023-10-26T12:52:57Z</dcterms:created>
  <dc:creator>velmurugank041981@gmail.com</dc:creator>
  <lastModifiedBy>M2003J15SC</lastModifiedBy>
  <dcterms:modified xsi:type="dcterms:W3CDTF">2023-10-26T12:52:57Z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a8ba68a9368e4fff9c8eae08b90aff5e</vt:lpwstr>
  </property>
</Properties>
</file>