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9CE2" w14:textId="77777777" w:rsidR="000C26C9" w:rsidRDefault="003C4CD1">
      <w:pPr>
        <w:pStyle w:val="a4"/>
      </w:pPr>
      <w:r>
        <w:t>Лабораторная работа №1</w:t>
      </w:r>
    </w:p>
    <w:p w14:paraId="35709CE3" w14:textId="77777777" w:rsidR="000C26C9" w:rsidRDefault="003C4CD1">
      <w:pPr>
        <w:pStyle w:val="a5"/>
      </w:pPr>
      <w:r>
        <w:t>Шифры простой замены</w:t>
      </w:r>
    </w:p>
    <w:p w14:paraId="35709CE4" w14:textId="77777777" w:rsidR="000C26C9" w:rsidRDefault="003C4CD1">
      <w:pPr>
        <w:pStyle w:val="Author"/>
      </w:pPr>
      <w:r>
        <w:t>Ли Тимофей Александрович, НФИмд-02-22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25789130"/>
        <w:docPartObj>
          <w:docPartGallery w:val="Table of Contents"/>
          <w:docPartUnique/>
        </w:docPartObj>
      </w:sdtPr>
      <w:sdtEndPr/>
      <w:sdtContent>
        <w:p w14:paraId="35709CE5" w14:textId="77777777" w:rsidR="000C26C9" w:rsidRDefault="003C4CD1">
          <w:pPr>
            <w:pStyle w:val="ae"/>
          </w:pPr>
          <w:r>
            <w:t>Содержание</w:t>
          </w:r>
        </w:p>
        <w:p w14:paraId="158D321A" w14:textId="45EB3198" w:rsidR="00561861" w:rsidRDefault="003C4CD1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4340525" w:history="1">
            <w:r w:rsidR="00561861" w:rsidRPr="00D56C21">
              <w:rPr>
                <w:rStyle w:val="ad"/>
                <w:noProof/>
              </w:rPr>
              <w:t>Цель работы</w:t>
            </w:r>
            <w:r w:rsidR="00561861">
              <w:rPr>
                <w:noProof/>
                <w:webHidden/>
              </w:rPr>
              <w:tab/>
            </w:r>
            <w:r w:rsidR="00561861">
              <w:rPr>
                <w:noProof/>
                <w:webHidden/>
              </w:rPr>
              <w:fldChar w:fldCharType="begin"/>
            </w:r>
            <w:r w:rsidR="00561861">
              <w:rPr>
                <w:noProof/>
                <w:webHidden/>
              </w:rPr>
              <w:instrText xml:space="preserve"> PAGEREF _Toc114340525 \h </w:instrText>
            </w:r>
            <w:r w:rsidR="00561861">
              <w:rPr>
                <w:noProof/>
                <w:webHidden/>
              </w:rPr>
            </w:r>
            <w:r w:rsidR="00561861">
              <w:rPr>
                <w:noProof/>
                <w:webHidden/>
              </w:rPr>
              <w:fldChar w:fldCharType="separate"/>
            </w:r>
            <w:r w:rsidR="00561861">
              <w:rPr>
                <w:noProof/>
                <w:webHidden/>
              </w:rPr>
              <w:t>1</w:t>
            </w:r>
            <w:r w:rsidR="00561861">
              <w:rPr>
                <w:noProof/>
                <w:webHidden/>
              </w:rPr>
              <w:fldChar w:fldCharType="end"/>
            </w:r>
          </w:hyperlink>
        </w:p>
        <w:p w14:paraId="64C7D653" w14:textId="30967AA5" w:rsidR="00561861" w:rsidRDefault="0056186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340526" w:history="1">
            <w:r w:rsidRPr="00D56C21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627E9" w14:textId="3723AB05" w:rsidR="00561861" w:rsidRDefault="0056186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340527" w:history="1">
            <w:r w:rsidRPr="00D56C21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5F5DB" w14:textId="5ABEAB8D" w:rsidR="00561861" w:rsidRDefault="00561861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4340528" w:history="1">
            <w:r w:rsidRPr="00D56C21">
              <w:rPr>
                <w:rStyle w:val="ad"/>
                <w:noProof/>
              </w:rPr>
              <w:t>Шифр Цезаря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58EB9" w14:textId="4D231DF1" w:rsidR="00561861" w:rsidRDefault="00561861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4340529" w:history="1">
            <w:r w:rsidRPr="00D56C21">
              <w:rPr>
                <w:rStyle w:val="ad"/>
                <w:noProof/>
              </w:rPr>
              <w:t>Шифр Атбаш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149F0" w14:textId="5832D23E" w:rsidR="00561861" w:rsidRDefault="0056186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340530" w:history="1">
            <w:r w:rsidRPr="00D56C21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E6A69" w14:textId="65E12D1C" w:rsidR="00561861" w:rsidRDefault="00561861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4340531" w:history="1">
            <w:r w:rsidRPr="00D56C21">
              <w:rPr>
                <w:rStyle w:val="ad"/>
                <w:noProof/>
              </w:rPr>
              <w:t xml:space="preserve">Реализация шифра Цезаря c произвольным ключом </w:t>
            </w:r>
            <m:oMath>
              <m:r>
                <w:rPr>
                  <w:rStyle w:val="ad"/>
                  <w:rFonts w:ascii="Cambria Math" w:hAnsi="Cambria Math"/>
                  <w:noProof/>
                </w:rPr>
                <m:t>k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4F91D" w14:textId="78737DC1" w:rsidR="00561861" w:rsidRDefault="00561861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4340532" w:history="1">
            <w:r w:rsidRPr="00D56C21">
              <w:rPr>
                <w:rStyle w:val="ad"/>
                <w:noProof/>
              </w:rPr>
              <w:t>Реализация шифра Атбаша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5A580" w14:textId="3A23BE34" w:rsidR="00561861" w:rsidRDefault="00561861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4340533" w:history="1">
            <w:r w:rsidRPr="00D56C21">
              <w:rPr>
                <w:rStyle w:val="ad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B02C8" w14:textId="54C90F44" w:rsidR="00561861" w:rsidRDefault="0056186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340534" w:history="1">
            <w:r w:rsidRPr="00D56C21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09CE6" w14:textId="74767FFB" w:rsidR="000C26C9" w:rsidRDefault="003C4CD1">
          <w:r>
            <w:fldChar w:fldCharType="end"/>
          </w:r>
        </w:p>
      </w:sdtContent>
    </w:sdt>
    <w:p w14:paraId="35709CE7" w14:textId="77777777" w:rsidR="000C26C9" w:rsidRDefault="003C4CD1">
      <w:pPr>
        <w:pStyle w:val="1"/>
      </w:pPr>
      <w:bookmarkStart w:id="0" w:name="цель-работы"/>
      <w:bookmarkStart w:id="1" w:name="_Toc114340525"/>
      <w:r>
        <w:t>Цель работы</w:t>
      </w:r>
      <w:bookmarkEnd w:id="1"/>
    </w:p>
    <w:p w14:paraId="35709CE8" w14:textId="77777777" w:rsidR="000C26C9" w:rsidRDefault="003C4CD1">
      <w:pPr>
        <w:pStyle w:val="FirstParagraph"/>
      </w:pPr>
      <w:r>
        <w:t>Цель данной работы — изучить и программно реализовать шифры простой замены.</w:t>
      </w:r>
    </w:p>
    <w:p w14:paraId="35709CE9" w14:textId="77777777" w:rsidR="000C26C9" w:rsidRDefault="003C4CD1">
      <w:pPr>
        <w:pStyle w:val="1"/>
      </w:pPr>
      <w:bookmarkStart w:id="2" w:name="задание"/>
      <w:bookmarkStart w:id="3" w:name="_Toc114340526"/>
      <w:bookmarkEnd w:id="0"/>
      <w:r>
        <w:t>Задание</w:t>
      </w:r>
      <w:bookmarkEnd w:id="3"/>
    </w:p>
    <w:p w14:paraId="35709CEA" w14:textId="77777777" w:rsidR="000C26C9" w:rsidRDefault="003C4CD1">
      <w:pPr>
        <w:pStyle w:val="FirstParagraph"/>
      </w:pPr>
      <w:r>
        <w:t>Заданием является:</w:t>
      </w:r>
    </w:p>
    <w:p w14:paraId="35709CEB" w14:textId="77777777" w:rsidR="000C26C9" w:rsidRDefault="003C4CD1">
      <w:pPr>
        <w:pStyle w:val="Compact"/>
        <w:numPr>
          <w:ilvl w:val="0"/>
          <w:numId w:val="2"/>
        </w:numPr>
      </w:pPr>
      <w:r>
        <w:t xml:space="preserve">Реализовать шифр Цезаря с произвольным ключом </w:t>
      </w:r>
      <m:oMath>
        <m:r>
          <w:rPr>
            <w:rFonts w:ascii="Cambria Math" w:hAnsi="Cambria Math"/>
          </w:rPr>
          <m:t>k</m:t>
        </m:r>
      </m:oMath>
      <w:r>
        <w:t>;</w:t>
      </w:r>
    </w:p>
    <w:p w14:paraId="35709CEC" w14:textId="77777777" w:rsidR="000C26C9" w:rsidRDefault="003C4CD1">
      <w:pPr>
        <w:pStyle w:val="Compact"/>
        <w:numPr>
          <w:ilvl w:val="0"/>
          <w:numId w:val="2"/>
        </w:numPr>
      </w:pPr>
      <w:r>
        <w:t>Реализовать шифр Атбаш.</w:t>
      </w:r>
    </w:p>
    <w:p w14:paraId="35709CED" w14:textId="77777777" w:rsidR="000C26C9" w:rsidRDefault="003C4CD1">
      <w:pPr>
        <w:pStyle w:val="1"/>
      </w:pPr>
      <w:bookmarkStart w:id="4" w:name="теоретическое-введение"/>
      <w:bookmarkStart w:id="5" w:name="_Toc114340527"/>
      <w:bookmarkEnd w:id="2"/>
      <w:r>
        <w:t>Теоретическое введение</w:t>
      </w:r>
      <w:bookmarkEnd w:id="5"/>
    </w:p>
    <w:p w14:paraId="35709CEE" w14:textId="77777777" w:rsidR="000C26C9" w:rsidRDefault="003C4CD1">
      <w:pPr>
        <w:pStyle w:val="FirstParagraph"/>
      </w:pPr>
      <w:r>
        <w:t>Шифр простой замены представляет собой замену каждой бук</w:t>
      </w:r>
      <w:r>
        <w:t xml:space="preserve">вы в исходном слове на определенное число, которому соответствует данная буква. В основе функционирования шифров простой замены лежит следующий принцип: для получения шифртекста отдельные символы или группы символов исходного алфавита заменяются символами </w:t>
      </w:r>
      <w:r>
        <w:t>или группами символов шифроалфавита.</w:t>
      </w:r>
    </w:p>
    <w:p w14:paraId="35709CEF" w14:textId="77777777" w:rsidR="000C26C9" w:rsidRDefault="003C4CD1">
      <w:pPr>
        <w:pStyle w:val="2"/>
      </w:pPr>
      <w:bookmarkStart w:id="6" w:name="шифр-цезаря"/>
      <w:bookmarkStart w:id="7" w:name="_Toc114340528"/>
      <w:r>
        <w:lastRenderedPageBreak/>
        <w:t>Шифр Цезаря</w:t>
      </w:r>
      <w:bookmarkEnd w:id="7"/>
    </w:p>
    <w:p w14:paraId="35709CF0" w14:textId="77777777" w:rsidR="000C26C9" w:rsidRDefault="003C4CD1">
      <w:pPr>
        <w:pStyle w:val="FirstParagraph"/>
      </w:pPr>
      <w:r>
        <w:rPr>
          <w:b/>
          <w:bCs/>
        </w:rPr>
        <w:t>Шифр Цезаря</w:t>
      </w:r>
      <w:r>
        <w:t xml:space="preserve"> является моноалфавитной подстановкой, т.е. каждой букве открытого текста ставится соответствие одна буква шифротекста.</w:t>
      </w:r>
    </w:p>
    <w:p w14:paraId="35709CF1" w14:textId="77777777" w:rsidR="000C26C9" w:rsidRDefault="003C4CD1">
      <w:pPr>
        <w:pStyle w:val="a0"/>
      </w:pPr>
      <w:r>
        <w:t>Математическая процедура шифрования описывается как</w:t>
      </w:r>
    </w:p>
    <w:p w14:paraId="35709CF2" w14:textId="77777777" w:rsidR="000C26C9" w:rsidRDefault="003C4CD1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,⋯,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35709CF3" w14:textId="77777777" w:rsidR="000C26C9" w:rsidRDefault="003C4CD1">
      <w:pPr>
        <w:pStyle w:val="Fir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)=(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 </m:t>
          </m:r>
          <m:r>
            <m:rPr>
              <m:nor/>
            </m:rPr>
            <m:t>mod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35709CF4" w14:textId="77777777" w:rsidR="000C26C9" w:rsidRDefault="003C4CD1">
      <w:pPr>
        <w:pStyle w:val="FirstParagraph"/>
      </w:pPr>
      <w:r>
        <w:t xml:space="preserve">где </w:t>
      </w:r>
      <m:oMath>
        <m:r>
          <w:rPr>
            <w:rFonts w:ascii="Cambria Math" w:hAnsi="Cambria Math"/>
          </w:rPr>
          <m:t>m</m:t>
        </m:r>
      </m:oMath>
      <w:r>
        <w:t xml:space="preserve"> - длина алфавитаа, </w:t>
      </w:r>
      <m:oMath>
        <m:r>
          <w:rPr>
            <w:rFonts w:ascii="Cambria Math" w:hAnsi="Cambria Math"/>
          </w:rPr>
          <m:t>j</m:t>
        </m:r>
      </m:oMath>
      <w:r>
        <w:t xml:space="preserve"> - произвольный ключ (величина сдвига от изначальной позиции буквы), </w:t>
      </w:r>
      <m:oMath>
        <m:r>
          <w:rPr>
            <w:rFonts w:ascii="Cambria Math" w:hAnsi="Cambria Math"/>
          </w:rPr>
          <m:t>a</m:t>
        </m:r>
      </m:oMath>
      <w:r>
        <w:t xml:space="preserve"> - текущая позиция буквы в алфавите.</w:t>
      </w:r>
    </w:p>
    <w:p w14:paraId="35709CF5" w14:textId="77777777" w:rsidR="000C26C9" w:rsidRDefault="003C4CD1">
      <w:pPr>
        <w:pStyle w:val="a0"/>
      </w:pPr>
      <w:r>
        <w:t>Для латинского алфавита длина составляет 26 символов, а формулу можно привести к виду:</w:t>
      </w:r>
    </w:p>
    <w:p w14:paraId="35709CF6" w14:textId="77777777" w:rsidR="000C26C9" w:rsidRDefault="003C4CD1">
      <w:pPr>
        <w:pStyle w:val="a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)=(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 </m:t>
          </m:r>
          <m:r>
            <m:rPr>
              <m:nor/>
            </m:rPr>
            <m:t>mod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26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35709CF7" w14:textId="77777777" w:rsidR="000C26C9" w:rsidRDefault="003C4CD1">
      <w:pPr>
        <w:pStyle w:val="FirstParagraph"/>
      </w:pPr>
      <w:r>
        <w:t xml:space="preserve">где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</m:oMath>
      <w:r>
        <w:t xml:space="preserve"> соответствуют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</m:oMath>
      <w:r>
        <w:t xml:space="preserve">, а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26</m:t>
        </m:r>
      </m:oMath>
      <w:r>
        <w:t>.</w:t>
      </w:r>
    </w:p>
    <w:p w14:paraId="35709CF8" w14:textId="77777777" w:rsidR="000C26C9" w:rsidRDefault="003C4CD1">
      <w:pPr>
        <w:pStyle w:val="a0"/>
      </w:pPr>
      <w:r>
        <w:t xml:space="preserve">Сам же Цезарь обычно использовал подстановку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.</w:t>
      </w:r>
    </w:p>
    <w:p w14:paraId="35709CF9" w14:textId="77777777" w:rsidR="000C26C9" w:rsidRDefault="003C4CD1">
      <w:pPr>
        <w:pStyle w:val="2"/>
      </w:pPr>
      <w:bookmarkStart w:id="8" w:name="шифр-атбаш"/>
      <w:bookmarkStart w:id="9" w:name="_Toc114340529"/>
      <w:bookmarkEnd w:id="6"/>
      <w:r>
        <w:t>Шифр Атбаш</w:t>
      </w:r>
      <w:bookmarkEnd w:id="9"/>
    </w:p>
    <w:p w14:paraId="35709CFA" w14:textId="77777777" w:rsidR="000C26C9" w:rsidRDefault="003C4CD1">
      <w:pPr>
        <w:pStyle w:val="FirstParagraph"/>
      </w:pPr>
      <w:r>
        <w:rPr>
          <w:b/>
          <w:bCs/>
        </w:rPr>
        <w:t>Шифр Атбаш</w:t>
      </w:r>
      <w:r>
        <w:t xml:space="preserve"> является сдвигом на всю длину алфавита. Правило шифрования состоит в замене </w:t>
      </w:r>
      <m:oMath>
        <m:r>
          <w:rPr>
            <w:rFonts w:ascii="Cambria Math" w:hAnsi="Cambria Math"/>
          </w:rPr>
          <m:t>i</m:t>
        </m:r>
      </m:oMath>
      <w:r>
        <w:t xml:space="preserve">-й буквы алфавита буквой с номером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>
        <w:t>, гд</w:t>
      </w:r>
      <w:r>
        <w:t xml:space="preserve">е </w:t>
      </w:r>
      <m:oMath>
        <m:r>
          <w:rPr>
            <w:rFonts w:ascii="Cambria Math" w:hAnsi="Cambria Math"/>
          </w:rPr>
          <m:t>n</m:t>
        </m:r>
      </m:oMath>
      <w:r>
        <w:t xml:space="preserve"> — число букв в алфавите.</w:t>
      </w:r>
    </w:p>
    <w:p w14:paraId="35709CFB" w14:textId="77777777" w:rsidR="000C26C9" w:rsidRDefault="003C4CD1">
      <w:pPr>
        <w:pStyle w:val="1"/>
      </w:pPr>
      <w:bookmarkStart w:id="10" w:name="выполнение-лабораторной-работы"/>
      <w:bookmarkStart w:id="11" w:name="_Toc114340530"/>
      <w:bookmarkEnd w:id="4"/>
      <w:bookmarkEnd w:id="8"/>
      <w:r>
        <w:t>Выполнение лабораторной работы</w:t>
      </w:r>
      <w:bookmarkEnd w:id="11"/>
    </w:p>
    <w:p w14:paraId="35709CFC" w14:textId="77777777" w:rsidR="000C26C9" w:rsidRDefault="003C4CD1">
      <w:pPr>
        <w:pStyle w:val="FirstParagraph"/>
      </w:pPr>
      <w:r>
        <w:t>Для реализации шифров мы будем использовать Python, так как его синтаксис позволяет быстро реализовать необходимые нам алгоритмы.</w:t>
      </w:r>
    </w:p>
    <w:p w14:paraId="35709CFD" w14:textId="77777777" w:rsidR="000C26C9" w:rsidRDefault="003C4CD1">
      <w:pPr>
        <w:pStyle w:val="2"/>
      </w:pPr>
      <w:bookmarkStart w:id="12" w:name="Xecd431a7c9dcd5d983d606828b2d240f81bb642"/>
      <w:bookmarkStart w:id="13" w:name="_Toc114340531"/>
      <w:r>
        <w:t xml:space="preserve">Реализация шифра Цезаря c произвольным ключом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bookmarkEnd w:id="13"/>
    </w:p>
    <w:p w14:paraId="35709CFE" w14:textId="77777777" w:rsidR="000C26C9" w:rsidRDefault="003C4CD1">
      <w:pPr>
        <w:pStyle w:val="FirstParagraph"/>
      </w:pPr>
      <w:r>
        <w:t>Шифр Цезаря реализуем в виде функции ceasar следующего вида:</w:t>
      </w:r>
    </w:p>
    <w:p w14:paraId="35709CFF" w14:textId="77777777" w:rsidR="000C26C9" w:rsidRDefault="003C4CD1">
      <w:pPr>
        <w:pStyle w:val="CaptionedFigure"/>
      </w:pPr>
      <w:bookmarkStart w:id="14" w:name="fig:001"/>
      <w:r>
        <w:rPr>
          <w:noProof/>
        </w:rPr>
        <w:drawing>
          <wp:inline distT="0" distB="0" distL="0" distR="0" wp14:anchorId="35709D18" wp14:editId="35709D19">
            <wp:extent cx="5334000" cy="1591694"/>
            <wp:effectExtent l="0" t="0" r="0" b="0"/>
            <wp:docPr id="1" name="Picture" descr="функция шифра Цезар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1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35709D00" w14:textId="77777777" w:rsidR="000C26C9" w:rsidRDefault="003C4CD1">
      <w:pPr>
        <w:pStyle w:val="ImageCaption"/>
      </w:pPr>
      <w:r>
        <w:t>функция шифра Цезаря</w:t>
      </w:r>
    </w:p>
    <w:p w14:paraId="35709D01" w14:textId="77777777" w:rsidR="000C26C9" w:rsidRDefault="003C4CD1">
      <w:pPr>
        <w:pStyle w:val="a0"/>
      </w:pPr>
      <w:r>
        <w:t xml:space="preserve">На вход она принимает переменные </w:t>
      </w:r>
      <w:r>
        <w:rPr>
          <w:rStyle w:val="VerbatimChar"/>
        </w:rPr>
        <w:t>letter</w:t>
      </w:r>
      <w:r>
        <w:t xml:space="preserve"> (один символ), </w:t>
      </w:r>
      <w:r>
        <w:rPr>
          <w:rStyle w:val="VerbatimChar"/>
        </w:rPr>
        <w:t>key</w:t>
      </w:r>
      <w:r>
        <w:t xml:space="preserve"> (произвольный ключ), </w:t>
      </w:r>
      <w:r>
        <w:rPr>
          <w:rStyle w:val="VerbatimChar"/>
        </w:rPr>
        <w:t>alphabet</w:t>
      </w:r>
      <w:r>
        <w:t xml:space="preserve"> (алфавит в виде списка).</w:t>
      </w:r>
    </w:p>
    <w:p w14:paraId="35709D02" w14:textId="77777777" w:rsidR="000C26C9" w:rsidRDefault="003C4CD1">
      <w:pPr>
        <w:pStyle w:val="a0"/>
      </w:pPr>
      <w:r>
        <w:lastRenderedPageBreak/>
        <w:t>В ходе об</w:t>
      </w:r>
      <w:r>
        <w:t>работке мы работаем с индексами элементов массива-строки, предварительно проверяя, является ли символ частью передаваемого алфавита. Если да, то мы вызываем вложенную функцию для расчета сдвига и выполняем к ней операцию деления с остатком (исходя из форму</w:t>
      </w:r>
      <w:r>
        <w:t>лы в теоретическом введении).</w:t>
      </w:r>
    </w:p>
    <w:p w14:paraId="35709D03" w14:textId="77777777" w:rsidR="000C26C9" w:rsidRDefault="003C4CD1">
      <w:pPr>
        <w:pStyle w:val="a0"/>
      </w:pPr>
      <w:r>
        <w:t>В конце мы проверяем, является ли буква заглавной, и, после ситуативной обработки, возвращаем зашифрованную букву.</w:t>
      </w:r>
    </w:p>
    <w:p w14:paraId="35709D04" w14:textId="77777777" w:rsidR="000C26C9" w:rsidRDefault="003C4CD1">
      <w:pPr>
        <w:pStyle w:val="2"/>
      </w:pPr>
      <w:bookmarkStart w:id="15" w:name="реализация-шифра-атбаша"/>
      <w:bookmarkStart w:id="16" w:name="_Toc114340532"/>
      <w:bookmarkEnd w:id="12"/>
      <w:r>
        <w:t>Реализация шифра Атбаша</w:t>
      </w:r>
      <w:bookmarkEnd w:id="16"/>
    </w:p>
    <w:p w14:paraId="35709D05" w14:textId="77777777" w:rsidR="000C26C9" w:rsidRDefault="003C4CD1">
      <w:pPr>
        <w:pStyle w:val="FirstParagraph"/>
      </w:pPr>
      <w:r>
        <w:t>Шифр Атбаш реализуем в виде функции atbash следующего вида:</w:t>
      </w:r>
    </w:p>
    <w:p w14:paraId="35709D06" w14:textId="77777777" w:rsidR="000C26C9" w:rsidRDefault="003C4CD1">
      <w:pPr>
        <w:pStyle w:val="CaptionedFigure"/>
      </w:pPr>
      <w:bookmarkStart w:id="17" w:name="fig:002"/>
      <w:r>
        <w:rPr>
          <w:noProof/>
        </w:rPr>
        <w:drawing>
          <wp:inline distT="0" distB="0" distL="0" distR="0" wp14:anchorId="35709D1A" wp14:editId="35709D1B">
            <wp:extent cx="5313751" cy="1362008"/>
            <wp:effectExtent l="0" t="0" r="0" b="0"/>
            <wp:docPr id="2" name="Picture" descr="функция шифра Атбаш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751" cy="1362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35709D07" w14:textId="77777777" w:rsidR="000C26C9" w:rsidRDefault="003C4CD1">
      <w:pPr>
        <w:pStyle w:val="ImageCaption"/>
      </w:pPr>
      <w:r>
        <w:t>функция шифра Атбаш</w:t>
      </w:r>
    </w:p>
    <w:p w14:paraId="35709D08" w14:textId="77777777" w:rsidR="000C26C9" w:rsidRDefault="003C4CD1">
      <w:pPr>
        <w:pStyle w:val="a0"/>
      </w:pPr>
      <w:r>
        <w:t>На вх</w:t>
      </w:r>
      <w:r>
        <w:t>од она принимает те же переменные, что и функция Шифра Цезаря, исключая произвольный ключ.</w:t>
      </w:r>
    </w:p>
    <w:p w14:paraId="35709D09" w14:textId="77777777" w:rsidR="000C26C9" w:rsidRDefault="003C4CD1">
      <w:pPr>
        <w:pStyle w:val="a0"/>
      </w:pPr>
      <w:r>
        <w:t>Шифруется символ засчет вычитания из длины алфавита индекс символа, над которым производится шифрование.</w:t>
      </w:r>
    </w:p>
    <w:p w14:paraId="35709D0A" w14:textId="77777777" w:rsidR="000C26C9" w:rsidRDefault="003C4CD1">
      <w:pPr>
        <w:pStyle w:val="a0"/>
      </w:pPr>
      <w:r>
        <w:t>Возвращается также зашифрованный символ.</w:t>
      </w:r>
    </w:p>
    <w:p w14:paraId="35709D0B" w14:textId="77777777" w:rsidR="000C26C9" w:rsidRDefault="003C4CD1">
      <w:pPr>
        <w:pStyle w:val="2"/>
      </w:pPr>
      <w:bookmarkStart w:id="18" w:name="тестирование"/>
      <w:bookmarkStart w:id="19" w:name="_Toc114340533"/>
      <w:bookmarkEnd w:id="15"/>
      <w:r>
        <w:t>Тестирование</w:t>
      </w:r>
      <w:bookmarkEnd w:id="19"/>
    </w:p>
    <w:p w14:paraId="35709D0C" w14:textId="77777777" w:rsidR="000C26C9" w:rsidRDefault="003C4CD1">
      <w:pPr>
        <w:pStyle w:val="FirstParagraph"/>
      </w:pPr>
      <w:r>
        <w:t>Для запуска шифрования мы создали следующие функции:</w:t>
      </w:r>
    </w:p>
    <w:p w14:paraId="35709D0D" w14:textId="77777777" w:rsidR="000C26C9" w:rsidRDefault="003C4CD1">
      <w:pPr>
        <w:pStyle w:val="CaptionedFigure"/>
      </w:pPr>
      <w:bookmarkStart w:id="20" w:name="fig:003"/>
      <w:r>
        <w:rPr>
          <w:noProof/>
        </w:rPr>
        <w:drawing>
          <wp:inline distT="0" distB="0" distL="0" distR="0" wp14:anchorId="35709D1C" wp14:editId="35709D1D">
            <wp:extent cx="5334000" cy="1424322"/>
            <wp:effectExtent l="0" t="0" r="0" b="0"/>
            <wp:docPr id="3" name="Picture" descr="функции запуска шифров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4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14:paraId="35709D0E" w14:textId="77777777" w:rsidR="000C26C9" w:rsidRDefault="003C4CD1">
      <w:pPr>
        <w:pStyle w:val="ImageCaption"/>
      </w:pPr>
      <w:r>
        <w:t>функции запуска шифрования</w:t>
      </w:r>
    </w:p>
    <w:p w14:paraId="35709D0F" w14:textId="77777777" w:rsidR="000C26C9" w:rsidRDefault="003C4CD1">
      <w:pPr>
        <w:pStyle w:val="a0"/>
      </w:pPr>
      <w:r>
        <w:t>Также создали два вида английского алфавита – без пробела, и с ним – для запуска шифров Цезаря и Атбаш соответственно.</w:t>
      </w:r>
    </w:p>
    <w:p w14:paraId="35709D10" w14:textId="77777777" w:rsidR="000C26C9" w:rsidRDefault="003C4CD1">
      <w:pPr>
        <w:pStyle w:val="a0"/>
      </w:pPr>
      <w:r>
        <w:t>Запустив наш программный код, получим следующие результ</w:t>
      </w:r>
      <w:r>
        <w:t>аты:</w:t>
      </w:r>
    </w:p>
    <w:p w14:paraId="35709D11" w14:textId="77777777" w:rsidR="000C26C9" w:rsidRDefault="003C4CD1">
      <w:pPr>
        <w:pStyle w:val="CaptionedFigure"/>
      </w:pPr>
      <w:bookmarkStart w:id="21" w:name="fig:004"/>
      <w:r>
        <w:rPr>
          <w:noProof/>
        </w:rPr>
        <w:drawing>
          <wp:inline distT="0" distB="0" distL="0" distR="0" wp14:anchorId="35709D1E" wp14:editId="35709D1F">
            <wp:extent cx="3919770" cy="1393980"/>
            <wp:effectExtent l="0" t="0" r="0" b="0"/>
            <wp:docPr id="4" name="Picture" descr="результат Цезар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770" cy="1393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14:paraId="35709D12" w14:textId="77777777" w:rsidR="000C26C9" w:rsidRDefault="003C4CD1">
      <w:pPr>
        <w:pStyle w:val="ImageCaption"/>
      </w:pPr>
      <w:r>
        <w:t>результат Цезаря</w:t>
      </w:r>
    </w:p>
    <w:p w14:paraId="35709D13" w14:textId="77777777" w:rsidR="000C26C9" w:rsidRDefault="003C4CD1">
      <w:pPr>
        <w:pStyle w:val="CaptionedFigure"/>
      </w:pPr>
      <w:bookmarkStart w:id="22" w:name="fig:005"/>
      <w:r>
        <w:rPr>
          <w:noProof/>
        </w:rPr>
        <w:drawing>
          <wp:inline distT="0" distB="0" distL="0" distR="0" wp14:anchorId="35709D20" wp14:editId="35709D21">
            <wp:extent cx="4213913" cy="652229"/>
            <wp:effectExtent l="0" t="0" r="0" b="0"/>
            <wp:docPr id="5" name="Picture" descr="результат Атбаш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913" cy="652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14:paraId="35709D14" w14:textId="77777777" w:rsidR="000C26C9" w:rsidRDefault="003C4CD1">
      <w:pPr>
        <w:pStyle w:val="ImageCaption"/>
      </w:pPr>
      <w:r>
        <w:t>результат Атбаш</w:t>
      </w:r>
    </w:p>
    <w:p w14:paraId="35709D15" w14:textId="77777777" w:rsidR="000C26C9" w:rsidRDefault="003C4CD1">
      <w:pPr>
        <w:pStyle w:val="a0"/>
      </w:pPr>
      <w:r>
        <w:t>Видим, что шифрование проведено корректно.</w:t>
      </w:r>
    </w:p>
    <w:p w14:paraId="35709D16" w14:textId="77777777" w:rsidR="000C26C9" w:rsidRDefault="003C4CD1">
      <w:pPr>
        <w:pStyle w:val="1"/>
      </w:pPr>
      <w:bookmarkStart w:id="23" w:name="выводы"/>
      <w:bookmarkStart w:id="24" w:name="_Toc114340534"/>
      <w:bookmarkEnd w:id="10"/>
      <w:bookmarkEnd w:id="18"/>
      <w:r>
        <w:t>Выводы</w:t>
      </w:r>
      <w:bookmarkEnd w:id="24"/>
    </w:p>
    <w:p w14:paraId="35709D17" w14:textId="77777777" w:rsidR="000C26C9" w:rsidRDefault="003C4CD1">
      <w:pPr>
        <w:pStyle w:val="FirstParagraph"/>
      </w:pPr>
      <w:r>
        <w:t xml:space="preserve">В рамках выполненной лабораторной работы мы изучили и реализовали следующие шифры простой замены: шифр Цезаря (с произвольным ключом </w:t>
      </w:r>
      <m:oMath>
        <m:r>
          <w:rPr>
            <w:rFonts w:ascii="Cambria Math" w:hAnsi="Cambria Math"/>
          </w:rPr>
          <m:t>k</m:t>
        </m:r>
      </m:oMath>
      <w:r>
        <w:t>) и шифр Атбаш.</w:t>
      </w:r>
      <w:bookmarkEnd w:id="23"/>
    </w:p>
    <w:sectPr w:rsidR="000C26C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D57CB" w14:textId="77777777" w:rsidR="003C4CD1" w:rsidRDefault="003C4CD1">
      <w:pPr>
        <w:spacing w:after="0"/>
      </w:pPr>
      <w:r>
        <w:separator/>
      </w:r>
    </w:p>
  </w:endnote>
  <w:endnote w:type="continuationSeparator" w:id="0">
    <w:p w14:paraId="131D0EAE" w14:textId="77777777" w:rsidR="003C4CD1" w:rsidRDefault="003C4C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48296" w14:textId="77777777" w:rsidR="003C4CD1" w:rsidRDefault="003C4CD1">
      <w:r>
        <w:separator/>
      </w:r>
    </w:p>
  </w:footnote>
  <w:footnote w:type="continuationSeparator" w:id="0">
    <w:p w14:paraId="477730F7" w14:textId="77777777" w:rsidR="003C4CD1" w:rsidRDefault="003C4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B269CD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787CC7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26C9"/>
    <w:rsid w:val="003C4CD1"/>
    <w:rsid w:val="004E29B3"/>
    <w:rsid w:val="00561861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09CE2"/>
  <w15:docId w15:val="{C2739FBC-2574-46EE-AAC4-EB7D79AF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6186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6186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Ли Тимофей Александрович, НФИмд-02-22</dc:creator>
  <cp:keywords/>
  <cp:lastModifiedBy>Ли Тимофей Александрович</cp:lastModifiedBy>
  <cp:revision>2</cp:revision>
  <dcterms:created xsi:type="dcterms:W3CDTF">2022-09-17T17:55:00Z</dcterms:created>
  <dcterms:modified xsi:type="dcterms:W3CDTF">2022-09-17T17:55:00Z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lot">
    <vt:lpwstr>True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Шифры простой замены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