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OpenCV </w:t>
      </w:r>
      <w:r>
        <w:rPr/>
        <w:t>自</w:t>
      </w:r>
      <w:r>
        <w:rPr/>
        <w:t>2.x</w:t>
      </w:r>
      <w:r>
        <w:rPr/>
        <w:t>版本以来，处理图像的主要数据结构从</w:t>
      </w:r>
      <w:r>
        <w:rPr/>
        <w:t>CvMat</w:t>
      </w:r>
      <w:r>
        <w:rPr/>
        <w:t>变成了</w:t>
      </w:r>
      <w:r>
        <w:rPr/>
        <w:t>Mat</w:t>
      </w:r>
      <w:r>
        <w:rPr/>
        <w:t>，下面是</w:t>
      </w:r>
      <w:r>
        <w:rPr/>
        <w:t>OpenCV</w:t>
      </w:r>
      <w:r>
        <w:rPr/>
        <w:t>官方文档对</w:t>
      </w:r>
      <w:r>
        <w:rPr/>
        <w:t>Mat</w:t>
      </w:r>
      <w:r>
        <w:rPr/>
        <w:t>的描述：</w:t>
      </w:r>
    </w:p>
    <w:p>
      <w:pPr>
        <w:pStyle w:val="Normal"/>
        <w:rPr/>
      </w:pPr>
      <w:r>
        <w:rPr/>
        <w:t>[cpp] view plain copy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class CV_EXPORTS Mat  </w:t>
      </w:r>
    </w:p>
    <w:p>
      <w:pPr>
        <w:pStyle w:val="Normal"/>
        <w:rPr/>
      </w:pPr>
      <w:r>
        <w:rPr/>
        <w:t xml:space="preserve">    </w:t>
      </w:r>
      <w:r>
        <w:rPr/>
        <w:t xml:space="preserve">{  </w:t>
      </w:r>
    </w:p>
    <w:p>
      <w:pPr>
        <w:pStyle w:val="Normal"/>
        <w:rPr/>
      </w:pPr>
      <w:r>
        <w:rPr/>
        <w:t xml:space="preserve">    </w:t>
      </w:r>
      <w:r>
        <w:rPr/>
        <w:t xml:space="preserve">public:  </w:t>
      </w:r>
    </w:p>
    <w:p>
      <w:pPr>
        <w:pStyle w:val="Normal"/>
        <w:rPr/>
      </w:pPr>
      <w:r>
        <w:rPr/>
        <w:t xml:space="preserve">    </w:t>
      </w:r>
      <w:r>
        <w:rPr/>
        <w:t xml:space="preserve">// ... a lot of methods ...  </w:t>
      </w:r>
    </w:p>
    <w:p>
      <w:pPr>
        <w:pStyle w:val="Normal"/>
        <w:rPr/>
      </w:pPr>
      <w:r>
        <w:rPr/>
        <w:t xml:space="preserve">    </w:t>
      </w:r>
      <w:r>
        <w:rPr/>
        <w:t xml:space="preserve">...  </w:t>
      </w:r>
    </w:p>
    <w:p>
      <w:pPr>
        <w:pStyle w:val="Normal"/>
        <w:rPr/>
      </w:pPr>
      <w:r>
        <w:rPr/>
        <w:t xml:space="preserve">    </w:t>
      </w:r>
      <w:r>
        <w:rPr/>
        <w:t xml:space="preserve">/*! includes several bit-fields: </w:t>
      </w:r>
    </w:p>
    <w:p>
      <w:pPr>
        <w:pStyle w:val="Normal"/>
        <w:rPr/>
      </w:pPr>
      <w:r>
        <w:rPr/>
        <w:t xml:space="preserve">    </w:t>
      </w:r>
      <w:r>
        <w:rPr/>
        <w:t xml:space="preserve">- the magic signature </w:t>
      </w:r>
    </w:p>
    <w:p>
      <w:pPr>
        <w:pStyle w:val="Normal"/>
        <w:rPr/>
      </w:pPr>
      <w:r>
        <w:rPr/>
        <w:t xml:space="preserve">    </w:t>
      </w:r>
      <w:r>
        <w:rPr/>
        <w:t xml:space="preserve">- continuity flag </w:t>
      </w:r>
    </w:p>
    <w:p>
      <w:pPr>
        <w:pStyle w:val="Normal"/>
        <w:rPr/>
      </w:pPr>
      <w:r>
        <w:rPr/>
        <w:t xml:space="preserve">    </w:t>
      </w:r>
      <w:r>
        <w:rPr/>
        <w:t xml:space="preserve">- depth </w:t>
      </w:r>
    </w:p>
    <w:p>
      <w:pPr>
        <w:pStyle w:val="Normal"/>
        <w:rPr/>
      </w:pPr>
      <w:r>
        <w:rPr/>
        <w:t xml:space="preserve">    </w:t>
      </w:r>
      <w:r>
        <w:rPr/>
        <w:t xml:space="preserve">- number of channels </w:t>
      </w:r>
    </w:p>
    <w:p>
      <w:pPr>
        <w:pStyle w:val="Normal"/>
        <w:rPr/>
      </w:pPr>
      <w:r>
        <w:rPr/>
        <w:t xml:space="preserve">    </w:t>
      </w:r>
      <w:r>
        <w:rPr/>
        <w:t xml:space="preserve">*/  </w:t>
      </w:r>
    </w:p>
    <w:p>
      <w:pPr>
        <w:pStyle w:val="Normal"/>
        <w:rPr/>
      </w:pPr>
      <w:r>
        <w:rPr/>
        <w:t xml:space="preserve">    </w:t>
      </w:r>
      <w:r>
        <w:rPr/>
        <w:t xml:space="preserve">int flags;  </w:t>
      </w:r>
    </w:p>
    <w:p>
      <w:pPr>
        <w:pStyle w:val="Normal"/>
        <w:rPr/>
      </w:pPr>
      <w:r>
        <w:rPr/>
        <w:t xml:space="preserve">    </w:t>
      </w:r>
      <w:r>
        <w:rPr/>
        <w:t xml:space="preserve">//! the array dimensionality, &gt;= 2  </w:t>
      </w:r>
    </w:p>
    <w:p>
      <w:pPr>
        <w:pStyle w:val="Normal"/>
        <w:rPr/>
      </w:pPr>
      <w:r>
        <w:rPr/>
        <w:t xml:space="preserve">    </w:t>
      </w:r>
      <w:r>
        <w:rPr/>
        <w:t xml:space="preserve">int dims;  </w:t>
      </w:r>
    </w:p>
    <w:p>
      <w:pPr>
        <w:pStyle w:val="Normal"/>
        <w:rPr/>
      </w:pPr>
      <w:r>
        <w:rPr/>
        <w:t xml:space="preserve">    </w:t>
      </w:r>
      <w:r>
        <w:rPr/>
        <w:t xml:space="preserve">//! the number of rows and columns or (-1, -1) when the array has more than 2 dimensions  </w:t>
      </w:r>
    </w:p>
    <w:p>
      <w:pPr>
        <w:pStyle w:val="Normal"/>
        <w:rPr/>
      </w:pPr>
      <w:r>
        <w:rPr/>
        <w:t xml:space="preserve">    </w:t>
      </w:r>
      <w:r>
        <w:rPr/>
        <w:t xml:space="preserve">int rows, cols;  </w:t>
      </w:r>
    </w:p>
    <w:p>
      <w:pPr>
        <w:pStyle w:val="Normal"/>
        <w:rPr/>
      </w:pPr>
      <w:r>
        <w:rPr/>
        <w:t xml:space="preserve">    </w:t>
      </w:r>
      <w:r>
        <w:rPr/>
        <w:t xml:space="preserve">//! pointer to the data  </w:t>
      </w:r>
    </w:p>
    <w:p>
      <w:pPr>
        <w:pStyle w:val="Normal"/>
        <w:rPr/>
      </w:pPr>
      <w:r>
        <w:rPr/>
        <w:t xml:space="preserve">    </w:t>
      </w:r>
      <w:r>
        <w:rPr/>
        <w:t xml:space="preserve">uchar* data;  </w:t>
      </w:r>
    </w:p>
    <w:p>
      <w:pPr>
        <w:pStyle w:val="Normal"/>
        <w:rPr/>
      </w:pPr>
      <w:r>
        <w:rPr/>
        <w:t xml:space="preserve">    </w:t>
      </w:r>
      <w:r>
        <w:rPr/>
        <w:t xml:space="preserve">//! pointer to the reference counter;  </w:t>
      </w:r>
    </w:p>
    <w:p>
      <w:pPr>
        <w:pStyle w:val="Normal"/>
        <w:rPr/>
      </w:pPr>
      <w:r>
        <w:rPr/>
        <w:t xml:space="preserve">    </w:t>
      </w:r>
      <w:r>
        <w:rPr/>
        <w:t xml:space="preserve">// when array points to user-allocated data, the pointer is NULL  </w:t>
      </w:r>
    </w:p>
    <w:p>
      <w:pPr>
        <w:pStyle w:val="Normal"/>
        <w:rPr/>
      </w:pPr>
      <w:r>
        <w:rPr/>
        <w:t xml:space="preserve">    </w:t>
      </w:r>
      <w:r>
        <w:rPr/>
        <w:t xml:space="preserve">int* refcount;  </w:t>
      </w:r>
    </w:p>
    <w:p>
      <w:pPr>
        <w:pStyle w:val="Normal"/>
        <w:rPr/>
      </w:pPr>
      <w:r>
        <w:rPr/>
        <w:t xml:space="preserve">    </w:t>
      </w:r>
      <w:r>
        <w:rPr/>
        <w:t xml:space="preserve">// other members  </w:t>
      </w:r>
    </w:p>
    <w:p>
      <w:pPr>
        <w:pStyle w:val="Normal"/>
        <w:rPr/>
      </w:pPr>
      <w:r>
        <w:rPr/>
        <w:t xml:space="preserve">    </w:t>
      </w:r>
      <w:r>
        <w:rPr/>
        <w:t xml:space="preserve">...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};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：访问图像像素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之前的一篇博客讲了访问图像像素的三种方法为 </w:t>
      </w:r>
      <w:r>
        <w:rPr/>
        <w:t>at</w:t>
      </w:r>
      <w:r>
        <w:rPr/>
        <w:t>、</w:t>
      </w:r>
      <w:r>
        <w:rPr/>
        <w:t>ptr</w:t>
      </w:r>
      <w:r>
        <w:rPr/>
        <w:t>、迭代器。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现在我们尝试使用</w:t>
      </w:r>
      <w:r>
        <w:rPr/>
        <w:t>data</w:t>
      </w:r>
      <w:r>
        <w:rPr/>
        <w:t>数据成员访问图像像素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原理：图像矩阵是一个二维数组，不论是灰度图像还是彩色图像，在计算机内存中都是以一维数组的形式存储的。用</w:t>
      </w:r>
      <w:r>
        <w:rPr/>
        <w:t>Mat</w:t>
      </w:r>
      <w:r>
        <w:rPr/>
        <w:t>存储一幅图像时，若图像在内存中是连续存储的（</w:t>
      </w:r>
      <w:r>
        <w:rPr/>
        <w:t>Mat</w:t>
      </w:r>
      <w:r>
        <w:rPr/>
        <w:t>对象的</w:t>
      </w:r>
      <w:r>
        <w:rPr/>
        <w:t>isContinuous == true</w:t>
      </w:r>
      <w:r>
        <w:rPr/>
        <w:t>），则可以将图像的数据看成是一个一维数组，而其</w:t>
      </w:r>
      <w:r>
        <w:rPr/>
        <w:t>data</w:t>
      </w:r>
      <w:r>
        <w:rPr/>
        <w:t>（</w:t>
      </w:r>
      <w:r>
        <w:rPr/>
        <w:t>uchar*</w:t>
      </w:r>
      <w:r>
        <w:rPr/>
        <w:t>）成员就是指向图像数据的第一个字节的，因此可以用</w:t>
      </w:r>
      <w:r>
        <w:rPr/>
        <w:t>data</w:t>
      </w:r>
      <w:r>
        <w:rPr/>
        <w:t>指针访问图像的数据。不要忘了进行强制类型转换。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测试程序：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main()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Mat image(2, 2, CV_32FC3);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int  rowNumber = image.rows;</w:t>
      </w:r>
    </w:p>
    <w:p>
      <w:pPr>
        <w:pStyle w:val="Normal"/>
        <w:rPr/>
      </w:pPr>
      <w:r>
        <w:rPr/>
        <w:t xml:space="preserve">    </w:t>
      </w:r>
      <w:r>
        <w:rPr/>
        <w:tab/>
        <w:t>int  colNumber = image.cols*image.channels();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for (int i = 0; i &lt; rowNumber; ++i)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for (int j = 0; j &lt; colNumber; ++j)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float *data = reinterpret_cast&lt;float*&gt;(image.data);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data[j] = 1.5f;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ab/>
        <w:t>for (int i = 0; i &lt; rowNumber; ++i)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for (int j = 0; j &lt; colNumber; ++j)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float *data = reinterpret_cast&lt;float*&gt;(image.data);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>cout &lt;&lt; data[j]&lt;&lt;" ";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ab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：判断一个图像文件是否打开成功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if (!srcImage.data)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printf("</w:t>
      </w:r>
      <w:r>
        <w:rPr/>
        <w:t xml:space="preserve">无法打开图片 </w:t>
      </w:r>
      <w:r>
        <w:rPr/>
        <w:t>dota.jpg");</w:t>
      </w:r>
    </w:p>
    <w:p>
      <w:pPr>
        <w:pStyle w:val="Normal"/>
        <w:rPr/>
      </w:pPr>
      <w:r>
        <w:rPr/>
        <w:t xml:space="preserve">    </w:t>
      </w:r>
      <w:r>
        <w:rPr/>
        <w:tab/>
        <w:t>if (!logoImage.data)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printf("</w:t>
      </w:r>
      <w:r>
        <w:rPr/>
        <w:t xml:space="preserve">无法打开图片 </w:t>
      </w:r>
      <w:r>
        <w:rPr/>
        <w:t>dota_logo.jpg");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//data  uchar</w:t>
      </w:r>
      <w:r>
        <w:rPr/>
        <w:t>型的指针。</w:t>
      </w:r>
      <w:r>
        <w:rPr/>
        <w:t>Mat</w:t>
      </w:r>
      <w:r>
        <w:rPr/>
        <w:t>类分为了两个部分</w:t>
      </w:r>
      <w:r>
        <w:rPr/>
        <w:t>:</w:t>
      </w:r>
      <w:r>
        <w:rPr/>
        <w:t>矩阵头和指向矩阵数据部分的指针，</w:t>
      </w:r>
      <w:r>
        <w:rPr/>
        <w:t>data</w:t>
      </w:r>
      <w:r>
        <w:rPr/>
        <w:t xml:space="preserve">就是指向矩阵数据的指针  </w:t>
      </w:r>
    </w:p>
    <w:p>
      <w:pPr>
        <w:pStyle w:val="Normal"/>
        <w:rPr/>
      </w:pPr>
      <w:r>
        <w:rPr/>
        <w:t xml:space="preserve">     </w:t>
      </w:r>
      <w:r>
        <w:rPr/>
        <w:t>//</w:t>
      </w:r>
      <w:r>
        <w:rPr/>
        <w:t>指向矩阵数据的指针不为</w:t>
      </w:r>
      <w:r>
        <w:rPr/>
        <w:t>0</w:t>
      </w:r>
      <w:r>
        <w:rPr/>
        <w:t xml:space="preserve">，则说明成功读取图像了，否则读取错误  </w:t>
      </w:r>
    </w:p>
    <w:p>
      <w:pPr>
        <w:pStyle w:val="Normal"/>
        <w:rPr/>
      </w:pPr>
      <w:r>
        <w:rPr/>
        <w:t xml:space="preserve">--------------------- </w:t>
      </w:r>
    </w:p>
    <w:p>
      <w:pPr>
        <w:pStyle w:val="Normal"/>
        <w:rPr/>
      </w:pPr>
      <w:r>
        <w:rPr/>
        <w:t xml:space="preserve">作者：菜鸡丶子航 </w:t>
      </w:r>
    </w:p>
    <w:p>
      <w:pPr>
        <w:pStyle w:val="Normal"/>
        <w:rPr/>
      </w:pPr>
      <w:r>
        <w:rPr/>
        <w:t>来源：</w:t>
      </w:r>
      <w:r>
        <w:rPr/>
        <w:t xml:space="preserve">CSDN </w:t>
      </w:r>
    </w:p>
    <w:p>
      <w:pPr>
        <w:pStyle w:val="Normal"/>
        <w:rPr/>
      </w:pPr>
      <w:r>
        <w:rPr/>
        <w:t>原文：</w:t>
      </w:r>
      <w:r>
        <w:rPr/>
        <w:t xml:space="preserve">https://blog.csdn.net/xv1356027897/article/details/80019815 </w:t>
      </w:r>
    </w:p>
    <w:p>
      <w:pPr>
        <w:pStyle w:val="Normal"/>
        <w:rPr/>
      </w:pPr>
      <w:r>
        <w:rPr/>
        <w:t>版权声明：本文为博主原创文章，转载请附上博文链接！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584</Words>
  <Characters>1417</Characters>
  <CharactersWithSpaces>1879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2019-04-12T14:39:16Z</dcterms:modified>
  <cp:revision>1</cp:revision>
  <dc:subject/>
  <dc:title/>
</cp:coreProperties>
</file>