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1"/>
        <w:rPr>
          <w:rFonts w:ascii="Malgun Gothic" w:cs="Malgun Gothic" w:eastAsia="Malgun Gothic" w:hAnsi="Malgun Gothic"/>
        </w:rPr>
      </w:pPr>
      <w:r w:rsidDel="00000000" w:rsidR="00000000" w:rsidRPr="00000000">
        <w:rPr>
          <w:rtl w:val="0"/>
        </w:rPr>
      </w:r>
    </w:p>
    <w:tbl>
      <w:tblPr>
        <w:tblStyle w:val="Table1"/>
        <w:tblW w:w="10692.0" w:type="dxa"/>
        <w:jc w:val="left"/>
        <w:tblInd w:w="102.0" w:type="dxa"/>
        <w:tblBorders>
          <w:top w:color="000000" w:space="0" w:sz="4" w:val="single"/>
          <w:left w:color="000000" w:space="0" w:sz="4" w:val="single"/>
          <w:bottom w:color="000000" w:space="0" w:sz="4" w:val="single"/>
          <w:right w:color="000000" w:space="0" w:sz="4" w:val="single"/>
        </w:tblBorders>
        <w:tblLayout w:type="fixed"/>
        <w:tblLook w:val="0400"/>
      </w:tblPr>
      <w:tblGrid>
        <w:gridCol w:w="1735"/>
        <w:gridCol w:w="8957"/>
        <w:tblGridChange w:id="0">
          <w:tblGrid>
            <w:gridCol w:w="1735"/>
            <w:gridCol w:w="8957"/>
          </w:tblGrid>
        </w:tblGridChange>
      </w:tblGrid>
      <w:tr>
        <w:trPr>
          <w:cantSplit w:val="0"/>
          <w:trHeight w:val="982" w:hRule="atLeast"/>
          <w:tblHeader w:val="0"/>
        </w:trPr>
        <w:tc>
          <w:tcPr>
            <w:gridSpan w:val="2"/>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02">
            <w:pPr>
              <w:pBdr>
                <w:top w:space="0" w:sz="0" w:val="nil"/>
                <w:left w:space="0" w:sz="0" w:val="nil"/>
                <w:bottom w:space="0" w:sz="0" w:val="nil"/>
                <w:right w:space="0" w:sz="0" w:val="nil"/>
                <w:between w:space="0" w:sz="0" w:val="nil"/>
              </w:pBdr>
              <w:spacing w:after="0" w:lineRule="auto"/>
              <w:jc w:val="center"/>
              <w:rPr>
                <w:rFonts w:ascii="Malgun Gothic" w:cs="Malgun Gothic" w:eastAsia="Malgun Gothic" w:hAnsi="Malgun Gothic"/>
                <w:b w:val="1"/>
                <w:bCs w:val="1"/>
                <w:color w:val="000000"/>
                <w:sz w:val="52"/>
                <w:szCs w:val="52"/>
              </w:rPr>
            </w:pPr>
            <w:r w:rsidDel="00000000" w:rsidR="00000000" w:rsidRPr="00000000">
              <w:rPr>
                <w:rFonts w:ascii="Malgun Gothic" w:cs="Malgun Gothic" w:eastAsia="Malgun Gothic" w:hAnsi="Malgun Gothic"/>
                <w:b w:val="1"/>
                <w:bCs w:val="1"/>
                <w:sz w:val="52"/>
                <w:szCs w:val="52"/>
                <w:rtl w:val="0"/>
              </w:rPr>
              <w:t xml:space="preserve">프로젝트 기획서</w:t>
            </w: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after="0" w:lineRule="auto"/>
              <w:jc w:val="center"/>
              <w:rPr>
                <w:rFonts w:ascii="Malgun Gothic" w:cs="Malgun Gothic" w:eastAsia="Malgun Gothic" w:hAnsi="Malgun Gothic"/>
                <w:b w:val="1"/>
                <w:bCs w:val="1"/>
                <w:color w:val="000000"/>
                <w:sz w:val="2"/>
                <w:szCs w:val="2"/>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after="0" w:lineRule="auto"/>
              <w:jc w:val="center"/>
              <w:rPr>
                <w:rFonts w:ascii="Malgun Gothic" w:cs="Malgun Gothic" w:eastAsia="Malgun Gothic" w:hAnsi="Malgun Gothic"/>
                <w:b w:val="1"/>
                <w:bCs w:val="1"/>
                <w:color w:val="000000"/>
                <w:sz w:val="24"/>
                <w:szCs w:val="24"/>
              </w:rPr>
            </w:pPr>
            <w:r w:rsidDel="00000000" w:rsidR="00000000" w:rsidRPr="00000000">
              <w:rPr>
                <w:rFonts w:ascii="Malgun Gothic" w:cs="Malgun Gothic" w:eastAsia="Malgun Gothic" w:hAnsi="Malgun Gothic"/>
                <w:b w:val="1"/>
                <w:bCs w:val="1"/>
                <w:color w:val="000000"/>
                <w:sz w:val="24"/>
                <w:szCs w:val="24"/>
                <w:rtl w:val="0"/>
              </w:rPr>
              <w:t xml:space="preserve">과정명 : </w:t>
            </w:r>
            <w:r w:rsidDel="00000000" w:rsidR="00000000" w:rsidRPr="00000000">
              <w:rPr>
                <w:rFonts w:ascii="Malgun Gothic" w:cs="Malgun Gothic" w:eastAsia="Malgun Gothic" w:hAnsi="Malgun Gothic"/>
                <w:b w:val="1"/>
                <w:bCs w:val="1"/>
                <w:sz w:val="24"/>
                <w:szCs w:val="24"/>
                <w:rtl w:val="0"/>
              </w:rPr>
              <w:t xml:space="preserve">AI 의료서비스 모델 개발 과정</w:t>
            </w:r>
            <w:r w:rsidDel="00000000" w:rsidR="00000000" w:rsidRPr="00000000">
              <w:rPr>
                <w:rFonts w:ascii="Malgun Gothic" w:cs="Malgun Gothic" w:eastAsia="Malgun Gothic" w:hAnsi="Malgun Gothic"/>
                <w:b w:val="1"/>
                <w:bCs w:val="1"/>
                <w:color w:val="000000"/>
                <w:sz w:val="24"/>
                <w:szCs w:val="24"/>
                <w:rtl w:val="0"/>
              </w:rPr>
              <w:t xml:space="preserve"> 5회차</w:t>
            </w:r>
          </w:p>
        </w:tc>
      </w:tr>
      <w:tr>
        <w:trPr>
          <w:cantSplit w:val="0"/>
          <w:trHeight w:val="56" w:hRule="atLeast"/>
          <w:tblHeader w:val="0"/>
        </w:trPr>
        <w:tc>
          <w:tcPr>
            <w:gridSpan w:val="2"/>
            <w:tcBorders>
              <w:top w:color="000000" w:space="0" w:sz="0" w:val="nil"/>
              <w:left w:color="000000" w:space="0" w:sz="0" w:val="nil"/>
              <w:bottom w:color="000000" w:space="0" w:sz="4" w:val="single"/>
              <w:right w:color="000000" w:space="0" w:sz="0" w:val="nil"/>
            </w:tcBorders>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6"/>
                <w:szCs w:val="6"/>
              </w:rPr>
            </w:pPr>
            <w:r w:rsidDel="00000000" w:rsidR="00000000" w:rsidRPr="00000000">
              <w:rPr>
                <w:rtl w:val="0"/>
              </w:rPr>
            </w:r>
          </w:p>
        </w:tc>
      </w:tr>
      <w:tr>
        <w:trPr>
          <w:cantSplit w:val="0"/>
          <w:trHeight w:val="434"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기간</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0" w:line="249" w:lineRule="auto"/>
              <w:jc w:val="left"/>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2026.04.02. ~ 2026.04.30.</w:t>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팀명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0" w:line="249" w:lineRule="auto"/>
              <w:jc w:val="left"/>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2팀 / </w:t>
            </w:r>
            <w:r w:rsidDel="00000000" w:rsidR="00000000" w:rsidRPr="00000000">
              <w:rPr>
                <w:sz w:val="24"/>
                <w:szCs w:val="24"/>
                <w:rtl w:val="0"/>
              </w:rPr>
              <w:t xml:space="preserve">아토피 잡는 놈들</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팀 구성 및 역할</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0" w:line="249" w:lineRule="auto"/>
              <w:jc w:val="left"/>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AA: 문학현 (</w:t>
            </w:r>
            <w:r w:rsidDel="00000000" w:rsidR="00000000" w:rsidRPr="00000000">
              <w:rPr>
                <w:sz w:val="24"/>
                <w:szCs w:val="24"/>
                <w:rtl w:val="0"/>
              </w:rPr>
              <w:t xml:space="preserve">프로젝트 기획 및 총괄)</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0" w:line="249" w:lineRule="auto"/>
              <w:jc w:val="left"/>
              <w:rPr>
                <w:color w:val="000000"/>
                <w:sz w:val="24"/>
                <w:szCs w:val="24"/>
              </w:rPr>
            </w:pPr>
            <w:r w:rsidDel="00000000" w:rsidR="00000000" w:rsidRPr="00000000">
              <w:rPr>
                <w:rFonts w:ascii="Malgun Gothic" w:cs="Malgun Gothic" w:eastAsia="Malgun Gothic" w:hAnsi="Malgun Gothic"/>
                <w:color w:val="000000"/>
                <w:sz w:val="24"/>
                <w:szCs w:val="24"/>
                <w:rtl w:val="0"/>
              </w:rPr>
              <w:t xml:space="preserve">DA: 안소정, </w:t>
            </w:r>
            <w:r w:rsidDel="00000000" w:rsidR="00000000" w:rsidRPr="00000000">
              <w:rPr>
                <w:color w:val="000000"/>
                <w:sz w:val="24"/>
                <w:szCs w:val="24"/>
                <w:rtl w:val="0"/>
              </w:rPr>
              <w:t xml:space="preserve">임연홍 (데이터 전처리 및 분석)</w:t>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0" w:line="249" w:lineRule="auto"/>
              <w:jc w:val="left"/>
              <w:rPr>
                <w:rFonts w:ascii="Malgun Gothic" w:cs="Malgun Gothic" w:eastAsia="Malgun Gothic" w:hAnsi="Malgun Gothic"/>
                <w:color w:val="000000"/>
                <w:sz w:val="24"/>
                <w:szCs w:val="24"/>
              </w:rPr>
            </w:pPr>
            <w:r w:rsidDel="00000000" w:rsidR="00000000" w:rsidRPr="00000000">
              <w:rPr>
                <w:rFonts w:ascii="Malgun Gothic" w:cs="Malgun Gothic" w:eastAsia="Malgun Gothic" w:hAnsi="Malgun Gothic"/>
                <w:color w:val="000000"/>
                <w:sz w:val="24"/>
                <w:szCs w:val="24"/>
                <w:rtl w:val="0"/>
              </w:rPr>
              <w:t xml:space="preserve">TA: </w:t>
            </w:r>
            <w:r w:rsidDel="00000000" w:rsidR="00000000" w:rsidRPr="00000000">
              <w:rPr>
                <w:sz w:val="24"/>
                <w:szCs w:val="24"/>
                <w:rtl w:val="0"/>
              </w:rPr>
              <w:t xml:space="preserve">류주영, </w:t>
            </w:r>
            <w:r w:rsidDel="00000000" w:rsidR="00000000" w:rsidRPr="00000000">
              <w:rPr>
                <w:rFonts w:ascii="Malgun Gothic" w:cs="Malgun Gothic" w:eastAsia="Malgun Gothic" w:hAnsi="Malgun Gothic"/>
                <w:color w:val="000000"/>
                <w:sz w:val="24"/>
                <w:szCs w:val="24"/>
                <w:rtl w:val="0"/>
              </w:rPr>
              <w:t xml:space="preserve">이완호 (모델 구현 및 성능 평가</w:t>
            </w:r>
            <w:r w:rsidDel="00000000" w:rsidR="00000000" w:rsidRPr="00000000">
              <w:rPr>
                <w:sz w:val="24"/>
                <w:szCs w:val="24"/>
                <w:rtl w:val="0"/>
              </w:rPr>
              <w:t xml:space="preserve">)</w:t>
            </w:r>
            <w:r w:rsidDel="00000000" w:rsidR="00000000" w:rsidRPr="00000000">
              <w:rPr>
                <w:rtl w:val="0"/>
              </w:rPr>
            </w:r>
          </w:p>
        </w:tc>
      </w:tr>
      <w:tr>
        <w:trPr>
          <w:cantSplit w:val="0"/>
          <w:trHeight w:val="598"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프로젝트명</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0" w:line="249" w:lineRule="auto"/>
              <w:jc w:val="left"/>
              <w:rPr>
                <w:rFonts w:ascii="Malgun Gothic" w:cs="Malgun Gothic" w:eastAsia="Malgun Gothic" w:hAnsi="Malgun Gothic"/>
                <w:color w:val="000000"/>
                <w:sz w:val="24"/>
                <w:szCs w:val="24"/>
              </w:rPr>
            </w:pPr>
            <w:r w:rsidDel="00000000" w:rsidR="00000000" w:rsidRPr="00000000">
              <w:rPr>
                <w:sz w:val="24"/>
                <w:szCs w:val="24"/>
                <w:rtl w:val="0"/>
              </w:rPr>
              <w:t xml:space="preserve">AtoCatch (</w:t>
            </w:r>
            <w:r w:rsidDel="00000000" w:rsidR="00000000" w:rsidRPr="00000000">
              <w:rPr>
                <w:sz w:val="24"/>
                <w:szCs w:val="24"/>
                <w:highlight w:val="white"/>
                <w:rtl w:val="0"/>
              </w:rPr>
              <w:t xml:space="preserve">AI 기반 피부 이미지 </w:t>
            </w:r>
            <w:r w:rsidDel="00000000" w:rsidR="00000000" w:rsidRPr="00000000">
              <w:rPr>
                <w:sz w:val="24"/>
                <w:szCs w:val="24"/>
                <w:highlight w:val="white"/>
                <w:rtl w:val="0"/>
              </w:rPr>
              <w:t xml:space="preserve">아토피 조기 예측 및 케어 솔루션</w:t>
            </w:r>
            <w:r w:rsidDel="00000000" w:rsidR="00000000" w:rsidRPr="00000000">
              <w:rPr>
                <w:sz w:val="24"/>
                <w:szCs w:val="24"/>
                <w:highlight w:val="white"/>
                <w:rtl w:val="0"/>
              </w:rPr>
              <w:t xml:space="preserve"> 개발</w:t>
            </w:r>
            <w:r w:rsidDel="00000000" w:rsidR="00000000" w:rsidRPr="00000000">
              <w:rPr>
                <w:sz w:val="24"/>
                <w:szCs w:val="24"/>
                <w:rtl w:val="0"/>
              </w:rPr>
              <w:t xml:space="preserve">)</w:t>
            </w:r>
            <w:r w:rsidDel="00000000" w:rsidR="00000000" w:rsidRPr="00000000">
              <w:rPr>
                <w:rtl w:val="0"/>
              </w:rPr>
            </w:r>
          </w:p>
        </w:tc>
      </w:tr>
      <w:tr>
        <w:trPr>
          <w:cantSplit w:val="0"/>
          <w:trHeight w:val="749" w:hRule="atLeast"/>
          <w:tblHeader w:val="0"/>
        </w:trPr>
        <w:tc>
          <w:tcPr>
            <w:gridSpan w:val="2"/>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12">
            <w:pPr>
              <w:pBdr>
                <w:top w:space="0" w:sz="0" w:val="nil"/>
                <w:left w:space="0" w:sz="0" w:val="nil"/>
                <w:bottom w:space="0" w:sz="0" w:val="nil"/>
                <w:right w:space="0" w:sz="0" w:val="nil"/>
                <w:between w:space="0" w:sz="0" w:val="nil"/>
              </w:pBdr>
              <w:spacing w:after="0" w:line="276" w:lineRule="auto"/>
              <w:jc w:val="center"/>
              <w:rPr>
                <w:rFonts w:ascii="Malgun Gothic" w:cs="Malgun Gothic" w:eastAsia="Malgun Gothic" w:hAnsi="Malgun Gothic"/>
                <w:b w:val="1"/>
                <w:bCs w:val="1"/>
                <w:sz w:val="28"/>
                <w:szCs w:val="28"/>
              </w:rPr>
            </w:pPr>
            <w:r w:rsidDel="00000000" w:rsidR="00000000" w:rsidRPr="00000000">
              <w:rPr>
                <w:rFonts w:ascii="Malgun Gothic" w:cs="Malgun Gothic" w:eastAsia="Malgun Gothic" w:hAnsi="Malgun Gothic"/>
                <w:b w:val="1"/>
                <w:bCs w:val="1"/>
                <w:sz w:val="28"/>
                <w:szCs w:val="28"/>
                <w:rtl w:val="0"/>
              </w:rPr>
              <w:t xml:space="preserve">주요 기획 내용</w:t>
            </w:r>
          </w:p>
        </w:tc>
      </w:tr>
      <w:tr>
        <w:trPr>
          <w:cantSplit w:val="0"/>
          <w:trHeight w:val="1898"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14">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개요</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1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340" w:right="0" w:hanging="17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기획 의도</w:t>
            </w:r>
          </w:p>
          <w:p w:rsidR="00000000" w:rsidDel="00000000" w:rsidP="00000000" w:rsidRDefault="00000000" w:rsidRPr="00000000" w14:paraId="00000016">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아토피로 인한 환자의 사회·경제적 활동 제약</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아토피는 직장 생활 및 개인의 커리어에 부정적인 영향을 미치는 만성 질환이며, 최근 주변에서 아토피 환자가 증가하는 추세와 함께 피부 가려움, 수면 부족, 스트레스 등으로 인해 일상생활의 불편이 커지고 있음. 그러나 많은 경우 의사 진료 외에는 환자가 일상에서 꾸준히 활용할 수 있는 방법이 부족하여 이를 일상에서 효과적으로 관리할 수 있는 대안을 제공함.</w:t>
            </w:r>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bookmarkStart w:colFirst="0" w:colLast="0" w:name="_heading=h.jsrvgxrpa8oa" w:id="0"/>
            <w:bookmarkEnd w:id="0"/>
            <w:r w:rsidDel="00000000" w:rsidR="00000000" w:rsidRPr="00000000">
              <w:rPr>
                <w:b w:val="1"/>
                <w:bCs w:val="1"/>
                <w:sz w:val="22"/>
                <w:szCs w:val="22"/>
                <w:rtl w:val="0"/>
              </w:rPr>
              <w:t xml:space="preserve">아토피 초기 예측 및 스크리닝</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일반인들은 아토피와 다른 질환 (여드름, 건선, </w:t>
            </w:r>
          </w:p>
          <w:p w:rsidR="00000000" w:rsidDel="00000000" w:rsidP="00000000" w:rsidRDefault="00000000" w:rsidRPr="00000000" w14:paraId="00000018">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bookmarkStart w:colFirst="0" w:colLast="0" w:name="_heading=h.yvd2rhllhaow" w:id="1"/>
            <w:bookmarkEnd w:id="1"/>
            <w:r w:rsidDel="00000000" w:rsidR="00000000" w:rsidRPr="00000000">
              <w:rPr>
                <w:sz w:val="22"/>
                <w:szCs w:val="22"/>
                <w:rtl w:val="0"/>
              </w:rPr>
              <w:t xml:space="preserve">주사</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등) 및 정상인 경우를 구분하기 어려움. 아토피가 아닌</w:t>
            </w:r>
            <w:r w:rsidDel="00000000" w:rsidR="00000000" w:rsidRPr="00000000">
              <w:rPr>
                <w:sz w:val="22"/>
                <w:szCs w:val="22"/>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피부 질환들을 사진과 간단한 정보 입력을 통해 판별할 수 있다면 초기 대응에 큰 도움이 될 것으로 기대됨.</w:t>
            </w:r>
          </w:p>
          <w:p w:rsidR="00000000" w:rsidDel="00000000" w:rsidP="00000000" w:rsidRDefault="00000000" w:rsidRPr="00000000" w14:paraId="00000019">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아토피 맞춤형 원인 분석 및 관리</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피부 표면 이미지를 이용한 병변 판독과 환자의 </w:t>
            </w:r>
            <w:r w:rsidDel="00000000" w:rsidR="00000000" w:rsidRPr="00000000">
              <w:rPr>
                <w:sz w:val="22"/>
                <w:szCs w:val="22"/>
                <w:rtl w:val="0"/>
              </w:rPr>
              <w:t xml:space="preserve">생활습관 및 건강·환경 요인</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흡연, 스트레스/불안 상태, 알레르기 질환, 인구사회학적 특성 </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등)를 결합하여 질환을 악화시키는 주요 요인들을 식별하고 개선 방안을 제시함.</w:t>
              <w:br w:type="textWrapping"/>
            </w:r>
          </w:p>
          <w:p w:rsidR="00000000" w:rsidDel="00000000" w:rsidP="00000000" w:rsidRDefault="00000000" w:rsidRPr="00000000" w14:paraId="0000001A">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340" w:right="0" w:hanging="17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배경</w:t>
            </w:r>
          </w:p>
          <w:p w:rsidR="00000000" w:rsidDel="00000000" w:rsidP="00000000" w:rsidRDefault="00000000" w:rsidRPr="00000000" w14:paraId="0000001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아토피 질환의 심각성 및 만성화</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아토피 피부염은 단순 피부 질환이 아니라 유전, 면역, 생활 환경이 복잡하게 얽힌 질환으로 지속적인 관리가 필수적임.</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 w:right="0" w:firstLine="0"/>
              <w:jc w:val="left"/>
              <w:rPr>
                <w:sz w:val="22"/>
                <w:szCs w:val="22"/>
              </w:rPr>
            </w:pP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성인 발병률 및 전체 환자 수 증가</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2022년 기준 국내 환자 수는 약 97만 명, 성인 유병률은 6.3%로 소아뿐만 아니라 성인 환자 규모도 지속적으로 증가하는 추세임.</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340" w:right="0" w:hanging="17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문제점</w:t>
            </w:r>
          </w:p>
          <w:p w:rsidR="00000000" w:rsidDel="00000000" w:rsidP="00000000" w:rsidRDefault="00000000" w:rsidRPr="00000000" w14:paraId="0000001F">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기존 단일 판독 모델의 한계</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사진만으로 판독하는 기존 서비스는 수면, 스트레스, 동반 질환(비염, 천식 등) 같은 대사 및 면역 요인을 반영하지 못해 유사 질환과의 오진 가능성이 큼.</w:t>
            </w:r>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0"/>
                <w:bCs w:val="0"/>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질환 초기 인지 및 일상 관리의 한계 극복</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일반인은 환경에 따라 수시로 변하는 아토피 증상과 일시적 피부 트러블을 구별하기 어려워 적기 치료 시기를 놓치기 쉬움. 이를 해결하기 위해 </w:t>
            </w:r>
            <w:r w:rsidDel="00000000" w:rsidR="00000000" w:rsidRPr="00000000">
              <w:rPr>
                <w:sz w:val="22"/>
                <w:szCs w:val="22"/>
                <w:rtl w:val="0"/>
              </w:rPr>
              <w:t xml:space="preserve">사진 데이터와 일상적 유발 요인 (생활 습관 등)을 결합하여, 시공간 제약 없이 환자 스스로 상태를 점검하고 조기 대응할 수 있는 자가 스크리닝 환경이 필요함.</w:t>
            </w:r>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sz w:val="22"/>
                <w:szCs w:val="22"/>
                <w:u w:val="none"/>
              </w:rPr>
            </w:pPr>
            <w:r w:rsidDel="00000000" w:rsidR="00000000" w:rsidRPr="00000000">
              <w:rPr>
                <w:b w:val="1"/>
                <w:bCs w:val="1"/>
                <w:sz w:val="22"/>
                <w:szCs w:val="22"/>
                <w:rtl w:val="0"/>
              </w:rPr>
              <w:t xml:space="preserve">단편적 결과 제공으로 인한 질병 관리의 부재</w:t>
            </w:r>
            <w:r w:rsidDel="00000000" w:rsidR="00000000" w:rsidRPr="00000000">
              <w:rPr>
                <w:sz w:val="22"/>
                <w:szCs w:val="22"/>
                <w:rtl w:val="0"/>
              </w:rPr>
              <w:t xml:space="preserve">: 단순히 "위험도 N%"라는 결과만 도출되는 기존 AI 모델은 환자가 일상에서 구체적으로 무엇을 개선해야 할지 알려주지 못함. </w:t>
            </w:r>
            <w:r w:rsidDel="00000000" w:rsidR="00000000" w:rsidRPr="00000000">
              <w:rPr>
                <w:sz w:val="22"/>
                <w:szCs w:val="22"/>
                <w:rtl w:val="0"/>
              </w:rPr>
              <w:t xml:space="preserve">도출된 결과의 근거를 설명하는 설명 가능한 AI 기술을 적용하여, 개인별 주요 악화 요인을 시각화하고 실질적인 맞춤형 관리로 이어질 수 있는 체계가 필요함.</w:t>
            </w:r>
            <w:r w:rsidDel="00000000" w:rsidR="00000000" w:rsidRPr="00000000">
              <w:rPr>
                <w:rtl w:val="0"/>
              </w:rPr>
            </w:r>
          </w:p>
        </w:tc>
      </w:tr>
      <w:tr>
        <w:trPr>
          <w:cantSplit w:val="0"/>
          <w:trHeight w:val="1777"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목적</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23">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340" w:right="0" w:hanging="17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최종 목표</w:t>
            </w:r>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보건의료 공공데이터 (환자 건강 정보,  피부 질환 이미지 데이터)를 융합하여 아토피 위험도를 예측하는 ‘일상생활 기반 아토피 조기 예측 및 케어 솔루션’을 구축함.</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340" w:right="0" w:hanging="17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단계별 모델 구축 및 활용 방안</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0" w:right="0" w:firstLine="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br w:type="textWrapping"/>
              <w:t xml:space="preserve">1단계</w:t>
            </w:r>
            <w:r w:rsidDel="00000000" w:rsidR="00000000" w:rsidRPr="00000000">
              <w:rPr>
                <w:b w:val="1"/>
                <w:bCs w:val="1"/>
                <w:sz w:val="22"/>
                <w:szCs w:val="22"/>
                <w:rtl w:val="0"/>
              </w:rPr>
              <w:t xml:space="preserve"> (데이터 입력)</w:t>
            </w: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7">
            <w:pPr>
              <w:numPr>
                <w:ilvl w:val="1"/>
                <w:numId w:val="14"/>
              </w:numPr>
              <w:spacing w:after="0" w:line="276" w:lineRule="auto"/>
              <w:ind w:left="680" w:hanging="340"/>
              <w:jc w:val="left"/>
              <w:rPr>
                <w:b w:val="1"/>
                <w:bCs w:val="1"/>
                <w:sz w:val="22"/>
                <w:szCs w:val="22"/>
              </w:rPr>
            </w:pPr>
            <w:r w:rsidDel="00000000" w:rsidR="00000000" w:rsidRPr="00000000">
              <w:rPr>
                <w:b w:val="1"/>
                <w:bCs w:val="1"/>
                <w:sz w:val="22"/>
                <w:szCs w:val="22"/>
                <w:rtl w:val="0"/>
              </w:rPr>
              <w:t xml:space="preserve">비정형 데이터 (이미지 입력)</w:t>
            </w:r>
            <w:r w:rsidDel="00000000" w:rsidR="00000000" w:rsidRPr="00000000">
              <w:rPr>
                <w:sz w:val="22"/>
                <w:szCs w:val="22"/>
                <w:rtl w:val="0"/>
              </w:rPr>
              <w:t xml:space="preserve">: 사진 파일을 이용해 피부 질환을 분류함 (정상, 아토피, 건선, 여드름, 주사).</w:t>
            </w:r>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정형 데이터 (</w:t>
            </w:r>
            <w:r w:rsidDel="00000000" w:rsidR="00000000" w:rsidRPr="00000000">
              <w:rPr>
                <w:b w:val="1"/>
                <w:bCs w:val="1"/>
                <w:sz w:val="22"/>
                <w:szCs w:val="22"/>
                <w:rtl w:val="0"/>
              </w:rPr>
              <w:t xml:space="preserve">아토피 발병 관련 요인 입력</w:t>
            </w: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아토피 발병과 밀접한 관련이 있는 요인 (</w:t>
            </w:r>
            <w:r w:rsidDel="00000000" w:rsidR="00000000" w:rsidRPr="00000000">
              <w:rPr>
                <w:sz w:val="22"/>
                <w:szCs w:val="22"/>
                <w:rtl w:val="0"/>
              </w:rPr>
              <w:t xml:space="preserve">건강/생활습관 정보)</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들을 판별하고, </w:t>
            </w:r>
            <w:r w:rsidDel="00000000" w:rsidR="00000000" w:rsidRPr="00000000">
              <w:rPr>
                <w:sz w:val="22"/>
                <w:szCs w:val="22"/>
                <w:rtl w:val="0"/>
              </w:rPr>
              <w:t xml:space="preserve">입력 받은 </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환자</w:t>
            </w:r>
            <w:r w:rsidDel="00000000" w:rsidR="00000000" w:rsidRPr="00000000">
              <w:rPr>
                <w:sz w:val="22"/>
                <w:szCs w:val="22"/>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정보를 이용해 아토피 위험</w:t>
            </w:r>
            <w:r w:rsidDel="00000000" w:rsidR="00000000" w:rsidRPr="00000000">
              <w:rPr>
                <w:sz w:val="22"/>
                <w:szCs w:val="22"/>
                <w:rtl w:val="0"/>
              </w:rPr>
              <w:t xml:space="preserve"> 요인 상위 3가지를</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t xml:space="preserve"> 도출</w:t>
            </w:r>
            <w:r w:rsidDel="00000000" w:rsidR="00000000" w:rsidRPr="00000000">
              <w:rPr>
                <w:sz w:val="22"/>
                <w:szCs w:val="22"/>
                <w:rtl w:val="0"/>
              </w:rPr>
              <w:t xml:space="preserve">함.</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80" w:right="0" w:firstLine="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40" w:right="0" w:firstLine="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2단계 (</w:t>
            </w:r>
            <w:r w:rsidDel="00000000" w:rsidR="00000000" w:rsidRPr="00000000">
              <w:rPr>
                <w:b w:val="1"/>
                <w:bCs w:val="1"/>
                <w:sz w:val="22"/>
                <w:szCs w:val="22"/>
                <w:rtl w:val="0"/>
              </w:rPr>
              <w:t xml:space="preserve">비정형 데이터 (이미지) → 정형 데이터 활용 (요인)</w:t>
            </w: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B">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입력된 이미지 데이터를 이용해 1차적으로 피부 질환 종류를 파악함.</w:t>
            </w:r>
          </w:p>
          <w:p w:rsidR="00000000" w:rsidDel="00000000" w:rsidP="00000000" w:rsidRDefault="00000000" w:rsidRPr="00000000" w14:paraId="0000002C">
            <w:pPr>
              <w:numPr>
                <w:ilvl w:val="1"/>
                <w:numId w:val="14"/>
              </w:numPr>
              <w:spacing w:after="0" w:line="276" w:lineRule="auto"/>
              <w:ind w:left="680" w:hanging="340"/>
              <w:jc w:val="left"/>
              <w:rPr>
                <w:sz w:val="22"/>
                <w:szCs w:val="22"/>
              </w:rPr>
            </w:pPr>
            <w:r w:rsidDel="00000000" w:rsidR="00000000" w:rsidRPr="00000000">
              <w:rPr>
                <w:sz w:val="22"/>
                <w:szCs w:val="22"/>
                <w:rtl w:val="0"/>
              </w:rPr>
              <w:t xml:space="preserve">이미지 데이터를 통해 이용자는 현재 나타난 피부 질환의 아토피 여부를 빠르게 파악할 수 있음.</w:t>
            </w:r>
          </w:p>
          <w:p w:rsidR="00000000" w:rsidDel="00000000" w:rsidP="00000000" w:rsidRDefault="00000000" w:rsidRPr="00000000" w14:paraId="0000002D">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sz w:val="22"/>
                <w:szCs w:val="22"/>
                <w:u w:val="none"/>
              </w:rPr>
            </w:pPr>
            <w:r w:rsidDel="00000000" w:rsidR="00000000" w:rsidRPr="00000000">
              <w:rPr>
                <w:sz w:val="22"/>
                <w:szCs w:val="22"/>
                <w:rtl w:val="0"/>
              </w:rPr>
              <w:t xml:space="preserve">피부 이미지의 질환이 아토피로 예측된 경우, 입력된 정형 데이터 분석 결과를 결합하여 아토피 위험 요인을 함께 제시함.</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2"/>
                <w:szCs w:val="22"/>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after="0" w:line="276" w:lineRule="auto"/>
              <w:ind w:left="340" w:firstLine="0"/>
              <w:jc w:val="left"/>
              <w:rPr>
                <w:sz w:val="22"/>
                <w:szCs w:val="22"/>
              </w:rPr>
            </w:pPr>
            <w:r w:rsidDel="00000000" w:rsidR="00000000" w:rsidRPr="00000000">
              <w:rPr>
                <w:rFonts w:ascii="Malgun Gothic" w:cs="Malgun Gothic" w:eastAsia="Malgun Gothic" w:hAnsi="Malgun Gothic"/>
                <w:b w:val="1"/>
                <w:bCs w:val="1"/>
                <w:sz w:val="22"/>
                <w:szCs w:val="22"/>
                <w:rtl w:val="0"/>
              </w:rPr>
              <w:t xml:space="preserve">3단계 (</w:t>
            </w:r>
            <w:r w:rsidDel="00000000" w:rsidR="00000000" w:rsidRPr="00000000">
              <w:rPr>
                <w:b w:val="1"/>
                <w:bCs w:val="1"/>
                <w:sz w:val="22"/>
                <w:szCs w:val="22"/>
                <w:rtl w:val="0"/>
              </w:rPr>
              <w:t xml:space="preserve">계수 기반 아토피 위험 요인 및</w:t>
            </w:r>
            <w:r w:rsidDel="00000000" w:rsidR="00000000" w:rsidRPr="00000000">
              <w:rPr>
                <w:rFonts w:ascii="Malgun Gothic" w:cs="Malgun Gothic" w:eastAsia="Malgun Gothic" w:hAnsi="Malgun Gothic"/>
                <w:b w:val="1"/>
                <w:bCs w:val="1"/>
                <w:sz w:val="22"/>
                <w:szCs w:val="22"/>
                <w:rtl w:val="0"/>
              </w:rPr>
              <w:t xml:space="preserve"> </w:t>
            </w:r>
            <w:r w:rsidDel="00000000" w:rsidR="00000000" w:rsidRPr="00000000">
              <w:rPr>
                <w:b w:val="1"/>
                <w:bCs w:val="1"/>
                <w:sz w:val="22"/>
                <w:szCs w:val="22"/>
                <w:rtl w:val="0"/>
              </w:rPr>
              <w:t xml:space="preserve">일상 생활 </w:t>
            </w:r>
            <w:r w:rsidDel="00000000" w:rsidR="00000000" w:rsidRPr="00000000">
              <w:rPr>
                <w:rFonts w:ascii="Malgun Gothic" w:cs="Malgun Gothic" w:eastAsia="Malgun Gothic" w:hAnsi="Malgun Gothic"/>
                <w:b w:val="1"/>
                <w:bCs w:val="1"/>
                <w:sz w:val="22"/>
                <w:szCs w:val="22"/>
                <w:rtl w:val="0"/>
              </w:rPr>
              <w:t xml:space="preserve">맞춤 가이드 제공):</w:t>
            </w:r>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환자의 아토피 발병 주요 원인을 계수 기반으로 산출함.</w:t>
            </w:r>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위험 요인을 바탕으로 일상에서 즉시 실천 가능한 개인 맞춤형 라이프스타일 개선 가이드라인을 제공함.</w:t>
              <w:br w:type="textWrapping"/>
            </w:r>
          </w:p>
          <w:p w:rsidR="00000000" w:rsidDel="00000000" w:rsidP="00000000" w:rsidRDefault="00000000" w:rsidRPr="00000000" w14:paraId="00000032">
            <w:pPr>
              <w:spacing w:after="0" w:line="276" w:lineRule="auto"/>
              <w:ind w:left="340" w:firstLine="0"/>
              <w:jc w:val="left"/>
              <w:rPr>
                <w:sz w:val="22"/>
                <w:szCs w:val="22"/>
              </w:rPr>
            </w:pPr>
            <w:r w:rsidDel="00000000" w:rsidR="00000000" w:rsidRPr="00000000">
              <w:rPr>
                <w:b w:val="1"/>
                <w:bCs w:val="1"/>
                <w:sz w:val="22"/>
                <w:szCs w:val="22"/>
                <w:rtl w:val="0"/>
              </w:rPr>
              <w:t xml:space="preserve">4단계 (히스토리 모니터링 및 의료진 연계 리포트):</w:t>
            </w:r>
            <w:r w:rsidDel="00000000" w:rsidR="00000000" w:rsidRPr="00000000">
              <w:rPr>
                <w:sz w:val="22"/>
                <w:szCs w:val="22"/>
                <w:rtl w:val="0"/>
              </w:rPr>
              <w:t xml:space="preserve">거 상태와 현재의 증상 변화를 </w:t>
            </w:r>
          </w:p>
          <w:p w:rsidR="00000000" w:rsidDel="00000000" w:rsidP="00000000" w:rsidRDefault="00000000" w:rsidRPr="00000000" w14:paraId="00000033">
            <w:pPr>
              <w:spacing w:after="0" w:line="276" w:lineRule="auto"/>
              <w:ind w:left="340" w:firstLine="0"/>
              <w:jc w:val="left"/>
              <w:rPr>
                <w:sz w:val="22"/>
                <w:szCs w:val="22"/>
              </w:rPr>
            </w:pPr>
            <w:r w:rsidDel="00000000" w:rsidR="00000000" w:rsidRPr="00000000">
              <w:rPr>
                <w:sz w:val="22"/>
                <w:szCs w:val="22"/>
                <w:rtl w:val="0"/>
              </w:rPr>
              <w:t xml:space="preserve">주기적인 위험도 예측 결과 (History)를 데이터베이스에 저장하여, 과시계열로 비교 및 추적함.</w:t>
            </w:r>
          </w:p>
          <w:p w:rsidR="00000000" w:rsidDel="00000000" w:rsidP="00000000" w:rsidRDefault="00000000" w:rsidRPr="00000000" w14:paraId="00000034">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2"/>
                <w:szCs w:val="22"/>
                <w:u w:val="none"/>
              </w:rPr>
            </w:pPr>
            <w:r w:rsidDel="00000000" w:rsidR="00000000" w:rsidRPr="00000000">
              <w:rPr>
                <w:sz w:val="22"/>
                <w:szCs w:val="22"/>
                <w:rtl w:val="0"/>
              </w:rPr>
              <w:t xml:space="preserve">누적된 아토피 예측률과 AI가 분석한 주요 악화 요인을 요약하여, 병원 진료 시 의료진에게 직접 전달할 수 있는  </w:t>
            </w:r>
            <w:r w:rsidDel="00000000" w:rsidR="00000000" w:rsidRPr="00000000">
              <w:rPr>
                <w:b w:val="1"/>
                <w:bCs w:val="1"/>
                <w:sz w:val="22"/>
                <w:szCs w:val="22"/>
                <w:rtl w:val="0"/>
              </w:rPr>
              <w:t xml:space="preserve">'</w:t>
            </w:r>
            <w:r w:rsidDel="00000000" w:rsidR="00000000" w:rsidRPr="00000000">
              <w:rPr>
                <w:sz w:val="22"/>
                <w:szCs w:val="22"/>
                <w:rtl w:val="0"/>
              </w:rPr>
              <w:t xml:space="preserve">환자 상태 리포트</w:t>
            </w:r>
            <w:r w:rsidDel="00000000" w:rsidR="00000000" w:rsidRPr="00000000">
              <w:rPr>
                <w:b w:val="1"/>
                <w:bCs w:val="1"/>
                <w:sz w:val="22"/>
                <w:szCs w:val="22"/>
                <w:rtl w:val="0"/>
              </w:rPr>
              <w:t xml:space="preserve">'</w:t>
            </w:r>
            <w:r w:rsidDel="00000000" w:rsidR="00000000" w:rsidRPr="00000000">
              <w:rPr>
                <w:sz w:val="22"/>
                <w:szCs w:val="22"/>
                <w:rtl w:val="0"/>
              </w:rPr>
              <w:t xml:space="preserve"> 형태로 제공함.</w:t>
            </w:r>
            <w:r w:rsidDel="00000000" w:rsidR="00000000" w:rsidRPr="00000000">
              <w:rPr>
                <w:rFonts w:ascii="Malgun Gothic" w:cs="Malgun Gothic" w:eastAsia="Malgun Gothic" w:hAnsi="Malgun Gothic"/>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76" w:lineRule="auto"/>
              <w:ind w:left="340" w:right="0" w:hanging="17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rFonts w:ascii="Malgun Gothic" w:cs="Malgun Gothic" w:eastAsia="Malgun Gothic" w:hAnsi="Malgun Gothic"/>
                <w:b w:val="1"/>
                <w:bCs w:val="1"/>
                <w:i w:val="0"/>
                <w:iCs w:val="0"/>
                <w:smallCaps w:val="0"/>
                <w:strike w:val="0"/>
                <w:color w:val="000000"/>
                <w:sz w:val="22"/>
                <w:szCs w:val="22"/>
                <w:u w:val="none"/>
                <w:shd w:fill="auto" w:val="clear"/>
                <w:vertAlign w:val="baseline"/>
                <w:rtl w:val="0"/>
              </w:rPr>
              <w:t xml:space="preserve">기대효과</w:t>
            </w:r>
          </w:p>
          <w:p w:rsidR="00000000" w:rsidDel="00000000" w:rsidP="00000000" w:rsidRDefault="00000000" w:rsidRPr="00000000" w14:paraId="00000036">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의료 및 사회적 비용 절감</w:t>
            </w:r>
            <w:r w:rsidDel="00000000" w:rsidR="00000000" w:rsidRPr="00000000">
              <w:rPr>
                <w:sz w:val="22"/>
                <w:szCs w:val="22"/>
                <w:rtl w:val="0"/>
              </w:rPr>
              <w:t xml:space="preserve">: 병원 방문 전 1차 스크리닝 도구로 활용되어 불필요한 의료비와 시간 낭비를 방지함. 또한, 선제적 개입을 통해 천식이나 비염 등으로 이어지는 '아토피 행진'을 조기 차단함.</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1"/>
                <w:numId w:val="14"/>
              </w:numPr>
              <w:pBdr>
                <w:top w:space="0" w:sz="0" w:val="nil"/>
                <w:left w:space="0" w:sz="0" w:val="nil"/>
                <w:bottom w:space="0" w:sz="0" w:val="nil"/>
                <w:right w:space="0" w:sz="0" w:val="nil"/>
                <w:between w:space="0" w:sz="0" w:val="nil"/>
              </w:pBdr>
              <w:shd w:fill="auto" w:val="clear"/>
              <w:spacing w:after="0" w:before="0" w:line="276" w:lineRule="auto"/>
              <w:ind w:left="680" w:right="0" w:hanging="340"/>
              <w:jc w:val="left"/>
              <w:rPr>
                <w:rFonts w:ascii="Malgun Gothic" w:cs="Malgun Gothic" w:eastAsia="Malgun Gothic" w:hAnsi="Malgun Gothic"/>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디지털 헬스케어 플랫폼으로의 확장</w:t>
            </w:r>
            <w:r w:rsidDel="00000000" w:rsidR="00000000" w:rsidRPr="00000000">
              <w:rPr>
                <w:sz w:val="22"/>
                <w:szCs w:val="22"/>
                <w:rtl w:val="0"/>
              </w:rPr>
              <w:t xml:space="preserve">: 설문 또는 사진 등 사용자가 처한 데이터 환경에 맞춰 유연하게 예측 결과를 도출해 서비스 진입 장벽을 낮춤. 단발성 진단을 넘어, 환자의 라이프스타일과 질환 히스토리를 지속적으로 추적 관리하는 맞춤형 만성질환 헬스케어 플랫폼으로 비즈니스 확장이 가능함.</w:t>
            </w:r>
            <w:r w:rsidDel="00000000" w:rsidR="00000000" w:rsidRPr="00000000">
              <w:rPr>
                <w:rtl w:val="0"/>
              </w:rPr>
            </w:r>
          </w:p>
        </w:tc>
      </w:tr>
      <w:tr>
        <w:trPr>
          <w:cantSplit w:val="0"/>
          <w:trHeight w:val="1777"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데이터</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39">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6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데이터 수집</w:t>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2"/>
                <w:szCs w:val="22"/>
                <w:u w:val="none"/>
              </w:rPr>
            </w:pPr>
            <w:r w:rsidDel="00000000" w:rsidR="00000000" w:rsidRPr="00000000">
              <w:rPr>
                <w:sz w:val="22"/>
                <w:szCs w:val="22"/>
                <w:rtl w:val="0"/>
              </w:rPr>
              <w:t xml:space="preserve">AIHub 안면부 피부질환 이미지 합성데이터 (4,500장)</w:t>
            </w:r>
          </w:p>
          <w:p w:rsidR="00000000" w:rsidDel="00000000" w:rsidP="00000000" w:rsidRDefault="00000000" w:rsidRPr="00000000" w14:paraId="0000003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2"/>
                <w:szCs w:val="22"/>
                <w:u w:val="none"/>
              </w:rPr>
            </w:pPr>
            <w:r w:rsidDel="00000000" w:rsidR="00000000" w:rsidRPr="00000000">
              <w:rPr>
                <w:sz w:val="22"/>
                <w:szCs w:val="22"/>
                <w:rtl w:val="0"/>
              </w:rPr>
              <w:t xml:space="preserve">Kaggle DermNet 피부 이미지 데이터 (2,167장)</w:t>
            </w:r>
            <w:r w:rsidDel="00000000" w:rsidR="00000000" w:rsidRPr="00000000">
              <w:rPr>
                <w:rtl w:val="0"/>
              </w:rPr>
            </w:r>
          </w:p>
          <w:p w:rsidR="00000000" w:rsidDel="00000000" w:rsidP="00000000" w:rsidRDefault="00000000" w:rsidRPr="00000000" w14:paraId="0000003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2"/>
                <w:szCs w:val="22"/>
                <w:u w:val="none"/>
              </w:rPr>
            </w:pPr>
            <w:r w:rsidDel="00000000" w:rsidR="00000000" w:rsidRPr="00000000">
              <w:rPr>
                <w:sz w:val="22"/>
                <w:szCs w:val="22"/>
                <w:rtl w:val="0"/>
              </w:rPr>
              <w:t xml:space="preserve">국민건강영양조사 (22, 23, 24년도)</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2"/>
                <w:szCs w:val="22"/>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2"/>
                <w:szCs w:val="22"/>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2"/>
                <w:szCs w:val="22"/>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2"/>
                <w:szCs w:val="22"/>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right="0"/>
              <w:jc w:val="left"/>
              <w:rPr>
                <w:sz w:val="22"/>
                <w:szCs w:val="22"/>
              </w:rPr>
            </w:pPr>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6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데이터 구성</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           </w:t>
            </w: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tl w:val="0"/>
              </w:rPr>
              <w:t xml:space="preserve">분석에 사용된 데이터의 출처, 규모, 변수 정의 (Evidence)</w:t>
            </w:r>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  </w:t>
            </w:r>
            <w:r w:rsidDel="00000000" w:rsidR="00000000" w:rsidRPr="00000000">
              <w:rPr>
                <w:b w:val="1"/>
                <w:bCs w:val="1"/>
                <w:rtl w:val="0"/>
              </w:rPr>
              <w:t xml:space="preserve">AI Hub &amp; DermNet</w:t>
            </w:r>
          </w:p>
          <w:sdt>
            <w:sdtPr>
              <w:lock w:val="contentLocked"/>
              <w:id w:val="-111292720"/>
              <w:tag w:val="goog_rdk_0"/>
            </w:sdtPr>
            <w:sdtContent>
              <w:tbl>
                <w:tblPr>
                  <w:tblStyle w:val="Table2"/>
                  <w:tblW w:w="7997.0"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9.25"/>
                  <w:gridCol w:w="1999.25"/>
                  <w:gridCol w:w="1999.25"/>
                  <w:gridCol w:w="1999.25"/>
                  <w:tblGridChange w:id="0">
                    <w:tblGrid>
                      <w:gridCol w:w="1999.25"/>
                      <w:gridCol w:w="1999.25"/>
                      <w:gridCol w:w="1999.25"/>
                      <w:gridCol w:w="1999.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클래스</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AI Hub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DermNet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합계</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정상</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900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아토피</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612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1,512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건선</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829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1,729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여드름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479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1,379</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주사</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900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247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1,147</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합계</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4,500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2,167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t xml:space="preserve">6,667</w:t>
                      </w:r>
                      <w:r w:rsidDel="00000000" w:rsidR="00000000" w:rsidRPr="00000000">
                        <w:rPr>
                          <w:rtl w:val="0"/>
                        </w:rPr>
                      </w:r>
                    </w:p>
                  </w:tc>
                </w:tr>
              </w:tbl>
            </w:sdtContent>
          </w:sdt>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pPr>
            <w:r w:rsidDel="00000000" w:rsidR="00000000" w:rsidRPr="00000000">
              <w:rPr>
                <w:rtl w:val="0"/>
              </w:rPr>
              <w:br w:type="textWrapping"/>
            </w:r>
            <w:r w:rsidDel="00000000" w:rsidR="00000000" w:rsidRPr="00000000">
              <w:rPr>
                <w:b w:val="1"/>
                <w:bCs w:val="1"/>
                <w:rtl w:val="0"/>
              </w:rPr>
              <w:t xml:space="preserve">데이터 분할</w:t>
            </w:r>
            <w:r w:rsidDel="00000000" w:rsidR="00000000" w:rsidRPr="00000000">
              <w:rPr>
                <w:rtl w:val="0"/>
              </w:rPr>
            </w:r>
          </w:p>
          <w:sdt>
            <w:sdtPr>
              <w:lock w:val="contentLocked"/>
              <w:id w:val="2118559681"/>
              <w:tag w:val="goog_rdk_1"/>
            </w:sdtPr>
            <w:sdtContent>
              <w:tbl>
                <w:tblPr>
                  <w:tblStyle w:val="Table3"/>
                  <w:tblW w:w="7997.0" w:type="dxa"/>
                  <w:jc w:val="left"/>
                  <w:tblInd w:w="7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8.5"/>
                  <w:gridCol w:w="3998.5"/>
                  <w:tblGridChange w:id="0">
                    <w:tblGrid>
                      <w:gridCol w:w="3998.5"/>
                      <w:gridCol w:w="399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장수</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Train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5,021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Validation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823</w:t>
                      </w:r>
                    </w:p>
                  </w:tc>
                </w:tr>
              </w:tbl>
            </w:sdtContent>
          </w:sdt>
          <w:p w:rsidR="00000000" w:rsidDel="00000000" w:rsidP="00000000" w:rsidRDefault="00000000" w:rsidRPr="00000000" w14:paraId="0000006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u w:val="none"/>
              </w:rPr>
            </w:pPr>
            <w:r w:rsidDel="00000000" w:rsidR="00000000" w:rsidRPr="00000000">
              <w:rPr>
                <w:rtl w:val="0"/>
              </w:rPr>
              <w:t xml:space="preserve">정상은 AI Hub만 사용</w:t>
            </w:r>
          </w:p>
          <w:p w:rsidR="00000000" w:rsidDel="00000000" w:rsidP="00000000" w:rsidRDefault="00000000" w:rsidRPr="00000000" w14:paraId="0000006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u w:val="none"/>
              </w:rPr>
            </w:pPr>
            <w:r w:rsidDel="00000000" w:rsidR="00000000" w:rsidRPr="00000000">
              <w:rPr>
                <w:rtl w:val="0"/>
              </w:rPr>
              <w:t xml:space="preserve">주사는 DermNet 데이터가 247장으로 가장 적어 클래스 가중치로 보정함</w:t>
            </w:r>
          </w:p>
          <w:p w:rsidR="00000000" w:rsidDel="00000000" w:rsidP="00000000" w:rsidRDefault="00000000" w:rsidRPr="00000000" w14:paraId="0000006E">
            <w:pPr>
              <w:keepNext w:val="0"/>
              <w:keepLines w:val="0"/>
              <w:pageBreakBefore w:val="0"/>
              <w:widowControl w:val="0"/>
              <w:numPr>
                <w:ilvl w:val="1"/>
                <w:numId w:val="4"/>
              </w:numPr>
              <w:pBdr>
                <w:top w:space="0" w:sz="0" w:val="nil"/>
                <w:left w:space="0" w:sz="0" w:val="nil"/>
                <w:bottom w:space="0" w:sz="0" w:val="nil"/>
                <w:right w:space="0" w:sz="0" w:val="nil"/>
                <w:between w:space="0" w:sz="0" w:val="nil"/>
              </w:pBdr>
              <w:shd w:fill="auto" w:val="clear"/>
              <w:spacing w:after="0" w:before="0" w:line="276" w:lineRule="auto"/>
              <w:ind w:left="1020.472440944882" w:right="0" w:hanging="340.1574803149607"/>
              <w:jc w:val="left"/>
              <w:rPr>
                <w:u w:val="none"/>
              </w:rPr>
            </w:pPr>
            <w:r w:rsidDel="00000000" w:rsidR="00000000" w:rsidRPr="00000000">
              <w:rPr>
                <w:rtl w:val="0"/>
              </w:rPr>
              <w:t xml:space="preserve">역빈도 가중치 : 손실함수에 가중치를 두어 데이터가 적은 클래스의 오답에 더 큰 벌점을 주는 방식</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bCs w:val="1"/>
              </w:rPr>
            </w:pPr>
            <w:r w:rsidDel="00000000" w:rsidR="00000000" w:rsidRPr="00000000">
              <w:rPr>
                <w:b w:val="1"/>
                <w:bCs w:val="1"/>
                <w:rtl w:val="0"/>
              </w:rPr>
              <w:t xml:space="preserve">국민건강영양조사 2022~2024년 자료  </w:t>
            </w:r>
          </w:p>
          <w:p w:rsidR="00000000" w:rsidDel="00000000" w:rsidP="00000000" w:rsidRDefault="00000000" w:rsidRPr="00000000" w14:paraId="00000071">
            <w:pPr>
              <w:numPr>
                <w:ilvl w:val="0"/>
                <w:numId w:val="1"/>
              </w:numPr>
              <w:spacing w:after="0" w:line="276" w:lineRule="auto"/>
              <w:ind w:left="720" w:hanging="360"/>
              <w:jc w:val="left"/>
              <w:rPr>
                <w:u w:val="none"/>
              </w:rPr>
            </w:pPr>
            <w:r w:rsidDel="00000000" w:rsidR="00000000" w:rsidRPr="00000000">
              <w:rPr>
                <w:rtl w:val="0"/>
              </w:rPr>
              <w:t xml:space="preserve">기준 데이터셋: 2024년 자료</w:t>
            </w:r>
          </w:p>
          <w:p w:rsidR="00000000" w:rsidDel="00000000" w:rsidP="00000000" w:rsidRDefault="00000000" w:rsidRPr="00000000" w14:paraId="00000072">
            <w:pPr>
              <w:numPr>
                <w:ilvl w:val="0"/>
                <w:numId w:val="1"/>
              </w:numPr>
              <w:spacing w:after="0" w:line="276" w:lineRule="auto"/>
              <w:ind w:left="720" w:hanging="360"/>
              <w:jc w:val="left"/>
              <w:rPr>
                <w:u w:val="none"/>
              </w:rPr>
            </w:pPr>
            <w:r w:rsidDel="00000000" w:rsidR="00000000" w:rsidRPr="00000000">
              <w:rPr>
                <w:rtl w:val="0"/>
              </w:rPr>
              <w:t xml:space="preserve">추가 결합 정보: 2022년 및 2023년 자료의 아토피 관련 변수</w:t>
            </w:r>
          </w:p>
          <w:p w:rsidR="00000000" w:rsidDel="00000000" w:rsidP="00000000" w:rsidRDefault="00000000" w:rsidRPr="00000000" w14:paraId="00000073">
            <w:pPr>
              <w:numPr>
                <w:ilvl w:val="0"/>
                <w:numId w:val="1"/>
              </w:numPr>
              <w:spacing w:after="0" w:line="276" w:lineRule="auto"/>
              <w:ind w:left="720" w:hanging="360"/>
              <w:jc w:val="left"/>
              <w:rPr>
                <w:u w:val="none"/>
              </w:rPr>
            </w:pPr>
            <w:r w:rsidDel="00000000" w:rsidR="00000000" w:rsidRPr="00000000">
              <w:rPr>
                <w:rtl w:val="0"/>
              </w:rPr>
              <w:t xml:space="preserve">분석 단위: 개인 단위 자료</w:t>
            </w:r>
          </w:p>
          <w:p w:rsidR="00000000" w:rsidDel="00000000" w:rsidP="00000000" w:rsidRDefault="00000000" w:rsidRPr="00000000" w14:paraId="00000074">
            <w:pPr>
              <w:numPr>
                <w:ilvl w:val="0"/>
                <w:numId w:val="1"/>
              </w:numPr>
              <w:spacing w:after="0" w:line="276" w:lineRule="auto"/>
              <w:ind w:left="720" w:hanging="360"/>
              <w:jc w:val="left"/>
              <w:rPr>
                <w:u w:val="none"/>
              </w:rPr>
            </w:pPr>
            <w:r w:rsidDel="00000000" w:rsidR="00000000" w:rsidRPr="00000000">
              <w:rPr>
                <w:rtl w:val="0"/>
              </w:rPr>
              <w:t xml:space="preserve">종속변수: 아토피피부염 여부</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DL1_dg</w:t>
            </w:r>
            <w:r w:rsidDel="00000000" w:rsidR="00000000" w:rsidRPr="00000000">
              <w:rPr>
                <w:b w:val="1"/>
                <w:bCs w:val="1"/>
                <w:rtl w:val="0"/>
              </w:rPr>
              <w:t xml:space="preserve">)</w:t>
            </w:r>
          </w:p>
          <w:p w:rsidR="00000000" w:rsidDel="00000000" w:rsidP="00000000" w:rsidRDefault="00000000" w:rsidRPr="00000000" w14:paraId="00000075">
            <w:pPr>
              <w:numPr>
                <w:ilvl w:val="0"/>
                <w:numId w:val="1"/>
              </w:numPr>
              <w:spacing w:after="0" w:line="276" w:lineRule="auto"/>
              <w:ind w:left="720" w:hanging="360"/>
              <w:jc w:val="left"/>
              <w:rPr>
                <w:u w:val="none"/>
              </w:rPr>
            </w:pPr>
            <w:r w:rsidDel="00000000" w:rsidR="00000000" w:rsidRPr="00000000">
              <w:rPr>
                <w:rtl w:val="0"/>
              </w:rPr>
              <w:t xml:space="preserve">주요 변수: 연령, 거주유형, 혼인상태, 흡연 여부, 음주 수준, 천식, 알레르기비염 등</w:t>
            </w:r>
          </w:p>
          <w:p w:rsidR="00000000" w:rsidDel="00000000" w:rsidP="00000000" w:rsidRDefault="00000000" w:rsidRPr="00000000" w14:paraId="00000076">
            <w:pPr>
              <w:numPr>
                <w:ilvl w:val="0"/>
                <w:numId w:val="1"/>
              </w:numPr>
              <w:spacing w:after="0" w:line="276" w:lineRule="auto"/>
              <w:ind w:left="720" w:hanging="360"/>
              <w:jc w:val="left"/>
              <w:rPr>
                <w:u w:val="none"/>
              </w:rPr>
            </w:pPr>
            <w:r w:rsidDel="00000000" w:rsidR="00000000" w:rsidRPr="00000000">
              <w:rPr>
                <w:rtl w:val="0"/>
              </w:rPr>
              <w:t xml:space="preserve">데이터 특성: 2024년 자료를 중심으로 하되, 아토피 관련 정보는 2022~2023년 자료를 추가  반영하여 분석용 데이터셋을 구성함</w:t>
            </w:r>
          </w:p>
          <w:p w:rsidR="00000000" w:rsidDel="00000000" w:rsidP="00000000" w:rsidRDefault="00000000" w:rsidRPr="00000000" w14:paraId="00000077">
            <w:pPr>
              <w:spacing w:after="0" w:line="276" w:lineRule="auto"/>
              <w:jc w:val="left"/>
              <w:rPr>
                <w:b w:val="1"/>
                <w:bCs w:val="1"/>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rHeight w:val="1777"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분석 방법</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6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데이터 분석 플로우</w:t>
            </w:r>
          </w:p>
          <w:p w:rsidR="00000000" w:rsidDel="00000000" w:rsidP="00000000" w:rsidRDefault="00000000" w:rsidRPr="00000000" w14:paraId="0000007B">
            <w:pPr>
              <w:numPr>
                <w:ilvl w:val="0"/>
                <w:numId w:val="19"/>
              </w:numPr>
              <w:spacing w:after="0" w:line="276" w:lineRule="auto"/>
              <w:ind w:left="720" w:hanging="360"/>
              <w:jc w:val="left"/>
              <w:rPr>
                <w:sz w:val="22"/>
                <w:szCs w:val="22"/>
                <w:u w:val="none"/>
              </w:rPr>
            </w:pPr>
            <w:r w:rsidDel="00000000" w:rsidR="00000000" w:rsidRPr="00000000">
              <w:rPr>
                <w:sz w:val="22"/>
                <w:szCs w:val="22"/>
                <w:rtl w:val="0"/>
              </w:rPr>
              <w:t xml:space="preserve">데이터 로딩 및 변수 선정</w:t>
            </w:r>
          </w:p>
          <w:p w:rsidR="00000000" w:rsidDel="00000000" w:rsidP="00000000" w:rsidRDefault="00000000" w:rsidRPr="00000000" w14:paraId="0000007C">
            <w:pPr>
              <w:numPr>
                <w:ilvl w:val="0"/>
                <w:numId w:val="19"/>
              </w:numPr>
              <w:spacing w:after="0" w:line="276" w:lineRule="auto"/>
              <w:ind w:left="720" w:hanging="360"/>
              <w:jc w:val="left"/>
              <w:rPr>
                <w:sz w:val="22"/>
                <w:szCs w:val="22"/>
                <w:u w:val="none"/>
              </w:rPr>
            </w:pPr>
            <w:r w:rsidDel="00000000" w:rsidR="00000000" w:rsidRPr="00000000">
              <w:rPr>
                <w:sz w:val="22"/>
                <w:szCs w:val="22"/>
                <w:rtl w:val="0"/>
              </w:rPr>
              <w:t xml:space="preserve">데이터 전처리 수행</w:t>
            </w:r>
          </w:p>
          <w:p w:rsidR="00000000" w:rsidDel="00000000" w:rsidP="00000000" w:rsidRDefault="00000000" w:rsidRPr="00000000" w14:paraId="0000007D">
            <w:pPr>
              <w:numPr>
                <w:ilvl w:val="0"/>
                <w:numId w:val="19"/>
              </w:numPr>
              <w:spacing w:after="0" w:line="276" w:lineRule="auto"/>
              <w:ind w:left="720" w:hanging="360"/>
              <w:jc w:val="left"/>
              <w:rPr>
                <w:sz w:val="22"/>
                <w:szCs w:val="22"/>
                <w:u w:val="none"/>
              </w:rPr>
            </w:pPr>
            <w:r w:rsidDel="00000000" w:rsidR="00000000" w:rsidRPr="00000000">
              <w:rPr>
                <w:sz w:val="22"/>
                <w:szCs w:val="22"/>
                <w:rtl w:val="0"/>
              </w:rPr>
              <w:t xml:space="preserve">기초통계 및 유의성 검정</w:t>
            </w:r>
          </w:p>
          <w:p w:rsidR="00000000" w:rsidDel="00000000" w:rsidP="00000000" w:rsidRDefault="00000000" w:rsidRPr="00000000" w14:paraId="0000007E">
            <w:pPr>
              <w:numPr>
                <w:ilvl w:val="0"/>
                <w:numId w:val="19"/>
              </w:numPr>
              <w:spacing w:after="0" w:line="276" w:lineRule="auto"/>
              <w:ind w:left="720" w:hanging="360"/>
              <w:jc w:val="left"/>
              <w:rPr>
                <w:sz w:val="22"/>
                <w:szCs w:val="22"/>
                <w:u w:val="none"/>
              </w:rPr>
            </w:pPr>
            <w:r w:rsidDel="00000000" w:rsidR="00000000" w:rsidRPr="00000000">
              <w:rPr>
                <w:sz w:val="22"/>
                <w:szCs w:val="22"/>
                <w:rtl w:val="0"/>
              </w:rPr>
              <w:t xml:space="preserve">변수 선택 및 모델링</w:t>
            </w:r>
          </w:p>
          <w:p w:rsidR="00000000" w:rsidDel="00000000" w:rsidP="00000000" w:rsidRDefault="00000000" w:rsidRPr="00000000" w14:paraId="0000007F">
            <w:pPr>
              <w:numPr>
                <w:ilvl w:val="0"/>
                <w:numId w:val="19"/>
              </w:numPr>
              <w:spacing w:after="0" w:line="276" w:lineRule="auto"/>
              <w:ind w:left="720" w:hanging="360"/>
              <w:jc w:val="left"/>
              <w:rPr>
                <w:sz w:val="22"/>
                <w:szCs w:val="22"/>
                <w:u w:val="none"/>
              </w:rPr>
            </w:pPr>
            <w:r w:rsidDel="00000000" w:rsidR="00000000" w:rsidRPr="00000000">
              <w:rPr>
                <w:sz w:val="22"/>
                <w:szCs w:val="22"/>
                <w:rtl w:val="0"/>
              </w:rPr>
              <w:t xml:space="preserve">결과 해석 및 시각화</w:t>
            </w:r>
          </w:p>
          <w:p w:rsidR="00000000" w:rsidDel="00000000" w:rsidP="00000000" w:rsidRDefault="00000000" w:rsidRPr="00000000" w14:paraId="00000080">
            <w:pPr>
              <w:spacing w:after="0" w:line="276" w:lineRule="auto"/>
              <w:ind w:left="720" w:firstLine="0"/>
              <w:jc w:val="left"/>
              <w:rPr>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6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데이터 전처리</w:t>
            </w:r>
          </w:p>
          <w:p w:rsidR="00000000" w:rsidDel="00000000" w:rsidP="00000000" w:rsidRDefault="00000000" w:rsidRPr="00000000" w14:paraId="00000082">
            <w:pPr>
              <w:numPr>
                <w:ilvl w:val="0"/>
                <w:numId w:val="16"/>
              </w:numPr>
              <w:spacing w:after="0" w:line="276" w:lineRule="auto"/>
              <w:ind w:left="720" w:hanging="360"/>
              <w:jc w:val="left"/>
              <w:rPr>
                <w:sz w:val="22"/>
                <w:szCs w:val="22"/>
              </w:rPr>
            </w:pPr>
            <w:r w:rsidDel="00000000" w:rsidR="00000000" w:rsidRPr="00000000">
              <w:rPr>
                <w:sz w:val="22"/>
                <w:szCs w:val="22"/>
                <w:rtl w:val="0"/>
              </w:rPr>
              <w:t xml:space="preserve">타깃 변수 정제 (결측 제거, 0/1 유지)</w:t>
            </w:r>
          </w:p>
          <w:p w:rsidR="00000000" w:rsidDel="00000000" w:rsidP="00000000" w:rsidRDefault="00000000" w:rsidRPr="00000000" w14:paraId="00000083">
            <w:pPr>
              <w:numPr>
                <w:ilvl w:val="0"/>
                <w:numId w:val="16"/>
              </w:numPr>
              <w:spacing w:after="0" w:line="276" w:lineRule="auto"/>
              <w:ind w:left="720" w:hanging="360"/>
              <w:jc w:val="left"/>
              <w:rPr>
                <w:sz w:val="22"/>
                <w:szCs w:val="22"/>
              </w:rPr>
            </w:pPr>
            <w:r w:rsidDel="00000000" w:rsidR="00000000" w:rsidRPr="00000000">
              <w:rPr>
                <w:sz w:val="22"/>
                <w:szCs w:val="22"/>
                <w:rtl w:val="0"/>
              </w:rPr>
              <w:t xml:space="preserve">이상치 처리 및 결측치 변환</w:t>
            </w:r>
          </w:p>
          <w:p w:rsidR="00000000" w:rsidDel="00000000" w:rsidP="00000000" w:rsidRDefault="00000000" w:rsidRPr="00000000" w14:paraId="00000084">
            <w:pPr>
              <w:numPr>
                <w:ilvl w:val="0"/>
                <w:numId w:val="16"/>
              </w:numPr>
              <w:spacing w:after="0" w:line="276" w:lineRule="auto"/>
              <w:ind w:left="720" w:hanging="360"/>
              <w:jc w:val="left"/>
              <w:rPr>
                <w:sz w:val="22"/>
                <w:szCs w:val="22"/>
              </w:rPr>
            </w:pPr>
            <w:r w:rsidDel="00000000" w:rsidR="00000000" w:rsidRPr="00000000">
              <w:rPr>
                <w:sz w:val="22"/>
                <w:szCs w:val="22"/>
                <w:rtl w:val="0"/>
              </w:rPr>
              <w:t xml:space="preserve">변수 재코딩 (소득, 비만도, 연령)</w:t>
            </w:r>
          </w:p>
          <w:p w:rsidR="00000000" w:rsidDel="00000000" w:rsidP="00000000" w:rsidRDefault="00000000" w:rsidRPr="00000000" w14:paraId="00000085">
            <w:pPr>
              <w:numPr>
                <w:ilvl w:val="0"/>
                <w:numId w:val="16"/>
              </w:numPr>
              <w:spacing w:after="0" w:line="276" w:lineRule="auto"/>
              <w:ind w:left="720" w:hanging="360"/>
              <w:jc w:val="left"/>
              <w:rPr>
                <w:sz w:val="22"/>
                <w:szCs w:val="22"/>
              </w:rPr>
            </w:pPr>
            <w:r w:rsidDel="00000000" w:rsidR="00000000" w:rsidRPr="00000000">
              <w:rPr>
                <w:sz w:val="22"/>
                <w:szCs w:val="22"/>
                <w:rtl w:val="0"/>
              </w:rPr>
              <w:t xml:space="preserve">결측률 높은 변수 제거</w:t>
            </w:r>
          </w:p>
          <w:p w:rsidR="00000000" w:rsidDel="00000000" w:rsidP="00000000" w:rsidRDefault="00000000" w:rsidRPr="00000000" w14:paraId="00000086">
            <w:pPr>
              <w:numPr>
                <w:ilvl w:val="0"/>
                <w:numId w:val="16"/>
              </w:numPr>
              <w:spacing w:after="0" w:line="276" w:lineRule="auto"/>
              <w:ind w:left="720" w:hanging="360"/>
              <w:jc w:val="left"/>
              <w:rPr>
                <w:sz w:val="22"/>
                <w:szCs w:val="22"/>
              </w:rPr>
            </w:pPr>
            <w:r w:rsidDel="00000000" w:rsidR="00000000" w:rsidRPr="00000000">
              <w:rPr>
                <w:sz w:val="22"/>
                <w:szCs w:val="22"/>
                <w:rtl w:val="0"/>
              </w:rPr>
              <w:t xml:space="preserve">결측치 대체 (중앙값, 최빈값)</w:t>
            </w:r>
          </w:p>
          <w:p w:rsidR="00000000" w:rsidDel="00000000" w:rsidP="00000000" w:rsidRDefault="00000000" w:rsidRPr="00000000" w14:paraId="00000087">
            <w:pPr>
              <w:spacing w:after="0" w:line="276" w:lineRule="auto"/>
              <w:ind w:left="760" w:firstLine="0"/>
              <w:jc w:val="left"/>
              <w:rPr>
                <w:sz w:val="22"/>
                <w:szCs w:val="22"/>
              </w:rPr>
            </w:pP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6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데이터 통</w:t>
            </w:r>
            <w:r w:rsidDel="00000000" w:rsidR="00000000" w:rsidRPr="00000000">
              <w:rPr>
                <w:b w:val="1"/>
                <w:bCs w:val="1"/>
                <w:sz w:val="22"/>
                <w:szCs w:val="22"/>
                <w:rtl w:val="0"/>
              </w:rPr>
              <w:t xml:space="preserve">계</w:t>
            </w:r>
          </w:p>
          <w:p w:rsidR="00000000" w:rsidDel="00000000" w:rsidP="00000000" w:rsidRDefault="00000000" w:rsidRPr="00000000" w14:paraId="00000089">
            <w:pPr>
              <w:numPr>
                <w:ilvl w:val="0"/>
                <w:numId w:val="6"/>
              </w:numPr>
              <w:spacing w:after="0" w:line="276" w:lineRule="auto"/>
              <w:ind w:left="720" w:hanging="360"/>
              <w:jc w:val="left"/>
              <w:rPr>
                <w:sz w:val="22"/>
                <w:szCs w:val="22"/>
                <w:u w:val="none"/>
              </w:rPr>
            </w:pPr>
            <w:r w:rsidDel="00000000" w:rsidR="00000000" w:rsidRPr="00000000">
              <w:rPr>
                <w:sz w:val="22"/>
                <w:szCs w:val="22"/>
                <w:rtl w:val="0"/>
              </w:rPr>
              <w:t xml:space="preserve">데이터 구조 및 결측 현황 확인</w:t>
            </w:r>
          </w:p>
          <w:p w:rsidR="00000000" w:rsidDel="00000000" w:rsidP="00000000" w:rsidRDefault="00000000" w:rsidRPr="00000000" w14:paraId="0000008A">
            <w:pPr>
              <w:numPr>
                <w:ilvl w:val="0"/>
                <w:numId w:val="6"/>
              </w:numPr>
              <w:spacing w:after="0" w:line="276" w:lineRule="auto"/>
              <w:ind w:left="720" w:hanging="360"/>
              <w:jc w:val="left"/>
              <w:rPr>
                <w:sz w:val="22"/>
                <w:szCs w:val="22"/>
                <w:u w:val="none"/>
              </w:rPr>
            </w:pPr>
            <w:r w:rsidDel="00000000" w:rsidR="00000000" w:rsidRPr="00000000">
              <w:rPr>
                <w:sz w:val="22"/>
                <w:szCs w:val="22"/>
                <w:rtl w:val="0"/>
              </w:rPr>
              <w:t xml:space="preserve">변수별 고유값 개수 확인</w:t>
            </w:r>
          </w:p>
          <w:p w:rsidR="00000000" w:rsidDel="00000000" w:rsidP="00000000" w:rsidRDefault="00000000" w:rsidRPr="00000000" w14:paraId="0000008B">
            <w:pPr>
              <w:numPr>
                <w:ilvl w:val="0"/>
                <w:numId w:val="6"/>
              </w:numPr>
              <w:spacing w:after="0" w:line="276" w:lineRule="auto"/>
              <w:ind w:left="720" w:hanging="360"/>
              <w:jc w:val="left"/>
              <w:rPr>
                <w:sz w:val="22"/>
                <w:szCs w:val="22"/>
                <w:u w:val="none"/>
              </w:rPr>
            </w:pPr>
            <w:r w:rsidDel="00000000" w:rsidR="00000000" w:rsidRPr="00000000">
              <w:rPr>
                <w:sz w:val="22"/>
                <w:szCs w:val="22"/>
                <w:rtl w:val="0"/>
              </w:rPr>
              <w:t xml:space="preserve">타깃 변수 분포 확인</w:t>
            </w:r>
          </w:p>
          <w:p w:rsidR="00000000" w:rsidDel="00000000" w:rsidP="00000000" w:rsidRDefault="00000000" w:rsidRPr="00000000" w14:paraId="0000008C">
            <w:pPr>
              <w:numPr>
                <w:ilvl w:val="0"/>
                <w:numId w:val="6"/>
              </w:numPr>
              <w:spacing w:after="0" w:line="276" w:lineRule="auto"/>
              <w:ind w:left="720" w:hanging="360"/>
              <w:jc w:val="left"/>
              <w:rPr>
                <w:sz w:val="22"/>
                <w:szCs w:val="22"/>
                <w:u w:val="none"/>
              </w:rPr>
            </w:pPr>
            <w:r w:rsidDel="00000000" w:rsidR="00000000" w:rsidRPr="00000000">
              <w:rPr>
                <w:sz w:val="22"/>
                <w:szCs w:val="22"/>
                <w:rtl w:val="0"/>
              </w:rPr>
              <w:t xml:space="preserve">연속형 변수 유의성 검정 (t-test, Mann–Whitney)</w:t>
            </w:r>
          </w:p>
          <w:p w:rsidR="00000000" w:rsidDel="00000000" w:rsidP="00000000" w:rsidRDefault="00000000" w:rsidRPr="00000000" w14:paraId="0000008D">
            <w:pPr>
              <w:numPr>
                <w:ilvl w:val="0"/>
                <w:numId w:val="6"/>
              </w:numPr>
              <w:spacing w:after="0" w:line="276" w:lineRule="auto"/>
              <w:ind w:left="720" w:hanging="360"/>
              <w:jc w:val="left"/>
              <w:rPr>
                <w:sz w:val="22"/>
                <w:szCs w:val="22"/>
                <w:u w:val="none"/>
              </w:rPr>
            </w:pPr>
            <w:r w:rsidDel="00000000" w:rsidR="00000000" w:rsidRPr="00000000">
              <w:rPr>
                <w:sz w:val="22"/>
                <w:szCs w:val="22"/>
                <w:rtl w:val="0"/>
              </w:rPr>
              <w:t xml:space="preserve">범주형 변수 유의성 검정 (카이제곱)</w:t>
            </w:r>
          </w:p>
          <w:p w:rsidR="00000000" w:rsidDel="00000000" w:rsidP="00000000" w:rsidRDefault="00000000" w:rsidRPr="00000000" w14:paraId="0000008E">
            <w:pPr>
              <w:numPr>
                <w:ilvl w:val="0"/>
                <w:numId w:val="6"/>
              </w:numPr>
              <w:spacing w:after="0" w:line="276" w:lineRule="auto"/>
              <w:ind w:left="720" w:hanging="360"/>
              <w:jc w:val="left"/>
              <w:rPr>
                <w:sz w:val="22"/>
                <w:szCs w:val="22"/>
                <w:u w:val="none"/>
              </w:rPr>
            </w:pPr>
            <w:r w:rsidDel="00000000" w:rsidR="00000000" w:rsidRPr="00000000">
              <w:rPr>
                <w:sz w:val="22"/>
                <w:szCs w:val="22"/>
                <w:rtl w:val="0"/>
              </w:rPr>
              <w:t xml:space="preserve">유의 변수 후보 선정</w:t>
            </w:r>
          </w:p>
          <w:p w:rsidR="00000000" w:rsidDel="00000000" w:rsidP="00000000" w:rsidRDefault="00000000" w:rsidRPr="00000000" w14:paraId="0000008F">
            <w:pPr>
              <w:spacing w:after="0" w:line="276" w:lineRule="auto"/>
              <w:ind w:left="760" w:firstLine="0"/>
              <w:jc w:val="left"/>
              <w:rPr>
                <w:sz w:val="22"/>
                <w:szCs w:val="22"/>
              </w:rPr>
            </w:pPr>
            <w:r w:rsidDel="00000000" w:rsidR="00000000" w:rsidRPr="00000000">
              <w:rPr>
                <w:rtl w:val="0"/>
              </w:rPr>
            </w:r>
          </w:p>
          <w:p w:rsidR="00000000" w:rsidDel="00000000" w:rsidP="00000000" w:rsidRDefault="00000000" w:rsidRPr="00000000" w14:paraId="0000009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6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데이터 분석</w:t>
            </w:r>
            <w:r w:rsidDel="00000000" w:rsidR="00000000" w:rsidRPr="00000000">
              <w:rPr>
                <w:rtl w:val="0"/>
              </w:rPr>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sz w:val="22"/>
                <w:szCs w:val="22"/>
                <w:u w:val="none"/>
              </w:rPr>
            </w:pPr>
            <w:r w:rsidDel="00000000" w:rsidR="00000000" w:rsidRPr="00000000">
              <w:rPr>
                <w:sz w:val="22"/>
                <w:szCs w:val="22"/>
                <w:rtl w:val="0"/>
              </w:rPr>
              <w:t xml:space="preserve">범주형 변수 </w:t>
            </w:r>
            <w:r w:rsidDel="00000000" w:rsidR="00000000" w:rsidRPr="00000000">
              <w:rPr>
                <w:sz w:val="22"/>
                <w:szCs w:val="22"/>
                <w:rtl w:val="0"/>
              </w:rPr>
              <w:t xml:space="preserve">더미변수화 및 다중공선성(VIF) 확인</w:t>
            </w:r>
          </w:p>
          <w:p w:rsidR="00000000" w:rsidDel="00000000" w:rsidP="00000000" w:rsidRDefault="00000000" w:rsidRPr="00000000" w14:paraId="00000092">
            <w:pPr>
              <w:numPr>
                <w:ilvl w:val="0"/>
                <w:numId w:val="2"/>
              </w:numPr>
              <w:spacing w:after="0" w:line="276" w:lineRule="auto"/>
              <w:ind w:left="720" w:hanging="360"/>
              <w:jc w:val="left"/>
              <w:rPr>
                <w:sz w:val="22"/>
                <w:szCs w:val="22"/>
                <w:u w:val="none"/>
              </w:rPr>
            </w:pPr>
            <w:r w:rsidDel="00000000" w:rsidR="00000000" w:rsidRPr="00000000">
              <w:rPr>
                <w:sz w:val="22"/>
                <w:szCs w:val="22"/>
                <w:rtl w:val="0"/>
              </w:rPr>
              <w:t xml:space="preserve">변수 정제 후 최종 입력 변수 확정</w:t>
            </w:r>
          </w:p>
          <w:p w:rsidR="00000000" w:rsidDel="00000000" w:rsidP="00000000" w:rsidRDefault="00000000" w:rsidRPr="00000000" w14:paraId="00000093">
            <w:pPr>
              <w:numPr>
                <w:ilvl w:val="0"/>
                <w:numId w:val="2"/>
              </w:numPr>
              <w:spacing w:after="0" w:line="276" w:lineRule="auto"/>
              <w:ind w:left="720" w:hanging="360"/>
              <w:jc w:val="left"/>
              <w:rPr>
                <w:sz w:val="22"/>
                <w:szCs w:val="22"/>
                <w:u w:val="none"/>
              </w:rPr>
            </w:pPr>
            <w:r w:rsidDel="00000000" w:rsidR="00000000" w:rsidRPr="00000000">
              <w:rPr>
                <w:sz w:val="22"/>
                <w:szCs w:val="22"/>
                <w:rtl w:val="0"/>
              </w:rPr>
              <w:t xml:space="preserve">연속형 변수 스케일링(StandardScaler 적용) </w:t>
            </w:r>
          </w:p>
          <w:p w:rsidR="00000000" w:rsidDel="00000000" w:rsidP="00000000" w:rsidRDefault="00000000" w:rsidRPr="00000000" w14:paraId="00000094">
            <w:pPr>
              <w:numPr>
                <w:ilvl w:val="0"/>
                <w:numId w:val="2"/>
              </w:numPr>
              <w:spacing w:after="0" w:line="276" w:lineRule="auto"/>
              <w:ind w:left="720" w:hanging="360"/>
              <w:jc w:val="left"/>
              <w:rPr>
                <w:sz w:val="22"/>
                <w:szCs w:val="22"/>
                <w:u w:val="none"/>
              </w:rPr>
            </w:pPr>
            <w:r w:rsidDel="00000000" w:rsidR="00000000" w:rsidRPr="00000000">
              <w:rPr>
                <w:sz w:val="22"/>
                <w:szCs w:val="22"/>
                <w:rtl w:val="0"/>
              </w:rPr>
              <w:t xml:space="preserve">위계적 로지스틱 회귀로 설명력 비교</w:t>
            </w:r>
          </w:p>
          <w:p w:rsidR="00000000" w:rsidDel="00000000" w:rsidP="00000000" w:rsidRDefault="00000000" w:rsidRPr="00000000" w14:paraId="00000095">
            <w:pPr>
              <w:numPr>
                <w:ilvl w:val="0"/>
                <w:numId w:val="2"/>
              </w:numPr>
              <w:spacing w:after="0" w:line="276" w:lineRule="auto"/>
              <w:ind w:left="720" w:hanging="360"/>
              <w:jc w:val="left"/>
              <w:rPr>
                <w:sz w:val="22"/>
                <w:szCs w:val="22"/>
                <w:u w:val="none"/>
              </w:rPr>
            </w:pPr>
            <w:r w:rsidDel="00000000" w:rsidR="00000000" w:rsidRPr="00000000">
              <w:rPr>
                <w:sz w:val="22"/>
                <w:szCs w:val="22"/>
                <w:rtl w:val="0"/>
              </w:rPr>
              <w:t xml:space="preserve">Logistic Regression 모델 학습 및 성능 평가</w:t>
            </w:r>
          </w:p>
          <w:p w:rsidR="00000000" w:rsidDel="00000000" w:rsidP="00000000" w:rsidRDefault="00000000" w:rsidRPr="00000000" w14:paraId="00000096">
            <w:pPr>
              <w:numPr>
                <w:ilvl w:val="0"/>
                <w:numId w:val="2"/>
              </w:numPr>
              <w:spacing w:after="0" w:line="276" w:lineRule="auto"/>
              <w:ind w:left="720" w:hanging="360"/>
              <w:jc w:val="left"/>
              <w:rPr>
                <w:sz w:val="22"/>
                <w:szCs w:val="22"/>
                <w:u w:val="none"/>
              </w:rPr>
            </w:pPr>
            <w:r w:rsidDel="00000000" w:rsidR="00000000" w:rsidRPr="00000000">
              <w:rPr>
                <w:sz w:val="22"/>
                <w:szCs w:val="22"/>
                <w:rtl w:val="0"/>
              </w:rPr>
              <w:t xml:space="preserve">statsmodels 기반 OR, CI, p-value 해석</w:t>
            </w:r>
          </w:p>
          <w:p w:rsidR="00000000" w:rsidDel="00000000" w:rsidP="00000000" w:rsidRDefault="00000000" w:rsidRPr="00000000" w14:paraId="00000097">
            <w:pPr>
              <w:numPr>
                <w:ilvl w:val="0"/>
                <w:numId w:val="2"/>
              </w:numPr>
              <w:spacing w:after="0" w:line="276" w:lineRule="auto"/>
              <w:ind w:left="720" w:hanging="360"/>
              <w:jc w:val="left"/>
              <w:rPr>
                <w:sz w:val="22"/>
                <w:szCs w:val="22"/>
                <w:u w:val="none"/>
              </w:rPr>
            </w:pPr>
            <w:r w:rsidDel="00000000" w:rsidR="00000000" w:rsidRPr="00000000">
              <w:rPr>
                <w:sz w:val="22"/>
                <w:szCs w:val="22"/>
                <w:rtl w:val="0"/>
              </w:rPr>
              <w:t xml:space="preserve">유의 변수만을 이용한 모델 재구성 및 해석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6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데이터 시각화</w:t>
            </w:r>
          </w:p>
          <w:p w:rsidR="00000000" w:rsidDel="00000000" w:rsidP="00000000" w:rsidRDefault="00000000" w:rsidRPr="00000000" w14:paraId="0000009D">
            <w:pPr>
              <w:numPr>
                <w:ilvl w:val="0"/>
                <w:numId w:val="23"/>
              </w:numPr>
              <w:spacing w:after="0" w:line="276" w:lineRule="auto"/>
              <w:ind w:left="720" w:hanging="360"/>
              <w:jc w:val="left"/>
              <w:rPr>
                <w:sz w:val="22"/>
                <w:szCs w:val="22"/>
                <w:u w:val="none"/>
              </w:rPr>
            </w:pPr>
            <w:r w:rsidDel="00000000" w:rsidR="00000000" w:rsidRPr="00000000">
              <w:rPr>
                <w:sz w:val="22"/>
                <w:szCs w:val="22"/>
                <w:rtl w:val="0"/>
              </w:rPr>
              <w:t xml:space="preserve">pairplot을 통한 연속형 변수 분포 확인</w:t>
            </w:r>
          </w:p>
          <w:p w:rsidR="00000000" w:rsidDel="00000000" w:rsidP="00000000" w:rsidRDefault="00000000" w:rsidRPr="00000000" w14:paraId="0000009E">
            <w:pPr>
              <w:numPr>
                <w:ilvl w:val="0"/>
                <w:numId w:val="23"/>
              </w:numPr>
              <w:spacing w:after="0" w:line="276" w:lineRule="auto"/>
              <w:ind w:left="720" w:hanging="360"/>
              <w:jc w:val="left"/>
              <w:rPr>
                <w:sz w:val="22"/>
                <w:szCs w:val="22"/>
                <w:u w:val="none"/>
              </w:rPr>
            </w:pPr>
            <w:r w:rsidDel="00000000" w:rsidR="00000000" w:rsidRPr="00000000">
              <w:rPr>
                <w:sz w:val="22"/>
                <w:szCs w:val="22"/>
                <w:rtl w:val="0"/>
              </w:rPr>
              <w:t xml:space="preserve">countplot 및 barplot으로 범주형 변수 분석</w:t>
            </w:r>
          </w:p>
          <w:p w:rsidR="00000000" w:rsidDel="00000000" w:rsidP="00000000" w:rsidRDefault="00000000" w:rsidRPr="00000000" w14:paraId="0000009F">
            <w:pPr>
              <w:numPr>
                <w:ilvl w:val="0"/>
                <w:numId w:val="23"/>
              </w:numPr>
              <w:spacing w:after="0" w:line="276" w:lineRule="auto"/>
              <w:ind w:left="720" w:hanging="360"/>
              <w:jc w:val="left"/>
              <w:rPr>
                <w:sz w:val="22"/>
                <w:szCs w:val="22"/>
                <w:u w:val="none"/>
              </w:rPr>
            </w:pPr>
            <w:r w:rsidDel="00000000" w:rsidR="00000000" w:rsidRPr="00000000">
              <w:rPr>
                <w:sz w:val="22"/>
                <w:szCs w:val="22"/>
                <w:rtl w:val="0"/>
              </w:rPr>
              <w:t xml:space="preserve">변수별 아토피 비율 시각화</w:t>
            </w:r>
          </w:p>
          <w:p w:rsidR="00000000" w:rsidDel="00000000" w:rsidP="00000000" w:rsidRDefault="00000000" w:rsidRPr="00000000" w14:paraId="000000A0">
            <w:pPr>
              <w:spacing w:after="0" w:line="276" w:lineRule="auto"/>
              <w:ind w:left="760" w:firstLine="0"/>
              <w:jc w:val="left"/>
              <w:rPr>
                <w:sz w:val="22"/>
                <w:szCs w:val="22"/>
              </w:rPr>
            </w:pPr>
            <w:r w:rsidDel="00000000" w:rsidR="00000000" w:rsidRPr="00000000">
              <w:rPr>
                <w:rtl w:val="0"/>
              </w:rPr>
            </w:r>
          </w:p>
          <w:p w:rsidR="00000000" w:rsidDel="00000000" w:rsidP="00000000" w:rsidRDefault="00000000" w:rsidRPr="00000000" w14:paraId="000000A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60" w:right="0" w:hanging="360"/>
              <w:jc w:val="left"/>
              <w:rPr>
                <w:b w:val="1"/>
                <w:bCs w:val="1"/>
                <w:sz w:val="22"/>
                <w:szCs w:val="22"/>
              </w:rPr>
            </w:pPr>
            <w:r w:rsidDel="00000000" w:rsidR="00000000" w:rsidRPr="00000000">
              <w:rPr>
                <w:b w:val="1"/>
                <w:bCs w:val="1"/>
                <w:sz w:val="22"/>
                <w:szCs w:val="22"/>
                <w:rtl w:val="0"/>
              </w:rPr>
              <w:t xml:space="preserve">AI 모델 활용</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sz w:val="22"/>
                <w:szCs w:val="22"/>
              </w:rPr>
            </w:pPr>
            <w:r w:rsidDel="00000000" w:rsidR="00000000" w:rsidRPr="00000000">
              <w:rPr>
                <w:b w:val="1"/>
                <w:bCs w:val="1"/>
                <w:sz w:val="22"/>
                <w:szCs w:val="22"/>
                <w:rtl w:val="0"/>
              </w:rPr>
              <w:t xml:space="preserve">1단계 : 이미지 분류 (딥러닝)</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sz w:val="22"/>
                <w:szCs w:val="22"/>
                <w:u w:val="none"/>
              </w:rPr>
            </w:pPr>
            <w:r w:rsidDel="00000000" w:rsidR="00000000" w:rsidRPr="00000000">
              <w:rPr>
                <w:sz w:val="22"/>
                <w:szCs w:val="22"/>
                <w:rtl w:val="0"/>
              </w:rPr>
              <w:t xml:space="preserve">사용자가 업로드한 피부 사진을 EfficientNetV2-S 모델에 입력하여 5개 피부질환 (정상/아토피/건선/여드름/주사)에 대한 Softmax 확률을 출력함.</w:t>
            </w:r>
          </w:p>
          <w:p w:rsidR="00000000" w:rsidDel="00000000" w:rsidP="00000000" w:rsidRDefault="00000000" w:rsidRPr="00000000" w14:paraId="000000A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sz w:val="22"/>
                <w:szCs w:val="22"/>
                <w:u w:val="none"/>
              </w:rPr>
            </w:pPr>
            <w:r w:rsidDel="00000000" w:rsidR="00000000" w:rsidRPr="00000000">
              <w:rPr>
                <w:sz w:val="22"/>
                <w:szCs w:val="22"/>
                <w:rtl w:val="0"/>
              </w:rPr>
              <w:t xml:space="preserve"> AI Hub 안면 피부 측면 이미지와 DermNet 공개 데이터셋으로 전이학습하였으며, Optuna를 활용해 학습률, 드롭아웃, 라벨 스무딩 등 하이퍼파라미터를 자동 최적화함.</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b w:val="1"/>
                <w:bCs w:val="1"/>
                <w:sz w:val="22"/>
                <w:szCs w:val="22"/>
              </w:rPr>
            </w:pPr>
            <w:r w:rsidDel="00000000" w:rsidR="00000000" w:rsidRPr="00000000">
              <w:rPr>
                <w:b w:val="1"/>
                <w:bCs w:val="1"/>
                <w:sz w:val="22"/>
                <w:szCs w:val="22"/>
                <w:rtl w:val="0"/>
              </w:rPr>
              <w:t xml:space="preserve">2단계 : 위험도설문 (머신러닝, 조건부 실행)</w:t>
            </w:r>
          </w:p>
          <w:p w:rsidR="00000000" w:rsidDel="00000000" w:rsidP="00000000" w:rsidRDefault="00000000" w:rsidRPr="00000000" w14:paraId="000000A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sz w:val="22"/>
                <w:szCs w:val="22"/>
                <w:u w:val="none"/>
              </w:rPr>
            </w:pPr>
            <w:r w:rsidDel="00000000" w:rsidR="00000000" w:rsidRPr="00000000">
              <w:rPr>
                <w:sz w:val="22"/>
                <w:szCs w:val="22"/>
                <w:rtl w:val="0"/>
              </w:rPr>
              <w:t xml:space="preserve">이미지 분석 결과 아토피 예측 확률이 가장 높은 경우, 7개 문항의 생활습관·병력 설문을 진행함. </w:t>
            </w:r>
          </w:p>
          <w:p w:rsidR="00000000" w:rsidDel="00000000" w:rsidP="00000000" w:rsidRDefault="00000000" w:rsidRPr="00000000" w14:paraId="000000A8">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sz w:val="22"/>
                <w:szCs w:val="22"/>
                <w:u w:val="none"/>
              </w:rPr>
            </w:pPr>
            <w:r w:rsidDel="00000000" w:rsidR="00000000" w:rsidRPr="00000000">
              <w:rPr>
                <w:sz w:val="22"/>
                <w:szCs w:val="22"/>
                <w:rtl w:val="0"/>
              </w:rPr>
              <w:t xml:space="preserve">설문 응답은 국민건강영양조사 데이터를 기반으로 학습된 로지스틱 회귀 모델에 입력되어 개인별 아토피 위험요인을 산출함.</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60" w:right="0" w:firstLine="0"/>
              <w:jc w:val="left"/>
              <w:rPr>
                <w:b w:val="1"/>
                <w:bCs w:val="1"/>
                <w:sz w:val="22"/>
                <w:szCs w:val="22"/>
              </w:rPr>
            </w:pPr>
            <w:r w:rsidDel="00000000" w:rsidR="00000000" w:rsidRPr="00000000">
              <w:rPr>
                <w:sz w:val="22"/>
                <w:szCs w:val="22"/>
                <w:rtl w:val="0"/>
              </w:rPr>
              <w:br w:type="textWrapping"/>
            </w:r>
            <w:r w:rsidDel="00000000" w:rsidR="00000000" w:rsidRPr="00000000">
              <w:rPr>
                <w:b w:val="1"/>
                <w:bCs w:val="1"/>
                <w:sz w:val="22"/>
                <w:szCs w:val="22"/>
                <w:rtl w:val="0"/>
              </w:rPr>
              <w:t xml:space="preserve">3단계 : 종합 소견 생성</w:t>
            </w:r>
          </w:p>
          <w:p w:rsidR="00000000" w:rsidDel="00000000" w:rsidP="00000000" w:rsidRDefault="00000000" w:rsidRPr="00000000" w14:paraId="000000A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sz w:val="22"/>
                <w:szCs w:val="22"/>
                <w:u w:val="none"/>
              </w:rPr>
            </w:pPr>
            <w:r w:rsidDel="00000000" w:rsidR="00000000" w:rsidRPr="00000000">
              <w:rPr>
                <w:sz w:val="22"/>
                <w:szCs w:val="22"/>
                <w:rtl w:val="0"/>
              </w:rPr>
              <w:t xml:space="preserve">이미지 분석 결과를 바탕으로 질환별 예측 확률을 제시하고, 아토피가 1위로 예측된 경우 생활습관, 병력 설문을 통해 로지스틱 회귀 계수와 설문 응답값의 곱을 기반으로 위험 기여도 상위 요인과 맞춤 권고사항을 사용자에게 제시함.</w:t>
            </w:r>
            <w:r w:rsidDel="00000000" w:rsidR="00000000" w:rsidRPr="00000000">
              <w:rPr>
                <w:rtl w:val="0"/>
              </w:rPr>
            </w:r>
          </w:p>
        </w:tc>
      </w:tr>
      <w:tr>
        <w:trPr>
          <w:cantSplit w:val="0"/>
          <w:trHeight w:val="6229.477734375001"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AB">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주요 기능</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60" w:right="0" w:hanging="360"/>
              <w:jc w:val="left"/>
              <w:rPr>
                <w:rFonts w:ascii="Malgun Gothic" w:cs="Malgun Gothic" w:eastAsia="Malgun Gothic" w:hAnsi="Malgun Gothic"/>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웹서비스 구성</w:t>
            </w:r>
            <w:r w:rsidDel="00000000" w:rsidR="00000000" w:rsidRPr="00000000">
              <w:rPr>
                <w:sz w:val="22"/>
                <w:szCs w:val="22"/>
                <w:rtl w:val="0"/>
              </w:rPr>
              <w:br w:type="textWrapping"/>
              <w:t xml:space="preserve">다중 페이지 앱으로 구성되며 로그인 이후 총 4개의 페이지가 순차</w:t>
            </w:r>
            <w:r w:rsidDel="00000000" w:rsidR="00000000" w:rsidRPr="00000000">
              <w:rPr>
                <w:color w:val="0a0a0a"/>
                <w:sz w:val="22"/>
                <w:szCs w:val="22"/>
                <w:rtl w:val="0"/>
              </w:rPr>
              <w:t xml:space="preserve">·</w:t>
            </w:r>
            <w:r w:rsidDel="00000000" w:rsidR="00000000" w:rsidRPr="00000000">
              <w:rPr>
                <w:sz w:val="22"/>
                <w:szCs w:val="22"/>
                <w:rtl w:val="0"/>
              </w:rPr>
              <w:t xml:space="preserve">독립적으로 운영됨.</w:t>
            </w:r>
          </w:p>
          <w:p w:rsidR="00000000" w:rsidDel="00000000" w:rsidP="00000000" w:rsidRDefault="00000000" w:rsidRPr="00000000" w14:paraId="000000AD">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sz w:val="22"/>
                <w:szCs w:val="22"/>
              </w:rPr>
            </w:pPr>
            <w:r w:rsidDel="00000000" w:rsidR="00000000" w:rsidRPr="00000000">
              <w:rPr>
                <w:b w:val="1"/>
                <w:bCs w:val="1"/>
                <w:sz w:val="22"/>
                <w:szCs w:val="22"/>
                <w:rtl w:val="0"/>
              </w:rPr>
              <w:t xml:space="preserve">피부분석 (예측)</w:t>
            </w:r>
            <w:r w:rsidDel="00000000" w:rsidR="00000000" w:rsidRPr="00000000">
              <w:rPr>
                <w:sz w:val="22"/>
                <w:szCs w:val="22"/>
                <w:rtl w:val="0"/>
              </w:rPr>
              <w:t xml:space="preserve"> : JPG</w:t>
            </w:r>
            <w:r w:rsidDel="00000000" w:rsidR="00000000" w:rsidRPr="00000000">
              <w:rPr>
                <w:color w:val="0a0a0a"/>
                <w:sz w:val="22"/>
                <w:szCs w:val="22"/>
                <w:rtl w:val="0"/>
              </w:rPr>
              <w:t xml:space="preserve">·PNG·WEBP 피부 이미지 업로드 → EfficientNetV2-S 5종 피부질환 예측 확률 시각화 → 아토피가 1위로 예측된 경우 설문 자동 안내</w:t>
            </w:r>
          </w:p>
          <w:p w:rsidR="00000000" w:rsidDel="00000000" w:rsidP="00000000" w:rsidRDefault="00000000" w:rsidRPr="00000000" w14:paraId="000000AE">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color w:val="0a0a0a"/>
                <w:sz w:val="22"/>
                <w:szCs w:val="22"/>
              </w:rPr>
            </w:pPr>
            <w:r w:rsidDel="00000000" w:rsidR="00000000" w:rsidRPr="00000000">
              <w:rPr>
                <w:b w:val="1"/>
                <w:bCs w:val="1"/>
                <w:color w:val="0a0a0a"/>
                <w:sz w:val="22"/>
                <w:szCs w:val="22"/>
                <w:rtl w:val="0"/>
              </w:rPr>
              <w:t xml:space="preserve">아토피 설문 (설문)</w:t>
            </w:r>
            <w:r w:rsidDel="00000000" w:rsidR="00000000" w:rsidRPr="00000000">
              <w:rPr>
                <w:color w:val="0a0a0a"/>
                <w:sz w:val="22"/>
                <w:szCs w:val="22"/>
                <w:rtl w:val="0"/>
              </w:rPr>
              <w:t xml:space="preserve"> : 7개 문항(나이, 알레르기 비염, 천식, 결혼, 흡연, 거주지, 음주) 응답 → 로지스틱 회귀 모델로 아토피 위험에 기여하는 요인 산출 및 DB 저장</w:t>
            </w:r>
          </w:p>
          <w:p w:rsidR="00000000" w:rsidDel="00000000" w:rsidP="00000000" w:rsidRDefault="00000000" w:rsidRPr="00000000" w14:paraId="000000AF">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color w:val="0a0a0a"/>
                <w:sz w:val="22"/>
                <w:szCs w:val="22"/>
                <w:u w:val="none"/>
              </w:rPr>
            </w:pPr>
            <w:r w:rsidDel="00000000" w:rsidR="00000000" w:rsidRPr="00000000">
              <w:rPr>
                <w:b w:val="1"/>
                <w:bCs w:val="1"/>
                <w:color w:val="0a0a0a"/>
                <w:sz w:val="22"/>
                <w:szCs w:val="22"/>
                <w:rtl w:val="0"/>
              </w:rPr>
              <w:t xml:space="preserve">위험도 보고서(보고서)</w:t>
            </w:r>
            <w:r w:rsidDel="00000000" w:rsidR="00000000" w:rsidRPr="00000000">
              <w:rPr>
                <w:color w:val="0a0a0a"/>
                <w:sz w:val="22"/>
                <w:szCs w:val="22"/>
                <w:rtl w:val="0"/>
              </w:rPr>
              <w:t xml:space="preserve"> :업로드 이미지 및 질환별 예측 확률 표시 → 계수 기반 위험 요인 상위 3개 및 맞춤 권고사항 제공 → 네이버·카카오 지도 주변 피부과 검색 링크 → 보고서 HTML 저장(PDF 인쇄 가능) </w:t>
            </w:r>
          </w:p>
          <w:p w:rsidR="00000000" w:rsidDel="00000000" w:rsidP="00000000" w:rsidRDefault="00000000" w:rsidRPr="00000000" w14:paraId="000000B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spacing w:after="0" w:before="0" w:line="276" w:lineRule="auto"/>
              <w:ind w:left="680.3149606299213" w:right="0" w:hanging="340.15748031496065"/>
              <w:jc w:val="left"/>
              <w:rPr>
                <w:color w:val="0a0a0a"/>
                <w:sz w:val="22"/>
                <w:szCs w:val="22"/>
                <w:u w:val="none"/>
              </w:rPr>
            </w:pPr>
            <w:r w:rsidDel="00000000" w:rsidR="00000000" w:rsidRPr="00000000">
              <w:rPr>
                <w:b w:val="1"/>
                <w:bCs w:val="1"/>
                <w:color w:val="0a0a0a"/>
                <w:sz w:val="22"/>
                <w:szCs w:val="22"/>
                <w:rtl w:val="0"/>
              </w:rPr>
              <w:t xml:space="preserve">분석 히스토리(히스토리)</w:t>
            </w:r>
            <w:r w:rsidDel="00000000" w:rsidR="00000000" w:rsidRPr="00000000">
              <w:rPr>
                <w:color w:val="0a0a0a"/>
                <w:sz w:val="22"/>
                <w:szCs w:val="22"/>
                <w:rtl w:val="0"/>
              </w:rPr>
              <w:t xml:space="preserve"> : 회원별 이전 분석 기록 조회 (이미지·예측 결과··분석 일시) → 아토피 예측 확률 변화 추이 그래프 → 과거 보고서 재조회 → 개별 기록 삭제</w:t>
            </w:r>
            <w:r w:rsidDel="00000000" w:rsidR="00000000" w:rsidRPr="00000000">
              <w:rPr>
                <w:rtl w:val="0"/>
              </w:rPr>
            </w:r>
          </w:p>
        </w:tc>
      </w:tr>
      <w:tr>
        <w:trPr>
          <w:cantSplit w:val="0"/>
          <w:trHeight w:val="671" w:hRule="atLeast"/>
          <w:tblHeader w:val="0"/>
        </w:trPr>
        <w:tc>
          <w:tcPr>
            <w:gridSpan w:val="2"/>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B1">
            <w:pPr>
              <w:pBdr>
                <w:top w:space="0" w:sz="0" w:val="nil"/>
                <w:left w:space="0" w:sz="0" w:val="nil"/>
                <w:bottom w:space="0" w:sz="0" w:val="nil"/>
                <w:right w:space="0" w:sz="0" w:val="nil"/>
                <w:between w:space="0" w:sz="0" w:val="nil"/>
              </w:pBdr>
              <w:spacing w:after="0" w:line="276" w:lineRule="auto"/>
              <w:jc w:val="center"/>
              <w:rPr>
                <w:rFonts w:ascii="Malgun Gothic" w:cs="Malgun Gothic" w:eastAsia="Malgun Gothic" w:hAnsi="Malgun Gothic"/>
                <w:b w:val="1"/>
                <w:bCs w:val="1"/>
                <w:sz w:val="28"/>
                <w:szCs w:val="28"/>
              </w:rPr>
            </w:pPr>
            <w:r w:rsidDel="00000000" w:rsidR="00000000" w:rsidRPr="00000000">
              <w:rPr>
                <w:rFonts w:ascii="Malgun Gothic" w:cs="Malgun Gothic" w:eastAsia="Malgun Gothic" w:hAnsi="Malgun Gothic"/>
                <w:b w:val="1"/>
                <w:bCs w:val="1"/>
                <w:sz w:val="28"/>
                <w:szCs w:val="28"/>
                <w:rtl w:val="0"/>
              </w:rPr>
              <w:t xml:space="preserve">기술 및 일정 계획</w:t>
            </w:r>
          </w:p>
        </w:tc>
      </w:tr>
      <w:tr>
        <w:trPr>
          <w:cantSplit w:val="0"/>
          <w:trHeight w:val="1777"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B3">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기술 요소</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5">
            <w:pPr>
              <w:numPr>
                <w:ilvl w:val="0"/>
                <w:numId w:val="12"/>
              </w:numPr>
              <w:spacing w:after="0" w:line="276" w:lineRule="auto"/>
              <w:ind w:left="760" w:hanging="360"/>
              <w:jc w:val="left"/>
              <w:rPr>
                <w:b w:val="1"/>
                <w:bCs w:val="1"/>
                <w:sz w:val="22"/>
                <w:szCs w:val="22"/>
              </w:rPr>
            </w:pPr>
            <w:r w:rsidDel="00000000" w:rsidR="00000000" w:rsidRPr="00000000">
              <w:rPr>
                <w:b w:val="1"/>
                <w:bCs w:val="1"/>
                <w:sz w:val="22"/>
                <w:szCs w:val="22"/>
                <w:rtl w:val="0"/>
              </w:rPr>
              <w:t xml:space="preserve">개발환경</w:t>
            </w:r>
            <w:r w:rsidDel="00000000" w:rsidR="00000000" w:rsidRPr="00000000">
              <w:rPr>
                <w:rtl w:val="0"/>
              </w:rPr>
            </w:r>
          </w:p>
          <w:p w:rsidR="00000000" w:rsidDel="00000000" w:rsidP="00000000" w:rsidRDefault="00000000" w:rsidRPr="00000000" w14:paraId="000000B6">
            <w:pPr>
              <w:numPr>
                <w:ilvl w:val="0"/>
                <w:numId w:val="18"/>
              </w:numPr>
              <w:spacing w:after="0" w:line="276" w:lineRule="auto"/>
              <w:ind w:left="720" w:hanging="360"/>
              <w:jc w:val="left"/>
              <w:rPr>
                <w:sz w:val="22"/>
                <w:szCs w:val="22"/>
              </w:rPr>
            </w:pPr>
            <w:r w:rsidDel="00000000" w:rsidR="00000000" w:rsidRPr="00000000">
              <w:rPr>
                <w:b w:val="1"/>
                <w:bCs w:val="1"/>
                <w:sz w:val="22"/>
                <w:szCs w:val="22"/>
                <w:rtl w:val="0"/>
              </w:rPr>
              <w:t xml:space="preserve">언어 : Python 3.11</w:t>
            </w:r>
            <w:r w:rsidDel="00000000" w:rsidR="00000000" w:rsidRPr="00000000">
              <w:rPr>
                <w:color w:val="0a0a0a"/>
                <w:sz w:val="22"/>
                <w:szCs w:val="22"/>
                <w:rtl w:val="0"/>
              </w:rPr>
              <w:br w:type="textWrapping"/>
            </w:r>
            <w:r w:rsidDel="00000000" w:rsidR="00000000" w:rsidRPr="00000000">
              <w:rPr>
                <w:rtl w:val="0"/>
              </w:rPr>
            </w:r>
          </w:p>
          <w:p w:rsidR="00000000" w:rsidDel="00000000" w:rsidP="00000000" w:rsidRDefault="00000000" w:rsidRPr="00000000" w14:paraId="000000B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60" w:right="0" w:hanging="360"/>
              <w:jc w:val="left"/>
              <w:rPr>
                <w:b w:val="1"/>
                <w:bCs w:val="1"/>
                <w:i w:val="0"/>
                <w:iCs w:val="0"/>
                <w:smallCaps w:val="0"/>
                <w:strike w:val="0"/>
                <w:color w:val="000000"/>
                <w:sz w:val="22"/>
                <w:szCs w:val="22"/>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적용 기술</w:t>
            </w:r>
            <w:r w:rsidDel="00000000" w:rsidR="00000000" w:rsidRPr="00000000">
              <w:rPr>
                <w:rtl w:val="0"/>
              </w:rPr>
            </w:r>
          </w:p>
          <w:p w:rsidR="00000000" w:rsidDel="00000000" w:rsidP="00000000" w:rsidRDefault="00000000" w:rsidRPr="00000000" w14:paraId="000000B8">
            <w:pPr>
              <w:numPr>
                <w:ilvl w:val="0"/>
                <w:numId w:val="18"/>
              </w:numPr>
              <w:spacing w:after="0" w:line="276" w:lineRule="auto"/>
              <w:ind w:left="720" w:hanging="360"/>
              <w:jc w:val="left"/>
              <w:rPr>
                <w:sz w:val="22"/>
                <w:szCs w:val="22"/>
                <w:u w:val="none"/>
              </w:rPr>
            </w:pPr>
            <w:r w:rsidDel="00000000" w:rsidR="00000000" w:rsidRPr="00000000">
              <w:rPr>
                <w:b w:val="1"/>
                <w:bCs w:val="1"/>
                <w:sz w:val="22"/>
                <w:szCs w:val="22"/>
                <w:rtl w:val="0"/>
              </w:rPr>
              <w:t xml:space="preserve">데이터 전처리:</w:t>
            </w:r>
            <w:r w:rsidDel="00000000" w:rsidR="00000000" w:rsidRPr="00000000">
              <w:rPr>
                <w:sz w:val="22"/>
                <w:szCs w:val="22"/>
                <w:rtl w:val="0"/>
              </w:rPr>
              <w:t xml:space="preserve"> pandas, numpy 기반 데이터 정제 및 가공</w:t>
            </w:r>
          </w:p>
          <w:p w:rsidR="00000000" w:rsidDel="00000000" w:rsidP="00000000" w:rsidRDefault="00000000" w:rsidRPr="00000000" w14:paraId="000000B9">
            <w:pPr>
              <w:numPr>
                <w:ilvl w:val="0"/>
                <w:numId w:val="5"/>
              </w:numPr>
              <w:spacing w:after="0" w:line="276" w:lineRule="auto"/>
              <w:ind w:left="720" w:hanging="360"/>
              <w:jc w:val="left"/>
              <w:rPr>
                <w:sz w:val="22"/>
                <w:szCs w:val="22"/>
                <w:u w:val="none"/>
              </w:rPr>
            </w:pPr>
            <w:r w:rsidDel="00000000" w:rsidR="00000000" w:rsidRPr="00000000">
              <w:rPr>
                <w:b w:val="1"/>
                <w:bCs w:val="1"/>
                <w:sz w:val="22"/>
                <w:szCs w:val="22"/>
                <w:rtl w:val="0"/>
              </w:rPr>
              <w:t xml:space="preserve">데이터 시각화</w:t>
            </w:r>
            <w:r w:rsidDel="00000000" w:rsidR="00000000" w:rsidRPr="00000000">
              <w:rPr>
                <w:sz w:val="22"/>
                <w:szCs w:val="22"/>
                <w:rtl w:val="0"/>
              </w:rPr>
              <w:t xml:space="preserve">: matplotlib 및 seaborn 라이브러리를 활용하여 pairplot, countplot, barplot 활용</w:t>
            </w:r>
          </w:p>
          <w:p w:rsidR="00000000" w:rsidDel="00000000" w:rsidP="00000000" w:rsidRDefault="00000000" w:rsidRPr="00000000" w14:paraId="000000BA">
            <w:pPr>
              <w:numPr>
                <w:ilvl w:val="0"/>
                <w:numId w:val="5"/>
              </w:numPr>
              <w:spacing w:after="0" w:line="276" w:lineRule="auto"/>
              <w:ind w:left="720" w:hanging="360"/>
              <w:jc w:val="left"/>
              <w:rPr>
                <w:sz w:val="22"/>
                <w:szCs w:val="22"/>
              </w:rPr>
            </w:pPr>
            <w:r w:rsidDel="00000000" w:rsidR="00000000" w:rsidRPr="00000000">
              <w:rPr>
                <w:b w:val="1"/>
                <w:bCs w:val="1"/>
                <w:sz w:val="22"/>
                <w:szCs w:val="22"/>
                <w:rtl w:val="0"/>
              </w:rPr>
              <w:t xml:space="preserve">웹 서비스 인터페이스</w:t>
            </w:r>
            <w:r w:rsidDel="00000000" w:rsidR="00000000" w:rsidRPr="00000000">
              <w:rPr>
                <w:sz w:val="22"/>
                <w:szCs w:val="22"/>
                <w:rtl w:val="0"/>
              </w:rPr>
              <w:t xml:space="preserve">: Streamlit</w:t>
            </w:r>
          </w:p>
          <w:p w:rsidR="00000000" w:rsidDel="00000000" w:rsidP="00000000" w:rsidRDefault="00000000" w:rsidRPr="00000000" w14:paraId="000000BB">
            <w:pPr>
              <w:numPr>
                <w:ilvl w:val="0"/>
                <w:numId w:val="5"/>
              </w:numPr>
              <w:spacing w:after="0" w:line="276" w:lineRule="auto"/>
              <w:ind w:left="720" w:hanging="360"/>
              <w:jc w:val="left"/>
              <w:rPr>
                <w:sz w:val="22"/>
                <w:szCs w:val="22"/>
              </w:rPr>
            </w:pPr>
            <w:r w:rsidDel="00000000" w:rsidR="00000000" w:rsidRPr="00000000">
              <w:rPr>
                <w:b w:val="1"/>
                <w:bCs w:val="1"/>
                <w:sz w:val="22"/>
                <w:szCs w:val="22"/>
                <w:rtl w:val="0"/>
              </w:rPr>
              <w:t xml:space="preserve">머신러닝</w:t>
            </w:r>
            <w:r w:rsidDel="00000000" w:rsidR="00000000" w:rsidRPr="00000000">
              <w:rPr>
                <w:sz w:val="22"/>
                <w:szCs w:val="22"/>
                <w:rtl w:val="0"/>
              </w:rPr>
              <w:t xml:space="preserve">:</w:t>
            </w:r>
            <w:r w:rsidDel="00000000" w:rsidR="00000000" w:rsidRPr="00000000">
              <w:rPr>
                <w:b w:val="1"/>
                <w:bCs w:val="1"/>
                <w:sz w:val="22"/>
                <w:szCs w:val="22"/>
                <w:rtl w:val="0"/>
              </w:rPr>
              <w:t xml:space="preserve"> </w:t>
            </w:r>
            <w:r w:rsidDel="00000000" w:rsidR="00000000" w:rsidRPr="00000000">
              <w:rPr>
                <w:sz w:val="22"/>
                <w:szCs w:val="22"/>
                <w:rtl w:val="0"/>
              </w:rPr>
              <w:t xml:space="preserve">LogisticRegression</w:t>
            </w:r>
            <w:r w:rsidDel="00000000" w:rsidR="00000000" w:rsidRPr="00000000">
              <w:rPr>
                <w:rtl w:val="0"/>
              </w:rPr>
            </w:r>
          </w:p>
          <w:p w:rsidR="00000000" w:rsidDel="00000000" w:rsidP="00000000" w:rsidRDefault="00000000" w:rsidRPr="00000000" w14:paraId="000000BC">
            <w:pPr>
              <w:numPr>
                <w:ilvl w:val="0"/>
                <w:numId w:val="5"/>
              </w:numPr>
              <w:spacing w:after="0" w:line="276" w:lineRule="auto"/>
              <w:ind w:left="720" w:hanging="360"/>
              <w:jc w:val="left"/>
              <w:rPr>
                <w:b w:val="1"/>
                <w:bCs w:val="1"/>
                <w:sz w:val="22"/>
                <w:szCs w:val="22"/>
              </w:rPr>
            </w:pPr>
            <w:r w:rsidDel="00000000" w:rsidR="00000000" w:rsidRPr="00000000">
              <w:rPr>
                <w:b w:val="1"/>
                <w:bCs w:val="1"/>
                <w:sz w:val="22"/>
                <w:szCs w:val="22"/>
                <w:rtl w:val="0"/>
              </w:rPr>
              <w:t xml:space="preserve">딥러닝</w:t>
            </w:r>
            <w:r w:rsidDel="00000000" w:rsidR="00000000" w:rsidRPr="00000000">
              <w:rPr>
                <w:sz w:val="22"/>
                <w:szCs w:val="22"/>
                <w:rtl w:val="0"/>
              </w:rPr>
              <w:t xml:space="preserve">:  EfficientNetV2-S (PyTorch</w:t>
            </w:r>
            <w:r w:rsidDel="00000000" w:rsidR="00000000" w:rsidRPr="00000000">
              <w:rPr>
                <w:color w:val="0a0a0a"/>
                <w:sz w:val="22"/>
                <w:szCs w:val="22"/>
                <w:rtl w:val="0"/>
              </w:rPr>
              <w:t xml:space="preserve">·timm)</w:t>
            </w:r>
            <w:r w:rsidDel="00000000" w:rsidR="00000000" w:rsidRPr="00000000">
              <w:rPr>
                <w:rtl w:val="0"/>
              </w:rPr>
            </w:r>
          </w:p>
        </w:tc>
      </w:tr>
      <w:tr>
        <w:trPr>
          <w:cantSplit w:val="0"/>
          <w:trHeight w:val="1777" w:hRule="atLeast"/>
          <w:tblHeader w:val="0"/>
        </w:trPr>
        <w:tc>
          <w:tcPr>
            <w:tcBorders>
              <w:top w:color="000000" w:space="0" w:sz="4" w:val="single"/>
              <w:left w:color="000000" w:space="0" w:sz="4" w:val="single"/>
              <w:bottom w:color="000000" w:space="0" w:sz="4" w:val="single"/>
              <w:right w:color="000000" w:space="0" w:sz="4" w:val="single"/>
            </w:tcBorders>
            <w:shd w:fill="faedd2" w:val="clear"/>
            <w:vAlign w:val="center"/>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0" w:line="249" w:lineRule="auto"/>
              <w:jc w:val="center"/>
              <w:rPr>
                <w:rFonts w:ascii="Malgun Gothic" w:cs="Malgun Gothic" w:eastAsia="Malgun Gothic" w:hAnsi="Malgun Gothic"/>
                <w:b w:val="1"/>
                <w:bCs w:val="1"/>
                <w:color w:val="000000"/>
                <w:sz w:val="26"/>
                <w:szCs w:val="26"/>
              </w:rPr>
            </w:pPr>
            <w:r w:rsidDel="00000000" w:rsidR="00000000" w:rsidRPr="00000000">
              <w:rPr>
                <w:rFonts w:ascii="Malgun Gothic" w:cs="Malgun Gothic" w:eastAsia="Malgun Gothic" w:hAnsi="Malgun Gothic"/>
                <w:b w:val="1"/>
                <w:bCs w:val="1"/>
                <w:color w:val="000000"/>
                <w:sz w:val="26"/>
                <w:szCs w:val="26"/>
                <w:rtl w:val="0"/>
              </w:rPr>
              <w:t xml:space="preserve">일정 계획</w:t>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0" w:line="276" w:lineRule="auto"/>
              <w:jc w:val="left"/>
              <w:rPr>
                <w:rFonts w:ascii="Malgun Gothic" w:cs="Malgun Gothic" w:eastAsia="Malgun Gothic" w:hAnsi="Malgun Gothic"/>
                <w:sz w:val="22"/>
                <w:szCs w:val="22"/>
              </w:rPr>
            </w:pPr>
            <w:r w:rsidDel="00000000" w:rsidR="00000000" w:rsidRPr="00000000">
              <w:rPr>
                <w:sz w:val="22"/>
                <w:szCs w:val="22"/>
              </w:rPr>
              <w:drawing>
                <wp:inline distB="114300" distT="114300" distL="114300" distR="114300">
                  <wp:extent cx="5553075" cy="3949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553075" cy="39497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F">
      <w:pPr>
        <w:rPr>
          <w:rFonts w:ascii="Malgun Gothic" w:cs="Malgun Gothic" w:eastAsia="Malgun Gothic" w:hAnsi="Malgun Gothic"/>
          <w:sz w:val="2"/>
          <w:szCs w:val="2"/>
        </w:rPr>
      </w:pPr>
      <w:r w:rsidDel="00000000" w:rsidR="00000000" w:rsidRPr="00000000">
        <w:rPr>
          <w:rtl w:val="0"/>
        </w:rPr>
      </w:r>
    </w:p>
    <w:sectPr>
      <w:pgSz w:h="16837" w:w="11905" w:orient="portrait"/>
      <w:pgMar w:bottom="850" w:top="850" w:left="567" w:right="567" w:header="283" w:footer="28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80.3149606299213" w:hanging="340.15748031496065"/>
      </w:pPr>
      <w:rPr>
        <w:u w:val="none"/>
      </w:rPr>
    </w:lvl>
    <w:lvl w:ilvl="1">
      <w:start w:val="1"/>
      <w:numFmt w:val="bullet"/>
      <w:lvlText w:val="-"/>
      <w:lvlJc w:val="left"/>
      <w:pPr>
        <w:ind w:left="1020.472440944882" w:hanging="340.1574803149607"/>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760" w:hanging="36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0">
    <w:lvl w:ilvl="0">
      <w:start w:val="1"/>
      <w:numFmt w:val="decimal"/>
      <w:lvlText w:val="%1."/>
      <w:lvlJc w:val="left"/>
      <w:pPr>
        <w:ind w:left="760" w:hanging="36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1">
    <w:lvl w:ilvl="0">
      <w:start w:val="1"/>
      <w:numFmt w:val="decimal"/>
      <w:lvlText w:val="%1."/>
      <w:lvlJc w:val="left"/>
      <w:pPr>
        <w:ind w:left="760" w:hanging="360"/>
      </w:pPr>
      <w:rPr>
        <w:rFonts w:ascii="Arial" w:cs="Arial" w:eastAsia="Arial" w:hAnsi="Arial"/>
        <w:b w:val="1"/>
        <w:bCs w:val="1"/>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2">
    <w:lvl w:ilvl="0">
      <w:start w:val="1"/>
      <w:numFmt w:val="decimal"/>
      <w:lvlText w:val="%1."/>
      <w:lvlJc w:val="left"/>
      <w:pPr>
        <w:ind w:left="760" w:hanging="360"/>
      </w:pPr>
      <w:rPr/>
    </w:lvl>
    <w:lvl w:ilvl="1">
      <w:start w:val="1"/>
      <w:numFmt w:val="upperLetter"/>
      <w:lvlText w:val="%2."/>
      <w:lvlJc w:val="left"/>
      <w:pPr>
        <w:ind w:left="1200" w:hanging="400"/>
      </w:pPr>
      <w:rPr/>
    </w:lvl>
    <w:lvl w:ilvl="2">
      <w:start w:val="1"/>
      <w:numFmt w:val="lowerRoman"/>
      <w:lvlText w:val="%3."/>
      <w:lvlJc w:val="right"/>
      <w:pPr>
        <w:ind w:left="1600" w:hanging="400"/>
      </w:pPr>
      <w:rPr/>
    </w:lvl>
    <w:lvl w:ilvl="3">
      <w:start w:val="1"/>
      <w:numFmt w:val="decimal"/>
      <w:lvlText w:val="%4."/>
      <w:lvlJc w:val="left"/>
      <w:pPr>
        <w:ind w:left="2000" w:hanging="400"/>
      </w:pPr>
      <w:rPr/>
    </w:lvl>
    <w:lvl w:ilvl="4">
      <w:start w:val="1"/>
      <w:numFmt w:val="upperLetter"/>
      <w:lvlText w:val="%5."/>
      <w:lvlJc w:val="left"/>
      <w:pPr>
        <w:ind w:left="2400" w:hanging="400"/>
      </w:pPr>
      <w:rPr/>
    </w:lvl>
    <w:lvl w:ilvl="5">
      <w:start w:val="1"/>
      <w:numFmt w:val="lowerRoman"/>
      <w:lvlText w:val="%6."/>
      <w:lvlJc w:val="right"/>
      <w:pPr>
        <w:ind w:left="2800" w:hanging="400"/>
      </w:pPr>
      <w:rPr/>
    </w:lvl>
    <w:lvl w:ilvl="6">
      <w:start w:val="1"/>
      <w:numFmt w:val="decimal"/>
      <w:lvlText w:val="%7."/>
      <w:lvlJc w:val="left"/>
      <w:pPr>
        <w:ind w:left="3200" w:hanging="400"/>
      </w:pPr>
      <w:rPr/>
    </w:lvl>
    <w:lvl w:ilvl="7">
      <w:start w:val="1"/>
      <w:numFmt w:val="upperLetter"/>
      <w:lvlText w:val="%8."/>
      <w:lvlJc w:val="left"/>
      <w:pPr>
        <w:ind w:left="3600" w:hanging="400"/>
      </w:pPr>
      <w:rPr/>
    </w:lvl>
    <w:lvl w:ilvl="8">
      <w:start w:val="1"/>
      <w:numFmt w:val="lowerRoman"/>
      <w:lvlText w:val="%9."/>
      <w:lvlJc w:val="right"/>
      <w:pPr>
        <w:ind w:left="4000" w:hanging="400"/>
      </w:pPr>
      <w:rPr/>
    </w:lvl>
  </w:abstractNum>
  <w:abstractNum w:abstractNumId="13">
    <w:lvl w:ilvl="0">
      <w:start w:val="1"/>
      <w:numFmt w:val="decimal"/>
      <w:lvlText w:val="%1."/>
      <w:lvlJc w:val="left"/>
      <w:pPr>
        <w:ind w:left="340" w:hanging="170"/>
      </w:pPr>
      <w:rPr/>
    </w:lvl>
    <w:lvl w:ilvl="1">
      <w:start w:val="1"/>
      <w:numFmt w:val="decimal"/>
      <w:lvlText w:val="-"/>
      <w:lvlJc w:val="left"/>
      <w:pPr>
        <w:ind w:left="680" w:hanging="340"/>
      </w:pPr>
      <w:rPr/>
    </w:lvl>
    <w:lvl w:ilvl="2">
      <w:start w:val="1"/>
      <w:numFmt w:val="lowerRoman"/>
      <w:lvlText w:val="%3."/>
      <w:lvlJc w:val="right"/>
      <w:pPr>
        <w:ind w:left="1598" w:hanging="170"/>
      </w:pPr>
      <w:rPr/>
    </w:lvl>
    <w:lvl w:ilvl="3">
      <w:start w:val="1"/>
      <w:numFmt w:val="decimal"/>
      <w:lvlText w:val="%4."/>
      <w:lvlJc w:val="left"/>
      <w:pPr>
        <w:ind w:left="2227" w:hanging="170"/>
      </w:pPr>
      <w:rPr/>
    </w:lvl>
    <w:lvl w:ilvl="4">
      <w:start w:val="1"/>
      <w:numFmt w:val="upperLetter"/>
      <w:lvlText w:val="%5."/>
      <w:lvlJc w:val="left"/>
      <w:pPr>
        <w:ind w:left="2856" w:hanging="170"/>
      </w:pPr>
      <w:rPr/>
    </w:lvl>
    <w:lvl w:ilvl="5">
      <w:start w:val="1"/>
      <w:numFmt w:val="lowerRoman"/>
      <w:lvlText w:val="%6."/>
      <w:lvlJc w:val="right"/>
      <w:pPr>
        <w:ind w:left="3485" w:hanging="170"/>
      </w:pPr>
      <w:rPr/>
    </w:lvl>
    <w:lvl w:ilvl="6">
      <w:start w:val="1"/>
      <w:numFmt w:val="decimal"/>
      <w:lvlText w:val="%7."/>
      <w:lvlJc w:val="left"/>
      <w:pPr>
        <w:ind w:left="4114" w:hanging="170"/>
      </w:pPr>
      <w:rPr/>
    </w:lvl>
    <w:lvl w:ilvl="7">
      <w:start w:val="1"/>
      <w:numFmt w:val="upperLetter"/>
      <w:lvlText w:val="%8."/>
      <w:lvlJc w:val="left"/>
      <w:pPr>
        <w:ind w:left="4743" w:hanging="170"/>
      </w:pPr>
      <w:rPr/>
    </w:lvl>
    <w:lvl w:ilvl="8">
      <w:start w:val="1"/>
      <w:numFmt w:val="lowerRoman"/>
      <w:lvlText w:val="%9."/>
      <w:lvlJc w:val="right"/>
      <w:pPr>
        <w:ind w:left="5372" w:hanging="170"/>
      </w:pPr>
      <w:rPr/>
    </w:lvl>
  </w:abstractNum>
  <w:abstractNum w:abstractNumId="14">
    <w:lvl w:ilvl="0">
      <w:start w:val="1"/>
      <w:numFmt w:val="decimal"/>
      <w:lvlText w:val="%1."/>
      <w:lvlJc w:val="left"/>
      <w:pPr>
        <w:ind w:left="340" w:hanging="170"/>
      </w:pPr>
      <w:rPr/>
    </w:lvl>
    <w:lvl w:ilvl="1">
      <w:start w:val="1"/>
      <w:numFmt w:val="decimal"/>
      <w:lvlText w:val="-"/>
      <w:lvlJc w:val="left"/>
      <w:pPr>
        <w:ind w:left="680" w:hanging="340"/>
      </w:pPr>
      <w:rPr/>
    </w:lvl>
    <w:lvl w:ilvl="2">
      <w:start w:val="1"/>
      <w:numFmt w:val="lowerRoman"/>
      <w:lvlText w:val="%3."/>
      <w:lvlJc w:val="right"/>
      <w:pPr>
        <w:ind w:left="1598" w:hanging="170"/>
      </w:pPr>
      <w:rPr/>
    </w:lvl>
    <w:lvl w:ilvl="3">
      <w:start w:val="1"/>
      <w:numFmt w:val="decimal"/>
      <w:lvlText w:val="%4."/>
      <w:lvlJc w:val="left"/>
      <w:pPr>
        <w:ind w:left="2227" w:hanging="170"/>
      </w:pPr>
      <w:rPr/>
    </w:lvl>
    <w:lvl w:ilvl="4">
      <w:start w:val="1"/>
      <w:numFmt w:val="upperLetter"/>
      <w:lvlText w:val="%5."/>
      <w:lvlJc w:val="left"/>
      <w:pPr>
        <w:ind w:left="2856" w:hanging="170"/>
      </w:pPr>
      <w:rPr/>
    </w:lvl>
    <w:lvl w:ilvl="5">
      <w:start w:val="1"/>
      <w:numFmt w:val="lowerRoman"/>
      <w:lvlText w:val="%6."/>
      <w:lvlJc w:val="right"/>
      <w:pPr>
        <w:ind w:left="3485" w:hanging="170"/>
      </w:pPr>
      <w:rPr/>
    </w:lvl>
    <w:lvl w:ilvl="6">
      <w:start w:val="1"/>
      <w:numFmt w:val="decimal"/>
      <w:lvlText w:val="%7."/>
      <w:lvlJc w:val="left"/>
      <w:pPr>
        <w:ind w:left="4114" w:hanging="170"/>
      </w:pPr>
      <w:rPr/>
    </w:lvl>
    <w:lvl w:ilvl="7">
      <w:start w:val="1"/>
      <w:numFmt w:val="upperLetter"/>
      <w:lvlText w:val="%8."/>
      <w:lvlJc w:val="left"/>
      <w:pPr>
        <w:ind w:left="4743" w:hanging="170"/>
      </w:pPr>
      <w:rPr/>
    </w:lvl>
    <w:lvl w:ilvl="8">
      <w:start w:val="1"/>
      <w:numFmt w:val="lowerRoman"/>
      <w:lvlText w:val="%9."/>
      <w:lvlJc w:val="right"/>
      <w:pPr>
        <w:ind w:left="5372" w:hanging="170"/>
      </w:pPr>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680.3149606299213" w:hanging="340.15748031496065"/>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top w:space="0" w:sz="0" w:val="nil"/>
        <w:left w:space="0" w:sz="0" w:val="nil"/>
        <w:bottom w:space="0" w:sz="0" w:val="nil"/>
        <w:right w:space="0" w:sz="0" w:val="nil"/>
        <w:between w:space="0" w:sz="0" w:val="nil"/>
      </w:pBdr>
      <w:spacing w:after="0" w:line="249" w:lineRule="auto"/>
    </w:pPr>
    <w:rPr>
      <w:color w:val="000000"/>
      <w:sz w:val="28"/>
      <w:szCs w:val="28"/>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pacing w:after="0" w:line="249" w:lineRule="auto"/>
    </w:pPr>
    <w:rPr>
      <w:color w:val="000000"/>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pacing w:after="0" w:line="249" w:lineRule="auto"/>
      <w:ind w:left="1400" w:hanging="400"/>
    </w:pPr>
    <w:rPr>
      <w:color w:val="000000"/>
    </w:rPr>
  </w:style>
  <w:style w:type="paragraph" w:styleId="Heading4">
    <w:name w:val="heading 4"/>
    <w:basedOn w:val="Normal"/>
    <w:next w:val="Normal"/>
    <w:pPr>
      <w:keepNext w:val="1"/>
      <w:pBdr>
        <w:top w:space="0" w:sz="0" w:val="nil"/>
        <w:left w:space="0" w:sz="0" w:val="nil"/>
        <w:bottom w:space="0" w:sz="0" w:val="nil"/>
        <w:right w:space="0" w:sz="0" w:val="nil"/>
        <w:between w:space="0" w:sz="0" w:val="nil"/>
      </w:pBdr>
      <w:spacing w:after="0" w:line="249" w:lineRule="auto"/>
      <w:ind w:left="1600" w:hanging="400"/>
    </w:pPr>
    <w:rPr>
      <w:b w:val="1"/>
      <w:bCs w:val="1"/>
      <w:color w:val="000000"/>
    </w:rPr>
  </w:style>
  <w:style w:type="paragraph" w:styleId="Heading5">
    <w:name w:val="heading 5"/>
    <w:basedOn w:val="Normal"/>
    <w:next w:val="Normal"/>
    <w:pPr>
      <w:keepNext w:val="1"/>
      <w:pBdr>
        <w:top w:space="0" w:sz="0" w:val="nil"/>
        <w:left w:space="0" w:sz="0" w:val="nil"/>
        <w:bottom w:space="0" w:sz="0" w:val="nil"/>
        <w:right w:space="0" w:sz="0" w:val="nil"/>
        <w:between w:space="0" w:sz="0" w:val="nil"/>
      </w:pBdr>
      <w:spacing w:after="0" w:line="249" w:lineRule="auto"/>
      <w:ind w:left="1800" w:hanging="400"/>
    </w:pPr>
    <w:rPr>
      <w:color w:val="000000"/>
    </w:rPr>
  </w:style>
  <w:style w:type="paragraph" w:styleId="Heading6">
    <w:name w:val="heading 6"/>
    <w:basedOn w:val="Normal"/>
    <w:next w:val="Normal"/>
    <w:pPr>
      <w:keepNext w:val="1"/>
      <w:pBdr>
        <w:top w:space="0" w:sz="0" w:val="nil"/>
        <w:left w:space="0" w:sz="0" w:val="nil"/>
        <w:bottom w:space="0" w:sz="0" w:val="nil"/>
        <w:right w:space="0" w:sz="0" w:val="nil"/>
        <w:between w:space="0" w:sz="0" w:val="nil"/>
      </w:pBdr>
      <w:spacing w:after="0" w:line="249" w:lineRule="auto"/>
      <w:ind w:left="2000" w:hanging="400"/>
    </w:pPr>
    <w:rPr>
      <w:b w:val="1"/>
      <w:bCs w:val="1"/>
      <w:color w:val="000000"/>
    </w:rPr>
  </w:style>
  <w:style w:type="paragraph" w:styleId="Title">
    <w:name w:val="Title"/>
    <w:basedOn w:val="Normal"/>
    <w:next w:val="Normal"/>
    <w:pPr>
      <w:pBdr>
        <w:top w:space="0" w:sz="0" w:val="nil"/>
        <w:left w:space="0" w:sz="0" w:val="nil"/>
        <w:bottom w:space="0" w:sz="0" w:val="nil"/>
        <w:right w:space="0" w:sz="0" w:val="nil"/>
        <w:between w:space="0" w:sz="0" w:val="nil"/>
      </w:pBdr>
      <w:spacing w:after="120" w:before="240" w:line="249" w:lineRule="auto"/>
      <w:jc w:val="center"/>
    </w:pPr>
    <w:rPr>
      <w:b w:val="1"/>
      <w:bCs w:val="1"/>
      <w:color w:val="000000"/>
      <w:sz w:val="32"/>
      <w:szCs w:val="32"/>
    </w:rPr>
  </w:style>
  <w:style w:type="paragraph" w:styleId="Subtitle">
    <w:name w:val="Subtitle"/>
    <w:basedOn w:val="Normal"/>
    <w:next w:val="Normal"/>
    <w:pPr>
      <w:pBdr>
        <w:top w:space="0" w:sz="0" w:val="nil"/>
        <w:left w:space="0" w:sz="0" w:val="nil"/>
        <w:bottom w:space="0" w:sz="0" w:val="nil"/>
        <w:right w:space="0" w:sz="0" w:val="nil"/>
        <w:between w:space="0" w:sz="0" w:val="nil"/>
      </w:pBdr>
      <w:spacing w:after="60" w:line="249" w:lineRule="auto"/>
      <w:jc w:val="center"/>
    </w:pPr>
    <w:rPr>
      <w:color w:val="000000"/>
      <w:sz w:val="24"/>
      <w:szCs w:val="24"/>
    </w:rPr>
  </w:style>
  <w:style w:type="table" w:styleId="Table1">
    <w:basedOn w:val="TableNormal"/>
    <w:tblPr>
      <w:tblStyleRowBandSize w:val="1"/>
      <w:tblStyleColBandSize w:val="1"/>
      <w:tblCellMar>
        <w:top w:w="28.0" w:type="dxa"/>
        <w:left w:w="102.0" w:type="dxa"/>
        <w:bottom w:w="28.0" w:type="dxa"/>
        <w:right w:w="102.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KsG9S78btOL/Y+vGhxKCU53pDg==">CgMxLjAaHwoBMBIaChgICVIUChJ0YWJsZS51cXR2eGo4cXpvYXcaHwoBMRIaChgICVIUChJ0YWJsZS5pNmg5dTRkbDM2bmgyDmguanNydmd4cnBhOG9hMg5oLnl2ZDJyaGxsaGFvdzgAciExOUtEY1YtSHBmcG5qS05LZ0Z0UHhuQldpZGxiUk5HeUc=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