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C4B" w:rsidRDefault="000F24F9" w:rsidP="000F24F9">
      <w:pPr>
        <w:jc w:val="center"/>
        <w:rPr>
          <w:sz w:val="44"/>
          <w:szCs w:val="44"/>
        </w:rPr>
      </w:pPr>
      <w:r w:rsidRPr="000F24F9">
        <w:rPr>
          <w:rFonts w:hint="eastAsia"/>
          <w:sz w:val="44"/>
          <w:szCs w:val="44"/>
        </w:rPr>
        <w:t>超远道路交通信号控制机</w:t>
      </w:r>
      <w:r w:rsidR="00595C4B">
        <w:rPr>
          <w:rFonts w:hint="eastAsia"/>
          <w:sz w:val="44"/>
          <w:szCs w:val="44"/>
        </w:rPr>
        <w:t>配置工具</w:t>
      </w:r>
    </w:p>
    <w:p w:rsidR="004358AB" w:rsidRDefault="000F24F9" w:rsidP="000F24F9">
      <w:pPr>
        <w:jc w:val="center"/>
        <w:rPr>
          <w:sz w:val="44"/>
          <w:szCs w:val="44"/>
        </w:rPr>
      </w:pPr>
      <w:r w:rsidRPr="000F24F9">
        <w:rPr>
          <w:rFonts w:hint="eastAsia"/>
          <w:sz w:val="44"/>
          <w:szCs w:val="44"/>
        </w:rPr>
        <w:t>帮助文档</w:t>
      </w:r>
    </w:p>
    <w:p w:rsidR="000F24F9" w:rsidRDefault="000F24F9" w:rsidP="000F24F9">
      <w:pPr>
        <w:pStyle w:val="1"/>
      </w:pPr>
      <w:r>
        <w:rPr>
          <w:rFonts w:hint="eastAsia"/>
        </w:rPr>
        <w:t>版权声明</w:t>
      </w:r>
    </w:p>
    <w:p w:rsidR="000F24F9" w:rsidRDefault="00F447C4" w:rsidP="00F447C4">
      <w:pPr>
        <w:jc w:val="center"/>
      </w:pPr>
      <w:r>
        <w:rPr>
          <w:noProof/>
        </w:rPr>
        <w:drawing>
          <wp:inline distT="0" distB="0" distL="0" distR="0">
            <wp:extent cx="3438095" cy="485714"/>
            <wp:effectExtent l="19050" t="0" r="0" b="0"/>
            <wp:docPr id="5" name="图片 4" descr="compa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logo.png"/>
                    <pic:cNvPicPr/>
                  </pic:nvPicPr>
                  <pic:blipFill>
                    <a:blip r:embed="rId7"/>
                    <a:stretch>
                      <a:fillRect/>
                    </a:stretch>
                  </pic:blipFill>
                  <pic:spPr>
                    <a:xfrm>
                      <a:off x="0" y="0"/>
                      <a:ext cx="3438095" cy="485714"/>
                    </a:xfrm>
                    <a:prstGeom prst="rect">
                      <a:avLst/>
                    </a:prstGeom>
                  </pic:spPr>
                </pic:pic>
              </a:graphicData>
            </a:graphic>
          </wp:inline>
        </w:drawing>
      </w:r>
      <w:r w:rsidR="00C3102E">
        <w:rPr>
          <w:noProof/>
        </w:rPr>
        <w:drawing>
          <wp:inline distT="0" distB="0" distL="0" distR="0">
            <wp:extent cx="5028572" cy="2038095"/>
            <wp:effectExtent l="0" t="0" r="0" b="0"/>
            <wp:docPr id="1" name="图片 0"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8"/>
                    <a:stretch>
                      <a:fillRect/>
                    </a:stretch>
                  </pic:blipFill>
                  <pic:spPr>
                    <a:xfrm>
                      <a:off x="0" y="0"/>
                      <a:ext cx="5028572" cy="2038095"/>
                    </a:xfrm>
                    <a:prstGeom prst="rect">
                      <a:avLst/>
                    </a:prstGeom>
                  </pic:spPr>
                </pic:pic>
              </a:graphicData>
            </a:graphic>
          </wp:inline>
        </w:drawing>
      </w:r>
    </w:p>
    <w:p w:rsidR="000F24F9" w:rsidRDefault="000F24F9" w:rsidP="000F24F9">
      <w:pPr>
        <w:pStyle w:val="1"/>
      </w:pPr>
      <w:r>
        <w:rPr>
          <w:rFonts w:hint="eastAsia"/>
        </w:rPr>
        <w:t>概述</w:t>
      </w:r>
    </w:p>
    <w:p w:rsidR="00E065DB" w:rsidRDefault="00E065DB" w:rsidP="00E065DB">
      <w:r>
        <w:rPr>
          <w:rFonts w:hint="eastAsia"/>
        </w:rPr>
        <w:t>这部分对配置工具的功能做一简要介绍。</w:t>
      </w:r>
    </w:p>
    <w:p w:rsidR="00E065DB" w:rsidRDefault="00E065DB" w:rsidP="00E065DB">
      <w:pPr>
        <w:pStyle w:val="2"/>
        <w:numPr>
          <w:ilvl w:val="0"/>
          <w:numId w:val="1"/>
        </w:numPr>
      </w:pPr>
      <w:bookmarkStart w:id="0" w:name="_Toc370302963"/>
      <w:r>
        <w:rPr>
          <w:rFonts w:hint="eastAsia"/>
        </w:rPr>
        <w:t>总述</w:t>
      </w:r>
      <w:bookmarkEnd w:id="0"/>
    </w:p>
    <w:p w:rsidR="00E065DB" w:rsidRPr="008F4CEC" w:rsidRDefault="00E065DB" w:rsidP="008F4CEC">
      <w:pPr>
        <w:ind w:firstLineChars="200" w:firstLine="440"/>
      </w:pPr>
      <w:r w:rsidRPr="008F4CEC">
        <w:rPr>
          <w:rFonts w:hint="eastAsia"/>
        </w:rPr>
        <w:t>信号机配置工具的功能需求有两个：制定信号机运行所需要的配置文件、实时修改信号机运行状态和参数。因功能需求较单一，配置工具软件在实现上决定采用简单的三层架构，三个逻辑层次自底向上分别是：数据访问层、业务逻辑层和表示层。这</w:t>
      </w:r>
      <w:r w:rsidRPr="008F4CEC">
        <w:rPr>
          <w:rFonts w:hint="eastAsia"/>
        </w:rPr>
        <w:lastRenderedPageBreak/>
        <w:t>样的软件架构既能快速地实现功能，又能留有一定的扩展性，可以降低后期的维护和扩展成本。</w:t>
      </w:r>
    </w:p>
    <w:p w:rsidR="00E065DB" w:rsidRDefault="00E065DB" w:rsidP="00E065DB">
      <w:pPr>
        <w:pStyle w:val="2"/>
        <w:numPr>
          <w:ilvl w:val="0"/>
          <w:numId w:val="1"/>
        </w:numPr>
      </w:pPr>
      <w:bookmarkStart w:id="1" w:name="_Toc370302964"/>
      <w:r>
        <w:rPr>
          <w:rFonts w:hint="eastAsia"/>
        </w:rPr>
        <w:t>软件基本结构说明</w:t>
      </w:r>
      <w:bookmarkEnd w:id="1"/>
    </w:p>
    <w:p w:rsidR="00E065DB" w:rsidRPr="008F4CEC" w:rsidRDefault="00E065DB" w:rsidP="00E065DB">
      <w:pPr>
        <w:ind w:firstLine="360"/>
      </w:pPr>
      <w:r w:rsidRPr="008F4CEC">
        <w:rPr>
          <w:rFonts w:hint="eastAsia"/>
        </w:rPr>
        <w:t>以下从逻辑设计的角度对配置工具软件的三个逻辑层次逐一进行说明。</w:t>
      </w:r>
    </w:p>
    <w:p w:rsidR="00E065DB" w:rsidRPr="008F4CEC" w:rsidRDefault="00E065DB" w:rsidP="00E065DB">
      <w:pPr>
        <w:ind w:firstLine="360"/>
      </w:pPr>
      <w:r w:rsidRPr="008F4CEC">
        <w:rPr>
          <w:rFonts w:hint="eastAsia"/>
        </w:rPr>
        <w:t>数据访问层的功能是主要存储和处理与信号机通讯用的数据，包含信号机方定义的数据结构和</w:t>
      </w:r>
      <w:r w:rsidRPr="008F4CEC">
        <w:rPr>
          <w:rFonts w:hint="eastAsia"/>
        </w:rPr>
        <w:t>PC</w:t>
      </w:r>
      <w:r w:rsidRPr="008F4CEC">
        <w:rPr>
          <w:rFonts w:hint="eastAsia"/>
        </w:rPr>
        <w:t>端配置工具要使用的数据结构。数据访问层负责这两类数据之间的赋值与转换。</w:t>
      </w:r>
    </w:p>
    <w:p w:rsidR="00E065DB" w:rsidRPr="008F4CEC" w:rsidRDefault="00E065DB" w:rsidP="00E065DB">
      <w:pPr>
        <w:ind w:firstLine="360"/>
      </w:pPr>
      <w:r w:rsidRPr="008F4CEC">
        <w:rPr>
          <w:rFonts w:hint="eastAsia"/>
        </w:rPr>
        <w:t>业务逻辑层的主要功能是处理用户操作产生的数据。这个层次把从表示层获得的用户的操作经处理后，一方面把结果反馈给表示层，另一方面也调用数据访问层暂存于本地。</w:t>
      </w:r>
    </w:p>
    <w:p w:rsidR="00E065DB" w:rsidRPr="008F4CEC" w:rsidRDefault="00E065DB" w:rsidP="00E065DB">
      <w:pPr>
        <w:ind w:firstLine="360"/>
      </w:pPr>
      <w:r w:rsidRPr="008F4CEC">
        <w:rPr>
          <w:rFonts w:hint="eastAsia"/>
        </w:rPr>
        <w:t>表示层即</w:t>
      </w:r>
      <w:r w:rsidRPr="008F4CEC">
        <w:rPr>
          <w:rFonts w:hint="eastAsia"/>
        </w:rPr>
        <w:t>UI</w:t>
      </w:r>
      <w:r w:rsidRPr="008F4CEC">
        <w:rPr>
          <w:rFonts w:hint="eastAsia"/>
        </w:rPr>
        <w:t>层，也就是用户界面。它是将信号机的配置文件和信号机的运行状态等以图形化的形式展现出来。这个层次直接与用户交互，调用业务逻辑层提供的接口和服务。</w:t>
      </w:r>
    </w:p>
    <w:p w:rsidR="00E065DB" w:rsidRPr="008F4CEC" w:rsidRDefault="00E065DB" w:rsidP="00E065DB">
      <w:pPr>
        <w:ind w:firstLine="360"/>
      </w:pPr>
      <w:r w:rsidRPr="008F4CEC">
        <w:rPr>
          <w:rFonts w:hint="eastAsia"/>
        </w:rPr>
        <w:t>这三个逻辑层的关系如图</w:t>
      </w:r>
      <w:r w:rsidRPr="008F4CEC">
        <w:rPr>
          <w:rFonts w:hint="eastAsia"/>
        </w:rPr>
        <w:t>2-1</w:t>
      </w:r>
      <w:r w:rsidRPr="008F4CEC">
        <w:rPr>
          <w:rFonts w:hint="eastAsia"/>
        </w:rPr>
        <w:t>所示：</w:t>
      </w:r>
    </w:p>
    <w:p w:rsidR="00E065DB" w:rsidRDefault="0044791F" w:rsidP="00E065DB">
      <w:pPr>
        <w:ind w:left="360"/>
        <w:rPr>
          <w:b/>
          <w:sz w:val="24"/>
          <w:szCs w:val="24"/>
        </w:rPr>
      </w:pPr>
      <w:r w:rsidRPr="0044791F">
        <w:rPr>
          <w:noProof/>
          <w:sz w:val="24"/>
          <w:szCs w:val="24"/>
        </w:rPr>
        <w:pict>
          <v:roundrect id="_x0000_s1026" style="position:absolute;left:0;text-align:left;margin-left:112.5pt;margin-top:11.6pt;width:222.75pt;height:27.3pt;z-index:251660288" arcsize="10923f">
            <v:textbox style="mso-next-textbox:#_x0000_s1026">
              <w:txbxContent>
                <w:p w:rsidR="00E065DB" w:rsidRDefault="00E065DB" w:rsidP="00E065DB">
                  <w:pPr>
                    <w:jc w:val="center"/>
                  </w:pPr>
                  <w:r>
                    <w:rPr>
                      <w:rFonts w:hint="eastAsia"/>
                    </w:rPr>
                    <w:t>表示层</w:t>
                  </w:r>
                </w:p>
              </w:txbxContent>
            </v:textbox>
          </v:roundrect>
        </w:pict>
      </w:r>
    </w:p>
    <w:p w:rsidR="00E065DB" w:rsidRPr="0049642C" w:rsidRDefault="0044791F" w:rsidP="00E065DB">
      <w:pPr>
        <w:ind w:left="360"/>
        <w:rPr>
          <w:sz w:val="24"/>
          <w:szCs w:val="24"/>
        </w:rPr>
      </w:pPr>
      <w:r>
        <w:rPr>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21.25pt;margin-top:14.45pt;width:0;height:39.75pt;flip:y;z-index:251661312" o:connectortype="straight">
            <v:stroke endarrow="block"/>
          </v:shape>
        </w:pict>
      </w:r>
    </w:p>
    <w:p w:rsidR="00E065DB" w:rsidRPr="0049642C" w:rsidRDefault="00E065DB" w:rsidP="00E065DB">
      <w:pPr>
        <w:ind w:left="360"/>
        <w:rPr>
          <w:sz w:val="24"/>
          <w:szCs w:val="24"/>
        </w:rPr>
      </w:pPr>
    </w:p>
    <w:p w:rsidR="00E065DB" w:rsidRPr="0049642C" w:rsidRDefault="0044791F" w:rsidP="00E065DB">
      <w:pPr>
        <w:ind w:left="360"/>
        <w:rPr>
          <w:sz w:val="24"/>
          <w:szCs w:val="24"/>
        </w:rPr>
      </w:pPr>
      <w:r>
        <w:rPr>
          <w:noProof/>
          <w:sz w:val="24"/>
          <w:szCs w:val="24"/>
        </w:rPr>
        <w:pict>
          <v:roundrect id="_x0000_s1028" style="position:absolute;left:0;text-align:left;margin-left:112.5pt;margin-top:5.2pt;width:222.75pt;height:27.05pt;z-index:251662336" arcsize="10923f">
            <v:textbox style="mso-next-textbox:#_x0000_s1028">
              <w:txbxContent>
                <w:p w:rsidR="00E065DB" w:rsidRDefault="00E065DB" w:rsidP="00E065DB">
                  <w:pPr>
                    <w:jc w:val="center"/>
                  </w:pPr>
                  <w:r>
                    <w:rPr>
                      <w:rFonts w:hint="eastAsia"/>
                    </w:rPr>
                    <w:t>业务逻辑层</w:t>
                  </w:r>
                </w:p>
              </w:txbxContent>
            </v:textbox>
          </v:roundrect>
        </w:pict>
      </w:r>
    </w:p>
    <w:p w:rsidR="00E065DB" w:rsidRPr="0049642C" w:rsidRDefault="0044791F" w:rsidP="00E065DB">
      <w:pPr>
        <w:ind w:left="360"/>
        <w:rPr>
          <w:sz w:val="24"/>
          <w:szCs w:val="24"/>
        </w:rPr>
      </w:pPr>
      <w:r>
        <w:rPr>
          <w:noProof/>
          <w:sz w:val="24"/>
          <w:szCs w:val="24"/>
        </w:rPr>
        <w:pict>
          <v:shape id="_x0000_s1029" type="#_x0000_t32" style="position:absolute;left:0;text-align:left;margin-left:221.25pt;margin-top:7.75pt;width:0;height:43.5pt;flip:y;z-index:251663360" o:connectortype="straight">
            <v:stroke endarrow="block"/>
          </v:shape>
        </w:pict>
      </w:r>
    </w:p>
    <w:p w:rsidR="00E065DB" w:rsidRPr="0049642C" w:rsidRDefault="00E065DB" w:rsidP="00E065DB">
      <w:pPr>
        <w:ind w:left="360"/>
        <w:rPr>
          <w:sz w:val="24"/>
          <w:szCs w:val="24"/>
        </w:rPr>
      </w:pPr>
    </w:p>
    <w:p w:rsidR="00E065DB" w:rsidRDefault="0044791F" w:rsidP="00E065DB">
      <w:pPr>
        <w:tabs>
          <w:tab w:val="left" w:pos="3420"/>
        </w:tabs>
        <w:rPr>
          <w:sz w:val="24"/>
          <w:szCs w:val="24"/>
        </w:rPr>
      </w:pPr>
      <w:r>
        <w:rPr>
          <w:noProof/>
          <w:sz w:val="24"/>
          <w:szCs w:val="24"/>
        </w:rPr>
        <w:pict>
          <v:roundrect id="_x0000_s1030" style="position:absolute;margin-left:112.5pt;margin-top:2.3pt;width:222.75pt;height:28.1pt;z-index:251664384" arcsize="10923f">
            <v:textbox style="mso-next-textbox:#_x0000_s1030">
              <w:txbxContent>
                <w:p w:rsidR="00E065DB" w:rsidRDefault="00E065DB" w:rsidP="00E065DB">
                  <w:pPr>
                    <w:jc w:val="center"/>
                  </w:pPr>
                  <w:r>
                    <w:rPr>
                      <w:rFonts w:hint="eastAsia"/>
                    </w:rPr>
                    <w:t>数据访问层</w:t>
                  </w:r>
                </w:p>
              </w:txbxContent>
            </v:textbox>
          </v:roundrect>
        </w:pict>
      </w:r>
      <w:r w:rsidR="00E065DB">
        <w:rPr>
          <w:sz w:val="24"/>
          <w:szCs w:val="24"/>
        </w:rPr>
        <w:tab/>
      </w:r>
    </w:p>
    <w:p w:rsidR="00E065DB" w:rsidRDefault="00E065DB" w:rsidP="00E065DB">
      <w:pPr>
        <w:tabs>
          <w:tab w:val="left" w:pos="3300"/>
          <w:tab w:val="left" w:pos="3420"/>
          <w:tab w:val="left" w:pos="6270"/>
        </w:tabs>
        <w:rPr>
          <w:sz w:val="21"/>
          <w:szCs w:val="21"/>
        </w:rPr>
      </w:pPr>
    </w:p>
    <w:p w:rsidR="00E065DB" w:rsidRDefault="00E065DB" w:rsidP="00E065DB">
      <w:pPr>
        <w:tabs>
          <w:tab w:val="left" w:pos="3300"/>
          <w:tab w:val="left" w:pos="3420"/>
          <w:tab w:val="left" w:pos="6270"/>
        </w:tabs>
        <w:ind w:left="360"/>
        <w:jc w:val="center"/>
        <w:rPr>
          <w:sz w:val="21"/>
          <w:szCs w:val="21"/>
        </w:rPr>
      </w:pPr>
      <w:r w:rsidRPr="0049642C">
        <w:rPr>
          <w:rFonts w:hint="eastAsia"/>
          <w:sz w:val="21"/>
          <w:szCs w:val="21"/>
        </w:rPr>
        <w:t>图</w:t>
      </w:r>
      <w:r w:rsidR="00D3489E">
        <w:rPr>
          <w:rFonts w:hint="eastAsia"/>
          <w:sz w:val="21"/>
          <w:szCs w:val="21"/>
        </w:rPr>
        <w:t>1</w:t>
      </w:r>
      <w:r w:rsidRPr="0049642C">
        <w:rPr>
          <w:rFonts w:hint="eastAsia"/>
          <w:sz w:val="21"/>
          <w:szCs w:val="21"/>
        </w:rPr>
        <w:t>-1</w:t>
      </w:r>
    </w:p>
    <w:p w:rsidR="00E065DB" w:rsidRPr="008F4CEC" w:rsidRDefault="00E065DB" w:rsidP="008F4CEC">
      <w:pPr>
        <w:tabs>
          <w:tab w:val="left" w:pos="3420"/>
        </w:tabs>
        <w:ind w:firstLineChars="200" w:firstLine="440"/>
      </w:pPr>
      <w:r w:rsidRPr="008F4CEC">
        <w:rPr>
          <w:rFonts w:ascii="微软雅黑" w:hAnsi="微软雅黑" w:hint="eastAsia"/>
        </w:rPr>
        <w:t>一般地，位于下层的模块向上一层提供服务，被上层调用；底层的模块不能调用上层；最上层也不能直接调用最底层。这样的划分方便项目的后期维护，可以节省维护的时间成本。</w:t>
      </w:r>
    </w:p>
    <w:p w:rsidR="00E065DB" w:rsidRPr="008F4CEC" w:rsidRDefault="00E065DB" w:rsidP="008F4CEC">
      <w:pPr>
        <w:tabs>
          <w:tab w:val="left" w:pos="3420"/>
        </w:tabs>
        <w:ind w:firstLineChars="200" w:firstLine="440"/>
        <w:rPr>
          <w:rFonts w:ascii="微软雅黑" w:hAnsi="微软雅黑"/>
        </w:rPr>
      </w:pPr>
      <w:r w:rsidRPr="008F4CEC">
        <w:rPr>
          <w:rFonts w:ascii="微软雅黑" w:hAnsi="微软雅黑" w:hint="eastAsia"/>
        </w:rPr>
        <w:lastRenderedPageBreak/>
        <w:t>此外，配置工具软件开发过程中还有其他一些辅助工具类未纳入这三个层次，比如第三方类库、操作.xml文件的类库、访问本地文件系统的类库等。这些工具类库将单独作为一个工具库供三个模块调用。图2-1中未明确标示出来。</w:t>
      </w:r>
    </w:p>
    <w:p w:rsidR="00E065DB" w:rsidRPr="006A7532" w:rsidRDefault="00E065DB" w:rsidP="008F4CEC">
      <w:pPr>
        <w:ind w:firstLineChars="200" w:firstLine="440"/>
        <w:rPr>
          <w:sz w:val="21"/>
          <w:szCs w:val="21"/>
        </w:rPr>
      </w:pPr>
      <w:r w:rsidRPr="008F4CEC">
        <w:rPr>
          <w:rFonts w:ascii="微软雅黑" w:hAnsi="微软雅黑" w:hint="eastAsia"/>
        </w:rPr>
        <w:t>从功能上说，信号机PC端配置工具除了生成配置方案、实时修改信号机的运行状态和参数这两大功能外，还加有帮助信息和版权信息的显示功能。为保障信号机访问和操作的安全性还设置有登录模块用以检验用户的合法性。</w:t>
      </w:r>
    </w:p>
    <w:p w:rsidR="00E065DB" w:rsidRDefault="00E065DB" w:rsidP="00E065DB">
      <w:pPr>
        <w:pStyle w:val="2"/>
        <w:numPr>
          <w:ilvl w:val="0"/>
          <w:numId w:val="1"/>
        </w:numPr>
      </w:pPr>
      <w:bookmarkStart w:id="2" w:name="_Toc370302965"/>
      <w:r>
        <w:rPr>
          <w:rFonts w:hint="eastAsia"/>
        </w:rPr>
        <w:t>模块划分</w:t>
      </w:r>
      <w:bookmarkEnd w:id="2"/>
    </w:p>
    <w:p w:rsidR="00E065DB" w:rsidRPr="00783C15" w:rsidRDefault="00E065DB" w:rsidP="00E065DB">
      <w:r w:rsidRPr="00783C15">
        <w:rPr>
          <w:rFonts w:hint="eastAsia"/>
        </w:rPr>
        <w:t>信号机配置工具的功能模块如下图所示：</w:t>
      </w:r>
    </w:p>
    <w:p w:rsidR="00E065DB" w:rsidRDefault="00E065DB" w:rsidP="00E065DB">
      <w:pPr>
        <w:jc w:val="center"/>
      </w:pPr>
      <w:r>
        <w:object w:dxaOrig="10941" w:dyaOrig="5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6.25pt" o:ole="">
            <v:imagedata r:id="rId9" o:title=""/>
          </v:shape>
          <o:OLEObject Type="Embed" ProgID="Visio.Drawing.11" ShapeID="_x0000_i1025" DrawAspect="Content" ObjectID="_1448978394" r:id="rId10"/>
        </w:object>
      </w:r>
    </w:p>
    <w:p w:rsidR="00E065DB" w:rsidRDefault="00E065DB" w:rsidP="00E065DB">
      <w:pPr>
        <w:jc w:val="center"/>
        <w:rPr>
          <w:rFonts w:ascii="微软雅黑" w:hAnsi="微软雅黑"/>
          <w:sz w:val="21"/>
          <w:szCs w:val="21"/>
        </w:rPr>
      </w:pPr>
      <w:r w:rsidRPr="001323E1">
        <w:rPr>
          <w:rFonts w:ascii="微软雅黑" w:hAnsi="微软雅黑" w:hint="eastAsia"/>
          <w:sz w:val="21"/>
          <w:szCs w:val="21"/>
        </w:rPr>
        <w:t>图</w:t>
      </w:r>
      <w:r w:rsidR="00DC182B">
        <w:rPr>
          <w:rFonts w:ascii="微软雅黑" w:hAnsi="微软雅黑" w:hint="eastAsia"/>
          <w:sz w:val="21"/>
          <w:szCs w:val="21"/>
        </w:rPr>
        <w:t>1</w:t>
      </w:r>
      <w:r w:rsidRPr="001323E1">
        <w:rPr>
          <w:rFonts w:ascii="微软雅黑" w:hAnsi="微软雅黑" w:hint="eastAsia"/>
          <w:sz w:val="21"/>
          <w:szCs w:val="21"/>
        </w:rPr>
        <w:t>-2</w:t>
      </w:r>
    </w:p>
    <w:p w:rsidR="00E065DB" w:rsidRPr="00F127B4" w:rsidRDefault="00E065DB" w:rsidP="00F127B4">
      <w:pPr>
        <w:ind w:firstLineChars="200" w:firstLine="440"/>
      </w:pPr>
      <w:r w:rsidRPr="00F127B4">
        <w:rPr>
          <w:rFonts w:ascii="微软雅黑" w:hAnsi="微软雅黑" w:hint="eastAsia"/>
        </w:rPr>
        <w:t>配置工具的结构按照业务需求分为两个大业务模块，编辑信号机配置文件和实时修改信号机状态参数。“实时修改”功能的实现需要调用“编辑配置文件”。</w:t>
      </w:r>
    </w:p>
    <w:p w:rsidR="00E065DB" w:rsidRPr="00E065DB" w:rsidRDefault="00E065DB" w:rsidP="00E065DB"/>
    <w:p w:rsidR="000F24F9" w:rsidRDefault="000F24F9" w:rsidP="000F24F9">
      <w:pPr>
        <w:pStyle w:val="1"/>
      </w:pPr>
      <w:r>
        <w:rPr>
          <w:rFonts w:hint="eastAsia"/>
        </w:rPr>
        <w:lastRenderedPageBreak/>
        <w:t>使用</w:t>
      </w:r>
      <w:r w:rsidR="000133B6">
        <w:rPr>
          <w:rFonts w:hint="eastAsia"/>
        </w:rPr>
        <w:t>方法和</w:t>
      </w:r>
      <w:r>
        <w:rPr>
          <w:rFonts w:hint="eastAsia"/>
        </w:rPr>
        <w:t>步骤</w:t>
      </w:r>
    </w:p>
    <w:p w:rsidR="00AF3202" w:rsidRDefault="00AF3202" w:rsidP="00AF3202">
      <w:pPr>
        <w:ind w:firstLine="420"/>
      </w:pPr>
      <w:r>
        <w:rPr>
          <w:rFonts w:hint="eastAsia"/>
        </w:rPr>
        <w:t>首先，启动配置工具软件（双击可执行文件或通过菜单打开），出现如下界面，</w:t>
      </w:r>
      <w:r>
        <w:rPr>
          <w:noProof/>
        </w:rPr>
        <w:drawing>
          <wp:inline distT="0" distB="0" distL="0" distR="0">
            <wp:extent cx="5274310" cy="3116580"/>
            <wp:effectExtent l="19050" t="0" r="2540" b="0"/>
            <wp:docPr id="24" name="图片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stretch>
                      <a:fillRect/>
                    </a:stretch>
                  </pic:blipFill>
                  <pic:spPr>
                    <a:xfrm>
                      <a:off x="0" y="0"/>
                      <a:ext cx="5274310" cy="3116580"/>
                    </a:xfrm>
                    <a:prstGeom prst="rect">
                      <a:avLst/>
                    </a:prstGeom>
                  </pic:spPr>
                </pic:pic>
              </a:graphicData>
            </a:graphic>
          </wp:inline>
        </w:drawing>
      </w:r>
    </w:p>
    <w:p w:rsidR="00AF3202" w:rsidRPr="003E78CE" w:rsidRDefault="00AF3202" w:rsidP="00AF3202">
      <w:pPr>
        <w:ind w:firstLine="420"/>
        <w:jc w:val="center"/>
        <w:rPr>
          <w:sz w:val="18"/>
          <w:szCs w:val="18"/>
        </w:rPr>
      </w:pPr>
      <w:r w:rsidRPr="003E78CE">
        <w:rPr>
          <w:rFonts w:hint="eastAsia"/>
          <w:sz w:val="18"/>
          <w:szCs w:val="18"/>
        </w:rPr>
        <w:t>图</w:t>
      </w:r>
      <w:r w:rsidRPr="003E78CE">
        <w:rPr>
          <w:rFonts w:hint="eastAsia"/>
          <w:sz w:val="18"/>
          <w:szCs w:val="18"/>
        </w:rPr>
        <w:t>2-1</w:t>
      </w:r>
    </w:p>
    <w:p w:rsidR="00AF3202" w:rsidRDefault="00AF3202" w:rsidP="00AF3202">
      <w:pPr>
        <w:ind w:firstLine="420"/>
      </w:pPr>
      <w:r>
        <w:rPr>
          <w:rFonts w:hint="eastAsia"/>
        </w:rPr>
        <w:t>这里要求用户输入用户名和密码，校验正确后才能进入软件主界面。目前配置工具软件内置用户名</w:t>
      </w:r>
      <w:r>
        <w:t>”</w:t>
      </w:r>
      <w:r>
        <w:rPr>
          <w:rFonts w:hint="eastAsia"/>
        </w:rPr>
        <w:t>ChaoYuan</w:t>
      </w:r>
      <w:r>
        <w:t>”</w:t>
      </w:r>
      <w:r>
        <w:rPr>
          <w:rFonts w:hint="eastAsia"/>
        </w:rPr>
        <w:t>，默认密码是</w:t>
      </w:r>
      <w:r>
        <w:t>”</w:t>
      </w:r>
      <w:r>
        <w:rPr>
          <w:rFonts w:hint="eastAsia"/>
        </w:rPr>
        <w:t>123456</w:t>
      </w:r>
      <w:r>
        <w:t>”</w:t>
      </w:r>
      <w:r>
        <w:rPr>
          <w:rFonts w:hint="eastAsia"/>
        </w:rPr>
        <w:t>，输入后点击“登录”按钮将进入系统初始化界面。若密码输入错误，软件会给出提示，且无法进入下一阶段。见下图。</w:t>
      </w:r>
    </w:p>
    <w:p w:rsidR="00AF3202" w:rsidRDefault="00AF3202" w:rsidP="00AF3202">
      <w:pPr>
        <w:ind w:firstLine="420"/>
      </w:pPr>
      <w:r>
        <w:rPr>
          <w:rFonts w:hint="eastAsia"/>
        </w:rPr>
        <w:lastRenderedPageBreak/>
        <w:t>密码错误：</w:t>
      </w:r>
      <w:r>
        <w:rPr>
          <w:noProof/>
        </w:rPr>
        <w:drawing>
          <wp:inline distT="0" distB="0" distL="0" distR="0">
            <wp:extent cx="5274310" cy="3116580"/>
            <wp:effectExtent l="19050" t="0" r="2540" b="0"/>
            <wp:docPr id="31" name="图片 12" descr="login_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err.png"/>
                    <pic:cNvPicPr/>
                  </pic:nvPicPr>
                  <pic:blipFill>
                    <a:blip r:embed="rId12"/>
                    <a:stretch>
                      <a:fillRect/>
                    </a:stretch>
                  </pic:blipFill>
                  <pic:spPr>
                    <a:xfrm>
                      <a:off x="0" y="0"/>
                      <a:ext cx="5274310" cy="3116580"/>
                    </a:xfrm>
                    <a:prstGeom prst="rect">
                      <a:avLst/>
                    </a:prstGeom>
                  </pic:spPr>
                </pic:pic>
              </a:graphicData>
            </a:graphic>
          </wp:inline>
        </w:drawing>
      </w:r>
    </w:p>
    <w:p w:rsidR="00AF3202" w:rsidRDefault="00AF3202" w:rsidP="00AF3202">
      <w:pPr>
        <w:ind w:firstLine="420"/>
        <w:jc w:val="center"/>
      </w:pPr>
      <w:r w:rsidRPr="003E78CE">
        <w:rPr>
          <w:rFonts w:hint="eastAsia"/>
          <w:sz w:val="18"/>
          <w:szCs w:val="18"/>
        </w:rPr>
        <w:t>图</w:t>
      </w:r>
      <w:r>
        <w:rPr>
          <w:rFonts w:hint="eastAsia"/>
          <w:sz w:val="18"/>
          <w:szCs w:val="18"/>
        </w:rPr>
        <w:t>2-2</w:t>
      </w:r>
    </w:p>
    <w:p w:rsidR="00AF3202" w:rsidRDefault="00AF3202" w:rsidP="00AF3202">
      <w:pPr>
        <w:ind w:firstLine="420"/>
      </w:pPr>
      <w:r>
        <w:rPr>
          <w:rFonts w:hint="eastAsia"/>
        </w:rPr>
        <w:t>密码校验正确后即进入系统初始化阶段。</w:t>
      </w:r>
      <w:r>
        <w:rPr>
          <w:noProof/>
        </w:rPr>
        <w:drawing>
          <wp:inline distT="0" distB="0" distL="0" distR="0">
            <wp:extent cx="5133334" cy="2428572"/>
            <wp:effectExtent l="19050" t="0" r="0" b="0"/>
            <wp:docPr id="32" name="图片 11" descr="sys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_init.png"/>
                    <pic:cNvPicPr/>
                  </pic:nvPicPr>
                  <pic:blipFill>
                    <a:blip r:embed="rId13"/>
                    <a:stretch>
                      <a:fillRect/>
                    </a:stretch>
                  </pic:blipFill>
                  <pic:spPr>
                    <a:xfrm>
                      <a:off x="0" y="0"/>
                      <a:ext cx="5133334" cy="2428572"/>
                    </a:xfrm>
                    <a:prstGeom prst="rect">
                      <a:avLst/>
                    </a:prstGeom>
                  </pic:spPr>
                </pic:pic>
              </a:graphicData>
            </a:graphic>
          </wp:inline>
        </w:drawing>
      </w:r>
    </w:p>
    <w:p w:rsidR="00AF3202" w:rsidRPr="003E78CE" w:rsidRDefault="00AF3202" w:rsidP="00AF3202">
      <w:pPr>
        <w:ind w:firstLine="420"/>
        <w:jc w:val="center"/>
        <w:rPr>
          <w:sz w:val="18"/>
          <w:szCs w:val="18"/>
        </w:rPr>
      </w:pPr>
      <w:r w:rsidRPr="003E78CE">
        <w:rPr>
          <w:rFonts w:hint="eastAsia"/>
          <w:sz w:val="18"/>
          <w:szCs w:val="18"/>
        </w:rPr>
        <w:t>图</w:t>
      </w:r>
      <w:r>
        <w:rPr>
          <w:rFonts w:hint="eastAsia"/>
          <w:sz w:val="18"/>
          <w:szCs w:val="18"/>
        </w:rPr>
        <w:t>2-3</w:t>
      </w:r>
    </w:p>
    <w:p w:rsidR="00AF3202" w:rsidRPr="00AF3202" w:rsidRDefault="00AF3202" w:rsidP="00AF3202">
      <w:pPr>
        <w:ind w:firstLine="420"/>
      </w:pPr>
      <w:r>
        <w:rPr>
          <w:rFonts w:hint="eastAsia"/>
        </w:rPr>
        <w:t>待初始化完毕之后即进入主界面，默认是“单元参数表”配置界面。见下文。</w:t>
      </w:r>
    </w:p>
    <w:p w:rsidR="003B79B4" w:rsidRPr="006E26C9" w:rsidRDefault="003B79B4" w:rsidP="003B79B4">
      <w:pPr>
        <w:pStyle w:val="2"/>
      </w:pPr>
      <w:r w:rsidRPr="006E26C9">
        <w:rPr>
          <w:rFonts w:hint="eastAsia"/>
        </w:rPr>
        <w:lastRenderedPageBreak/>
        <w:t>信号机运行方案编辑</w:t>
      </w:r>
    </w:p>
    <w:p w:rsidR="003B79B4" w:rsidRPr="006E26C9" w:rsidRDefault="003B79B4" w:rsidP="003B79B4">
      <w:pPr>
        <w:pStyle w:val="3"/>
        <w:numPr>
          <w:ilvl w:val="0"/>
          <w:numId w:val="20"/>
        </w:numPr>
      </w:pPr>
      <w:r w:rsidRPr="006E26C9">
        <w:rPr>
          <w:rFonts w:hint="eastAsia"/>
        </w:rPr>
        <w:t>单元参数表</w:t>
      </w:r>
    </w:p>
    <w:p w:rsidR="003B79B4" w:rsidRDefault="003B79B4" w:rsidP="003B79B4">
      <w:pPr>
        <w:ind w:firstLine="420"/>
      </w:pPr>
      <w:r>
        <w:rPr>
          <w:rFonts w:hint="eastAsia"/>
        </w:rPr>
        <w:t>“单元参数表”中可以设置信号机启动时的闪光控制时间、启动时的全红时间，暂不支持对上位机网络地址和端口的设置及信号机故障降级顺序设置。修改完成后需要点击“确定”按钮进行保存。如下图所示：</w:t>
      </w:r>
      <w:r>
        <w:rPr>
          <w:noProof/>
        </w:rPr>
        <w:drawing>
          <wp:inline distT="0" distB="0" distL="0" distR="0">
            <wp:extent cx="5274310" cy="3366770"/>
            <wp:effectExtent l="19050" t="0" r="2540" b="0"/>
            <wp:docPr id="34" name="图片 4" descr="unit_table_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_table_win7.png"/>
                    <pic:cNvPicPr/>
                  </pic:nvPicPr>
                  <pic:blipFill>
                    <a:blip r:embed="rId14"/>
                    <a:stretch>
                      <a:fillRect/>
                    </a:stretch>
                  </pic:blipFill>
                  <pic:spPr>
                    <a:xfrm>
                      <a:off x="0" y="0"/>
                      <a:ext cx="5274310" cy="3366770"/>
                    </a:xfrm>
                    <a:prstGeom prst="rect">
                      <a:avLst/>
                    </a:prstGeom>
                  </pic:spPr>
                </pic:pic>
              </a:graphicData>
            </a:graphic>
          </wp:inline>
        </w:drawing>
      </w:r>
    </w:p>
    <w:p w:rsidR="003B79B4" w:rsidRDefault="003B79B4" w:rsidP="003B79B4">
      <w:pPr>
        <w:jc w:val="center"/>
        <w:rPr>
          <w:sz w:val="18"/>
          <w:szCs w:val="18"/>
        </w:rPr>
      </w:pPr>
      <w:r w:rsidRPr="003969BB">
        <w:rPr>
          <w:rFonts w:hint="eastAsia"/>
          <w:sz w:val="18"/>
          <w:szCs w:val="18"/>
        </w:rPr>
        <w:t>图</w:t>
      </w:r>
      <w:r>
        <w:rPr>
          <w:rFonts w:hint="eastAsia"/>
          <w:sz w:val="18"/>
          <w:szCs w:val="18"/>
        </w:rPr>
        <w:t>2-4</w:t>
      </w:r>
    </w:p>
    <w:p w:rsidR="003B79B4" w:rsidRPr="004A4734" w:rsidRDefault="003B79B4" w:rsidP="003B79B4">
      <w:pPr>
        <w:pStyle w:val="a5"/>
        <w:widowControl w:val="0"/>
        <w:numPr>
          <w:ilvl w:val="0"/>
          <w:numId w:val="11"/>
        </w:numPr>
        <w:adjustRightInd/>
        <w:snapToGrid/>
        <w:spacing w:after="0"/>
        <w:ind w:firstLineChars="0"/>
        <w:rPr>
          <w:szCs w:val="21"/>
        </w:rPr>
      </w:pPr>
      <w:r w:rsidRPr="004A4734">
        <w:rPr>
          <w:rFonts w:hint="eastAsia"/>
          <w:szCs w:val="21"/>
        </w:rPr>
        <w:t>启动时的闪光控制时间：信号机开机时闪光的时间</w:t>
      </w:r>
      <w:r>
        <w:rPr>
          <w:rFonts w:hint="eastAsia"/>
          <w:szCs w:val="21"/>
        </w:rPr>
        <w:t>，取值范围为</w:t>
      </w:r>
      <w:r>
        <w:rPr>
          <w:rFonts w:hint="eastAsia"/>
          <w:szCs w:val="21"/>
        </w:rPr>
        <w:t>[10,255]</w:t>
      </w:r>
      <w:r>
        <w:rPr>
          <w:rFonts w:hint="eastAsia"/>
          <w:szCs w:val="21"/>
        </w:rPr>
        <w:t>。</w:t>
      </w:r>
    </w:p>
    <w:p w:rsidR="003B79B4" w:rsidRPr="004A4734" w:rsidRDefault="003B79B4" w:rsidP="003B79B4">
      <w:pPr>
        <w:pStyle w:val="a5"/>
        <w:widowControl w:val="0"/>
        <w:numPr>
          <w:ilvl w:val="0"/>
          <w:numId w:val="11"/>
        </w:numPr>
        <w:adjustRightInd/>
        <w:snapToGrid/>
        <w:spacing w:after="0"/>
        <w:ind w:firstLineChars="0"/>
        <w:rPr>
          <w:szCs w:val="21"/>
        </w:rPr>
      </w:pPr>
      <w:r w:rsidRPr="004A4734">
        <w:rPr>
          <w:rFonts w:hint="eastAsia"/>
          <w:szCs w:val="21"/>
        </w:rPr>
        <w:t>启动时的全红控制时间：信号机开机时的全红时间</w:t>
      </w:r>
      <w:r>
        <w:rPr>
          <w:rFonts w:hint="eastAsia"/>
          <w:szCs w:val="21"/>
        </w:rPr>
        <w:t>，取值范围为</w:t>
      </w:r>
      <w:r>
        <w:rPr>
          <w:szCs w:val="21"/>
        </w:rPr>
        <w:t>[</w:t>
      </w:r>
      <w:r>
        <w:rPr>
          <w:rFonts w:hint="eastAsia"/>
          <w:szCs w:val="21"/>
        </w:rPr>
        <w:t>5,255</w:t>
      </w:r>
      <w:r>
        <w:rPr>
          <w:szCs w:val="21"/>
        </w:rPr>
        <w:t>]</w:t>
      </w:r>
      <w:r>
        <w:rPr>
          <w:rFonts w:hint="eastAsia"/>
          <w:szCs w:val="21"/>
        </w:rPr>
        <w:t>。</w:t>
      </w:r>
    </w:p>
    <w:p w:rsidR="003B79B4" w:rsidRPr="003634CD" w:rsidRDefault="003B79B4" w:rsidP="003B79B4">
      <w:pPr>
        <w:pStyle w:val="3"/>
        <w:numPr>
          <w:ilvl w:val="0"/>
          <w:numId w:val="20"/>
        </w:numPr>
      </w:pPr>
      <w:r w:rsidRPr="003634CD">
        <w:rPr>
          <w:rFonts w:hint="eastAsia"/>
        </w:rPr>
        <w:t>调度计划表</w:t>
      </w:r>
    </w:p>
    <w:p w:rsidR="003B79B4" w:rsidRDefault="003B79B4" w:rsidP="003B79B4">
      <w:pPr>
        <w:ind w:firstLine="720"/>
        <w:rPr>
          <w:sz w:val="24"/>
          <w:szCs w:val="24"/>
        </w:rPr>
      </w:pPr>
      <w:r>
        <w:rPr>
          <w:rFonts w:hint="eastAsia"/>
        </w:rPr>
        <w:t>“调度计划表”可以对月份、星期、日期进行选择，用于设置某些天运行哪个时段表。调度计划表提供“添加”“编辑”“删除”“保存”等功能对调度计划进行修改。</w:t>
      </w:r>
      <w:r w:rsidRPr="00D1605E">
        <w:rPr>
          <w:rFonts w:asciiTheme="minorEastAsia" w:eastAsiaTheme="minorEastAsia" w:hAnsiTheme="minorEastAsia"/>
          <w:szCs w:val="21"/>
        </w:rPr>
        <w:t>用户可对“月周日”三个等级的日期进行选择，决定是否将该月（周</w:t>
      </w:r>
      <w:r>
        <w:rPr>
          <w:rFonts w:asciiTheme="minorEastAsia" w:eastAsiaTheme="minorEastAsia" w:hAnsiTheme="minorEastAsia"/>
          <w:szCs w:val="21"/>
        </w:rPr>
        <w:t>x /</w:t>
      </w:r>
      <w:r w:rsidRPr="00D1605E">
        <w:rPr>
          <w:rFonts w:asciiTheme="minorEastAsia" w:eastAsiaTheme="minorEastAsia" w:hAnsiTheme="minorEastAsia"/>
          <w:szCs w:val="21"/>
        </w:rPr>
        <w:t>日）纳入本调度计划之内。比如，用户选择“1月”+“周日周一周五”+“1，2，3，4，23</w:t>
      </w:r>
      <w:r w:rsidRPr="00D1605E">
        <w:rPr>
          <w:rFonts w:asciiTheme="minorEastAsia" w:eastAsiaTheme="minorEastAsia" w:hAnsiTheme="minorEastAsia"/>
          <w:szCs w:val="21"/>
        </w:rPr>
        <w:lastRenderedPageBreak/>
        <w:t>日”，信号机根据这个设置，把满足“周日周一周五”+“1，2，3，4，23日”的日期推算出来，信号机</w:t>
      </w:r>
      <w:r>
        <w:rPr>
          <w:rFonts w:asciiTheme="minorEastAsia" w:eastAsiaTheme="minorEastAsia" w:hAnsiTheme="minorEastAsia" w:hint="eastAsia"/>
          <w:szCs w:val="21"/>
        </w:rPr>
        <w:t>将</w:t>
      </w:r>
      <w:r>
        <w:rPr>
          <w:rFonts w:asciiTheme="minorEastAsia" w:eastAsiaTheme="minorEastAsia" w:hAnsiTheme="minorEastAsia"/>
          <w:szCs w:val="21"/>
        </w:rPr>
        <w:t>在这</w:t>
      </w:r>
      <w:r>
        <w:rPr>
          <w:rFonts w:asciiTheme="minorEastAsia" w:eastAsiaTheme="minorEastAsia" w:hAnsiTheme="minorEastAsia" w:hint="eastAsia"/>
          <w:szCs w:val="21"/>
        </w:rPr>
        <w:t>天内</w:t>
      </w:r>
      <w:r w:rsidRPr="00D1605E">
        <w:rPr>
          <w:rFonts w:asciiTheme="minorEastAsia" w:eastAsiaTheme="minorEastAsia" w:hAnsiTheme="minorEastAsia"/>
          <w:szCs w:val="21"/>
        </w:rPr>
        <w:t>执行这个调度计划。</w:t>
      </w:r>
    </w:p>
    <w:p w:rsidR="003B79B4" w:rsidRDefault="003B79B4" w:rsidP="003B79B4">
      <w:pPr>
        <w:ind w:firstLine="420"/>
      </w:pPr>
      <w:r>
        <w:rPr>
          <w:rFonts w:hint="eastAsia"/>
        </w:rPr>
        <w:t>需要对每个表项逐一进行修改。操作界面如图</w:t>
      </w:r>
      <w:r>
        <w:rPr>
          <w:rFonts w:hint="eastAsia"/>
        </w:rPr>
        <w:t>2-2</w:t>
      </w:r>
      <w:r>
        <w:rPr>
          <w:rFonts w:hint="eastAsia"/>
        </w:rPr>
        <w:t>所示：</w:t>
      </w:r>
      <w:r>
        <w:rPr>
          <w:noProof/>
        </w:rPr>
        <w:drawing>
          <wp:inline distT="0" distB="0" distL="0" distR="0">
            <wp:extent cx="5274310" cy="3399155"/>
            <wp:effectExtent l="19050" t="0" r="2540" b="0"/>
            <wp:docPr id="35" name="图片 2" descr="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png"/>
                    <pic:cNvPicPr/>
                  </pic:nvPicPr>
                  <pic:blipFill>
                    <a:blip r:embed="rId15"/>
                    <a:stretch>
                      <a:fillRect/>
                    </a:stretch>
                  </pic:blipFill>
                  <pic:spPr>
                    <a:xfrm>
                      <a:off x="0" y="0"/>
                      <a:ext cx="5274310" cy="3399155"/>
                    </a:xfrm>
                    <a:prstGeom prst="rect">
                      <a:avLst/>
                    </a:prstGeom>
                  </pic:spPr>
                </pic:pic>
              </a:graphicData>
            </a:graphic>
          </wp:inline>
        </w:drawing>
      </w:r>
    </w:p>
    <w:p w:rsidR="003B79B4" w:rsidRDefault="003B79B4" w:rsidP="003B79B4">
      <w:pPr>
        <w:jc w:val="center"/>
        <w:rPr>
          <w:sz w:val="18"/>
          <w:szCs w:val="18"/>
        </w:rPr>
      </w:pPr>
      <w:r w:rsidRPr="008B4C2C">
        <w:rPr>
          <w:rFonts w:hint="eastAsia"/>
          <w:sz w:val="18"/>
          <w:szCs w:val="18"/>
        </w:rPr>
        <w:t>图</w:t>
      </w:r>
      <w:r>
        <w:rPr>
          <w:rFonts w:hint="eastAsia"/>
          <w:sz w:val="18"/>
          <w:szCs w:val="18"/>
        </w:rPr>
        <w:t>2-5</w:t>
      </w:r>
    </w:p>
    <w:p w:rsidR="003B79B4" w:rsidRPr="008A7AD2" w:rsidRDefault="003B79B4" w:rsidP="003B79B4">
      <w:pPr>
        <w:pStyle w:val="a5"/>
        <w:widowControl w:val="0"/>
        <w:numPr>
          <w:ilvl w:val="0"/>
          <w:numId w:val="16"/>
        </w:numPr>
        <w:adjustRightInd/>
        <w:snapToGrid/>
        <w:spacing w:after="0"/>
        <w:ind w:firstLineChars="0"/>
        <w:rPr>
          <w:sz w:val="18"/>
          <w:szCs w:val="18"/>
        </w:rPr>
      </w:pPr>
      <w:r>
        <w:rPr>
          <w:rFonts w:hint="eastAsia"/>
        </w:rPr>
        <w:t>调度月、调度日、星期：时段表中方案的执行日期，可能在多个日期执行。月份表示在一个月中都执行对应的时段表；日期表示在所有月份的这个日期都执行对应的时段表；星期表示在一个星期的七天的某些天要执行时段表方案。</w:t>
      </w:r>
    </w:p>
    <w:p w:rsidR="003B79B4" w:rsidRPr="007E4E29" w:rsidRDefault="003B79B4" w:rsidP="003B79B4">
      <w:pPr>
        <w:pStyle w:val="a5"/>
        <w:widowControl w:val="0"/>
        <w:numPr>
          <w:ilvl w:val="0"/>
          <w:numId w:val="16"/>
        </w:numPr>
        <w:adjustRightInd/>
        <w:snapToGrid/>
        <w:spacing w:after="0"/>
        <w:ind w:firstLineChars="0"/>
        <w:rPr>
          <w:sz w:val="18"/>
          <w:szCs w:val="18"/>
        </w:rPr>
      </w:pPr>
      <w:r>
        <w:rPr>
          <w:rFonts w:hint="eastAsia"/>
        </w:rPr>
        <w:t>时段表号：用于索引时段表，以运行时段计划。</w:t>
      </w:r>
    </w:p>
    <w:p w:rsidR="003B79B4" w:rsidRPr="003634CD" w:rsidRDefault="003B79B4" w:rsidP="003B79B4">
      <w:pPr>
        <w:pStyle w:val="3"/>
        <w:numPr>
          <w:ilvl w:val="0"/>
          <w:numId w:val="20"/>
        </w:numPr>
      </w:pPr>
      <w:r w:rsidRPr="003634CD">
        <w:rPr>
          <w:rFonts w:hint="eastAsia"/>
        </w:rPr>
        <w:t>时段表</w:t>
      </w:r>
    </w:p>
    <w:p w:rsidR="003B79B4" w:rsidRDefault="003B79B4" w:rsidP="003B79B4">
      <w:pPr>
        <w:ind w:firstLine="420"/>
      </w:pPr>
      <w:r>
        <w:rPr>
          <w:rFonts w:hint="eastAsia"/>
        </w:rPr>
        <w:t>这个表的作用是把每天中的不同时间段划成不同的阶段，称为“时段”，由“时段表号”区别开来。每个“时段”再细分成若干个“事件”，每个“事件”对应着一个事件号和起始时间、控制方式、配时方案号和其他选项参数。信号机根据当前“调度计划”搜寻“时段表”，根据每个“时段”中的超始时间和事件号确定要执行的配</w:t>
      </w:r>
      <w:r>
        <w:rPr>
          <w:rFonts w:hint="eastAsia"/>
        </w:rPr>
        <w:lastRenderedPageBreak/>
        <w:t>时方案。如下图所示：</w:t>
      </w:r>
      <w:r>
        <w:rPr>
          <w:noProof/>
        </w:rPr>
        <w:drawing>
          <wp:inline distT="0" distB="0" distL="0" distR="0">
            <wp:extent cx="5274310" cy="3399155"/>
            <wp:effectExtent l="19050" t="0" r="2540" b="0"/>
            <wp:docPr id="36" name="图片 30" descr="time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ection.png"/>
                    <pic:cNvPicPr/>
                  </pic:nvPicPr>
                  <pic:blipFill>
                    <a:blip r:embed="rId16"/>
                    <a:stretch>
                      <a:fillRect/>
                    </a:stretch>
                  </pic:blipFill>
                  <pic:spPr>
                    <a:xfrm>
                      <a:off x="0" y="0"/>
                      <a:ext cx="5274310" cy="3399155"/>
                    </a:xfrm>
                    <a:prstGeom prst="rect">
                      <a:avLst/>
                    </a:prstGeom>
                  </pic:spPr>
                </pic:pic>
              </a:graphicData>
            </a:graphic>
          </wp:inline>
        </w:drawing>
      </w:r>
    </w:p>
    <w:p w:rsidR="003B79B4" w:rsidRDefault="003B79B4" w:rsidP="003B79B4">
      <w:pPr>
        <w:ind w:firstLine="420"/>
        <w:jc w:val="center"/>
        <w:rPr>
          <w:sz w:val="18"/>
          <w:szCs w:val="18"/>
        </w:rPr>
      </w:pPr>
      <w:r w:rsidRPr="008B4C2C">
        <w:rPr>
          <w:rFonts w:hint="eastAsia"/>
          <w:sz w:val="18"/>
          <w:szCs w:val="18"/>
        </w:rPr>
        <w:t>图</w:t>
      </w:r>
      <w:r>
        <w:rPr>
          <w:rFonts w:hint="eastAsia"/>
          <w:sz w:val="18"/>
          <w:szCs w:val="18"/>
        </w:rPr>
        <w:t>2-6</w:t>
      </w:r>
    </w:p>
    <w:p w:rsidR="003B79B4" w:rsidRDefault="003B79B4" w:rsidP="003B79B4">
      <w:pPr>
        <w:ind w:firstLine="420"/>
        <w:rPr>
          <w:szCs w:val="21"/>
        </w:rPr>
      </w:pPr>
      <w:r w:rsidRPr="00B137B1">
        <w:rPr>
          <w:rFonts w:hint="eastAsia"/>
          <w:szCs w:val="21"/>
        </w:rPr>
        <w:t>时段表有</w:t>
      </w:r>
      <w:r>
        <w:rPr>
          <w:rFonts w:hint="eastAsia"/>
          <w:szCs w:val="21"/>
        </w:rPr>
        <w:t>两层</w:t>
      </w:r>
      <w:r w:rsidRPr="00B137B1">
        <w:rPr>
          <w:rFonts w:hint="eastAsia"/>
          <w:szCs w:val="21"/>
        </w:rPr>
        <w:t>结构，顶层用于区分不同的时段，第二层级用于表示位于同一时段中的不同“事件”。</w:t>
      </w:r>
    </w:p>
    <w:p w:rsidR="003B79B4" w:rsidRPr="0070573F" w:rsidRDefault="003B79B4" w:rsidP="003B79B4">
      <w:pPr>
        <w:pStyle w:val="a5"/>
        <w:widowControl w:val="0"/>
        <w:numPr>
          <w:ilvl w:val="0"/>
          <w:numId w:val="18"/>
        </w:numPr>
        <w:adjustRightInd/>
        <w:snapToGrid/>
        <w:spacing w:after="0"/>
        <w:ind w:firstLineChars="0"/>
        <w:jc w:val="both"/>
        <w:rPr>
          <w:szCs w:val="21"/>
        </w:rPr>
      </w:pPr>
      <w:r w:rsidRPr="0070573F">
        <w:rPr>
          <w:rFonts w:hint="eastAsia"/>
          <w:szCs w:val="21"/>
        </w:rPr>
        <w:t>事件号：每个时段的事件号取值范围是</w:t>
      </w:r>
      <w:r w:rsidRPr="0070573F">
        <w:rPr>
          <w:rFonts w:hint="eastAsia"/>
          <w:szCs w:val="21"/>
        </w:rPr>
        <w:t>[1,48]</w:t>
      </w:r>
      <w:r>
        <w:rPr>
          <w:rFonts w:hint="eastAsia"/>
          <w:szCs w:val="21"/>
        </w:rPr>
        <w:t>，每</w:t>
      </w:r>
      <w:r w:rsidRPr="0070573F">
        <w:rPr>
          <w:rFonts w:hint="eastAsia"/>
          <w:szCs w:val="21"/>
        </w:rPr>
        <w:t>个时段最多可划分为</w:t>
      </w:r>
      <w:r w:rsidRPr="0070573F">
        <w:rPr>
          <w:rFonts w:hint="eastAsia"/>
          <w:szCs w:val="21"/>
        </w:rPr>
        <w:t>48</w:t>
      </w:r>
      <w:r w:rsidRPr="0070573F">
        <w:rPr>
          <w:rFonts w:hint="eastAsia"/>
          <w:szCs w:val="21"/>
        </w:rPr>
        <w:t>个事件；</w:t>
      </w:r>
      <w:r>
        <w:rPr>
          <w:rFonts w:hint="eastAsia"/>
          <w:szCs w:val="21"/>
        </w:rPr>
        <w:t>每个时段表号标记下的事件号相互独立。</w:t>
      </w:r>
    </w:p>
    <w:p w:rsidR="003B79B4" w:rsidRPr="0070573F" w:rsidRDefault="003B79B4" w:rsidP="003B79B4">
      <w:pPr>
        <w:pStyle w:val="a5"/>
        <w:widowControl w:val="0"/>
        <w:numPr>
          <w:ilvl w:val="0"/>
          <w:numId w:val="18"/>
        </w:numPr>
        <w:adjustRightInd/>
        <w:snapToGrid/>
        <w:spacing w:after="0"/>
        <w:ind w:firstLineChars="0"/>
        <w:jc w:val="both"/>
        <w:rPr>
          <w:szCs w:val="21"/>
        </w:rPr>
      </w:pPr>
      <w:r w:rsidRPr="0070573F">
        <w:rPr>
          <w:rFonts w:hint="eastAsia"/>
          <w:szCs w:val="21"/>
        </w:rPr>
        <w:t>起始时间：表示运行这个控制方式的开始时间点，精确到分钟。</w:t>
      </w:r>
    </w:p>
    <w:p w:rsidR="003B79B4" w:rsidRDefault="003B79B4" w:rsidP="003B79B4">
      <w:pPr>
        <w:pStyle w:val="a5"/>
        <w:widowControl w:val="0"/>
        <w:numPr>
          <w:ilvl w:val="0"/>
          <w:numId w:val="18"/>
        </w:numPr>
        <w:adjustRightInd/>
        <w:snapToGrid/>
        <w:spacing w:after="0"/>
        <w:ind w:firstLineChars="0"/>
        <w:jc w:val="both"/>
        <w:rPr>
          <w:szCs w:val="21"/>
        </w:rPr>
      </w:pPr>
      <w:r w:rsidRPr="0070573F">
        <w:rPr>
          <w:rFonts w:hint="eastAsia"/>
          <w:szCs w:val="21"/>
        </w:rPr>
        <w:t>控制方式：参考信号机国标，主要有定周期、关灯、闪光、全红、协调控制、全感应、主道半感应、次道半感应、单点优化、行人过街等控制方式。</w:t>
      </w:r>
    </w:p>
    <w:p w:rsidR="003B79B4" w:rsidRPr="0070573F" w:rsidRDefault="003B79B4" w:rsidP="003B79B4">
      <w:pPr>
        <w:pStyle w:val="a5"/>
        <w:widowControl w:val="0"/>
        <w:numPr>
          <w:ilvl w:val="0"/>
          <w:numId w:val="18"/>
        </w:numPr>
        <w:adjustRightInd/>
        <w:snapToGrid/>
        <w:spacing w:after="0"/>
        <w:ind w:firstLineChars="0"/>
        <w:jc w:val="both"/>
        <w:rPr>
          <w:szCs w:val="21"/>
        </w:rPr>
      </w:pPr>
      <w:r>
        <w:rPr>
          <w:rFonts w:hint="eastAsia"/>
          <w:szCs w:val="21"/>
        </w:rPr>
        <w:t>特殊功能选项暂未使用。</w:t>
      </w:r>
    </w:p>
    <w:p w:rsidR="003B79B4" w:rsidRPr="003634CD" w:rsidRDefault="003B79B4" w:rsidP="003B79B4">
      <w:pPr>
        <w:pStyle w:val="3"/>
        <w:numPr>
          <w:ilvl w:val="0"/>
          <w:numId w:val="20"/>
        </w:numPr>
      </w:pPr>
      <w:r w:rsidRPr="003634CD">
        <w:rPr>
          <w:rFonts w:hint="eastAsia"/>
        </w:rPr>
        <w:t>配时方案表</w:t>
      </w:r>
    </w:p>
    <w:p w:rsidR="003B79B4" w:rsidRDefault="003B79B4" w:rsidP="003B79B4">
      <w:pPr>
        <w:ind w:firstLine="420"/>
      </w:pPr>
      <w:r>
        <w:rPr>
          <w:rFonts w:hint="eastAsia"/>
        </w:rPr>
        <w:t>这个表是“阶段配时表”的统筹，连接“时段表”和“阶段配时表”的中介。每个表项由配时方案号、周期时长、相位差、协调相位号、阶段配时号构成。其中周期</w:t>
      </w:r>
      <w:r>
        <w:rPr>
          <w:rFonts w:hint="eastAsia"/>
        </w:rPr>
        <w:lastRenderedPageBreak/>
        <w:t>时长是由对应的阶段配时方案表（接下来会介绍）中所有表项的绿灯时间</w:t>
      </w:r>
      <w:r>
        <w:rPr>
          <w:rFonts w:hint="eastAsia"/>
        </w:rPr>
        <w:t>+</w:t>
      </w:r>
      <w:r>
        <w:rPr>
          <w:rFonts w:hint="eastAsia"/>
        </w:rPr>
        <w:t>黄灯时间</w:t>
      </w:r>
      <w:r>
        <w:rPr>
          <w:rFonts w:hint="eastAsia"/>
        </w:rPr>
        <w:t>+</w:t>
      </w:r>
      <w:r>
        <w:rPr>
          <w:rFonts w:hint="eastAsia"/>
        </w:rPr>
        <w:t>红灯时间之和。</w:t>
      </w:r>
    </w:p>
    <w:p w:rsidR="003B79B4" w:rsidRDefault="003B79B4" w:rsidP="003B79B4">
      <w:pPr>
        <w:ind w:firstLine="420"/>
      </w:pPr>
      <w:r>
        <w:rPr>
          <w:rFonts w:hint="eastAsia"/>
        </w:rPr>
        <w:t>现在配时方案表的最大容量为</w:t>
      </w:r>
      <w:r>
        <w:rPr>
          <w:rFonts w:hint="eastAsia"/>
        </w:rPr>
        <w:t>32</w:t>
      </w:r>
      <w:r>
        <w:rPr>
          <w:rFonts w:hint="eastAsia"/>
        </w:rPr>
        <w:t>。</w:t>
      </w:r>
      <w:r>
        <w:rPr>
          <w:noProof/>
        </w:rPr>
        <w:drawing>
          <wp:inline distT="0" distB="0" distL="0" distR="0">
            <wp:extent cx="5274310" cy="3399155"/>
            <wp:effectExtent l="19050" t="0" r="2540" b="0"/>
            <wp:docPr id="37" name="图片 31" descr="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png"/>
                    <pic:cNvPicPr/>
                  </pic:nvPicPr>
                  <pic:blipFill>
                    <a:blip r:embed="rId17"/>
                    <a:stretch>
                      <a:fillRect/>
                    </a:stretch>
                  </pic:blipFill>
                  <pic:spPr>
                    <a:xfrm>
                      <a:off x="0" y="0"/>
                      <a:ext cx="5274310" cy="3399155"/>
                    </a:xfrm>
                    <a:prstGeom prst="rect">
                      <a:avLst/>
                    </a:prstGeom>
                  </pic:spPr>
                </pic:pic>
              </a:graphicData>
            </a:graphic>
          </wp:inline>
        </w:drawing>
      </w:r>
    </w:p>
    <w:p w:rsidR="003B79B4" w:rsidRPr="008B4C2C" w:rsidRDefault="003B79B4" w:rsidP="003B79B4">
      <w:pPr>
        <w:jc w:val="center"/>
        <w:rPr>
          <w:sz w:val="18"/>
          <w:szCs w:val="18"/>
        </w:rPr>
      </w:pPr>
      <w:r w:rsidRPr="008B4C2C">
        <w:rPr>
          <w:rFonts w:hint="eastAsia"/>
          <w:sz w:val="18"/>
          <w:szCs w:val="18"/>
        </w:rPr>
        <w:t>图</w:t>
      </w:r>
      <w:r>
        <w:rPr>
          <w:rFonts w:hint="eastAsia"/>
          <w:sz w:val="18"/>
          <w:szCs w:val="18"/>
        </w:rPr>
        <w:t>2-7</w:t>
      </w:r>
    </w:p>
    <w:p w:rsidR="003B79B4" w:rsidRPr="003634CD" w:rsidRDefault="003B79B4" w:rsidP="003B79B4">
      <w:pPr>
        <w:pStyle w:val="3"/>
        <w:numPr>
          <w:ilvl w:val="0"/>
          <w:numId w:val="20"/>
        </w:numPr>
      </w:pPr>
      <w:r w:rsidRPr="003634CD">
        <w:rPr>
          <w:rFonts w:hint="eastAsia"/>
        </w:rPr>
        <w:t>阶段配时表</w:t>
      </w:r>
    </w:p>
    <w:p w:rsidR="003B79B4" w:rsidRDefault="003B79B4" w:rsidP="003B79B4">
      <w:pPr>
        <w:ind w:firstLine="420"/>
      </w:pPr>
      <w:r>
        <w:rPr>
          <w:rFonts w:hint="eastAsia"/>
        </w:rPr>
        <w:t>阶段配时表中存放的是一个二维数组，每个阶段配时方案存有数量不一的“阶段”，每个“阶段”均指定了当前放行相位、绿灯时间、红灯时间、黄灯时间、起步延误时间和其他选项参数；由配时方案表项关联并被信号机调度执行。阶段配时表目</w:t>
      </w:r>
      <w:r>
        <w:rPr>
          <w:rFonts w:hint="eastAsia"/>
        </w:rPr>
        <w:lastRenderedPageBreak/>
        <w:t>前最多支持编辑</w:t>
      </w:r>
      <w:r>
        <w:rPr>
          <w:rFonts w:hint="eastAsia"/>
        </w:rPr>
        <w:t>16</w:t>
      </w:r>
      <w:r>
        <w:rPr>
          <w:rFonts w:hint="eastAsia"/>
        </w:rPr>
        <w:t>个阶段配时表。</w:t>
      </w:r>
      <w:r>
        <w:rPr>
          <w:noProof/>
        </w:rPr>
        <w:drawing>
          <wp:inline distT="0" distB="0" distL="0" distR="0">
            <wp:extent cx="5274310" cy="3399155"/>
            <wp:effectExtent l="19050" t="0" r="2540" b="0"/>
            <wp:docPr id="38" name="图片 32" descr="stage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_timing.png"/>
                    <pic:cNvPicPr/>
                  </pic:nvPicPr>
                  <pic:blipFill>
                    <a:blip r:embed="rId18"/>
                    <a:stretch>
                      <a:fillRect/>
                    </a:stretch>
                  </pic:blipFill>
                  <pic:spPr>
                    <a:xfrm>
                      <a:off x="0" y="0"/>
                      <a:ext cx="5274310" cy="3399155"/>
                    </a:xfrm>
                    <a:prstGeom prst="rect">
                      <a:avLst/>
                    </a:prstGeom>
                  </pic:spPr>
                </pic:pic>
              </a:graphicData>
            </a:graphic>
          </wp:inline>
        </w:drawing>
      </w:r>
    </w:p>
    <w:p w:rsidR="003B79B4" w:rsidRDefault="003B79B4" w:rsidP="003B79B4">
      <w:pPr>
        <w:jc w:val="center"/>
        <w:rPr>
          <w:sz w:val="18"/>
          <w:szCs w:val="18"/>
        </w:rPr>
      </w:pPr>
      <w:r w:rsidRPr="008B4C2C">
        <w:rPr>
          <w:rFonts w:hint="eastAsia"/>
          <w:sz w:val="18"/>
          <w:szCs w:val="18"/>
        </w:rPr>
        <w:t>图</w:t>
      </w:r>
      <w:r>
        <w:rPr>
          <w:rFonts w:hint="eastAsia"/>
          <w:sz w:val="18"/>
          <w:szCs w:val="18"/>
        </w:rPr>
        <w:t>2-8</w:t>
      </w:r>
    </w:p>
    <w:p w:rsidR="003B79B4" w:rsidRDefault="003B79B4" w:rsidP="003B79B4">
      <w:pPr>
        <w:pStyle w:val="a5"/>
        <w:widowControl w:val="0"/>
        <w:numPr>
          <w:ilvl w:val="0"/>
          <w:numId w:val="19"/>
        </w:numPr>
        <w:adjustRightInd/>
        <w:snapToGrid/>
        <w:spacing w:after="0"/>
        <w:ind w:firstLineChars="0"/>
        <w:rPr>
          <w:szCs w:val="21"/>
        </w:rPr>
      </w:pPr>
      <w:r>
        <w:rPr>
          <w:rFonts w:hint="eastAsia"/>
          <w:szCs w:val="21"/>
        </w:rPr>
        <w:t>阶段号：每个阶段配时方案都有独立的阶段号，取值范围</w:t>
      </w:r>
      <w:r>
        <w:rPr>
          <w:rFonts w:hint="eastAsia"/>
          <w:szCs w:val="21"/>
        </w:rPr>
        <w:t>[1,32]</w:t>
      </w:r>
      <w:r>
        <w:rPr>
          <w:rFonts w:hint="eastAsia"/>
          <w:szCs w:val="21"/>
        </w:rPr>
        <w:t>；不同的阶段配时方案可以有相同的阶段号，但同一阶段配时方案中阶段号不能相同。</w:t>
      </w:r>
    </w:p>
    <w:p w:rsidR="003B79B4" w:rsidRDefault="003B79B4" w:rsidP="003B79B4">
      <w:pPr>
        <w:pStyle w:val="a5"/>
        <w:widowControl w:val="0"/>
        <w:numPr>
          <w:ilvl w:val="0"/>
          <w:numId w:val="19"/>
        </w:numPr>
        <w:adjustRightInd/>
        <w:snapToGrid/>
        <w:spacing w:after="0"/>
        <w:ind w:firstLineChars="0"/>
        <w:rPr>
          <w:szCs w:val="21"/>
        </w:rPr>
      </w:pPr>
      <w:r w:rsidRPr="00DB6CDD">
        <w:rPr>
          <w:rFonts w:hint="eastAsia"/>
          <w:szCs w:val="21"/>
        </w:rPr>
        <w:t>放行相位：表示每个阶段内可以通行的相位。</w:t>
      </w:r>
    </w:p>
    <w:p w:rsidR="003B79B4" w:rsidRDefault="003B79B4" w:rsidP="003B79B4">
      <w:pPr>
        <w:pStyle w:val="a5"/>
        <w:widowControl w:val="0"/>
        <w:numPr>
          <w:ilvl w:val="0"/>
          <w:numId w:val="19"/>
        </w:numPr>
        <w:adjustRightInd/>
        <w:snapToGrid/>
        <w:spacing w:after="0"/>
        <w:ind w:firstLineChars="0"/>
        <w:rPr>
          <w:szCs w:val="21"/>
        </w:rPr>
      </w:pPr>
      <w:r>
        <w:rPr>
          <w:rFonts w:hint="eastAsia"/>
          <w:szCs w:val="21"/>
        </w:rPr>
        <w:t>阶段绿灯时间：表示这个阶段时绿灯亮的时长，单位为秒。</w:t>
      </w:r>
    </w:p>
    <w:p w:rsidR="003B79B4" w:rsidRDefault="003B79B4" w:rsidP="003B79B4">
      <w:pPr>
        <w:pStyle w:val="a5"/>
        <w:widowControl w:val="0"/>
        <w:numPr>
          <w:ilvl w:val="0"/>
          <w:numId w:val="19"/>
        </w:numPr>
        <w:adjustRightInd/>
        <w:snapToGrid/>
        <w:spacing w:after="0"/>
        <w:ind w:firstLineChars="0"/>
        <w:rPr>
          <w:szCs w:val="21"/>
        </w:rPr>
      </w:pPr>
      <w:r>
        <w:rPr>
          <w:rFonts w:hint="eastAsia"/>
          <w:szCs w:val="21"/>
        </w:rPr>
        <w:t>阶段黄灯时间：表示此阶段内黄灯亮的时长，单位为秒。</w:t>
      </w:r>
    </w:p>
    <w:p w:rsidR="003B79B4" w:rsidRDefault="003B79B4" w:rsidP="003B79B4">
      <w:pPr>
        <w:pStyle w:val="a5"/>
        <w:widowControl w:val="0"/>
        <w:numPr>
          <w:ilvl w:val="0"/>
          <w:numId w:val="19"/>
        </w:numPr>
        <w:adjustRightInd/>
        <w:snapToGrid/>
        <w:spacing w:after="0"/>
        <w:ind w:firstLineChars="0"/>
        <w:rPr>
          <w:szCs w:val="21"/>
        </w:rPr>
      </w:pPr>
      <w:r>
        <w:rPr>
          <w:rFonts w:hint="eastAsia"/>
          <w:szCs w:val="21"/>
        </w:rPr>
        <w:t>阶段红灯时间：表示此阶段内红灯亮的时长，单位为秒。</w:t>
      </w:r>
    </w:p>
    <w:p w:rsidR="003B79B4" w:rsidRDefault="003B79B4" w:rsidP="003B79B4">
      <w:pPr>
        <w:pStyle w:val="a5"/>
        <w:widowControl w:val="0"/>
        <w:numPr>
          <w:ilvl w:val="0"/>
          <w:numId w:val="19"/>
        </w:numPr>
        <w:adjustRightInd/>
        <w:snapToGrid/>
        <w:spacing w:after="0"/>
        <w:ind w:firstLineChars="0"/>
        <w:rPr>
          <w:rFonts w:hint="eastAsia"/>
          <w:szCs w:val="21"/>
        </w:rPr>
      </w:pPr>
      <w:r>
        <w:rPr>
          <w:rFonts w:hint="eastAsia"/>
          <w:szCs w:val="21"/>
        </w:rPr>
        <w:t>起步延误时间：表示车辆启动滞后时间。</w:t>
      </w:r>
    </w:p>
    <w:p w:rsidR="008B16F6" w:rsidRPr="008B16F6" w:rsidRDefault="008B16F6" w:rsidP="008B16F6">
      <w:pPr>
        <w:pStyle w:val="a5"/>
        <w:ind w:left="420" w:firstLineChars="0" w:firstLine="0"/>
        <w:rPr>
          <w:sz w:val="24"/>
          <w:szCs w:val="24"/>
        </w:rPr>
      </w:pPr>
      <w:r>
        <w:rPr>
          <w:rFonts w:hint="eastAsia"/>
        </w:rPr>
        <w:t>举例说明下</w:t>
      </w:r>
      <w:r>
        <w:rPr>
          <w:rFonts w:hint="eastAsia"/>
        </w:rPr>
        <w:t>:</w:t>
      </w:r>
      <w:r w:rsidRPr="008B16F6">
        <w:rPr>
          <w:rFonts w:hint="eastAsia"/>
          <w:sz w:val="24"/>
          <w:szCs w:val="24"/>
        </w:rPr>
        <w:t xml:space="preserve"> </w:t>
      </w:r>
      <w:r>
        <w:rPr>
          <w:rFonts w:hint="eastAsia"/>
          <w:noProof/>
          <w:sz w:val="24"/>
          <w:szCs w:val="24"/>
        </w:rPr>
        <w:drawing>
          <wp:inline distT="0" distB="0" distL="0" distR="0">
            <wp:extent cx="5267325" cy="819150"/>
            <wp:effectExtent l="19050" t="0" r="9525" b="0"/>
            <wp:docPr id="3" name="图片 3" descr="QQ截图20131024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31024111352"/>
                    <pic:cNvPicPr>
                      <a:picLocks noChangeAspect="1" noChangeArrowheads="1"/>
                    </pic:cNvPicPr>
                  </pic:nvPicPr>
                  <pic:blipFill>
                    <a:blip r:embed="rId19"/>
                    <a:srcRect/>
                    <a:stretch>
                      <a:fillRect/>
                    </a:stretch>
                  </pic:blipFill>
                  <pic:spPr bwMode="auto">
                    <a:xfrm>
                      <a:off x="0" y="0"/>
                      <a:ext cx="5267325" cy="819150"/>
                    </a:xfrm>
                    <a:prstGeom prst="rect">
                      <a:avLst/>
                    </a:prstGeom>
                    <a:noFill/>
                    <a:ln w="9525">
                      <a:noFill/>
                      <a:miter lim="800000"/>
                      <a:headEnd/>
                      <a:tailEnd/>
                    </a:ln>
                  </pic:spPr>
                </pic:pic>
              </a:graphicData>
            </a:graphic>
          </wp:inline>
        </w:drawing>
      </w:r>
    </w:p>
    <w:p w:rsidR="008B16F6" w:rsidRPr="008B16F6" w:rsidRDefault="008B16F6" w:rsidP="008B16F6">
      <w:pPr>
        <w:pStyle w:val="a5"/>
        <w:numPr>
          <w:ilvl w:val="0"/>
          <w:numId w:val="19"/>
        </w:numPr>
        <w:ind w:firstLineChars="0"/>
        <w:jc w:val="center"/>
        <w:rPr>
          <w:sz w:val="18"/>
          <w:szCs w:val="18"/>
        </w:rPr>
      </w:pPr>
      <w:r w:rsidRPr="008B16F6">
        <w:rPr>
          <w:rFonts w:hint="eastAsia"/>
          <w:sz w:val="18"/>
          <w:szCs w:val="18"/>
        </w:rPr>
        <w:t>图</w:t>
      </w:r>
      <w:r w:rsidRPr="008B16F6">
        <w:rPr>
          <w:rFonts w:hint="eastAsia"/>
          <w:sz w:val="18"/>
          <w:szCs w:val="18"/>
        </w:rPr>
        <w:t>2-10</w:t>
      </w:r>
    </w:p>
    <w:p w:rsidR="008B16F6" w:rsidRPr="006C58D2" w:rsidRDefault="008B16F6" w:rsidP="008B16F6">
      <w:pPr>
        <w:pStyle w:val="a5"/>
        <w:ind w:left="420" w:firstLineChars="0" w:firstLine="0"/>
      </w:pPr>
      <w:r>
        <w:rPr>
          <w:rFonts w:hint="eastAsia"/>
        </w:rPr>
        <w:lastRenderedPageBreak/>
        <w:t>如果当前信号机执行的是阶段配时方案</w:t>
      </w:r>
      <w:r>
        <w:rPr>
          <w:rFonts w:hint="eastAsia"/>
        </w:rPr>
        <w:t>1</w:t>
      </w:r>
      <w:r>
        <w:rPr>
          <w:rFonts w:hint="eastAsia"/>
        </w:rPr>
        <w:t>，且执行到第</w:t>
      </w:r>
      <w:r>
        <w:rPr>
          <w:rFonts w:hint="eastAsia"/>
        </w:rPr>
        <w:t>1</w:t>
      </w:r>
      <w:r>
        <w:rPr>
          <w:rFonts w:hint="eastAsia"/>
        </w:rPr>
        <w:t>阶段，那么此时相位号</w:t>
      </w:r>
      <w:r>
        <w:rPr>
          <w:rFonts w:hint="eastAsia"/>
        </w:rPr>
        <w:t>1</w:t>
      </w:r>
      <w:r>
        <w:rPr>
          <w:rFonts w:hint="eastAsia"/>
        </w:rPr>
        <w:t>控制着的若干个通道就是可通行的，且每个通道都有</w:t>
      </w:r>
      <w:r>
        <w:rPr>
          <w:rFonts w:hint="eastAsia"/>
        </w:rPr>
        <w:t>15</w:t>
      </w:r>
      <w:r>
        <w:rPr>
          <w:rFonts w:hint="eastAsia"/>
        </w:rPr>
        <w:t>秒绿灯时间、</w:t>
      </w:r>
      <w:r>
        <w:rPr>
          <w:rFonts w:hint="eastAsia"/>
        </w:rPr>
        <w:t>3</w:t>
      </w:r>
      <w:r>
        <w:rPr>
          <w:rFonts w:hint="eastAsia"/>
        </w:rPr>
        <w:t>秒黄灯时间、</w:t>
      </w:r>
      <w:r>
        <w:rPr>
          <w:rFonts w:hint="eastAsia"/>
        </w:rPr>
        <w:t>0</w:t>
      </w:r>
      <w:r>
        <w:rPr>
          <w:rFonts w:hint="eastAsia"/>
        </w:rPr>
        <w:t>秒红灯时间和</w:t>
      </w:r>
      <w:r>
        <w:rPr>
          <w:rFonts w:hint="eastAsia"/>
        </w:rPr>
        <w:t>3</w:t>
      </w:r>
      <w:r>
        <w:rPr>
          <w:rFonts w:hint="eastAsia"/>
        </w:rPr>
        <w:t>秒起步延误时间。</w:t>
      </w:r>
    </w:p>
    <w:p w:rsidR="008B16F6" w:rsidRPr="008B16F6" w:rsidRDefault="008B16F6" w:rsidP="008B16F6">
      <w:pPr>
        <w:pStyle w:val="a5"/>
        <w:widowControl w:val="0"/>
        <w:adjustRightInd/>
        <w:snapToGrid/>
        <w:spacing w:after="0"/>
        <w:ind w:left="420" w:firstLineChars="0" w:firstLine="0"/>
        <w:rPr>
          <w:szCs w:val="21"/>
        </w:rPr>
      </w:pPr>
    </w:p>
    <w:p w:rsidR="003B79B4" w:rsidRPr="003634CD" w:rsidRDefault="003B79B4" w:rsidP="003B79B4">
      <w:pPr>
        <w:pStyle w:val="3"/>
        <w:numPr>
          <w:ilvl w:val="0"/>
          <w:numId w:val="20"/>
        </w:numPr>
      </w:pPr>
      <w:r w:rsidRPr="003634CD">
        <w:rPr>
          <w:rFonts w:hint="eastAsia"/>
        </w:rPr>
        <w:t>相位表</w:t>
      </w:r>
    </w:p>
    <w:p w:rsidR="003B79B4" w:rsidRDefault="003B79B4" w:rsidP="003B79B4">
      <w:pPr>
        <w:ind w:firstLine="420"/>
      </w:pPr>
      <w:r>
        <w:rPr>
          <w:rFonts w:hint="eastAsia"/>
        </w:rPr>
        <w:t>“相位”是在一个信号周期内同时获取通行权的一组交通流，一个相位既可以表示机动车的通行权也可以表示行人的通行权，且这两个通行权是一致的。目前相位表编辑功能支持</w:t>
      </w:r>
      <w:r>
        <w:rPr>
          <w:rFonts w:hint="eastAsia"/>
        </w:rPr>
        <w:t>32</w:t>
      </w:r>
      <w:r>
        <w:rPr>
          <w:rFonts w:hint="eastAsia"/>
        </w:rPr>
        <w:t>个通行相位，每个相位控制着若干个“通道”。相位表中每个“相位”有相位编号、行人绿灯时间、行人清空时间、最小绿时间、单位绿延长时间、最大绿</w:t>
      </w:r>
      <w:r>
        <w:rPr>
          <w:rFonts w:hint="eastAsia"/>
        </w:rPr>
        <w:t>1</w:t>
      </w:r>
      <w:r>
        <w:rPr>
          <w:rFonts w:hint="eastAsia"/>
        </w:rPr>
        <w:t>、最大绿</w:t>
      </w:r>
      <w:r>
        <w:rPr>
          <w:rFonts w:hint="eastAsia"/>
        </w:rPr>
        <w:t>2</w:t>
      </w:r>
      <w:r>
        <w:rPr>
          <w:rFonts w:hint="eastAsia"/>
        </w:rPr>
        <w:t>、固定绿灯时间、绿闪时间、相位类型、控制的通道号和其他选项参数等属性。每个相位由相位号唯一标识，对应着阶段配时表中的“放行相位”。操作界面如下所示：</w:t>
      </w:r>
      <w:r>
        <w:rPr>
          <w:noProof/>
        </w:rPr>
        <w:drawing>
          <wp:inline distT="0" distB="0" distL="0" distR="0">
            <wp:extent cx="5274310" cy="3399155"/>
            <wp:effectExtent l="19050" t="0" r="2540" b="0"/>
            <wp:docPr id="39" name="图片 33" descr="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png"/>
                    <pic:cNvPicPr/>
                  </pic:nvPicPr>
                  <pic:blipFill>
                    <a:blip r:embed="rId20"/>
                    <a:stretch>
                      <a:fillRect/>
                    </a:stretch>
                  </pic:blipFill>
                  <pic:spPr>
                    <a:xfrm>
                      <a:off x="0" y="0"/>
                      <a:ext cx="5274310" cy="3399155"/>
                    </a:xfrm>
                    <a:prstGeom prst="rect">
                      <a:avLst/>
                    </a:prstGeom>
                  </pic:spPr>
                </pic:pic>
              </a:graphicData>
            </a:graphic>
          </wp:inline>
        </w:drawing>
      </w:r>
    </w:p>
    <w:p w:rsidR="003B79B4" w:rsidRDefault="003B79B4" w:rsidP="003B79B4">
      <w:pPr>
        <w:ind w:firstLine="420"/>
        <w:jc w:val="center"/>
        <w:rPr>
          <w:sz w:val="18"/>
          <w:szCs w:val="18"/>
        </w:rPr>
      </w:pPr>
      <w:r w:rsidRPr="00F613FB">
        <w:rPr>
          <w:rFonts w:hint="eastAsia"/>
          <w:sz w:val="18"/>
          <w:szCs w:val="18"/>
        </w:rPr>
        <w:t>图</w:t>
      </w:r>
      <w:r>
        <w:rPr>
          <w:rFonts w:hint="eastAsia"/>
          <w:sz w:val="18"/>
          <w:szCs w:val="18"/>
        </w:rPr>
        <w:t>2-9</w:t>
      </w:r>
    </w:p>
    <w:p w:rsidR="003B79B4" w:rsidRDefault="003B79B4" w:rsidP="003B79B4">
      <w:pPr>
        <w:ind w:firstLine="420"/>
        <w:jc w:val="center"/>
        <w:rPr>
          <w:sz w:val="18"/>
          <w:szCs w:val="18"/>
        </w:rPr>
      </w:pPr>
    </w:p>
    <w:p w:rsidR="003B79B4" w:rsidRDefault="003B79B4" w:rsidP="003B79B4">
      <w:pPr>
        <w:pStyle w:val="a5"/>
        <w:widowControl w:val="0"/>
        <w:numPr>
          <w:ilvl w:val="0"/>
          <w:numId w:val="13"/>
        </w:numPr>
        <w:adjustRightInd/>
        <w:snapToGrid/>
        <w:spacing w:after="0"/>
        <w:ind w:firstLineChars="0"/>
        <w:jc w:val="both"/>
      </w:pPr>
      <w:r>
        <w:rPr>
          <w:rFonts w:hint="eastAsia"/>
        </w:rPr>
        <w:t>最小绿：在感应控制下，相位执行绿灯的最小时间</w:t>
      </w:r>
    </w:p>
    <w:p w:rsidR="003B79B4" w:rsidRDefault="003B79B4" w:rsidP="003B79B4">
      <w:pPr>
        <w:pStyle w:val="a5"/>
        <w:widowControl w:val="0"/>
        <w:numPr>
          <w:ilvl w:val="0"/>
          <w:numId w:val="13"/>
        </w:numPr>
        <w:adjustRightInd/>
        <w:snapToGrid/>
        <w:spacing w:after="0"/>
        <w:ind w:firstLineChars="0"/>
        <w:jc w:val="both"/>
      </w:pPr>
      <w:r>
        <w:rPr>
          <w:rFonts w:hint="eastAsia"/>
        </w:rPr>
        <w:t>最大绿</w:t>
      </w:r>
      <w:r>
        <w:rPr>
          <w:rFonts w:hint="eastAsia"/>
        </w:rPr>
        <w:t>1</w:t>
      </w:r>
      <w:r>
        <w:rPr>
          <w:rFonts w:hint="eastAsia"/>
        </w:rPr>
        <w:t>：在感应控制下，相位执行绿灯的最大时间</w:t>
      </w:r>
      <w:r>
        <w:rPr>
          <w:rFonts w:hint="eastAsia"/>
        </w:rPr>
        <w:t>1</w:t>
      </w:r>
    </w:p>
    <w:p w:rsidR="003B79B4" w:rsidRDefault="003B79B4" w:rsidP="003B79B4">
      <w:pPr>
        <w:pStyle w:val="a5"/>
        <w:widowControl w:val="0"/>
        <w:numPr>
          <w:ilvl w:val="0"/>
          <w:numId w:val="13"/>
        </w:numPr>
        <w:adjustRightInd/>
        <w:snapToGrid/>
        <w:spacing w:after="0"/>
        <w:ind w:firstLineChars="0"/>
        <w:jc w:val="both"/>
      </w:pPr>
      <w:r>
        <w:rPr>
          <w:rFonts w:hint="eastAsia"/>
        </w:rPr>
        <w:lastRenderedPageBreak/>
        <w:t>最大绿</w:t>
      </w:r>
      <w:r>
        <w:rPr>
          <w:rFonts w:hint="eastAsia"/>
        </w:rPr>
        <w:t>2</w:t>
      </w:r>
      <w:r>
        <w:rPr>
          <w:rFonts w:hint="eastAsia"/>
        </w:rPr>
        <w:t>：在感应控制下，相位执行绿灯的时大时间</w:t>
      </w:r>
      <w:r>
        <w:rPr>
          <w:rFonts w:hint="eastAsia"/>
        </w:rPr>
        <w:t>2</w:t>
      </w:r>
      <w:r>
        <w:rPr>
          <w:rFonts w:hint="eastAsia"/>
        </w:rPr>
        <w:t>。一般情况下，最大时间使用最大绿</w:t>
      </w:r>
      <w:r>
        <w:rPr>
          <w:rFonts w:hint="eastAsia"/>
        </w:rPr>
        <w:t>1</w:t>
      </w:r>
      <w:r>
        <w:rPr>
          <w:rFonts w:hint="eastAsia"/>
        </w:rPr>
        <w:t>，只有在强制执行最大绿</w:t>
      </w:r>
      <w:r>
        <w:rPr>
          <w:rFonts w:hint="eastAsia"/>
        </w:rPr>
        <w:t>2</w:t>
      </w:r>
      <w:r>
        <w:rPr>
          <w:rFonts w:hint="eastAsia"/>
        </w:rPr>
        <w:t>时才使用最大绿</w:t>
      </w:r>
      <w:r>
        <w:rPr>
          <w:rFonts w:hint="eastAsia"/>
        </w:rPr>
        <w:t>2</w:t>
      </w:r>
      <w:r>
        <w:rPr>
          <w:rFonts w:hint="eastAsia"/>
        </w:rPr>
        <w:t>。</w:t>
      </w:r>
    </w:p>
    <w:p w:rsidR="003B79B4" w:rsidRDefault="003B79B4" w:rsidP="003B79B4">
      <w:pPr>
        <w:pStyle w:val="a5"/>
        <w:widowControl w:val="0"/>
        <w:numPr>
          <w:ilvl w:val="0"/>
          <w:numId w:val="13"/>
        </w:numPr>
        <w:adjustRightInd/>
        <w:snapToGrid/>
        <w:spacing w:after="0"/>
        <w:ind w:firstLineChars="0"/>
        <w:jc w:val="both"/>
      </w:pPr>
      <w:r>
        <w:rPr>
          <w:rFonts w:hint="eastAsia"/>
        </w:rPr>
        <w:t>单位绿延长时间：在感应控制下，相位绿灯时间延长一次的时间。</w:t>
      </w:r>
    </w:p>
    <w:p w:rsidR="003B79B4" w:rsidRDefault="003B79B4" w:rsidP="003B79B4">
      <w:pPr>
        <w:pStyle w:val="a5"/>
        <w:widowControl w:val="0"/>
        <w:numPr>
          <w:ilvl w:val="0"/>
          <w:numId w:val="13"/>
        </w:numPr>
        <w:adjustRightInd/>
        <w:snapToGrid/>
        <w:spacing w:after="0"/>
        <w:ind w:firstLineChars="0"/>
        <w:jc w:val="both"/>
      </w:pPr>
      <w:r>
        <w:rPr>
          <w:rFonts w:hint="eastAsia"/>
        </w:rPr>
        <w:t>行人清空时间：行人相位绿闪时间。</w:t>
      </w:r>
    </w:p>
    <w:p w:rsidR="003B79B4" w:rsidRPr="003B0473" w:rsidRDefault="003B79B4" w:rsidP="003B79B4">
      <w:pPr>
        <w:pStyle w:val="a5"/>
        <w:widowControl w:val="0"/>
        <w:numPr>
          <w:ilvl w:val="0"/>
          <w:numId w:val="13"/>
        </w:numPr>
        <w:adjustRightInd/>
        <w:snapToGrid/>
        <w:spacing w:after="0"/>
        <w:ind w:firstLineChars="0"/>
        <w:jc w:val="both"/>
      </w:pPr>
      <w:r>
        <w:rPr>
          <w:rFonts w:hint="eastAsia"/>
        </w:rPr>
        <w:t>行人绿灯时间：行人放行的绿灯时间。</w:t>
      </w:r>
    </w:p>
    <w:p w:rsidR="003B79B4" w:rsidRPr="006C58D2" w:rsidRDefault="003B79B4" w:rsidP="003B79B4">
      <w:pPr>
        <w:ind w:firstLine="420"/>
        <w:jc w:val="center"/>
        <w:rPr>
          <w:sz w:val="18"/>
          <w:szCs w:val="18"/>
        </w:rPr>
      </w:pPr>
    </w:p>
    <w:p w:rsidR="003B79B4" w:rsidRPr="003634CD" w:rsidRDefault="003B79B4" w:rsidP="003B79B4">
      <w:pPr>
        <w:pStyle w:val="3"/>
        <w:numPr>
          <w:ilvl w:val="0"/>
          <w:numId w:val="20"/>
        </w:numPr>
      </w:pPr>
      <w:r w:rsidRPr="003634CD">
        <w:rPr>
          <w:rFonts w:hint="eastAsia"/>
        </w:rPr>
        <w:t>相位冲突表</w:t>
      </w:r>
    </w:p>
    <w:p w:rsidR="003B79B4" w:rsidRDefault="003B79B4" w:rsidP="003B79B4">
      <w:pPr>
        <w:ind w:firstLine="420"/>
      </w:pPr>
      <w:r w:rsidRPr="003A1A36">
        <w:rPr>
          <w:rFonts w:hint="eastAsia"/>
        </w:rPr>
        <w:t>相位冲突表记录着</w:t>
      </w:r>
      <w:r w:rsidRPr="003A1A36">
        <w:rPr>
          <w:rFonts w:hint="eastAsia"/>
        </w:rPr>
        <w:t>32</w:t>
      </w:r>
      <w:r>
        <w:rPr>
          <w:rFonts w:hint="eastAsia"/>
        </w:rPr>
        <w:t>个相位之间的冲突关系，</w:t>
      </w:r>
      <w:r w:rsidRPr="003A1A36">
        <w:rPr>
          <w:rFonts w:hint="eastAsia"/>
        </w:rPr>
        <w:t>信号机项目目前没有用到。</w:t>
      </w:r>
      <w:r>
        <w:rPr>
          <w:rFonts w:hint="eastAsia"/>
        </w:rPr>
        <w:t>但仍提供设置的界面以供后续软件升级可用。</w:t>
      </w:r>
      <w:r>
        <w:rPr>
          <w:noProof/>
        </w:rPr>
        <w:drawing>
          <wp:inline distT="0" distB="0" distL="0" distR="0">
            <wp:extent cx="5274310" cy="3413760"/>
            <wp:effectExtent l="19050" t="0" r="2540" b="0"/>
            <wp:docPr id="41" name="图片 34" descr="phase_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_err.png"/>
                    <pic:cNvPicPr/>
                  </pic:nvPicPr>
                  <pic:blipFill>
                    <a:blip r:embed="rId21"/>
                    <a:stretch>
                      <a:fillRect/>
                    </a:stretch>
                  </pic:blipFill>
                  <pic:spPr>
                    <a:xfrm>
                      <a:off x="0" y="0"/>
                      <a:ext cx="5274310" cy="3413760"/>
                    </a:xfrm>
                    <a:prstGeom prst="rect">
                      <a:avLst/>
                    </a:prstGeom>
                  </pic:spPr>
                </pic:pic>
              </a:graphicData>
            </a:graphic>
          </wp:inline>
        </w:drawing>
      </w:r>
    </w:p>
    <w:p w:rsidR="003B79B4" w:rsidRPr="003A1A36" w:rsidRDefault="003B79B4" w:rsidP="003B79B4">
      <w:pPr>
        <w:jc w:val="center"/>
        <w:rPr>
          <w:sz w:val="18"/>
          <w:szCs w:val="18"/>
        </w:rPr>
      </w:pPr>
      <w:r w:rsidRPr="003A1A36">
        <w:rPr>
          <w:rFonts w:hint="eastAsia"/>
          <w:sz w:val="18"/>
          <w:szCs w:val="18"/>
        </w:rPr>
        <w:t>图</w:t>
      </w:r>
      <w:r>
        <w:rPr>
          <w:rFonts w:hint="eastAsia"/>
          <w:sz w:val="18"/>
          <w:szCs w:val="18"/>
        </w:rPr>
        <w:t>2-11</w:t>
      </w:r>
    </w:p>
    <w:p w:rsidR="003B79B4" w:rsidRPr="003634CD" w:rsidRDefault="003B79B4" w:rsidP="003B79B4">
      <w:pPr>
        <w:pStyle w:val="3"/>
        <w:numPr>
          <w:ilvl w:val="0"/>
          <w:numId w:val="20"/>
        </w:numPr>
      </w:pPr>
      <w:r w:rsidRPr="003634CD">
        <w:rPr>
          <w:rFonts w:hint="eastAsia"/>
        </w:rPr>
        <w:lastRenderedPageBreak/>
        <w:t>通道表</w:t>
      </w:r>
    </w:p>
    <w:p w:rsidR="003B79B4" w:rsidRDefault="003B79B4" w:rsidP="003B79B4">
      <w:pPr>
        <w:ind w:firstLine="420"/>
      </w:pPr>
      <w:r>
        <w:rPr>
          <w:rFonts w:hint="eastAsia"/>
        </w:rPr>
        <w:t>通道表与相位表相对应，每个通道被一个相位所控制，通道个数一般与相位个数相同，目前配置工具将支持最多</w:t>
      </w:r>
      <w:r>
        <w:rPr>
          <w:rFonts w:hint="eastAsia"/>
        </w:rPr>
        <w:t>32</w:t>
      </w:r>
      <w:r>
        <w:rPr>
          <w:rFonts w:hint="eastAsia"/>
        </w:rPr>
        <w:t>个相位和通道的编辑。每个通道以通道号予以区分，拥有通道状态、通道方向、车道、通道类型等属性。通道就是实际通行路线，比如有机动车通道和行人通道、左转右转之分。此表和相位表可以一起确定通道表与相位表的对应关系。</w:t>
      </w:r>
      <w:r>
        <w:rPr>
          <w:noProof/>
        </w:rPr>
        <w:drawing>
          <wp:inline distT="0" distB="0" distL="0" distR="0">
            <wp:extent cx="5274310" cy="3411220"/>
            <wp:effectExtent l="19050" t="0" r="2540" b="0"/>
            <wp:docPr id="42" name="图片 35" descr="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png"/>
                    <pic:cNvPicPr/>
                  </pic:nvPicPr>
                  <pic:blipFill>
                    <a:blip r:embed="rId22"/>
                    <a:stretch>
                      <a:fillRect/>
                    </a:stretch>
                  </pic:blipFill>
                  <pic:spPr>
                    <a:xfrm>
                      <a:off x="0" y="0"/>
                      <a:ext cx="5274310" cy="3411220"/>
                    </a:xfrm>
                    <a:prstGeom prst="rect">
                      <a:avLst/>
                    </a:prstGeom>
                  </pic:spPr>
                </pic:pic>
              </a:graphicData>
            </a:graphic>
          </wp:inline>
        </w:drawing>
      </w:r>
    </w:p>
    <w:p w:rsidR="003B79B4" w:rsidRDefault="003B79B4" w:rsidP="003B79B4">
      <w:pPr>
        <w:jc w:val="center"/>
        <w:rPr>
          <w:sz w:val="18"/>
          <w:szCs w:val="18"/>
        </w:rPr>
      </w:pPr>
      <w:r w:rsidRPr="003A1A36">
        <w:rPr>
          <w:rFonts w:hint="eastAsia"/>
          <w:sz w:val="18"/>
          <w:szCs w:val="18"/>
        </w:rPr>
        <w:t>图</w:t>
      </w:r>
      <w:r>
        <w:rPr>
          <w:rFonts w:hint="eastAsia"/>
          <w:sz w:val="18"/>
          <w:szCs w:val="18"/>
        </w:rPr>
        <w:t>2-12</w:t>
      </w:r>
    </w:p>
    <w:p w:rsidR="003B79B4" w:rsidRPr="006C5BA6" w:rsidRDefault="003B79B4" w:rsidP="003B79B4">
      <w:pPr>
        <w:pStyle w:val="a5"/>
        <w:widowControl w:val="0"/>
        <w:numPr>
          <w:ilvl w:val="0"/>
          <w:numId w:val="15"/>
        </w:numPr>
        <w:adjustRightInd/>
        <w:snapToGrid/>
        <w:spacing w:after="0"/>
        <w:ind w:firstLineChars="0"/>
        <w:rPr>
          <w:sz w:val="18"/>
          <w:szCs w:val="18"/>
        </w:rPr>
      </w:pPr>
      <w:r>
        <w:rPr>
          <w:rFonts w:hint="eastAsia"/>
        </w:rPr>
        <w:t>控制类型：包括机动车相位、行人相位、跟随相位和其他相位，是控制源（相位）对应的输出类型。</w:t>
      </w:r>
    </w:p>
    <w:p w:rsidR="003B79B4" w:rsidRPr="003634CD" w:rsidRDefault="003B79B4" w:rsidP="003B79B4">
      <w:pPr>
        <w:pStyle w:val="3"/>
        <w:numPr>
          <w:ilvl w:val="0"/>
          <w:numId w:val="20"/>
        </w:numPr>
      </w:pPr>
      <w:r w:rsidRPr="003634CD">
        <w:rPr>
          <w:rFonts w:hint="eastAsia"/>
        </w:rPr>
        <w:t>检测器表</w:t>
      </w:r>
    </w:p>
    <w:p w:rsidR="003B79B4" w:rsidRDefault="003B79B4" w:rsidP="003B79B4">
      <w:pPr>
        <w:ind w:firstLine="420"/>
      </w:pPr>
      <w:r>
        <w:rPr>
          <w:rFonts w:hint="eastAsia"/>
        </w:rPr>
        <w:t>这张表记录着车辆检测器信息，每个检测器以“检测器编号”加以区分，有请求相位号、检测器类型、检测器方向、请求有效时间、失效时间、饱和流量、饱和占有</w:t>
      </w:r>
      <w:r>
        <w:rPr>
          <w:rFonts w:hint="eastAsia"/>
        </w:rPr>
        <w:lastRenderedPageBreak/>
        <w:t>率等属性。目前支持最多</w:t>
      </w:r>
      <w:r>
        <w:rPr>
          <w:rFonts w:hint="eastAsia"/>
        </w:rPr>
        <w:t>48</w:t>
      </w:r>
      <w:r>
        <w:rPr>
          <w:rFonts w:hint="eastAsia"/>
        </w:rPr>
        <w:t>个检测器的编辑。</w:t>
      </w:r>
      <w:r>
        <w:rPr>
          <w:noProof/>
        </w:rPr>
        <w:drawing>
          <wp:inline distT="0" distB="0" distL="0" distR="0">
            <wp:extent cx="5274310" cy="3409950"/>
            <wp:effectExtent l="19050" t="0" r="2540" b="0"/>
            <wp:docPr id="43" name="图片 36" descr="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png"/>
                    <pic:cNvPicPr/>
                  </pic:nvPicPr>
                  <pic:blipFill>
                    <a:blip r:embed="rId23"/>
                    <a:stretch>
                      <a:fillRect/>
                    </a:stretch>
                  </pic:blipFill>
                  <pic:spPr>
                    <a:xfrm>
                      <a:off x="0" y="0"/>
                      <a:ext cx="5274310" cy="3409950"/>
                    </a:xfrm>
                    <a:prstGeom prst="rect">
                      <a:avLst/>
                    </a:prstGeom>
                  </pic:spPr>
                </pic:pic>
              </a:graphicData>
            </a:graphic>
          </wp:inline>
        </w:drawing>
      </w:r>
    </w:p>
    <w:p w:rsidR="003B79B4" w:rsidRPr="003A1A36" w:rsidRDefault="003B79B4" w:rsidP="003B79B4">
      <w:pPr>
        <w:jc w:val="center"/>
        <w:rPr>
          <w:sz w:val="18"/>
          <w:szCs w:val="18"/>
        </w:rPr>
      </w:pPr>
      <w:r w:rsidRPr="003A1A36">
        <w:rPr>
          <w:rFonts w:hint="eastAsia"/>
          <w:sz w:val="18"/>
          <w:szCs w:val="18"/>
        </w:rPr>
        <w:t>图</w:t>
      </w:r>
      <w:r>
        <w:rPr>
          <w:rFonts w:hint="eastAsia"/>
          <w:sz w:val="18"/>
          <w:szCs w:val="18"/>
        </w:rPr>
        <w:t>2-13</w:t>
      </w:r>
    </w:p>
    <w:p w:rsidR="003B79B4" w:rsidRDefault="003B79B4" w:rsidP="003B79B4">
      <w:pPr>
        <w:pStyle w:val="a5"/>
        <w:widowControl w:val="0"/>
        <w:numPr>
          <w:ilvl w:val="0"/>
          <w:numId w:val="14"/>
        </w:numPr>
        <w:adjustRightInd/>
        <w:snapToGrid/>
        <w:spacing w:after="0"/>
        <w:ind w:firstLineChars="0"/>
        <w:jc w:val="both"/>
      </w:pPr>
      <w:r>
        <w:rPr>
          <w:rFonts w:hint="eastAsia"/>
        </w:rPr>
        <w:t>请求相位：车辆检测器对应的机动车相位，当该检测器检测到车辆通过的信号时，对应的请求相位将做出反应。</w:t>
      </w:r>
    </w:p>
    <w:p w:rsidR="003B79B4" w:rsidRDefault="003B79B4" w:rsidP="003B79B4">
      <w:pPr>
        <w:pStyle w:val="a5"/>
        <w:widowControl w:val="0"/>
        <w:numPr>
          <w:ilvl w:val="0"/>
          <w:numId w:val="14"/>
        </w:numPr>
        <w:adjustRightInd/>
        <w:snapToGrid/>
        <w:spacing w:after="0"/>
        <w:ind w:firstLineChars="0"/>
        <w:jc w:val="both"/>
      </w:pPr>
      <w:r>
        <w:rPr>
          <w:rFonts w:hint="eastAsia"/>
        </w:rPr>
        <w:t>饱和流量：车辆饱和释放时的流量。</w:t>
      </w:r>
    </w:p>
    <w:p w:rsidR="003B79B4" w:rsidRDefault="003B79B4" w:rsidP="003B79B4">
      <w:pPr>
        <w:pStyle w:val="a5"/>
        <w:widowControl w:val="0"/>
        <w:numPr>
          <w:ilvl w:val="0"/>
          <w:numId w:val="14"/>
        </w:numPr>
        <w:adjustRightInd/>
        <w:snapToGrid/>
        <w:spacing w:after="0"/>
        <w:ind w:firstLineChars="0"/>
        <w:jc w:val="both"/>
      </w:pPr>
      <w:r>
        <w:rPr>
          <w:rFonts w:hint="eastAsia"/>
        </w:rPr>
        <w:t>饱和占有率：</w:t>
      </w:r>
      <w:r>
        <w:rPr>
          <w:rFonts w:hint="eastAsia"/>
        </w:rPr>
        <w:t xml:space="preserve"> </w:t>
      </w:r>
      <w:r>
        <w:rPr>
          <w:rFonts w:hint="eastAsia"/>
        </w:rPr>
        <w:t>车辆饱和释放时的时间占有率。</w:t>
      </w:r>
    </w:p>
    <w:p w:rsidR="003B79B4" w:rsidRDefault="003B79B4" w:rsidP="003B79B4">
      <w:pPr>
        <w:pStyle w:val="2"/>
      </w:pPr>
      <w:r w:rsidRPr="009D0AD5">
        <w:rPr>
          <w:rFonts w:hint="eastAsia"/>
        </w:rPr>
        <w:t>信号机运行状态监控</w:t>
      </w:r>
    </w:p>
    <w:p w:rsidR="003B79B4" w:rsidRPr="00536AEB" w:rsidRDefault="003B79B4" w:rsidP="008C6BEF">
      <w:pPr>
        <w:pStyle w:val="3"/>
        <w:numPr>
          <w:ilvl w:val="0"/>
          <w:numId w:val="21"/>
        </w:numPr>
      </w:pPr>
      <w:r w:rsidRPr="00536AEB">
        <w:rPr>
          <w:rFonts w:hint="eastAsia"/>
        </w:rPr>
        <w:t>基本设置</w:t>
      </w:r>
    </w:p>
    <w:p w:rsidR="003B79B4" w:rsidRDefault="003B79B4" w:rsidP="003B79B4">
      <w:pPr>
        <w:ind w:firstLine="420"/>
      </w:pPr>
      <w:r>
        <w:rPr>
          <w:rFonts w:hint="eastAsia"/>
        </w:rPr>
        <w:t>实时修改信号机的状态参数需要运行配置工具的</w:t>
      </w:r>
      <w:r>
        <w:rPr>
          <w:rFonts w:hint="eastAsia"/>
        </w:rPr>
        <w:t>PC</w:t>
      </w:r>
      <w:r>
        <w:rPr>
          <w:rFonts w:hint="eastAsia"/>
        </w:rPr>
        <w:t>机与信号机建立网络连接。把</w:t>
      </w:r>
      <w:r>
        <w:rPr>
          <w:rFonts w:hint="eastAsia"/>
        </w:rPr>
        <w:t>PC</w:t>
      </w:r>
      <w:r>
        <w:rPr>
          <w:rFonts w:hint="eastAsia"/>
        </w:rPr>
        <w:t>机网口和信号机网口相连（如果是手持设备可以通过</w:t>
      </w:r>
      <w:r>
        <w:rPr>
          <w:rFonts w:hint="eastAsia"/>
        </w:rPr>
        <w:t>wifi</w:t>
      </w:r>
      <w:r>
        <w:rPr>
          <w:rFonts w:hint="eastAsia"/>
        </w:rPr>
        <w:t>等无线网络进行连接），确定连通之后，在工具栏上点击第一个按钮“通讯”打开“信号机配置”界面，这里显示的是配置工具可以进行修改的信号机列表。界面下方有“添加”“编辑”“删除”“保存”“高级</w:t>
      </w:r>
      <w:r>
        <w:t>…</w:t>
      </w:r>
      <w:r>
        <w:rPr>
          <w:rFonts w:hint="eastAsia"/>
        </w:rPr>
        <w:t>”按钮，以分别对其功能进行介绍。</w:t>
      </w:r>
    </w:p>
    <w:p w:rsidR="003B79B4" w:rsidRDefault="003B79B4" w:rsidP="003B79B4">
      <w:pPr>
        <w:ind w:firstLine="420"/>
      </w:pPr>
      <w:r>
        <w:rPr>
          <w:rFonts w:hint="eastAsia"/>
        </w:rPr>
        <w:lastRenderedPageBreak/>
        <w:t>“添加”：新增一条信号机记录，每条记录包括信号机当前状态（断开、已连接）、信号机名称</w:t>
      </w:r>
      <w:r>
        <w:rPr>
          <w:rFonts w:hint="eastAsia"/>
        </w:rPr>
        <w:t xml:space="preserve"> </w:t>
      </w:r>
      <w:r>
        <w:rPr>
          <w:rFonts w:hint="eastAsia"/>
        </w:rPr>
        <w:t>、信号机</w:t>
      </w:r>
      <w:r>
        <w:rPr>
          <w:rFonts w:hint="eastAsia"/>
        </w:rPr>
        <w:t>IP</w:t>
      </w:r>
      <w:r>
        <w:rPr>
          <w:rFonts w:hint="eastAsia"/>
        </w:rPr>
        <w:t>和端口、位置、所在路口分支名称、信号机型号、软件版本和备注信息。</w:t>
      </w:r>
    </w:p>
    <w:p w:rsidR="003B79B4" w:rsidRDefault="003B79B4" w:rsidP="003B79B4">
      <w:pPr>
        <w:ind w:firstLine="420"/>
      </w:pPr>
      <w:r>
        <w:rPr>
          <w:rFonts w:hint="eastAsia"/>
        </w:rPr>
        <w:t>“编辑”：对当前选中的信号机进行基本信息的编辑。</w:t>
      </w:r>
    </w:p>
    <w:p w:rsidR="003B79B4" w:rsidRDefault="003B79B4" w:rsidP="003B79B4">
      <w:pPr>
        <w:ind w:firstLine="420"/>
      </w:pPr>
      <w:r>
        <w:rPr>
          <w:rFonts w:hint="eastAsia"/>
        </w:rPr>
        <w:t>“删除”：从当前表中删除选中的信号机记录。</w:t>
      </w:r>
    </w:p>
    <w:p w:rsidR="003B79B4" w:rsidRDefault="003B79B4" w:rsidP="003B79B4">
      <w:pPr>
        <w:ind w:firstLine="420"/>
      </w:pPr>
      <w:r>
        <w:rPr>
          <w:rFonts w:hint="eastAsia"/>
        </w:rPr>
        <w:t>“保存”：把添加、编辑、删除的操作结果保存至文件。</w:t>
      </w:r>
    </w:p>
    <w:p w:rsidR="003B79B4" w:rsidRDefault="003B79B4" w:rsidP="003B79B4">
      <w:pPr>
        <w:ind w:firstLine="420"/>
      </w:pPr>
      <w:r>
        <w:rPr>
          <w:rFonts w:hint="eastAsia"/>
        </w:rPr>
        <w:t>“高级</w:t>
      </w:r>
      <w:r>
        <w:t>…</w:t>
      </w:r>
      <w:r>
        <w:rPr>
          <w:rFonts w:hint="eastAsia"/>
        </w:rPr>
        <w:t>”</w:t>
      </w:r>
      <w:r>
        <w:rPr>
          <w:rFonts w:hint="eastAsia"/>
        </w:rPr>
        <w:t>:</w:t>
      </w:r>
      <w:r>
        <w:rPr>
          <w:rFonts w:hint="eastAsia"/>
        </w:rPr>
        <w:t>打开高级设置界面，对当前选中的信号机进行高级设置。（见下文）</w:t>
      </w:r>
      <w:r>
        <w:rPr>
          <w:noProof/>
        </w:rPr>
        <w:drawing>
          <wp:inline distT="0" distB="0" distL="0" distR="0">
            <wp:extent cx="5274310" cy="3399155"/>
            <wp:effectExtent l="19050" t="0" r="2540" b="0"/>
            <wp:docPr id="44" name="图片 37" descr="signaler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er_status.png"/>
                    <pic:cNvPicPr/>
                  </pic:nvPicPr>
                  <pic:blipFill>
                    <a:blip r:embed="rId24"/>
                    <a:stretch>
                      <a:fillRect/>
                    </a:stretch>
                  </pic:blipFill>
                  <pic:spPr>
                    <a:xfrm>
                      <a:off x="0" y="0"/>
                      <a:ext cx="5274310" cy="3399155"/>
                    </a:xfrm>
                    <a:prstGeom prst="rect">
                      <a:avLst/>
                    </a:prstGeom>
                  </pic:spPr>
                </pic:pic>
              </a:graphicData>
            </a:graphic>
          </wp:inline>
        </w:drawing>
      </w:r>
    </w:p>
    <w:p w:rsidR="003B79B4" w:rsidRDefault="003B79B4" w:rsidP="003B79B4">
      <w:pPr>
        <w:jc w:val="center"/>
        <w:rPr>
          <w:sz w:val="18"/>
          <w:szCs w:val="18"/>
        </w:rPr>
      </w:pPr>
      <w:r w:rsidRPr="004138B0">
        <w:rPr>
          <w:rFonts w:hint="eastAsia"/>
          <w:sz w:val="18"/>
          <w:szCs w:val="18"/>
        </w:rPr>
        <w:t>图</w:t>
      </w:r>
      <w:r>
        <w:rPr>
          <w:rFonts w:hint="eastAsia"/>
          <w:sz w:val="18"/>
          <w:szCs w:val="18"/>
        </w:rPr>
        <w:t>2</w:t>
      </w:r>
      <w:r w:rsidRPr="004138B0">
        <w:rPr>
          <w:rFonts w:hint="eastAsia"/>
          <w:sz w:val="18"/>
          <w:szCs w:val="18"/>
        </w:rPr>
        <w:t>-1</w:t>
      </w:r>
      <w:r>
        <w:rPr>
          <w:rFonts w:hint="eastAsia"/>
          <w:sz w:val="18"/>
          <w:szCs w:val="18"/>
        </w:rPr>
        <w:t>4</w:t>
      </w:r>
    </w:p>
    <w:p w:rsidR="003B79B4" w:rsidRDefault="003B79B4" w:rsidP="003B79B4">
      <w:pPr>
        <w:ind w:firstLine="420"/>
      </w:pPr>
      <w:r>
        <w:rPr>
          <w:rFonts w:hint="eastAsia"/>
        </w:rPr>
        <w:t>接着，或双击表格非第一列的数据或先选中信号机所在的行再点击下方的“编辑”按钮以进入“基本设置”对话框，对所连信号机进行基本参数的配置。基本参数包括信号机名、信号机</w:t>
      </w:r>
      <w:r>
        <w:rPr>
          <w:rFonts w:hint="eastAsia"/>
        </w:rPr>
        <w:t>IP</w:t>
      </w:r>
      <w:r>
        <w:rPr>
          <w:rFonts w:hint="eastAsia"/>
        </w:rPr>
        <w:t>、端口号、信号机所在位置、路口分支描述、信号机型号、信号机当前运行的软件版本及备注信息。其中最重要的参数是</w:t>
      </w:r>
      <w:r>
        <w:rPr>
          <w:rFonts w:hint="eastAsia"/>
        </w:rPr>
        <w:t>IP</w:t>
      </w:r>
      <w:r>
        <w:rPr>
          <w:rFonts w:hint="eastAsia"/>
        </w:rPr>
        <w:t>和端口号。其他的字段属于簿记功能，多用以区别不同的信号机记录，仅</w:t>
      </w:r>
      <w:r>
        <w:rPr>
          <w:rFonts w:hint="eastAsia"/>
        </w:rPr>
        <w:t>IP</w:t>
      </w:r>
      <w:r>
        <w:rPr>
          <w:rFonts w:hint="eastAsia"/>
        </w:rPr>
        <w:t>和端口号两项用于与信号机通讯。设置成功之后点击对话框中的“确定”即完成一个信号机的基本信息记录。以进入下</w:t>
      </w:r>
      <w:r>
        <w:rPr>
          <w:rFonts w:hint="eastAsia"/>
        </w:rPr>
        <w:lastRenderedPageBreak/>
        <w:t>一步操作。如下图所示：</w:t>
      </w:r>
      <w:r>
        <w:rPr>
          <w:noProof/>
        </w:rPr>
        <w:drawing>
          <wp:inline distT="0" distB="0" distL="0" distR="0">
            <wp:extent cx="5274310" cy="3395345"/>
            <wp:effectExtent l="19050" t="0" r="2540" b="0"/>
            <wp:docPr id="45" name="图片 38" descr="basic_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setting.png"/>
                    <pic:cNvPicPr/>
                  </pic:nvPicPr>
                  <pic:blipFill>
                    <a:blip r:embed="rId25"/>
                    <a:stretch>
                      <a:fillRect/>
                    </a:stretch>
                  </pic:blipFill>
                  <pic:spPr>
                    <a:xfrm>
                      <a:off x="0" y="0"/>
                      <a:ext cx="5274310" cy="3395345"/>
                    </a:xfrm>
                    <a:prstGeom prst="rect">
                      <a:avLst/>
                    </a:prstGeom>
                  </pic:spPr>
                </pic:pic>
              </a:graphicData>
            </a:graphic>
          </wp:inline>
        </w:drawing>
      </w:r>
    </w:p>
    <w:p w:rsidR="003B79B4" w:rsidRPr="00703343" w:rsidRDefault="003B79B4" w:rsidP="003B79B4">
      <w:pPr>
        <w:jc w:val="center"/>
        <w:rPr>
          <w:sz w:val="18"/>
          <w:szCs w:val="18"/>
        </w:rPr>
      </w:pPr>
      <w:r w:rsidRPr="00703343">
        <w:rPr>
          <w:rFonts w:hint="eastAsia"/>
          <w:sz w:val="18"/>
          <w:szCs w:val="18"/>
        </w:rPr>
        <w:t>图</w:t>
      </w:r>
      <w:r>
        <w:rPr>
          <w:rFonts w:hint="eastAsia"/>
          <w:sz w:val="18"/>
          <w:szCs w:val="18"/>
        </w:rPr>
        <w:t>2-15</w:t>
      </w:r>
    </w:p>
    <w:p w:rsidR="003B79B4" w:rsidRPr="00536AEB" w:rsidRDefault="003B79B4" w:rsidP="008C6BEF">
      <w:pPr>
        <w:pStyle w:val="3"/>
        <w:numPr>
          <w:ilvl w:val="0"/>
          <w:numId w:val="21"/>
        </w:numPr>
      </w:pPr>
      <w:r w:rsidRPr="00536AEB">
        <w:rPr>
          <w:rFonts w:hint="eastAsia"/>
        </w:rPr>
        <w:t>读取信号机配置文件</w:t>
      </w:r>
    </w:p>
    <w:p w:rsidR="003B79B4" w:rsidRDefault="003B79B4" w:rsidP="003B79B4">
      <w:pPr>
        <w:ind w:firstLine="420"/>
      </w:pPr>
      <w:r>
        <w:rPr>
          <w:rFonts w:hint="eastAsia"/>
        </w:rPr>
        <w:t>双击“信号机配置”界面的状态表中的第一列“状态”（效果同点击“高级</w:t>
      </w:r>
      <w:r>
        <w:t>…</w:t>
      </w:r>
      <w:r>
        <w:rPr>
          <w:rFonts w:hint="eastAsia"/>
        </w:rPr>
        <w:t>”按钮），配置工具软件弹出“</w:t>
      </w:r>
      <w:r>
        <w:rPr>
          <w:rFonts w:hint="eastAsia"/>
        </w:rPr>
        <w:t>XXXX</w:t>
      </w:r>
      <w:r>
        <w:rPr>
          <w:rFonts w:hint="eastAsia"/>
        </w:rPr>
        <w:t>信号机高级设置”对话框，进入信号机的高级设置。</w:t>
      </w:r>
    </w:p>
    <w:p w:rsidR="003B79B4" w:rsidRDefault="003B79B4" w:rsidP="003B79B4">
      <w:pPr>
        <w:ind w:firstLine="420"/>
      </w:pPr>
      <w:r>
        <w:rPr>
          <w:rFonts w:hint="eastAsia"/>
        </w:rPr>
        <w:t>首先点击高级设置对话框左下角的“连接”按钮，以建立与信号机的</w:t>
      </w:r>
      <w:r>
        <w:rPr>
          <w:rFonts w:hint="eastAsia"/>
        </w:rPr>
        <w:t>TCP</w:t>
      </w:r>
      <w:r>
        <w:rPr>
          <w:rFonts w:hint="eastAsia"/>
        </w:rPr>
        <w:t>连接。只有界面提示连接成功之后，才能进行进一步的操作；否则，其他按钮都是灰色的，</w:t>
      </w:r>
      <w:r>
        <w:rPr>
          <w:rFonts w:hint="eastAsia"/>
        </w:rPr>
        <w:lastRenderedPageBreak/>
        <w:t>不可点击。如下所示：</w:t>
      </w:r>
      <w:r>
        <w:rPr>
          <w:noProof/>
        </w:rPr>
        <w:drawing>
          <wp:inline distT="0" distB="0" distL="0" distR="0">
            <wp:extent cx="5274310" cy="3397250"/>
            <wp:effectExtent l="19050" t="0" r="2540" b="0"/>
            <wp:docPr id="46" name="图片 3" descr="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png"/>
                    <pic:cNvPicPr/>
                  </pic:nvPicPr>
                  <pic:blipFill>
                    <a:blip r:embed="rId26"/>
                    <a:stretch>
                      <a:fillRect/>
                    </a:stretch>
                  </pic:blipFill>
                  <pic:spPr>
                    <a:xfrm>
                      <a:off x="0" y="0"/>
                      <a:ext cx="5274310" cy="3397250"/>
                    </a:xfrm>
                    <a:prstGeom prst="rect">
                      <a:avLst/>
                    </a:prstGeom>
                  </pic:spPr>
                </pic:pic>
              </a:graphicData>
            </a:graphic>
          </wp:inline>
        </w:drawing>
      </w:r>
    </w:p>
    <w:p w:rsidR="003B79B4" w:rsidRDefault="003B79B4" w:rsidP="003B79B4">
      <w:pPr>
        <w:jc w:val="center"/>
        <w:rPr>
          <w:sz w:val="18"/>
          <w:szCs w:val="18"/>
        </w:rPr>
      </w:pPr>
      <w:r w:rsidRPr="0029573F">
        <w:rPr>
          <w:rFonts w:hint="eastAsia"/>
          <w:sz w:val="18"/>
          <w:szCs w:val="18"/>
        </w:rPr>
        <w:t>图</w:t>
      </w:r>
      <w:r>
        <w:rPr>
          <w:rFonts w:hint="eastAsia"/>
          <w:sz w:val="18"/>
          <w:szCs w:val="18"/>
        </w:rPr>
        <w:t>2-16</w:t>
      </w:r>
    </w:p>
    <w:p w:rsidR="003B79B4" w:rsidRDefault="003B79B4" w:rsidP="003B79B4">
      <w:pPr>
        <w:jc w:val="center"/>
        <w:rPr>
          <w:sz w:val="18"/>
          <w:szCs w:val="18"/>
        </w:rPr>
      </w:pPr>
    </w:p>
    <w:p w:rsidR="003B79B4" w:rsidRPr="00A0781F" w:rsidRDefault="003B79B4" w:rsidP="003B79B4">
      <w:pPr>
        <w:ind w:firstLineChars="200" w:firstLine="440"/>
      </w:pPr>
      <w:r w:rsidRPr="00A0781F">
        <w:rPr>
          <w:rFonts w:hint="eastAsia"/>
        </w:rPr>
        <w:t>如果连接成功，则</w:t>
      </w:r>
      <w:r>
        <w:rPr>
          <w:rFonts w:hint="eastAsia"/>
        </w:rPr>
        <w:t>“读取配置”“方案另存为”“发送</w:t>
      </w:r>
      <w:r>
        <w:t>…</w:t>
      </w:r>
      <w:r>
        <w:rPr>
          <w:rFonts w:hint="eastAsia"/>
        </w:rPr>
        <w:t>”“实时监控”“设置”“日志”“流量”</w:t>
      </w:r>
      <w:r w:rsidRPr="00A0781F">
        <w:rPr>
          <w:rFonts w:hint="eastAsia"/>
        </w:rPr>
        <w:t>按钮都会置成可用状态，</w:t>
      </w:r>
      <w:r>
        <w:rPr>
          <w:rFonts w:hint="eastAsia"/>
        </w:rPr>
        <w:t>方便下一步操作</w:t>
      </w:r>
      <w:r w:rsidRPr="00A0781F">
        <w:rPr>
          <w:rFonts w:hint="eastAsia"/>
        </w:rPr>
        <w:t>。</w:t>
      </w:r>
      <w:r>
        <w:rPr>
          <w:rFonts w:hint="eastAsia"/>
          <w:noProof/>
        </w:rPr>
        <w:drawing>
          <wp:inline distT="0" distB="0" distL="0" distR="0">
            <wp:extent cx="5274310" cy="3410585"/>
            <wp:effectExtent l="19050" t="0" r="2540" b="0"/>
            <wp:docPr id="47" name="图片 16" descr="ad_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onn.png"/>
                    <pic:cNvPicPr/>
                  </pic:nvPicPr>
                  <pic:blipFill>
                    <a:blip r:embed="rId27"/>
                    <a:stretch>
                      <a:fillRect/>
                    </a:stretch>
                  </pic:blipFill>
                  <pic:spPr>
                    <a:xfrm>
                      <a:off x="0" y="0"/>
                      <a:ext cx="5274310" cy="3410585"/>
                    </a:xfrm>
                    <a:prstGeom prst="rect">
                      <a:avLst/>
                    </a:prstGeom>
                  </pic:spPr>
                </pic:pic>
              </a:graphicData>
            </a:graphic>
          </wp:inline>
        </w:drawing>
      </w:r>
    </w:p>
    <w:p w:rsidR="003B79B4" w:rsidRDefault="003B79B4" w:rsidP="003B79B4">
      <w:pPr>
        <w:jc w:val="center"/>
        <w:rPr>
          <w:sz w:val="18"/>
          <w:szCs w:val="18"/>
        </w:rPr>
      </w:pPr>
      <w:r>
        <w:rPr>
          <w:rFonts w:hint="eastAsia"/>
          <w:sz w:val="18"/>
          <w:szCs w:val="18"/>
        </w:rPr>
        <w:t>图</w:t>
      </w:r>
      <w:r>
        <w:rPr>
          <w:rFonts w:hint="eastAsia"/>
          <w:sz w:val="18"/>
          <w:szCs w:val="18"/>
        </w:rPr>
        <w:t>2-17</w:t>
      </w:r>
    </w:p>
    <w:p w:rsidR="003B79B4" w:rsidRDefault="003B79B4" w:rsidP="003B79B4">
      <w:pPr>
        <w:ind w:firstLineChars="200" w:firstLine="440"/>
        <w:rPr>
          <w:sz w:val="18"/>
          <w:szCs w:val="18"/>
        </w:rPr>
      </w:pPr>
      <w:r w:rsidRPr="00D428E4">
        <w:rPr>
          <w:rFonts w:hint="eastAsia"/>
        </w:rPr>
        <w:lastRenderedPageBreak/>
        <w:t>用户点击“读取配置”</w:t>
      </w:r>
      <w:r>
        <w:rPr>
          <w:rFonts w:hint="eastAsia"/>
        </w:rPr>
        <w:t>按钮</w:t>
      </w:r>
      <w:r w:rsidRPr="00D428E4">
        <w:rPr>
          <w:rFonts w:hint="eastAsia"/>
        </w:rPr>
        <w:t>即发送网络命令，</w:t>
      </w:r>
      <w:r>
        <w:rPr>
          <w:rFonts w:hint="eastAsia"/>
        </w:rPr>
        <w:t>获</w:t>
      </w:r>
      <w:r w:rsidRPr="00D428E4">
        <w:rPr>
          <w:rFonts w:hint="eastAsia"/>
        </w:rPr>
        <w:t>取信号机当前正在执行的配置方案文件，读取成功之后会把配置文件解析之后</w:t>
      </w:r>
      <w:r>
        <w:rPr>
          <w:rFonts w:hint="eastAsia"/>
        </w:rPr>
        <w:t>的结果</w:t>
      </w:r>
      <w:r w:rsidRPr="00D428E4">
        <w:rPr>
          <w:rFonts w:hint="eastAsia"/>
        </w:rPr>
        <w:t>展示在当前</w:t>
      </w:r>
      <w:r>
        <w:rPr>
          <w:rFonts w:hint="eastAsia"/>
        </w:rPr>
        <w:t>界面上</w:t>
      </w:r>
      <w:r w:rsidRPr="00D428E4">
        <w:rPr>
          <w:rFonts w:hint="eastAsia"/>
        </w:rPr>
        <w:t>，</w:t>
      </w:r>
      <w:r>
        <w:rPr>
          <w:rFonts w:hint="eastAsia"/>
        </w:rPr>
        <w:t>且“更新配置”按钮变为可用状态。</w:t>
      </w:r>
      <w:r w:rsidRPr="00D428E4">
        <w:rPr>
          <w:rFonts w:hint="eastAsia"/>
        </w:rPr>
        <w:t>如下图所示：</w:t>
      </w:r>
      <w:r>
        <w:rPr>
          <w:noProof/>
          <w:sz w:val="18"/>
          <w:szCs w:val="18"/>
        </w:rPr>
        <w:drawing>
          <wp:inline distT="0" distB="0" distL="0" distR="0">
            <wp:extent cx="5274310" cy="3406140"/>
            <wp:effectExtent l="19050" t="0" r="2540" b="0"/>
            <wp:docPr id="48" name="图片 39" descr="read_cfg_sp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_cfg_spread.png"/>
                    <pic:cNvPicPr/>
                  </pic:nvPicPr>
                  <pic:blipFill>
                    <a:blip r:embed="rId28"/>
                    <a:stretch>
                      <a:fillRect/>
                    </a:stretch>
                  </pic:blipFill>
                  <pic:spPr>
                    <a:xfrm>
                      <a:off x="0" y="0"/>
                      <a:ext cx="5274310" cy="3406140"/>
                    </a:xfrm>
                    <a:prstGeom prst="rect">
                      <a:avLst/>
                    </a:prstGeom>
                  </pic:spPr>
                </pic:pic>
              </a:graphicData>
            </a:graphic>
          </wp:inline>
        </w:drawing>
      </w:r>
    </w:p>
    <w:p w:rsidR="003B79B4" w:rsidRPr="0029573F" w:rsidRDefault="003B79B4" w:rsidP="003B79B4">
      <w:pPr>
        <w:jc w:val="center"/>
        <w:rPr>
          <w:sz w:val="18"/>
          <w:szCs w:val="18"/>
        </w:rPr>
      </w:pPr>
      <w:r>
        <w:rPr>
          <w:rFonts w:hint="eastAsia"/>
          <w:sz w:val="18"/>
          <w:szCs w:val="18"/>
        </w:rPr>
        <w:t>图</w:t>
      </w:r>
      <w:r>
        <w:rPr>
          <w:rFonts w:hint="eastAsia"/>
          <w:sz w:val="18"/>
          <w:szCs w:val="18"/>
        </w:rPr>
        <w:t>2-18</w:t>
      </w:r>
    </w:p>
    <w:p w:rsidR="003B79B4" w:rsidRPr="00536AEB" w:rsidRDefault="003B79B4" w:rsidP="008C6BEF">
      <w:pPr>
        <w:pStyle w:val="3"/>
        <w:numPr>
          <w:ilvl w:val="0"/>
          <w:numId w:val="21"/>
        </w:numPr>
      </w:pPr>
      <w:r w:rsidRPr="00536AEB">
        <w:rPr>
          <w:rFonts w:hint="eastAsia"/>
        </w:rPr>
        <w:lastRenderedPageBreak/>
        <w:t>更新信号机配置文件</w:t>
      </w:r>
    </w:p>
    <w:p w:rsidR="003B79B4" w:rsidRPr="009E3207" w:rsidRDefault="003B79B4" w:rsidP="003B79B4">
      <w:pPr>
        <w:ind w:firstLine="420"/>
      </w:pPr>
      <w:r>
        <w:rPr>
          <w:rFonts w:hint="eastAsia"/>
        </w:rPr>
        <w:t>更新信号机配置文件的功能必须在读取配置文件成功之后才能进行。它实际上是把当前对话框中显示的配置文件内容以指定的数据格式发送给信号机以备执行。</w:t>
      </w:r>
      <w:r>
        <w:rPr>
          <w:noProof/>
        </w:rPr>
        <w:drawing>
          <wp:inline distT="0" distB="0" distL="0" distR="0">
            <wp:extent cx="5274310" cy="3429635"/>
            <wp:effectExtent l="19050" t="0" r="2540" b="0"/>
            <wp:docPr id="49" name="图片 40"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a:stretch>
                      <a:fillRect/>
                    </a:stretch>
                  </pic:blipFill>
                  <pic:spPr>
                    <a:xfrm>
                      <a:off x="0" y="0"/>
                      <a:ext cx="5274310" cy="3429635"/>
                    </a:xfrm>
                    <a:prstGeom prst="rect">
                      <a:avLst/>
                    </a:prstGeom>
                  </pic:spPr>
                </pic:pic>
              </a:graphicData>
            </a:graphic>
          </wp:inline>
        </w:drawing>
      </w:r>
    </w:p>
    <w:p w:rsidR="003B79B4" w:rsidRPr="00300CC5" w:rsidRDefault="003B79B4" w:rsidP="003B79B4">
      <w:pPr>
        <w:jc w:val="center"/>
        <w:rPr>
          <w:sz w:val="18"/>
          <w:szCs w:val="18"/>
        </w:rPr>
      </w:pPr>
      <w:r w:rsidRPr="00300CC5">
        <w:rPr>
          <w:rFonts w:hint="eastAsia"/>
          <w:sz w:val="18"/>
          <w:szCs w:val="18"/>
        </w:rPr>
        <w:t>图</w:t>
      </w:r>
      <w:r>
        <w:rPr>
          <w:rFonts w:hint="eastAsia"/>
          <w:sz w:val="18"/>
          <w:szCs w:val="18"/>
        </w:rPr>
        <w:t>2</w:t>
      </w:r>
      <w:r w:rsidRPr="00300CC5">
        <w:rPr>
          <w:rFonts w:hint="eastAsia"/>
          <w:sz w:val="18"/>
          <w:szCs w:val="18"/>
        </w:rPr>
        <w:t>-</w:t>
      </w:r>
      <w:r>
        <w:rPr>
          <w:rFonts w:hint="eastAsia"/>
          <w:sz w:val="18"/>
          <w:szCs w:val="18"/>
        </w:rPr>
        <w:t>19</w:t>
      </w:r>
    </w:p>
    <w:p w:rsidR="003B79B4" w:rsidRPr="00536AEB" w:rsidRDefault="003B79B4" w:rsidP="008C6BEF">
      <w:pPr>
        <w:pStyle w:val="3"/>
        <w:numPr>
          <w:ilvl w:val="0"/>
          <w:numId w:val="21"/>
        </w:numPr>
      </w:pPr>
      <w:r w:rsidRPr="00536AEB">
        <w:rPr>
          <w:rFonts w:hint="eastAsia"/>
        </w:rPr>
        <w:lastRenderedPageBreak/>
        <w:t>另存当前信号机配置文件</w:t>
      </w:r>
    </w:p>
    <w:p w:rsidR="003B79B4" w:rsidRDefault="003B79B4" w:rsidP="003B79B4">
      <w:pPr>
        <w:ind w:firstLine="420"/>
      </w:pPr>
      <w:r>
        <w:rPr>
          <w:rFonts w:hint="eastAsia"/>
        </w:rPr>
        <w:t>这个功能是把当前读取到并显示在界面上的配置方案以</w:t>
      </w:r>
      <w:r>
        <w:rPr>
          <w:rFonts w:hint="eastAsia"/>
        </w:rPr>
        <w:t>.dat</w:t>
      </w:r>
      <w:r>
        <w:rPr>
          <w:rFonts w:hint="eastAsia"/>
        </w:rPr>
        <w:t>文件格式保存在指定路径下。</w:t>
      </w:r>
      <w:r>
        <w:rPr>
          <w:noProof/>
        </w:rPr>
        <w:drawing>
          <wp:inline distT="0" distB="0" distL="0" distR="0">
            <wp:extent cx="5274310" cy="3415030"/>
            <wp:effectExtent l="19050" t="0" r="2540" b="0"/>
            <wp:docPr id="50" name="图片 5" descr="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png"/>
                    <pic:cNvPicPr/>
                  </pic:nvPicPr>
                  <pic:blipFill>
                    <a:blip r:embed="rId30"/>
                    <a:stretch>
                      <a:fillRect/>
                    </a:stretch>
                  </pic:blipFill>
                  <pic:spPr>
                    <a:xfrm>
                      <a:off x="0" y="0"/>
                      <a:ext cx="5274310" cy="3415030"/>
                    </a:xfrm>
                    <a:prstGeom prst="rect">
                      <a:avLst/>
                    </a:prstGeom>
                  </pic:spPr>
                </pic:pic>
              </a:graphicData>
            </a:graphic>
          </wp:inline>
        </w:drawing>
      </w:r>
    </w:p>
    <w:p w:rsidR="003B79B4" w:rsidRPr="00795528" w:rsidRDefault="003B79B4" w:rsidP="003B79B4">
      <w:pPr>
        <w:jc w:val="center"/>
        <w:rPr>
          <w:sz w:val="18"/>
          <w:szCs w:val="18"/>
        </w:rPr>
      </w:pPr>
      <w:r w:rsidRPr="00795528">
        <w:rPr>
          <w:rFonts w:hint="eastAsia"/>
          <w:sz w:val="18"/>
          <w:szCs w:val="18"/>
        </w:rPr>
        <w:t>图</w:t>
      </w:r>
      <w:r>
        <w:rPr>
          <w:rFonts w:hint="eastAsia"/>
          <w:sz w:val="18"/>
          <w:szCs w:val="18"/>
        </w:rPr>
        <w:t>2</w:t>
      </w:r>
      <w:r w:rsidRPr="00795528">
        <w:rPr>
          <w:rFonts w:hint="eastAsia"/>
          <w:sz w:val="18"/>
          <w:szCs w:val="18"/>
        </w:rPr>
        <w:t>-</w:t>
      </w:r>
      <w:r>
        <w:rPr>
          <w:rFonts w:hint="eastAsia"/>
          <w:sz w:val="18"/>
          <w:szCs w:val="18"/>
        </w:rPr>
        <w:t>20</w:t>
      </w:r>
    </w:p>
    <w:p w:rsidR="003B79B4" w:rsidRPr="00536AEB" w:rsidRDefault="003B79B4" w:rsidP="008C6BEF">
      <w:pPr>
        <w:pStyle w:val="3"/>
        <w:numPr>
          <w:ilvl w:val="0"/>
          <w:numId w:val="21"/>
        </w:numPr>
      </w:pPr>
      <w:r w:rsidRPr="00536AEB">
        <w:rPr>
          <w:rFonts w:hint="eastAsia"/>
        </w:rPr>
        <w:lastRenderedPageBreak/>
        <w:t>选择一个配置文件并发送到信号机</w:t>
      </w:r>
    </w:p>
    <w:p w:rsidR="003B79B4" w:rsidRDefault="003B79B4" w:rsidP="003B79B4">
      <w:pPr>
        <w:ind w:firstLine="420"/>
      </w:pPr>
      <w:r>
        <w:rPr>
          <w:rFonts w:hint="eastAsia"/>
        </w:rPr>
        <w:t>根据需要，选择一个已经编辑好的配置文件发送给信号机执行。功能与“更新配置信号机配置文件”相似。</w:t>
      </w:r>
      <w:r>
        <w:rPr>
          <w:noProof/>
        </w:rPr>
        <w:drawing>
          <wp:inline distT="0" distB="0" distL="0" distR="0">
            <wp:extent cx="5274310" cy="3397250"/>
            <wp:effectExtent l="19050" t="0" r="2540" b="0"/>
            <wp:docPr id="51" name="图片 41" descr="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png"/>
                    <pic:cNvPicPr/>
                  </pic:nvPicPr>
                  <pic:blipFill>
                    <a:blip r:embed="rId31"/>
                    <a:stretch>
                      <a:fillRect/>
                    </a:stretch>
                  </pic:blipFill>
                  <pic:spPr>
                    <a:xfrm>
                      <a:off x="0" y="0"/>
                      <a:ext cx="5274310" cy="3397250"/>
                    </a:xfrm>
                    <a:prstGeom prst="rect">
                      <a:avLst/>
                    </a:prstGeom>
                  </pic:spPr>
                </pic:pic>
              </a:graphicData>
            </a:graphic>
          </wp:inline>
        </w:drawing>
      </w:r>
    </w:p>
    <w:p w:rsidR="003B79B4" w:rsidRPr="00795528" w:rsidRDefault="003B79B4" w:rsidP="003B79B4">
      <w:pPr>
        <w:jc w:val="center"/>
        <w:rPr>
          <w:sz w:val="18"/>
          <w:szCs w:val="18"/>
        </w:rPr>
      </w:pPr>
      <w:r w:rsidRPr="00795528">
        <w:rPr>
          <w:rFonts w:hint="eastAsia"/>
          <w:sz w:val="18"/>
          <w:szCs w:val="18"/>
        </w:rPr>
        <w:t>图</w:t>
      </w:r>
      <w:r>
        <w:rPr>
          <w:rFonts w:hint="eastAsia"/>
          <w:sz w:val="18"/>
          <w:szCs w:val="18"/>
        </w:rPr>
        <w:t>2-21</w:t>
      </w:r>
    </w:p>
    <w:p w:rsidR="003B79B4" w:rsidRPr="00536AEB" w:rsidRDefault="003B79B4" w:rsidP="008C6BEF">
      <w:pPr>
        <w:pStyle w:val="3"/>
        <w:numPr>
          <w:ilvl w:val="0"/>
          <w:numId w:val="21"/>
        </w:numPr>
      </w:pPr>
      <w:r w:rsidRPr="00536AEB">
        <w:rPr>
          <w:rFonts w:hint="eastAsia"/>
        </w:rPr>
        <w:lastRenderedPageBreak/>
        <w:t>信号机事件日志</w:t>
      </w:r>
    </w:p>
    <w:p w:rsidR="003B79B4" w:rsidRDefault="003B79B4" w:rsidP="003B79B4">
      <w:pPr>
        <w:ind w:firstLine="420"/>
      </w:pPr>
      <w:r>
        <w:rPr>
          <w:rFonts w:hint="eastAsia"/>
        </w:rPr>
        <w:t>用于查看</w:t>
      </w:r>
      <w:r>
        <w:rPr>
          <w:rFonts w:hint="eastAsia"/>
        </w:rPr>
        <w:t>/</w:t>
      </w:r>
      <w:r>
        <w:rPr>
          <w:rFonts w:hint="eastAsia"/>
        </w:rPr>
        <w:t>删除</w:t>
      </w:r>
      <w:r>
        <w:rPr>
          <w:rFonts w:hint="eastAsia"/>
        </w:rPr>
        <w:t>/</w:t>
      </w:r>
      <w:r>
        <w:rPr>
          <w:rFonts w:hint="eastAsia"/>
        </w:rPr>
        <w:t>导出信号机内的事件日志。目前支持按“事件类型”删除功能。导出的文件格式有</w:t>
      </w:r>
      <w:r>
        <w:rPr>
          <w:rFonts w:hint="eastAsia"/>
        </w:rPr>
        <w:t>.log</w:t>
      </w:r>
      <w:r>
        <w:rPr>
          <w:rFonts w:hint="eastAsia"/>
        </w:rPr>
        <w:t>和</w:t>
      </w:r>
      <w:r>
        <w:rPr>
          <w:rFonts w:hint="eastAsia"/>
        </w:rPr>
        <w:t>.html</w:t>
      </w:r>
      <w:r>
        <w:rPr>
          <w:rFonts w:hint="eastAsia"/>
        </w:rPr>
        <w:t>两种格式。</w:t>
      </w:r>
      <w:r>
        <w:rPr>
          <w:noProof/>
        </w:rPr>
        <w:drawing>
          <wp:inline distT="0" distB="0" distL="0" distR="0">
            <wp:extent cx="5274310" cy="3401060"/>
            <wp:effectExtent l="19050" t="0" r="2540" b="0"/>
            <wp:docPr id="52" name="图片 42"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32"/>
                    <a:stretch>
                      <a:fillRect/>
                    </a:stretch>
                  </pic:blipFill>
                  <pic:spPr>
                    <a:xfrm>
                      <a:off x="0" y="0"/>
                      <a:ext cx="5274310" cy="3401060"/>
                    </a:xfrm>
                    <a:prstGeom prst="rect">
                      <a:avLst/>
                    </a:prstGeom>
                  </pic:spPr>
                </pic:pic>
              </a:graphicData>
            </a:graphic>
          </wp:inline>
        </w:drawing>
      </w:r>
    </w:p>
    <w:p w:rsidR="003B79B4" w:rsidRDefault="003B79B4" w:rsidP="003B79B4">
      <w:pPr>
        <w:jc w:val="center"/>
        <w:rPr>
          <w:sz w:val="18"/>
          <w:szCs w:val="18"/>
        </w:rPr>
      </w:pPr>
      <w:r w:rsidRPr="009D7741">
        <w:rPr>
          <w:rFonts w:hint="eastAsia"/>
          <w:sz w:val="18"/>
          <w:szCs w:val="18"/>
        </w:rPr>
        <w:t>图</w:t>
      </w:r>
      <w:r>
        <w:rPr>
          <w:rFonts w:hint="eastAsia"/>
          <w:sz w:val="18"/>
          <w:szCs w:val="18"/>
        </w:rPr>
        <w:t>2</w:t>
      </w:r>
      <w:r w:rsidRPr="009D7741">
        <w:rPr>
          <w:rFonts w:hint="eastAsia"/>
          <w:sz w:val="18"/>
          <w:szCs w:val="18"/>
        </w:rPr>
        <w:t>-</w:t>
      </w:r>
      <w:r>
        <w:rPr>
          <w:rFonts w:hint="eastAsia"/>
          <w:sz w:val="18"/>
          <w:szCs w:val="18"/>
        </w:rPr>
        <w:t>22</w:t>
      </w:r>
    </w:p>
    <w:p w:rsidR="003B79B4" w:rsidRDefault="003B79B4" w:rsidP="003B79B4">
      <w:pPr>
        <w:ind w:firstLine="420"/>
        <w:rPr>
          <w:sz w:val="18"/>
          <w:szCs w:val="18"/>
        </w:rPr>
      </w:pPr>
      <w:r w:rsidRPr="00744A0F">
        <w:rPr>
          <w:rFonts w:hint="eastAsia"/>
          <w:sz w:val="21"/>
          <w:szCs w:val="21"/>
        </w:rPr>
        <w:t>按下“导出日志”按钮后即弹出如下对话框用以选择日志文件的存储路径。</w:t>
      </w:r>
      <w:r>
        <w:rPr>
          <w:noProof/>
          <w:sz w:val="18"/>
          <w:szCs w:val="18"/>
        </w:rPr>
        <w:drawing>
          <wp:inline distT="0" distB="0" distL="0" distR="0">
            <wp:extent cx="5274310" cy="3394075"/>
            <wp:effectExtent l="19050" t="0" r="2540" b="0"/>
            <wp:docPr id="53" name="图片 43" descr="log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export.png"/>
                    <pic:cNvPicPr/>
                  </pic:nvPicPr>
                  <pic:blipFill>
                    <a:blip r:embed="rId33"/>
                    <a:stretch>
                      <a:fillRect/>
                    </a:stretch>
                  </pic:blipFill>
                  <pic:spPr>
                    <a:xfrm>
                      <a:off x="0" y="0"/>
                      <a:ext cx="5274310" cy="3394075"/>
                    </a:xfrm>
                    <a:prstGeom prst="rect">
                      <a:avLst/>
                    </a:prstGeom>
                  </pic:spPr>
                </pic:pic>
              </a:graphicData>
            </a:graphic>
          </wp:inline>
        </w:drawing>
      </w:r>
    </w:p>
    <w:p w:rsidR="003B79B4" w:rsidRDefault="003B79B4" w:rsidP="003B79B4">
      <w:pPr>
        <w:jc w:val="center"/>
        <w:rPr>
          <w:sz w:val="18"/>
          <w:szCs w:val="18"/>
        </w:rPr>
      </w:pPr>
      <w:r>
        <w:rPr>
          <w:rFonts w:hint="eastAsia"/>
          <w:sz w:val="18"/>
          <w:szCs w:val="18"/>
        </w:rPr>
        <w:lastRenderedPageBreak/>
        <w:t>图</w:t>
      </w:r>
      <w:r>
        <w:rPr>
          <w:rFonts w:hint="eastAsia"/>
          <w:sz w:val="18"/>
          <w:szCs w:val="18"/>
        </w:rPr>
        <w:t>2-23</w:t>
      </w:r>
    </w:p>
    <w:p w:rsidR="003B79B4" w:rsidRPr="00744A0F" w:rsidRDefault="003B79B4" w:rsidP="003B79B4">
      <w:pPr>
        <w:ind w:firstLine="420"/>
        <w:rPr>
          <w:sz w:val="21"/>
          <w:szCs w:val="21"/>
        </w:rPr>
      </w:pPr>
      <w:r w:rsidRPr="00744A0F">
        <w:rPr>
          <w:rFonts w:hint="eastAsia"/>
          <w:sz w:val="21"/>
          <w:szCs w:val="21"/>
        </w:rPr>
        <w:t>这是导出的日志文件的格式。</w:t>
      </w:r>
    </w:p>
    <w:p w:rsidR="003B79B4" w:rsidRDefault="003B79B4" w:rsidP="003B79B4">
      <w:pPr>
        <w:jc w:val="center"/>
        <w:rPr>
          <w:sz w:val="18"/>
          <w:szCs w:val="18"/>
        </w:rPr>
      </w:pPr>
      <w:r>
        <w:rPr>
          <w:noProof/>
          <w:sz w:val="18"/>
          <w:szCs w:val="18"/>
        </w:rPr>
        <w:drawing>
          <wp:inline distT="0" distB="0" distL="0" distR="0">
            <wp:extent cx="5142857" cy="1247619"/>
            <wp:effectExtent l="19050" t="0" r="643" b="0"/>
            <wp:docPr id="54" name="图片 7" descr="lo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log.png"/>
                    <pic:cNvPicPr/>
                  </pic:nvPicPr>
                  <pic:blipFill>
                    <a:blip r:embed="rId34"/>
                    <a:stretch>
                      <a:fillRect/>
                    </a:stretch>
                  </pic:blipFill>
                  <pic:spPr>
                    <a:xfrm>
                      <a:off x="0" y="0"/>
                      <a:ext cx="5142857" cy="1247619"/>
                    </a:xfrm>
                    <a:prstGeom prst="rect">
                      <a:avLst/>
                    </a:prstGeom>
                  </pic:spPr>
                </pic:pic>
              </a:graphicData>
            </a:graphic>
          </wp:inline>
        </w:drawing>
      </w:r>
    </w:p>
    <w:p w:rsidR="003B79B4" w:rsidRDefault="003B79B4" w:rsidP="003B79B4">
      <w:pPr>
        <w:jc w:val="center"/>
        <w:rPr>
          <w:sz w:val="18"/>
          <w:szCs w:val="18"/>
        </w:rPr>
      </w:pPr>
      <w:r>
        <w:rPr>
          <w:rFonts w:hint="eastAsia"/>
          <w:sz w:val="18"/>
          <w:szCs w:val="18"/>
        </w:rPr>
        <w:t>图</w:t>
      </w:r>
      <w:r>
        <w:rPr>
          <w:rFonts w:hint="eastAsia"/>
          <w:sz w:val="18"/>
          <w:szCs w:val="18"/>
        </w:rPr>
        <w:t>2-24</w:t>
      </w:r>
    </w:p>
    <w:p w:rsidR="003B79B4" w:rsidRDefault="003B79B4" w:rsidP="003B79B4">
      <w:pPr>
        <w:ind w:firstLine="420"/>
        <w:rPr>
          <w:sz w:val="18"/>
          <w:szCs w:val="18"/>
        </w:rPr>
      </w:pPr>
      <w:r w:rsidRPr="002C2DD4">
        <w:rPr>
          <w:rFonts w:asciiTheme="majorEastAsia" w:eastAsiaTheme="majorEastAsia" w:hAnsiTheme="majorEastAsia" w:hint="eastAsia"/>
          <w:sz w:val="21"/>
          <w:szCs w:val="21"/>
        </w:rPr>
        <w:t>单击“生成报表”按钮后即弹出.html文件的存储目录选择对话框</w:t>
      </w:r>
      <w:r>
        <w:rPr>
          <w:rFonts w:hint="eastAsia"/>
          <w:sz w:val="18"/>
          <w:szCs w:val="18"/>
        </w:rPr>
        <w:t>。</w:t>
      </w:r>
      <w:r>
        <w:rPr>
          <w:noProof/>
          <w:sz w:val="18"/>
          <w:szCs w:val="18"/>
        </w:rPr>
        <w:drawing>
          <wp:inline distT="0" distB="0" distL="0" distR="0">
            <wp:extent cx="5274310" cy="3397250"/>
            <wp:effectExtent l="19050" t="0" r="2540" b="0"/>
            <wp:docPr id="55" name="图片 44" descr="log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report.png"/>
                    <pic:cNvPicPr/>
                  </pic:nvPicPr>
                  <pic:blipFill>
                    <a:blip r:embed="rId35"/>
                    <a:stretch>
                      <a:fillRect/>
                    </a:stretch>
                  </pic:blipFill>
                  <pic:spPr>
                    <a:xfrm>
                      <a:off x="0" y="0"/>
                      <a:ext cx="5274310" cy="3397250"/>
                    </a:xfrm>
                    <a:prstGeom prst="rect">
                      <a:avLst/>
                    </a:prstGeom>
                  </pic:spPr>
                </pic:pic>
              </a:graphicData>
            </a:graphic>
          </wp:inline>
        </w:drawing>
      </w:r>
    </w:p>
    <w:p w:rsidR="003B79B4" w:rsidRDefault="003B79B4" w:rsidP="003B79B4">
      <w:pPr>
        <w:jc w:val="center"/>
        <w:rPr>
          <w:sz w:val="18"/>
          <w:szCs w:val="18"/>
        </w:rPr>
      </w:pPr>
      <w:r>
        <w:rPr>
          <w:rFonts w:hint="eastAsia"/>
          <w:sz w:val="18"/>
          <w:szCs w:val="18"/>
        </w:rPr>
        <w:t>图</w:t>
      </w:r>
      <w:r>
        <w:rPr>
          <w:rFonts w:hint="eastAsia"/>
          <w:sz w:val="18"/>
          <w:szCs w:val="18"/>
        </w:rPr>
        <w:t>2-25</w:t>
      </w:r>
    </w:p>
    <w:p w:rsidR="003B79B4" w:rsidRDefault="003B79B4" w:rsidP="003B79B4">
      <w:pPr>
        <w:ind w:firstLine="420"/>
        <w:rPr>
          <w:szCs w:val="21"/>
        </w:rPr>
      </w:pPr>
      <w:r w:rsidRPr="0078145C">
        <w:rPr>
          <w:rFonts w:hint="eastAsia"/>
          <w:sz w:val="21"/>
          <w:szCs w:val="21"/>
        </w:rPr>
        <w:t>这是报表文件的显示格式。</w:t>
      </w:r>
      <w:r>
        <w:rPr>
          <w:noProof/>
          <w:szCs w:val="21"/>
        </w:rPr>
        <w:drawing>
          <wp:inline distT="0" distB="0" distL="0" distR="0">
            <wp:extent cx="5274310" cy="2150110"/>
            <wp:effectExtent l="19050" t="0" r="2540" b="0"/>
            <wp:docPr id="56" name="图片 8" descr="log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result.png"/>
                    <pic:cNvPicPr/>
                  </pic:nvPicPr>
                  <pic:blipFill>
                    <a:blip r:embed="rId36"/>
                    <a:stretch>
                      <a:fillRect/>
                    </a:stretch>
                  </pic:blipFill>
                  <pic:spPr>
                    <a:xfrm>
                      <a:off x="0" y="0"/>
                      <a:ext cx="5274310" cy="2150110"/>
                    </a:xfrm>
                    <a:prstGeom prst="rect">
                      <a:avLst/>
                    </a:prstGeom>
                  </pic:spPr>
                </pic:pic>
              </a:graphicData>
            </a:graphic>
          </wp:inline>
        </w:drawing>
      </w:r>
    </w:p>
    <w:p w:rsidR="003B79B4" w:rsidRPr="00F2487D" w:rsidRDefault="003B79B4" w:rsidP="003B79B4">
      <w:pPr>
        <w:ind w:firstLine="420"/>
        <w:jc w:val="center"/>
        <w:rPr>
          <w:sz w:val="18"/>
          <w:szCs w:val="18"/>
        </w:rPr>
      </w:pPr>
      <w:r w:rsidRPr="003E78CE">
        <w:rPr>
          <w:rFonts w:hint="eastAsia"/>
          <w:sz w:val="18"/>
          <w:szCs w:val="18"/>
        </w:rPr>
        <w:lastRenderedPageBreak/>
        <w:t>图</w:t>
      </w:r>
      <w:r>
        <w:rPr>
          <w:rFonts w:hint="eastAsia"/>
          <w:sz w:val="18"/>
          <w:szCs w:val="18"/>
        </w:rPr>
        <w:t>2-26</w:t>
      </w:r>
    </w:p>
    <w:p w:rsidR="003B79B4" w:rsidRPr="00536AEB" w:rsidRDefault="003B79B4" w:rsidP="008C6BEF">
      <w:pPr>
        <w:pStyle w:val="3"/>
        <w:numPr>
          <w:ilvl w:val="0"/>
          <w:numId w:val="21"/>
        </w:numPr>
      </w:pPr>
      <w:r w:rsidRPr="00536AEB">
        <w:rPr>
          <w:rFonts w:hint="eastAsia"/>
        </w:rPr>
        <w:t>检测器流量</w:t>
      </w:r>
    </w:p>
    <w:p w:rsidR="003B79B4" w:rsidRDefault="003B79B4" w:rsidP="003B79B4">
      <w:pPr>
        <w:ind w:firstLine="420"/>
      </w:pPr>
      <w:r>
        <w:rPr>
          <w:rFonts w:hint="eastAsia"/>
        </w:rPr>
        <w:t>用于查看</w:t>
      </w:r>
      <w:r>
        <w:rPr>
          <w:rFonts w:hint="eastAsia"/>
        </w:rPr>
        <w:t>/</w:t>
      </w:r>
      <w:r>
        <w:rPr>
          <w:rFonts w:hint="eastAsia"/>
        </w:rPr>
        <w:t>删除所有已安装检测器的流量信息，可按日期时间进入简略的计算，与事件日志不同的是没有导出功能，目前也不支持指定日期区间的查询。</w:t>
      </w:r>
    </w:p>
    <w:p w:rsidR="003B79B4" w:rsidRDefault="003B79B4" w:rsidP="003B79B4">
      <w:pPr>
        <w:ind w:firstLine="420"/>
      </w:pPr>
      <w:r>
        <w:rPr>
          <w:rFonts w:hint="eastAsia"/>
        </w:rPr>
        <w:t>“读取流量”：对话框弹出时即发送网络命令查询流量信息，查得的所有结果显示在当前对话框上。每条记录包含流水号、日期时间、检测器数量、对应相位等字段。</w:t>
      </w:r>
    </w:p>
    <w:p w:rsidR="003B79B4" w:rsidRDefault="003B79B4" w:rsidP="003B79B4">
      <w:pPr>
        <w:ind w:firstLine="420"/>
      </w:pPr>
      <w:r>
        <w:rPr>
          <w:rFonts w:hint="eastAsia"/>
        </w:rPr>
        <w:t>“清空流量”：用户点击此按钮后配置工具软件将发送清空命令，清空信号机内所有的检测器流量数据，操作不可恢复。</w:t>
      </w:r>
    </w:p>
    <w:p w:rsidR="003B79B4" w:rsidRDefault="003B79B4" w:rsidP="003B79B4">
      <w:pPr>
        <w:ind w:firstLine="420"/>
      </w:pPr>
      <w:r>
        <w:rPr>
          <w:rFonts w:hint="eastAsia"/>
        </w:rPr>
        <w:t>“统计”：根据用户设置的时间区间对当前对话框中显示的所有流量数据进行统计并将在此区间内的所有记录条数累加起来显示在“流量统计”编辑框中。</w:t>
      </w:r>
    </w:p>
    <w:p w:rsidR="003B79B4" w:rsidRDefault="003B79B4" w:rsidP="003B79B4">
      <w:pPr>
        <w:ind w:firstLine="420"/>
      </w:pPr>
      <w:r>
        <w:rPr>
          <w:rFonts w:hint="eastAsia"/>
        </w:rPr>
        <w:t>用户可以双击左侧的列表条目以显示指定检测器号的流量信息。</w:t>
      </w:r>
      <w:r>
        <w:rPr>
          <w:noProof/>
        </w:rPr>
        <w:drawing>
          <wp:inline distT="0" distB="0" distL="0" distR="0">
            <wp:extent cx="5274310" cy="3382010"/>
            <wp:effectExtent l="19050" t="0" r="2540" b="0"/>
            <wp:docPr id="57" name="图片 2" descr="ad_detector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etector_flow.png"/>
                    <pic:cNvPicPr/>
                  </pic:nvPicPr>
                  <pic:blipFill>
                    <a:blip r:embed="rId37"/>
                    <a:stretch>
                      <a:fillRect/>
                    </a:stretch>
                  </pic:blipFill>
                  <pic:spPr>
                    <a:xfrm>
                      <a:off x="0" y="0"/>
                      <a:ext cx="5274310" cy="3382010"/>
                    </a:xfrm>
                    <a:prstGeom prst="rect">
                      <a:avLst/>
                    </a:prstGeom>
                  </pic:spPr>
                </pic:pic>
              </a:graphicData>
            </a:graphic>
          </wp:inline>
        </w:drawing>
      </w:r>
    </w:p>
    <w:p w:rsidR="003B79B4" w:rsidRPr="006364F1" w:rsidRDefault="003B79B4" w:rsidP="003B79B4">
      <w:pPr>
        <w:jc w:val="center"/>
        <w:rPr>
          <w:sz w:val="18"/>
          <w:szCs w:val="18"/>
        </w:rPr>
      </w:pPr>
      <w:r w:rsidRPr="006364F1">
        <w:rPr>
          <w:rFonts w:hint="eastAsia"/>
          <w:sz w:val="18"/>
          <w:szCs w:val="18"/>
        </w:rPr>
        <w:t>图</w:t>
      </w:r>
      <w:r>
        <w:rPr>
          <w:rFonts w:hint="eastAsia"/>
          <w:sz w:val="18"/>
          <w:szCs w:val="18"/>
        </w:rPr>
        <w:t>2</w:t>
      </w:r>
      <w:r w:rsidRPr="006364F1">
        <w:rPr>
          <w:rFonts w:hint="eastAsia"/>
          <w:sz w:val="18"/>
          <w:szCs w:val="18"/>
        </w:rPr>
        <w:t>-</w:t>
      </w:r>
      <w:r>
        <w:rPr>
          <w:rFonts w:hint="eastAsia"/>
          <w:sz w:val="18"/>
          <w:szCs w:val="18"/>
        </w:rPr>
        <w:t>27</w:t>
      </w:r>
    </w:p>
    <w:p w:rsidR="003B79B4" w:rsidRPr="00536AEB" w:rsidRDefault="003B79B4" w:rsidP="008C6BEF">
      <w:pPr>
        <w:pStyle w:val="3"/>
        <w:numPr>
          <w:ilvl w:val="0"/>
          <w:numId w:val="21"/>
        </w:numPr>
      </w:pPr>
      <w:r w:rsidRPr="00536AEB">
        <w:rPr>
          <w:rFonts w:hint="eastAsia"/>
        </w:rPr>
        <w:lastRenderedPageBreak/>
        <w:t>实时监控</w:t>
      </w:r>
    </w:p>
    <w:p w:rsidR="003B79B4" w:rsidRDefault="003B79B4" w:rsidP="003B79B4">
      <w:pPr>
        <w:ind w:firstLine="420"/>
      </w:pPr>
      <w:r>
        <w:rPr>
          <w:rFonts w:hint="eastAsia"/>
        </w:rPr>
        <w:t>实时查看信号机当前的运行参数，并在软件界面上模拟展示。可以实时更新路口信号灯状态、显示信号机当前的时间、当前正在执行配置方案、执行的阶段、倒计时、信号灯状态、读取驱动板个数和状态、检测器流量信息等。</w:t>
      </w:r>
      <w:r>
        <w:rPr>
          <w:noProof/>
        </w:rPr>
        <w:drawing>
          <wp:inline distT="0" distB="0" distL="0" distR="0">
            <wp:extent cx="5274310" cy="3406140"/>
            <wp:effectExtent l="19050" t="0" r="2540" b="0"/>
            <wp:docPr id="58" name="图片 45" descr="realtime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time_monitor.png"/>
                    <pic:cNvPicPr/>
                  </pic:nvPicPr>
                  <pic:blipFill>
                    <a:blip r:embed="rId38"/>
                    <a:stretch>
                      <a:fillRect/>
                    </a:stretch>
                  </pic:blipFill>
                  <pic:spPr>
                    <a:xfrm>
                      <a:off x="0" y="0"/>
                      <a:ext cx="5274310" cy="3406140"/>
                    </a:xfrm>
                    <a:prstGeom prst="rect">
                      <a:avLst/>
                    </a:prstGeom>
                  </pic:spPr>
                </pic:pic>
              </a:graphicData>
            </a:graphic>
          </wp:inline>
        </w:drawing>
      </w:r>
    </w:p>
    <w:p w:rsidR="003B79B4" w:rsidRDefault="003B79B4" w:rsidP="00B734EB">
      <w:pPr>
        <w:jc w:val="center"/>
        <w:rPr>
          <w:sz w:val="18"/>
          <w:szCs w:val="18"/>
        </w:rPr>
      </w:pPr>
      <w:r w:rsidRPr="003039B8">
        <w:rPr>
          <w:rFonts w:hint="eastAsia"/>
          <w:sz w:val="18"/>
          <w:szCs w:val="18"/>
        </w:rPr>
        <w:t>图</w:t>
      </w:r>
      <w:r>
        <w:rPr>
          <w:rFonts w:hint="eastAsia"/>
          <w:sz w:val="18"/>
          <w:szCs w:val="18"/>
        </w:rPr>
        <w:t>2</w:t>
      </w:r>
      <w:r w:rsidRPr="003039B8">
        <w:rPr>
          <w:rFonts w:hint="eastAsia"/>
          <w:sz w:val="18"/>
          <w:szCs w:val="18"/>
        </w:rPr>
        <w:t>-</w:t>
      </w:r>
      <w:r>
        <w:rPr>
          <w:rFonts w:hint="eastAsia"/>
          <w:sz w:val="18"/>
          <w:szCs w:val="18"/>
        </w:rPr>
        <w:t>28</w:t>
      </w:r>
    </w:p>
    <w:p w:rsidR="003B79B4" w:rsidRDefault="003B79B4" w:rsidP="003B79B4">
      <w:pPr>
        <w:ind w:firstLine="420"/>
        <w:rPr>
          <w:sz w:val="18"/>
          <w:szCs w:val="18"/>
        </w:rPr>
      </w:pPr>
      <w:r>
        <w:rPr>
          <w:rFonts w:hint="eastAsia"/>
          <w:sz w:val="18"/>
          <w:szCs w:val="18"/>
        </w:rPr>
        <w:t>当信号灯的状态改变时，对应信号灯的状态由信号机主动发送过来改显。</w:t>
      </w:r>
      <w:r>
        <w:rPr>
          <w:noProof/>
          <w:sz w:val="18"/>
          <w:szCs w:val="18"/>
        </w:rPr>
        <w:drawing>
          <wp:inline distT="0" distB="0" distL="0" distR="0">
            <wp:extent cx="5274310" cy="3309620"/>
            <wp:effectExtent l="19050" t="0" r="2540" b="0"/>
            <wp:docPr id="59" name="图片 46" descr="light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_status.png"/>
                    <pic:cNvPicPr/>
                  </pic:nvPicPr>
                  <pic:blipFill>
                    <a:blip r:embed="rId39"/>
                    <a:stretch>
                      <a:fillRect/>
                    </a:stretch>
                  </pic:blipFill>
                  <pic:spPr>
                    <a:xfrm>
                      <a:off x="0" y="0"/>
                      <a:ext cx="5274310" cy="3309620"/>
                    </a:xfrm>
                    <a:prstGeom prst="rect">
                      <a:avLst/>
                    </a:prstGeom>
                  </pic:spPr>
                </pic:pic>
              </a:graphicData>
            </a:graphic>
          </wp:inline>
        </w:drawing>
      </w:r>
    </w:p>
    <w:p w:rsidR="003B79B4" w:rsidRDefault="003B79B4" w:rsidP="003B79B4">
      <w:pPr>
        <w:jc w:val="center"/>
        <w:rPr>
          <w:sz w:val="18"/>
          <w:szCs w:val="18"/>
        </w:rPr>
      </w:pPr>
      <w:r w:rsidRPr="003039B8">
        <w:rPr>
          <w:rFonts w:hint="eastAsia"/>
          <w:sz w:val="18"/>
          <w:szCs w:val="18"/>
        </w:rPr>
        <w:lastRenderedPageBreak/>
        <w:t>图</w:t>
      </w:r>
      <w:r>
        <w:rPr>
          <w:rFonts w:hint="eastAsia"/>
          <w:sz w:val="18"/>
          <w:szCs w:val="18"/>
        </w:rPr>
        <w:t>2</w:t>
      </w:r>
      <w:r w:rsidRPr="003039B8">
        <w:rPr>
          <w:rFonts w:hint="eastAsia"/>
          <w:sz w:val="18"/>
          <w:szCs w:val="18"/>
        </w:rPr>
        <w:t>-</w:t>
      </w:r>
      <w:r>
        <w:rPr>
          <w:rFonts w:hint="eastAsia"/>
          <w:sz w:val="18"/>
          <w:szCs w:val="18"/>
        </w:rPr>
        <w:t>29</w:t>
      </w:r>
    </w:p>
    <w:p w:rsidR="003B79B4" w:rsidRPr="003039B8" w:rsidRDefault="003B79B4" w:rsidP="003B79B4">
      <w:pPr>
        <w:ind w:firstLine="420"/>
        <w:rPr>
          <w:sz w:val="18"/>
          <w:szCs w:val="18"/>
        </w:rPr>
      </w:pPr>
      <w:r>
        <w:rPr>
          <w:rFonts w:hint="eastAsia"/>
          <w:sz w:val="18"/>
          <w:szCs w:val="18"/>
        </w:rPr>
        <w:t>每当用户点击“检测器状态”按钮时配置工具软件均发送查询检测器状态信息的网络命令，以后每当检测器状态改变时由信号机主动发往配置工具并改显。</w:t>
      </w:r>
      <w:r>
        <w:rPr>
          <w:noProof/>
          <w:sz w:val="18"/>
          <w:szCs w:val="18"/>
        </w:rPr>
        <w:drawing>
          <wp:inline distT="0" distB="0" distL="0" distR="0">
            <wp:extent cx="5274310" cy="3312160"/>
            <wp:effectExtent l="19050" t="0" r="2540" b="0"/>
            <wp:docPr id="60" name="图片 47" descr="driver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status.png"/>
                    <pic:cNvPicPr/>
                  </pic:nvPicPr>
                  <pic:blipFill>
                    <a:blip r:embed="rId40"/>
                    <a:stretch>
                      <a:fillRect/>
                    </a:stretch>
                  </pic:blipFill>
                  <pic:spPr>
                    <a:xfrm>
                      <a:off x="0" y="0"/>
                      <a:ext cx="5274310" cy="3312160"/>
                    </a:xfrm>
                    <a:prstGeom prst="rect">
                      <a:avLst/>
                    </a:prstGeom>
                  </pic:spPr>
                </pic:pic>
              </a:graphicData>
            </a:graphic>
          </wp:inline>
        </w:drawing>
      </w:r>
    </w:p>
    <w:p w:rsidR="003B79B4" w:rsidRDefault="003B79B4" w:rsidP="003B79B4">
      <w:pPr>
        <w:jc w:val="center"/>
        <w:rPr>
          <w:sz w:val="18"/>
          <w:szCs w:val="18"/>
        </w:rPr>
      </w:pPr>
      <w:r w:rsidRPr="003039B8">
        <w:rPr>
          <w:rFonts w:hint="eastAsia"/>
          <w:sz w:val="18"/>
          <w:szCs w:val="18"/>
        </w:rPr>
        <w:t>图</w:t>
      </w:r>
      <w:r>
        <w:rPr>
          <w:rFonts w:hint="eastAsia"/>
          <w:sz w:val="18"/>
          <w:szCs w:val="18"/>
        </w:rPr>
        <w:t>2-</w:t>
      </w:r>
      <w:r w:rsidRPr="003039B8">
        <w:rPr>
          <w:rFonts w:hint="eastAsia"/>
          <w:sz w:val="18"/>
          <w:szCs w:val="18"/>
        </w:rPr>
        <w:t>3</w:t>
      </w:r>
      <w:r>
        <w:rPr>
          <w:rFonts w:hint="eastAsia"/>
          <w:sz w:val="18"/>
          <w:szCs w:val="18"/>
        </w:rPr>
        <w:t>0</w:t>
      </w:r>
    </w:p>
    <w:p w:rsidR="003B79B4" w:rsidRDefault="003B79B4" w:rsidP="003B79B4">
      <w:pPr>
        <w:ind w:firstLine="420"/>
        <w:rPr>
          <w:sz w:val="18"/>
          <w:szCs w:val="18"/>
        </w:rPr>
      </w:pPr>
      <w:r>
        <w:rPr>
          <w:rFonts w:hint="eastAsia"/>
          <w:sz w:val="18"/>
          <w:szCs w:val="18"/>
        </w:rPr>
        <w:t>“驱动板状态”按钮功能与“检测器状态”按钮功能类似。</w:t>
      </w:r>
      <w:r>
        <w:rPr>
          <w:noProof/>
          <w:sz w:val="18"/>
          <w:szCs w:val="18"/>
        </w:rPr>
        <w:drawing>
          <wp:inline distT="0" distB="0" distL="0" distR="0">
            <wp:extent cx="5274310" cy="3293745"/>
            <wp:effectExtent l="19050" t="0" r="2540" b="0"/>
            <wp:docPr id="61" name="图片 48" descr="detector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_status.png"/>
                    <pic:cNvPicPr/>
                  </pic:nvPicPr>
                  <pic:blipFill>
                    <a:blip r:embed="rId41"/>
                    <a:stretch>
                      <a:fillRect/>
                    </a:stretch>
                  </pic:blipFill>
                  <pic:spPr>
                    <a:xfrm>
                      <a:off x="0" y="0"/>
                      <a:ext cx="5274310" cy="3293745"/>
                    </a:xfrm>
                    <a:prstGeom prst="rect">
                      <a:avLst/>
                    </a:prstGeom>
                  </pic:spPr>
                </pic:pic>
              </a:graphicData>
            </a:graphic>
          </wp:inline>
        </w:drawing>
      </w:r>
    </w:p>
    <w:p w:rsidR="003B79B4" w:rsidRDefault="003B79B4" w:rsidP="003B79B4">
      <w:pPr>
        <w:jc w:val="center"/>
        <w:rPr>
          <w:sz w:val="18"/>
          <w:szCs w:val="18"/>
        </w:rPr>
      </w:pPr>
      <w:r w:rsidRPr="003039B8">
        <w:rPr>
          <w:rFonts w:hint="eastAsia"/>
          <w:sz w:val="18"/>
          <w:szCs w:val="18"/>
        </w:rPr>
        <w:t>图</w:t>
      </w:r>
      <w:r>
        <w:rPr>
          <w:rFonts w:hint="eastAsia"/>
          <w:sz w:val="18"/>
          <w:szCs w:val="18"/>
        </w:rPr>
        <w:t>2-31</w:t>
      </w:r>
    </w:p>
    <w:p w:rsidR="003B79B4" w:rsidRPr="00536AEB" w:rsidRDefault="003B79B4" w:rsidP="008C6BEF">
      <w:pPr>
        <w:pStyle w:val="3"/>
        <w:numPr>
          <w:ilvl w:val="0"/>
          <w:numId w:val="21"/>
        </w:numPr>
      </w:pPr>
      <w:r w:rsidRPr="00536AEB">
        <w:rPr>
          <w:rFonts w:hint="eastAsia"/>
        </w:rPr>
        <w:lastRenderedPageBreak/>
        <w:t>设置信号机时钟和网络地址</w:t>
      </w:r>
    </w:p>
    <w:p w:rsidR="003B79B4" w:rsidRDefault="003B79B4" w:rsidP="003B79B4">
      <w:pPr>
        <w:ind w:firstLine="420"/>
      </w:pPr>
      <w:r>
        <w:rPr>
          <w:rFonts w:hint="eastAsia"/>
        </w:rPr>
        <w:t>提供设置界面以对信号机时钟和网络地址进行设置。“时钟同步”功能和“设置网络地址”功能是独立的，不存在操作顺序上的依赖关系。用户任意时刻可以修改信号机时钟或设置网络地址信息。</w:t>
      </w:r>
    </w:p>
    <w:p w:rsidR="003B79B4" w:rsidRDefault="003B79B4" w:rsidP="003B79B4">
      <w:pPr>
        <w:ind w:firstLine="420"/>
      </w:pPr>
      <w:r>
        <w:rPr>
          <w:rFonts w:hint="eastAsia"/>
        </w:rPr>
        <w:t>时钟同步功能需要先“读取系统时钟”（指信号机时钟），再点击“时钟同步”按钮，配置工具将把本机时间以协议规定的格式发送给信号机完成时钟同步功能。</w:t>
      </w:r>
    </w:p>
    <w:p w:rsidR="003B79B4" w:rsidRPr="000B787D" w:rsidRDefault="003B79B4" w:rsidP="003B79B4">
      <w:pPr>
        <w:ind w:firstLine="420"/>
      </w:pPr>
      <w:r>
        <w:rPr>
          <w:rFonts w:hint="eastAsia"/>
        </w:rPr>
        <w:t>同样“修改网络地址”推荐也按照“时钟同步”功能进行操作，先“获取网络地址”，对其进行修改后再“设置网络地址”。</w:t>
      </w:r>
    </w:p>
    <w:p w:rsidR="003B79B4" w:rsidRDefault="003B79B4" w:rsidP="003B79B4">
      <w:pPr>
        <w:ind w:firstLine="420"/>
      </w:pPr>
      <w:r>
        <w:rPr>
          <w:rFonts w:hint="eastAsia"/>
        </w:rPr>
        <w:t>需要注意的是进行网络地址设置时会导致连接断开，经用户确认后进行网络地址设置，成功之后自动连接。如下图所示：</w:t>
      </w:r>
      <w:r>
        <w:rPr>
          <w:noProof/>
        </w:rPr>
        <w:drawing>
          <wp:inline distT="0" distB="0" distL="0" distR="0">
            <wp:extent cx="5274310" cy="3374390"/>
            <wp:effectExtent l="19050" t="0" r="2540" b="0"/>
            <wp:docPr id="62" name="图片 51"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2"/>
                    <a:stretch>
                      <a:fillRect/>
                    </a:stretch>
                  </pic:blipFill>
                  <pic:spPr>
                    <a:xfrm>
                      <a:off x="0" y="0"/>
                      <a:ext cx="5274310" cy="3374390"/>
                    </a:xfrm>
                    <a:prstGeom prst="rect">
                      <a:avLst/>
                    </a:prstGeom>
                  </pic:spPr>
                </pic:pic>
              </a:graphicData>
            </a:graphic>
          </wp:inline>
        </w:drawing>
      </w:r>
    </w:p>
    <w:p w:rsidR="003B79B4" w:rsidRDefault="003B79B4" w:rsidP="003B79B4">
      <w:pPr>
        <w:jc w:val="center"/>
        <w:rPr>
          <w:sz w:val="18"/>
          <w:szCs w:val="18"/>
        </w:rPr>
      </w:pPr>
      <w:r w:rsidRPr="007D6ADE">
        <w:rPr>
          <w:rFonts w:hint="eastAsia"/>
          <w:sz w:val="18"/>
          <w:szCs w:val="18"/>
        </w:rPr>
        <w:t>图</w:t>
      </w:r>
      <w:r>
        <w:rPr>
          <w:rFonts w:hint="eastAsia"/>
          <w:sz w:val="18"/>
          <w:szCs w:val="18"/>
        </w:rPr>
        <w:t>2</w:t>
      </w:r>
      <w:r w:rsidRPr="007D6ADE">
        <w:rPr>
          <w:rFonts w:hint="eastAsia"/>
          <w:sz w:val="18"/>
          <w:szCs w:val="18"/>
        </w:rPr>
        <w:t>-</w:t>
      </w:r>
      <w:r>
        <w:rPr>
          <w:rFonts w:hint="eastAsia"/>
          <w:sz w:val="18"/>
          <w:szCs w:val="18"/>
        </w:rPr>
        <w:t>32</w:t>
      </w:r>
    </w:p>
    <w:p w:rsidR="003B79B4" w:rsidRDefault="003B79B4" w:rsidP="003B79B4">
      <w:pPr>
        <w:rPr>
          <w:sz w:val="18"/>
          <w:szCs w:val="18"/>
        </w:rPr>
      </w:pPr>
      <w:r>
        <w:rPr>
          <w:noProof/>
          <w:sz w:val="18"/>
          <w:szCs w:val="18"/>
        </w:rPr>
        <w:lastRenderedPageBreak/>
        <w:drawing>
          <wp:inline distT="0" distB="0" distL="0" distR="0">
            <wp:extent cx="5274310" cy="3402965"/>
            <wp:effectExtent l="19050" t="0" r="2540" b="0"/>
            <wp:docPr id="63" name="图片 52" descr="network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setting.png"/>
                    <pic:cNvPicPr/>
                  </pic:nvPicPr>
                  <pic:blipFill>
                    <a:blip r:embed="rId43"/>
                    <a:stretch>
                      <a:fillRect/>
                    </a:stretch>
                  </pic:blipFill>
                  <pic:spPr>
                    <a:xfrm>
                      <a:off x="0" y="0"/>
                      <a:ext cx="5274310" cy="3402965"/>
                    </a:xfrm>
                    <a:prstGeom prst="rect">
                      <a:avLst/>
                    </a:prstGeom>
                  </pic:spPr>
                </pic:pic>
              </a:graphicData>
            </a:graphic>
          </wp:inline>
        </w:drawing>
      </w:r>
    </w:p>
    <w:p w:rsidR="003B79B4" w:rsidRPr="003E78CE" w:rsidRDefault="003B79B4" w:rsidP="003B79B4">
      <w:pPr>
        <w:ind w:firstLine="420"/>
        <w:jc w:val="center"/>
        <w:rPr>
          <w:sz w:val="18"/>
          <w:szCs w:val="18"/>
        </w:rPr>
      </w:pPr>
      <w:r w:rsidRPr="003E78CE">
        <w:rPr>
          <w:rFonts w:hint="eastAsia"/>
          <w:sz w:val="18"/>
          <w:szCs w:val="18"/>
        </w:rPr>
        <w:t>图</w:t>
      </w:r>
      <w:r>
        <w:rPr>
          <w:rFonts w:hint="eastAsia"/>
          <w:sz w:val="18"/>
          <w:szCs w:val="18"/>
        </w:rPr>
        <w:t>2-33</w:t>
      </w:r>
    </w:p>
    <w:p w:rsidR="003B79B4" w:rsidRPr="007D6ADE" w:rsidRDefault="003B79B4" w:rsidP="003B79B4">
      <w:pPr>
        <w:rPr>
          <w:sz w:val="18"/>
          <w:szCs w:val="18"/>
        </w:rPr>
      </w:pPr>
      <w:r>
        <w:rPr>
          <w:rFonts w:hint="eastAsia"/>
          <w:sz w:val="18"/>
          <w:szCs w:val="18"/>
        </w:rPr>
        <w:t>这是修改成功后的界面。</w:t>
      </w:r>
    </w:p>
    <w:p w:rsidR="003B79B4" w:rsidRDefault="003B79B4" w:rsidP="003B79B4">
      <w:r>
        <w:rPr>
          <w:noProof/>
        </w:rPr>
        <w:drawing>
          <wp:inline distT="0" distB="0" distL="0" distR="0">
            <wp:extent cx="5274310" cy="3404235"/>
            <wp:effectExtent l="19050" t="0" r="2540" b="0"/>
            <wp:docPr id="64" name="图片 53" descr="networksetting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setting_res.png"/>
                    <pic:cNvPicPr/>
                  </pic:nvPicPr>
                  <pic:blipFill>
                    <a:blip r:embed="rId44"/>
                    <a:stretch>
                      <a:fillRect/>
                    </a:stretch>
                  </pic:blipFill>
                  <pic:spPr>
                    <a:xfrm>
                      <a:off x="0" y="0"/>
                      <a:ext cx="5274310" cy="3404235"/>
                    </a:xfrm>
                    <a:prstGeom prst="rect">
                      <a:avLst/>
                    </a:prstGeom>
                  </pic:spPr>
                </pic:pic>
              </a:graphicData>
            </a:graphic>
          </wp:inline>
        </w:drawing>
      </w:r>
    </w:p>
    <w:p w:rsidR="003B79B4" w:rsidRPr="00584D6C" w:rsidRDefault="003B79B4" w:rsidP="003B79B4">
      <w:pPr>
        <w:ind w:firstLine="420"/>
        <w:jc w:val="center"/>
        <w:rPr>
          <w:sz w:val="18"/>
          <w:szCs w:val="18"/>
        </w:rPr>
      </w:pPr>
      <w:r w:rsidRPr="003E78CE">
        <w:rPr>
          <w:rFonts w:hint="eastAsia"/>
          <w:sz w:val="18"/>
          <w:szCs w:val="18"/>
        </w:rPr>
        <w:t>图</w:t>
      </w:r>
      <w:r>
        <w:rPr>
          <w:rFonts w:hint="eastAsia"/>
          <w:sz w:val="18"/>
          <w:szCs w:val="18"/>
        </w:rPr>
        <w:t>2-34</w:t>
      </w:r>
    </w:p>
    <w:p w:rsidR="003B79B4" w:rsidRDefault="003B79B4" w:rsidP="003B79B4">
      <w:pPr>
        <w:widowControl w:val="0"/>
        <w:jc w:val="both"/>
      </w:pPr>
      <w:r>
        <w:rPr>
          <w:rFonts w:hint="eastAsia"/>
        </w:rPr>
        <w:t>待连接重新建立之后界面重新变成可编辑状态。</w:t>
      </w:r>
      <w:r>
        <w:rPr>
          <w:noProof/>
        </w:rPr>
        <w:lastRenderedPageBreak/>
        <w:drawing>
          <wp:inline distT="0" distB="0" distL="0" distR="0">
            <wp:extent cx="5274310" cy="3374390"/>
            <wp:effectExtent l="19050" t="0" r="2540" b="0"/>
            <wp:docPr id="65" name="图片 6" desc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2"/>
                    <a:stretch>
                      <a:fillRect/>
                    </a:stretch>
                  </pic:blipFill>
                  <pic:spPr>
                    <a:xfrm>
                      <a:off x="0" y="0"/>
                      <a:ext cx="5274310" cy="3374390"/>
                    </a:xfrm>
                    <a:prstGeom prst="rect">
                      <a:avLst/>
                    </a:prstGeom>
                  </pic:spPr>
                </pic:pic>
              </a:graphicData>
            </a:graphic>
          </wp:inline>
        </w:drawing>
      </w:r>
    </w:p>
    <w:p w:rsidR="003B79B4" w:rsidRPr="003E78CE" w:rsidRDefault="003B79B4" w:rsidP="003B79B4">
      <w:pPr>
        <w:ind w:firstLine="420"/>
        <w:jc w:val="center"/>
        <w:rPr>
          <w:sz w:val="18"/>
          <w:szCs w:val="18"/>
        </w:rPr>
      </w:pPr>
      <w:r w:rsidRPr="003E78CE">
        <w:rPr>
          <w:rFonts w:hint="eastAsia"/>
          <w:sz w:val="18"/>
          <w:szCs w:val="18"/>
        </w:rPr>
        <w:t>图</w:t>
      </w:r>
      <w:r w:rsidRPr="003E78CE">
        <w:rPr>
          <w:rFonts w:hint="eastAsia"/>
          <w:sz w:val="18"/>
          <w:szCs w:val="18"/>
        </w:rPr>
        <w:t>2-</w:t>
      </w:r>
      <w:r>
        <w:rPr>
          <w:rFonts w:hint="eastAsia"/>
          <w:sz w:val="18"/>
          <w:szCs w:val="18"/>
        </w:rPr>
        <w:t>35</w:t>
      </w:r>
    </w:p>
    <w:p w:rsidR="000F24F9" w:rsidRDefault="000F24F9" w:rsidP="000F24F9">
      <w:pPr>
        <w:pStyle w:val="1"/>
      </w:pPr>
      <w:r>
        <w:rPr>
          <w:rFonts w:hint="eastAsia"/>
        </w:rPr>
        <w:t>技术支持</w:t>
      </w:r>
    </w:p>
    <w:p w:rsidR="00990CAD" w:rsidRDefault="00990CAD" w:rsidP="005314EA">
      <w:r>
        <w:rPr>
          <w:rFonts w:hint="eastAsia"/>
        </w:rPr>
        <w:t>联系电话：</w:t>
      </w:r>
      <w:r>
        <w:rPr>
          <w:rFonts w:hint="eastAsia"/>
        </w:rPr>
        <w:t>0</w:t>
      </w:r>
      <w:r w:rsidRPr="00990CAD">
        <w:t>551-65278206</w:t>
      </w:r>
    </w:p>
    <w:p w:rsidR="000428AF" w:rsidRDefault="000428AF" w:rsidP="005314EA">
      <w:r>
        <w:rPr>
          <w:rFonts w:hint="eastAsia"/>
        </w:rPr>
        <w:t>传真：</w:t>
      </w:r>
      <w:r>
        <w:rPr>
          <w:rFonts w:hint="eastAsia"/>
        </w:rPr>
        <w:t>0551-65278210</w:t>
      </w:r>
    </w:p>
    <w:p w:rsidR="00990CAD" w:rsidRDefault="00990CAD" w:rsidP="005314EA">
      <w:r>
        <w:rPr>
          <w:rFonts w:hint="eastAsia"/>
        </w:rPr>
        <w:t>联系地址：</w:t>
      </w:r>
      <w:r w:rsidRPr="00990CAD">
        <w:rPr>
          <w:rFonts w:hint="eastAsia"/>
        </w:rPr>
        <w:t>合肥高新技术开发区华亿科学园</w:t>
      </w:r>
      <w:r w:rsidRPr="00990CAD">
        <w:rPr>
          <w:rFonts w:hint="eastAsia"/>
        </w:rPr>
        <w:t>C</w:t>
      </w:r>
      <w:r w:rsidRPr="00990CAD">
        <w:rPr>
          <w:rFonts w:hint="eastAsia"/>
        </w:rPr>
        <w:t>座二楼</w:t>
      </w:r>
    </w:p>
    <w:p w:rsidR="000428AF" w:rsidRDefault="000428AF" w:rsidP="005314EA">
      <w:r>
        <w:rPr>
          <w:rFonts w:hint="eastAsia"/>
        </w:rPr>
        <w:t>网址：</w:t>
      </w:r>
      <w:hyperlink r:id="rId45" w:history="1">
        <w:r w:rsidRPr="000428AF">
          <w:rPr>
            <w:rStyle w:val="a6"/>
          </w:rPr>
          <w:t>http://www.cychina.cn/</w:t>
        </w:r>
      </w:hyperlink>
    </w:p>
    <w:p w:rsidR="000428AF" w:rsidRPr="005314EA" w:rsidRDefault="00CD7795" w:rsidP="000428AF">
      <w:r>
        <w:rPr>
          <w:rFonts w:hint="eastAsia"/>
        </w:rPr>
        <w:t>E-mail</w:t>
      </w:r>
      <w:r>
        <w:rPr>
          <w:rFonts w:hint="eastAsia"/>
        </w:rPr>
        <w:t>：</w:t>
      </w:r>
      <w:hyperlink r:id="rId46" w:history="1">
        <w:r w:rsidR="001B57B9" w:rsidRPr="001B57B9">
          <w:rPr>
            <w:rStyle w:val="a6"/>
          </w:rPr>
          <w:t>mailto:chaoyuan@cychina.cn</w:t>
        </w:r>
      </w:hyperlink>
    </w:p>
    <w:sectPr w:rsidR="000428AF" w:rsidRPr="005314EA" w:rsidSect="004358AB">
      <w:pgSz w:w="11906" w:h="16838"/>
      <w:pgMar w:top="1440" w:right="1800" w:bottom="1440" w:left="1800" w:header="708" w:footer="708" w:gutter="0"/>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07D2" w:rsidRDefault="001807D2" w:rsidP="00AF3202">
      <w:pPr>
        <w:spacing w:after="0"/>
      </w:pPr>
      <w:r>
        <w:separator/>
      </w:r>
    </w:p>
  </w:endnote>
  <w:endnote w:type="continuationSeparator" w:id="1">
    <w:p w:rsidR="001807D2" w:rsidRDefault="001807D2" w:rsidP="00AF320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07D2" w:rsidRDefault="001807D2" w:rsidP="00AF3202">
      <w:pPr>
        <w:spacing w:after="0"/>
      </w:pPr>
      <w:r>
        <w:separator/>
      </w:r>
    </w:p>
  </w:footnote>
  <w:footnote w:type="continuationSeparator" w:id="1">
    <w:p w:rsidR="001807D2" w:rsidRDefault="001807D2" w:rsidP="00AF3202">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39F7"/>
    <w:multiLevelType w:val="hybridMultilevel"/>
    <w:tmpl w:val="EA78A2A2"/>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637BA5"/>
    <w:multiLevelType w:val="hybridMultilevel"/>
    <w:tmpl w:val="C5AE2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840BC3"/>
    <w:multiLevelType w:val="hybridMultilevel"/>
    <w:tmpl w:val="C1021B5E"/>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30514D"/>
    <w:multiLevelType w:val="hybridMultilevel"/>
    <w:tmpl w:val="72D28326"/>
    <w:lvl w:ilvl="0" w:tplc="3C62102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6A3AC4"/>
    <w:multiLevelType w:val="hybridMultilevel"/>
    <w:tmpl w:val="6628A028"/>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1F1B51"/>
    <w:multiLevelType w:val="hybridMultilevel"/>
    <w:tmpl w:val="4E1A96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FA27DC"/>
    <w:multiLevelType w:val="hybridMultilevel"/>
    <w:tmpl w:val="A62A40CA"/>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1D06F2"/>
    <w:multiLevelType w:val="hybridMultilevel"/>
    <w:tmpl w:val="0A8E6364"/>
    <w:lvl w:ilvl="0" w:tplc="A1E8B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660373A"/>
    <w:multiLevelType w:val="hybridMultilevel"/>
    <w:tmpl w:val="B82867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6B50BFD"/>
    <w:multiLevelType w:val="hybridMultilevel"/>
    <w:tmpl w:val="E8FCCDC0"/>
    <w:lvl w:ilvl="0" w:tplc="3C62102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26547E"/>
    <w:multiLevelType w:val="hybridMultilevel"/>
    <w:tmpl w:val="44E438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8E451B8"/>
    <w:multiLevelType w:val="hybridMultilevel"/>
    <w:tmpl w:val="87F6715A"/>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0FD666B"/>
    <w:multiLevelType w:val="hybridMultilevel"/>
    <w:tmpl w:val="C46AAF9C"/>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2CA7587"/>
    <w:multiLevelType w:val="hybridMultilevel"/>
    <w:tmpl w:val="9B5808E2"/>
    <w:lvl w:ilvl="0" w:tplc="0409000B">
      <w:start w:val="1"/>
      <w:numFmt w:val="bullet"/>
      <w:lvlText w:val=""/>
      <w:lvlJc w:val="left"/>
      <w:pPr>
        <w:tabs>
          <w:tab w:val="num" w:pos="830"/>
        </w:tabs>
        <w:ind w:left="830" w:hanging="420"/>
      </w:pPr>
      <w:rPr>
        <w:rFonts w:ascii="Wingdings" w:hAnsi="Wingdings" w:hint="default"/>
      </w:rPr>
    </w:lvl>
    <w:lvl w:ilvl="1" w:tplc="04090019">
      <w:start w:val="1"/>
      <w:numFmt w:val="lowerLetter"/>
      <w:lvlText w:val="%2)"/>
      <w:lvlJc w:val="left"/>
      <w:pPr>
        <w:tabs>
          <w:tab w:val="num" w:pos="1250"/>
        </w:tabs>
        <w:ind w:left="1250" w:hanging="420"/>
      </w:pPr>
    </w:lvl>
    <w:lvl w:ilvl="2" w:tplc="0409001B" w:tentative="1">
      <w:start w:val="1"/>
      <w:numFmt w:val="lowerRoman"/>
      <w:lvlText w:val="%3."/>
      <w:lvlJc w:val="right"/>
      <w:pPr>
        <w:tabs>
          <w:tab w:val="num" w:pos="1670"/>
        </w:tabs>
        <w:ind w:left="1670" w:hanging="420"/>
      </w:pPr>
    </w:lvl>
    <w:lvl w:ilvl="3" w:tplc="0409000F" w:tentative="1">
      <w:start w:val="1"/>
      <w:numFmt w:val="decimal"/>
      <w:lvlText w:val="%4."/>
      <w:lvlJc w:val="left"/>
      <w:pPr>
        <w:tabs>
          <w:tab w:val="num" w:pos="2090"/>
        </w:tabs>
        <w:ind w:left="2090" w:hanging="420"/>
      </w:pPr>
    </w:lvl>
    <w:lvl w:ilvl="4" w:tplc="04090019" w:tentative="1">
      <w:start w:val="1"/>
      <w:numFmt w:val="lowerLetter"/>
      <w:lvlText w:val="%5)"/>
      <w:lvlJc w:val="left"/>
      <w:pPr>
        <w:tabs>
          <w:tab w:val="num" w:pos="2510"/>
        </w:tabs>
        <w:ind w:left="2510" w:hanging="420"/>
      </w:pPr>
    </w:lvl>
    <w:lvl w:ilvl="5" w:tplc="0409001B" w:tentative="1">
      <w:start w:val="1"/>
      <w:numFmt w:val="lowerRoman"/>
      <w:lvlText w:val="%6."/>
      <w:lvlJc w:val="right"/>
      <w:pPr>
        <w:tabs>
          <w:tab w:val="num" w:pos="2930"/>
        </w:tabs>
        <w:ind w:left="2930" w:hanging="420"/>
      </w:pPr>
    </w:lvl>
    <w:lvl w:ilvl="6" w:tplc="0409000F" w:tentative="1">
      <w:start w:val="1"/>
      <w:numFmt w:val="decimal"/>
      <w:lvlText w:val="%7."/>
      <w:lvlJc w:val="left"/>
      <w:pPr>
        <w:tabs>
          <w:tab w:val="num" w:pos="3350"/>
        </w:tabs>
        <w:ind w:left="3350" w:hanging="420"/>
      </w:pPr>
    </w:lvl>
    <w:lvl w:ilvl="7" w:tplc="04090019" w:tentative="1">
      <w:start w:val="1"/>
      <w:numFmt w:val="lowerLetter"/>
      <w:lvlText w:val="%8)"/>
      <w:lvlJc w:val="left"/>
      <w:pPr>
        <w:tabs>
          <w:tab w:val="num" w:pos="3770"/>
        </w:tabs>
        <w:ind w:left="3770" w:hanging="420"/>
      </w:pPr>
    </w:lvl>
    <w:lvl w:ilvl="8" w:tplc="0409001B" w:tentative="1">
      <w:start w:val="1"/>
      <w:numFmt w:val="lowerRoman"/>
      <w:lvlText w:val="%9."/>
      <w:lvlJc w:val="right"/>
      <w:pPr>
        <w:tabs>
          <w:tab w:val="num" w:pos="4190"/>
        </w:tabs>
        <w:ind w:left="4190" w:hanging="420"/>
      </w:pPr>
    </w:lvl>
  </w:abstractNum>
  <w:abstractNum w:abstractNumId="14">
    <w:nsid w:val="42D23A5B"/>
    <w:multiLevelType w:val="hybridMultilevel"/>
    <w:tmpl w:val="C38447A2"/>
    <w:lvl w:ilvl="0" w:tplc="3C62102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4E039E"/>
    <w:multiLevelType w:val="hybridMultilevel"/>
    <w:tmpl w:val="C8760B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D5B27DD"/>
    <w:multiLevelType w:val="hybridMultilevel"/>
    <w:tmpl w:val="C4AE04A6"/>
    <w:lvl w:ilvl="0" w:tplc="02FCC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177546"/>
    <w:multiLevelType w:val="hybridMultilevel"/>
    <w:tmpl w:val="7FA680F0"/>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B1B4A6E"/>
    <w:multiLevelType w:val="hybridMultilevel"/>
    <w:tmpl w:val="6AC6BC56"/>
    <w:lvl w:ilvl="0" w:tplc="F0F46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DEE0542"/>
    <w:multiLevelType w:val="hybridMultilevel"/>
    <w:tmpl w:val="D8245C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FA96A71"/>
    <w:multiLevelType w:val="hybridMultilevel"/>
    <w:tmpl w:val="E8BE73F0"/>
    <w:lvl w:ilvl="0" w:tplc="9BA8FBD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6"/>
  </w:num>
  <w:num w:numId="3">
    <w:abstractNumId w:val="18"/>
  </w:num>
  <w:num w:numId="4">
    <w:abstractNumId w:val="20"/>
  </w:num>
  <w:num w:numId="5">
    <w:abstractNumId w:val="9"/>
  </w:num>
  <w:num w:numId="6">
    <w:abstractNumId w:val="2"/>
  </w:num>
  <w:num w:numId="7">
    <w:abstractNumId w:val="6"/>
  </w:num>
  <w:num w:numId="8">
    <w:abstractNumId w:val="0"/>
  </w:num>
  <w:num w:numId="9">
    <w:abstractNumId w:val="4"/>
  </w:num>
  <w:num w:numId="10">
    <w:abstractNumId w:val="17"/>
  </w:num>
  <w:num w:numId="11">
    <w:abstractNumId w:val="13"/>
  </w:num>
  <w:num w:numId="12">
    <w:abstractNumId w:val="11"/>
  </w:num>
  <w:num w:numId="13">
    <w:abstractNumId w:val="1"/>
  </w:num>
  <w:num w:numId="14">
    <w:abstractNumId w:val="5"/>
  </w:num>
  <w:num w:numId="15">
    <w:abstractNumId w:val="10"/>
  </w:num>
  <w:num w:numId="16">
    <w:abstractNumId w:val="8"/>
  </w:num>
  <w:num w:numId="17">
    <w:abstractNumId w:val="12"/>
  </w:num>
  <w:num w:numId="18">
    <w:abstractNumId w:val="15"/>
  </w:num>
  <w:num w:numId="19">
    <w:abstractNumId w:val="19"/>
  </w:num>
  <w:num w:numId="20">
    <w:abstractNumId w:val="14"/>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12290"/>
  </w:hdrShapeDefaults>
  <w:footnotePr>
    <w:footnote w:id="0"/>
    <w:footnote w:id="1"/>
  </w:footnotePr>
  <w:endnotePr>
    <w:endnote w:id="0"/>
    <w:endnote w:id="1"/>
  </w:endnotePr>
  <w:compat>
    <w:useFELayout/>
  </w:compat>
  <w:rsids>
    <w:rsidRoot w:val="000F24F9"/>
    <w:rsid w:val="00003B91"/>
    <w:rsid w:val="00007C9A"/>
    <w:rsid w:val="000133B6"/>
    <w:rsid w:val="000428AF"/>
    <w:rsid w:val="0006212B"/>
    <w:rsid w:val="0006374A"/>
    <w:rsid w:val="00063E4A"/>
    <w:rsid w:val="00075F65"/>
    <w:rsid w:val="00082BEE"/>
    <w:rsid w:val="00083B44"/>
    <w:rsid w:val="0009429D"/>
    <w:rsid w:val="0009458B"/>
    <w:rsid w:val="000A25AD"/>
    <w:rsid w:val="000B1C5C"/>
    <w:rsid w:val="000B6658"/>
    <w:rsid w:val="000F24F9"/>
    <w:rsid w:val="00142E34"/>
    <w:rsid w:val="00147D80"/>
    <w:rsid w:val="001734EC"/>
    <w:rsid w:val="001807D2"/>
    <w:rsid w:val="00193D21"/>
    <w:rsid w:val="001954A3"/>
    <w:rsid w:val="001A03A5"/>
    <w:rsid w:val="001B57B9"/>
    <w:rsid w:val="001E1AF1"/>
    <w:rsid w:val="001F1E89"/>
    <w:rsid w:val="00206126"/>
    <w:rsid w:val="00211187"/>
    <w:rsid w:val="00235C25"/>
    <w:rsid w:val="00244B1C"/>
    <w:rsid w:val="00245834"/>
    <w:rsid w:val="002551F5"/>
    <w:rsid w:val="00290B3C"/>
    <w:rsid w:val="0029573F"/>
    <w:rsid w:val="002A3AF3"/>
    <w:rsid w:val="002D7589"/>
    <w:rsid w:val="00300CC5"/>
    <w:rsid w:val="003039B8"/>
    <w:rsid w:val="00304F71"/>
    <w:rsid w:val="00323B43"/>
    <w:rsid w:val="0034743B"/>
    <w:rsid w:val="0036378A"/>
    <w:rsid w:val="003657E7"/>
    <w:rsid w:val="0037027D"/>
    <w:rsid w:val="003969BB"/>
    <w:rsid w:val="003A1A36"/>
    <w:rsid w:val="003B79B4"/>
    <w:rsid w:val="003D37D8"/>
    <w:rsid w:val="004138B0"/>
    <w:rsid w:val="00421BC5"/>
    <w:rsid w:val="004358AB"/>
    <w:rsid w:val="0044791F"/>
    <w:rsid w:val="00457E8F"/>
    <w:rsid w:val="004937C6"/>
    <w:rsid w:val="00493D0F"/>
    <w:rsid w:val="004A58AE"/>
    <w:rsid w:val="004A5EBF"/>
    <w:rsid w:val="004D283F"/>
    <w:rsid w:val="004E5991"/>
    <w:rsid w:val="00514AD9"/>
    <w:rsid w:val="00521945"/>
    <w:rsid w:val="005314EA"/>
    <w:rsid w:val="00533DFA"/>
    <w:rsid w:val="0055585E"/>
    <w:rsid w:val="00567A59"/>
    <w:rsid w:val="00580B4F"/>
    <w:rsid w:val="005877C9"/>
    <w:rsid w:val="00595C4B"/>
    <w:rsid w:val="005C3CE7"/>
    <w:rsid w:val="00615A25"/>
    <w:rsid w:val="006364F1"/>
    <w:rsid w:val="0065564E"/>
    <w:rsid w:val="0069415A"/>
    <w:rsid w:val="006A0FB4"/>
    <w:rsid w:val="006B021C"/>
    <w:rsid w:val="006E1F9E"/>
    <w:rsid w:val="00700664"/>
    <w:rsid w:val="00703343"/>
    <w:rsid w:val="0070606C"/>
    <w:rsid w:val="007526D9"/>
    <w:rsid w:val="00763F8A"/>
    <w:rsid w:val="00775415"/>
    <w:rsid w:val="00783C15"/>
    <w:rsid w:val="00795528"/>
    <w:rsid w:val="007C264B"/>
    <w:rsid w:val="007D5562"/>
    <w:rsid w:val="007D6ADE"/>
    <w:rsid w:val="007E3433"/>
    <w:rsid w:val="00821BC9"/>
    <w:rsid w:val="00856CA5"/>
    <w:rsid w:val="008B16F6"/>
    <w:rsid w:val="008B4C2C"/>
    <w:rsid w:val="008B7726"/>
    <w:rsid w:val="008C6BEF"/>
    <w:rsid w:val="008D7D60"/>
    <w:rsid w:val="008F4CEC"/>
    <w:rsid w:val="0090772C"/>
    <w:rsid w:val="00922177"/>
    <w:rsid w:val="00925BCA"/>
    <w:rsid w:val="009275A9"/>
    <w:rsid w:val="00946611"/>
    <w:rsid w:val="009679C4"/>
    <w:rsid w:val="00990CAD"/>
    <w:rsid w:val="009A24DA"/>
    <w:rsid w:val="009B1A2C"/>
    <w:rsid w:val="009D7741"/>
    <w:rsid w:val="00A01BBF"/>
    <w:rsid w:val="00A0781F"/>
    <w:rsid w:val="00A6117D"/>
    <w:rsid w:val="00A80F06"/>
    <w:rsid w:val="00A824B8"/>
    <w:rsid w:val="00AB1B97"/>
    <w:rsid w:val="00AB4AD9"/>
    <w:rsid w:val="00AB712D"/>
    <w:rsid w:val="00AC0E55"/>
    <w:rsid w:val="00AD3BF9"/>
    <w:rsid w:val="00AF3202"/>
    <w:rsid w:val="00B12D43"/>
    <w:rsid w:val="00B371CC"/>
    <w:rsid w:val="00B56FD2"/>
    <w:rsid w:val="00B734EB"/>
    <w:rsid w:val="00B81618"/>
    <w:rsid w:val="00BA0C55"/>
    <w:rsid w:val="00BB437B"/>
    <w:rsid w:val="00BF38EF"/>
    <w:rsid w:val="00BF4375"/>
    <w:rsid w:val="00BF4488"/>
    <w:rsid w:val="00C10432"/>
    <w:rsid w:val="00C2469E"/>
    <w:rsid w:val="00C26706"/>
    <w:rsid w:val="00C30F8E"/>
    <w:rsid w:val="00C3102E"/>
    <w:rsid w:val="00C52315"/>
    <w:rsid w:val="00C55E99"/>
    <w:rsid w:val="00C57565"/>
    <w:rsid w:val="00C6490E"/>
    <w:rsid w:val="00CA15F8"/>
    <w:rsid w:val="00CB444C"/>
    <w:rsid w:val="00CD1DA1"/>
    <w:rsid w:val="00CD395E"/>
    <w:rsid w:val="00CD7795"/>
    <w:rsid w:val="00CE097A"/>
    <w:rsid w:val="00CE75F5"/>
    <w:rsid w:val="00D03D0C"/>
    <w:rsid w:val="00D0637A"/>
    <w:rsid w:val="00D15AD4"/>
    <w:rsid w:val="00D17EC1"/>
    <w:rsid w:val="00D3489E"/>
    <w:rsid w:val="00D428E4"/>
    <w:rsid w:val="00D42EB1"/>
    <w:rsid w:val="00D4700B"/>
    <w:rsid w:val="00D64B84"/>
    <w:rsid w:val="00D83267"/>
    <w:rsid w:val="00DC182B"/>
    <w:rsid w:val="00DC3CAE"/>
    <w:rsid w:val="00DC4413"/>
    <w:rsid w:val="00DC6747"/>
    <w:rsid w:val="00DF4A15"/>
    <w:rsid w:val="00E065DB"/>
    <w:rsid w:val="00E0715C"/>
    <w:rsid w:val="00E256EA"/>
    <w:rsid w:val="00E44E6E"/>
    <w:rsid w:val="00E46343"/>
    <w:rsid w:val="00E93977"/>
    <w:rsid w:val="00E97FF0"/>
    <w:rsid w:val="00EA35AC"/>
    <w:rsid w:val="00EA4516"/>
    <w:rsid w:val="00EA47D7"/>
    <w:rsid w:val="00F018C9"/>
    <w:rsid w:val="00F127B4"/>
    <w:rsid w:val="00F13BE4"/>
    <w:rsid w:val="00F447C4"/>
    <w:rsid w:val="00F613FB"/>
    <w:rsid w:val="00F708AE"/>
    <w:rsid w:val="00F91AB1"/>
    <w:rsid w:val="00F930D0"/>
    <w:rsid w:val="00FB5FBF"/>
    <w:rsid w:val="00FC0E08"/>
    <w:rsid w:val="00FD54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0F24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24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21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79B4"/>
    <w:pPr>
      <w:keepNext/>
      <w:keepLines/>
      <w:widowControl w:val="0"/>
      <w:adjustRightInd/>
      <w:snapToGrid/>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24F9"/>
    <w:rPr>
      <w:rFonts w:ascii="Tahoma" w:hAnsi="Tahoma"/>
      <w:b/>
      <w:bCs/>
      <w:kern w:val="44"/>
      <w:sz w:val="44"/>
      <w:szCs w:val="44"/>
    </w:rPr>
  </w:style>
  <w:style w:type="paragraph" w:styleId="a3">
    <w:name w:val="Document Map"/>
    <w:basedOn w:val="a"/>
    <w:link w:val="Char"/>
    <w:uiPriority w:val="99"/>
    <w:semiHidden/>
    <w:unhideWhenUsed/>
    <w:rsid w:val="000F24F9"/>
    <w:rPr>
      <w:rFonts w:ascii="宋体" w:eastAsia="宋体"/>
      <w:sz w:val="18"/>
      <w:szCs w:val="18"/>
    </w:rPr>
  </w:style>
  <w:style w:type="character" w:customStyle="1" w:styleId="Char">
    <w:name w:val="文档结构图 Char"/>
    <w:basedOn w:val="a0"/>
    <w:link w:val="a3"/>
    <w:uiPriority w:val="99"/>
    <w:semiHidden/>
    <w:rsid w:val="000F24F9"/>
    <w:rPr>
      <w:rFonts w:ascii="宋体" w:eastAsia="宋体" w:hAnsi="Tahoma"/>
      <w:sz w:val="18"/>
      <w:szCs w:val="18"/>
    </w:rPr>
  </w:style>
  <w:style w:type="character" w:customStyle="1" w:styleId="2Char">
    <w:name w:val="标题 2 Char"/>
    <w:basedOn w:val="a0"/>
    <w:link w:val="2"/>
    <w:uiPriority w:val="9"/>
    <w:rsid w:val="000F24F9"/>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0F24F9"/>
    <w:pPr>
      <w:spacing w:after="0"/>
    </w:pPr>
    <w:rPr>
      <w:sz w:val="18"/>
      <w:szCs w:val="18"/>
    </w:rPr>
  </w:style>
  <w:style w:type="character" w:customStyle="1" w:styleId="Char0">
    <w:name w:val="批注框文本 Char"/>
    <w:basedOn w:val="a0"/>
    <w:link w:val="a4"/>
    <w:uiPriority w:val="99"/>
    <w:semiHidden/>
    <w:rsid w:val="000F24F9"/>
    <w:rPr>
      <w:rFonts w:ascii="Tahoma" w:hAnsi="Tahoma"/>
      <w:sz w:val="18"/>
      <w:szCs w:val="18"/>
    </w:rPr>
  </w:style>
  <w:style w:type="paragraph" w:styleId="a5">
    <w:name w:val="List Paragraph"/>
    <w:basedOn w:val="a"/>
    <w:uiPriority w:val="34"/>
    <w:qFormat/>
    <w:rsid w:val="0037027D"/>
    <w:pPr>
      <w:ind w:firstLineChars="200" w:firstLine="420"/>
    </w:pPr>
  </w:style>
  <w:style w:type="character" w:styleId="a6">
    <w:name w:val="Hyperlink"/>
    <w:basedOn w:val="a0"/>
    <w:uiPriority w:val="99"/>
    <w:unhideWhenUsed/>
    <w:rsid w:val="000428AF"/>
    <w:rPr>
      <w:color w:val="0000FF" w:themeColor="hyperlink"/>
      <w:u w:val="single"/>
    </w:rPr>
  </w:style>
  <w:style w:type="character" w:styleId="a7">
    <w:name w:val="FollowedHyperlink"/>
    <w:basedOn w:val="a0"/>
    <w:uiPriority w:val="99"/>
    <w:semiHidden/>
    <w:unhideWhenUsed/>
    <w:rsid w:val="000428AF"/>
    <w:rPr>
      <w:color w:val="800080" w:themeColor="followedHyperlink"/>
      <w:u w:val="single"/>
    </w:rPr>
  </w:style>
  <w:style w:type="character" w:customStyle="1" w:styleId="3Char">
    <w:name w:val="标题 3 Char"/>
    <w:basedOn w:val="a0"/>
    <w:link w:val="3"/>
    <w:uiPriority w:val="9"/>
    <w:rsid w:val="00922177"/>
    <w:rPr>
      <w:rFonts w:ascii="Tahoma" w:hAnsi="Tahoma"/>
      <w:b/>
      <w:bCs/>
      <w:sz w:val="32"/>
      <w:szCs w:val="32"/>
    </w:rPr>
  </w:style>
  <w:style w:type="paragraph" w:styleId="a8">
    <w:name w:val="header"/>
    <w:basedOn w:val="a"/>
    <w:link w:val="Char1"/>
    <w:uiPriority w:val="99"/>
    <w:semiHidden/>
    <w:unhideWhenUsed/>
    <w:rsid w:val="00AF320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AF3202"/>
    <w:rPr>
      <w:rFonts w:ascii="Tahoma" w:hAnsi="Tahoma"/>
      <w:sz w:val="18"/>
      <w:szCs w:val="18"/>
    </w:rPr>
  </w:style>
  <w:style w:type="paragraph" w:styleId="a9">
    <w:name w:val="footer"/>
    <w:basedOn w:val="a"/>
    <w:link w:val="Char2"/>
    <w:uiPriority w:val="99"/>
    <w:semiHidden/>
    <w:unhideWhenUsed/>
    <w:rsid w:val="00AF3202"/>
    <w:pPr>
      <w:tabs>
        <w:tab w:val="center" w:pos="4153"/>
        <w:tab w:val="right" w:pos="8306"/>
      </w:tabs>
    </w:pPr>
    <w:rPr>
      <w:sz w:val="18"/>
      <w:szCs w:val="18"/>
    </w:rPr>
  </w:style>
  <w:style w:type="character" w:customStyle="1" w:styleId="Char2">
    <w:name w:val="页脚 Char"/>
    <w:basedOn w:val="a0"/>
    <w:link w:val="a9"/>
    <w:uiPriority w:val="99"/>
    <w:semiHidden/>
    <w:rsid w:val="00AF3202"/>
    <w:rPr>
      <w:rFonts w:ascii="Tahoma" w:hAnsi="Tahoma"/>
      <w:sz w:val="18"/>
      <w:szCs w:val="18"/>
    </w:rPr>
  </w:style>
  <w:style w:type="character" w:customStyle="1" w:styleId="4Char">
    <w:name w:val="标题 4 Char"/>
    <w:basedOn w:val="a0"/>
    <w:link w:val="4"/>
    <w:uiPriority w:val="9"/>
    <w:rsid w:val="003B79B4"/>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chaoyuan@cychina.c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cychina.c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29</Pages>
  <Words>911</Words>
  <Characters>5195</Characters>
  <Application>Microsoft Office Word</Application>
  <DocSecurity>0</DocSecurity>
  <Lines>43</Lines>
  <Paragraphs>12</Paragraphs>
  <ScaleCrop>false</ScaleCrop>
  <Company>MS</Company>
  <LinksUpToDate>false</LinksUpToDate>
  <CharactersWithSpaces>6094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SDWM</cp:lastModifiedBy>
  <cp:revision>51</cp:revision>
  <cp:lastPrinted>2013-10-26T01:40:00Z</cp:lastPrinted>
  <dcterms:created xsi:type="dcterms:W3CDTF">2013-10-25T05:40:00Z</dcterms:created>
  <dcterms:modified xsi:type="dcterms:W3CDTF">2013-12-19T09:13:00Z</dcterms:modified>
</cp:coreProperties>
</file>