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900E6" w:rsidRPr="002D3AA6" w:rsidRDefault="006B4781" w:rsidP="000900E6">
      <w:pPr>
        <w:jc w:val="center"/>
        <w:rPr>
          <w:rFonts w:ascii="Malgun Gothic" w:eastAsia="Malgun Gothic" w:hAnsi="Malgun Gothic"/>
          <w:b/>
          <w:sz w:val="32"/>
        </w:rPr>
      </w:pPr>
      <w:r>
        <w:rPr>
          <w:rFonts w:ascii="Malgun Gothic" w:eastAsia="Malgun Gothic" w:hAnsi="Malgun Gothic"/>
          <w:b/>
          <w:sz w:val="32"/>
        </w:rPr>
        <w:t>Short Essay</w:t>
      </w:r>
    </w:p>
    <w:p w:rsidR="002D3AA6" w:rsidRDefault="002D3AA6"/>
    <w:tbl>
      <w:tblPr>
        <w:tblW w:w="0" w:type="auto"/>
        <w:tblInd w:w="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9598"/>
      </w:tblGrid>
      <w:tr w:rsidR="00B31BFD" w:rsidRPr="002D3AA6" w:rsidTr="008D5951">
        <w:trPr>
          <w:trHeight w:val="399"/>
        </w:trPr>
        <w:tc>
          <w:tcPr>
            <w:tcW w:w="9598" w:type="dxa"/>
            <w:shd w:val="clear" w:color="auto" w:fill="D9D9D9"/>
            <w:tcMar>
              <w:left w:w="0" w:type="dxa"/>
              <w:right w:w="0" w:type="dxa"/>
            </w:tcMar>
            <w:vAlign w:val="center"/>
          </w:tcPr>
          <w:p w:rsidR="00B31BFD" w:rsidRPr="008D5951" w:rsidRDefault="004857E5">
            <w:pPr>
              <w:spacing w:line="184" w:lineRule="auto"/>
              <w:jc w:val="center"/>
              <w:rPr>
                <w:rFonts w:ascii="Malgun Gothic" w:eastAsia="Malgun Gothic" w:hAnsi="Malgun Gothic"/>
                <w:b/>
                <w:color w:val="000000"/>
                <w:sz w:val="14"/>
              </w:rPr>
            </w:pPr>
            <w:r>
              <w:rPr>
                <w:rFonts w:ascii="Malgun Gothic" w:eastAsia="Malgun Gothic" w:hAnsi="Malgun Gothic" w:hint="eastAsia"/>
                <w:b/>
                <w:color w:val="000000"/>
                <w:sz w:val="24"/>
              </w:rPr>
              <w:t>데이터/</w:t>
            </w:r>
            <w:r>
              <w:rPr>
                <w:rFonts w:ascii="Malgun Gothic" w:eastAsia="Malgun Gothic" w:hAnsi="Malgun Gothic"/>
                <w:b/>
                <w:color w:val="000000"/>
                <w:sz w:val="24"/>
              </w:rPr>
              <w:t>AI</w:t>
            </w:r>
            <w:r>
              <w:rPr>
                <w:rFonts w:ascii="Malgun Gothic" w:eastAsia="Malgun Gothic" w:hAnsi="Malgun Gothic" w:hint="eastAsia"/>
                <w:b/>
                <w:color w:val="000000"/>
                <w:sz w:val="24"/>
              </w:rPr>
              <w:t xml:space="preserve">의 효과적 적용 및 분석 절차</w:t>
            </w:r>
          </w:p>
        </w:tc>
      </w:tr>
    </w:tbl>
    <w:p w:rsidR="000B46EA" w:rsidRPr="002D3AA6" w:rsidRDefault="000B46EA" w:rsidP="002D3AA6">
      <w:pPr>
        <w:spacing w:line="338" w:lineRule="auto"/>
        <w:rPr>
          <w:sz w:val="18"/>
        </w:rPr>
      </w:pPr>
    </w:p>
    <w:p w:rsidR="00266B4E" w:rsidRDefault="004857E5" w:rsidP="004857E5">
      <w:pPr>
        <w:spacing w:line="276" w:lineRule="auto"/>
        <w:rPr>
          <w:rFonts w:ascii="Malgun Gothic" w:eastAsia="Malgun Gothic" w:hAnsi="Malgun Gothic"/>
        </w:rPr>
      </w:pPr>
      <w:r>
        <w:rPr>
          <w:rFonts w:ascii="Malgun Gothic" w:eastAsia="Malgun Gothic" w:hAnsi="Malgun Gothic" w:hint="eastAsia"/>
        </w:rPr>
        <w:t xml:space="preserve">비즈니스 애널리틱스와 경영에서의 데이터/인공지능 기술의 효과적 활용이 큰 화두가 되고 있습니다.</w:t>
      </w:r>
      <w:r>
        <w:rPr>
          <w:rFonts w:ascii="Malgun Gothic" w:eastAsia="Malgun Gothic" w:hAnsi="Malgun Gothic"/>
        </w:rPr>
        <w:t xml:space="preserve"> </w:t>
      </w:r>
      <w:r>
        <w:rPr>
          <w:rFonts w:ascii="Malgun Gothic" w:eastAsia="Malgun Gothic" w:hAnsi="Malgun Gothic" w:hint="eastAsia"/>
        </w:rPr>
        <w:t xml:space="preserve">데이터의 양이 폭발적으로 증가하고 새로운 분석모델과 </w:t>
      </w:r>
      <w:r>
        <w:rPr>
          <w:rFonts w:ascii="Malgun Gothic" w:eastAsia="Malgun Gothic" w:hAnsi="Malgun Gothic"/>
        </w:rPr>
        <w:t xml:space="preserve">AI 도구(생성형 AI 포함)도 쏟아져 나오고 있지만, 명확한 활용의 목적과 기대효과, 그리고 목적에 적합한 데이터의 수집과 이해가 선행되지 않는다면 데이터 분석이나 AI 도입을 통한 가치 창출은 제한적일 것입니다. 데이터를 직접 분석하거나 AI 모델을 구축하는 실무는 전담부서나 데이터과학자가 진행하더라도, 리더는 계속해서 중요한 경영문제나 의사결정에 데이터와 AI를 접목해서 활용하려는 시도를 하고, 데이터와 AI에 대한 안목을 높이며, 그 결과를 이해하고 활용하고자하는 노력이 데이터/AI</w:t>
      </w:r>
      <w:r>
        <w:rPr>
          <w:rFonts w:ascii="Malgun Gothic" w:eastAsia="Malgun Gothic" w:hAnsi="Malgun Gothic" w:hint="eastAsia"/>
        </w:rPr>
        <w:t xml:space="preserve"> 리더십의 시작입니다.</w:t>
      </w:r>
      <w:r>
        <w:rPr>
          <w:rFonts w:ascii="Malgun Gothic" w:eastAsia="Malgun Gothic" w:hAnsi="Malgun Gothic"/>
        </w:rPr>
        <w:t xml:space="preserve"> </w:t>
      </w:r>
      <w:r>
        <w:rPr>
          <w:rFonts w:ascii="Malgun Gothic" w:eastAsia="Malgun Gothic" w:hAnsi="Malgun Gothic" w:hint="eastAsia"/>
        </w:rPr>
        <w:t>오랫동안 회사나 부서에서 관리하고, 그동안</w:t>
      </w:r>
      <w:r>
        <w:rPr>
          <w:rFonts w:ascii="Malgun Gothic" w:eastAsia="Malgun Gothic" w:hAnsi="Malgun Gothic"/>
        </w:rPr>
        <w:t xml:space="preserve"> </w:t>
      </w:r>
      <w:r>
        <w:rPr>
          <w:rFonts w:ascii="Malgun Gothic" w:eastAsia="Malgun Gothic" w:hAnsi="Malgun Gothic" w:hint="eastAsia"/>
        </w:rPr>
        <w:t xml:space="preserve">쌓아온 데이터는 어떤 목적으로 어떻게 활용될 수 있을까요?</w:t>
      </w:r>
      <w:r>
        <w:rPr>
          <w:rFonts w:ascii="Malgun Gothic" w:eastAsia="Malgun Gothic" w:hAnsi="Malgun Gothic"/>
        </w:rPr>
        <w:t xml:space="preserve"> </w:t>
      </w:r>
      <w:r>
        <w:rPr>
          <w:rFonts w:ascii="Malgun Gothic" w:eastAsia="Malgun Gothic" w:hAnsi="Malgun Gothic" w:hint="eastAsia"/>
        </w:rPr>
        <w:t xml:space="preserve">또는 중요한 회사의 문제를 해결하는데 있어 기존의 방법과 데이터 외에 새로운 방법이나 데이터</w:t>
      </w:r>
      <w:r>
        <w:rPr>
          <w:rFonts w:ascii="Malgun Gothic" w:eastAsia="Malgun Gothic" w:hAnsi="Malgun Gothic"/>
        </w:rPr>
        <w:t>, 혹은 AI 기술(예측모델, 생성형 AI, 자동화 등)을</w:t>
      </w:r>
      <w:r>
        <w:rPr>
          <w:rFonts w:ascii="Malgun Gothic" w:eastAsia="Malgun Gothic" w:hAnsi="Malgun Gothic" w:hint="eastAsia"/>
        </w:rPr>
        <w:t xml:space="preserve"> 적용해서 결과를 내볼 수 있을까요? </w:t>
      </w:r>
    </w:p>
    <w:p w:rsidR="00266B4E" w:rsidRDefault="00744782" w:rsidP="00266B4E">
      <w:pPr>
        <w:spacing w:line="276" w:lineRule="auto"/>
        <w:rPr>
          <w:rFonts w:ascii="Malgun Gothic" w:eastAsia="Malgun Gothic" w:hAnsi="Malgun Gothic"/>
        </w:rPr>
      </w:pPr>
      <w:r>
        <w:rPr>
          <w:rFonts w:ascii="Malgun Gothic" w:eastAsia="Malgun Gothic" w:hAnsi="Malgun Gothic" w:hint="eastAsia"/>
        </w:rPr>
        <w:t>본 과제</w:t>
      </w:r>
      <w:r>
        <w:rPr>
          <w:rFonts w:ascii="Malgun Gothic" w:eastAsia="Malgun Gothic" w:hAnsi="Malgun Gothic"/>
        </w:rPr>
        <w:t>는 (A)</w:t>
      </w:r>
      <w:r>
        <w:rPr>
          <w:rFonts w:ascii="Malgun Gothic" w:eastAsia="Malgun Gothic" w:hAnsi="Malgun Gothic" w:hint="eastAsia"/>
        </w:rPr>
        <w:t xml:space="preserve"> 데이터</w:t>
      </w:r>
      <w:r>
        <w:rPr>
          <w:rFonts w:ascii="Malgun Gothic" w:eastAsia="Malgun Gothic" w:hAnsi="Malgun Gothic"/>
        </w:rPr>
        <w:t xml:space="preserve"> 분석 트랙과 (B) AI 도입/활용</w:t>
      </w:r>
      <w:r>
        <w:rPr>
          <w:rFonts w:ascii="Malgun Gothic" w:eastAsia="Malgun Gothic" w:hAnsi="Malgun Gothic" w:hint="eastAsia"/>
        </w:rPr>
        <w:t xml:space="preserve"> </w:t>
      </w:r>
      <w:r>
        <w:rPr>
          <w:rFonts w:ascii="Malgun Gothic" w:eastAsia="Malgun Gothic" w:hAnsi="Malgun Gothic"/>
        </w:rPr>
        <w:t xml:space="preserve">트랙 중 본인의 관심과 실무 상황에 맞는 하나를 선택하여 진행합니다. 어느 트랙을 선택하든 아래의 동일한 </w:t>
      </w:r>
      <w:r>
        <w:rPr>
          <w:rFonts w:ascii="Malgun Gothic" w:eastAsia="Malgun Gothic" w:hAnsi="Malgun Gothic" w:hint="eastAsia"/>
        </w:rPr>
        <w:t>절차</w:t>
      </w:r>
      <w:r>
        <w:rPr>
          <w:rFonts w:ascii="Malgun Gothic" w:eastAsia="Malgun Gothic" w:hAnsi="Malgun Gothic"/>
        </w:rPr>
        <w:t xml:space="preserve">(1~5단계)를 따르되, 각 단계의 내용을 선택한 트랙</w:t>
      </w:r>
      <w:r>
        <w:rPr>
          <w:rFonts w:ascii="Malgun Gothic" w:eastAsia="Malgun Gothic" w:hAnsi="Malgun Gothic" w:hint="eastAsia"/>
        </w:rPr>
        <w:t xml:space="preserve">에 </w:t>
      </w:r>
      <w:r>
        <w:rPr>
          <w:rFonts w:ascii="Malgun Gothic" w:eastAsia="Malgun Gothic" w:hAnsi="Malgun Gothic"/>
        </w:rPr>
        <w:t xml:space="preserve">맞게 </w:t>
      </w:r>
      <w:r>
        <w:rPr>
          <w:rFonts w:ascii="Malgun Gothic" w:eastAsia="Malgun Gothic" w:hAnsi="Malgun Gothic" w:hint="eastAsia"/>
        </w:rPr>
        <w:t>기</w:t>
      </w:r>
      <w:r>
        <w:rPr>
          <w:rFonts w:ascii="Malgun Gothic" w:eastAsia="Malgun Gothic" w:hAnsi="Malgun Gothic"/>
        </w:rPr>
        <w:t>술</w:t>
      </w:r>
      <w:r>
        <w:rPr>
          <w:rFonts w:ascii="Malgun Gothic" w:eastAsia="Malgun Gothic" w:hAnsi="Malgun Gothic" w:hint="eastAsia"/>
        </w:rPr>
        <w:t>하</w:t>
      </w:r>
      <w:r>
        <w:rPr>
          <w:rFonts w:ascii="Malgun Gothic" w:eastAsia="Malgun Gothic" w:hAnsi="Malgun Gothic"/>
        </w:rPr>
        <w:t>시기 바랍니다. 이를 통해</w:t>
      </w:r>
      <w:r>
        <w:rPr>
          <w:rFonts w:ascii="Malgun Gothic" w:eastAsia="Malgun Gothic" w:hAnsi="Malgun Gothic" w:hint="eastAsia"/>
        </w:rPr>
        <w:t xml:space="preserve"> 목표 설정과</w:t>
      </w:r>
      <w:r>
        <w:rPr>
          <w:rFonts w:ascii="Malgun Gothic" w:eastAsia="Malgun Gothic" w:hAnsi="Malgun Gothic"/>
        </w:rPr>
        <w:t xml:space="preserve">, </w:t>
      </w:r>
      <w:r>
        <w:rPr>
          <w:rFonts w:ascii="Malgun Gothic" w:eastAsia="Malgun Gothic" w:hAnsi="Malgun Gothic" w:hint="eastAsia"/>
        </w:rPr>
        <w:t>문제해결을 위한</w:t>
      </w:r>
      <w:r>
        <w:rPr>
          <w:rFonts w:ascii="Malgun Gothic" w:eastAsia="Malgun Gothic" w:hAnsi="Malgun Gothic"/>
        </w:rPr>
        <w:t xml:space="preserve"> </w:t>
      </w:r>
      <w:r>
        <w:rPr>
          <w:rFonts w:ascii="Malgun Gothic" w:eastAsia="Malgun Gothic" w:hAnsi="Malgun Gothic" w:hint="eastAsia"/>
        </w:rPr>
        <w:t xml:space="preserve">데이터 수집을 생각해보시기 바랍니다. 그리고 직접 데이터탐험과 분석</w:t>
      </w:r>
      <w:r>
        <w:rPr>
          <w:rFonts w:ascii="Malgun Gothic" w:eastAsia="Malgun Gothic" w:hAnsi="Malgun Gothic"/>
        </w:rPr>
        <w:t>(또는 AI 모델 구축)</w:t>
      </w:r>
      <w:r>
        <w:rPr>
          <w:rFonts w:ascii="Malgun Gothic" w:eastAsia="Malgun Gothic" w:hAnsi="Malgun Gothic" w:hint="eastAsia"/>
        </w:rPr>
        <w:t xml:space="preserve">은 하지 않더라도 분석을 통해 기대되는 결과에 기반하여 시사점을 도출해보시기 바랍니다.</w:t>
      </w:r>
      <w:r>
        <w:rPr>
          <w:rFonts w:ascii="Malgun Gothic" w:eastAsia="Malgun Gothic" w:hAnsi="Malgun Gothic"/>
        </w:rPr>
        <w:t xml:space="preserve"> </w:t>
      </w:r>
      <w:r>
        <w:rPr>
          <w:rFonts w:ascii="Malgun Gothic" w:eastAsia="Malgun Gothic" w:hAnsi="Malgun Gothic"/>
          <w:b/>
          <w:bCs/>
        </w:rPr>
        <w:t>((</w:t>
      </w:r>
      <w:r>
        <w:rPr>
          <w:rFonts w:ascii="Malgun Gothic" w:eastAsia="Malgun Gothic" w:hAnsi="Malgun Gothic" w:hint="eastAsia"/>
          <w:b/>
          <w:bCs/>
        </w:rPr>
        <w:t>필수)데이터</w:t>
      </w:r>
      <w:r>
        <w:rPr>
          <w:rFonts w:ascii="Malgun Gothic" w:eastAsia="Malgun Gothic" w:hAnsi="Malgun Gothic"/>
          <w:b/>
          <w:bCs/>
        </w:rPr>
        <w:t>/AI 활용</w:t>
      </w:r>
      <w:r>
        <w:rPr>
          <w:rFonts w:ascii="Malgun Gothic" w:eastAsia="Malgun Gothic" w:hAnsi="Malgun Gothic" w:hint="eastAsia"/>
          <w:b/>
          <w:bCs/>
        </w:rPr>
        <w:t xml:space="preserve"> 절차 상의 </w:t>
      </w:r>
      <w:r>
        <w:rPr>
          <w:rFonts w:ascii="Malgun Gothic" w:eastAsia="Malgun Gothic" w:hAnsi="Malgun Gothic"/>
          <w:b/>
          <w:bCs/>
        </w:rPr>
        <w:t xml:space="preserve">1, 2, 5</w:t>
      </w:r>
      <w:r>
        <w:rPr>
          <w:rFonts w:ascii="Malgun Gothic" w:eastAsia="Malgun Gothic" w:hAnsi="Malgun Gothic" w:hint="eastAsia"/>
          <w:b/>
          <w:bCs/>
        </w:rPr>
        <w:t>번을 수행함</w:t>
      </w:r>
      <w:r>
        <w:rPr>
          <w:rFonts w:ascii="Malgun Gothic" w:eastAsia="Malgun Gothic" w:hAnsi="Malgun Gothic"/>
          <w:b/>
          <w:bCs/>
        </w:rPr>
        <w:t>. (</w:t>
      </w:r>
      <w:r>
        <w:rPr>
          <w:rFonts w:ascii="Malgun Gothic" w:eastAsia="Malgun Gothic" w:hAnsi="Malgun Gothic" w:hint="eastAsia"/>
          <w:b/>
          <w:bCs/>
        </w:rPr>
        <w:t xml:space="preserve">선택)현 시점에서 진행중인 과제인 경우 </w:t>
      </w:r>
      <w:r>
        <w:rPr>
          <w:rFonts w:ascii="Malgun Gothic" w:eastAsia="Malgun Gothic" w:hAnsi="Malgun Gothic"/>
          <w:b/>
          <w:bCs/>
        </w:rPr>
        <w:t>3, 4</w:t>
      </w:r>
      <w:r>
        <w:rPr>
          <w:rFonts w:ascii="Malgun Gothic" w:eastAsia="Malgun Gothic" w:hAnsi="Malgun Gothic" w:hint="eastAsia"/>
          <w:b/>
          <w:bCs/>
        </w:rPr>
        <w:t>번을 수행해도 좋음)</w:t>
      </w:r>
    </w:p>
    <w:p w:rsidR="00B31BFD" w:rsidRPr="00744782" w:rsidRDefault="00266B4E" w:rsidP="00266B4E">
      <w:pPr>
        <w:spacing w:line="276" w:lineRule="auto"/>
        <w:rPr>
          <w:rFonts w:ascii="Malgun Gothic" w:eastAsia="Malgun Gothic" w:hAnsi="Malgun Gothic"/>
        </w:rPr>
      </w:pPr>
      <w:r>
        <w:rPr>
          <w:rFonts w:ascii="Malgun Gothic" w:eastAsia="Malgun Gothic" w:hAnsi="Malgun Gothic" w:hint="eastAsia"/>
        </w:rPr>
        <w:t xml:space="preserve">과정에서 학습한 내용을 고려하여, 선도 기업의 데이터</w:t>
      </w:r>
      <w:r>
        <w:rPr>
          <w:rFonts w:ascii="Malgun Gothic" w:eastAsia="Malgun Gothic" w:hAnsi="Malgun Gothic"/>
        </w:rPr>
        <w:t>·AI 활용 사례를 생각하거나 기존의 관행이나 절차에서 벗어난 확산적 사고와 데이터의 재목적화(repurposing), 기존 업무 프로세스의 AI 재설계</w:t>
      </w:r>
      <w:r>
        <w:rPr>
          <w:rFonts w:ascii="Malgun Gothic" w:eastAsia="Malgun Gothic" w:hAnsi="Malgun Gothic" w:hint="eastAsia"/>
        </w:rPr>
        <w:t xml:space="preserve"> 등을 시도해 볼 수도 있겠습니다.</w:t>
      </w:r>
    </w:p>
    <w:p w:rsidR="00B31BFD" w:rsidRPr="008D5951" w:rsidRDefault="00B31BFD">
      <w:pPr>
        <w:spacing w:line="276" w:lineRule="auto"/>
        <w:jc w:val="left"/>
        <w:rPr>
          <w:rFonts w:ascii="Malgun Gothic" w:eastAsia="Malgun Gothic" w:hAnsi="Malgun Gothic"/>
        </w:rPr>
      </w:pPr>
    </w:p>
    <w:p>
      <w:pPr>
        <w:spacing w:line="276" w:lineRule="auto"/>
        <w:jc w:val="left"/>
        <w:rPr>
          <w:rFonts w:ascii="Malgun Gothic" w:eastAsia="Malgun Gothic" w:hAnsi="Malgun Gothic"/>
        </w:rPr>
      </w:pPr>
      <w:r>
        <w:rPr>
          <w:rFonts w:ascii="Malgun Gothic" w:eastAsia="Malgun Gothic" w:hAnsi="Malgun Gothic"/>
          <w:b/>
        </w:rPr>
        <w:t xml:space="preserve">[선택 트랙] </w:t>
      </w:r>
      <w:r>
        <w:rPr>
          <w:rFonts w:ascii="Malgun Gothic" w:eastAsia="Malgun Gothic" w:hAnsi="Malgun Gothic"/>
        </w:rPr>
        <w:t xml:space="preserve">(B) AI 도입/활용 트랙    </w:t>
      </w:r>
      <w:r>
        <w:rPr>
          <w:rFonts w:ascii="Malgun Gothic" w:eastAsia="Malgun Gothic" w:hAnsi="Malgun Gothic"/>
          <w:b/>
        </w:rPr>
        <w:t xml:space="preserve">[주제] </w:t>
      </w:r>
      <w:r>
        <w:rPr>
          <w:rFonts w:ascii="Malgun Gothic" w:eastAsia="Malgun Gothic" w:hAnsi="Malgun Gothic"/>
        </w:rPr>
        <w:t xml:space="preserve">보험상담 AI Agent × 블록체인 인슈어테크 — LLM 기반 AI Agent와 스마트컨트랙트 결합으로 치아보험 가입·납입·청구·지급을 자동화·투명화하는 캡스톤 프로젝트</w:t>
      </w:r>
    </w:p>
    <w:p w:rsidR="00F90955" w:rsidRDefault="00F90955">
      <w:pPr>
        <w:spacing w:line="276" w:lineRule="auto"/>
        <w:jc w:val="center"/>
        <w:rPr>
          <w:rFonts w:ascii="Malgun Gothic" w:eastAsia="Malgun Gothic" w:hAnsi="Malgun Gothic"/>
          <w:b/>
          <w:u w:val="single"/>
        </w:rPr>
      </w:pPr>
      <w:r>
        <w:rPr>
          <w:rFonts w:ascii="Malgun Gothic" w:eastAsia="Malgun Gothic" w:hAnsi="Malgun Gothic"/>
          <w:b/>
          <w:u w:val="single"/>
        </w:rPr>
        <w:br w:type="page"/>
      </w:r>
    </w:p>
    <w:p w:rsidR="00F90955" w:rsidRDefault="00F90955">
      <w:pPr>
        <w:spacing w:line="276" w:lineRule="auto"/>
        <w:jc w:val="center"/>
        <w:rPr>
          <w:rFonts w:ascii="Malgun Gothic" w:eastAsia="Malgun Gothic" w:hAnsi="Malgun Gothic"/>
          <w:b/>
          <w:u w:val="single"/>
        </w:rPr>
      </w:pPr>
    </w:p>
    <w:p w:rsidR="00F90955" w:rsidRDefault="00F90955">
      <w:pPr>
        <w:spacing w:line="276" w:lineRule="auto"/>
        <w:jc w:val="center"/>
        <w:rPr>
          <w:rFonts w:ascii="Malgun Gothic" w:eastAsia="Malgun Gothic" w:hAnsi="Malgun Gothic"/>
          <w:b/>
          <w:u w:val="single"/>
        </w:rPr>
      </w:pPr>
    </w:p>
    <w:p w:rsidR="00F90955" w:rsidRDefault="00F90955">
      <w:pPr>
        <w:spacing w:line="276" w:lineRule="auto"/>
        <w:jc w:val="center"/>
        <w:rPr>
          <w:rFonts w:ascii="Malgun Gothic" w:eastAsia="Malgun Gothic" w:hAnsi="Malgun Gothic"/>
          <w:b/>
          <w:u w:val="single"/>
        </w:rPr>
      </w:pPr>
    </w:p>
    <w:p w:rsidR="00B31BFD" w:rsidRPr="008D5951" w:rsidRDefault="00B84AB4">
      <w:pPr>
        <w:spacing w:line="276" w:lineRule="auto"/>
        <w:jc w:val="center"/>
        <w:rPr>
          <w:rFonts w:ascii="Malgun Gothic" w:eastAsia="Malgun Gothic" w:hAnsi="Malgun Gothic"/>
        </w:rPr>
      </w:pPr>
      <w:r>
        <w:rPr>
          <w:rFonts w:ascii="Malgun Gothic" w:eastAsia="Malgun Gothic" w:hAnsi="Malgun Gothic"/>
          <w:b/>
          <w:u w:val="single"/>
        </w:rPr>
        <w:t>데이터/AI 활용 절차</w:t>
      </w:r>
    </w:p>
    <w:p w:rsidR="00AE697F" w:rsidRDefault="00AE697F" w:rsidP="008833ED">
      <w:pPr>
        <w:spacing w:line="276" w:lineRule="auto"/>
        <w:jc w:val="center"/>
        <w:rPr>
          <w:sz w:val="24"/>
        </w:rPr>
      </w:pPr>
    </w:p>
    <w:tbl>
      <w:tblPr>
        <w:tblW w:w="0" w:type="auto"/>
        <w:tblLook w:val="04A0" w:firstRow="1" w:lastRow="0" w:firstColumn="1" w:lastColumn="0" w:noHBand="0" w:noVBand="1"/>
      </w:tblPr>
      <w:tblGrid>
        <w:gridCol w:w="480"/>
        <w:gridCol w:w="3360"/>
        <w:gridCol w:w="5520"/>
      </w:tblGrid>
      <w:tr w:rsidR="00AE697F" w:rsidRPr="00637693" w:rsidTr="00637693">
        <w:tc>
          <w:tcPr>
            <w:tcW w:w="480" w:type="dxa"/>
          </w:tcPr>
          <w:p w:rsidR="00AE697F" w:rsidRPr="00637693" w:rsidRDefault="00AE697F" w:rsidP="00053D3D">
            <w:pPr>
              <w:spacing w:line="276" w:lineRule="auto"/>
              <w:rPr>
                <w:rFonts w:ascii="Malgun Gothic" w:eastAsia="Malgun Gothic" w:hAnsi="Malgun Gothic"/>
                <w:sz w:val="18"/>
              </w:rPr>
            </w:pPr>
          </w:p>
        </w:tc>
        <w:tc>
          <w:tcPr>
            <w:tcW w:w="3360" w:type="dxa"/>
          </w:tcPr>
          <w:p w:rsidR="00AE697F" w:rsidRPr="00637693" w:rsidRDefault="00AE697F" w:rsidP="00637693">
            <w:pPr>
              <w:spacing w:line="276" w:lineRule="auto"/>
              <w:jc w:val="center"/>
              <w:rPr>
                <w:rFonts w:ascii="Malgun Gothic" w:eastAsia="Malgun Gothic" w:hAnsi="Malgun Gothic"/>
                <w:b/>
                <w:sz w:val="18"/>
              </w:rPr>
            </w:pPr>
            <w:r>
              <w:rPr>
                <w:rFonts w:ascii="Malgun Gothic" w:eastAsia="Malgun Gothic" w:hAnsi="Malgun Gothic"/>
                <w:b/>
                <w:sz w:val="18"/>
              </w:rPr>
              <w:t>단계</w:t>
            </w:r>
          </w:p>
        </w:tc>
        <w:tc>
          <w:tcPr>
            <w:tcW w:w="5520" w:type="dxa"/>
          </w:tcPr>
          <w:p w:rsidR="00AE697F" w:rsidRPr="00637693" w:rsidRDefault="00AE697F" w:rsidP="00637693">
            <w:pPr>
              <w:spacing w:line="276" w:lineRule="auto"/>
              <w:jc w:val="center"/>
              <w:rPr>
                <w:rFonts w:ascii="Malgun Gothic" w:eastAsia="Malgun Gothic" w:hAnsi="Malgun Gothic"/>
                <w:b/>
                <w:sz w:val="18"/>
              </w:rPr>
            </w:pPr>
            <w:r>
              <w:rPr>
                <w:rFonts w:ascii="Malgun Gothic" w:eastAsia="Malgun Gothic" w:hAnsi="Malgun Gothic"/>
                <w:b/>
                <w:sz w:val="18"/>
              </w:rPr>
              <w:t>세부 내용</w:t>
            </w:r>
          </w:p>
        </w:tc>
      </w:tr>
      <w:tr w:rsidR="00AE697F" w:rsidRPr="00637693" w:rsidTr="00637693">
        <w:tc>
          <w:tcPr>
            <w:tcW w:w="480" w:type="dxa"/>
            <w:shd w:val="clear" w:color="E8112D" w:fill="E8112D"/>
            <w:vAlign w:val="center"/>
          </w:tcPr>
          <w:p w:rsidR="00AE697F" w:rsidRPr="00637693" w:rsidRDefault="00AE697F" w:rsidP="00637693">
            <w:pPr>
              <w:spacing w:line="276" w:lineRule="auto"/>
              <w:jc w:val="center"/>
              <w:rPr>
                <w:rFonts w:ascii="Malgun Gothic" w:eastAsia="Malgun Gothic" w:hAnsi="Malgun Gothic"/>
                <w:b/>
                <w:color w:val="FFFFFF"/>
                <w:sz w:val="22"/>
              </w:rPr>
            </w:pPr>
            <w:r>
              <w:rPr>
                <w:rFonts w:ascii="Malgun Gothic" w:eastAsia="Malgun Gothic" w:hAnsi="Malgun Gothic"/>
                <w:b/>
                <w:color w:val="FFFFFF"/>
                <w:sz w:val="22"/>
              </w:rPr>
              <w:t>1</w:t>
            </w:r>
          </w:p>
        </w:tc>
        <w:tc>
          <w:tcPr>
            <w:tcW w:w="3360" w:type="dxa"/>
            <w:shd w:val="clear" w:color="D9D9D9" w:fill="D9D9D9"/>
            <w:vAlign w:val="center"/>
          </w:tcPr>
          <w:p w:rsidR="00AE697F" w:rsidRPr="00637693" w:rsidRDefault="00AE697F" w:rsidP="00637693">
            <w:pPr>
              <w:spacing w:line="276" w:lineRule="auto"/>
              <w:jc w:val="center"/>
              <w:rPr>
                <w:rFonts w:ascii="Malgun Gothic" w:eastAsia="Malgun Gothic" w:hAnsi="Malgun Gothic"/>
                <w:b/>
                <w:color w:val="000000"/>
              </w:rPr>
            </w:pPr>
            <w:r>
              <w:rPr>
                <w:rFonts w:ascii="Malgun Gothic" w:eastAsia="Malgun Gothic" w:hAnsi="Malgun Gothic"/>
                <w:b/>
                <w:color w:val="000000"/>
              </w:rPr>
              <w:t xml:space="preserve">데이터/AI 활용 주제 </w:t>
              <w:br/>
              <w:t>및 목표 설정</w:t>
            </w:r>
          </w:p>
        </w:tc>
        <w:tc>
          <w:tcPr>
            <w:tcW w:w="5520" w:type="dxa"/>
            <w:vAlign w:val="center"/>
          </w:tcPr>
          <w:p w:rsidR="00AE697F" w:rsidRPr="00637693" w:rsidRDefault="00AE697F" w:rsidP="00053D3D">
            <w:pPr>
              <w:spacing w:line="276" w:lineRule="auto"/>
              <w:rPr>
                <w:rFonts w:ascii="Malgun Gothic" w:eastAsia="Malgun Gothic" w:hAnsi="Malgun Gothic"/>
                <w:color w:val="000000"/>
                <w:sz w:val="18"/>
              </w:rPr>
            </w:pPr>
            <w:r>
              <w:rPr>
                <w:rFonts w:ascii="Malgun Gothic" w:eastAsia="Malgun Gothic" w:hAnsi="Malgun Gothic"/>
                <w:color w:val="000000"/>
                <w:sz w:val="18"/>
              </w:rPr>
              <w:t xml:space="preserve">- 해결하려는 경영문제와 배경은 무엇인가? </w:t>
              <w:br/>
              <w:t xml:space="preserve">- 왜 이 </w:t>
            </w:r>
            <w:r>
              <w:rPr>
                <w:rFonts w:ascii="Malgun Gothic" w:eastAsia="Malgun Gothic" w:hAnsi="Malgun Gothic" w:hint="eastAsia"/>
                <w:color w:val="000000"/>
                <w:sz w:val="18"/>
              </w:rPr>
              <w:t xml:space="preserve">데이터 </w:t>
            </w:r>
            <w:r>
              <w:rPr>
                <w:rFonts w:ascii="Malgun Gothic" w:eastAsia="Malgun Gothic" w:hAnsi="Malgun Gothic"/>
                <w:color w:val="000000"/>
                <w:sz w:val="18"/>
              </w:rPr>
              <w:t>분석 또는 AI 도입은 중요한가?</w:t>
              <w:br/>
              <w:t xml:space="preserve">- [분석] 무엇을 예측(추정)하고 싶은가?  </w:t>
              <w:br/>
              <w:t>-</w:t>
            </w:r>
            <w:r>
              <w:rPr>
                <w:rFonts w:ascii="Malgun Gothic" w:eastAsia="Malgun Gothic" w:hAnsi="Malgun Gothic" w:hint="eastAsia"/>
                <w:color w:val="000000"/>
                <w:sz w:val="18"/>
              </w:rPr>
              <w:t xml:space="preserve"> </w:t>
            </w:r>
            <w:r>
              <w:rPr>
                <w:rFonts w:ascii="Malgun Gothic" w:eastAsia="Malgun Gothic" w:hAnsi="Malgun Gothic"/>
                <w:color w:val="000000"/>
                <w:sz w:val="18"/>
              </w:rPr>
              <w:t>[AI] 어떤 업무·의사결정을 대체·보완·자동화하고 싶은가?</w:t>
            </w:r>
          </w:p>
        </w:tc>
      </w:tr>
      <w:tr w:rsidR="00AE697F" w:rsidRPr="00637693" w:rsidTr="00637693">
        <w:tc>
          <w:tcPr>
            <w:tcW w:w="480" w:type="dxa"/>
            <w:shd w:val="clear" w:color="E8112D" w:fill="E8112D"/>
            <w:vAlign w:val="center"/>
          </w:tcPr>
          <w:p w:rsidR="00AE697F" w:rsidRPr="00637693" w:rsidRDefault="00AE697F" w:rsidP="00637693">
            <w:pPr>
              <w:spacing w:line="276" w:lineRule="auto"/>
              <w:jc w:val="center"/>
              <w:rPr>
                <w:rFonts w:ascii="Malgun Gothic" w:eastAsia="Malgun Gothic" w:hAnsi="Malgun Gothic"/>
                <w:b/>
                <w:color w:val="FFFFFF"/>
                <w:sz w:val="22"/>
              </w:rPr>
            </w:pPr>
            <w:r>
              <w:rPr>
                <w:rFonts w:ascii="Malgun Gothic" w:eastAsia="Malgun Gothic" w:hAnsi="Malgun Gothic"/>
                <w:b/>
                <w:color w:val="FFFFFF"/>
                <w:sz w:val="22"/>
              </w:rPr>
              <w:t>2</w:t>
            </w:r>
          </w:p>
        </w:tc>
        <w:tc>
          <w:tcPr>
            <w:tcW w:w="3360" w:type="dxa"/>
            <w:shd w:val="clear" w:color="D9D9D9" w:fill="D9D9D9"/>
            <w:vAlign w:val="center"/>
          </w:tcPr>
          <w:p w:rsidR="00AE697F" w:rsidRPr="00637693" w:rsidRDefault="00AE697F" w:rsidP="00637693">
            <w:pPr>
              <w:spacing w:line="276" w:lineRule="auto"/>
              <w:jc w:val="center"/>
              <w:rPr>
                <w:rFonts w:ascii="Malgun Gothic" w:eastAsia="Malgun Gothic" w:hAnsi="Malgun Gothic"/>
                <w:b/>
                <w:color w:val="000000"/>
              </w:rPr>
            </w:pPr>
            <w:r>
              <w:rPr>
                <w:rFonts w:ascii="Malgun Gothic" w:eastAsia="Malgun Gothic" w:hAnsi="Malgun Gothic"/>
                <w:b/>
                <w:color w:val="000000"/>
              </w:rPr>
              <w:t>데이터 및 AI 자원 수집</w:t>
            </w:r>
          </w:p>
        </w:tc>
        <w:tc>
          <w:tcPr>
            <w:tcW w:w="5520" w:type="dxa"/>
            <w:vAlign w:val="center"/>
          </w:tcPr>
          <w:p w:rsidR="00AE697F" w:rsidRPr="00637693" w:rsidRDefault="00AE697F" w:rsidP="00053D3D">
            <w:pPr>
              <w:spacing w:line="276" w:lineRule="auto"/>
              <w:rPr>
                <w:rFonts w:ascii="Malgun Gothic" w:eastAsia="Malgun Gothic" w:hAnsi="Malgun Gothic"/>
                <w:color w:val="000000"/>
                <w:sz w:val="18"/>
              </w:rPr>
            </w:pPr>
            <w:r>
              <w:rPr>
                <w:rFonts w:ascii="Malgun Gothic" w:eastAsia="Malgun Gothic" w:hAnsi="Malgun Gothic"/>
                <w:color w:val="000000"/>
                <w:sz w:val="18"/>
              </w:rPr>
              <w:t>- 어떤 데이터(또는 AI 모델·도구·외부 솔루션)가 위 문제를 푸는데 관련이 있는가?</w:t>
              <w:br/>
              <w:t xml:space="preserve">- 어떻게 확보할 수 있는가? </w:t>
              <w:br/>
            </w:r>
            <w:r>
              <w:rPr>
                <w:rFonts w:ascii="Malgun Gothic" w:eastAsia="Malgun Gothic" w:hAnsi="Malgun Gothic" w:hint="eastAsia"/>
                <w:color w:val="000000"/>
                <w:sz w:val="18"/>
              </w:rPr>
              <w:t xml:space="preserve">  </w:t>
            </w:r>
            <w:r>
              <w:rPr>
                <w:rFonts w:ascii="Malgun Gothic" w:eastAsia="Malgun Gothic" w:hAnsi="Malgun Gothic"/>
                <w:color w:val="000000"/>
                <w:sz w:val="18"/>
              </w:rPr>
              <w:t>([AI] 자체 개발 vs. 외부 솔루션 도입)</w:t>
              <w:br/>
              <w:t>- 개인정보·보안 이슈는 없는가? (</w:t>
              <w:br/>
            </w:r>
            <w:r>
              <w:rPr>
                <w:rFonts w:ascii="Malgun Gothic" w:eastAsia="Malgun Gothic" w:hAnsi="Malgun Gothic" w:hint="eastAsia"/>
                <w:color w:val="000000"/>
                <w:sz w:val="18"/>
              </w:rPr>
              <w:t xml:space="preserve">  </w:t>
            </w:r>
            <w:r>
              <w:rPr>
                <w:rFonts w:ascii="Malgun Gothic" w:eastAsia="Malgun Gothic" w:hAnsi="Malgun Gothic"/>
                <w:color w:val="000000"/>
                <w:sz w:val="18"/>
              </w:rPr>
              <w:t>[AI] 편향·환각·저작권·AI 거버넌스 포함)</w:t>
            </w:r>
          </w:p>
        </w:tc>
      </w:tr>
      <w:tr w:rsidR="00AE697F" w:rsidRPr="00637693" w:rsidTr="00637693">
        <w:tc>
          <w:tcPr>
            <w:tcW w:w="480" w:type="dxa"/>
            <w:shd w:val="clear" w:color="1A1A1A" w:fill="1A1A1A"/>
            <w:vAlign w:val="center"/>
          </w:tcPr>
          <w:p w:rsidR="00AE697F" w:rsidRPr="00637693" w:rsidRDefault="00AE697F" w:rsidP="00637693">
            <w:pPr>
              <w:spacing w:line="276" w:lineRule="auto"/>
              <w:jc w:val="center"/>
              <w:rPr>
                <w:rFonts w:ascii="Malgun Gothic" w:eastAsia="Malgun Gothic" w:hAnsi="Malgun Gothic"/>
                <w:b/>
                <w:color w:val="FFFFFF"/>
                <w:sz w:val="22"/>
              </w:rPr>
            </w:pPr>
            <w:r>
              <w:rPr>
                <w:rFonts w:ascii="Malgun Gothic" w:eastAsia="Malgun Gothic" w:hAnsi="Malgun Gothic"/>
                <w:b/>
                <w:color w:val="FFFFFF"/>
                <w:sz w:val="22"/>
              </w:rPr>
              <w:t>3</w:t>
            </w:r>
          </w:p>
        </w:tc>
        <w:tc>
          <w:tcPr>
            <w:tcW w:w="3360" w:type="dxa"/>
            <w:shd w:val="clear" w:color="D9D9D9" w:fill="D9D9D9"/>
            <w:vAlign w:val="center"/>
          </w:tcPr>
          <w:p w:rsidR="00AE697F" w:rsidRPr="00637693" w:rsidRDefault="00AE697F" w:rsidP="00637693">
            <w:pPr>
              <w:spacing w:line="276" w:lineRule="auto"/>
              <w:jc w:val="center"/>
              <w:rPr>
                <w:rFonts w:ascii="Malgun Gothic" w:eastAsia="Malgun Gothic" w:hAnsi="Malgun Gothic"/>
                <w:b/>
                <w:color w:val="7F7F7F"/>
              </w:rPr>
            </w:pPr>
            <w:r>
              <w:rPr>
                <w:rFonts w:ascii="Malgun Gothic" w:eastAsia="Malgun Gothic" w:hAnsi="Malgun Gothic"/>
                <w:b/>
                <w:color w:val="7F7F7F"/>
              </w:rPr>
              <w:t xml:space="preserve">데이터 탐험 / AI 적용 </w:t>
              <w:br/>
              <w:t>가능성 탐색 (선택)</w:t>
            </w:r>
          </w:p>
        </w:tc>
        <w:tc>
          <w:tcPr>
            <w:tcW w:w="5520" w:type="dxa"/>
            <w:vAlign w:val="center"/>
          </w:tcPr>
          <w:p w:rsidR="00AE697F" w:rsidRPr="00302C4A" w:rsidRDefault="00AE697F" w:rsidP="00053D3D">
            <w:pPr>
              <w:spacing w:line="276" w:lineRule="auto"/>
              <w:rPr>
                <w:rFonts w:ascii="Malgun Gothic" w:eastAsia="Malgun Gothic" w:hAnsi="Malgun Gothic"/>
                <w:color w:val="A6A6A6" w:themeColor="background1" w:themeShade="A6"/>
                <w:sz w:val="18"/>
              </w:rPr>
            </w:pPr>
            <w:r>
              <w:rPr>
                <w:rFonts w:ascii="Malgun Gothic" w:eastAsia="Malgun Gothic" w:hAnsi="Malgun Gothic"/>
                <w:color w:val="A6A6A6" w:themeColor="background1" w:themeShade="A6"/>
                <w:sz w:val="18"/>
              </w:rPr>
              <w:t xml:space="preserve">- [분석] 데이터를 탐색적으로 살펴보기  </w:t>
              <w:br/>
              <w:t>-</w:t>
            </w:r>
            <w:r>
              <w:rPr>
                <w:rFonts w:ascii="Malgun Gothic" w:eastAsia="Malgun Gothic" w:hAnsi="Malgun Gothic" w:hint="eastAsia"/>
                <w:color w:val="A6A6A6" w:themeColor="background1" w:themeShade="A6"/>
                <w:sz w:val="18"/>
              </w:rPr>
              <w:t xml:space="preserve"> </w:t>
            </w:r>
            <w:r>
              <w:rPr>
                <w:rFonts w:ascii="Malgun Gothic" w:eastAsia="Malgun Gothic" w:hAnsi="Malgun Gothic"/>
                <w:color w:val="A6A6A6" w:themeColor="background1" w:themeShade="A6"/>
                <w:sz w:val="18"/>
              </w:rPr>
              <w:t>[AI] 소규모 시범 적용(PoC)해 보기</w:t>
              <w:br/>
              <w:t>- 어떠한 이상치나 데이터의 특징은 없는가?</w:t>
              <w:br/>
              <w:t>- 눈으로 볼 때 나타나는 패턴은 없는가? / 적용의 한계는 무엇인가?</w:t>
            </w:r>
          </w:p>
        </w:tc>
      </w:tr>
      <w:tr w:rsidR="00AE697F" w:rsidRPr="00637693" w:rsidTr="00637693">
        <w:tc>
          <w:tcPr>
            <w:tcW w:w="480" w:type="dxa"/>
            <w:shd w:val="clear" w:color="1A1A1A" w:fill="1A1A1A"/>
            <w:vAlign w:val="center"/>
          </w:tcPr>
          <w:p w:rsidR="00AE697F" w:rsidRPr="00637693" w:rsidRDefault="00AE697F" w:rsidP="00637693">
            <w:pPr>
              <w:spacing w:line="276" w:lineRule="auto"/>
              <w:jc w:val="center"/>
              <w:rPr>
                <w:rFonts w:ascii="Malgun Gothic" w:eastAsia="Malgun Gothic" w:hAnsi="Malgun Gothic"/>
                <w:b/>
                <w:color w:val="FFFFFF"/>
                <w:sz w:val="22"/>
              </w:rPr>
            </w:pPr>
            <w:r>
              <w:rPr>
                <w:rFonts w:ascii="Malgun Gothic" w:eastAsia="Malgun Gothic" w:hAnsi="Malgun Gothic"/>
                <w:b/>
                <w:color w:val="FFFFFF"/>
                <w:sz w:val="22"/>
              </w:rPr>
              <w:t>4</w:t>
            </w:r>
          </w:p>
        </w:tc>
        <w:tc>
          <w:tcPr>
            <w:tcW w:w="3360" w:type="dxa"/>
            <w:shd w:val="clear" w:color="D9D9D9" w:fill="D9D9D9"/>
            <w:vAlign w:val="center"/>
          </w:tcPr>
          <w:p w:rsidR="00AE697F" w:rsidRPr="00637693" w:rsidRDefault="00AE697F" w:rsidP="00637693">
            <w:pPr>
              <w:spacing w:line="276" w:lineRule="auto"/>
              <w:jc w:val="center"/>
              <w:rPr>
                <w:rFonts w:ascii="Malgun Gothic" w:eastAsia="Malgun Gothic" w:hAnsi="Malgun Gothic"/>
                <w:b/>
                <w:color w:val="7F7F7F"/>
              </w:rPr>
            </w:pPr>
            <w:r>
              <w:rPr>
                <w:rFonts w:ascii="Malgun Gothic" w:eastAsia="Malgun Gothic" w:hAnsi="Malgun Gothic"/>
                <w:b/>
                <w:color w:val="7F7F7F"/>
              </w:rPr>
              <w:t>데이터 분석 / AI 모델링 (선택)</w:t>
            </w:r>
          </w:p>
        </w:tc>
        <w:tc>
          <w:tcPr>
            <w:tcW w:w="5520" w:type="dxa"/>
            <w:vAlign w:val="center"/>
          </w:tcPr>
          <w:p w:rsidR="00AE697F" w:rsidRPr="00302C4A" w:rsidRDefault="00AE697F" w:rsidP="00053D3D">
            <w:pPr>
              <w:spacing w:line="276" w:lineRule="auto"/>
              <w:rPr>
                <w:rFonts w:ascii="Malgun Gothic" w:eastAsia="Malgun Gothic" w:hAnsi="Malgun Gothic"/>
                <w:color w:val="A6A6A6" w:themeColor="background1" w:themeShade="A6"/>
                <w:sz w:val="18"/>
              </w:rPr>
            </w:pPr>
            <w:r>
              <w:rPr>
                <w:rFonts w:ascii="Malgun Gothic" w:eastAsia="Malgun Gothic" w:hAnsi="Malgun Gothic"/>
                <w:color w:val="A6A6A6" w:themeColor="background1" w:themeShade="A6"/>
                <w:sz w:val="18"/>
              </w:rPr>
              <w:t>- 모델 수립하기 ([AI] 활용할 AI 모델·서비스 정의)</w:t>
              <w:br/>
              <w:t>- 모델 선정하기</w:t>
              <w:br/>
              <w:t>- 모델 검증하기 (성능·비용·리스크 관점)</w:t>
            </w:r>
          </w:p>
        </w:tc>
      </w:tr>
      <w:tr w:rsidR="00AE697F" w:rsidRPr="00637693" w:rsidTr="00637693">
        <w:tc>
          <w:tcPr>
            <w:tcW w:w="480" w:type="dxa"/>
            <w:shd w:val="clear" w:color="E8112D" w:fill="E8112D"/>
            <w:vAlign w:val="center"/>
          </w:tcPr>
          <w:p w:rsidR="00AE697F" w:rsidRPr="00637693" w:rsidRDefault="00AE697F" w:rsidP="00637693">
            <w:pPr>
              <w:spacing w:line="276" w:lineRule="auto"/>
              <w:jc w:val="center"/>
              <w:rPr>
                <w:rFonts w:ascii="Malgun Gothic" w:eastAsia="Malgun Gothic" w:hAnsi="Malgun Gothic"/>
                <w:b/>
                <w:color w:val="FFFFFF"/>
                <w:sz w:val="22"/>
              </w:rPr>
            </w:pPr>
            <w:r>
              <w:rPr>
                <w:rFonts w:ascii="Malgun Gothic" w:eastAsia="Malgun Gothic" w:hAnsi="Malgun Gothic"/>
                <w:b/>
                <w:color w:val="FFFFFF"/>
                <w:sz w:val="22"/>
              </w:rPr>
              <w:t>5</w:t>
            </w:r>
          </w:p>
        </w:tc>
        <w:tc>
          <w:tcPr>
            <w:tcW w:w="3360" w:type="dxa"/>
            <w:shd w:val="clear" w:color="D9D9D9" w:fill="D9D9D9"/>
            <w:vAlign w:val="center"/>
          </w:tcPr>
          <w:p w:rsidR="00AE697F" w:rsidRPr="00637693" w:rsidRDefault="00AE697F" w:rsidP="00637693">
            <w:pPr>
              <w:spacing w:line="276" w:lineRule="auto"/>
              <w:jc w:val="center"/>
              <w:rPr>
                <w:rFonts w:ascii="Malgun Gothic" w:eastAsia="Malgun Gothic" w:hAnsi="Malgun Gothic"/>
                <w:b/>
                <w:color w:val="000000"/>
              </w:rPr>
            </w:pPr>
            <w:r>
              <w:rPr>
                <w:rFonts w:ascii="Malgun Gothic" w:eastAsia="Malgun Gothic" w:hAnsi="Malgun Gothic"/>
                <w:b/>
                <w:color w:val="000000"/>
              </w:rPr>
              <w:t>결과를 통한 경영상의 시사점</w:t>
            </w:r>
          </w:p>
        </w:tc>
        <w:tc>
          <w:tcPr>
            <w:tcW w:w="5520" w:type="dxa"/>
            <w:vAlign w:val="center"/>
          </w:tcPr>
          <w:p w:rsidR="00AE697F" w:rsidRPr="00637693" w:rsidRDefault="00AE697F" w:rsidP="00053D3D">
            <w:pPr>
              <w:spacing w:line="276" w:lineRule="auto"/>
              <w:rPr>
                <w:rFonts w:ascii="Malgun Gothic" w:eastAsia="Malgun Gothic" w:hAnsi="Malgun Gothic"/>
                <w:color w:val="000000"/>
                <w:sz w:val="18"/>
              </w:rPr>
            </w:pPr>
            <w:r>
              <w:rPr>
                <w:rFonts w:ascii="Malgun Gothic" w:eastAsia="Malgun Gothic" w:hAnsi="Malgun Gothic"/>
                <w:color w:val="000000"/>
                <w:sz w:val="18"/>
              </w:rPr>
              <w:t>- 예상되는 분석 결과(또는 AI 도입 후 기대되는 성과)는 무엇인가?</w:t>
              <w:br/>
              <w:t>- 그 결과를 통한 경영상의 시사점은 무엇인가?</w:t>
              <w:br/>
              <w:t>- 분석 결과나 AI 솔루션은 어떻게 경영현장에 적용·내재화될 수 있을까?</w:t>
            </w:r>
          </w:p>
        </w:tc>
      </w:tr>
    </w:tbl>
    <w:p w:rsidR="00053D3D" w:rsidRDefault="000900E6" w:rsidP="00053D3D">
      <w:pPr>
        <w:spacing w:line="276" w:lineRule="auto"/>
        <w:rPr>
          <w:rFonts w:ascii="Malgun Gothic" w:eastAsia="Malgun Gothic" w:hAnsi="Malgun Gothic"/>
          <w:b/>
        </w:rPr>
      </w:pPr>
      <w:r>
        <w:rPr>
          <w:rFonts w:ascii="Malgun Gothic" w:eastAsia="Malgun Gothic" w:hAnsi="Malgun Gothic"/>
          <w:b/>
        </w:rPr>
        <w:br w:type="page"/>
      </w:r>
      <w:r>
        <w:rPr>
          <w:rFonts w:ascii="Malgun Gothic" w:eastAsia="Malgun Gothic" w:hAnsi="Malgun Gothic" w:hint="eastAsia"/>
          <w:b/>
        </w:rPr>
        <w:lastRenderedPageBreak/>
        <w:t>[제출 방법]</w:t>
      </w:r>
    </w:p>
    <w:p w:rsidR="00053D3D" w:rsidRDefault="00F34807" w:rsidP="00F34807">
      <w:pPr>
        <w:numPr>
          <w:ilvl w:val="0"/>
          <w:numId w:val="7"/>
        </w:numPr>
        <w:spacing w:line="276" w:lineRule="auto"/>
        <w:rPr>
          <w:rFonts w:ascii="Malgun Gothic" w:eastAsia="Malgun Gothic" w:hAnsi="Malgun Gothic"/>
        </w:rPr>
      </w:pPr>
      <w:r>
        <w:rPr>
          <w:rFonts w:ascii="Malgun Gothic" w:eastAsia="Malgun Gothic" w:hAnsi="Malgun Gothic"/>
        </w:rPr>
        <w:t>Due date: 2026</w:t>
      </w:r>
      <w:r>
        <w:rPr>
          <w:rFonts w:ascii="Malgun Gothic" w:eastAsia="Malgun Gothic" w:hAnsi="Malgun Gothic" w:hint="eastAsia"/>
        </w:rPr>
        <w:t xml:space="preserve">년 </w:t>
      </w:r>
      <w:r>
        <w:rPr>
          <w:rFonts w:ascii="Malgun Gothic" w:eastAsia="Malgun Gothic" w:hAnsi="Malgun Gothic"/>
        </w:rPr>
        <w:t>10</w:t>
      </w:r>
      <w:r>
        <w:rPr>
          <w:rFonts w:ascii="Malgun Gothic" w:eastAsia="Malgun Gothic" w:hAnsi="Malgun Gothic" w:hint="eastAsia"/>
        </w:rPr>
        <w:t xml:space="preserve">월 </w:t>
      </w:r>
      <w:r>
        <w:rPr>
          <w:rFonts w:ascii="Malgun Gothic" w:eastAsia="Malgun Gothic" w:hAnsi="Malgun Gothic"/>
        </w:rPr>
        <w:t>17</w:t>
      </w:r>
      <w:r>
        <w:rPr>
          <w:rFonts w:ascii="Malgun Gothic" w:eastAsia="Malgun Gothic" w:hAnsi="Malgun Gothic" w:hint="eastAsia"/>
        </w:rPr>
        <w:t>일</w:t>
      </w:r>
      <w:r>
        <w:rPr>
          <w:rFonts w:ascii="Malgun Gothic" w:eastAsia="Malgun Gothic" w:hAnsi="Malgun Gothic"/>
        </w:rPr>
        <w:t xml:space="preserve"> (</w:t>
      </w:r>
      <w:r>
        <w:rPr>
          <w:rFonts w:ascii="Malgun Gothic" w:eastAsia="Malgun Gothic" w:hAnsi="Malgun Gothic" w:hint="eastAsia"/>
        </w:rPr>
        <w:t>토)</w:t>
      </w:r>
      <w:r>
        <w:rPr>
          <w:rFonts w:ascii="Malgun Gothic" w:eastAsia="Malgun Gothic" w:hAnsi="Malgun Gothic"/>
        </w:rPr>
        <w:t xml:space="preserve"> </w:t>
      </w:r>
      <w:r>
        <w:rPr>
          <w:rFonts w:ascii="Malgun Gothic" w:eastAsia="Malgun Gothic" w:hAnsi="Malgun Gothic" w:hint="eastAsia"/>
        </w:rPr>
        <w:t>밤1</w:t>
      </w:r>
      <w:r>
        <w:rPr>
          <w:rFonts w:ascii="Malgun Gothic" w:eastAsia="Malgun Gothic" w:hAnsi="Malgun Gothic"/>
        </w:rPr>
        <w:t>1:59</w:t>
      </w:r>
    </w:p>
    <w:p w:rsidR="00F34807" w:rsidRDefault="00F34807" w:rsidP="00F34807">
      <w:pPr>
        <w:numPr>
          <w:ilvl w:val="0"/>
          <w:numId w:val="7"/>
        </w:numPr>
        <w:spacing w:line="276" w:lineRule="auto"/>
        <w:rPr>
          <w:rFonts w:ascii="Malgun Gothic" w:eastAsia="Malgun Gothic" w:hAnsi="Malgun Gothic"/>
        </w:rPr>
      </w:pPr>
      <w:r>
        <w:rPr>
          <w:rFonts w:ascii="Malgun Gothic" w:eastAsia="Malgun Gothic" w:hAnsi="Malgun Gothic" w:hint="eastAsia"/>
        </w:rPr>
        <w:t xml:space="preserve">이 </w:t>
      </w:r>
      <w:r>
        <w:rPr>
          <w:rFonts w:ascii="Malgun Gothic" w:eastAsia="Malgun Gothic" w:hAnsi="Malgun Gothic"/>
        </w:rPr>
        <w:t>Word File</w:t>
      </w:r>
      <w:r>
        <w:rPr>
          <w:rFonts w:ascii="Malgun Gothic" w:eastAsia="Malgun Gothic" w:hAnsi="Malgun Gothic" w:hint="eastAsia"/>
        </w:rPr>
        <w:t>에 작성하여</w:t>
      </w:r>
      <w:r>
        <w:rPr>
          <w:rFonts w:ascii="Malgun Gothic" w:eastAsia="Malgun Gothic" w:hAnsi="Malgun Gothic"/>
        </w:rPr>
        <w:t xml:space="preserve">LearnUs </w:t>
      </w:r>
      <w:r>
        <w:rPr>
          <w:rFonts w:ascii="Malgun Gothic" w:eastAsia="Malgun Gothic" w:hAnsi="Malgun Gothic" w:hint="eastAsia"/>
        </w:rPr>
        <w:t>과제 섹션에 제출</w:t>
      </w:r>
    </w:p>
    <w:p w:rsidR="00F34807" w:rsidRDefault="004B0511" w:rsidP="00F34807">
      <w:pPr>
        <w:numPr>
          <w:ilvl w:val="0"/>
          <w:numId w:val="7"/>
        </w:numPr>
        <w:spacing w:line="276" w:lineRule="auto"/>
        <w:rPr>
          <w:rFonts w:ascii="Malgun Gothic" w:eastAsia="Malgun Gothic" w:hAnsi="Malgun Gothic"/>
        </w:rPr>
      </w:pPr>
      <w:r>
        <w:rPr>
          <w:rFonts w:ascii="Malgun Gothic" w:eastAsia="Malgun Gothic" w:hAnsi="Malgun Gothic"/>
        </w:rPr>
        <w:t xml:space="preserve">Length: </w:t>
      </w:r>
      <w:r>
        <w:rPr>
          <w:rFonts w:ascii="Malgun Gothic" w:eastAsia="Malgun Gothic" w:hAnsi="Malgun Gothic" w:hint="eastAsia"/>
        </w:rPr>
        <w:t xml:space="preserve">필수항목 총 </w:t>
      </w:r>
      <w:r>
        <w:rPr>
          <w:rFonts w:ascii="Malgun Gothic" w:eastAsia="Malgun Gothic" w:hAnsi="Malgun Gothic"/>
        </w:rPr>
        <w:t>2</w:t>
      </w:r>
      <w:r>
        <w:rPr>
          <w:rFonts w:ascii="Malgun Gothic" w:eastAsia="Malgun Gothic" w:hAnsi="Malgun Gothic" w:hint="eastAsia"/>
        </w:rPr>
        <w:t>페이지 이내</w:t>
      </w:r>
    </w:p>
    <w:p w:rsidR="00843883" w:rsidRDefault="00843883" w:rsidP="002D3AA6">
      <w:pPr>
        <w:spacing w:line="276" w:lineRule="auto"/>
        <w:jc w:val="left"/>
        <w:rPr>
          <w:rFonts w:ascii="Malgun Gothic" w:eastAsia="Malgun Gothic" w:hAnsi="Malgun Gothic"/>
          <w:b/>
        </w:rPr>
      </w:pPr>
    </w:p>
    <w:p w:rsidR="00843883" w:rsidRDefault="00843883" w:rsidP="002D3AA6">
      <w:pPr>
        <w:spacing w:line="276" w:lineRule="auto"/>
        <w:jc w:val="left"/>
        <w:rPr>
          <w:rFonts w:ascii="Malgun Gothic" w:eastAsia="Malgun Gothic" w:hAnsi="Malgun Gothic"/>
          <w:b/>
        </w:rPr>
      </w:pPr>
    </w:p>
    <w:p w:rsidR="00B31BFD" w:rsidRPr="008D5951" w:rsidRDefault="002D3AA6" w:rsidP="002D3AA6">
      <w:pPr>
        <w:spacing w:line="276" w:lineRule="auto"/>
        <w:jc w:val="left"/>
        <w:rPr>
          <w:rFonts w:ascii="Malgun Gothic" w:eastAsia="Malgun Gothic" w:hAnsi="Malgun Gothic"/>
        </w:rPr>
      </w:pPr>
      <w:r>
        <w:rPr>
          <w:rFonts w:ascii="Malgun Gothic" w:eastAsia="Malgun Gothic" w:hAnsi="Malgun Gothic" w:hint="eastAsia"/>
          <w:b/>
        </w:rPr>
        <w:t xml:space="preserve">[각 단계별 주요 내용]                       </w:t>
      </w:r>
      <w:r>
        <w:rPr>
          <w:rFonts w:ascii="Malgun Gothic" w:eastAsia="Malgun Gothic" w:hAnsi="Malgun Gothic"/>
          <w:b/>
        </w:rPr>
        <w:t xml:space="preserve">                    </w:t>
      </w:r>
      <w:r>
        <w:rPr>
          <w:rFonts w:ascii="Malgun Gothic" w:eastAsia="Malgun Gothic" w:hAnsi="Malgun Gothic" w:hint="eastAsia"/>
          <w:b/>
        </w:rPr>
        <w:t xml:space="preserve">   </w:t>
      </w:r>
      <w:r>
        <w:rPr>
          <w:rFonts w:ascii="Malgun Gothic" w:eastAsia="Malgun Gothic" w:hAnsi="Malgun Gothic" w:hint="eastAsia"/>
        </w:rPr>
        <w:t>* 아래 빈 칸에 기술해 주세요.</w:t>
      </w:r>
    </w:p>
    <w:tbl>
      <w:tblPr>
        <w:tblW w:w="0" w:type="auto"/>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2410"/>
        <w:gridCol w:w="7088"/>
      </w:tblGrid>
      <w:tr w:rsidR="00B72222" w:rsidRPr="008D5951" w:rsidTr="00EC1A8F">
        <w:trPr>
          <w:trHeight w:val="436"/>
        </w:trPr>
        <w:tc>
          <w:tcPr>
            <w:tcW w:w="2410" w:type="dxa"/>
            <w:tcBorders>
              <w:top w:val="single" w:sz="2" w:space="0" w:color="auto"/>
              <w:left w:val="single" w:sz="2" w:space="0" w:color="auto"/>
              <w:bottom w:val="single" w:sz="2" w:space="0" w:color="auto"/>
              <w:right w:val="single" w:sz="2" w:space="0" w:color="auto"/>
            </w:tcBorders>
            <w:shd w:val="clear" w:color="auto" w:fill="D9D9D9"/>
            <w:tcMar>
              <w:left w:w="0" w:type="dxa"/>
              <w:right w:w="0" w:type="dxa"/>
            </w:tcMar>
            <w:vAlign w:val="center"/>
          </w:tcPr>
          <w:p w:rsidR="00B72222" w:rsidRPr="008D5951" w:rsidRDefault="003545D0" w:rsidP="002D3AA6">
            <w:pPr>
              <w:jc w:val="center"/>
              <w:rPr>
                <w:rFonts w:ascii="Malgun Gothic" w:eastAsia="Malgun Gothic" w:hAnsi="Malgun Gothic"/>
                <w:b/>
              </w:rPr>
            </w:pPr>
            <w:r>
              <w:rPr>
                <w:rFonts w:ascii="Malgun Gothic" w:eastAsia="Malgun Gothic" w:hAnsi="Malgun Gothic" w:hint="eastAsia"/>
                <w:b/>
              </w:rPr>
              <w:t>단계</w:t>
            </w:r>
          </w:p>
        </w:tc>
        <w:tc>
          <w:tcPr>
            <w:tcW w:w="7088" w:type="dxa"/>
            <w:tcBorders>
              <w:top w:val="single" w:sz="2" w:space="0" w:color="auto"/>
              <w:left w:val="single" w:sz="2" w:space="0" w:color="auto"/>
              <w:bottom w:val="single" w:sz="2" w:space="0" w:color="auto"/>
              <w:right w:val="single" w:sz="2" w:space="0" w:color="auto"/>
            </w:tcBorders>
            <w:shd w:val="clear" w:color="auto" w:fill="D9D9D9"/>
            <w:tcMar>
              <w:left w:w="0" w:type="dxa"/>
              <w:right w:w="0" w:type="dxa"/>
            </w:tcMar>
            <w:vAlign w:val="center"/>
          </w:tcPr>
          <w:p w:rsidR="00B72222" w:rsidRPr="008D5951" w:rsidRDefault="003545D0" w:rsidP="002D3AA6">
            <w:pPr>
              <w:jc w:val="center"/>
              <w:rPr>
                <w:rFonts w:ascii="Malgun Gothic" w:eastAsia="Malgun Gothic" w:hAnsi="Malgun Gothic"/>
                <w:b/>
              </w:rPr>
            </w:pPr>
            <w:r>
              <w:rPr>
                <w:rFonts w:ascii="Malgun Gothic" w:eastAsia="Malgun Gothic" w:hAnsi="Malgun Gothic" w:hint="eastAsia"/>
                <w:b/>
              </w:rPr>
              <w:t>내용</w:t>
            </w:r>
          </w:p>
        </w:tc>
      </w:tr>
      <w:tr w:rsidR="00B72222" w:rsidRPr="008D5951" w:rsidTr="00C7200B">
        <w:trPr>
          <w:trHeight w:val="4416"/>
        </w:trPr>
        <w:tc>
          <w:tcPr>
            <w:tcW w:w="2410" w:type="dxa"/>
            <w:tcBorders>
              <w:top w:val="single" w:sz="2" w:space="0" w:color="auto"/>
              <w:left w:val="single" w:sz="2" w:space="0" w:color="auto"/>
              <w:bottom w:val="single" w:sz="2" w:space="0" w:color="auto"/>
              <w:right w:val="single" w:sz="2" w:space="0" w:color="auto"/>
            </w:tcBorders>
            <w:tcMar>
              <w:left w:w="0" w:type="dxa"/>
              <w:right w:w="0" w:type="dxa"/>
            </w:tcMar>
            <w:vAlign w:val="center"/>
          </w:tcPr>
          <w:p w:rsidR="00B72222" w:rsidRPr="00EC1A8F" w:rsidRDefault="00B84AB4" w:rsidP="00EC1A8F">
            <w:pPr>
              <w:numPr>
                <w:ilvl w:val="0"/>
                <w:numId w:val="1"/>
              </w:numPr>
              <w:ind w:left="426" w:hanging="284"/>
              <w:jc w:val="left"/>
              <w:rPr>
                <w:rFonts w:ascii="Malgun Gothic" w:eastAsia="Malgun Gothic" w:hAnsi="Malgun Gothic"/>
                <w:b/>
                <w:bCs/>
                <w:sz w:val="18"/>
                <w:szCs w:val="18"/>
              </w:rPr>
            </w:pPr>
            <w:r>
              <w:rPr>
                <w:rFonts w:ascii="Malgun Gothic" w:eastAsia="Malgun Gothic" w:hAnsi="Malgun Gothic"/>
                <w:b/>
                <w:bCs/>
                <w:sz w:val="18"/>
                <w:szCs w:val="18"/>
              </w:rPr>
              <w:t>데이터/AI 활용 주제 및 목표설정</w:t>
            </w:r>
          </w:p>
          <w:p w:rsidR="00EC1A8F" w:rsidRPr="00EC1A8F" w:rsidRDefault="00B84AB4" w:rsidP="00EC1A8F">
            <w:pPr>
              <w:numPr>
                <w:ilvl w:val="0"/>
                <w:numId w:val="4"/>
              </w:numPr>
              <w:ind w:left="426" w:hanging="284"/>
              <w:jc w:val="left"/>
              <w:rPr>
                <w:rFonts w:ascii="Malgun Gothic" w:eastAsia="Malgun Gothic" w:hAnsi="Malgun Gothic"/>
                <w:sz w:val="18"/>
                <w:szCs w:val="18"/>
                <w:lang w:val="en-KR"/>
              </w:rPr>
            </w:pPr>
            <w:r>
              <w:rPr>
                <w:rFonts w:ascii="Malgun Gothic" w:eastAsia="Malgun Gothic" w:hAnsi="Malgun Gothic"/>
                <w:sz w:val="18"/>
                <w:szCs w:val="18"/>
                <w:lang w:val="en-KR"/>
              </w:rPr>
              <w:t xml:space="preserve">해결하려는 경영문제와 배경은 무엇인가? </w:t>
            </w:r>
          </w:p>
          <w:p w:rsidR="00EC1A8F" w:rsidRPr="00EC1A8F" w:rsidRDefault="00EC1A8F" w:rsidP="00EC1A8F">
            <w:pPr>
              <w:numPr>
                <w:ilvl w:val="0"/>
                <w:numId w:val="4"/>
              </w:numPr>
              <w:ind w:left="426" w:hanging="284"/>
              <w:jc w:val="left"/>
              <w:rPr>
                <w:rFonts w:ascii="Malgun Gothic" w:eastAsia="Malgun Gothic" w:hAnsi="Malgun Gothic"/>
                <w:sz w:val="18"/>
                <w:szCs w:val="18"/>
                <w:lang w:val="en-KR"/>
              </w:rPr>
            </w:pPr>
            <w:r>
              <w:rPr>
                <w:rFonts w:ascii="Malgun Gothic" w:eastAsia="Malgun Gothic" w:hAnsi="Malgun Gothic" w:hint="eastAsia"/>
                <w:sz w:val="18"/>
                <w:szCs w:val="18"/>
                <w:lang w:val="en-KR"/>
              </w:rPr>
              <w:t xml:space="preserve">왜 이 데이터 분석</w:t>
            </w:r>
            <w:r>
              <w:rPr>
                <w:rFonts w:ascii="Malgun Gothic" w:eastAsia="Malgun Gothic" w:hAnsi="Malgun Gothic"/>
                <w:sz w:val="18"/>
                <w:szCs w:val="18"/>
                <w:lang w:val="en-KR"/>
              </w:rPr>
              <w:t>(또는 AI 도입)</w:t>
            </w:r>
            <w:r>
              <w:rPr>
                <w:rFonts w:ascii="Malgun Gothic" w:eastAsia="Malgun Gothic" w:hAnsi="Malgun Gothic" w:hint="eastAsia"/>
                <w:sz w:val="18"/>
                <w:szCs w:val="18"/>
                <w:lang w:val="en-KR"/>
              </w:rPr>
              <w:t>은 중요한가</w:t>
            </w:r>
            <w:r>
              <w:rPr>
                <w:rFonts w:ascii="Malgun Gothic" w:eastAsia="Malgun Gothic" w:hAnsi="Malgun Gothic"/>
                <w:sz w:val="18"/>
                <w:szCs w:val="18"/>
              </w:rPr>
              <w:t>?</w:t>
            </w:r>
          </w:p>
          <w:p w:rsidR="00EC1A8F" w:rsidRPr="00EC1A8F" w:rsidRDefault="00EC1A8F" w:rsidP="00EC1A8F">
            <w:pPr>
              <w:numPr>
                <w:ilvl w:val="0"/>
                <w:numId w:val="4"/>
              </w:numPr>
              <w:ind w:left="426" w:hanging="284"/>
              <w:jc w:val="left"/>
              <w:rPr>
                <w:rFonts w:ascii="Malgun Gothic" w:eastAsia="Malgun Gothic" w:hAnsi="Malgun Gothic"/>
                <w:sz w:val="18"/>
                <w:szCs w:val="18"/>
                <w:lang w:val="en-KR"/>
              </w:rPr>
            </w:pPr>
            <w:r>
              <w:rPr>
                <w:rFonts w:ascii="Malgun Gothic" w:eastAsia="Malgun Gothic" w:hAnsi="Malgun Gothic" w:hint="eastAsia"/>
                <w:sz w:val="18"/>
                <w:szCs w:val="18"/>
                <w:lang w:val="en-KR"/>
              </w:rPr>
              <w:t>분석을 통해 무엇을 예측</w:t>
            </w:r>
            <w:r>
              <w:rPr>
                <w:rFonts w:ascii="Malgun Gothic" w:eastAsia="Malgun Gothic" w:hAnsi="Malgun Gothic"/>
                <w:sz w:val="18"/>
                <w:szCs w:val="18"/>
              </w:rPr>
              <w:t>(</w:t>
            </w:r>
            <w:r>
              <w:rPr>
                <w:rFonts w:ascii="Malgun Gothic" w:eastAsia="Malgun Gothic" w:hAnsi="Malgun Gothic" w:hint="eastAsia"/>
                <w:sz w:val="18"/>
                <w:szCs w:val="18"/>
                <w:lang w:val="en-KR"/>
              </w:rPr>
              <w:t>추정</w:t>
            </w:r>
            <w:r>
              <w:rPr>
                <w:rFonts w:ascii="Malgun Gothic" w:eastAsia="Malgun Gothic" w:hAnsi="Malgun Gothic"/>
                <w:sz w:val="18"/>
                <w:szCs w:val="18"/>
              </w:rPr>
              <w:t>)</w:t>
            </w:r>
            <w:r>
              <w:rPr>
                <w:rFonts w:ascii="Malgun Gothic" w:eastAsia="Malgun Gothic" w:hAnsi="Malgun Gothic" w:hint="eastAsia"/>
                <w:sz w:val="18"/>
                <w:szCs w:val="18"/>
                <w:lang w:val="en-KR"/>
              </w:rPr>
              <w:t>하고 싶은가</w:t>
            </w:r>
            <w:r>
              <w:rPr>
                <w:rFonts w:ascii="Malgun Gothic" w:eastAsia="Malgun Gothic" w:hAnsi="Malgun Gothic"/>
                <w:sz w:val="18"/>
                <w:szCs w:val="18"/>
              </w:rPr>
              <w:t>?</w:t>
            </w:r>
            <w:r>
              <w:rPr>
                <w:rFonts w:ascii="Malgun Gothic" w:eastAsia="Malgun Gothic" w:hAnsi="Malgun Gothic"/>
                <w:sz w:val="18"/>
                <w:szCs w:val="18"/>
                <w:lang w:val="en-KR"/>
              </w:rPr>
              <w:t xml:space="preserve"> / AI를 통해 어떤 업무·의사결정을 대체·보완·자동화하고 싶은가?</w:t>
            </w:r>
          </w:p>
        </w:tc>
        <w:tc>
          <w:tcPr>
            <w:tcW w:w="7088" w:type="dxa"/>
            <w:tcBorders>
              <w:top w:val="single" w:sz="2" w:space="0" w:color="auto"/>
              <w:left w:val="single" w:sz="2" w:space="0" w:color="auto"/>
              <w:bottom w:val="single" w:sz="2" w:space="0" w:color="auto"/>
              <w:right w:val="single" w:sz="2" w:space="0" w:color="auto"/>
            </w:tcBorders>
            <w:tcMar>
              <w:left w:w="0" w:type="dxa"/>
              <w:right w:w="0" w:type="dxa"/>
            </w:tcMar>
            <w:vAlign w:val="center"/>
          </w:tcPr>
          <w:p>
            <w:pPr>
              <w:spacing w:after="60"/>
              <w:rPr>
                <w:rFonts w:ascii="Malgun Gothic" w:eastAsia="Malgun Gothic" w:hAnsi="Malgun Gothic"/>
                <w:sz w:val="18"/>
                <w:szCs w:val="18"/>
              </w:rPr>
            </w:pPr>
            <w:r>
              <w:rPr>
                <w:rFonts w:ascii="Malgun Gothic" w:eastAsia="Malgun Gothic" w:hAnsi="Malgun Gothic"/>
                <w:sz w:val="18"/>
                <w:szCs w:val="18"/>
              </w:rPr>
              <w:t xml:space="preserve">– 해결 과제: 보험 가입·청구 과정의 상품 비교 어려움, 청구·지급 불투명성/지연, 가입 후 사후관리 공백</w:t>
            </w:r>
          </w:p>
          <w:p>
            <w:pPr>
              <w:spacing w:after="60"/>
              <w:rPr>
                <w:rFonts w:ascii="Malgun Gothic" w:eastAsia="Malgun Gothic" w:hAnsi="Malgun Gothic"/>
                <w:sz w:val="18"/>
                <w:szCs w:val="18"/>
              </w:rPr>
            </w:pPr>
            <w:r>
              <w:rPr>
                <w:rFonts w:ascii="Malgun Gothic" w:eastAsia="Malgun Gothic" w:hAnsi="Malgun Gothic"/>
                <w:sz w:val="18"/>
                <w:szCs w:val="18"/>
              </w:rPr>
              <w:t xml:space="preserve">– AI 도입이 중요한 이유: 상담·언더라이팅·청구 심사가 인력 의존적이라 표준화·신속성이 떨어지고, 신용정보 부족(씬파일러)·병력자는 기존 심사에서 소외되기 쉬움</w:t>
            </w:r>
          </w:p>
          <w:p>
            <w:pPr>
              <w:rPr>
                <w:rFonts w:ascii="Malgun Gothic" w:eastAsia="Malgun Gothic" w:hAnsi="Malgun Gothic"/>
                <w:sz w:val="18"/>
                <w:szCs w:val="18"/>
              </w:rPr>
            </w:pPr>
            <w:r>
              <w:rPr>
                <w:rFonts w:ascii="Malgun Gothic" w:eastAsia="Malgun Gothic" w:hAnsi="Malgun Gothic"/>
                <w:sz w:val="18"/>
                <w:szCs w:val="18"/>
              </w:rPr>
              <w:t xml:space="preserve">– AI로 대체·보완·자동화하려는 업무: LLM 기반 AI Agent가 상담·상품추천과 18종 언더라이팅 심사를 자율 수행, 블록체인 스마트컨트랙트가 청약·납입·청구·지급·준비금 관리를 자동화</w:t>
            </w:r>
          </w:p>
        </w:tc>
      </w:tr>
      <w:tr w:rsidR="00B72222" w:rsidRPr="008D5951" w:rsidTr="00EC1A8F">
        <w:trPr>
          <w:trHeight w:val="3957"/>
        </w:trPr>
        <w:tc>
          <w:tcPr>
            <w:tcW w:w="2410" w:type="dxa"/>
            <w:tcBorders>
              <w:top w:val="single" w:sz="2" w:space="0" w:color="auto"/>
              <w:left w:val="single" w:sz="2" w:space="0" w:color="auto"/>
              <w:bottom w:val="single" w:sz="2" w:space="0" w:color="auto"/>
              <w:right w:val="single" w:sz="2" w:space="0" w:color="auto"/>
            </w:tcBorders>
            <w:tcMar>
              <w:left w:w="0" w:type="dxa"/>
              <w:right w:w="0" w:type="dxa"/>
            </w:tcMar>
            <w:vAlign w:val="center"/>
          </w:tcPr>
          <w:p w:rsidR="00EC1A8F" w:rsidRPr="00EC1A8F" w:rsidRDefault="00EC1A8F" w:rsidP="00EC1A8F">
            <w:pPr>
              <w:numPr>
                <w:ilvl w:val="0"/>
                <w:numId w:val="1"/>
              </w:numPr>
              <w:ind w:left="426" w:hanging="284"/>
              <w:jc w:val="left"/>
              <w:rPr>
                <w:rFonts w:ascii="Malgun Gothic" w:eastAsia="Malgun Gothic" w:hAnsi="Malgun Gothic"/>
                <w:b/>
                <w:bCs/>
                <w:sz w:val="18"/>
                <w:szCs w:val="18"/>
              </w:rPr>
            </w:pPr>
            <w:r>
              <w:rPr>
                <w:rFonts w:ascii="Malgun Gothic" w:eastAsia="Malgun Gothic" w:hAnsi="Malgun Gothic" w:hint="eastAsia"/>
                <w:b/>
                <w:bCs/>
                <w:sz w:val="18"/>
                <w:szCs w:val="18"/>
              </w:rPr>
              <w:t>데이터 수집</w:t>
            </w:r>
          </w:p>
          <w:p w:rsidR="00EC1A8F" w:rsidRPr="00EC1A8F" w:rsidRDefault="00EC1A8F" w:rsidP="00EC1A8F">
            <w:pPr>
              <w:numPr>
                <w:ilvl w:val="0"/>
                <w:numId w:val="5"/>
              </w:numPr>
              <w:ind w:left="426" w:hanging="284"/>
              <w:jc w:val="left"/>
              <w:rPr>
                <w:rFonts w:ascii="Malgun Gothic" w:eastAsia="Malgun Gothic" w:hAnsi="Malgun Gothic"/>
                <w:sz w:val="18"/>
                <w:szCs w:val="18"/>
                <w:lang w:val="en-KR"/>
              </w:rPr>
            </w:pPr>
            <w:r>
              <w:rPr>
                <w:rFonts w:ascii="Malgun Gothic" w:eastAsia="Malgun Gothic" w:hAnsi="Malgun Gothic"/>
                <w:sz w:val="18"/>
                <w:szCs w:val="18"/>
                <w:lang w:val="en-KR"/>
              </w:rPr>
              <w:t>어떤 데이터(또는 AI 모델·도구·외부 솔루션)가 위 문제를 푸는데 관련이 있는가?</w:t>
            </w:r>
          </w:p>
          <w:p w:rsidR="00EC1A8F" w:rsidRPr="00EC1A8F" w:rsidRDefault="00EC1A8F" w:rsidP="00EC1A8F">
            <w:pPr>
              <w:numPr>
                <w:ilvl w:val="0"/>
                <w:numId w:val="5"/>
              </w:numPr>
              <w:ind w:left="426" w:hanging="284"/>
              <w:jc w:val="left"/>
              <w:rPr>
                <w:rFonts w:ascii="Malgun Gothic" w:eastAsia="Malgun Gothic" w:hAnsi="Malgun Gothic"/>
                <w:sz w:val="18"/>
                <w:szCs w:val="18"/>
                <w:lang w:val="en-KR"/>
              </w:rPr>
            </w:pPr>
            <w:r>
              <w:rPr>
                <w:rFonts w:ascii="Malgun Gothic" w:eastAsia="Malgun Gothic" w:hAnsi="Malgun Gothic"/>
                <w:sz w:val="18"/>
                <w:szCs w:val="18"/>
                <w:lang w:val="en-KR"/>
              </w:rPr>
              <w:t xml:space="preserve">어떻게 데이터를 구할 수 있는가? (AI 트랙: 자체 개발 vs. 외부 솔루션 도입, 필요한 학습데이터는?)</w:t>
            </w:r>
          </w:p>
          <w:p w:rsidR="00EC1A8F" w:rsidRPr="00EC1A8F" w:rsidRDefault="00EC1A8F" w:rsidP="00EC1A8F">
            <w:pPr>
              <w:numPr>
                <w:ilvl w:val="0"/>
                <w:numId w:val="5"/>
              </w:numPr>
              <w:ind w:left="426" w:hanging="284"/>
              <w:jc w:val="left"/>
              <w:rPr>
                <w:rFonts w:ascii="Malgun Gothic" w:eastAsia="Malgun Gothic" w:hAnsi="Malgun Gothic"/>
                <w:lang w:val="en-KR"/>
              </w:rPr>
            </w:pPr>
            <w:r>
              <w:rPr>
                <w:rFonts w:ascii="Malgun Gothic" w:eastAsia="Malgun Gothic" w:hAnsi="Malgun Gothic"/>
                <w:sz w:val="18"/>
                <w:szCs w:val="18"/>
                <w:lang w:val="en-KR"/>
              </w:rPr>
              <w:t>개인정보·보안 관련 이슈는 없는가? (AI 트랙: 편향, 환각, 저작권, AI 거버넌스 등 위험요인 포함)</w:t>
            </w:r>
          </w:p>
        </w:tc>
        <w:tc>
          <w:tcPr>
            <w:tcW w:w="7088" w:type="dxa"/>
            <w:tcBorders>
              <w:top w:val="single" w:sz="2" w:space="0" w:color="auto"/>
              <w:left w:val="single" w:sz="2" w:space="0" w:color="auto"/>
              <w:bottom w:val="single" w:sz="2" w:space="0" w:color="auto"/>
              <w:right w:val="single" w:sz="2" w:space="0" w:color="auto"/>
            </w:tcBorders>
            <w:tcMar>
              <w:left w:w="0" w:type="dxa"/>
              <w:right w:w="0" w:type="dxa"/>
            </w:tcMar>
            <w:vAlign w:val="center"/>
          </w:tcPr>
          <w:p>
            <w:pPr>
              <w:spacing w:after="60"/>
              <w:rPr>
                <w:rFonts w:ascii="Malgun Gothic" w:eastAsia="Malgun Gothic" w:hAnsi="Malgun Gothic"/>
                <w:sz w:val="18"/>
                <w:szCs w:val="18"/>
              </w:rPr>
            </w:pPr>
            <w:r>
              <w:rPr>
                <w:rFonts w:ascii="Malgun Gothic" w:eastAsia="Malgun Gothic" w:hAnsi="Malgun Gothic"/>
                <w:sz w:val="18"/>
                <w:szCs w:val="18"/>
              </w:rPr>
              <w:t xml:space="preserve">– AI 모델·솔루션: 자체 파인튜닝 대신 OpenAI LLM API를 tool-calling 방식으로 활용(외부 솔루션 도입), 보험다모아 실시간 공시·ChromaDB RAG 지식베이스·실시간 웹검색으로 근거 보강</w:t>
            </w:r>
          </w:p>
          <w:p>
            <w:pPr>
              <w:spacing w:after="60"/>
              <w:rPr>
                <w:rFonts w:ascii="Malgun Gothic" w:eastAsia="Malgun Gothic" w:hAnsi="Malgun Gothic"/>
                <w:sz w:val="18"/>
                <w:szCs w:val="18"/>
              </w:rPr>
            </w:pPr>
            <w:r>
              <w:rPr>
                <w:rFonts w:ascii="Malgun Gothic" w:eastAsia="Malgun Gothic" w:hAnsi="Malgun Gothic"/>
                <w:sz w:val="18"/>
                <w:szCs w:val="18"/>
              </w:rPr>
              <w:t xml:space="preserve">– 확보 방법: 청구·청약 AI 검토에는 온체인 청구 이력·계약 정보를 프롬프트 컨텍스트로 추가 활용</w:t>
            </w:r>
          </w:p>
          <w:p>
            <w:pPr>
              <w:rPr>
                <w:rFonts w:ascii="Malgun Gothic" w:eastAsia="Malgun Gothic" w:hAnsi="Malgun Gothic"/>
                <w:sz w:val="18"/>
                <w:szCs w:val="18"/>
              </w:rPr>
            </w:pPr>
            <w:r>
              <w:rPr>
                <w:rFonts w:ascii="Malgun Gothic" w:eastAsia="Malgun Gothic" w:hAnsi="Malgun Gothic"/>
                <w:sz w:val="18"/>
                <w:szCs w:val="18"/>
              </w:rPr>
              <w:t xml:space="preserve">– 리스크: 건강정보 등 민감정보의 외부 API 전송 우려 → AI 판단은 항상 참고용(어드바이저)으로 제한, 프롬프트 인젝션 방어·로컬 LLM 폴백 검토로 완화. 환각(hallucination) 리스크는 '자율 실행 Agent'와 '참고용 어드바이저'로 용도를 이원화해 통제</w:t>
            </w:r>
          </w:p>
        </w:tc>
      </w:tr>
      <w:tr w:rsidR="00B72222" w:rsidRPr="008D5951" w:rsidTr="00EC1A8F">
        <w:trPr>
          <w:trHeight w:val="3828"/>
        </w:trPr>
        <w:tc>
          <w:tcPr>
            <w:tcW w:w="2410" w:type="dxa"/>
            <w:tcBorders>
              <w:top w:val="single" w:sz="2" w:space="0" w:color="auto"/>
              <w:left w:val="single" w:sz="2" w:space="0" w:color="auto"/>
              <w:bottom w:val="single" w:sz="2" w:space="0" w:color="auto"/>
              <w:right w:val="single" w:sz="2" w:space="0" w:color="auto"/>
            </w:tcBorders>
            <w:tcMar>
              <w:left w:w="0" w:type="dxa"/>
              <w:right w:w="0" w:type="dxa"/>
            </w:tcMar>
            <w:vAlign w:val="center"/>
          </w:tcPr>
          <w:p w:rsidR="00EC1A8F" w:rsidRPr="00EC1A8F" w:rsidRDefault="00255D55" w:rsidP="00EC1A8F">
            <w:pPr>
              <w:numPr>
                <w:ilvl w:val="0"/>
                <w:numId w:val="6"/>
              </w:numPr>
              <w:ind w:left="426" w:hanging="284"/>
              <w:jc w:val="left"/>
              <w:rPr>
                <w:rFonts w:ascii="Malgun Gothic" w:eastAsia="Malgun Gothic" w:hAnsi="Malgun Gothic"/>
                <w:b/>
                <w:bCs/>
                <w:sz w:val="18"/>
                <w:szCs w:val="18"/>
              </w:rPr>
            </w:pPr>
            <w:r>
              <w:rPr>
                <w:rFonts w:ascii="Malgun Gothic" w:eastAsia="Malgun Gothic" w:hAnsi="Malgun Gothic" w:hint="eastAsia"/>
                <w:b/>
                <w:bCs/>
                <w:sz w:val="18"/>
                <w:szCs w:val="18"/>
              </w:rPr>
              <w:lastRenderedPageBreak/>
              <w:t>결과를 통한 경영 상의 시사점</w:t>
            </w:r>
          </w:p>
          <w:p w:rsidR="00EC1A8F" w:rsidRDefault="00EC1A8F" w:rsidP="00EC1A8F">
            <w:pPr>
              <w:numPr>
                <w:ilvl w:val="0"/>
                <w:numId w:val="5"/>
              </w:numPr>
              <w:ind w:left="426" w:hanging="284"/>
              <w:jc w:val="left"/>
              <w:rPr>
                <w:rFonts w:ascii="Malgun Gothic" w:eastAsia="Malgun Gothic" w:hAnsi="Malgun Gothic"/>
                <w:sz w:val="18"/>
                <w:szCs w:val="18"/>
                <w:lang w:val="en-KR"/>
              </w:rPr>
            </w:pPr>
            <w:r>
              <w:rPr>
                <w:rFonts w:ascii="Malgun Gothic" w:eastAsia="Malgun Gothic" w:hAnsi="Malgun Gothic" w:hint="eastAsia"/>
                <w:sz w:val="18"/>
                <w:szCs w:val="18"/>
                <w:lang w:val="en-KR"/>
              </w:rPr>
              <w:t>예상되는 분석 결과</w:t>
            </w:r>
            <w:r>
              <w:rPr>
                <w:rFonts w:ascii="Malgun Gothic" w:eastAsia="Malgun Gothic" w:hAnsi="Malgun Gothic"/>
                <w:sz w:val="18"/>
                <w:szCs w:val="18"/>
                <w:lang w:val="en-KR"/>
              </w:rPr>
              <w:t>(또</w:t>
            </w:r>
            <w:r>
              <w:rPr>
                <w:rFonts w:ascii="Malgun Gothic" w:eastAsia="Malgun Gothic" w:hAnsi="Malgun Gothic" w:hint="eastAsia"/>
                <w:sz w:val="18"/>
                <w:szCs w:val="18"/>
                <w:lang w:val="en-KR"/>
              </w:rPr>
              <w:t xml:space="preserve">는 </w:t>
            </w:r>
            <w:r>
              <w:rPr>
                <w:rFonts w:ascii="Malgun Gothic" w:eastAsia="Malgun Gothic" w:hAnsi="Malgun Gothic"/>
                <w:sz w:val="18"/>
                <w:szCs w:val="18"/>
                <w:lang w:val="en-KR"/>
              </w:rPr>
              <w:t xml:space="preserve">AI 도입 후 기대되는 성과)는 </w:t>
            </w:r>
            <w:r>
              <w:rPr>
                <w:rFonts w:ascii="Malgun Gothic" w:eastAsia="Malgun Gothic" w:hAnsi="Malgun Gothic" w:hint="eastAsia"/>
                <w:sz w:val="18"/>
                <w:szCs w:val="18"/>
                <w:lang w:val="en-KR"/>
              </w:rPr>
              <w:t>무엇인가?</w:t>
            </w:r>
          </w:p>
          <w:p w:rsidR="00EC1A8F" w:rsidRDefault="00B84AB4" w:rsidP="00EC1A8F">
            <w:pPr>
              <w:numPr>
                <w:ilvl w:val="0"/>
                <w:numId w:val="5"/>
              </w:numPr>
              <w:ind w:left="426" w:hanging="284"/>
              <w:jc w:val="left"/>
              <w:rPr>
                <w:rFonts w:ascii="Malgun Gothic" w:eastAsia="Malgun Gothic" w:hAnsi="Malgun Gothic"/>
                <w:sz w:val="18"/>
                <w:szCs w:val="18"/>
                <w:lang w:val="en-KR"/>
              </w:rPr>
            </w:pPr>
            <w:r>
              <w:rPr>
                <w:rFonts w:ascii="Malgun Gothic" w:eastAsia="Malgun Gothic" w:hAnsi="Malgun Gothic"/>
                <w:sz w:val="18"/>
                <w:szCs w:val="18"/>
                <w:lang w:val="en-KR"/>
              </w:rPr>
              <w:t>그 결과를 통한 경영상의 시사점은 무엇인가?</w:t>
            </w:r>
          </w:p>
          <w:p w:rsidR="00EC1A8F" w:rsidRPr="00EC1A8F" w:rsidRDefault="00255D55" w:rsidP="00EC1A8F">
            <w:pPr>
              <w:numPr>
                <w:ilvl w:val="0"/>
                <w:numId w:val="5"/>
              </w:numPr>
              <w:ind w:left="426" w:hanging="284"/>
              <w:jc w:val="left"/>
              <w:rPr>
                <w:rFonts w:ascii="Malgun Gothic" w:eastAsia="Malgun Gothic" w:hAnsi="Malgun Gothic"/>
                <w:sz w:val="18"/>
                <w:szCs w:val="18"/>
                <w:lang w:val="en-KR"/>
              </w:rPr>
            </w:pPr>
            <w:r>
              <w:rPr>
                <w:rFonts w:ascii="Malgun Gothic" w:eastAsia="Malgun Gothic" w:hAnsi="Malgun Gothic" w:hint="eastAsia"/>
                <w:sz w:val="18"/>
                <w:szCs w:val="18"/>
                <w:lang w:val="en-KR"/>
              </w:rPr>
              <w:t xml:space="preserve">분석 </w:t>
            </w:r>
            <w:r>
              <w:rPr>
                <w:rFonts w:ascii="Malgun Gothic" w:eastAsia="Malgun Gothic" w:hAnsi="Malgun Gothic"/>
                <w:sz w:val="18"/>
                <w:szCs w:val="18"/>
                <w:lang w:val="en-KR"/>
              </w:rPr>
              <w:t>결과나 AI 솔루션은 어떻게 경영현장에 적용·내재화될 수 있을까? (조직·프로세스·역량 측면 포함)</w:t>
            </w:r>
          </w:p>
        </w:tc>
        <w:tc>
          <w:tcPr>
            <w:tcW w:w="7088" w:type="dxa"/>
            <w:tcBorders>
              <w:top w:val="single" w:sz="2" w:space="0" w:color="auto"/>
              <w:left w:val="single" w:sz="2" w:space="0" w:color="auto"/>
              <w:bottom w:val="single" w:sz="2" w:space="0" w:color="auto"/>
              <w:right w:val="single" w:sz="2" w:space="0" w:color="auto"/>
            </w:tcBorders>
            <w:tcMar>
              <w:left w:w="0" w:type="dxa"/>
              <w:right w:w="0" w:type="dxa"/>
            </w:tcMar>
            <w:vAlign w:val="center"/>
          </w:tcPr>
          <w:p>
            <w:pPr>
              <w:spacing w:after="60"/>
              <w:rPr>
                <w:rFonts w:ascii="Malgun Gothic" w:eastAsia="Malgun Gothic" w:hAnsi="Malgun Gothic"/>
                <w:sz w:val="18"/>
                <w:szCs w:val="18"/>
              </w:rPr>
            </w:pPr>
            <w:r>
              <w:rPr>
                <w:rFonts w:ascii="Malgun Gothic" w:eastAsia="Malgun Gothic" w:hAnsi="Malgun Gothic"/>
                <w:sz w:val="18"/>
                <w:szCs w:val="18"/>
              </w:rPr>
              <w:t xml:space="preserve">– 기대 성과: 상품 추천 표준화, 청구 처리 시간 단축, 준비금 부족 사전 경보를 통한 지급 리스크 관리</w:t>
            </w:r>
          </w:p>
          <w:p>
            <w:pPr>
              <w:spacing w:after="60"/>
              <w:rPr>
                <w:rFonts w:ascii="Malgun Gothic" w:eastAsia="Malgun Gothic" w:hAnsi="Malgun Gothic"/>
                <w:sz w:val="18"/>
                <w:szCs w:val="18"/>
              </w:rPr>
            </w:pPr>
            <w:r>
              <w:rPr>
                <w:rFonts w:ascii="Malgun Gothic" w:eastAsia="Malgun Gothic" w:hAnsi="Malgun Gothic"/>
                <w:sz w:val="18"/>
                <w:szCs w:val="18"/>
              </w:rPr>
              <w:t xml:space="preserve">– 경영 시사점: 보험료 납입·청구 지급을 스테이블코인(USDC·원화)으로 처리하는 설계는 디지털자산 기본법 추진, 한국은행 예금토큰 파일럿, 카드사 스테이블코인 결제·정산 기술검증 등 실제 금융 인프라 흐름과 일치 — 이미 검증되고 있는 결제망 위에서 서비스를 내재화할 수 있음</w:t>
            </w:r>
          </w:p>
          <w:p>
            <w:pPr>
              <w:spacing w:after="60"/>
              <w:rPr>
                <w:rFonts w:ascii="Malgun Gothic" w:eastAsia="Malgun Gothic" w:hAnsi="Malgun Gothic"/>
                <w:sz w:val="18"/>
                <w:szCs w:val="18"/>
              </w:rPr>
            </w:pPr>
            <w:r>
              <w:rPr>
                <w:rFonts w:ascii="Malgun Gothic" w:eastAsia="Malgun Gothic" w:hAnsi="Malgun Gothic"/>
                <w:sz w:val="18"/>
                <w:szCs w:val="18"/>
              </w:rPr>
              <w:t xml:space="preserve">– 조직·프로세스: AI를 '자율 실행(Agent)'·'참고용 권고(어드바이저, Human-in-the-Loop)'·'AI 미관여 규칙 기반 자동화'로 삼원화하는 거버넌스를 전사 표준으로 확장 가능(예: 고액 청구=어드바이저 의견+사람 승인, 소액 청구·자동납부·파라메트릭보험=규칙 기반 자동화), 신용·병력 소외 고객까지 포용하는 언더라이팅이 신규 고객군 확보 기회로 연결</w:t>
            </w:r>
          </w:p>
          <w:p>
            <w:pPr>
              <w:spacing w:after="60"/>
              <w:rPr>
                <w:rFonts w:ascii="Malgun Gothic" w:eastAsia="Malgun Gothic" w:hAnsi="Malgun Gothic"/>
                <w:sz w:val="18"/>
                <w:szCs w:val="18"/>
              </w:rPr>
            </w:pPr>
            <w:r>
              <w:rPr>
                <w:rFonts w:ascii="Malgun Gothic" w:eastAsia="Malgun Gothic" w:hAnsi="Malgun Gothic"/>
                <w:sz w:val="18"/>
                <w:szCs w:val="18"/>
              </w:rPr>
              <w:t xml:space="preserve">– 남은 과제: 스마트컨트랙트 불변성(로직 수정 어려움)과 규제 불확실성은 프록시 패턴 도입, 규제 샌드박스 참여로 보완 필요</w:t>
            </w:r>
          </w:p>
          <w:p>
            <w:pPr>
              <w:rPr>
                <w:rFonts w:ascii="Malgun Gothic" w:eastAsia="Malgun Gothic" w:hAnsi="Malgun Gothic"/>
                <w:sz w:val="18"/>
                <w:szCs w:val="18"/>
              </w:rPr>
            </w:pPr>
            <w:r>
              <w:rPr>
                <w:rFonts w:ascii="Malgun Gothic" w:eastAsia="Malgun Gothic" w:hAnsi="Malgun Gothic"/>
                <w:sz w:val="18"/>
                <w:szCs w:val="18"/>
              </w:rPr>
              <w:t xml:space="preserve">– 사업 확장: 기존 인프라(오라클·준비금 계좌)를 재사용해 파라메트릭 자동지급 보험·씬파일러 유연납입·웰니스 연동 동적 보험료·재보험풀(외부 유동성 공급)·B2B API 라이선싱에 더해 손해율·합산비율 수익성 대시보드·재보험풀 1클릭 정산·B2B 월별 정산 리포트까지 구현·검증함 — 1회성/연속성/비용절감전환/수수료절감 4유형 수익구조를 확보했고, 보험업법상 직접 라이선스 대신 기존 보험사 대상 B2B 기술공급으로 포지셔닝해 한국핀테크지원센터 디지털 금융기술 내재화 사업·금융위 혁신금융서비스(규제샌드박스) 연계를 1차 실행 경로로 설정</w:t>
            </w:r>
          </w:p>
        </w:tc>
      </w:tr>
      <w:tr w:rsidR="000D6637" w:rsidRPr="008D5951" w:rsidTr="00481377">
        <w:trPr>
          <w:trHeight w:val="2256"/>
        </w:trPr>
        <w:tc>
          <w:tcPr>
            <w:tcW w:w="2410" w:type="dxa"/>
            <w:tcBorders>
              <w:top w:val="single" w:sz="2" w:space="0" w:color="auto"/>
              <w:left w:val="single" w:sz="2" w:space="0" w:color="auto"/>
              <w:bottom w:val="single" w:sz="2" w:space="0" w:color="auto"/>
              <w:right w:val="single" w:sz="2" w:space="0" w:color="auto"/>
            </w:tcBorders>
            <w:tcMar>
              <w:left w:w="0" w:type="dxa"/>
              <w:right w:w="0" w:type="dxa"/>
            </w:tcMar>
            <w:vAlign w:val="center"/>
          </w:tcPr>
          <w:p w:rsidR="000D6637" w:rsidRDefault="000D6637" w:rsidP="000D6637">
            <w:pPr>
              <w:jc w:val="left"/>
              <w:rPr>
                <w:rFonts w:ascii="Malgun Gothic" w:eastAsia="Malgun Gothic" w:hAnsi="Malgun Gothic"/>
                <w:b/>
                <w:bCs/>
                <w:sz w:val="18"/>
                <w:szCs w:val="18"/>
              </w:rPr>
            </w:pPr>
            <w:r>
              <w:rPr>
                <w:rFonts w:ascii="Malgun Gothic" w:eastAsia="Malgun Gothic" w:hAnsi="Malgun Gothic"/>
                <w:b/>
                <w:bCs/>
                <w:sz w:val="18"/>
                <w:szCs w:val="18"/>
              </w:rPr>
              <w:t>(Optional)</w:t>
            </w:r>
          </w:p>
          <w:p w:rsidR="000D6637" w:rsidRDefault="000D6637" w:rsidP="000D6637">
            <w:pPr>
              <w:jc w:val="left"/>
              <w:rPr>
                <w:rFonts w:ascii="Malgun Gothic" w:eastAsia="Malgun Gothic" w:hAnsi="Malgun Gothic"/>
                <w:b/>
                <w:bCs/>
                <w:sz w:val="18"/>
                <w:szCs w:val="18"/>
              </w:rPr>
            </w:pPr>
            <w:r>
              <w:rPr>
                <w:rFonts w:ascii="Malgun Gothic" w:eastAsia="Malgun Gothic" w:hAnsi="Malgun Gothic"/>
                <w:b/>
                <w:bCs/>
                <w:sz w:val="18"/>
                <w:szCs w:val="18"/>
              </w:rPr>
              <w:t xml:space="preserve">3. </w:t>
            </w:r>
            <w:r>
              <w:rPr>
                <w:rFonts w:ascii="Malgun Gothic" w:eastAsia="Malgun Gothic" w:hAnsi="Malgun Gothic" w:hint="eastAsia"/>
                <w:b/>
                <w:bCs/>
                <w:sz w:val="18"/>
                <w:szCs w:val="18"/>
              </w:rPr>
              <w:t>데이터 탐험</w:t>
            </w:r>
            <w:r>
              <w:rPr>
                <w:rFonts w:ascii="Malgun Gothic" w:eastAsia="Malgun Gothic" w:hAnsi="Malgun Gothic"/>
                <w:b/>
                <w:bCs/>
                <w:sz w:val="18"/>
                <w:szCs w:val="18"/>
              </w:rPr>
              <w:t xml:space="preserve"> (또는 AI 적용 가능성 탐색)</w:t>
            </w:r>
          </w:p>
          <w:p w:rsidR="000D6637" w:rsidRDefault="000D6637" w:rsidP="000D6637">
            <w:pPr>
              <w:numPr>
                <w:ilvl w:val="0"/>
                <w:numId w:val="5"/>
              </w:numPr>
              <w:ind w:left="426" w:hanging="284"/>
              <w:jc w:val="left"/>
              <w:rPr>
                <w:rFonts w:ascii="Malgun Gothic" w:eastAsia="Malgun Gothic" w:hAnsi="Malgun Gothic"/>
                <w:sz w:val="18"/>
                <w:szCs w:val="18"/>
                <w:lang w:val="en-KR"/>
              </w:rPr>
            </w:pPr>
            <w:r>
              <w:rPr>
                <w:rFonts w:ascii="Malgun Gothic" w:eastAsia="Malgun Gothic" w:hAnsi="Malgun Gothic" w:hint="eastAsia"/>
                <w:sz w:val="18"/>
                <w:szCs w:val="18"/>
                <w:lang w:val="en-KR"/>
              </w:rPr>
              <w:t>데이터를 탐색적으로 살펴보기</w:t>
            </w:r>
            <w:r>
              <w:rPr>
                <w:rFonts w:ascii="Malgun Gothic" w:eastAsia="Malgun Gothic" w:hAnsi="Malgun Gothic"/>
                <w:sz w:val="18"/>
                <w:szCs w:val="18"/>
                <w:lang w:val="en-KR"/>
              </w:rPr>
              <w:t xml:space="preserve"> / AI 도구를 시범 적용(PoC)해 보기</w:t>
            </w:r>
          </w:p>
          <w:p w:rsidR="000D6637" w:rsidRDefault="000D6637" w:rsidP="000D6637">
            <w:pPr>
              <w:numPr>
                <w:ilvl w:val="0"/>
                <w:numId w:val="5"/>
              </w:numPr>
              <w:ind w:left="426" w:hanging="284"/>
              <w:jc w:val="left"/>
              <w:rPr>
                <w:rFonts w:ascii="Malgun Gothic" w:eastAsia="Malgun Gothic" w:hAnsi="Malgun Gothic"/>
                <w:sz w:val="18"/>
                <w:szCs w:val="18"/>
                <w:lang w:val="en-KR"/>
              </w:rPr>
            </w:pPr>
            <w:r>
              <w:rPr>
                <w:rFonts w:ascii="Malgun Gothic" w:eastAsia="Malgun Gothic" w:hAnsi="Malgun Gothic" w:hint="eastAsia"/>
                <w:sz w:val="18"/>
                <w:szCs w:val="18"/>
                <w:lang w:val="en-KR"/>
              </w:rPr>
              <w:t>어떠한 이상치나 데이터의 특징은 없는가?</w:t>
            </w:r>
          </w:p>
          <w:p w:rsidR="000D6637" w:rsidRPr="000D6637" w:rsidRDefault="000D6637" w:rsidP="000D6637">
            <w:pPr>
              <w:numPr>
                <w:ilvl w:val="0"/>
                <w:numId w:val="5"/>
              </w:numPr>
              <w:ind w:left="426" w:hanging="284"/>
              <w:jc w:val="left"/>
              <w:rPr>
                <w:rFonts w:ascii="Malgun Gothic" w:eastAsia="Malgun Gothic" w:hAnsi="Malgun Gothic"/>
                <w:sz w:val="18"/>
                <w:szCs w:val="18"/>
                <w:lang w:val="en-KR"/>
              </w:rPr>
            </w:pPr>
            <w:r>
              <w:rPr>
                <w:rFonts w:ascii="Malgun Gothic" w:eastAsia="Malgun Gothic" w:hAnsi="Malgun Gothic" w:hint="eastAsia"/>
                <w:sz w:val="18"/>
                <w:szCs w:val="18"/>
                <w:lang w:val="en-KR"/>
              </w:rPr>
              <w:t>눈으로 볼 때 나타나는 패턴은 없는가</w:t>
            </w:r>
            <w:r>
              <w:rPr>
                <w:rFonts w:ascii="Malgun Gothic" w:eastAsia="Malgun Gothic" w:hAnsi="Malgun Gothic"/>
                <w:sz w:val="18"/>
                <w:szCs w:val="18"/>
                <w:lang w:val="en-KR"/>
              </w:rPr>
              <w:t>?</w:t>
            </w:r>
          </w:p>
        </w:tc>
        <w:tc>
          <w:tcPr>
            <w:tcW w:w="7088" w:type="dxa"/>
            <w:tcBorders>
              <w:top w:val="single" w:sz="2" w:space="0" w:color="auto"/>
              <w:left w:val="single" w:sz="2" w:space="0" w:color="auto"/>
              <w:bottom w:val="single" w:sz="2" w:space="0" w:color="auto"/>
              <w:right w:val="single" w:sz="2" w:space="0" w:color="auto"/>
            </w:tcBorders>
            <w:tcMar>
              <w:left w:w="0" w:type="dxa"/>
              <w:right w:w="0" w:type="dxa"/>
            </w:tcMar>
            <w:vAlign w:val="center"/>
          </w:tcPr>
          <w:p>
            <w:pPr>
              <w:spacing w:after="60"/>
              <w:rPr>
                <w:rFonts w:ascii="Malgun Gothic" w:eastAsia="Malgun Gothic" w:hAnsi="Malgun Gothic"/>
                <w:sz w:val="18"/>
                <w:szCs w:val="18"/>
              </w:rPr>
            </w:pPr>
            <w:r>
              <w:rPr>
                <w:rFonts w:ascii="Malgun Gothic" w:eastAsia="Malgun Gothic" w:hAnsi="Malgun Gothic"/>
                <w:sz w:val="18"/>
                <w:szCs w:val="18"/>
              </w:rPr>
              <w:t xml:space="preserve">– Hardhat 로컬 테스트넷에 실제 스마트컨트랙트(청약·보험료·청구·준비금)를 배포해 소규모 PoC 진행</w:t>
            </w:r>
          </w:p>
          <w:p>
            <w:pPr>
              <w:spacing w:after="60"/>
              <w:rPr>
                <w:rFonts w:ascii="Malgun Gothic" w:eastAsia="Malgun Gothic" w:hAnsi="Malgun Gothic"/>
                <w:sz w:val="18"/>
                <w:szCs w:val="18"/>
              </w:rPr>
            </w:pPr>
            <w:r>
              <w:rPr>
                <w:rFonts w:ascii="Malgun Gothic" w:eastAsia="Malgun Gothic" w:hAnsi="Malgun Gothic"/>
                <w:sz w:val="18"/>
                <w:szCs w:val="18"/>
              </w:rPr>
              <w:t xml:space="preserve">– 언더라이팅 AI Agent가 암 완치자 심사·유병자 요율·씬파일러 신용보완 등 18개 시나리오를 자율 수행함을 확인</w:t>
            </w:r>
          </w:p>
          <w:p>
            <w:pPr>
              <w:spacing w:after="60"/>
              <w:rPr>
                <w:rFonts w:ascii="Malgun Gothic" w:eastAsia="Malgun Gothic" w:hAnsi="Malgun Gothic"/>
                <w:sz w:val="18"/>
                <w:szCs w:val="18"/>
              </w:rPr>
            </w:pPr>
            <w:r>
              <w:rPr>
                <w:rFonts w:ascii="Malgun Gothic" w:eastAsia="Malgun Gothic" w:hAnsi="Malgun Gothic"/>
                <w:sz w:val="18"/>
                <w:szCs w:val="18"/>
              </w:rPr>
              <w:t xml:space="preserve">– 청구 오라클은 정형화된 소액 청구는 즉시 자동 처리, 보장한도 20% 초과 고액 청구는 AI 어드바이저 의견과 함께 사람 심사로 전환하는 패턴 확인</w:t>
            </w:r>
          </w:p>
          <w:p>
            <w:pPr>
              <w:rPr>
                <w:rFonts w:ascii="Malgun Gothic" w:eastAsia="Malgun Gothic" w:hAnsi="Malgun Gothic"/>
                <w:sz w:val="18"/>
                <w:szCs w:val="18"/>
              </w:rPr>
            </w:pPr>
            <w:r>
              <w:rPr>
                <w:rFonts w:ascii="Malgun Gothic" w:eastAsia="Malgun Gothic" w:hAnsi="Malgun Gothic"/>
                <w:sz w:val="18"/>
                <w:szCs w:val="18"/>
              </w:rPr>
              <w:t xml:space="preserve">– 한계: 컨트랙트 불변성으로 인한 로직 수정 어려움, 지갑(메타마스크) 온보딩이 일반 고객에게 진입장벽</w:t>
            </w:r>
          </w:p>
        </w:tc>
      </w:tr>
      <w:tr w:rsidR="000D6637" w:rsidRPr="008D5951" w:rsidTr="00481377">
        <w:trPr>
          <w:trHeight w:val="1880"/>
        </w:trPr>
        <w:tc>
          <w:tcPr>
            <w:tcW w:w="2410" w:type="dxa"/>
            <w:tcBorders>
              <w:top w:val="single" w:sz="2" w:space="0" w:color="auto"/>
              <w:left w:val="single" w:sz="2" w:space="0" w:color="auto"/>
              <w:bottom w:val="single" w:sz="2" w:space="0" w:color="auto"/>
              <w:right w:val="single" w:sz="2" w:space="0" w:color="auto"/>
            </w:tcBorders>
            <w:tcMar>
              <w:left w:w="0" w:type="dxa"/>
              <w:right w:w="0" w:type="dxa"/>
            </w:tcMar>
            <w:vAlign w:val="center"/>
          </w:tcPr>
          <w:p w:rsidR="000D6637" w:rsidRDefault="000D6637" w:rsidP="000D6637">
            <w:pPr>
              <w:jc w:val="left"/>
              <w:rPr>
                <w:rFonts w:ascii="Malgun Gothic" w:eastAsia="Malgun Gothic" w:hAnsi="Malgun Gothic"/>
                <w:b/>
                <w:bCs/>
                <w:sz w:val="18"/>
                <w:szCs w:val="18"/>
              </w:rPr>
            </w:pPr>
            <w:r>
              <w:rPr>
                <w:rFonts w:ascii="Malgun Gothic" w:eastAsia="Malgun Gothic" w:hAnsi="Malgun Gothic"/>
                <w:b/>
                <w:bCs/>
                <w:sz w:val="18"/>
                <w:szCs w:val="18"/>
              </w:rPr>
              <w:t>(Optional)</w:t>
            </w:r>
          </w:p>
          <w:p w:rsidR="000D6637" w:rsidRDefault="00840123" w:rsidP="000D6637">
            <w:pPr>
              <w:jc w:val="left"/>
              <w:rPr>
                <w:rFonts w:ascii="Malgun Gothic" w:eastAsia="Malgun Gothic" w:hAnsi="Malgun Gothic"/>
                <w:b/>
                <w:bCs/>
                <w:sz w:val="18"/>
                <w:szCs w:val="18"/>
              </w:rPr>
            </w:pPr>
            <w:r>
              <w:rPr>
                <w:rFonts w:ascii="Malgun Gothic" w:eastAsia="Malgun Gothic" w:hAnsi="Malgun Gothic"/>
                <w:b/>
                <w:bCs/>
                <w:sz w:val="18"/>
                <w:szCs w:val="18"/>
              </w:rPr>
              <w:t xml:space="preserve">4. </w:t>
            </w:r>
            <w:r>
              <w:rPr>
                <w:rFonts w:ascii="Malgun Gothic" w:eastAsia="Malgun Gothic" w:hAnsi="Malgun Gothic" w:hint="eastAsia"/>
                <w:b/>
                <w:bCs/>
                <w:sz w:val="18"/>
                <w:szCs w:val="18"/>
              </w:rPr>
              <w:t>데이터 분석</w:t>
            </w:r>
            <w:r>
              <w:rPr>
                <w:rFonts w:ascii="Malgun Gothic" w:eastAsia="Malgun Gothic" w:hAnsi="Malgun Gothic"/>
                <w:b/>
                <w:bCs/>
                <w:sz w:val="18"/>
                <w:szCs w:val="18"/>
              </w:rPr>
              <w:t xml:space="preserve"> (또는 AI 모델링)</w:t>
            </w:r>
          </w:p>
          <w:p w:rsidR="000D6637" w:rsidRDefault="00840123" w:rsidP="000D6637">
            <w:pPr>
              <w:numPr>
                <w:ilvl w:val="0"/>
                <w:numId w:val="5"/>
              </w:numPr>
              <w:ind w:left="426" w:hanging="284"/>
              <w:jc w:val="left"/>
              <w:rPr>
                <w:rFonts w:ascii="Malgun Gothic" w:eastAsia="Malgun Gothic" w:hAnsi="Malgun Gothic"/>
                <w:sz w:val="18"/>
                <w:szCs w:val="18"/>
                <w:lang w:val="en-KR"/>
              </w:rPr>
            </w:pPr>
            <w:r>
              <w:rPr>
                <w:rFonts w:ascii="Malgun Gothic" w:eastAsia="Malgun Gothic" w:hAnsi="Malgun Gothic" w:hint="eastAsia"/>
                <w:sz w:val="18"/>
                <w:szCs w:val="18"/>
                <w:lang w:val="en-KR"/>
              </w:rPr>
              <w:t>모델 수립하기</w:t>
            </w:r>
            <w:r>
              <w:rPr>
                <w:rFonts w:ascii="Malgun Gothic" w:eastAsia="Malgun Gothic" w:hAnsi="Malgun Gothic"/>
                <w:sz w:val="18"/>
                <w:szCs w:val="18"/>
                <w:lang w:val="en-KR"/>
              </w:rPr>
              <w:t xml:space="preserve"> (AI 트랙: 활용할 AI 모델·서비스 정의)</w:t>
            </w:r>
          </w:p>
          <w:p w:rsidR="00840123" w:rsidRDefault="00840123" w:rsidP="000D6637">
            <w:pPr>
              <w:numPr>
                <w:ilvl w:val="0"/>
                <w:numId w:val="5"/>
              </w:numPr>
              <w:ind w:left="426" w:hanging="284"/>
              <w:jc w:val="left"/>
              <w:rPr>
                <w:rFonts w:ascii="Malgun Gothic" w:eastAsia="Malgun Gothic" w:hAnsi="Malgun Gothic"/>
                <w:sz w:val="18"/>
                <w:szCs w:val="18"/>
                <w:lang w:val="en-KR"/>
              </w:rPr>
            </w:pPr>
            <w:r>
              <w:rPr>
                <w:rFonts w:ascii="Malgun Gothic" w:eastAsia="Malgun Gothic" w:hAnsi="Malgun Gothic" w:hint="eastAsia"/>
                <w:sz w:val="18"/>
                <w:szCs w:val="18"/>
                <w:lang w:val="en-KR"/>
              </w:rPr>
              <w:t>모델 선정하기</w:t>
            </w:r>
          </w:p>
          <w:p w:rsidR="00840123" w:rsidRPr="00840123" w:rsidRDefault="00840123" w:rsidP="000D6637">
            <w:pPr>
              <w:numPr>
                <w:ilvl w:val="0"/>
                <w:numId w:val="5"/>
              </w:numPr>
              <w:ind w:left="426" w:hanging="284"/>
              <w:jc w:val="left"/>
              <w:rPr>
                <w:rFonts w:ascii="Malgun Gothic" w:eastAsia="Malgun Gothic" w:hAnsi="Malgun Gothic"/>
                <w:sz w:val="18"/>
                <w:szCs w:val="18"/>
                <w:lang w:val="en-KR"/>
              </w:rPr>
            </w:pPr>
            <w:r>
              <w:rPr>
                <w:rFonts w:ascii="Malgun Gothic" w:eastAsia="Malgun Gothic" w:hAnsi="Malgun Gothic" w:hint="eastAsia"/>
                <w:sz w:val="18"/>
                <w:szCs w:val="18"/>
                <w:lang w:val="en-KR"/>
              </w:rPr>
              <w:t>모델 검증하기</w:t>
            </w:r>
            <w:r>
              <w:rPr>
                <w:rFonts w:ascii="Malgun Gothic" w:eastAsia="Malgun Gothic" w:hAnsi="Malgun Gothic"/>
                <w:sz w:val="18"/>
                <w:szCs w:val="18"/>
                <w:lang w:val="en-KR"/>
              </w:rPr>
              <w:t xml:space="preserve"> (성능·비용·리스크 관점)</w:t>
            </w:r>
          </w:p>
        </w:tc>
        <w:tc>
          <w:tcPr>
            <w:tcW w:w="7088" w:type="dxa"/>
            <w:tcBorders>
              <w:top w:val="single" w:sz="2" w:space="0" w:color="auto"/>
              <w:left w:val="single" w:sz="2" w:space="0" w:color="auto"/>
              <w:bottom w:val="single" w:sz="2" w:space="0" w:color="auto"/>
              <w:right w:val="single" w:sz="2" w:space="0" w:color="auto"/>
            </w:tcBorders>
            <w:tcMar>
              <w:left w:w="0" w:type="dxa"/>
              <w:right w:w="0" w:type="dxa"/>
            </w:tcMar>
            <w:vAlign w:val="center"/>
          </w:tcPr>
          <w:p>
            <w:pPr>
              <w:spacing w:after="60"/>
              <w:rPr>
                <w:rFonts w:ascii="Malgun Gothic" w:eastAsia="Malgun Gothic" w:hAnsi="Malgun Gothic"/>
                <w:sz w:val="18"/>
                <w:szCs w:val="18"/>
              </w:rPr>
            </w:pPr>
            <w:r>
              <w:rPr>
                <w:rFonts w:ascii="Malgun Gothic" w:eastAsia="Malgun Gothic" w:hAnsi="Malgun Gothic"/>
                <w:sz w:val="18"/>
                <w:szCs w:val="18"/>
              </w:rPr>
              <w:t xml:space="preserve">– 활용 AI: LLM(OpenAI API) 단일 모델로 상담 오케스트레이터·언더라이팅/신용점수 서브에이전트·청구·청약 어드바이저·증권 요약까지 일관 구성</w:t>
            </w:r>
          </w:p>
          <w:p>
            <w:pPr>
              <w:spacing w:after="60"/>
              <w:rPr>
                <w:rFonts w:ascii="Malgun Gothic" w:eastAsia="Malgun Gothic" w:hAnsi="Malgun Gothic"/>
                <w:sz w:val="18"/>
                <w:szCs w:val="18"/>
              </w:rPr>
            </w:pPr>
            <w:r>
              <w:rPr>
                <w:rFonts w:ascii="Malgun Gothic" w:eastAsia="Malgun Gothic" w:hAnsi="Malgun Gothic"/>
                <w:sz w:val="18"/>
                <w:szCs w:val="18"/>
              </w:rPr>
              <w:t xml:space="preserve">– 모델 선정: 정밀 심사가 필요한 언더라이팅 17종을 별도 tool-calling 서브에이전트로 분리(메인 도구 27→11개로 축소)해 응답 신뢰성·유지보수성 제고</w:t>
            </w:r>
          </w:p>
          <w:p>
            <w:pPr>
              <w:rPr>
                <w:rFonts w:ascii="Malgun Gothic" w:eastAsia="Malgun Gothic" w:hAnsi="Malgun Gothic"/>
                <w:sz w:val="18"/>
                <w:szCs w:val="18"/>
              </w:rPr>
            </w:pPr>
            <w:r>
              <w:rPr>
                <w:rFonts w:ascii="Malgun Gothic" w:eastAsia="Malgun Gothic" w:hAnsi="Malgun Gothic"/>
                <w:sz w:val="18"/>
                <w:szCs w:val="18"/>
              </w:rPr>
              <w:t xml:space="preserve">– 검증: 각 서비스 로직을 함수 단위로 추출해 모의(mock) 데이터로 테스트, 비용은 단발성 어드바이저 호출(500 토큰 이하)로 최소화, 리스크는 AI 산출물을 최종 의사결정에 직접 반영하지 않는 구조로 완화</w:t>
            </w:r>
          </w:p>
        </w:tc>
      </w:tr>
    </w:tbl>
    <w:p w:rsidR="00B31BFD" w:rsidRDefault="00B31BFD" w:rsidP="002D3AA6">
      <w:pPr>
        <w:widowControl/>
        <w:wordWrap/>
        <w:jc w:val="left"/>
      </w:pPr>
    </w:p>
    <w:sectPr w:rsidR="00B31BFD">
      <w:headerReference w:type="even" r:id="rId7"/>
      <w:headerReference w:type="default" r:id="rId8"/>
      <w:footerReference w:type="even" r:id="rId9"/>
      <w:footerReference w:type="default" r:id="rId10"/>
      <w:headerReference w:type="first" r:id="rId11"/>
      <w:footerReference w:type="first" r:id="rId12"/>
      <w:pgSz w:w="11906" w:h="16838"/>
      <w:pgMar w:top="1417" w:right="1134" w:bottom="1417" w:left="1134"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C006E" w:rsidRDefault="004C006E" w:rsidP="000B46EA">
      <w:r>
        <w:separator/>
      </w:r>
    </w:p>
  </w:endnote>
  <w:endnote w:type="continuationSeparator" w:id="0">
    <w:p w:rsidR="004C006E" w:rsidRDefault="004C006E" w:rsidP="000B4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rebuchet MS">
    <w:panose1 w:val="020B0603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Batang">
    <w:altName w:val="바탕"/>
    <w:panose1 w:val="02030600000101010101"/>
    <w:charset w:val="81"/>
    <w:family w:val="roman"/>
    <w:pitch w:val="variable"/>
    <w:sig w:usb0="B00002AF" w:usb1="69D77CFB" w:usb2="00000030" w:usb3="00000000" w:csb0="0008009F" w:csb1="00000000"/>
  </w:font>
  <w:font w:name="HY울릉도B">
    <w:altName w:val="Batang"/>
    <w:panose1 w:val="020B0604020202020204"/>
    <w:charset w:val="81"/>
    <w:family w:val="roman"/>
    <w:pitch w:val="variable"/>
    <w:sig w:usb0="00000000" w:usb1="19D77CF9" w:usb2="00000010" w:usb3="00000000" w:csb0="0008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84AB4" w:rsidRDefault="00B84A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84AB4" w:rsidRDefault="00B84AB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84AB4" w:rsidRDefault="00B84A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C006E" w:rsidRDefault="004C006E" w:rsidP="000B46EA">
      <w:r>
        <w:separator/>
      </w:r>
    </w:p>
  </w:footnote>
  <w:footnote w:type="continuationSeparator" w:id="0">
    <w:p w:rsidR="004C006E" w:rsidRDefault="004C006E" w:rsidP="000B46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84AB4" w:rsidRDefault="00B84A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84AB4" w:rsidRDefault="00B84AB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84AB4" w:rsidRDefault="00B84A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113B4"/>
    <w:multiLevelType w:val="hybridMultilevel"/>
    <w:tmpl w:val="193454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7371D6"/>
    <w:multiLevelType w:val="hybridMultilevel"/>
    <w:tmpl w:val="E340BDB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5171F6"/>
    <w:multiLevelType w:val="hybridMultilevel"/>
    <w:tmpl w:val="69E61DD4"/>
    <w:lvl w:ilvl="0" w:tplc="BE80B90A">
      <w:start w:val="1"/>
      <w:numFmt w:val="bullet"/>
      <w:lvlText w:val="‐"/>
      <w:lvlJc w:val="left"/>
      <w:pPr>
        <w:tabs>
          <w:tab w:val="num" w:pos="720"/>
        </w:tabs>
        <w:ind w:left="720" w:hanging="360"/>
      </w:pPr>
      <w:rPr>
        <w:rFonts w:ascii="Trebuchet MS" w:hAnsi="Trebuchet MS" w:hint="default"/>
      </w:rPr>
    </w:lvl>
    <w:lvl w:ilvl="1" w:tplc="53160AB4" w:tentative="1">
      <w:start w:val="1"/>
      <w:numFmt w:val="bullet"/>
      <w:lvlText w:val="‐"/>
      <w:lvlJc w:val="left"/>
      <w:pPr>
        <w:tabs>
          <w:tab w:val="num" w:pos="1440"/>
        </w:tabs>
        <w:ind w:left="1440" w:hanging="360"/>
      </w:pPr>
      <w:rPr>
        <w:rFonts w:ascii="Trebuchet MS" w:hAnsi="Trebuchet MS" w:hint="default"/>
      </w:rPr>
    </w:lvl>
    <w:lvl w:ilvl="2" w:tplc="184679BA" w:tentative="1">
      <w:start w:val="1"/>
      <w:numFmt w:val="bullet"/>
      <w:lvlText w:val="‐"/>
      <w:lvlJc w:val="left"/>
      <w:pPr>
        <w:tabs>
          <w:tab w:val="num" w:pos="2160"/>
        </w:tabs>
        <w:ind w:left="2160" w:hanging="360"/>
      </w:pPr>
      <w:rPr>
        <w:rFonts w:ascii="Trebuchet MS" w:hAnsi="Trebuchet MS" w:hint="default"/>
      </w:rPr>
    </w:lvl>
    <w:lvl w:ilvl="3" w:tplc="62F6F9A8" w:tentative="1">
      <w:start w:val="1"/>
      <w:numFmt w:val="bullet"/>
      <w:lvlText w:val="‐"/>
      <w:lvlJc w:val="left"/>
      <w:pPr>
        <w:tabs>
          <w:tab w:val="num" w:pos="2880"/>
        </w:tabs>
        <w:ind w:left="2880" w:hanging="360"/>
      </w:pPr>
      <w:rPr>
        <w:rFonts w:ascii="Trebuchet MS" w:hAnsi="Trebuchet MS" w:hint="default"/>
      </w:rPr>
    </w:lvl>
    <w:lvl w:ilvl="4" w:tplc="4F1A30C2" w:tentative="1">
      <w:start w:val="1"/>
      <w:numFmt w:val="bullet"/>
      <w:lvlText w:val="‐"/>
      <w:lvlJc w:val="left"/>
      <w:pPr>
        <w:tabs>
          <w:tab w:val="num" w:pos="3600"/>
        </w:tabs>
        <w:ind w:left="3600" w:hanging="360"/>
      </w:pPr>
      <w:rPr>
        <w:rFonts w:ascii="Trebuchet MS" w:hAnsi="Trebuchet MS" w:hint="default"/>
      </w:rPr>
    </w:lvl>
    <w:lvl w:ilvl="5" w:tplc="F79E2180" w:tentative="1">
      <w:start w:val="1"/>
      <w:numFmt w:val="bullet"/>
      <w:lvlText w:val="‐"/>
      <w:lvlJc w:val="left"/>
      <w:pPr>
        <w:tabs>
          <w:tab w:val="num" w:pos="4320"/>
        </w:tabs>
        <w:ind w:left="4320" w:hanging="360"/>
      </w:pPr>
      <w:rPr>
        <w:rFonts w:ascii="Trebuchet MS" w:hAnsi="Trebuchet MS" w:hint="default"/>
      </w:rPr>
    </w:lvl>
    <w:lvl w:ilvl="6" w:tplc="739C81B8" w:tentative="1">
      <w:start w:val="1"/>
      <w:numFmt w:val="bullet"/>
      <w:lvlText w:val="‐"/>
      <w:lvlJc w:val="left"/>
      <w:pPr>
        <w:tabs>
          <w:tab w:val="num" w:pos="5040"/>
        </w:tabs>
        <w:ind w:left="5040" w:hanging="360"/>
      </w:pPr>
      <w:rPr>
        <w:rFonts w:ascii="Trebuchet MS" w:hAnsi="Trebuchet MS" w:hint="default"/>
      </w:rPr>
    </w:lvl>
    <w:lvl w:ilvl="7" w:tplc="D6A87490" w:tentative="1">
      <w:start w:val="1"/>
      <w:numFmt w:val="bullet"/>
      <w:lvlText w:val="‐"/>
      <w:lvlJc w:val="left"/>
      <w:pPr>
        <w:tabs>
          <w:tab w:val="num" w:pos="5760"/>
        </w:tabs>
        <w:ind w:left="5760" w:hanging="360"/>
      </w:pPr>
      <w:rPr>
        <w:rFonts w:ascii="Trebuchet MS" w:hAnsi="Trebuchet MS" w:hint="default"/>
      </w:rPr>
    </w:lvl>
    <w:lvl w:ilvl="8" w:tplc="470A9AE0" w:tentative="1">
      <w:start w:val="1"/>
      <w:numFmt w:val="bullet"/>
      <w:lvlText w:val="‐"/>
      <w:lvlJc w:val="left"/>
      <w:pPr>
        <w:tabs>
          <w:tab w:val="num" w:pos="6480"/>
        </w:tabs>
        <w:ind w:left="6480" w:hanging="360"/>
      </w:pPr>
      <w:rPr>
        <w:rFonts w:ascii="Trebuchet MS" w:hAnsi="Trebuchet MS" w:hint="default"/>
      </w:rPr>
    </w:lvl>
  </w:abstractNum>
  <w:abstractNum w:abstractNumId="3" w15:restartNumberingAfterBreak="0">
    <w:nsid w:val="4B036FC5"/>
    <w:multiLevelType w:val="hybridMultilevel"/>
    <w:tmpl w:val="D6C24DFA"/>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BF2065"/>
    <w:multiLevelType w:val="hybridMultilevel"/>
    <w:tmpl w:val="0F349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CDB1A80"/>
    <w:multiLevelType w:val="hybridMultilevel"/>
    <w:tmpl w:val="87A44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7C5F59"/>
    <w:multiLevelType w:val="hybridMultilevel"/>
    <w:tmpl w:val="193454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8320643">
    <w:abstractNumId w:val="6"/>
  </w:num>
  <w:num w:numId="2" w16cid:durableId="2061175046">
    <w:abstractNumId w:val="2"/>
  </w:num>
  <w:num w:numId="3" w16cid:durableId="1809858194">
    <w:abstractNumId w:val="0"/>
  </w:num>
  <w:num w:numId="4" w16cid:durableId="450126362">
    <w:abstractNumId w:val="1"/>
  </w:num>
  <w:num w:numId="5" w16cid:durableId="1514690246">
    <w:abstractNumId w:val="5"/>
  </w:num>
  <w:num w:numId="6" w16cid:durableId="872116028">
    <w:abstractNumId w:val="3"/>
  </w:num>
  <w:num w:numId="7" w16cid:durableId="8991002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bordersDoNotSurroundHeader/>
  <w:bordersDoNotSurroundFooter/>
  <w:hideGrammaticalErrors/>
  <w:proofState w:spelling="clean" w:grammar="clean"/>
  <w:defaultTabStop w:val="6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6EA"/>
    <w:rsid w:val="0003528F"/>
    <w:rsid w:val="00045AE8"/>
    <w:rsid w:val="00051EE6"/>
    <w:rsid w:val="00053D3D"/>
    <w:rsid w:val="000900E6"/>
    <w:rsid w:val="000B46EA"/>
    <w:rsid w:val="000D6637"/>
    <w:rsid w:val="000E2EB4"/>
    <w:rsid w:val="00236D14"/>
    <w:rsid w:val="00237941"/>
    <w:rsid w:val="00255D55"/>
    <w:rsid w:val="00266B4E"/>
    <w:rsid w:val="002D3AA6"/>
    <w:rsid w:val="00302C4A"/>
    <w:rsid w:val="003545D0"/>
    <w:rsid w:val="004442B5"/>
    <w:rsid w:val="00481377"/>
    <w:rsid w:val="004857E5"/>
    <w:rsid w:val="004B0511"/>
    <w:rsid w:val="004C006E"/>
    <w:rsid w:val="00540AC9"/>
    <w:rsid w:val="0059759F"/>
    <w:rsid w:val="00637693"/>
    <w:rsid w:val="00663440"/>
    <w:rsid w:val="00665883"/>
    <w:rsid w:val="006909C9"/>
    <w:rsid w:val="006B4781"/>
    <w:rsid w:val="0073726F"/>
    <w:rsid w:val="00744782"/>
    <w:rsid w:val="007A4410"/>
    <w:rsid w:val="00801C40"/>
    <w:rsid w:val="00814CBD"/>
    <w:rsid w:val="00840123"/>
    <w:rsid w:val="00843883"/>
    <w:rsid w:val="008833ED"/>
    <w:rsid w:val="00895C0F"/>
    <w:rsid w:val="008B7C9D"/>
    <w:rsid w:val="008D4CCA"/>
    <w:rsid w:val="008D5951"/>
    <w:rsid w:val="008E6872"/>
    <w:rsid w:val="00905B2A"/>
    <w:rsid w:val="00915886"/>
    <w:rsid w:val="00932845"/>
    <w:rsid w:val="009A2D2C"/>
    <w:rsid w:val="009C613B"/>
    <w:rsid w:val="00A243C3"/>
    <w:rsid w:val="00AE697F"/>
    <w:rsid w:val="00AF649A"/>
    <w:rsid w:val="00B31BFD"/>
    <w:rsid w:val="00B54B79"/>
    <w:rsid w:val="00B72222"/>
    <w:rsid w:val="00B84AB4"/>
    <w:rsid w:val="00BC752E"/>
    <w:rsid w:val="00BD43FC"/>
    <w:rsid w:val="00C633E1"/>
    <w:rsid w:val="00C7200B"/>
    <w:rsid w:val="00C91D31"/>
    <w:rsid w:val="00EC1A8F"/>
    <w:rsid w:val="00F34807"/>
    <w:rsid w:val="00F90955"/>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DD15E2"/>
  <w15:chartTrackingRefBased/>
  <w15:docId w15:val="{FB69E557-0E96-BA4E-A4C3-CCE21CF67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Batang" w:eastAsia="HY울릉도B" w:hAnsi="Batang" w:cs="Batang"/>
        <w:lang w:val="en-KR"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jc w:val="both"/>
    </w:pPr>
    <w:rPr>
      <w:rFonts w:eastAsia="Batang"/>
      <w:kern w:val="2"/>
      <w:lang w:val="en-US"/>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B46EA"/>
    <w:pPr>
      <w:tabs>
        <w:tab w:val="center" w:pos="4513"/>
        <w:tab w:val="right" w:pos="9026"/>
      </w:tabs>
      <w:snapToGrid w:val="0"/>
    </w:pPr>
  </w:style>
  <w:style w:type="character" w:customStyle="1" w:styleId="HeaderChar">
    <w:name w:val="Header Char"/>
    <w:link w:val="Header"/>
    <w:uiPriority w:val="99"/>
    <w:rsid w:val="000B46EA"/>
    <w:rPr>
      <w:rFonts w:eastAsia="Batang"/>
      <w:kern w:val="2"/>
    </w:rPr>
  </w:style>
  <w:style w:type="paragraph" w:styleId="Footer">
    <w:name w:val="footer"/>
    <w:basedOn w:val="Normal"/>
    <w:link w:val="FooterChar"/>
    <w:uiPriority w:val="99"/>
    <w:unhideWhenUsed/>
    <w:rsid w:val="000B46EA"/>
    <w:pPr>
      <w:tabs>
        <w:tab w:val="center" w:pos="4513"/>
        <w:tab w:val="right" w:pos="9026"/>
      </w:tabs>
      <w:snapToGrid w:val="0"/>
    </w:pPr>
  </w:style>
  <w:style w:type="character" w:customStyle="1" w:styleId="FooterChar">
    <w:name w:val="Footer Char"/>
    <w:link w:val="Footer"/>
    <w:uiPriority w:val="99"/>
    <w:rsid w:val="000B46EA"/>
    <w:rPr>
      <w:rFonts w:eastAsia="Batang"/>
      <w:kern w:val="2"/>
    </w:rPr>
  </w:style>
  <w:style w:type="paragraph" w:styleId="BalloonText">
    <w:name w:val="Balloon Text"/>
    <w:basedOn w:val="Normal"/>
    <w:link w:val="BalloonTextChar"/>
    <w:uiPriority w:val="99"/>
    <w:semiHidden/>
    <w:unhideWhenUsed/>
    <w:rsid w:val="00540AC9"/>
    <w:rPr>
      <w:rFonts w:ascii="Times New Roman" w:hAnsi="Times New Roman" w:cs="Times New Roman"/>
      <w:sz w:val="18"/>
      <w:szCs w:val="18"/>
    </w:rPr>
  </w:style>
  <w:style w:type="character" w:customStyle="1" w:styleId="BalloonTextChar">
    <w:name w:val="Balloon Text Char"/>
    <w:link w:val="BalloonText"/>
    <w:uiPriority w:val="99"/>
    <w:semiHidden/>
    <w:rsid w:val="00540AC9"/>
    <w:rPr>
      <w:rFonts w:ascii="Times New Roman" w:eastAsia="Batang" w:hAnsi="Times New Roman" w:cs="Times New Roman"/>
      <w:kern w:val="2"/>
      <w:sz w:val="18"/>
      <w:szCs w:val="18"/>
      <w:lang w:val="en-US"/>
    </w:rPr>
  </w:style>
  <w:style w:type="paragraph" w:styleId="Revision">
    <w:name w:val="Revision"/>
    <w:hidden/>
    <w:uiPriority w:val="99"/>
    <w:semiHidden/>
    <w:rsid w:val="00B84AB4"/>
    <w:rPr>
      <w:rFonts w:eastAsia="Batang"/>
      <w:kern w:val="2"/>
      <w:lang w:val="en-US"/>
    </w:rPr>
  </w:style>
  <w:style w:type="table" w:styleId="TableGrid">
    <w:name w:val="Table Grid"/>
    <w:basedOn w:val="TableNormal"/>
    <w:uiPriority w:val="39"/>
    <w:rsid w:val="00B84A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788369">
      <w:bodyDiv w:val="1"/>
      <w:marLeft w:val="0"/>
      <w:marRight w:val="0"/>
      <w:marTop w:val="0"/>
      <w:marBottom w:val="0"/>
      <w:divBdr>
        <w:top w:val="none" w:sz="0" w:space="0" w:color="auto"/>
        <w:left w:val="none" w:sz="0" w:space="0" w:color="auto"/>
        <w:bottom w:val="none" w:sz="0" w:space="0" w:color="auto"/>
        <w:right w:val="none" w:sz="0" w:space="0" w:color="auto"/>
      </w:divBdr>
      <w:divsChild>
        <w:div w:id="628170778">
          <w:marLeft w:val="274"/>
          <w:marRight w:val="0"/>
          <w:marTop w:val="0"/>
          <w:marBottom w:val="0"/>
          <w:divBdr>
            <w:top w:val="none" w:sz="0" w:space="0" w:color="auto"/>
            <w:left w:val="none" w:sz="0" w:space="0" w:color="auto"/>
            <w:bottom w:val="none" w:sz="0" w:space="0" w:color="auto"/>
            <w:right w:val="none" w:sz="0" w:space="0" w:color="auto"/>
          </w:divBdr>
        </w:div>
        <w:div w:id="1480003089">
          <w:marLeft w:val="274"/>
          <w:marRight w:val="0"/>
          <w:marTop w:val="0"/>
          <w:marBottom w:val="0"/>
          <w:divBdr>
            <w:top w:val="none" w:sz="0" w:space="0" w:color="auto"/>
            <w:left w:val="none" w:sz="0" w:space="0" w:color="auto"/>
            <w:bottom w:val="none" w:sz="0" w:space="0" w:color="auto"/>
            <w:right w:val="none" w:sz="0" w:space="0" w:color="auto"/>
          </w:divBdr>
        </w:div>
        <w:div w:id="2143383136">
          <w:marLeft w:val="274"/>
          <w:marRight w:val="0"/>
          <w:marTop w:val="0"/>
          <w:marBottom w:val="0"/>
          <w:divBdr>
            <w:top w:val="none" w:sz="0" w:space="0" w:color="auto"/>
            <w:left w:val="none" w:sz="0" w:space="0" w:color="auto"/>
            <w:bottom w:val="none" w:sz="0" w:space="0" w:color="auto"/>
            <w:right w:val="none" w:sz="0" w:space="0" w:color="auto"/>
          </w:divBdr>
        </w:div>
      </w:divsChild>
    </w:div>
    <w:div w:id="837814864">
      <w:bodyDiv w:val="1"/>
      <w:marLeft w:val="0"/>
      <w:marRight w:val="0"/>
      <w:marTop w:val="0"/>
      <w:marBottom w:val="0"/>
      <w:divBdr>
        <w:top w:val="none" w:sz="0" w:space="0" w:color="auto"/>
        <w:left w:val="none" w:sz="0" w:space="0" w:color="auto"/>
        <w:bottom w:val="none" w:sz="0" w:space="0" w:color="auto"/>
        <w:right w:val="none" w:sz="0" w:space="0" w:color="auto"/>
      </w:divBdr>
      <w:divsChild>
        <w:div w:id="17971261">
          <w:marLeft w:val="274"/>
          <w:marRight w:val="0"/>
          <w:marTop w:val="0"/>
          <w:marBottom w:val="0"/>
          <w:divBdr>
            <w:top w:val="none" w:sz="0" w:space="0" w:color="auto"/>
            <w:left w:val="none" w:sz="0" w:space="0" w:color="auto"/>
            <w:bottom w:val="none" w:sz="0" w:space="0" w:color="auto"/>
            <w:right w:val="none" w:sz="0" w:space="0" w:color="auto"/>
          </w:divBdr>
        </w:div>
        <w:div w:id="370613214">
          <w:marLeft w:val="274"/>
          <w:marRight w:val="0"/>
          <w:marTop w:val="0"/>
          <w:marBottom w:val="0"/>
          <w:divBdr>
            <w:top w:val="none" w:sz="0" w:space="0" w:color="auto"/>
            <w:left w:val="none" w:sz="0" w:space="0" w:color="auto"/>
            <w:bottom w:val="none" w:sz="0" w:space="0" w:color="auto"/>
            <w:right w:val="none" w:sz="0" w:space="0" w:color="auto"/>
          </w:divBdr>
        </w:div>
        <w:div w:id="543712722">
          <w:marLeft w:val="274"/>
          <w:marRight w:val="0"/>
          <w:marTop w:val="0"/>
          <w:marBottom w:val="0"/>
          <w:divBdr>
            <w:top w:val="none" w:sz="0" w:space="0" w:color="auto"/>
            <w:left w:val="none" w:sz="0" w:space="0" w:color="auto"/>
            <w:bottom w:val="none" w:sz="0" w:space="0" w:color="auto"/>
            <w:right w:val="none" w:sz="0" w:space="0" w:color="auto"/>
          </w:divBdr>
        </w:div>
      </w:divsChild>
    </w:div>
    <w:div w:id="1348143496">
      <w:bodyDiv w:val="1"/>
      <w:marLeft w:val="0"/>
      <w:marRight w:val="0"/>
      <w:marTop w:val="0"/>
      <w:marBottom w:val="0"/>
      <w:divBdr>
        <w:top w:val="none" w:sz="0" w:space="0" w:color="auto"/>
        <w:left w:val="none" w:sz="0" w:space="0" w:color="auto"/>
        <w:bottom w:val="none" w:sz="0" w:space="0" w:color="auto"/>
        <w:right w:val="none" w:sz="0" w:space="0" w:color="auto"/>
      </w:divBdr>
      <w:divsChild>
        <w:div w:id="688530853">
          <w:marLeft w:val="274"/>
          <w:marRight w:val="0"/>
          <w:marTop w:val="0"/>
          <w:marBottom w:val="0"/>
          <w:divBdr>
            <w:top w:val="none" w:sz="0" w:space="0" w:color="auto"/>
            <w:left w:val="none" w:sz="0" w:space="0" w:color="auto"/>
            <w:bottom w:val="none" w:sz="0" w:space="0" w:color="auto"/>
            <w:right w:val="none" w:sz="0" w:space="0" w:color="auto"/>
          </w:divBdr>
        </w:div>
        <w:div w:id="735475538">
          <w:marLeft w:val="274"/>
          <w:marRight w:val="0"/>
          <w:marTop w:val="0"/>
          <w:marBottom w:val="0"/>
          <w:divBdr>
            <w:top w:val="none" w:sz="0" w:space="0" w:color="auto"/>
            <w:left w:val="none" w:sz="0" w:space="0" w:color="auto"/>
            <w:bottom w:val="none" w:sz="0" w:space="0" w:color="auto"/>
            <w:right w:val="none" w:sz="0" w:space="0" w:color="auto"/>
          </w:divBdr>
        </w:div>
        <w:div w:id="902982634">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B07462F-6D1B-D14B-8A43-92013FD9F4EA}">
  <we:reference id="wa200010453" version="1.0.0.1" store="en-US" storeType="OMEX"/>
  <we:alternateReferences>
    <we:reference id="wa200010453" version="1.0.0.1" store="WA200010453" storeType="OMEX"/>
  </we:alternateReferences>
  <we:properties>
    <we:property name="claude.fileId" value="&quot;09a15b56-390f-46cc-a5ea-4196bcdf597f&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106</TotalTime>
  <Pages>4</Pages>
  <Words>590</Words>
  <Characters>2030</Characters>
  <Application>Microsoft Office Word</Application>
  <DocSecurity>0</DocSecurity>
  <Lines>156</Lines>
  <Paragraphs>79</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사용자</dc:creator>
  <cp:keywords/>
  <cp:lastModifiedBy>Daegon Cho</cp:lastModifiedBy>
  <cp:revision>12</cp:revision>
  <cp:lastPrinted>2026-09-11T05:56:00Z</cp:lastPrinted>
  <dcterms:created xsi:type="dcterms:W3CDTF">2025-03-14T02:17:00Z</dcterms:created>
  <dcterms:modified xsi:type="dcterms:W3CDTF">2026-09-11T07:45:00Z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NSCPROP_SA">
    <vt:lpwstr>C:\박준혁수석\기타\SLP 관련\2019년도\2019년도 에세이문항(저성장기 평가보상).doc</vt:lpwstr>
  </property>
</Properties>
</file>