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04D7" w:rsidRDefault="008C280C">
      <w:pPr>
        <w:pStyle w:val="a8"/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라이나생명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홈페이지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br/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보안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점검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통합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보고서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금융권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침해사고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비교와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점검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결과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및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후속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조치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계획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작성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기준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 2026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년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10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월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29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일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KST   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점검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증적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 2026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년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10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월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28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일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br/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수신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대상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정보보호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책임자와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홈페이지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개발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및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운영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담당자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최근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금융권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침해사고에서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드러난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외부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업무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접점과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고객정보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보호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문제를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기준으로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라이나생명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공개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홈페이지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점검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결과를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검토한다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공개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자료에서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확인된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사실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,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조건부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위험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,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추가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검증이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필요한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통제를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구분하고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개선의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우선순위와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완료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기준을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제시한다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</w:t>
      </w:r>
    </w:p>
    <w:p w:rsidR="00B404D7" w:rsidRDefault="008C280C">
      <w:pPr>
        <w:pStyle w:val="1"/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1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최근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금융권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침해사고</w:t>
      </w:r>
    </w:p>
    <w:p w:rsidR="00B404D7" w:rsidRDefault="008C280C">
      <w:pPr>
        <w:pStyle w:val="21"/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은행권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사고와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공통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점검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방향</w:t>
      </w:r>
    </w:p>
    <w:p w:rsidR="00B404D7" w:rsidRDefault="008C280C"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2026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10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14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금융위원회는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신한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국민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부산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하나은행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등을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포함한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16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금융회사의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침해사고를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확인했다고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발표했다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당시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집계된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정보유출은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약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10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만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건이며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,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동일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공격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주체나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AI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활용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여부와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개별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침입경로는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조사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중이었다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숫자는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10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29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일의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최종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피해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규모가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아니다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t>[S1]</w:t>
        <w:rPr>
          <w:rFonts w:ascii="맑은 고딕" w:hAnsi="맑은 고딕" w:eastAsia="맑은 고딕" w:cs="맑은 고딕"/>
          <w:color w:val="000000"/>
          <w:sz w:val="20"/>
          <w:szCs w:val="20"/>
        </w:rPr>
      </w:r>
      <w:pPr>
        <w:spacing w:after="140" w:line="276" w:lineRule="auto"/>
      </w:pPr>
    </w:p>
    <w:tbl>
      <w:tblPr>
        <w:tblW w:w="0" w:type="auto"/>
        <w:jc w:val="center"/>
        <w:tblLayout w:type="fixed"/>
        <w:tblLook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3685"/>
        <w:gridCol w:w="4139"/>
      </w:tblGrid>
      <w:tr w:rsidR="00B404D7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7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사례와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기준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시점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7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확인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또는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보도된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내용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7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b w:val="1"/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</w:rPr>
              <w:t>라이나에</w:t>
            </w:r>
            <w:r>
              <w:rPr>
                <w:b w:val="1"/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</w:rPr>
              <w:t>적용할</w:t>
            </w:r>
            <w:r>
              <w:rPr>
                <w:b w:val="1"/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</w:rPr>
              <w:t>확인</w:t>
            </w:r>
            <w:r>
              <w:rPr>
                <w:b w:val="1"/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</w:rPr>
              <w:t>질문</w:t>
            </w:r>
          </w:p>
        </w:tc>
      </w:tr>
      <w:tr w:rsidR="00B404D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신한은행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br/>
              <w:t>9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월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30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인지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관련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10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월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2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보도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대출모집인용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조회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시스템에서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약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2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만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5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건의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고객정보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유출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보도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.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고객번호를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이용한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다른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서비스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조회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정황도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보도됨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.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[S2]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모집인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제휴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채널과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API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사이에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요청별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인증과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객체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소유권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검사가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있는가</w:t>
            </w:r>
          </w:p>
        </w:tc>
      </w:tr>
      <w:tr w:rsidR="00B404D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KB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국민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하나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부산은행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br/>
              <w:t>10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월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14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당국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발표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침해사고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확인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대상에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포함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.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개별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시스템의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최종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원인은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해당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조사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결과로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구분해야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함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. [S1]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대표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홈페이지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이외의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직원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협력업체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접점이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자산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목록과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점검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범위에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포함되는가</w:t>
            </w:r>
          </w:p>
        </w:tc>
      </w:tr>
    </w:tbl>
    <w:p w:rsidR="00B404D7" w:rsidRDefault="00B404D7">
      <w:pPr>
        <w:rPr>
          <w:lang w:eastAsia="ko-KR"/>
        </w:rPr>
        <w:spacing w:after="140" w:line="276" w:lineRule="auto"/>
      </w:pP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은행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사례의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교훈은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화면의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취약점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확인에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그치지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않는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것이다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외부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접점의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인증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,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후속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조회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API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권한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,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대량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조회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제한과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탐지를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함께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확인해야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이는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사례를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바탕으로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점검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권고이며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라이나에서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동일한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결함을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확인했다는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뜻은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아니다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br w:type="page"/>
      </w:r>
    </w:p>
    <w:p w:rsidR="00B404D7" w:rsidRDefault="008C280C">
      <w:pPr>
        <w:pStyle w:val="1"/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lastRenderedPageBreak/>
        <w:t>미래에셋생명과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증권업권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사고</w:t>
      </w:r>
    </w:p>
    <w:p w:rsidR="00B404D7" w:rsidRDefault="008C280C">
      <w:pPr>
        <w:pStyle w:val="21"/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미래에셋생명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10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25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이상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징후를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인지하고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26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새벽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일부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고객정보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유출을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확인했다는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회사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설명이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보도됐다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홈페이지와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고객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청약시스템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일부가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침해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대상으로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파악됐고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, 10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28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보도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시점에는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홈페이지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접근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제한과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복구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추가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침입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점검이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이어졌다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구체적인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유출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인원과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정보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항목은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조사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중이었다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 [S3]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보험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청약정보에는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민감한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자료가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포함될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있으나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,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이번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공개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자료만으로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병력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질병정보가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실제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유출됐다고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단정할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없다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라이나는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청약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첨부서류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상담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고객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조회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연계의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데이터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흐름과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접근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권한을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별도로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검증해야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</w:t>
      </w:r>
    </w:p>
    <w:p w:rsidR="00B404D7" w:rsidRDefault="008C280C">
      <w:pPr>
        <w:pStyle w:val="21"/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대신증권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대신증권은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10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17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투자일임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비대면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계좌개설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연계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서버의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비정상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접근을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발견했고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, 10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28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총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38,490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명의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개인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신용정보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유출을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발표한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것으로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보도됐다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고객명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이메일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주소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통신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ID·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은행명과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암호화된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계좌번호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및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휴대전화번호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등이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포함됐다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접근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통제와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외부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연계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시스템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점검을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강화하겠다고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밝혔다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 [S4]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일부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항목이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암호화됐다는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사실로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유출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전체의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피해가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없다고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판단할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없다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핵심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거래시스템과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분리된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연계서버에서도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고객정보가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유출될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있다는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점이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라이나의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제휴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청약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API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서비스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정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권한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검토에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직접적인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비교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기준이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</w:t>
      </w:r>
    </w:p>
    <w:p w:rsidR="00B404D7" w:rsidRDefault="008C280C">
      <w:pPr>
        <w:pStyle w:val="21"/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미래에셋자산운용과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회사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구분</w:t>
      </w:r>
    </w:p>
    <w:p w:rsidR="00B404D7" w:rsidRDefault="008C280C"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10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28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미래에셋자산운용의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일부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웹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시스템에서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비정상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접근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정황과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차단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조치가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보도됐다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당시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회사는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개인신용정보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등의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유출이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없는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것으로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파악된다고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설명했다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사건은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미래에셋생명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사고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및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대신증권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사고와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구분한다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비교에서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미래에셋증권의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고객정보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유출을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확인된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사건으로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기재하지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않는다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t>[S5]</w:t>
        <w:rPr>
          <w:rFonts w:ascii="맑은 고딕" w:hAnsi="맑은 고딕" w:eastAsia="맑은 고딕" w:cs="맑은 고딕"/>
          <w:color w:val="000000"/>
          <w:sz w:val="20"/>
          <w:szCs w:val="20"/>
        </w:rPr>
      </w:r>
      <w:pPr>
        <w:spacing w:after="140" w:line="276" w:lineRule="auto"/>
      </w:pPr>
    </w:p>
    <w:tbl>
      <w:tblPr>
        <w:tblW w:w="0" w:type="auto"/>
        <w:jc w:val="center"/>
        <w:tblLayout w:type="fixed"/>
        <w:tblLook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706"/>
        <w:gridCol w:w="3345"/>
      </w:tblGrid>
      <w:tr w:rsidR="00B404D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7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비교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대상</w:t>
            </w:r>
          </w:p>
        </w:tc>
        <w:tc>
          <w:tcPr>
            <w:tcW w:w="4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7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b w:val="1"/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</w:rPr>
              <w:t>실제</w:t>
            </w:r>
            <w:r>
              <w:rPr>
                <w:b w:val="1"/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</w:rPr>
              <w:t>점검</w:t>
            </w:r>
            <w:r>
              <w:rPr>
                <w:b w:val="1"/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</w:rPr>
              <w:t>범위를</w:t>
            </w:r>
            <w:r>
              <w:rPr>
                <w:b w:val="1"/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</w:rPr>
              <w:t>넓혀야</w:t>
            </w:r>
            <w:r>
              <w:rPr>
                <w:b w:val="1"/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</w:rPr>
              <w:t>하는</w:t>
            </w:r>
            <w:r>
              <w:rPr>
                <w:b w:val="1"/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</w:rPr>
              <w:t>영역</w:t>
            </w:r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7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확정하지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않은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사항</w:t>
            </w:r>
          </w:p>
        </w:tc>
      </w:tr>
      <w:tr w:rsidR="00B404D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은행</w:t>
            </w:r>
          </w:p>
        </w:tc>
        <w:tc>
          <w:tcPr>
            <w:tcW w:w="4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모집인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업무와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후속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고객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조회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API</w:t>
            </w:r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최종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침입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원인과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동일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공격자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여부</w:t>
            </w:r>
          </w:p>
        </w:tc>
      </w:tr>
      <w:tr w:rsidR="00B404D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미래에셋생명</w:t>
            </w:r>
          </w:p>
        </w:tc>
        <w:tc>
          <w:tcPr>
            <w:tcW w:w="4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홈페이지에서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청약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파일로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이어지는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권한과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데이터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흐름</w:t>
            </w:r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최종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피해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규모와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병력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등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개별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유출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항목</w:t>
            </w:r>
          </w:p>
        </w:tc>
      </w:tr>
      <w:tr w:rsidR="00B404D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대신증권</w:t>
            </w:r>
          </w:p>
        </w:tc>
        <w:tc>
          <w:tcPr>
            <w:tcW w:w="47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외부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계좌개설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연계서버와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고객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데이터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접근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범위</w:t>
            </w:r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라이나와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동일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제품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취약점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사용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여부</w:t>
            </w:r>
          </w:p>
        </w:tc>
      </w:tr>
    </w:tbl>
    <w:p w:rsidR="00B404D7" w:rsidRDefault="00B404D7">
      <w:pPr>
        <w:rPr>
          <w:lang w:eastAsia="ko-KR"/>
        </w:rPr>
        <w:spacing w:after="140" w:line="276" w:lineRule="auto"/>
      </w:pPr>
    </w:p>
    <w:p w:rsidR="00B404D7" w:rsidRDefault="008C280C">
      <w:pPr>
        <w:rPr>
          <w:lang w:eastAsia="ko-KR"/>
        </w:rPr>
        <w:spacing w:after="140" w:line="276" w:lineRule="auto"/>
      </w:pP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사고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요약은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발표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·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보도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시점의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상태다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.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회사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설명을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인용한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언론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보도는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독립적인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포렌식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결론과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구분했다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. AI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자동화나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특정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CVE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를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라이나의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직접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원인으로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대입하지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않았다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.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br w:type="page"/>
      </w:r>
    </w:p>
    <w:p w:rsidR="00B404D7" w:rsidRDefault="008C280C">
      <w:pPr>
        <w:pStyle w:val="1"/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lastRenderedPageBreak/>
        <w:t xml:space="preserve">2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종합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판단과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점검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범위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공개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홈페이지의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브라우저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보안과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클라이언트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코드에서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개선이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필요한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근거를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확보했다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특히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API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오류의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HTML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출력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경로와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인증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헤더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목적지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검사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공백을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우선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수정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대상으로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본다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다만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실제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원격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XSS·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토큰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유출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서버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침입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고객정보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유출은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입증하지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못했다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관측한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HTTPS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연결은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정상이나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,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서버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인증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객체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권한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·DB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접근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패치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탐지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운영의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증빙이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없다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따라서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라이나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전체의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안전성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,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유사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대규모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유출의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불가능성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또는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출시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가능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여부를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승인할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없다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침해사고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발생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여부를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판단한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포렌식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보고서도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아니다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도식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1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점검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범위와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남아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있는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확인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영역</w:t>
      </w:r>
    </w:p>
    <w:p w:rsidR="00B404D7" w:rsidRDefault="00B404D7">
      <w:pPr>
        <w:keepNext/>
      </w:pPr>
      <w:r>
        <w:pict>
          <v:group id="_x0000_s1048" style="width:480pt;height:190pt;mso-position-horizontal-relative:char;mso-position-vertical-relative:line" coordsize="960,380">
            <v:roundrect id="diag26node0" o:spid="_x0000_s1055" style="position:absolute;left:15;top:35;width:280;height:115" arcsize="5243f" fillcolor="#e4edf4" strokecolor="#8b9ba8">
              <v:textbox inset="5pt,5pt,5pt,5pt">
                <w:txbxContent>
                  <w:p w:rsidR="00B404D7" w:rsidRDefault="008C280C">
                    <w:pPr>
                      <w:spacing w:after="0"/>
                      <w:jc w:val="center"/>
                      <w:rPr>
                        <w:lang w:eastAsia="ko-KR"/>
                      </w:rPr>
                    </w:pP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공개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홈페이지와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참조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JS</w:t>
                    </w:r>
                  </w:p>
                  <w:p w:rsidR="00B404D7" w:rsidRDefault="008C280C">
                    <w:pPr>
                      <w:spacing w:after="0"/>
                      <w:jc w:val="center"/>
                      <w:rPr>
                        <w:lang w:eastAsia="ko-KR"/>
                      </w:rPr>
                    </w:pP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HTML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및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응답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헤더</w:t>
                    </w:r>
                  </w:p>
                  <w:p w:rsidR="00B404D7" w:rsidRDefault="008C280C">
                    <w:pPr>
                      <w:spacing w:after="0"/>
                      <w:jc w:val="center"/>
                      <w:rPr>
                        <w:lang w:eastAsia="ko-KR"/>
                      </w:rPr>
                    </w:pP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수집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증적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검토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완료</w:t>
                    </w:r>
                  </w:p>
                </w:txbxContent>
              </v:textbox>
            </v:roundrect>
            <v:roundrect id="diag26node1" o:spid="_x0000_s1054" style="position:absolute;left:345;top:35;width:280;height:115" arcsize="5243f" fillcolor="#e4edf4" strokecolor="#8b9ba8">
              <v:textbox inset="5pt,5pt,5pt,5pt">
                <w:txbxContent>
                  <w:p w:rsidR="00B404D7" w:rsidRDefault="008C280C">
                    <w:pPr>
                      <w:spacing w:after="0"/>
                      <w:jc w:val="center"/>
                      <w:rPr>
                        <w:lang w:eastAsia="ko-KR"/>
                      </w:rPr>
                    </w:pP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브라우저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데이터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흐름</w:t>
                    </w:r>
                  </w:p>
                  <w:p w:rsidR="00B404D7" w:rsidRDefault="008C280C">
                    <w:pPr>
                      <w:spacing w:after="0"/>
                      <w:jc w:val="center"/>
                      <w:rPr>
                        <w:lang w:eastAsia="ko-KR"/>
                      </w:rPr>
                    </w:pP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선택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구문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로컬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재현</w:t>
                    </w:r>
                  </w:p>
                  <w:p w:rsidR="00B404D7" w:rsidRDefault="008C280C">
                    <w:pPr>
                      <w:spacing w:after="0"/>
                      <w:jc w:val="center"/>
                    </w:pPr>
                    <w:r>
                      <w:rPr>
                        <w:rFonts w:ascii="맑은 고딕" w:hAnsi="맑은 고딕" w:eastAsia="맑은 고딕" w:cs="맑은 고딕"/>
                        <w:sz w:val="19"/>
                        <w:color w:val="000000"/>
                      </w:rPr>
                      <w:t>실제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color w:val="000000"/>
                      </w:rPr>
                      <w:t>브라우저는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color w:val="000000"/>
                      </w:rPr>
                      <w:t>미검증</w:t>
                    </w:r>
                  </w:p>
                </w:txbxContent>
              </v:textbox>
            </v:roundrect>
            <v:roundrect id="diag26node2" o:spid="_x0000_s1053" style="position:absolute;left:675;top:35;width:270;height:115" arcsize="5243f" fillcolor="#f3eee3" strokecolor="#8b9ba8">
              <v:textbox inset="5pt,5pt,5pt,5pt">
                <w:txbxContent>
                  <w:p w:rsidR="00B404D7" w:rsidRDefault="008C280C">
                    <w:pPr>
                      <w:spacing w:after="0"/>
                      <w:jc w:val="center"/>
                      <w:rPr>
                        <w:lang w:eastAsia="ko-KR"/>
                      </w:rPr>
                    </w:pP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인증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및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업무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API</w:t>
                    </w:r>
                  </w:p>
                  <w:p w:rsidR="00B404D7" w:rsidRDefault="008C280C">
                    <w:pPr>
                      <w:spacing w:after="0"/>
                      <w:jc w:val="center"/>
                      <w:rPr>
                        <w:lang w:eastAsia="ko-KR"/>
                      </w:rPr>
                    </w:pP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서버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소스와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전용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계정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필요</w:t>
                    </w:r>
                  </w:p>
                  <w:p w:rsidR="00B404D7" w:rsidRDefault="008C280C">
                    <w:pPr>
                      <w:spacing w:after="0"/>
                      <w:jc w:val="center"/>
                    </w:pPr>
                    <w:r>
                      <w:rPr>
                        <w:rFonts w:ascii="맑은 고딕" w:hAnsi="맑은 고딕" w:eastAsia="맑은 고딕" w:cs="맑은 고딕"/>
                        <w:sz w:val="19"/>
                        <w:color w:val="000000"/>
                      </w:rPr>
                      <w:t>실제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color w:val="000000"/>
                      </w:rPr>
                      <w:t>통제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color w:val="000000"/>
                      </w:rPr>
                      <w:t>미확인</w:t>
                    </w:r>
                  </w:p>
                </w:txbxContent>
              </v:textbox>
            </v:roundrect>
            <v:roundrect id="diag26node3" o:spid="_x0000_s1052" style="position:absolute;left:345;top:235;width:600;height:100" arcsize="5243f" fillcolor="#f3eee3" strokecolor="#8b9ba8">
              <v:textbox inset="5pt,5pt,5pt,5pt">
                <w:txbxContent>
                  <w:p w:rsidR="00B404D7" w:rsidRDefault="008C280C">
                    <w:pPr>
                      <w:spacing w:after="0"/>
                      <w:jc w:val="center"/>
                      <w:rPr>
                        <w:lang w:eastAsia="ko-KR"/>
                      </w:rPr>
                    </w:pP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청약과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DB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및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내부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업무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시스템</w:t>
                    </w:r>
                  </w:p>
                  <w:p w:rsidR="00B404D7" w:rsidRDefault="008C280C">
                    <w:pPr>
                      <w:spacing w:after="0"/>
                      <w:jc w:val="center"/>
                      <w:rPr>
                        <w:lang w:eastAsia="ko-KR"/>
                      </w:rPr>
                    </w:pP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자산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목록과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설정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및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로그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필요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 | 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미확인</w:t>
                    </w:r>
                  </w:p>
                </w:txbxContent>
              </v:textbox>
            </v:roundrect>
            <v:line id="_x0000_s1051" style="position:absolute" from="295,90" to="345,90" strokecolor="#596a77" strokeweight="1.2pt">
              <v:stroke endarrow="block"/>
            </v:line>
            <v:line id="_x0000_s1050" style="position:absolute" from="625,90" to="675,90" strokecolor="#596a77" strokeweight="1.2pt">
              <v:stroke dashstyle="dash" endarrow="block"/>
            </v:line>
            <v:line id="_x0000_s1049" style="position:absolute" from="805,150" to="805,235" strokecolor="#596a77" strokeweight="1.2pt">
              <v:stroke dashstyle="dash" endarrow="block"/>
            </v:line>
            <w10:wrap type="none"/>
            <w10:anchorlock/>
          </v:group>
        </w:pict>
        <w:rPr>
          <w:rFonts w:ascii="맑은 고딕" w:hAnsi="맑은 고딕" w:eastAsia="맑은 고딕" w:cs="맑은 고딕"/>
          <w:color w:val="000000"/>
        </w:rPr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실선은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자료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검토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또는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로컬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재현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범위의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연결이며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,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점선은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별도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증빙과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검증이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필요한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경계다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.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시스템의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실제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네트워크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구성을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확정한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그림은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아니다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.</w:t>
      </w:r>
    </w:p>
    <w:tbl>
      <w:tblPr>
        <w:tblW w:w="0" w:type="auto"/>
        <w:jc w:val="center"/>
        <w:tblLayout w:type="fixed"/>
        <w:tblLook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76"/>
        <w:gridCol w:w="4876"/>
      </w:tblGrid>
      <w:tr w:rsidR="00B404D7">
        <w:trPr>
          <w:cantSplit/>
          <w:tblHeader/>
          <w:jc w:val="center"/>
        </w:trPr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7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수행한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작업</w:t>
            </w:r>
          </w:p>
        </w:tc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7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수행하지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않은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작업</w:t>
            </w:r>
          </w:p>
        </w:tc>
      </w:tr>
      <w:tr w:rsidR="00B404D7">
        <w:trPr>
          <w:cantSplit/>
          <w:jc w:val="center"/>
        </w:trPr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정상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GET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으로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공개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HTML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직접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참조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JS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수집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br/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저장된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응답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헤더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해시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번들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일부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분석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br/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합성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데이터로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선택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원본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구문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재현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br/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수정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참고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코드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회귀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테스트</w:t>
            </w:r>
          </w:p>
        </w:tc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로그인과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실고객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정보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접근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br/>
              <w:t xml:space="preserve">API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공격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서버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침투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부하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시험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br/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브라우저에서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실제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XSS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또는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헤더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전송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검증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br/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원본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앱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수정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운영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배포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서버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설정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검사</w:t>
            </w:r>
          </w:p>
        </w:tc>
      </w:tr>
    </w:tbl>
    <w:p w:rsidR="00B404D7" w:rsidRDefault="00B404D7">
      <w:pPr>
        <w:rPr>
          <w:lang w:eastAsia="ko-KR"/>
        </w:rPr>
        <w:spacing w:after="140" w:line="276" w:lineRule="auto"/>
      </w:pPr>
    </w:p>
    <w:p w:rsidR="00B404D7" w:rsidRDefault="008C280C">
      <w:pPr>
        <w:rPr>
          <w:lang w:eastAsia="ko-KR"/>
        </w:rPr>
        <w:spacing w:after="140" w:line="276" w:lineRule="auto"/>
      </w:pP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점검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산출물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기준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저장소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커밋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a7d99d3d751e484267f25ffd5cfd03e48526c650.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이번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통합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작성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과정에서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라이나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운영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서비스에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대한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추가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점검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요청은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수행하지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않았다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.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[E1~E5]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br w:type="page"/>
      </w:r>
    </w:p>
    <w:p w:rsidR="00B404D7" w:rsidRDefault="008C280C">
      <w:pPr>
        <w:pStyle w:val="1"/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lastRenderedPageBreak/>
        <w:t xml:space="preserve">3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상세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점검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결과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F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번호는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기존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보고서와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일치한다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등급은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조치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우선순위용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잠정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평가이며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CVSS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침입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성공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판정이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아니다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 F-07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F-03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출력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경로를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보강한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내용으로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중복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취약점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수로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합산하지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않는다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</w:t>
      </w:r>
    </w:p>
    <w:p w:rsidR="00B404D7" w:rsidRDefault="008C280C">
      <w:pPr>
        <w:pStyle w:val="21"/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F 01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구버전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jQuery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이중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참조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확인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홈과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로그인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HTML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에서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3.7.1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뒤에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1.12.4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참조가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있고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실제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응답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파일의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버전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주석도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일치했다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 1.12.4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공식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CVE-2020-11022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및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CVE-2020-11023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영향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범위에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포함된다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 [E1][S6]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판단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잠정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중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위험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비신뢰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HTML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DOM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조작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함수에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전달되는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실제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호출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경로와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최종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전역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버전은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미확인이다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구버전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존재만으로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XSS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성공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또는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서버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침투를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확정하지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않는다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조치와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완료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기준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중복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참조를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제거하고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보안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지원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버전으로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통합한다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잠금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파일과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SBOM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확보하고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브라우저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네트워크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실행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버전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및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인증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전자서명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팝업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플러그인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회귀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결과를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남긴다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</w:t>
      </w:r>
    </w:p>
    <w:p w:rsidR="00B404D7" w:rsidRDefault="008C280C">
      <w:pPr>
        <w:pStyle w:val="21"/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F 02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프레임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제한과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CSP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미관측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확인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수집한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홈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로그인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·404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응답에서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CSP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및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X-Frame-Options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관측하지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못했다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실제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클릭재킹은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재현하지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않았다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 [E1]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판단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프레임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제한은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잠정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중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위험의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개선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항목이다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CSP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부재는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추가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방어층의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공백이며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자체가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XSS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입증은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아니다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조치와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완료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기준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업무상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허용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부모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origin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정하고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최종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CDN·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프록시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응답에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frame-ancestors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적용한다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전체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스크립트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CSP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Report-Only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호환성을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확인한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강화한다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정상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오류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응답과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제휴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iframe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동작을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검증한다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</w:t>
      </w:r>
    </w:p>
    <w:p w:rsidR="00B404D7" w:rsidRDefault="008C280C">
      <w:pPr>
        <w:pStyle w:val="21"/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F 03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자체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HTML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방어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함수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오류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확인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블랙리스트에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없는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태그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이벤트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문자열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통과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,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따옴표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엔티티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오타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,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이중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인코딩을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로컬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4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건으로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재현했다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함수의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실제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호출부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연결은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확인되지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않았다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 [E1]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판단과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조치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문맥에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맞지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않는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방어를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신뢰하지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않도록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일반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메시지는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텍스트로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출력한다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리치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HTML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만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별도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정화한다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함수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결함과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F-07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HTML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출력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경로를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구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분하여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원본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소스에서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연결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여부를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추적한다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</w:t>
      </w:r>
    </w:p>
    <w:p w:rsidR="00B404D7" w:rsidRDefault="008C280C">
      <w:pPr>
        <w:pStyle w:val="21"/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F 04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내부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서비스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주소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공개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확인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공개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런타임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설정에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내부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서비스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이름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주소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포트가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포함됐다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잠정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낮음이며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내부망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접근이나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SSRF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성립은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미입증이다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 [E1]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조치와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완료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기준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내부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전용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설정을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서버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영역으로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분리한다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배포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산출물과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공개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초기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상태에서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불필요한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내부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설정이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제거됐는지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재확인한다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공개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주소만으로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내부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라우팅과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권한을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추정하지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않는다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br w:type="page"/>
      </w:r>
    </w:p>
    <w:p w:rsidR="00B404D7" w:rsidRDefault="008C280C">
      <w:pPr>
        <w:pStyle w:val="1"/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lastRenderedPageBreak/>
        <w:t>인증정보와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HTML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출력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관련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결과</w:t>
      </w:r>
    </w:p>
    <w:p w:rsidR="00B404D7" w:rsidRDefault="008C280C">
      <w:pPr>
        <w:pStyle w:val="21"/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F 05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JavaScript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에서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접근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가능한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토큰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저장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확인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공개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번들에서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idToken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refreshToken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sessionStorage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및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JavaScript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쿠키로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복사하는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코드를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확인했다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합성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값으로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저장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구문을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재현했다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실제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로그인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토큰과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브라우저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쿠키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수용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결과는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관측하지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않았다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 [E2]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판단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조건부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중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위험의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설계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검토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사항이다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XSS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또는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신뢰한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외부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스크립트가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침해되면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토큰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접근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피해를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키울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있다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서버의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수명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회전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폐기와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토큰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사용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정책은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미확인이다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조치와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완료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기준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구조가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허용되면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BFF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또는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서버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세션과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서버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발급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HttpOnly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쿠키를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검토한다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JavaScript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쿠키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문자열에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HttpOnly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추가하는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방식으로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해결할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없다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 SPA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유지하면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짧은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토큰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수명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회전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재사용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탐지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로그아웃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폐기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및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인증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화면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외부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스크립트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최소화를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검증한다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쿠키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인증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전환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CSRF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정책도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함께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설계한다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 [S8]</w:t>
      </w:r>
    </w:p>
    <w:p w:rsidR="00B404D7" w:rsidRDefault="008C280C">
      <w:pPr>
        <w:pStyle w:val="21"/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F 06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캠페인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URL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과도한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저장과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로그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확인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 utm_sou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rce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부분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문자열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검사와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전체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쿼리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저장으로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UTM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값과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fragment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localStorage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및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콘솔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인자에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포함되는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동작을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합성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URL 2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건으로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재현했다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 [E2]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판단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잠정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낮음이며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실제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URL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에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민감정보가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포함되는지에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따라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재평가한다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실제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개인정보가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저장됐거나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외부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분석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서비스로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전송됐다는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증거는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없다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조치와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완료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기준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승인된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캠페인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필드만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정확한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이름으로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파싱하고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길이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문자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제한을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적용한다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 raw query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디버그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로그를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제거하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기존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저장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데이터의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정리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정책을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정한다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URL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자체에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인증정보와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개인정보를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넣지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않도록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참고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코드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테스트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8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개가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통과했으나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운영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반영은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하지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않았다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</w:t>
      </w:r>
    </w:p>
    <w:p w:rsidR="00B404D7" w:rsidRDefault="008C280C">
      <w:pPr>
        <w:pStyle w:val="21"/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F 07 API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오류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메시지의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HTML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출력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경로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확인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 API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오류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message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공통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인터셉터에서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Vuex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상태를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거쳐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전역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메시지의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innerHTML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용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데이터로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전달된다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선택한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원본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구문을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합성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응답으로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실행했을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때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마크업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문자열이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유지됐다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 [E3]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판단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수정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우선순위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높음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 HTM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L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전달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경로는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확인됐으나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공격자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입력의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서버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반영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,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브라우저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스크립트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실행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및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토큰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악용의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전체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경로는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미입증이다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 F-03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관련된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보강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근거다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조치와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완료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기준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일반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메시지를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텍스트로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출력하고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승인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errorCode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고정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안내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문구에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매핑한다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원본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message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stackTrace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UI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에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전달하지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않는다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서버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입력에서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메시지까지의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흐름과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실제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DOM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격리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테스트에서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확인한다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참고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코드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테스트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6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개가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통과했으나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앱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통합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배포는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하지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않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았다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br w:type="page"/>
      </w:r>
    </w:p>
    <w:p w:rsidR="00B404D7" w:rsidRDefault="008C280C">
      <w:pPr>
        <w:pStyle w:val="1"/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lastRenderedPageBreak/>
        <w:t>토큰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회전과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요청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목적지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관련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결과</w:t>
      </w:r>
    </w:p>
    <w:p w:rsidR="00B404D7" w:rsidRDefault="008C280C">
      <w:pPr>
        <w:pStyle w:val="21"/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F 08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새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refresh token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이전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값으로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덮어쓰기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확인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특정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401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갱신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분기에서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새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응답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refreshToken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에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이전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값을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다시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대입했다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합성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새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값과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이전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값을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사용한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로컬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재현에서도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이전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값이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선택됐다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 [E3]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판단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서버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계약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확인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취약점으로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확정하지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않는다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서버가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회전하면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새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토큰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폐기와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재사용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탐지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충돌을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유발할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있고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,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기존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값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재사용을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허용하는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계약이면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의도된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동작일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있다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조치와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완료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기준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인증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서버의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회전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계약을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확보한다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새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토큰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채택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,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이전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값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재사용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거부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,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동시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갱신과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다중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탭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,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로그아웃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만료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거부를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전용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계정으로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검증한다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코드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대입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결과만으로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서버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재사용을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허용한다고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판단하지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않는다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</w:t>
      </w:r>
    </w:p>
    <w:p w:rsidR="00B404D7" w:rsidRDefault="008C280C">
      <w:pPr>
        <w:pStyle w:val="21"/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F 09 Axios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교차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출처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XSRF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헤더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처리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확인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번들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메타데이터의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Axios 0.21.4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withCredentials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조건에서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교차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출처에도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쿠키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값을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XSRF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헤더로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복사하는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구문을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확인했다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원본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선택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구문을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로컬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모형으로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재현했다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 [E3][S7]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판단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의존성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개선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필요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실제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XSRF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쿠키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,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호출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옵션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,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공격자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제어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목적지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및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브라우저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요청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조건은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미확인이다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서버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측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Axios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버전이나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SSRF·RCE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추정할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없다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조치와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완료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기준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현재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보안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권고를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반영한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지원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버전으로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교체하고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실제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의존성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트리와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잠금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파일을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점검한다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허용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API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에만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필요한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인증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·XSRF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헤더가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전달되는지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검증한다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과거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개별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CVE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수정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버전을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현재의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권장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버전으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단정하지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않는다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</w:t>
      </w:r>
    </w:p>
    <w:p w:rsidR="00B404D7" w:rsidRDefault="008C280C">
      <w:pPr>
        <w:pStyle w:val="21"/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F 10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인증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헤더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부착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origin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검사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공백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확인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요청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URL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에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/api/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또는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/public/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구간이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있으면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정확한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origin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비교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없이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Authorization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붙이는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구문이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있다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 Axios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외부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절대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URL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baseURL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제한하지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않았다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합성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URL 5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건의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메모리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요청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설정에서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외부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origin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에도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합성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토큰이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붙는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경우를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재현했다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 [E4]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판단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조건부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인증정보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노출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위험이며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수정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우선순위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높음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공격자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URL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인자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제어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지점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,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실제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헤더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전송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및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CORS·preflight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미검증이다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실제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유출이나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계정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탈취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성공으로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해석하지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않는다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조치와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완료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기준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헤더를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붙이기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전에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최종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URL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scheme·host·port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승인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HTTPS origin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정확히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일치하는지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확인한다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검사한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URL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실제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전송에도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사용한다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참고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검사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함수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테스트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6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개가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통과했으며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원본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앱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통합은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미수행이다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 F-09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라이브러리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XSRF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처리와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별도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로직이다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br w:type="page"/>
      </w:r>
    </w:p>
    <w:p w:rsidR="00B404D7" w:rsidRDefault="008C280C">
      <w:pPr>
        <w:pStyle w:val="1"/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lastRenderedPageBreak/>
        <w:t xml:space="preserve">4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금융권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사고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대비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안전성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평가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비교는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통제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영역별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증빙의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수준을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평가한다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다른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회사의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사고가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라이나에서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그대로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재현된다는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의미가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아니며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,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미확인은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통제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부재나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통과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어느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쪽으로도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처리하지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않는다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</w:t>
      </w:r>
    </w:p>
    <w:tbl>
      <w:tblPr>
        <w:tblW w:w="0" w:type="auto"/>
        <w:jc w:val="center"/>
        <w:tblLayout w:type="fixed"/>
        <w:tblLook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2835"/>
        <w:gridCol w:w="4989"/>
      </w:tblGrid>
      <w:tr w:rsidR="00B404D7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7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비교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영역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7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b w:val="1"/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</w:rPr>
              <w:t>라이나에서</w:t>
            </w:r>
            <w:r>
              <w:rPr>
                <w:b w:val="1"/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</w:rPr>
              <w:t>확보한</w:t>
            </w:r>
            <w:r>
              <w:rPr>
                <w:b w:val="1"/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</w:rPr>
              <w:t>근거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7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b w:val="1"/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</w:rPr>
              <w:t>안전성</w:t>
            </w:r>
            <w:r>
              <w:rPr>
                <w:b w:val="1"/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</w:rPr>
              <w:t>판단과</w:t>
            </w:r>
            <w:r>
              <w:rPr>
                <w:b w:val="1"/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</w:rPr>
              <w:t>추가</w:t>
            </w:r>
            <w:r>
              <w:rPr>
                <w:b w:val="1"/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</w:rPr>
              <w:t>확인</w:t>
            </w:r>
          </w:p>
        </w:tc>
      </w:tr>
      <w:tr w:rsidR="00B404D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외부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업무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접점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br/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은행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증권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공통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www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참조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JS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만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점검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전체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안전성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판단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보류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.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청약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모집인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제휴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모바일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관리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배포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접점을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목록화하고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데이터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및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내부망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연결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확인</w:t>
            </w:r>
          </w:p>
        </w:tc>
      </w:tr>
      <w:tr w:rsidR="00B404D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패치와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EOS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br/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금융위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공통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점검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jQuery 1.12.4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와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Axios 0.21.4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관측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프런트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개선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필요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.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서버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·WAS·OS·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보안장비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패치와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지원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종료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여부는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자산별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증빙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필요</w:t>
            </w:r>
          </w:p>
        </w:tc>
      </w:tr>
      <w:tr w:rsidR="00B404D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인증과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객체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권한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br/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은행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후속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조회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토큰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저장과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갱신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분기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확인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서버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통제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미확인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.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매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요청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인증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역할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객체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필드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권한과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인증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누락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경로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검증</w:t>
            </w:r>
          </w:p>
        </w:tc>
      </w:tr>
      <w:tr w:rsidR="00B404D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사용자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세션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피해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F-05·F-07·F-10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조건부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경로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우선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수정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필요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.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실제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입력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도달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브라우저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동작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목적지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제어와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토큰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재사용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방어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확인</w:t>
            </w:r>
          </w:p>
        </w:tc>
      </w:tr>
      <w:tr w:rsidR="00B404D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청약과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고객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데이터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br/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미래에셋생명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서버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·DB·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파일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설정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없음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민감정보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및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대량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유출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방어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판단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보류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.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파일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권한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·DB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최소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권한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암호화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키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분리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조회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한도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확인</w:t>
            </w:r>
          </w:p>
        </w:tc>
      </w:tr>
      <w:tr w:rsidR="00B404D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외부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연계서버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br/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대신증권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연계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API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의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서버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통제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미점검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인증정보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범위와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연계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계정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권한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확인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.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서버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침해가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업무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데이터로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확산되는지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검증</w:t>
            </w:r>
          </w:p>
        </w:tc>
      </w:tr>
      <w:tr w:rsidR="00B404D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탐지와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사고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대응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CDN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흔적만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관측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24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시간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관제와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실제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차단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능력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미확인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.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합성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이벤트로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경보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담당자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인지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회수까지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확인</w:t>
            </w:r>
          </w:p>
        </w:tc>
      </w:tr>
      <w:tr w:rsidR="00B404D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HTTPS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전송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보호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관측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연결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TLS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1.3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및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인증서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검증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정상</w:t>
            </w:r>
          </w:p>
        </w:tc>
        <w:tc>
          <w:tcPr>
            <w:tcW w:w="49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해당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연결의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긍정적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근거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.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지점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구형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프로토콜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갱신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체계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접근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권한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안전성은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별도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확인</w:t>
            </w:r>
          </w:p>
        </w:tc>
      </w:tr>
    </w:tbl>
    <w:p w:rsidR="00B404D7" w:rsidRDefault="00B404D7">
      <w:pPr>
        <w:rPr>
          <w:lang w:eastAsia="ko-KR"/>
        </w:rPr>
        <w:spacing w:after="140" w:line="276" w:lineRule="auto"/>
      </w:pPr>
    </w:p>
    <w:p w:rsidR="00B404D7" w:rsidRDefault="008C280C">
      <w:pPr>
        <w:pStyle w:val="21"/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종합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안전성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판단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브라우저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측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개선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필요성이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확인됐고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핵심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서버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통제는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확인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공백이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크다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안전성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점수나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사고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확률을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산출할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근거가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부족하다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라이나의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사고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발생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또는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대규모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유출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가능성이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입증된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것은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아니지만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,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현재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결과만으로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유사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사고가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불가능하다고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결론낼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수도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없다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정상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관측도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보존한다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로그아웃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코드에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서버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메서드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호출이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있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일부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인증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오류는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토큰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상태를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비운다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 production/staging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에서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오류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세부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UI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노출을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제한하는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분기도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있다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이들은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서버의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실제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토큰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폐기나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API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응답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최소화를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보증하지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않는다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 [E2~E4]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br w:type="page"/>
      </w:r>
    </w:p>
    <w:p w:rsidR="00B404D7" w:rsidRDefault="008C280C">
      <w:pPr>
        <w:pStyle w:val="1"/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lastRenderedPageBreak/>
        <w:t xml:space="preserve">5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조건부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위험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경로와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차단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지점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도식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2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오류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메시지에서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계정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피해까지의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확인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경계</w:t>
      </w:r>
    </w:p>
    <w:p w:rsidR="00B404D7" w:rsidRDefault="00B404D7">
      <w:pPr>
        <w:keepNext/>
      </w:pPr>
      <w:r>
        <w:pict>
          <v:group id="_x0000_s1034" style="width:480pt;height:225pt;mso-position-horizontal-relative:char;mso-position-vertical-relative:line" coordsize="960,450">
            <v:roundrect id="diag86node0" o:spid="_x0000_s1047" style="position:absolute;left:20;top:10;width:280;height:95" arcsize="5243f" fillcolor="#f3eee3" strokecolor="#8b9ba8">
              <v:textbox inset="5pt,5pt,5pt,5pt">
                <w:txbxContent>
                  <w:p w:rsidR="00B404D7" w:rsidRDefault="008C280C">
                    <w:pPr>
                      <w:spacing w:after="0"/>
                      <w:jc w:val="center"/>
                      <w:rPr>
                        <w:lang w:eastAsia="ko-KR"/>
                      </w:rPr>
                    </w:pP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외부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입력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또는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비신뢰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데이터</w:t>
                    </w:r>
                  </w:p>
                  <w:p w:rsidR="00B404D7" w:rsidRDefault="008C280C">
                    <w:pPr>
                      <w:spacing w:after="0"/>
                      <w:jc w:val="center"/>
                    </w:pPr>
                    <w:r>
                      <w:rPr>
                        <w:rFonts w:ascii="맑은 고딕" w:hAnsi="맑은 고딕" w:eastAsia="맑은 고딕" w:cs="맑은 고딕"/>
                        <w:sz w:val="19"/>
                        <w:color w:val="000000"/>
                      </w:rPr>
                      <w:t xml:space="preserve">API message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color w:val="000000"/>
                      </w:rPr>
                      <w:t>반영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color w:val="000000"/>
                      </w:rPr>
                      <w:t>여부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color w:val="000000"/>
                      </w:rPr>
                      <w:t>미확인</w:t>
                    </w:r>
                  </w:p>
                </w:txbxContent>
              </v:textbox>
            </v:roundrect>
            <v:roundrect id="diag86node1" o:spid="_x0000_s1046" style="position:absolute;left:355;top:10;width:280;height:95" arcsize="5243f" fillcolor="#e4edf4" strokecolor="#8b9ba8">
              <v:textbox inset="5pt,5pt,5pt,5pt">
                <w:txbxContent>
                  <w:p w:rsidR="00B404D7" w:rsidRDefault="008C280C">
                    <w:pPr>
                      <w:spacing w:after="0"/>
                      <w:jc w:val="center"/>
                      <w:rPr>
                        <w:lang w:eastAsia="ko-KR"/>
                      </w:rPr>
                    </w:pP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API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오류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message</w:t>
                    </w:r>
                  </w:p>
                  <w:p w:rsidR="00B404D7" w:rsidRDefault="008C280C">
                    <w:pPr>
                      <w:spacing w:after="0"/>
                      <w:jc w:val="center"/>
                      <w:rPr>
                        <w:lang w:eastAsia="ko-KR"/>
                      </w:rPr>
                    </w:pP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인터셉터에서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선택</w:t>
                    </w:r>
                  </w:p>
                </w:txbxContent>
              </v:textbox>
            </v:roundrect>
            <v:roundrect id="diag86node2" o:spid="_x0000_s1045" style="position:absolute;left:680;top:10;width:260;height:95" arcsize="5243f" fillcolor="#e4edf4" strokecolor="#8b9ba8">
              <v:textbox inset="5pt,5pt,5pt,5pt">
                <w:txbxContent>
                  <w:p w:rsidR="00B404D7" w:rsidRDefault="008C280C">
                    <w:pPr>
                      <w:spacing w:after="0"/>
                      <w:jc w:val="center"/>
                      <w:rPr>
                        <w:lang w:eastAsia="ko-KR"/>
                      </w:rPr>
                    </w:pP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Vuex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저장</w:t>
                    </w:r>
                  </w:p>
                  <w:p w:rsidR="00B404D7" w:rsidRDefault="008C280C">
                    <w:pPr>
                      <w:spacing w:after="0"/>
                      <w:jc w:val="center"/>
                      <w:rPr>
                        <w:lang w:eastAsia="ko-KR"/>
                      </w:rPr>
                    </w:pP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HTML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전달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확인</w:t>
                    </w:r>
                  </w:p>
                </w:txbxContent>
              </v:textbox>
            </v:roundrect>
            <v:roundrect id="diag86node3" o:spid="_x0000_s1044" style="position:absolute;left:680;top:185;width:260;height:95" arcsize="5243f" fillcolor="#e4edf4" strokecolor="#8b9ba8">
              <v:textbox inset="5pt,5pt,5pt,5pt">
                <w:txbxContent>
                  <w:p w:rsidR="00B404D7" w:rsidRDefault="008C280C">
                    <w:pPr>
                      <w:spacing w:after="0"/>
                      <w:jc w:val="center"/>
                      <w:rPr>
                        <w:lang w:eastAsia="ko-KR"/>
                      </w:rPr>
                    </w:pP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전역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메시지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innerHTML</w:t>
                    </w:r>
                  </w:p>
                  <w:p w:rsidR="00B404D7" w:rsidRDefault="008C280C">
                    <w:pPr>
                      <w:spacing w:after="0"/>
                      <w:jc w:val="center"/>
                      <w:rPr>
                        <w:lang w:eastAsia="ko-KR"/>
                      </w:rPr>
                    </w:pP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브라우저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실행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미검증</w:t>
                    </w:r>
                  </w:p>
                </w:txbxContent>
              </v:textbox>
            </v:roundrect>
            <v:roundrect id="diag86node4" o:spid="_x0000_s1043" style="position:absolute;left:355;top:185;width:280;height:95" arcsize="5243f" fillcolor="#f3eee3" strokecolor="#8b9ba8">
              <v:textbox inset="5pt,5pt,5pt,5pt">
                <w:txbxContent>
                  <w:p w:rsidR="00B404D7" w:rsidRDefault="008C280C">
                    <w:pPr>
                      <w:spacing w:after="0"/>
                      <w:jc w:val="center"/>
                      <w:rPr>
                        <w:lang w:eastAsia="ko-KR"/>
                      </w:rPr>
                    </w:pP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페이지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JavaScript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실행</w:t>
                    </w:r>
                  </w:p>
                  <w:p w:rsidR="00B404D7" w:rsidRDefault="008C280C">
                    <w:pPr>
                      <w:spacing w:after="0"/>
                      <w:jc w:val="center"/>
                      <w:rPr>
                        <w:lang w:eastAsia="ko-KR"/>
                      </w:rPr>
                    </w:pP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XSS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성립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조건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미확인</w:t>
                    </w:r>
                  </w:p>
                </w:txbxContent>
              </v:textbox>
            </v:roundrect>
            <v:roundrect id="diag86node5" o:spid="_x0000_s1042" style="position:absolute;left:20;top:185;width:280;height:95" arcsize="5243f" fillcolor="#e4edf4" strokecolor="#8b9ba8">
              <v:textbox inset="5pt,5pt,5pt,5pt">
                <w:txbxContent>
                  <w:p w:rsidR="00B404D7" w:rsidRDefault="008C280C">
                    <w:pPr>
                      <w:spacing w:after="0"/>
                      <w:jc w:val="center"/>
                      <w:rPr>
                        <w:lang w:eastAsia="ko-KR"/>
                      </w:rPr>
                    </w:pP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JS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접근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가능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토큰</w:t>
                    </w:r>
                  </w:p>
                  <w:p w:rsidR="00B404D7" w:rsidRDefault="008C280C">
                    <w:pPr>
                      <w:spacing w:after="0"/>
                      <w:jc w:val="center"/>
                      <w:rPr>
                        <w:lang w:eastAsia="ko-KR"/>
                      </w:rPr>
                    </w:pP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저장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코드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확인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F 05</w:t>
                    </w:r>
                  </w:p>
                </w:txbxContent>
              </v:textbox>
            </v:roundrect>
            <v:roundrect id="diag86node6" o:spid="_x0000_s1041" style="position:absolute;left:20;top:350;width:615;height:75" arcsize="5243f" fillcolor="#f3eee3" strokecolor="#8b9ba8">
              <v:textbox inset="5pt,5pt,5pt,5pt">
                <w:txbxContent>
                  <w:p w:rsidR="00B404D7" w:rsidRDefault="008C280C">
                    <w:pPr>
                      <w:spacing w:after="0"/>
                      <w:jc w:val="center"/>
                      <w:rPr>
                        <w:lang w:eastAsia="ko-KR"/>
                      </w:rPr>
                    </w:pP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서버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토큰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악용과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고객정보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접근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 | 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실제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성공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미입증</w:t>
                    </w:r>
                  </w:p>
                </w:txbxContent>
              </v:textbox>
            </v:roundrect>
            <v:line id="_x0000_s1040" style="position:absolute" from="300,55" to="355,55" strokecolor="#596a77" strokeweight="1.2pt">
              <v:stroke dashstyle="dash" endarrow="block"/>
            </v:line>
            <v:line id="_x0000_s1039" style="position:absolute" from="635,55" to="680,55" strokecolor="#596a77" strokeweight="1.2pt">
              <v:stroke endarrow="block"/>
            </v:line>
            <v:line id="_x0000_s1038" style="position:absolute" from="810,105" to="810,185" strokecolor="#596a77" strokeweight="1.2pt">
              <v:stroke endarrow="block"/>
            </v:line>
            <v:line id="_x0000_s1037" style="position:absolute" from="680,230" to="635,230" strokecolor="#596a77" strokeweight="1.2pt">
              <v:stroke dashstyle="dash" endarrow="block"/>
            </v:line>
            <v:line id="_x0000_s1036" style="position:absolute" from="355,230" to="300,230" strokecolor="#596a77" strokeweight="1.2pt">
              <v:stroke dashstyle="dash" endarrow="block"/>
            </v:line>
            <v:line id="_x0000_s1035" style="position:absolute" from="160,280" to="160,350" strokecolor="#596a77" strokeweight="1.2pt">
              <v:stroke dashstyle="dash" endarrow="block"/>
            </v:line>
            <w10:wrap type="none"/>
            <w10:anchorlock/>
          </v:group>
        </w:pict>
        <w:rPr>
          <w:rFonts w:ascii="맑은 고딕" w:hAnsi="맑은 고딕" w:eastAsia="맑은 고딕" w:cs="맑은 고딕"/>
          <w:color w:val="000000"/>
        </w:rPr>
      </w:r>
    </w:p>
    <w:p w:rsidR="00B404D7" w:rsidRDefault="008C280C"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실선은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정적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흐름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또는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선택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구문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로컬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재현을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뜻한다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점선은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아직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충족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여부를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확인하지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않은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조건이다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 innerHTML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까지의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연결을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확인했다고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해서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스크립트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실행과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계정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피해까지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입증한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것은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아니다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t>[E3]</w:t>
        <w:rPr>
          <w:rFonts w:ascii="맑은 고딕" w:hAnsi="맑은 고딕" w:eastAsia="맑은 고딕" w:cs="맑은 고딕"/>
          <w:color w:val="000000"/>
          <w:sz w:val="20"/>
          <w:szCs w:val="20"/>
        </w:rPr>
      </w:r>
      <w:pPr>
        <w:spacing w:after="140" w:line="276" w:lineRule="auto"/>
      </w:pPr>
    </w:p>
    <w:tbl>
      <w:tblPr>
        <w:tblW w:w="0" w:type="auto"/>
        <w:jc w:val="center"/>
        <w:tblLayout w:type="fixed"/>
        <w:tblLook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685"/>
        <w:gridCol w:w="4195"/>
      </w:tblGrid>
      <w:tr w:rsidR="00B404D7">
        <w:trPr>
          <w:cantSplit/>
          <w:tblHeader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7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차단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위치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7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우선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적용할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통제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7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검증할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결과</w:t>
            </w:r>
          </w:p>
        </w:tc>
      </w:tr>
      <w:tr w:rsidR="00B404D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메시지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출력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전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텍스트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렌더링과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승인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코드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매핑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비실행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마커가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HTML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요소로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해석되지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않으며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정상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업무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안내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유지</w:t>
            </w:r>
          </w:p>
        </w:tc>
      </w:tr>
      <w:tr w:rsidR="00B404D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네트워크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요청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전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정확한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승인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origin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검사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F-10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외부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origin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입력은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전송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거부되고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인증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헤더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미부착</w:t>
            </w:r>
          </w:p>
        </w:tc>
      </w:tr>
      <w:tr w:rsidR="00B404D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토큰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저장과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갱신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서버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세션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또는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제한된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수명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회전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폐기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이전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만료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회수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토큰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거부와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정상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갱신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성공</w:t>
            </w:r>
          </w:p>
        </w:tc>
      </w:tr>
      <w:tr w:rsidR="00B404D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API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와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데이터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접근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객체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역할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필드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권한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및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누적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조회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제한</w:t>
            </w:r>
          </w:p>
        </w:tc>
        <w:tc>
          <w:tcPr>
            <w:tcW w:w="41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다른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합성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고객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데이터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차단과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경보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회수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확인</w:t>
            </w:r>
          </w:p>
        </w:tc>
      </w:tr>
    </w:tbl>
    <w:p w:rsidR="00B404D7" w:rsidRDefault="00B404D7">
      <w:pPr>
        <w:rPr>
          <w:lang w:eastAsia="ko-KR"/>
        </w:rPr>
        <w:spacing w:after="140" w:line="276" w:lineRule="auto"/>
      </w:pP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F-10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도식과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별도의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요청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목적지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경로다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URL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입력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제어가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가능한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호출부가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있는지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추적하고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,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실제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브라우저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및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모의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API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헤더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전달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여부를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검증해야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여러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조건부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경로를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하나의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성공한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공격으로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이어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붙여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평가하지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않는다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br w:type="page"/>
      </w:r>
    </w:p>
    <w:p w:rsidR="00B404D7" w:rsidRDefault="008C280C">
      <w:pPr>
        <w:pStyle w:val="1"/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lastRenderedPageBreak/>
        <w:t xml:space="preserve">6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추가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확인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항목과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합격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기준</w:t>
      </w:r>
    </w:p>
    <w:p w:rsidR="00B404D7" w:rsidRDefault="008C280C"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격리된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테스트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환경과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전용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A·B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계정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및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합성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데이터를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먼저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준비한다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API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명세를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기준으로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주체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기능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객체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메서드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필드별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허용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정답을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정하고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정상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허용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요청과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금지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요청을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함께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검사한다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아래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실제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서버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검증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상태는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모두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미수행이다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t>[E5]</w:t>
        <w:rPr>
          <w:rFonts w:ascii="맑은 고딕" w:hAnsi="맑은 고딕" w:eastAsia="맑은 고딕" w:cs="맑은 고딕"/>
          <w:color w:val="000000"/>
          <w:sz w:val="20"/>
          <w:szCs w:val="20"/>
        </w:rPr>
      </w:r>
      <w:pPr>
        <w:spacing w:after="140" w:line="276" w:lineRule="auto"/>
      </w:pPr>
    </w:p>
    <w:tbl>
      <w:tblPr>
        <w:tblW w:w="0" w:type="auto"/>
        <w:jc w:val="center"/>
        <w:tblLayout w:type="fixed"/>
        <w:tblLook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685"/>
        <w:gridCol w:w="4365"/>
      </w:tblGrid>
      <w:tr w:rsidR="00B404D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7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검증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영역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7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실행할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확인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7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b w:val="1"/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</w:rPr>
              <w:t>합격</w:t>
            </w:r>
            <w:r>
              <w:rPr>
                <w:b w:val="1"/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</w:rPr>
              <w:t>기준과</w:t>
            </w:r>
            <w:r>
              <w:rPr>
                <w:b w:val="1"/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</w:rPr>
              <w:t>보관할</w:t>
            </w:r>
            <w:r>
              <w:rPr>
                <w:b w:val="1"/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</w:rPr>
              <w:t>증빙</w:t>
            </w:r>
          </w:p>
        </w:tc>
      </w:tr>
      <w:tr w:rsidR="00B404D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인증과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관리자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미인증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만료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잘못된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토큰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,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일반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계정의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관리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기능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요청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민감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데이터와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상태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변경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없음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.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정책에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맞는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거부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응답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및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서버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인증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로그</w:t>
            </w:r>
          </w:p>
        </w:tc>
      </w:tr>
      <w:tr w:rsidR="00B404D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객체와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필드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권한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A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B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소유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합성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객체를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조회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변경하고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제한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필드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요청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서버에서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객체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행위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필드별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거부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.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숨김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UI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아닌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API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결과와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DB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변경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없음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확인</w:t>
            </w:r>
          </w:p>
        </w:tc>
      </w:tr>
      <w:tr w:rsidR="00B404D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세션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수명주기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로그아웃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회수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만료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이전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refresh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재사용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동시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갱신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승인한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폐기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기한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거부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,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정상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갱신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성공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.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인증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서버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계약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시간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기록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감사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로그</w:t>
            </w:r>
          </w:p>
        </w:tc>
      </w:tr>
      <w:tr w:rsidR="00B404D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조회와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반출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제한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단건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반복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페이지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이동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동시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작업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내보내기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누적량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계정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업무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데이터량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한도와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경보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기한을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사전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합의하고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차단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알림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확인</w:t>
            </w:r>
          </w:p>
        </w:tc>
      </w:tr>
      <w:tr w:rsidR="00B404D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서버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입력과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파일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스키마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길이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타입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업로드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저장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다운로드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권한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파라미터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바인딩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원본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코드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검토와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격리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테스트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.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실행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파일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노출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객체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접근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허용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범위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밖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처리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없음</w:t>
            </w:r>
          </w:p>
        </w:tc>
      </w:tr>
      <w:tr w:rsidR="00B404D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CORS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와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CSRF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API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별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허용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origin·credentials,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상태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변경의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출처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검증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비허용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출처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접근과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위조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요청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차단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,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정상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인증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제휴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흐름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유지</w:t>
            </w:r>
          </w:p>
        </w:tc>
      </w:tr>
      <w:tr w:rsidR="00B404D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내부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확산과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암호화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서비스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계정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DB·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파일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네트워크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범위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,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백업과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키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접근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최소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권한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키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분리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내부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구간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제한을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설정과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감사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기록으로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확인</w:t>
            </w:r>
          </w:p>
        </w:tc>
      </w:tr>
      <w:tr w:rsidR="00B404D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탐지와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복구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합성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이상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조회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이벤트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,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경보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전달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세션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회수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복원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연습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합의한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탐지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대응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복구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목표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충족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.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경보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ID·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담당자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조치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복원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결과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기록</w:t>
            </w:r>
          </w:p>
        </w:tc>
      </w:tr>
    </w:tbl>
    <w:p w:rsidR="00B404D7" w:rsidRDefault="00B404D7">
      <w:pPr>
        <w:rPr>
          <w:lang w:eastAsia="ko-KR"/>
        </w:rPr>
        <w:spacing w:after="140" w:line="276" w:lineRule="auto"/>
      </w:pPr>
    </w:p>
    <w:p w:rsidR="00B404D7" w:rsidRDefault="008C280C">
      <w:pPr>
        <w:pStyle w:val="21"/>
        <w:spacing w:after="140" w:line="276" w:lineRule="auto"/>
      </w:pPr>
      <w:r>
        <w:t>권한</w:t>
        <w:rPr>
          <w:rFonts w:ascii="맑은 고딕" w:hAnsi="맑은 고딕" w:eastAsia="맑은 고딕" w:cs="맑은 고딕"/>
          <w:color w:val="000000"/>
          <w:sz w:val="20"/>
          <w:szCs w:val="20"/>
        </w:rPr>
      </w:r>
      <w:r>
        <w:t xml:space="preserve"> </w:t>
        <w:rPr>
          <w:rFonts w:ascii="맑은 고딕" w:hAnsi="맑은 고딕" w:eastAsia="맑은 고딕" w:cs="맑은 고딕"/>
          <w:color w:val="000000"/>
          <w:sz w:val="20"/>
          <w:szCs w:val="20"/>
        </w:rPr>
      </w:r>
      <w:r>
        <w:t>검증</w:t>
        <w:rPr>
          <w:rFonts w:ascii="맑은 고딕" w:hAnsi="맑은 고딕" w:eastAsia="맑은 고딕" w:cs="맑은 고딕"/>
          <w:color w:val="000000"/>
          <w:sz w:val="20"/>
          <w:szCs w:val="20"/>
        </w:rPr>
      </w:r>
      <w:r>
        <w:t xml:space="preserve"> </w:t>
        <w:rPr>
          <w:rFonts w:ascii="맑은 고딕" w:hAnsi="맑은 고딕" w:eastAsia="맑은 고딕" w:cs="맑은 고딕"/>
          <w:color w:val="000000"/>
          <w:sz w:val="20"/>
          <w:szCs w:val="20"/>
        </w:rPr>
      </w:r>
      <w:r>
        <w:t>정답의</w:t>
        <w:rPr>
          <w:rFonts w:ascii="맑은 고딕" w:hAnsi="맑은 고딕" w:eastAsia="맑은 고딕" w:cs="맑은 고딕"/>
          <w:color w:val="000000"/>
          <w:sz w:val="20"/>
          <w:szCs w:val="20"/>
        </w:rPr>
      </w:r>
      <w:r>
        <w:t xml:space="preserve"> </w:t>
        <w:rPr>
          <w:rFonts w:ascii="맑은 고딕" w:hAnsi="맑은 고딕" w:eastAsia="맑은 고딕" w:cs="맑은 고딕"/>
          <w:color w:val="000000"/>
          <w:sz w:val="20"/>
          <w:szCs w:val="20"/>
        </w:rPr>
      </w:r>
      <w:r>
        <w:t>예</w:t>
        <w:rPr>
          <w:rFonts w:ascii="맑은 고딕" w:hAnsi="맑은 고딕" w:eastAsia="맑은 고딕" w:cs="맑은 고딕"/>
          <w:color w:val="000000"/>
          <w:sz w:val="20"/>
          <w:szCs w:val="20"/>
        </w:rPr>
      </w:r>
    </w:p>
    <w:tbl>
      <w:tblPr>
        <w:tblW w:w="0" w:type="auto"/>
        <w:jc w:val="center"/>
        <w:tblLayout w:type="fixed"/>
        <w:tblLook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2438"/>
        <w:gridCol w:w="2438"/>
        <w:gridCol w:w="2438"/>
      </w:tblGrid>
      <w:tr w:rsidR="00B404D7">
        <w:trPr>
          <w:cantSplit/>
          <w:tblHeader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7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주체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7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A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의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객체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7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B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의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객체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7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관리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기능</w:t>
            </w:r>
          </w:p>
        </w:tc>
      </w:tr>
      <w:tr w:rsidR="00B404D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비로그인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거부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거부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거부</w:t>
            </w:r>
          </w:p>
        </w:tc>
      </w:tr>
      <w:tr w:rsidR="00B404D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사용자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A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허용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범위만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거부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거부</w:t>
            </w:r>
          </w:p>
        </w:tc>
      </w:tr>
      <w:tr w:rsidR="00B404D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사용자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B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거부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허용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범위만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거부</w:t>
            </w:r>
          </w:p>
        </w:tc>
      </w:tr>
      <w:tr w:rsidR="00B404D7">
        <w:trPr>
          <w:cantSplit/>
          <w:jc w:val="center"/>
        </w:trPr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제한된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운영자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업무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범위만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업무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범위만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별도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부여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범위만</w:t>
            </w:r>
          </w:p>
        </w:tc>
      </w:tr>
    </w:tbl>
    <w:p w:rsidR="00B404D7" w:rsidRDefault="00B404D7">
      <w:pPr>
        <w:spacing w:after="140" w:line="276" w:lineRule="auto"/>
      </w:pPr>
    </w:p>
    <w:p w:rsidR="00B404D7" w:rsidRDefault="008C280C">
      <w:pPr>
        <w:rPr>
          <w:lang w:eastAsia="ko-KR"/>
        </w:rPr>
        <w:spacing w:after="140" w:line="276" w:lineRule="auto"/>
      </w:pP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lastRenderedPageBreak/>
        <w:t>거부는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상태코드만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확인하지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않는다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.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응답의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데이터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노출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,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실제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변경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·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내보내기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작업의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생성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여부와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우회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경로를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함께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확인한다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.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운영에서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대량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조회나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성능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한계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시험을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수행하지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않는다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.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br w:type="page"/>
      </w:r>
    </w:p>
    <w:p w:rsidR="00B404D7" w:rsidRDefault="008C280C">
      <w:pPr>
        <w:pStyle w:val="1"/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lastRenderedPageBreak/>
        <w:t xml:space="preserve">7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향후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진행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계획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아래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기간은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착수와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자료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제공이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완료된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날을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D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잡은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제안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일정이다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실제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업무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범위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담당자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일정은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소유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부서가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확정해야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하며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약속된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완료일이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아니다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도식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3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자료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확보에서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운영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재검증까지의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진행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b/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순서</w:t>
      </w:r>
    </w:p>
    <w:p w:rsidR="00B404D7" w:rsidRDefault="00B404D7">
      <w:pPr>
        <w:keepNext/>
      </w:pPr>
      <w:r>
        <w:pict>
          <v:group id="_x0000_s1026" style="width:480pt;height:85pt;mso-position-horizontal-relative:char;mso-position-vertical-relative:line" coordsize="960,170">
            <v:roundrect id="diag102node0" o:spid="_x0000_s1033" style="position:absolute;left:15;top:20;width:215;height:110" arcsize="5243f" fillcolor="#e4edf4" strokecolor="#8b9ba8">
              <v:textbox inset="5pt,5pt,5pt,5pt">
                <w:txbxContent>
                  <w:p w:rsidR="00B404D7" w:rsidRDefault="008C280C">
                    <w:pPr>
                      <w:spacing w:after="0"/>
                      <w:jc w:val="center"/>
                      <w:rPr>
                        <w:lang w:eastAsia="ko-KR"/>
                      </w:rPr>
                    </w:pP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D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부터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3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영업일</w:t>
                    </w:r>
                  </w:p>
                  <w:p w:rsidR="00B404D7" w:rsidRDefault="008C280C">
                    <w:pPr>
                      <w:spacing w:after="0"/>
                      <w:jc w:val="center"/>
                      <w:rPr>
                        <w:lang w:eastAsia="ko-KR"/>
                      </w:rPr>
                    </w:pP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자산과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범위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확정</w:t>
                    </w:r>
                  </w:p>
                  <w:p w:rsidR="00B404D7" w:rsidRDefault="008C280C">
                    <w:pPr>
                      <w:spacing w:after="0"/>
                      <w:jc w:val="center"/>
                    </w:pPr>
                    <w:r>
                      <w:rPr>
                        <w:rFonts w:ascii="맑은 고딕" w:hAnsi="맑은 고딕" w:eastAsia="맑은 고딕" w:cs="맑은 고딕"/>
                        <w:sz w:val="19"/>
                        <w:color w:val="000000"/>
                      </w:rPr>
                      <w:t>소스와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color w:val="000000"/>
                      </w:rPr>
                      <w:t>테스트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color w:val="000000"/>
                      </w:rPr>
                      <w:t>환경</w:t>
                    </w:r>
                  </w:p>
                </w:txbxContent>
              </v:textbox>
            </v:roundrect>
            <v:roundrect id="diag102node1" o:spid="_x0000_s1032" style="position:absolute;left:255;top:20;width:215;height:110" arcsize="5243f" fillcolor="#e4edf4" strokecolor="#8b9ba8">
              <v:textbox inset="5pt,5pt,5pt,5pt">
                <w:txbxContent>
                  <w:p w:rsidR="00B404D7" w:rsidRDefault="008C280C">
                    <w:pPr>
                      <w:spacing w:after="0"/>
                      <w:jc w:val="center"/>
                      <w:rPr>
                        <w:lang w:eastAsia="ko-KR"/>
                      </w:rPr>
                    </w:pP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D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부터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10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영업일</w:t>
                    </w:r>
                  </w:p>
                  <w:p w:rsidR="00B404D7" w:rsidRDefault="008C280C">
                    <w:pPr>
                      <w:spacing w:after="0"/>
                      <w:jc w:val="center"/>
                      <w:rPr>
                        <w:lang w:eastAsia="ko-KR"/>
                      </w:rPr>
                    </w:pP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브라우저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경로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수정</w:t>
                    </w:r>
                  </w:p>
                  <w:p w:rsidR="00B404D7" w:rsidRDefault="008C280C">
                    <w:pPr>
                      <w:spacing w:after="0"/>
                      <w:jc w:val="center"/>
                    </w:pPr>
                    <w:r>
                      <w:rPr>
                        <w:rFonts w:ascii="맑은 고딕" w:hAnsi="맑은 고딕" w:eastAsia="맑은 고딕" w:cs="맑은 고딕"/>
                        <w:sz w:val="19"/>
                        <w:color w:val="000000"/>
                      </w:rPr>
                      <w:t>인증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color w:val="000000"/>
                      </w:rPr>
                      <w:t>계약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color w:val="000000"/>
                      </w:rPr>
                      <w:t>확인</w:t>
                    </w:r>
                  </w:p>
                </w:txbxContent>
              </v:textbox>
            </v:roundrect>
            <v:roundrect id="diag102node2" o:spid="_x0000_s1031" style="position:absolute;left:495;top:20;width:215;height:110" arcsize="5243f" fillcolor="#e4edf4" strokecolor="#8b9ba8">
              <v:textbox inset="5pt,5pt,5pt,5pt">
                <w:txbxContent>
                  <w:p w:rsidR="00B404D7" w:rsidRDefault="008C280C">
                    <w:pPr>
                      <w:spacing w:after="0"/>
                      <w:jc w:val="center"/>
                      <w:rPr>
                        <w:lang w:eastAsia="ko-KR"/>
                      </w:rPr>
                    </w:pP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D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부터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20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영업일</w:t>
                    </w:r>
                  </w:p>
                  <w:p w:rsidR="00B404D7" w:rsidRDefault="008C280C">
                    <w:pPr>
                      <w:spacing w:after="0"/>
                      <w:jc w:val="center"/>
                      <w:rPr>
                        <w:lang w:eastAsia="ko-KR"/>
                      </w:rPr>
                    </w:pP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권한과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반출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방어</w:t>
                    </w:r>
                  </w:p>
                  <w:p w:rsidR="00B404D7" w:rsidRDefault="008C280C">
                    <w:pPr>
                      <w:spacing w:after="0"/>
                      <w:jc w:val="center"/>
                    </w:pPr>
                    <w:r>
                      <w:rPr>
                        <w:rFonts w:ascii="맑은 고딕" w:hAnsi="맑은 고딕" w:eastAsia="맑은 고딕" w:cs="맑은 고딕"/>
                        <w:sz w:val="19"/>
                        <w:color w:val="000000"/>
                      </w:rPr>
                      <w:t>탐지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color w:val="000000"/>
                      </w:rPr>
                      <w:t>검증</w:t>
                    </w:r>
                  </w:p>
                </w:txbxContent>
              </v:textbox>
            </v:roundrect>
            <v:roundrect id="diag102node3" o:spid="_x0000_s1030" style="position:absolute;left:735;top:20;width:215;height:110" arcsize="5243f" fillcolor="#e4edf4" strokecolor="#8b9ba8">
              <v:textbox inset="5pt,5pt,5pt,5pt">
                <w:txbxContent>
                  <w:p w:rsidR="00B404D7" w:rsidRDefault="008C280C">
                    <w:pPr>
                      <w:spacing w:after="0"/>
                      <w:jc w:val="center"/>
                      <w:rPr>
                        <w:lang w:eastAsia="ko-KR"/>
                      </w:rPr>
                    </w:pP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D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부터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30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영업일</w:t>
                    </w:r>
                  </w:p>
                  <w:p w:rsidR="00B404D7" w:rsidRDefault="008C280C">
                    <w:pPr>
                      <w:spacing w:after="0"/>
                      <w:jc w:val="center"/>
                      <w:rPr>
                        <w:lang w:eastAsia="ko-KR"/>
                      </w:rPr>
                    </w:pP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승인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후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운영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lang w:eastAsia="ko-KR"/>
                        <w:color w:val="000000"/>
                      </w:rPr>
                      <w:t>반영</w:t>
                    </w:r>
                  </w:p>
                  <w:p w:rsidR="00B404D7" w:rsidRDefault="008C280C">
                    <w:pPr>
                      <w:spacing w:after="0"/>
                      <w:jc w:val="center"/>
                    </w:pPr>
                    <w:r>
                      <w:rPr>
                        <w:rFonts w:ascii="맑은 고딕" w:hAnsi="맑은 고딕" w:eastAsia="맑은 고딕" w:cs="맑은 고딕"/>
                        <w:sz w:val="19"/>
                        <w:color w:val="000000"/>
                      </w:rPr>
                      <w:t>동일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color w:val="000000"/>
                      </w:rPr>
                      <w:t>조건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color w:val="000000"/>
                      </w:rPr>
                      <w:t xml:space="preserve"> </w:t>
                    </w:r>
                    <w:r>
                      <w:rPr>
                        <w:rFonts w:ascii="맑은 고딕" w:hAnsi="맑은 고딕" w:eastAsia="맑은 고딕" w:cs="맑은 고딕"/>
                        <w:sz w:val="19"/>
                        <w:color w:val="000000"/>
                      </w:rPr>
                      <w:t>재검증</w:t>
                    </w:r>
                  </w:p>
                </w:txbxContent>
              </v:textbox>
            </v:roundrect>
            <v:line id="_x0000_s1029" style="position:absolute" from="230,75" to="255,75" strokecolor="#596a77" strokeweight="1.2pt">
              <v:stroke endarrow="block"/>
            </v:line>
            <v:line id="_x0000_s1028" style="position:absolute" from="470,75" to="495,75" strokecolor="#596a77" strokeweight="1.2pt">
              <v:stroke endarrow="block"/>
            </v:line>
            <v:line id="_x0000_s1027" style="position:absolute" from="710,75" to="735,75" strokecolor="#596a77" strokeweight="1.2pt">
              <v:stroke endarrow="block"/>
            </v:line>
            <w10:wrap type="none"/>
            <w10:anchorlock/>
          </v:group>
        </w:pict>
        <w:rPr>
          <w:rFonts w:ascii="맑은 고딕" w:hAnsi="맑은 고딕" w:eastAsia="맑은 고딕" w:cs="맑은 고딕"/>
          <w:color w:val="000000"/>
        </w:rPr>
      </w:r>
    </w:p>
    <w:tbl>
      <w:tblPr>
        <w:tblW w:w="0" w:type="auto"/>
        <w:jc w:val="center"/>
        <w:tblLayout w:type="fixed"/>
        <w:tblLook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4422"/>
        <w:gridCol w:w="3175"/>
      </w:tblGrid>
      <w:tr w:rsidR="00B404D7">
        <w:trPr>
          <w:cantSplit/>
          <w:tblHeader/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7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단계와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권고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책임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7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진행할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사항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7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완료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산출물</w:t>
            </w:r>
          </w:p>
        </w:tc>
      </w:tr>
      <w:tr w:rsidR="00B404D7">
        <w:trPr>
          <w:cantSplit/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1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범위와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증빙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br/>
              <w:t>CISO·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자산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소유자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전체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외부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접점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,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데이터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흐름과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담당자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확정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.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원본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소스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잠금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파일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설정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마스킹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로그와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A/B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계정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준비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대상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목록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,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권한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범위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,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운영과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테스트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차이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,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자료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인수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목록</w:t>
            </w:r>
          </w:p>
        </w:tc>
      </w:tr>
      <w:tr w:rsidR="00B404D7">
        <w:trPr>
          <w:cantSplit/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2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우선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경로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개선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br/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프런트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인증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운영팀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F-07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텍스트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출력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·F-10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목적지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제한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, jQuery·Axios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정리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. F-02·F-04·F-06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개선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및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F-08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계약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확인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원본에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통합한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패치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,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영향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분석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,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정상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흐름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회귀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결과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,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배포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복구안</w:t>
            </w:r>
          </w:p>
        </w:tc>
      </w:tr>
      <w:tr w:rsidR="00B404D7">
        <w:trPr>
          <w:cantSplit/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3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핵심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통제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검증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br/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백엔드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·DB·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보안관제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서버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인증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객체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권한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청약과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파일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세션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회수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누적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반출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제한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최소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권한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탐지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검증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테스트별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기대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실제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결과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,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비식별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증적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,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미해결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위험과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책임자</w:t>
            </w:r>
          </w:p>
        </w:tc>
      </w:tr>
      <w:tr w:rsidR="00B404D7">
        <w:trPr>
          <w:cantSplit/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4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반영과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재검증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br/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변경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승인자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운영팀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변경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절차에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따라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적용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. CDN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최종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응답과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실제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브라우저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,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인증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제휴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흐름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재확인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적용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버전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,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재검증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증적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,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롤백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결과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또는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복구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가능성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,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잔여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위험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승인</w:t>
            </w:r>
          </w:p>
        </w:tc>
      </w:tr>
      <w:tr w:rsidR="00B404D7">
        <w:trPr>
          <w:cantSplit/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5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정기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운영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br/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보안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개발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책임자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의존성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외부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접점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변경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재평가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.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공식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위협정보와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운영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로그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대조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및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사고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훈련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자산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현행화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,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예외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만료일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,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재점검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일정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,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경보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복구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훈련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기록</w:t>
            </w:r>
          </w:p>
        </w:tc>
      </w:tr>
    </w:tbl>
    <w:p w:rsidR="00B404D7" w:rsidRDefault="00B404D7">
      <w:pPr>
        <w:rPr>
          <w:lang w:eastAsia="ko-KR"/>
        </w:rPr>
        <w:spacing w:after="140" w:line="276" w:lineRule="auto"/>
      </w:pPr>
    </w:p>
    <w:p w:rsidR="00B404D7" w:rsidRDefault="008C280C">
      <w:pPr>
        <w:pStyle w:val="21"/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첫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착수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우선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확보할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자료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프런트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백엔드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저장소와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빌드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버전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, lock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파일과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SBOM, API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명세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,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인증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토큰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계약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, CDN·WAF·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프록시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서버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설정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,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외부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접점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및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서비스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계정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권한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목록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,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마스킹한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로그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,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테스트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환경과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전용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계정이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필요하다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비밀키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실토큰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실고객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원문은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보고서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자료에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넣지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않는다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br w:type="page"/>
      </w:r>
    </w:p>
    <w:p w:rsidR="00B404D7" w:rsidRDefault="008C280C">
      <w:pPr>
        <w:pStyle w:val="1"/>
        <w:spacing w:after="140" w:line="276" w:lineRule="auto"/>
      </w:pPr>
      <w:r>
        <w:lastRenderedPageBreak/>
        <w:t xml:space="preserve">8 </w:t>
        <w:rPr>
          <w:rFonts w:ascii="맑은 고딕" w:hAnsi="맑은 고딕" w:eastAsia="맑은 고딕" w:cs="맑은 고딕"/>
          <w:color w:val="000000"/>
          <w:sz w:val="20"/>
          <w:szCs w:val="20"/>
        </w:rPr>
      </w:r>
      <w:r>
        <w:t>검증</w:t>
        <w:rPr>
          <w:rFonts w:ascii="맑은 고딕" w:hAnsi="맑은 고딕" w:eastAsia="맑은 고딕" w:cs="맑은 고딕"/>
          <w:color w:val="000000"/>
          <w:sz w:val="20"/>
          <w:szCs w:val="20"/>
        </w:rPr>
      </w:r>
      <w:r>
        <w:t xml:space="preserve"> </w:t>
        <w:rPr>
          <w:rFonts w:ascii="맑은 고딕" w:hAnsi="맑은 고딕" w:eastAsia="맑은 고딕" w:cs="맑은 고딕"/>
          <w:color w:val="000000"/>
          <w:sz w:val="20"/>
          <w:szCs w:val="20"/>
        </w:rPr>
      </w:r>
      <w:r>
        <w:t>현황과</w:t>
        <w:rPr>
          <w:rFonts w:ascii="맑은 고딕" w:hAnsi="맑은 고딕" w:eastAsia="맑은 고딕" w:cs="맑은 고딕"/>
          <w:color w:val="000000"/>
          <w:sz w:val="20"/>
          <w:szCs w:val="20"/>
        </w:rPr>
      </w:r>
      <w:r>
        <w:t xml:space="preserve"> </w:t>
        <w:rPr>
          <w:rFonts w:ascii="맑은 고딕" w:hAnsi="맑은 고딕" w:eastAsia="맑은 고딕" w:cs="맑은 고딕"/>
          <w:color w:val="000000"/>
          <w:sz w:val="20"/>
          <w:szCs w:val="20"/>
        </w:rPr>
      </w:r>
      <w:r>
        <w:t>종료</w:t>
        <w:rPr>
          <w:rFonts w:ascii="맑은 고딕" w:hAnsi="맑은 고딕" w:eastAsia="맑은 고딕" w:cs="맑은 고딕"/>
          <w:color w:val="000000"/>
          <w:sz w:val="20"/>
          <w:szCs w:val="20"/>
        </w:rPr>
      </w:r>
      <w:r>
        <w:t xml:space="preserve"> </w:t>
        <w:rPr>
          <w:rFonts w:ascii="맑은 고딕" w:hAnsi="맑은 고딕" w:eastAsia="맑은 고딕" w:cs="맑은 고딕"/>
          <w:color w:val="000000"/>
          <w:sz w:val="20"/>
          <w:szCs w:val="20"/>
        </w:rPr>
      </w:r>
      <w:r>
        <w:t>조건</w:t>
        <w:rPr>
          <w:rFonts w:ascii="맑은 고딕" w:hAnsi="맑은 고딕" w:eastAsia="맑은 고딕" w:cs="맑은 고딕"/>
          <w:color w:val="000000"/>
          <w:sz w:val="20"/>
          <w:szCs w:val="20"/>
        </w:rPr>
      </w:r>
    </w:p>
    <w:tbl>
      <w:tblPr>
        <w:tblW w:w="0" w:type="auto"/>
        <w:jc w:val="center"/>
        <w:tblLayout w:type="fixed"/>
        <w:tblLook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4082"/>
        <w:gridCol w:w="3402"/>
      </w:tblGrid>
      <w:tr w:rsidR="00B404D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7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검증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구분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7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기존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기록과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이번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확인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7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해석</w:t>
            </w:r>
          </w:p>
        </w:tc>
      </w:tr>
      <w:tr w:rsidR="00B404D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원본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함수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로컬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재현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기존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HTML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함수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4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, URL 2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,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목적지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설정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5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등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선택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구문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재현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동작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근거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.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브라우저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서버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원격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공격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성공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아님</w:t>
            </w:r>
          </w:p>
        </w:tc>
      </w:tr>
      <w:tr w:rsidR="00B404D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수집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응답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조건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검사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기존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스냅샷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검사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7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통과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·6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실패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프레임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제한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구버전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참조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내부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설정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관련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저장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응답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조건이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남아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있음</w:t>
            </w:r>
          </w:p>
        </w:tc>
      </w:tr>
      <w:tr w:rsidR="00B404D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수정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참고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코드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회귀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2026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10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월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29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재실행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30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통과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·0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실패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br/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상위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26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건과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하위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4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합계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로컬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예시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검증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.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운영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서비스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수정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증거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아님</w:t>
            </w:r>
          </w:p>
        </w:tc>
      </w:tr>
      <w:tr w:rsidR="00B404D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실제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서비스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적용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원본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소스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통합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운영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배포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수정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재수집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미수행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완료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처리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불가</w:t>
            </w:r>
          </w:p>
        </w:tc>
      </w:tr>
      <w:tr w:rsidR="00B404D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실제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서버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방어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E5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절차만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수립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.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인증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권한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반출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탐지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검사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미수행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안전성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판단을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위한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핵심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잔여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작업</w:t>
            </w:r>
          </w:p>
        </w:tc>
      </w:tr>
    </w:tbl>
    <w:p w:rsidR="00B404D7" w:rsidRDefault="00B404D7">
      <w:pPr>
        <w:rPr>
          <w:lang w:eastAsia="ko-KR"/>
        </w:rPr>
        <w:spacing w:after="140" w:line="276" w:lineRule="auto"/>
      </w:pPr>
    </w:p>
    <w:p w:rsidR="00B404D7" w:rsidRDefault="008C280C">
      <w:pPr>
        <w:pStyle w:val="21"/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개별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발견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사항의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종료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기준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개발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완료와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보안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검증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완료를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분리한다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항목별로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담당자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,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수정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커밋과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배포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버전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,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기대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결과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,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실제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테스트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증적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,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부작용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검토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및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승인자를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기록한다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참고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코드가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존재하거나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테스트가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통과한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것만으로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F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항목을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종료하지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않는다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F-01·F-09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실제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빌드와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실행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버전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, F-02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최종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응답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정책과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iframe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호환성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, F-03·F-07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입력부터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DOM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까지의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안전한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출력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, F-04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공개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설정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제거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, F-06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비허용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데이터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저장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로그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제거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, F-05·F-08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실제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서버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수명주기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, F-10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실제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호출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경로와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전송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목적지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통제까지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확인한다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</w:t>
      </w:r>
    </w:p>
    <w:p w:rsidR="00B404D7" w:rsidRDefault="008C280C">
      <w:pPr>
        <w:pStyle w:val="21"/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안전성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검토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회의의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의사결정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최우선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경로를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수정하고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서버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인증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객체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권한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민감정보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접근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세션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회수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탐지를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검증한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잔여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위험을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재평가한다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미해결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항목은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영향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범위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,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보완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통제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,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책임자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,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기한과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재검증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방법을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명시해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승인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여부를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결정한다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보고서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자체는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출시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승인서가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아니다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</w:t>
      </w:r>
    </w:p>
    <w:p w:rsidR="00B404D7" w:rsidRDefault="008C280C">
      <w:pPr>
        <w:pStyle w:val="21"/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운영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관점의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안정성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확인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보안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강화가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정상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업무를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막지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않도록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로그인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로그아웃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본인확인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전자서명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청약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제휴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iframe·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캠페인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집계의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회귀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범위를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정한다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CSP,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라이브러리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교체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,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쿠키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인증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전환은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연계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영향이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있어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단계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적용과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롤백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계획이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필요하다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응답시간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오류율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복구목표는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운영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기준을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확보한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별도로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판정한다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현재는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가용성이나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성능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안정성을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계측하지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않았다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HTTPS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정상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관측과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정상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페이지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응답으로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업무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연속성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·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장애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복구까지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통과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처리하지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않는다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br w:type="page"/>
      </w:r>
    </w:p>
    <w:p w:rsidR="00B404D7" w:rsidRDefault="008C280C">
      <w:pPr>
        <w:pStyle w:val="1"/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lastRenderedPageBreak/>
        <w:t xml:space="preserve">9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근거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자료와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참고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출처</w:t>
      </w:r>
    </w:p>
    <w:p w:rsidR="00B404D7" w:rsidRDefault="008C280C">
      <w:pPr>
        <w:pStyle w:val="21"/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점검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산출물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아래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경로는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저장소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루트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기준이다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. F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항목은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문서와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해당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JSON·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본문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증적을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함께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추적할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수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있다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.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수집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SHA-256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은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오편집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확인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수단이며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독립적인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서명이나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타임스탬프를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의미하지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않는다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.</w:t>
      </w:r>
    </w:p>
    <w:tbl>
      <w:tblPr>
        <w:tblW w:w="0" w:type="auto"/>
        <w:jc w:val="center"/>
        <w:tblLayout w:type="fixed"/>
        <w:tblLook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8901"/>
      </w:tblGrid>
      <w:tr w:rsidR="00B404D7">
        <w:trPr>
          <w:cantSplit/>
          <w:tblHeader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7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번호</w:t>
            </w:r>
          </w:p>
        </w:tc>
        <w:tc>
          <w:tcPr>
            <w:tcW w:w="8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7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점검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자료와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증적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 xml:space="preserve"> </w:t>
            </w: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경로</w:t>
            </w:r>
          </w:p>
        </w:tc>
      </w:tr>
      <w:tr w:rsidR="00B404D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E1</w:t>
            </w:r>
          </w:p>
        </w:tc>
        <w:tc>
          <w:tcPr>
            <w:tcW w:w="8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audit/report.ko.md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br/>
              <w:t>audit/evidence/responses.json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br/>
              <w:t>audit/evidence/local-reproduction.json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br/>
              <w:t>audit/evidence/snapshot-checks.json</w:t>
            </w:r>
          </w:p>
        </w:tc>
      </w:tr>
      <w:tr w:rsidR="00B404D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E2</w:t>
            </w:r>
          </w:p>
        </w:tc>
        <w:tc>
          <w:tcPr>
            <w:tcW w:w="8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audit/report-additional.ko.md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br/>
              <w:t>audit/additional-evidence/responses.json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br/>
              <w:t>audit/additional-evidence/local-verification.json</w:t>
            </w:r>
          </w:p>
        </w:tc>
      </w:tr>
      <w:tr w:rsidR="00B404D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E3</w:t>
            </w:r>
          </w:p>
        </w:tc>
        <w:tc>
          <w:tcPr>
            <w:tcW w:w="8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audit/intrusion-review.ko.md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br/>
              <w:t>audit/path-evidence/responses.json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br/>
              <w:t>audit/path-evidence/common/responses.json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br/>
              <w:t>audit/path-evidence/local-path-verification.json</w:t>
            </w:r>
          </w:p>
        </w:tc>
      </w:tr>
      <w:tr w:rsidR="00B404D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E4</w:t>
            </w:r>
          </w:p>
        </w:tc>
        <w:tc>
          <w:tcPr>
            <w:tcW w:w="8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audit/financial-incidents-comparison.ko.md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br/>
              <w:t>audit/financial-review-evidence/api-destination.json</w:t>
            </w:r>
          </w:p>
        </w:tc>
      </w:tr>
      <w:tr w:rsidR="00B404D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E5</w:t>
            </w:r>
          </w:p>
        </w:tc>
        <w:tc>
          <w:tcPr>
            <w:tcW w:w="8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audit/defense-validation.ko.md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br/>
              <w:t>audit/README.md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br/>
              <w:t xml:space="preserve">audit/fixes/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및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audit/tests/</w:t>
            </w:r>
          </w:p>
        </w:tc>
      </w:tr>
    </w:tbl>
    <w:p w:rsidR="00B404D7" w:rsidRDefault="00B404D7">
      <w:pPr>
        <w:spacing w:after="140" w:line="276" w:lineRule="auto"/>
      </w:pPr>
    </w:p>
    <w:p w:rsidR="00B404D7" w:rsidRDefault="008C280C">
      <w:pPr>
        <w:rPr>
          <w:lang w:eastAsia="ko-KR"/>
        </w:rPr>
        <w:spacing w:after="140" w:line="276" w:lineRule="auto"/>
      </w:pP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저장소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 https://github.com/leeyonsei78/codex_pen_test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br/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증적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기준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커밋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 a7d99d3d751e484267f25ffd5cfd03e48526c650</w:t>
      </w:r>
    </w:p>
    <w:p w:rsidR="00B404D7" w:rsidRDefault="008C280C">
      <w:pPr>
        <w:pStyle w:val="21"/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외부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출처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확인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기준일은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2026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년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10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월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29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일이다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.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사건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날짜와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발표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·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보도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날짜를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구분했으며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,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조사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중인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항목은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후속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공지로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갱신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해야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한다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.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상세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피해는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아래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발표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·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보도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당시의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상태다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.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[S1]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금융위원회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2026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년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10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월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14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일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금융권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침해사고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재발방지를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위한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제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2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차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긴급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상황대응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회의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br/>
        <w:t>https://www.fsc.go.kr/po010105/87927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[S2] CBS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노컷뉴스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2026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년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10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월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2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일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신한은행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대출모집인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조회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시스템과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개인정보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유출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보도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br/>
        <w:t>https://www.nocutnews.co.kr/news/6586151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[S3]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뉴스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1 2026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년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10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월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28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일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미래에셋생명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홈페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이지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차단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및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고객정보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유출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조사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보도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br/>
        <w:t>https://www.news1.kr/finance/insurance-card/6334573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lastRenderedPageBreak/>
        <w:t xml:space="preserve">[S4]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조선비즈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2026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년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10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월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28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일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대신증권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고객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38490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명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정보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유출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발표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보도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br/>
        <w:t>https://biz.chosun.com/stock/stock_general/2026/10/28/YC2P4IBA55FHVE7IZFRDSBDXBE/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[S5]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중앙일보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2026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년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10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월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28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일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미래에셋자산운용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및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대신증권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등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침해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현황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보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도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br/>
        <w:t>https://www.joongang.co.kr/article/25473563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br w:type="page"/>
      </w:r>
    </w:p>
    <w:p w:rsidR="00B404D7" w:rsidRDefault="008C280C">
      <w:pPr>
        <w:pStyle w:val="1"/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lastRenderedPageBreak/>
        <w:t>기술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기준과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보고서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활용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[S6] jQuery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공식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보안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권고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CVE 2020 11022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및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11023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br/>
        <w:t>https://github.com/jquery/jquery/security/advisories/GHSA-gxr4-xjj5-5px2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br/>
        <w:t>https://github.com/jquery/jquery/security/advisories/GHSA-jpcq-cgw6-v4j6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[S7]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Axios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공식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0 28 0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릴리스와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교차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출처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XSRF 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>수정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t xml:space="preserve"> PR 6028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br/>
        <w:t>https://github.com/axios/axios/releases/tag/v0.28.0</w:t>
      </w:r>
      <w:r>
        <w:rPr>
          <w:sz w:val="20"/>
          <w:lang w:eastAsia="ko-KR"/>
          <w:rFonts w:ascii="맑은 고딕" w:hAnsi="맑은 고딕" w:eastAsia="맑은 고딕" w:cs="맑은 고딕"/>
          <w:color w:val="000000"/>
          <w:szCs w:val="20"/>
        </w:rPr>
        <w:br/>
        <w:t>https://github.com/axios/axios/pull/6028</w:t>
      </w:r>
    </w:p>
    <w:p w:rsidR="00B404D7" w:rsidRDefault="008C280C">
      <w:r>
        <w:rPr>
          <w:sz w:val="20"/>
          <w:rFonts w:ascii="맑은 고딕" w:hAnsi="맑은 고딕" w:eastAsia="맑은 고딕" w:cs="맑은 고딕"/>
          <w:color w:val="000000"/>
          <w:szCs w:val="20"/>
        </w:rPr>
        <w:t xml:space="preserve">[S8] OWASP Session Management </w:t>
      </w:r>
      <w:r>
        <w:rPr>
          <w:sz w:val="20"/>
          <w:rFonts w:ascii="맑은 고딕" w:hAnsi="맑은 고딕" w:eastAsia="맑은 고딕" w:cs="맑은 고딕"/>
          <w:color w:val="000000"/>
          <w:szCs w:val="20"/>
        </w:rPr>
        <w:t>및</w:t>
      </w:r>
      <w:r>
        <w:rPr>
          <w:sz w:val="20"/>
          <w:rFonts w:ascii="맑은 고딕" w:hAnsi="맑은 고딕" w:eastAsia="맑은 고딕" w:cs="맑은 고딕"/>
          <w:color w:val="000000"/>
          <w:szCs w:val="20"/>
        </w:rPr>
        <w:t xml:space="preserve"> OAuth 2 0 </w:t>
      </w:r>
      <w:r>
        <w:rPr>
          <w:sz w:val="20"/>
          <w:rFonts w:ascii="맑은 고딕" w:hAnsi="맑은 고딕" w:eastAsia="맑은 고딕" w:cs="맑은 고딕"/>
          <w:color w:val="000000"/>
          <w:szCs w:val="20"/>
        </w:rPr>
        <w:t>보안</w:t>
      </w:r>
      <w:r>
        <w:rPr>
          <w:sz w:val="20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rFonts w:ascii="맑은 고딕" w:hAnsi="맑은 고딕" w:eastAsia="맑은 고딕" w:cs="맑은 고딕"/>
          <w:color w:val="000000"/>
          <w:szCs w:val="20"/>
        </w:rPr>
        <w:t>모범</w:t>
      </w:r>
      <w:r>
        <w:rPr>
          <w:sz w:val="20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rFonts w:ascii="맑은 고딕" w:hAnsi="맑은 고딕" w:eastAsia="맑은 고딕" w:cs="맑은 고딕"/>
          <w:color w:val="000000"/>
          <w:szCs w:val="20"/>
        </w:rPr>
        <w:t>관행</w:t>
      </w:r>
      <w:r>
        <w:rPr>
          <w:sz w:val="20"/>
          <w:rFonts w:ascii="맑은 고딕" w:hAnsi="맑은 고딕" w:eastAsia="맑은 고딕" w:cs="맑은 고딕"/>
          <w:color w:val="000000"/>
          <w:szCs w:val="20"/>
        </w:rPr>
        <w:t xml:space="preserve"> RFC 9700</w:t>
      </w:r>
      <w:r>
        <w:rPr>
          <w:sz w:val="20"/>
          <w:rFonts w:ascii="맑은 고딕" w:hAnsi="맑은 고딕" w:eastAsia="맑은 고딕" w:cs="맑은 고딕"/>
          <w:color w:val="000000"/>
          <w:szCs w:val="20"/>
        </w:rPr>
        <w:br/>
        <w:t>https://cheatsheetseries.owasp.org/cheatsheets/Session_Mana</w:t>
      </w:r>
      <w:r>
        <w:rPr>
          <w:sz w:val="20"/>
          <w:rFonts w:ascii="맑은 고딕" w:hAnsi="맑은 고딕" w:eastAsia="맑은 고딕" w:cs="맑은 고딕"/>
          <w:color w:val="000000"/>
          <w:szCs w:val="20"/>
        </w:rPr>
        <w:t>gement_Cheat_Sheet.html</w:t>
      </w:r>
      <w:r>
        <w:rPr>
          <w:sz w:val="20"/>
          <w:rFonts w:ascii="맑은 고딕" w:hAnsi="맑은 고딕" w:eastAsia="맑은 고딕" w:cs="맑은 고딕"/>
          <w:color w:val="000000"/>
          <w:szCs w:val="20"/>
        </w:rPr>
        <w:br/>
        <w:t>https://www.rfc-editor.org/rfc/rfc9700.html</w:t>
      </w:r>
      <w:pPr>
        <w:spacing w:after="140" w:line="276" w:lineRule="auto"/>
      </w:pPr>
    </w:p>
    <w:p w:rsidR="00B404D7" w:rsidRDefault="008C280C">
      <w:r>
        <w:rPr>
          <w:sz w:val="20"/>
          <w:rFonts w:ascii="맑은 고딕" w:hAnsi="맑은 고딕" w:eastAsia="맑은 고딕" w:cs="맑은 고딕"/>
          <w:color w:val="000000"/>
          <w:szCs w:val="20"/>
        </w:rPr>
        <w:t xml:space="preserve">[S9] OWASP DOM XSS </w:t>
      </w:r>
      <w:r>
        <w:rPr>
          <w:sz w:val="20"/>
          <w:rFonts w:ascii="맑은 고딕" w:hAnsi="맑은 고딕" w:eastAsia="맑은 고딕" w:cs="맑은 고딕"/>
          <w:color w:val="000000"/>
          <w:szCs w:val="20"/>
        </w:rPr>
        <w:t>방어</w:t>
      </w:r>
      <w:r>
        <w:rPr>
          <w:sz w:val="20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rFonts w:ascii="맑은 고딕" w:hAnsi="맑은 고딕" w:eastAsia="맑은 고딕" w:cs="맑은 고딕"/>
          <w:color w:val="000000"/>
          <w:szCs w:val="20"/>
        </w:rPr>
        <w:t>및</w:t>
      </w:r>
      <w:r>
        <w:rPr>
          <w:sz w:val="20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rFonts w:ascii="맑은 고딕" w:hAnsi="맑은 고딕" w:eastAsia="맑은 고딕" w:cs="맑은 고딕"/>
          <w:color w:val="000000"/>
          <w:szCs w:val="20"/>
        </w:rPr>
        <w:t>인가</w:t>
      </w:r>
      <w:r>
        <w:rPr>
          <w:sz w:val="20"/>
          <w:rFonts w:ascii="맑은 고딕" w:hAnsi="맑은 고딕" w:eastAsia="맑은 고딕" w:cs="맑은 고딕"/>
          <w:color w:val="000000"/>
          <w:szCs w:val="20"/>
        </w:rPr>
        <w:t xml:space="preserve"> </w:t>
      </w:r>
      <w:r>
        <w:rPr>
          <w:sz w:val="20"/>
          <w:rFonts w:ascii="맑은 고딕" w:hAnsi="맑은 고딕" w:eastAsia="맑은 고딕" w:cs="맑은 고딕"/>
          <w:color w:val="000000"/>
          <w:szCs w:val="20"/>
        </w:rPr>
        <w:t>지침</w:t>
      </w:r>
      <w:r>
        <w:rPr>
          <w:sz w:val="20"/>
          <w:rFonts w:ascii="맑은 고딕" w:hAnsi="맑은 고딕" w:eastAsia="맑은 고딕" w:cs="맑은 고딕"/>
          <w:color w:val="000000"/>
          <w:szCs w:val="20"/>
        </w:rPr>
        <w:br/>
        <w:t>https://cheatsheetseries.owasp.org/cheatsheets/DOM_based_XSS_Prevention_Cheat_Sheet.html</w:t>
      </w:r>
      <w:r>
        <w:rPr>
          <w:sz w:val="20"/>
          <w:rFonts w:ascii="맑은 고딕" w:hAnsi="맑은 고딕" w:eastAsia="맑은 고딕" w:cs="맑은 고딕"/>
          <w:color w:val="000000"/>
          <w:szCs w:val="20"/>
        </w:rPr>
        <w:br/>
        <w:t>https://cheatsheetseries.owasp.org/cheatsheets/Authorization_Cheat_Sh</w:t>
      </w:r>
      <w:r>
        <w:rPr>
          <w:sz w:val="20"/>
          <w:rFonts w:ascii="맑은 고딕" w:hAnsi="맑은 고딕" w:eastAsia="맑은 고딕" w:cs="맑은 고딕"/>
          <w:color w:val="000000"/>
          <w:szCs w:val="20"/>
        </w:rPr>
        <w:t>eet.html</w:t>
      </w:r>
      <w:pPr>
        <w:spacing w:after="140" w:line="276" w:lineRule="auto"/>
      </w:pPr>
    </w:p>
    <w:p w:rsidR="00B404D7" w:rsidRDefault="008C280C">
      <w:pPr>
        <w:pStyle w:val="21"/>
        <w:spacing w:after="140" w:line="276" w:lineRule="auto"/>
      </w:pPr>
      <w:r>
        <w:t>용어와</w:t>
        <w:rPr>
          <w:rFonts w:ascii="맑은 고딕" w:hAnsi="맑은 고딕" w:eastAsia="맑은 고딕" w:cs="맑은 고딕"/>
          <w:color w:val="000000"/>
          <w:sz w:val="20"/>
          <w:szCs w:val="20"/>
        </w:rPr>
      </w:r>
      <w:r>
        <w:t xml:space="preserve"> </w:t>
        <w:rPr>
          <w:rFonts w:ascii="맑은 고딕" w:hAnsi="맑은 고딕" w:eastAsia="맑은 고딕" w:cs="맑은 고딕"/>
          <w:color w:val="000000"/>
          <w:sz w:val="20"/>
          <w:szCs w:val="20"/>
        </w:rPr>
      </w:r>
      <w:r>
        <w:t>판정</w:t>
        <w:rPr>
          <w:rFonts w:ascii="맑은 고딕" w:hAnsi="맑은 고딕" w:eastAsia="맑은 고딕" w:cs="맑은 고딕"/>
          <w:color w:val="000000"/>
          <w:sz w:val="20"/>
          <w:szCs w:val="20"/>
        </w:rPr>
      </w:r>
      <w:r>
        <w:t xml:space="preserve"> </w:t>
        <w:rPr>
          <w:rFonts w:ascii="맑은 고딕" w:hAnsi="맑은 고딕" w:eastAsia="맑은 고딕" w:cs="맑은 고딕"/>
          <w:color w:val="000000"/>
          <w:sz w:val="20"/>
          <w:szCs w:val="20"/>
        </w:rPr>
      </w:r>
      <w:r>
        <w:t>읽는</w:t>
        <w:rPr>
          <w:rFonts w:ascii="맑은 고딕" w:hAnsi="맑은 고딕" w:eastAsia="맑은 고딕" w:cs="맑은 고딕"/>
          <w:color w:val="000000"/>
          <w:sz w:val="20"/>
          <w:szCs w:val="20"/>
        </w:rPr>
      </w:r>
      <w:r>
        <w:t xml:space="preserve"> </w:t>
        <w:rPr>
          <w:rFonts w:ascii="맑은 고딕" w:hAnsi="맑은 고딕" w:eastAsia="맑은 고딕" w:cs="맑은 고딕"/>
          <w:color w:val="000000"/>
          <w:sz w:val="20"/>
          <w:szCs w:val="20"/>
        </w:rPr>
      </w:r>
      <w:r>
        <w:t>방법</w:t>
        <w:rPr>
          <w:rFonts w:ascii="맑은 고딕" w:hAnsi="맑은 고딕" w:eastAsia="맑은 고딕" w:cs="맑은 고딕"/>
          <w:color w:val="000000"/>
          <w:sz w:val="20"/>
          <w:szCs w:val="20"/>
        </w:rPr>
      </w:r>
    </w:p>
    <w:tbl>
      <w:tblPr>
        <w:tblW w:w="0" w:type="auto"/>
        <w:jc w:val="center"/>
        <w:tblLayout w:type="fixed"/>
        <w:tblLook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370"/>
      </w:tblGrid>
      <w:tr w:rsidR="00B404D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7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표현</w:t>
            </w:r>
          </w:p>
        </w:tc>
        <w:tc>
          <w:tcPr>
            <w:tcW w:w="7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7E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b w:val="1"/>
                <w:sz w:val="18"/>
                <w:rFonts w:ascii="맑은 고딕" w:hAnsi="맑은 고딕" w:eastAsia="맑은 고딕" w:cs="맑은 고딕"/>
                <w:color w:val="000000"/>
                <w:szCs w:val="18"/>
              </w:rPr>
              <w:t>의미</w:t>
            </w:r>
          </w:p>
        </w:tc>
      </w:tr>
      <w:tr w:rsidR="00B404D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확인</w:t>
            </w:r>
          </w:p>
        </w:tc>
        <w:tc>
          <w:tcPr>
            <w:tcW w:w="7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해당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수집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응답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코드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구문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또는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로컬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동작에서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근거를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확보함</w:t>
            </w:r>
          </w:p>
        </w:tc>
      </w:tr>
      <w:tr w:rsidR="00B404D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조건부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위험</w:t>
            </w:r>
          </w:p>
        </w:tc>
        <w:tc>
          <w:tcPr>
            <w:tcW w:w="7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추가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조건이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성립하면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피해로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이어질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수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있으나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전체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악용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경로는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미입증</w:t>
            </w:r>
          </w:p>
        </w:tc>
      </w:tr>
      <w:tr w:rsidR="00B404D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미확인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또는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미수행</w:t>
            </w:r>
          </w:p>
        </w:tc>
        <w:tc>
          <w:tcPr>
            <w:tcW w:w="7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자료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환경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또는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검사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범위의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한계로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판단하지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못함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.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안전이나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결함으로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단정하지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않음</w:t>
            </w:r>
          </w:p>
        </w:tc>
      </w:tr>
      <w:tr w:rsidR="00B404D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참고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코드</w:t>
            </w:r>
          </w:p>
        </w:tc>
        <w:tc>
          <w:tcPr>
            <w:tcW w:w="7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통합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예시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.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실제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서비스에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적용한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수정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코드와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구분</w:t>
            </w:r>
          </w:p>
        </w:tc>
      </w:tr>
      <w:tr w:rsidR="00B404D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origin</w:t>
            </w:r>
          </w:p>
        </w:tc>
        <w:tc>
          <w:tcPr>
            <w:tcW w:w="7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프로토콜과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호스트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및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포트로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구분되는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출처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. URL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에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특정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단어가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있는지와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다름</w:t>
            </w:r>
          </w:p>
        </w:tc>
      </w:tr>
      <w:tr w:rsidR="00B404D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</w:pP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객체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권한</w:t>
            </w:r>
          </w:p>
        </w:tc>
        <w:tc>
          <w:tcPr>
            <w:tcW w:w="7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B404D7" w:rsidRDefault="008C280C">
            <w:pPr>
              <w:spacing w:after="40" w:line="264" w:lineRule="auto" w:before="0"/>
              <w:rPr>
                <w:lang w:eastAsia="ko-KR"/>
              </w:rPr>
            </w:pP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요청자가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해당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고객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문서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·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계약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등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개별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데이터에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접근할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권한이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있는지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서버에서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 xml:space="preserve"> </w:t>
            </w:r>
            <w:r>
              <w:rPr>
                <w:sz w:val="18"/>
                <w:lang w:eastAsia="ko-KR"/>
                <w:rFonts w:ascii="맑은 고딕" w:hAnsi="맑은 고딕" w:eastAsia="맑은 고딕" w:cs="맑은 고딕"/>
                <w:color w:val="000000"/>
                <w:szCs w:val="18"/>
                <w:b w:val="0"/>
              </w:rPr>
              <w:t>검사</w:t>
            </w:r>
          </w:p>
        </w:tc>
      </w:tr>
    </w:tbl>
    <w:p w:rsidR="00B404D7" w:rsidRDefault="00B404D7">
      <w:pPr>
        <w:rPr>
          <w:lang w:eastAsia="ko-KR"/>
        </w:rPr>
        <w:spacing w:after="140" w:line="276" w:lineRule="auto"/>
      </w:pPr>
    </w:p>
    <w:p w:rsidR="00B404D7" w:rsidRDefault="008C280C">
      <w:pPr>
        <w:pStyle w:val="21"/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문서와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도식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갱신</w:t>
      </w:r>
    </w:p>
    <w:p w:rsidR="00B404D7" w:rsidRDefault="008C280C">
      <w:pPr>
        <w:rPr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도식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1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부터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3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편집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가능한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Word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도형이며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비교표와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권한표도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Word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표로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작성했다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도형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문구를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수정할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때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확인과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미확인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경계를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함께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갱신한다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새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증적이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확보되면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해당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F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번호와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E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출처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,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적용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버전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및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재검증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날짜를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연결해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판정을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변경한다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</w:t>
      </w:r>
    </w:p>
    <w:p w:rsidR="00B404D7" w:rsidRDefault="008C280C">
      <w:pPr>
        <w:rPr>
          <w:rFonts w:hint="eastAsia"/>
          <w:lang w:eastAsia="ko-KR"/>
        </w:rPr>
        <w:spacing w:after="140" w:line="276" w:lineRule="auto"/>
      </w:pP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권고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통제의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기술적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배경은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S6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부터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S9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및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기존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점검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문서의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공식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지침을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따른다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.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법령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준수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여부나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제재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책임은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본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기술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점검만으로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판정하지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 xml:space="preserve"> 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않는다</w:t>
      </w:r>
      <w:r>
        <w:rPr>
          <w:lang w:eastAsia="ko-KR"/>
          <w:rFonts w:ascii="맑은 고딕" w:hAnsi="맑은 고딕" w:eastAsia="맑은 고딕" w:cs="맑은 고딕"/>
          <w:color w:val="000000"/>
          <w:sz w:val="20"/>
          <w:szCs w:val="20"/>
        </w:rPr>
        <w:t>.</w:t>
      </w:r>
    </w:p>
    <w:p>
      <w:r>
        <w:br w:type="page"/>
        <w:rPr>
          <w:rFonts w:ascii="맑은 고딕" w:hAnsi="맑은 고딕" w:eastAsia="맑은 고딕" w:cs="맑은 고딕"/>
          <w:color w:val="000000"/>
          <w:sz w:val="20"/>
          <w:szCs w:val="20"/>
        </w:rPr>
      </w:r>
      <w:pPr>
        <w:spacing w:after="140" w:line="276" w:lineRule="auto"/>
      </w:pPr>
    </w:p>
    <w:p>
      <w:pPr>
        <w:pStyle w:val="Heading1"/>
        <w:spacing w:after="140" w:line="276" w:lineRule="auto"/>
        <w:keepNext/>
      </w:pPr>
      <w:r>
        <w:t>10 항목별 조치 관리와 재점검</w:t>
        <w:rPr>
          <w:rFonts w:ascii="맑은 고딕" w:hAnsi="맑은 고딕" w:eastAsia="맑은 고딕" w:cs="맑은 고딕"/>
          <w:color w:val="000000"/>
          <w:sz w:val="34"/>
          <w:szCs w:val="34"/>
        </w:rPr>
      </w:r>
    </w:p>
    <w:p>
      <w:pPr>
        <w:pStyle w:val="Normal"/>
        <w:spacing w:after="140" w:line="276" w:lineRule="auto"/>
      </w:pPr>
      <w:r>
        <w:t>본 표는 기존 발견 사항의 판정과 후속 조치를 연결한다. 전체 항목의 원본 서비스 통합·운영 배포·재점검은 미수행 상태다. 담당 부서는 권고 역할이며 실제 책임자와 확정 일정은 자산 소유 부서가 승인한다.</w:t>
        <w:rPr>
          <w:rFonts w:ascii="맑은 고딕" w:hAnsi="맑은 고딕" w:eastAsia="맑은 고딕" w:cs="맑은 고딕"/>
          <w:color w:val="000000"/>
          <w:sz w:val="20"/>
          <w:szCs w:val="20"/>
        </w:rPr>
      </w:r>
    </w:p>
    <w:p>
      <w:pPr>
        <w:pStyle w:val="Normal"/>
        <w:spacing w:after="140" w:line="276" w:lineRule="auto"/>
      </w:pPr>
      <w:r>
        <w:t>D는 착수와 필수 자료 제공이 완료된 날이다. D+10과 D+20은 영업일 기준 제안 목표이며, 운영 반영은 변경 승인 후 D+30을 목표로 한다. 일정은 확정된 완료 약속이 아니다.</w:t>
        <w:rPr>
          <w:rFonts w:ascii="맑은 고딕" w:hAnsi="맑은 고딕" w:eastAsia="맑은 고딕" w:cs="맑은 고딕"/>
          <w:color w:val="000000"/>
          <w:sz w:val="20"/>
          <w:szCs w:val="20"/>
        </w:rPr>
      </w:r>
    </w:p>
    <w:tbl>
      <w:tblPr>
        <w:tblW w:w="975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50"/>
        <w:gridCol w:w="1450"/>
        <w:gridCol w:w="4200"/>
        <w:gridCol w:w="1750"/>
        <w:gridCol w:w="1700"/>
      </w:tblGrid>
      <w:tr>
        <w:tc>
          <w:tcPr>
            <w:tcW w:w="650" w:type="dxa"/>
            <w:shd w:fill="DDE7EF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항목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1"/>
              </w:rPr>
            </w:r>
          </w:p>
        </w:tc>
        <w:tc>
          <w:tcPr>
            <w:tcW w:w="1450" w:type="dxa"/>
            <w:shd w:fill="DDE7EF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기존 판정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1"/>
              </w:rPr>
            </w:r>
          </w:p>
        </w:tc>
        <w:tc>
          <w:tcPr>
            <w:tcW w:w="4200" w:type="dxa"/>
            <w:shd w:fill="DDE7EF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조치와 완료 기준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1"/>
              </w:rPr>
            </w:r>
          </w:p>
        </w:tc>
        <w:tc>
          <w:tcPr>
            <w:tcW w:w="1750" w:type="dxa"/>
            <w:shd w:fill="DDE7EF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권고 담당 및 목표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1"/>
              </w:rPr>
            </w:r>
          </w:p>
        </w:tc>
        <w:tc>
          <w:tcPr>
            <w:tcW w:w="1700" w:type="dxa"/>
            <w:shd w:fill="DDE7EF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근거 및 완료 증적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1"/>
              </w:rPr>
            </w:r>
          </w:p>
        </w:tc>
        <w:trPr>
          <w:cantSplit/>
          <w:tblHeader/>
        </w:trPr>
      </w:tr>
      <w:tr>
        <w:tc>
          <w:tcPr>
            <w:tcW w:w="650" w:type="dxa"/>
            <w:shd w:fill="F4F7F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F-01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c>
          <w:tcPr>
            <w:tcW w:w="1450" w:type="dxa"/>
            <w:shd w:fill="F4F7F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중 위험 잠정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c>
          <w:tcPr>
            <w:tcW w:w="4200" w:type="dxa"/>
            <w:shd w:fill="F4F7F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jQuery 중복 참조 제거 및 지원 버전 통합. 최종 실행 버전과 인증·전자서명·팝업 회귀 확인.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c>
          <w:tcPr>
            <w:tcW w:w="1750" w:type="dxa"/>
            <w:shd w:fill="F4F7F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프런트 개발·운영 / D+10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c>
          <w:tcPr>
            <w:tcW w:w="1700" w:type="dxa"/>
            <w:shd w:fill="F4F7F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E1 / 실행 버전·회귀 결과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rPr>
          <w:cantSplit/>
        </w:trPr>
      </w:tr>
      <w:tr>
        <w:tc>
          <w:tcPr>
            <w:tcW w:w="650" w:type="dxa"/>
            <w:shd w:fill="FFFFFF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F-02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c>
          <w:tcPr>
            <w:tcW w:w="1450" w:type="dxa"/>
            <w:shd w:fill="FFFFFF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중 위험 잠정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c>
          <w:tcPr>
            <w:tcW w:w="4200" w:type="dxa"/>
            <w:shd w:fill="FFFFFF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최종 응답에 프레임 정책 적용. CSP는 Report-Only 검토 후 강화. 정상·오류 응답과 제휴 iframe 검증.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c>
          <w:tcPr>
            <w:tcW w:w="1750" w:type="dxa"/>
            <w:shd w:fill="FFFFFF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웹 운영·보안 / D+10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c>
          <w:tcPr>
            <w:tcW w:w="1700" w:type="dxa"/>
            <w:shd w:fill="FFFFFF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E1 / 응답 헤더·호환성 결과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rPr>
          <w:cantSplit/>
        </w:trPr>
      </w:tr>
      <w:tr>
        <w:tc>
          <w:tcPr>
            <w:tcW w:w="650" w:type="dxa"/>
            <w:shd w:fill="F4F7F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F-03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c>
          <w:tcPr>
            <w:tcW w:w="1450" w:type="dxa"/>
            <w:shd w:fill="F4F7F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방어 함수 결함 확인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c>
          <w:tcPr>
            <w:tcW w:w="4200" w:type="dxa"/>
            <w:shd w:fill="F4F7F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일반 메시지 텍스트 출력 및 실제 호출부 추적. F-07과 연결하여 입력부터 DOM까지 검증. 중복 건수 합산 제외.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c>
          <w:tcPr>
            <w:tcW w:w="1750" w:type="dxa"/>
            <w:shd w:fill="F4F7F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프런트 개발 / D+10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c>
          <w:tcPr>
            <w:tcW w:w="1700" w:type="dxa"/>
            <w:shd w:fill="F4F7F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E1·E3 / 데이터 흐름·DOM 증적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rPr>
          <w:cantSplit/>
        </w:trPr>
      </w:tr>
      <w:tr>
        <w:tc>
          <w:tcPr>
            <w:tcW w:w="650" w:type="dxa"/>
            <w:shd w:fill="FFFFFF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F-04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c>
          <w:tcPr>
            <w:tcW w:w="1450" w:type="dxa"/>
            <w:shd w:fill="FFFFFF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낮음 잠정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c>
          <w:tcPr>
            <w:tcW w:w="4200" w:type="dxa"/>
            <w:shd w:fill="FFFFFF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내부 전용 설정을 서버 영역으로 분리. 공개 번들·초기 상태에서 불필요한 내부 주소 제거 확인.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c>
          <w:tcPr>
            <w:tcW w:w="1750" w:type="dxa"/>
            <w:shd w:fill="FFFFFF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개발·배포 운영 / D+10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c>
          <w:tcPr>
            <w:tcW w:w="1700" w:type="dxa"/>
            <w:shd w:fill="FFFFFF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E1 / 변경 버전·배포 산출물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rPr>
          <w:cantSplit/>
        </w:trPr>
      </w:tr>
      <w:tr>
        <w:tc>
          <w:tcPr>
            <w:tcW w:w="650" w:type="dxa"/>
            <w:shd w:fill="F4F7F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F-05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c>
          <w:tcPr>
            <w:tcW w:w="1450" w:type="dxa"/>
            <w:shd w:fill="F4F7F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조건부 중 위험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c>
          <w:tcPr>
            <w:tcW w:w="4200" w:type="dxa"/>
            <w:shd w:fill="F4F7F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토큰 저장 구조 검토. 서버 수명·회전·폐기와 로그아웃 후 거부 검증. 쿠키 인증 전환 시 CSRF 통제 함께 확인.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c>
          <w:tcPr>
            <w:tcW w:w="1750" w:type="dxa"/>
            <w:shd w:fill="F4F7F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인증·백엔드 / D+20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c>
          <w:tcPr>
            <w:tcW w:w="1700" w:type="dxa"/>
            <w:shd w:fill="F4F7F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E2 / 인증 계약·세션 시험 결과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rPr>
          <w:cantSplit/>
        </w:trPr>
      </w:tr>
    </w:tbl>
    <w:p>
      <w:pPr>
        <w:pStyle w:val="Normal"/>
        <w:spacing w:after="140" w:line="276" w:lineRule="auto"/>
      </w:pPr>
      <w:r>
        <w:t>F-03과 F-07은 관련된 출력 경로를 함께 검증하되 독립 취약점 수로 중복 합산하지 않는다. 기존 판정은 새 증적이 확보되기 전까지 유지한다.</w:t>
        <w:rPr>
          <w:rFonts w:ascii="맑은 고딕" w:hAnsi="맑은 고딕" w:eastAsia="맑은 고딕" w:cs="맑은 고딕"/>
          <w:color w:val="000000"/>
          <w:sz w:val="20"/>
          <w:szCs w:val="20"/>
        </w:rPr>
      </w:r>
    </w:p>
    <w:p>
      <w:r>
        <w:br w:type="page"/>
        <w:rPr>
          <w:rFonts w:ascii="맑은 고딕" w:hAnsi="맑은 고딕" w:eastAsia="맑은 고딕" w:cs="맑은 고딕"/>
          <w:color w:val="000000"/>
          <w:sz w:val="20"/>
          <w:szCs w:val="20"/>
        </w:rPr>
      </w:r>
      <w:pPr>
        <w:spacing w:after="140" w:line="276" w:lineRule="auto"/>
      </w:pPr>
    </w:p>
    <w:p>
      <w:pPr>
        <w:pStyle w:val="Heading1"/>
        <w:spacing w:after="140" w:line="276" w:lineRule="auto"/>
        <w:keepNext/>
      </w:pPr>
      <w:r>
        <w:t>항목별 조치 관리 계속</w:t>
        <w:rPr>
          <w:rFonts w:ascii="맑은 고딕" w:hAnsi="맑은 고딕" w:eastAsia="맑은 고딕" w:cs="맑은 고딕"/>
          <w:color w:val="000000"/>
          <w:sz w:val="34"/>
          <w:szCs w:val="34"/>
        </w:rPr>
      </w:r>
    </w:p>
    <w:tbl>
      <w:tblPr>
        <w:tblW w:w="975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50"/>
        <w:gridCol w:w="1450"/>
        <w:gridCol w:w="4200"/>
        <w:gridCol w:w="1750"/>
        <w:gridCol w:w="1700"/>
      </w:tblGrid>
      <w:tr>
        <w:tc>
          <w:tcPr>
            <w:tcW w:w="650" w:type="dxa"/>
            <w:shd w:fill="DDE7EF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항목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1"/>
              </w:rPr>
            </w:r>
          </w:p>
        </w:tc>
        <w:tc>
          <w:tcPr>
            <w:tcW w:w="1450" w:type="dxa"/>
            <w:shd w:fill="DDE7EF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기존 판정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1"/>
              </w:rPr>
            </w:r>
          </w:p>
        </w:tc>
        <w:tc>
          <w:tcPr>
            <w:tcW w:w="4200" w:type="dxa"/>
            <w:shd w:fill="DDE7EF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조치와 완료 기준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1"/>
              </w:rPr>
            </w:r>
          </w:p>
        </w:tc>
        <w:tc>
          <w:tcPr>
            <w:tcW w:w="1750" w:type="dxa"/>
            <w:shd w:fill="DDE7EF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권고 담당 및 목표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1"/>
              </w:rPr>
            </w:r>
          </w:p>
        </w:tc>
        <w:tc>
          <w:tcPr>
            <w:tcW w:w="1700" w:type="dxa"/>
            <w:shd w:fill="DDE7EF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근거 및 완료 증적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1"/>
              </w:rPr>
            </w:r>
          </w:p>
        </w:tc>
        <w:trPr>
          <w:cantSplit/>
          <w:tblHeader/>
        </w:trPr>
      </w:tr>
      <w:tr>
        <w:tc>
          <w:tcPr>
            <w:tcW w:w="650" w:type="dxa"/>
            <w:shd w:fill="F4F7F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F-06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c>
          <w:tcPr>
            <w:tcW w:w="1450" w:type="dxa"/>
            <w:shd w:fill="F4F7F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낮음 잠정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c>
          <w:tcPr>
            <w:tcW w:w="4200" w:type="dxa"/>
            <w:shd w:fill="F4F7F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승인 캠페인 필드만 저장. raw query·디버그 로그 제거 및 기존 저장값 정리. 정상 캠페인 집계 회귀 확인.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c>
          <w:tcPr>
            <w:tcW w:w="1750" w:type="dxa"/>
            <w:shd w:fill="F4F7F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프런트·분석 운영 / D+10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c>
          <w:tcPr>
            <w:tcW w:w="1700" w:type="dxa"/>
            <w:shd w:fill="F4F7F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E2 / 저장값·로그·회귀 결과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rPr>
          <w:cantSplit/>
        </w:trPr>
      </w:tr>
      <w:tr>
        <w:tc>
          <w:tcPr>
            <w:tcW w:w="650" w:type="dxa"/>
            <w:shd w:fill="FFFFFF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F-07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c>
          <w:tcPr>
            <w:tcW w:w="1450" w:type="dxa"/>
            <w:shd w:fill="FFFFFF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수정 우선순위 높음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c>
          <w:tcPr>
            <w:tcW w:w="4200" w:type="dxa"/>
            <w:shd w:fill="FFFFFF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API 오류 메시지 텍스트 출력 및 승인 코드 매핑. 격리 환경에서 서버 입력부터 DOM까지 안전한 출력 검증.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c>
          <w:tcPr>
            <w:tcW w:w="1750" w:type="dxa"/>
            <w:shd w:fill="FFFFFF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프런트·백엔드 / D+10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c>
          <w:tcPr>
            <w:tcW w:w="1700" w:type="dxa"/>
            <w:shd w:fill="FFFFFF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E3 / 통합 패치·DOM 검증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rPr>
          <w:cantSplit/>
        </w:trPr>
      </w:tr>
      <w:tr>
        <w:tc>
          <w:tcPr>
            <w:tcW w:w="650" w:type="dxa"/>
            <w:shd w:fill="F4F7F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F-08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c>
          <w:tcPr>
            <w:tcW w:w="1450" w:type="dxa"/>
            <w:shd w:fill="F4F7F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서버 계약 확인 필요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c>
          <w:tcPr>
            <w:tcW w:w="4200" w:type="dxa"/>
            <w:shd w:fill="F4F7F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refresh token 회전 계약 확보. 새 값 채택, 이전 값 재사용 거부, 동시 갱신·다중 탭·로그아웃 검증.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c>
          <w:tcPr>
            <w:tcW w:w="1750" w:type="dxa"/>
            <w:shd w:fill="F4F7F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인증·백엔드 / D+20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c>
          <w:tcPr>
            <w:tcW w:w="1700" w:type="dxa"/>
            <w:shd w:fill="F4F7F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E3 / 회전 계약·토큰 시험 결과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rPr>
          <w:cantSplit/>
        </w:trPr>
      </w:tr>
      <w:tr>
        <w:tc>
          <w:tcPr>
            <w:tcW w:w="650" w:type="dxa"/>
            <w:shd w:fill="FFFFFF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F-09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c>
          <w:tcPr>
            <w:tcW w:w="1450" w:type="dxa"/>
            <w:shd w:fill="FFFFFF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의존성 개선 필요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c>
          <w:tcPr>
            <w:tcW w:w="4200" w:type="dxa"/>
            <w:shd w:fill="FFFFFF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Axios 지원 버전 교체 및 실제 의존성 트리 확인. 허용 API에만 필요한 XSRF·인증 헤더 전달 검증.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c>
          <w:tcPr>
            <w:tcW w:w="1750" w:type="dxa"/>
            <w:shd w:fill="FFFFFF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프런트·인증 / D+10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c>
          <w:tcPr>
            <w:tcW w:w="1700" w:type="dxa"/>
            <w:shd w:fill="FFFFFF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E3 / lock 파일·브라우저 요청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rPr>
          <w:cantSplit/>
        </w:trPr>
      </w:tr>
      <w:tr>
        <w:tc>
          <w:tcPr>
            <w:tcW w:w="650" w:type="dxa"/>
            <w:shd w:fill="F4F7F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F-10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c>
          <w:tcPr>
            <w:tcW w:w="1450" w:type="dxa"/>
            <w:shd w:fill="F4F7F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수정 우선순위 높음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c>
          <w:tcPr>
            <w:tcW w:w="4200" w:type="dxa"/>
            <w:shd w:fill="F4F7F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인증 헤더 부착 전 승인 HTTPS origin 정확히 비교. 검사한 URL로 전송하며 비허용 목적지 차단·헤더 미부착 검증.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c>
          <w:tcPr>
            <w:tcW w:w="1750" w:type="dxa"/>
            <w:shd w:fill="F4F7F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프런트·인증 / D+10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c>
          <w:tcPr>
            <w:tcW w:w="1700" w:type="dxa"/>
            <w:shd w:fill="F4F7F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pStyle w:val="Normal"/>
              <w:spacing w:after="40" w:before="0" w:line="264" w:lineRule="auto"/>
            </w:pPr>
            <w:r>
              <w:t>E4 / 통합 패치·요청 증적</w:t>
              <w:rPr>
                <w:rFonts w:ascii="맑은 고딕" w:hAnsi="맑은 고딕" w:eastAsia="맑은 고딕" w:cs="맑은 고딕"/>
                <w:color w:val="000000"/>
                <w:sz w:val="18"/>
                <w:szCs w:val="18"/>
                <w:b w:val="0"/>
              </w:rPr>
            </w:r>
          </w:p>
        </w:tc>
        <w:trPr>
          <w:cantSplit/>
        </w:trPr>
      </w:tr>
    </w:tbl>
    <w:p>
      <w:pPr>
        <w:pStyle w:val="Heading2"/>
        <w:spacing w:after="140" w:line="276" w:lineRule="auto"/>
        <w:keepNext/>
      </w:pPr>
      <w:r>
        <w:t>조치 완료와 검증 완료의 구분</w:t>
        <w:rPr>
          <w:rFonts w:ascii="맑은 고딕" w:hAnsi="맑은 고딕" w:eastAsia="맑은 고딕" w:cs="맑은 고딕"/>
          <w:color w:val="000000"/>
          <w:sz w:val="24"/>
          <w:szCs w:val="24"/>
        </w:rPr>
      </w:r>
    </w:p>
    <w:p>
      <w:pPr>
        <w:pStyle w:val="Normal"/>
        <w:spacing w:after="140" w:line="276" w:lineRule="auto"/>
      </w:pPr>
      <w:r>
        <w:t>완료 처리에는 적용 버전, 수행자와 검증 일시, 변경 전후 재현 결과, 정상 업무 회귀 및 증적 위치가 필요하다. 코드 수정이나 참고 테스트 통과만으로 종료하지 않는다. 적용만 확인되고 검증이 남은 항목은 적용 완료 및 검증 대기로 구분한다.</w:t>
        <w:rPr>
          <w:rFonts w:ascii="맑은 고딕" w:hAnsi="맑은 고딕" w:eastAsia="맑은 고딕" w:cs="맑은 고딕"/>
          <w:color w:val="000000"/>
          <w:sz w:val="20"/>
          <w:szCs w:val="20"/>
        </w:rPr>
      </w:r>
    </w:p>
    <w:p>
      <w:pPr>
        <w:pStyle w:val="Heading2"/>
        <w:spacing w:after="140" w:line="276" w:lineRule="auto"/>
        <w:keepNext/>
      </w:pPr>
      <w:r>
        <w:t>증적과 판정 이력</w:t>
        <w:rPr>
          <w:rFonts w:ascii="맑은 고딕" w:hAnsi="맑은 고딕" w:eastAsia="맑은 고딕" w:cs="맑은 고딕"/>
          <w:color w:val="000000"/>
          <w:sz w:val="24"/>
          <w:szCs w:val="24"/>
        </w:rPr>
      </w:r>
    </w:p>
    <w:p>
      <w:pPr>
        <w:pStyle w:val="Normal"/>
        <w:spacing w:after="140" w:line="276" w:lineRule="auto"/>
      </w:pPr>
      <w:r>
        <w:t>기존 E1부터 E5는 최초 판정의 근거다. 조치 후 증적은 해당 F 번호에 연결하여 별도로 보관하고, 판정 변경 사유와 잔여 위험, 보완 통제, 책임자 및 재검토 일자를 기록한다. 배포 자료의 개인정보·세션 값·인증정보는 마스킹한다.</w:t>
        <w:rPr>
          <w:rFonts w:ascii="맑은 고딕" w:hAnsi="맑은 고딕" w:eastAsia="맑은 고딕" w:cs="맑은 고딕"/>
          <w:color w:val="000000"/>
          <w:sz w:val="20"/>
          <w:szCs w:val="20"/>
        </w:rPr>
      </w:r>
    </w:p>
    <w:sectPr w:rsidR="00380DC2" w:rsidRPr="00380DC2" w:rsidSect="00034616">
      <w:footerReference w:type="default" r:id="rId8"/>
      <w:pgSz w:w="11906" w:h="16838"/>
      <w:pgMar w:top="1020" w:right="1077" w:bottom="964" w:left="1077" w:header="720" w:footer="425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C280C" w:rsidRDefault="008C280C" w:rsidP="00B404D7">
      <w:pPr>
        <w:spacing w:after="0" w:line="240" w:lineRule="auto"/>
      </w:pPr>
      <w:r>
        <w:separator/>
      </w:r>
    </w:p>
  </w:endnote>
  <w:endnote w:type="continuationSeparator" w:id="1">
    <w:p w:rsidR="008C280C" w:rsidRDefault="008C280C" w:rsidP="00B404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algun Goth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04D7" w:rsidRDefault="008C280C">
    <w:pPr>
      <w:pStyle w:val="a6"/>
      <w:jc w:val="right"/>
      <w:rPr>
        <w:lang w:eastAsia="ko-KR"/>
      </w:rPr>
    </w:pPr>
    <w:r>
      <w:rPr>
        <w:sz w:val="16"/>
        <w:lang w:eastAsia="ko-KR"/>
      </w:rPr>
      <w:t>라이나생명</w:t>
    </w:r>
    <w:r>
      <w:rPr>
        <w:sz w:val="16"/>
        <w:lang w:eastAsia="ko-KR"/>
      </w:rPr>
      <w:t xml:space="preserve"> </w:t>
    </w:r>
    <w:r>
      <w:rPr>
        <w:sz w:val="16"/>
        <w:lang w:eastAsia="ko-KR"/>
      </w:rPr>
      <w:t>보안</w:t>
    </w:r>
    <w:r>
      <w:rPr>
        <w:sz w:val="16"/>
        <w:lang w:eastAsia="ko-KR"/>
      </w:rPr>
      <w:t xml:space="preserve"> </w:t>
    </w:r>
    <w:r>
      <w:rPr>
        <w:sz w:val="16"/>
        <w:lang w:eastAsia="ko-KR"/>
      </w:rPr>
      <w:t>점검</w:t>
    </w:r>
    <w:r>
      <w:rPr>
        <w:sz w:val="16"/>
        <w:lang w:eastAsia="ko-KR"/>
      </w:rPr>
      <w:t xml:space="preserve"> </w:t>
    </w:r>
    <w:r>
      <w:rPr>
        <w:sz w:val="16"/>
        <w:lang w:eastAsia="ko-KR"/>
      </w:rPr>
      <w:t>통합</w:t>
    </w:r>
    <w:r>
      <w:rPr>
        <w:sz w:val="16"/>
        <w:lang w:eastAsia="ko-KR"/>
      </w:rPr>
      <w:t xml:space="preserve"> </w:t>
    </w:r>
    <w:r>
      <w:rPr>
        <w:sz w:val="16"/>
        <w:lang w:eastAsia="ko-KR"/>
      </w:rPr>
      <w:t>보고서</w:t>
    </w:r>
    <w:r>
      <w:rPr>
        <w:sz w:val="16"/>
        <w:lang w:eastAsia="ko-KR"/>
      </w:rPr>
      <w:t xml:space="preserve">  |  </w:t>
    </w:r>
    <w:r w:rsidR="00B404D7">
      <w:fldChar w:fldCharType="begin"/>
    </w:r>
    <w:r w:rsidR="00B404D7">
      <w:rPr>
        <w:lang w:eastAsia="ko-KR"/>
      </w:rPr>
      <w:instrText>PAGE</w:instrText>
    </w:r>
    <w:r w:rsidR="00B404D7">
      <w:fldChar w:fldCharType="separate"/>
    </w:r>
    <w:r w:rsidR="00380DC2">
      <w:rPr>
        <w:noProof/>
        <w:lang w:eastAsia="ko-KR"/>
      </w:rPr>
      <w:t>18</w:t>
    </w:r>
    <w:r w:rsidR="00B404D7"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C280C" w:rsidRDefault="008C280C" w:rsidP="00B404D7">
      <w:pPr>
        <w:spacing w:after="0" w:line="240" w:lineRule="auto"/>
      </w:pPr>
      <w:r>
        <w:separator/>
      </w:r>
    </w:p>
  </w:footnote>
  <w:footnote w:type="continuationSeparator" w:id="1">
    <w:p w:rsidR="008C280C" w:rsidRDefault="008C280C" w:rsidP="00B404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EC5670C"/>
    <w:multiLevelType w:val="multilevel"/>
    <w:tmpl w:val="0970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380DC2"/>
    <w:rsid w:val="008C280C"/>
    <w:rsid w:val="00AA1D8D"/>
    <w:rsid w:val="00B404D7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hAnsi="맑은 고딕" w:eastAsia="맑은 고딕" w:cs="맑은 고딕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140"/>
    </w:pPr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80"/>
      <w:outlineLvl w:val="0"/>
    </w:pPr>
    <w:rPr>
      <w:rFonts w:ascii="맑은 고딕" w:hAnsi="맑은 고딕" w:eastAsia="맑은 고딕" w:cs="맑은 고딕"/>
      <w:b/>
      <w:bCs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="맑은 고딕" w:hAnsi="맑은 고딕" w:eastAsia="맑은 고딕" w:cs="맑은 고딕"/>
      <w:b/>
      <w:bCs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="맑은 고딕" w:hAnsi="맑은 고딕" w:eastAsia="맑은 고딕" w:cs="맑은 고딕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맑은 고딕" w:hAnsi="맑은 고딕" w:eastAsia="맑은 고딕" w:cs="맑은 고딕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맑은 고딕" w:hAnsi="맑은 고딕" w:eastAsia="맑은 고딕" w:cs="맑은 고딕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맑은 고딕" w:hAnsi="맑은 고딕" w:eastAsia="맑은 고딕" w:cs="맑은 고딕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맑은 고딕" w:hAnsi="맑은 고딕" w:eastAsia="맑은 고딕" w:cs="맑은 고딕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맑은 고딕" w:hAnsi="맑은 고딕" w:eastAsia="맑은 고딕" w:cs="맑은 고딕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맑은 고딕" w:hAnsi="맑은 고딕" w:eastAsia="맑은 고딕" w:cs="맑은 고딕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="맑은 고딕" w:hAnsi="맑은 고딕" w:eastAsia="맑은 고딕" w:cs="맑은 고딕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="맑은 고딕" w:hAnsi="맑은 고딕" w:eastAsia="맑은 고딕" w:cs="맑은 고딕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="맑은 고딕" w:hAnsi="맑은 고딕" w:eastAsia="맑은 고딕" w:cs="맑은 고딕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ascii="맑은 고딕" w:hAnsi="맑은 고딕" w:eastAsia="맑은 고딕" w:cs="맑은 고딕"/>
      <w:spacing w:val="5"/>
      <w:kern w:val="28"/>
      <w:sz w:val="4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="맑은 고딕" w:hAnsi="맑은 고딕" w:eastAsia="맑은 고딕" w:cs="맑은 고딕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="맑은 고딕" w:hAnsi="맑은 고딕" w:eastAsia="맑은 고딕" w:cs="맑은 고딕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="맑은 고딕" w:hAnsi="맑은 고딕" w:eastAsia="맑은 고딕" w:cs="맑은 고딕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 w:eastAsia="맑은 고딕" w:cs="맑은 고딕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맑은 고딕" w:hAnsi="맑은 고딕" w:eastAsia="맑은 고딕" w:cs="맑은 고딕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="맑은 고딕" w:hAnsi="맑은 고딕" w:eastAsia="맑은 고딕" w:cs="맑은 고딕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="맑은 고딕" w:hAnsi="맑은 고딕" w:eastAsia="맑은 고딕" w:cs="맑은 고딕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="맑은 고딕" w:hAnsi="맑은 고딕" w:eastAsia="맑은 고딕" w:cs="맑은 고딕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="맑은 고딕" w:hAnsi="맑은 고딕" w:eastAsia="맑은 고딕" w:cs="맑은 고딕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="맑은 고딕" w:hAnsi="맑은 고딕" w:eastAsia="맑은 고딕" w:cs="맑은 고딕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="맑은 고딕" w:hAnsi="맑은 고딕" w:eastAsia="맑은 고딕" w:cs="맑은 고딕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맑은 고딕" w:hAnsi="맑은 고딕" w:eastAsia="맑은 고딕" w:cs="맑은 고딕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맑은 고딕" w:hAnsi="맑은 고딕" w:eastAsia="맑은 고딕" w:cs="맑은 고딕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맑은 고딕" w:hAnsi="맑은 고딕" w:eastAsia="맑은 고딕" w:cs="맑은 고딕"/>
        <w:b/>
        <w:bCs/>
      </w:rPr>
    </w:tblStylePr>
    <w:tblStylePr w:type="lastCol">
      <w:rPr>
        <w:rFonts w:ascii="맑은 고딕" w:hAnsi="맑은 고딕" w:eastAsia="맑은 고딕" w:cs="맑은 고딕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맑은 고딕" w:hAnsi="맑은 고딕" w:eastAsia="맑은 고딕" w:cs="맑은 고딕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맑은 고딕" w:hAnsi="맑은 고딕" w:eastAsia="맑은 고딕" w:cs="맑은 고딕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맑은 고딕" w:hAnsi="맑은 고딕" w:eastAsia="맑은 고딕" w:cs="맑은 고딕"/>
        <w:b/>
        <w:bCs/>
      </w:rPr>
    </w:tblStylePr>
    <w:tblStylePr w:type="lastCol">
      <w:rPr>
        <w:rFonts w:ascii="맑은 고딕" w:hAnsi="맑은 고딕" w:eastAsia="맑은 고딕" w:cs="맑은 고딕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맑은 고딕" w:hAnsi="맑은 고딕" w:eastAsia="맑은 고딕" w:cs="맑은 고딕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맑은 고딕" w:hAnsi="맑은 고딕" w:eastAsia="맑은 고딕" w:cs="맑은 고딕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맑은 고딕" w:hAnsi="맑은 고딕" w:eastAsia="맑은 고딕" w:cs="맑은 고딕"/>
        <w:b/>
        <w:bCs/>
      </w:rPr>
    </w:tblStylePr>
    <w:tblStylePr w:type="lastCol">
      <w:rPr>
        <w:rFonts w:ascii="맑은 고딕" w:hAnsi="맑은 고딕" w:eastAsia="맑은 고딕" w:cs="맑은 고딕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맑은 고딕" w:hAnsi="맑은 고딕" w:eastAsia="맑은 고딕" w:cs="맑은 고딕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맑은 고딕" w:hAnsi="맑은 고딕" w:eastAsia="맑은 고딕" w:cs="맑은 고딕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맑은 고딕" w:hAnsi="맑은 고딕" w:eastAsia="맑은 고딕" w:cs="맑은 고딕"/>
        <w:b/>
        <w:bCs/>
      </w:rPr>
    </w:tblStylePr>
    <w:tblStylePr w:type="lastCol">
      <w:rPr>
        <w:rFonts w:ascii="맑은 고딕" w:hAnsi="맑은 고딕" w:eastAsia="맑은 고딕" w:cs="맑은 고딕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맑은 고딕" w:hAnsi="맑은 고딕" w:eastAsia="맑은 고딕" w:cs="맑은 고딕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맑은 고딕" w:hAnsi="맑은 고딕" w:eastAsia="맑은 고딕" w:cs="맑은 고딕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맑은 고딕" w:hAnsi="맑은 고딕" w:eastAsia="맑은 고딕" w:cs="맑은 고딕"/>
        <w:b/>
        <w:bCs/>
      </w:rPr>
    </w:tblStylePr>
    <w:tblStylePr w:type="lastCol">
      <w:rPr>
        <w:rFonts w:ascii="맑은 고딕" w:hAnsi="맑은 고딕" w:eastAsia="맑은 고딕" w:cs="맑은 고딕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맑은 고딕" w:hAnsi="맑은 고딕" w:eastAsia="맑은 고딕" w:cs="맑은 고딕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맑은 고딕" w:hAnsi="맑은 고딕" w:eastAsia="맑은 고딕" w:cs="맑은 고딕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맑은 고딕" w:hAnsi="맑은 고딕" w:eastAsia="맑은 고딕" w:cs="맑은 고딕"/>
        <w:b/>
        <w:bCs/>
      </w:rPr>
    </w:tblStylePr>
    <w:tblStylePr w:type="lastCol">
      <w:rPr>
        <w:rFonts w:ascii="맑은 고딕" w:hAnsi="맑은 고딕" w:eastAsia="맑은 고딕" w:cs="맑은 고딕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맑은 고딕" w:hAnsi="맑은 고딕" w:eastAsia="맑은 고딕" w:cs="맑은 고딕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맑은 고딕" w:hAnsi="맑은 고딕" w:eastAsia="맑은 고딕" w:cs="맑은 고딕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맑은 고딕" w:hAnsi="맑은 고딕" w:eastAsia="맑은 고딕" w:cs="맑은 고딕"/>
        <w:b/>
        <w:bCs/>
      </w:rPr>
    </w:tblStylePr>
    <w:tblStylePr w:type="lastCol">
      <w:rPr>
        <w:rFonts w:ascii="맑은 고딕" w:hAnsi="맑은 고딕" w:eastAsia="맑은 고딕" w:cs="맑은 고딕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맑은 고딕" w:hAnsi="맑은 고딕" w:eastAsia="맑은 고딕" w:cs="맑은 고딕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맑은 고딕" w:hAnsi="맑은 고딕" w:eastAsia="맑은 고딕" w:cs="맑은 고딕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맑은 고딕" w:hAnsi="맑은 고딕" w:eastAsia="맑은 고딕" w:cs="맑은 고딕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맑은 고딕" w:hAnsi="맑은 고딕" w:eastAsia="맑은 고딕" w:cs="맑은 고딕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맑은 고딕" w:hAnsi="맑은 고딕" w:eastAsia="맑은 고딕" w:cs="맑은 고딕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맑은 고딕" w:hAnsi="맑은 고딕" w:eastAsia="맑은 고딕" w:cs="맑은 고딕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맑은 고딕" w:hAnsi="맑은 고딕" w:eastAsia="맑은 고딕" w:cs="맑은 고딕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="맑은 고딕" w:hAnsi="맑은 고딕" w:eastAsia="맑은 고딕" w:cs="맑은 고딕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semiHidden/>
    <w:unhideWhenUsed/>
    <w:rsid w:val="00380DC2"/>
    <w:pPr>
      <w:spacing w:before="100" w:beforeAutospacing="1" w:after="100" w:afterAutospacing="1" w:line="240" w:lineRule="auto"/>
    </w:pPr>
    <w:rPr>
      <w:rFonts w:ascii="맑은 고딕" w:eastAsia="맑은 고딕" w:hAnsi="맑은 고딕" w:cs="맑은 고딕"/>
      <w:color w:val="auto"/>
      <w:sz w:val="24"/>
      <w:szCs w:val="24"/>
      <w:lang w:eastAsia="ko-KR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416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2469</Words>
  <Characters>14077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라이나생명 홈페이지 보안 점검 통합 보고서</dc:title>
  <dc:subject>금융권 침해사고 비교와 보안 점검 결과 및 후속 계획</dc:subject>
  <dc:creator>보안 점검 보고서</dc:creator>
  <dc:description>generated by python-docx</dc:description>
  <cp:lastModifiedBy>admin</cp:lastModifiedBy>
  <cp:revision>2</cp:revision>
  <dcterms:created xsi:type="dcterms:W3CDTF">2026-10-28T15:42:00Z</dcterms:created>
  <dcterms:modified xsi:type="dcterms:W3CDTF">2026-10-28T15:42:00Z</dcterms:modified>
</cp:coreProperties>
</file>