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B8" w:rsidRPr="00094AF1" w:rsidRDefault="00035C75" w:rsidP="00094AF1">
      <w:pPr>
        <w:jc w:val="center"/>
        <w:rPr>
          <w:rFonts w:ascii="Arial" w:hAnsi="Arial" w:cs="Arial"/>
          <w:b/>
          <w:sz w:val="28"/>
          <w:u w:val="single"/>
        </w:rPr>
      </w:pPr>
      <w:r w:rsidRPr="00094AF1">
        <w:rPr>
          <w:rFonts w:ascii="Arial" w:hAnsi="Arial" w:cs="Arial"/>
          <w:b/>
          <w:sz w:val="28"/>
          <w:u w:val="single"/>
        </w:rPr>
        <w:t>Pre-processing more complex datasets with Fieldtrip</w:t>
      </w:r>
    </w:p>
    <w:p w:rsidR="00094AF1" w:rsidRDefault="00094A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simpler </w:t>
      </w:r>
      <w:proofErr w:type="spellStart"/>
      <w:r>
        <w:rPr>
          <w:rFonts w:ascii="Arial" w:hAnsi="Arial" w:cs="Arial"/>
        </w:rPr>
        <w:t>preprocessing</w:t>
      </w:r>
      <w:proofErr w:type="spellEnd"/>
      <w:r>
        <w:rPr>
          <w:rFonts w:ascii="Arial" w:hAnsi="Arial" w:cs="Arial"/>
        </w:rPr>
        <w:t xml:space="preserve"> (one file, one trigger) please refer to the other </w:t>
      </w:r>
      <w:proofErr w:type="spellStart"/>
      <w:r>
        <w:rPr>
          <w:rFonts w:ascii="Arial" w:hAnsi="Arial" w:cs="Arial"/>
        </w:rPr>
        <w:t>preprocessing</w:t>
      </w:r>
      <w:proofErr w:type="spellEnd"/>
      <w:r>
        <w:rPr>
          <w:rFonts w:ascii="Arial" w:hAnsi="Arial" w:cs="Arial"/>
        </w:rPr>
        <w:t xml:space="preserve"> tutorial.</w:t>
      </w:r>
    </w:p>
    <w:p w:rsidR="00094AF1" w:rsidRDefault="00094A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Often you will need to </w:t>
      </w:r>
      <w:proofErr w:type="spellStart"/>
      <w:r>
        <w:rPr>
          <w:rFonts w:ascii="Arial" w:hAnsi="Arial" w:cs="Arial"/>
        </w:rPr>
        <w:t>preprocess</w:t>
      </w:r>
      <w:proofErr w:type="spellEnd"/>
      <w:r>
        <w:rPr>
          <w:rFonts w:ascii="Arial" w:hAnsi="Arial" w:cs="Arial"/>
        </w:rPr>
        <w:t xml:space="preserve"> data from multiple runs and/or containing multiple triggers. This tutorial will address these steps using the Fieldtrip toolbox.</w:t>
      </w:r>
    </w:p>
    <w:p w:rsidR="00094AF1" w:rsidRDefault="00094A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example I will </w:t>
      </w:r>
      <w:r w:rsidR="000E116C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analysing data from my perspective taking task which has been organised into 3 separate runs. Post-acquisition</w:t>
      </w:r>
      <w:r w:rsidR="00257C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data has been </w:t>
      </w:r>
      <w:proofErr w:type="spellStart"/>
      <w:r>
        <w:rPr>
          <w:rFonts w:ascii="Arial" w:hAnsi="Arial" w:cs="Arial"/>
        </w:rPr>
        <w:t>Maxfiltered</w:t>
      </w:r>
      <w:proofErr w:type="spellEnd"/>
      <w:r>
        <w:rPr>
          <w:rFonts w:ascii="Arial" w:hAnsi="Arial" w:cs="Arial"/>
        </w:rPr>
        <w:t xml:space="preserve"> and transformed into a common headspace using the –</w:t>
      </w:r>
      <w:proofErr w:type="gramStart"/>
      <w:r>
        <w:rPr>
          <w:rFonts w:ascii="Arial" w:hAnsi="Arial" w:cs="Arial"/>
        </w:rPr>
        <w:t>trans</w:t>
      </w:r>
      <w:proofErr w:type="gramEnd"/>
      <w:r>
        <w:rPr>
          <w:rFonts w:ascii="Arial" w:hAnsi="Arial" w:cs="Arial"/>
        </w:rPr>
        <w:t xml:space="preserve"> option of </w:t>
      </w:r>
      <w:proofErr w:type="spellStart"/>
      <w:r>
        <w:rPr>
          <w:rFonts w:ascii="Arial" w:hAnsi="Arial" w:cs="Arial"/>
        </w:rPr>
        <w:t>Maxfilter</w:t>
      </w:r>
      <w:proofErr w:type="spellEnd"/>
      <w:r>
        <w:rPr>
          <w:rFonts w:ascii="Arial" w:hAnsi="Arial" w:cs="Arial"/>
        </w:rPr>
        <w:t>.</w:t>
      </w:r>
    </w:p>
    <w:p w:rsidR="00094AF1" w:rsidRDefault="00094AF1">
      <w:pPr>
        <w:rPr>
          <w:rFonts w:ascii="Arial" w:hAnsi="Arial" w:cs="Arial"/>
        </w:rPr>
      </w:pPr>
      <w:r w:rsidRPr="00094AF1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F556A9D" wp14:editId="7AE7DEFA">
            <wp:simplePos x="0" y="0"/>
            <wp:positionH relativeFrom="column">
              <wp:posOffset>11140440</wp:posOffset>
            </wp:positionH>
            <wp:positionV relativeFrom="paragraph">
              <wp:posOffset>2272665</wp:posOffset>
            </wp:positionV>
            <wp:extent cx="3840000" cy="2880000"/>
            <wp:effectExtent l="0" t="0" r="8255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AF1" w:rsidRDefault="00094AF1">
      <w:pPr>
        <w:rPr>
          <w:rFonts w:ascii="Arial" w:hAnsi="Arial" w:cs="Arial"/>
        </w:rPr>
      </w:pPr>
      <w:r w:rsidRPr="00094AF1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6203C6" wp14:editId="47378C9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115050" cy="714375"/>
                <wp:effectExtent l="0" t="0" r="19050" b="28575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714375"/>
                          <a:chOff x="934163" y="0"/>
                          <a:chExt cx="8524875" cy="370206"/>
                        </a:xfrm>
                      </wpg:grpSpPr>
                      <wps:wsp>
                        <wps:cNvPr id="2" name="TextBox 5"/>
                        <wps:cNvSpPr txBox="1"/>
                        <wps:spPr>
                          <a:xfrm>
                            <a:off x="934163" y="1"/>
                            <a:ext cx="1971674" cy="3702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94AF1" w:rsidRDefault="00094AF1" w:rsidP="00094A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Run 1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TextBox 6"/>
                        <wps:cNvSpPr txBox="1"/>
                        <wps:spPr>
                          <a:xfrm>
                            <a:off x="2905838" y="1"/>
                            <a:ext cx="1304925" cy="3702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94AF1" w:rsidRDefault="00094AF1" w:rsidP="00094A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4210764" y="0"/>
                            <a:ext cx="1971675" cy="3702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94AF1" w:rsidRDefault="00094AF1" w:rsidP="00094A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Run 2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TextBox 8"/>
                        <wps:cNvSpPr txBox="1"/>
                        <wps:spPr>
                          <a:xfrm>
                            <a:off x="6182438" y="0"/>
                            <a:ext cx="1304925" cy="3702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94AF1" w:rsidRDefault="00094AF1" w:rsidP="00094A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7487363" y="1"/>
                            <a:ext cx="1971675" cy="3702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94AF1" w:rsidRDefault="00094AF1" w:rsidP="00094A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Run 3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203C6" id="Group 10" o:spid="_x0000_s1026" style="position:absolute;margin-left:0;margin-top:.95pt;width:481.5pt;height:56.25pt;z-index:251659264;mso-position-horizontal:left;mso-position-horizontal-relative:margin;mso-width-relative:margin;mso-height-relative:margin" coordorigin="9341" coordsize="85248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7" type="#_x0000_t202" style="position:absolute;left:9341;width:19717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By8QA&#10;AADaAAAADwAAAGRycy9kb3ducmV2LnhtbESPQWvCQBSE70L/w/IKvenGQEVSVyktgoUQqq3F4yP7&#10;TEKzb8PuNon/3i0IHoeZ+YZZbUbTip6cbywrmM8SEMSl1Q1XCr6/ttMlCB+QNbaWScGFPGzWD5MV&#10;ZtoOvKf+ECoRIewzVFCH0GVS+rImg35mO+Lona0zGKJ0ldQOhwg3rUyTZCENNhwXauzoraby9/Bn&#10;FHx07lTki6Eo2/x9+OTj8Xn/M1fq6XF8fQERaAz38K290wpS+L8Sb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TwcvEAAAA2gAAAA8AAAAAAAAAAAAAAAAAmAIAAGRycy9k&#10;b3ducmV2LnhtbFBLBQYAAAAABAAEAPUAAACJAwAAAAA=&#10;" fillcolor="#fbe4d5 [661]" strokecolor="black [3213]">
                  <v:textbox>
                    <w:txbxContent>
                      <w:p w:rsidR="00094AF1" w:rsidRDefault="00094AF1" w:rsidP="00094A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Run 1</w:t>
                        </w:r>
                      </w:p>
                    </w:txbxContent>
                  </v:textbox>
                </v:shape>
                <v:shape id="TextBox 6" o:spid="_x0000_s1028" type="#_x0000_t202" style="position:absolute;left:29058;width:13049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Yt8UA&#10;AADaAAAADwAAAGRycy9kb3ducmV2LnhtbESPQWsCMRSE7wX/Q3iFXopmW8HK1ihW0YoHi7qUHh+b&#10;52Z187Jsoq7/3hQKPQ4z8w0zmrS2EhdqfOlYwUsvAUGcO11yoSDbL7pDED4ga6wck4IbeZiMOw8j&#10;TLW78pYuu1CICGGfogITQp1K6XNDFn3P1cTRO7jGYoiyKaRu8BrhtpKvSTKQFkuOCwZrmhnKT7uz&#10;VfBlsvnme/32nK2Og8/b8kefDx9aqafHdvoOIlAb/sN/7ZVW0IffK/EG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1Bi3xQAAANoAAAAPAAAAAAAAAAAAAAAAAJgCAABkcnMv&#10;ZG93bnJldi54bWxQSwUGAAAAAAQABAD1AAAAigMAAAAA&#10;" fillcolor="#e2efd9 [665]" strokecolor="black [3213]">
                  <v:textbox>
                    <w:txbxContent>
                      <w:p w:rsidR="00094AF1" w:rsidRDefault="00094AF1" w:rsidP="00094A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Break</w:t>
                        </w:r>
                      </w:p>
                    </w:txbxContent>
                  </v:textbox>
                </v:shape>
                <v:shape id="TextBox 7" o:spid="_x0000_s1029" type="#_x0000_t202" style="position:absolute;left:42107;width:19717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8JMQA&#10;AADaAAAADwAAAGRycy9kb3ducmV2LnhtbESPQWvCQBSE74L/YXlCb7qxtCIxGxFLoYJI1Vo8PrKv&#10;SWj2bdhdTfrvXaHgcZiZb5hs2ZtGXMn52rKC6SQBQVxYXXOp4Ov4Pp6D8AFZY2OZFPyRh2U+HGSY&#10;atvxnq6HUIoIYZ+igiqENpXSFxUZ9BPbEkfvxzqDIUpXSu2wi3DTyOckmUmDNceFCltaV1T8Hi5G&#10;waZ159121u2KZvvWffLp9Lr/nir1NOpXCxCB+vAI/7c/tIIXuF+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/CTEAAAA2gAAAA8AAAAAAAAAAAAAAAAAmAIAAGRycy9k&#10;b3ducmV2LnhtbFBLBQYAAAAABAAEAPUAAACJAwAAAAA=&#10;" fillcolor="#fbe4d5 [661]" strokecolor="black [3213]">
                  <v:textbox>
                    <w:txbxContent>
                      <w:p w:rsidR="00094AF1" w:rsidRDefault="00094AF1" w:rsidP="00094A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Run 2</w:t>
                        </w:r>
                      </w:p>
                    </w:txbxContent>
                  </v:textbox>
                </v:shape>
                <v:shape id="TextBox 8" o:spid="_x0000_s1030" type="#_x0000_t202" style="position:absolute;left:61824;width:13049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ElWMUA&#10;AADaAAAADwAAAGRycy9kb3ducmV2LnhtbESPQWsCMRSE7wX/Q3iFXopmW9DK1ihW0YoHi7qUHh+b&#10;52Z187Jsoq7/3hQKPQ4z8w0zmrS2EhdqfOlYwUsvAUGcO11yoSDbL7pDED4ga6wck4IbeZiMOw8j&#10;TLW78pYuu1CICGGfogITQp1K6XNDFn3P1cTRO7jGYoiyKaRu8BrhtpKvSTKQFkuOCwZrmhnKT7uz&#10;VfBlsvnme/32nK2Og8/b8kefDx9aqafHdvoOIlAb/sN/7ZVW0IffK/EG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SVYxQAAANoAAAAPAAAAAAAAAAAAAAAAAJgCAABkcnMv&#10;ZG93bnJldi54bWxQSwUGAAAAAAQABAD1AAAAigMAAAAA&#10;" fillcolor="#e2efd9 [665]" strokecolor="black [3213]">
                  <v:textbox>
                    <w:txbxContent>
                      <w:p w:rsidR="00094AF1" w:rsidRDefault="00094AF1" w:rsidP="00094A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Break</w:t>
                        </w:r>
                      </w:p>
                    </w:txbxContent>
                  </v:textbox>
                </v:shape>
                <v:shape id="TextBox 9" o:spid="_x0000_s1031" type="#_x0000_t202" style="position:absolute;left:74873;width:19717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yMMA&#10;AADaAAAADwAAAGRycy9kb3ducmV2LnhtbESPQWvCQBSE7wX/w/IEb3WjYCjRVUQRFESqVfH4yD6T&#10;YPZt2F1N+u+7hUKPw8x8w8wWnanFi5yvLCsYDRMQxLnVFRcKzl+b9w8QPiBrrC2Tgm/ysJj33maY&#10;advykV6nUIgIYZ+hgjKEJpPS5yUZ9EPbEEfvbp3BEKUrpHbYRrip5ThJUmmw4rhQYkOrkvLH6WkU&#10;7Bp3O+zT9pDX+3X7yZfL5HgdKTXod8spiEBd+A//tbdaQQq/V+IN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jHyMMAAADaAAAADwAAAAAAAAAAAAAAAACYAgAAZHJzL2Rv&#10;d25yZXYueG1sUEsFBgAAAAAEAAQA9QAAAIgDAAAAAA==&#10;" fillcolor="#fbe4d5 [661]" strokecolor="black [3213]">
                  <v:textbox>
                    <w:txbxContent>
                      <w:p w:rsidR="00094AF1" w:rsidRDefault="00094AF1" w:rsidP="00094A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Run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94AF1" w:rsidRDefault="00094AF1">
      <w:pPr>
        <w:rPr>
          <w:rFonts w:ascii="Arial" w:hAnsi="Arial" w:cs="Arial"/>
        </w:rPr>
      </w:pPr>
    </w:p>
    <w:p w:rsidR="00257C4C" w:rsidRDefault="00257C4C">
      <w:pPr>
        <w:rPr>
          <w:rFonts w:ascii="Arial" w:hAnsi="Arial" w:cs="Arial"/>
        </w:rPr>
      </w:pPr>
    </w:p>
    <w:p w:rsidR="00257C4C" w:rsidRDefault="00257C4C">
      <w:pPr>
        <w:rPr>
          <w:rFonts w:ascii="Arial" w:hAnsi="Arial" w:cs="Arial"/>
        </w:rPr>
      </w:pPr>
    </w:p>
    <w:p w:rsidR="00257C4C" w:rsidRDefault="00257C4C">
      <w:pPr>
        <w:rPr>
          <w:rFonts w:ascii="Arial" w:hAnsi="Arial" w:cs="Arial"/>
        </w:rPr>
      </w:pPr>
      <w:r>
        <w:rPr>
          <w:rFonts w:ascii="Arial" w:hAnsi="Arial" w:cs="Arial"/>
        </w:rPr>
        <w:t>So we start with three files:</w:t>
      </w:r>
    </w:p>
    <w:p w:rsidR="00257C4C" w:rsidRPr="00035C75" w:rsidRDefault="00257C4C" w:rsidP="000E116C">
      <w:pPr>
        <w:rPr>
          <w:rFonts w:ascii="Arial" w:hAnsi="Arial" w:cs="Arial"/>
        </w:rPr>
      </w:pPr>
      <w:r>
        <w:rPr>
          <w:rFonts w:ascii="Arial" w:hAnsi="Arial" w:cs="Arial"/>
        </w:rPr>
        <w:t>rs_asd_1401_pers1_trans_tsss.fif</w:t>
      </w:r>
      <w:r>
        <w:rPr>
          <w:rFonts w:ascii="Arial" w:hAnsi="Arial" w:cs="Arial"/>
        </w:rPr>
        <w:tab/>
        <w:t>rs_asd_1401_pers2_trans_tsss.fif</w:t>
      </w:r>
    </w:p>
    <w:p w:rsidR="00CD6B59" w:rsidRDefault="00257C4C" w:rsidP="000E116C">
      <w:pPr>
        <w:rPr>
          <w:rFonts w:ascii="Arial" w:hAnsi="Arial" w:cs="Arial"/>
        </w:rPr>
      </w:pPr>
      <w:r>
        <w:rPr>
          <w:rFonts w:ascii="Arial" w:hAnsi="Arial" w:cs="Arial"/>
        </w:rPr>
        <w:t>rs_asd_1401_pers3_trans_tsss.fif</w:t>
      </w:r>
    </w:p>
    <w:p w:rsidR="000E116C" w:rsidRDefault="000E116C" w:rsidP="000E116C">
      <w:pPr>
        <w:rPr>
          <w:rFonts w:ascii="Arial" w:hAnsi="Arial" w:cs="Arial"/>
        </w:rPr>
      </w:pPr>
    </w:p>
    <w:p w:rsidR="00257C4C" w:rsidRDefault="00CD6B59" w:rsidP="00257C4C">
      <w:pPr>
        <w:rPr>
          <w:rFonts w:ascii="Arial" w:hAnsi="Arial" w:cs="Arial"/>
        </w:rPr>
      </w:pPr>
      <w:r>
        <w:rPr>
          <w:rFonts w:ascii="Arial" w:hAnsi="Arial" w:cs="Arial"/>
        </w:rPr>
        <w:t>First we specify the</w:t>
      </w:r>
      <w:r w:rsidR="000E116C">
        <w:rPr>
          <w:rFonts w:ascii="Arial" w:hAnsi="Arial" w:cs="Arial"/>
        </w:rPr>
        <w:t xml:space="preserve"> subject ID &amp; condition which will be used throughout the script</w:t>
      </w:r>
      <w:r>
        <w:rPr>
          <w:rFonts w:ascii="Arial" w:hAnsi="Arial" w:cs="Arial"/>
        </w:rPr>
        <w:t xml:space="preserve"> </w:t>
      </w:r>
      <w:r w:rsidR="00257C4C">
        <w:rPr>
          <w:rFonts w:ascii="Arial" w:hAnsi="Arial" w:cs="Arial"/>
        </w:rPr>
        <w:tab/>
      </w:r>
    </w:p>
    <w:p w:rsidR="00CD6B59" w:rsidRDefault="00CD6B59" w:rsidP="00257C4C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5746160" wp14:editId="750BA831">
            <wp:extent cx="28384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59" w:rsidRDefault="00CD6B59" w:rsidP="00257C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we specify the output directory and load in the </w:t>
      </w:r>
      <w:proofErr w:type="spellStart"/>
      <w:r>
        <w:rPr>
          <w:rFonts w:ascii="Arial" w:hAnsi="Arial" w:cs="Arial"/>
        </w:rPr>
        <w:t>Maxfiltered</w:t>
      </w:r>
      <w:proofErr w:type="spellEnd"/>
      <w:r>
        <w:rPr>
          <w:rFonts w:ascii="Arial" w:hAnsi="Arial" w:cs="Arial"/>
        </w:rPr>
        <w:t xml:space="preserve"> MEG data (in this case rs_asd_1401_pers1_trans_tsss.fif). This is followed by </w:t>
      </w:r>
      <w:proofErr w:type="spellStart"/>
      <w:r>
        <w:rPr>
          <w:rFonts w:ascii="Arial" w:hAnsi="Arial" w:cs="Arial"/>
        </w:rPr>
        <w:t>ft_qualitycheck</w:t>
      </w:r>
      <w:proofErr w:type="spellEnd"/>
      <w:r>
        <w:rPr>
          <w:rFonts w:ascii="Arial" w:hAnsi="Arial" w:cs="Arial"/>
        </w:rPr>
        <w:t xml:space="preserve">. A log file is also created to keep track of the progress of </w:t>
      </w:r>
      <w:proofErr w:type="spellStart"/>
      <w:r>
        <w:rPr>
          <w:rFonts w:ascii="Arial" w:hAnsi="Arial" w:cs="Arial"/>
        </w:rPr>
        <w:t>preprocessing</w:t>
      </w:r>
      <w:proofErr w:type="spellEnd"/>
      <w:r>
        <w:rPr>
          <w:rFonts w:ascii="Arial" w:hAnsi="Arial" w:cs="Arial"/>
        </w:rPr>
        <w:t xml:space="preserve"> for later reference.</w:t>
      </w:r>
    </w:p>
    <w:p w:rsidR="00CD6B59" w:rsidRDefault="00CD6B59" w:rsidP="00257C4C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FEF82EE" wp14:editId="459142CA">
            <wp:extent cx="5731510" cy="2199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B59" w:rsidRDefault="00CD6B59" w:rsidP="00CD6B59">
      <w:pPr>
        <w:jc w:val="center"/>
        <w:rPr>
          <w:rFonts w:ascii="Arial" w:hAnsi="Arial" w:cs="Arial"/>
        </w:rPr>
      </w:pPr>
      <w:r w:rsidRPr="00CD6B59">
        <w:rPr>
          <w:rFonts w:ascii="Arial" w:hAnsi="Arial" w:cs="Arial"/>
          <w:noProof/>
          <w:lang w:eastAsia="en-GB"/>
        </w:rPr>
        <w:lastRenderedPageBreak/>
        <w:drawing>
          <wp:inline distT="0" distB="0" distL="0" distR="0">
            <wp:extent cx="4295775" cy="3221832"/>
            <wp:effectExtent l="0" t="0" r="0" b="0"/>
            <wp:docPr id="8" name="Picture 8" descr="D:\ASD_Data\1401\PS\rs_asd_1401_pers1_quat_t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D_Data\1401\PS\rs_asd_1401_pers1_quat_ts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58" cy="32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59" w:rsidRPr="00CD6B59" w:rsidRDefault="00CD6B59" w:rsidP="00CD6B59">
      <w:pPr>
        <w:jc w:val="center"/>
        <w:rPr>
          <w:rFonts w:ascii="Arial" w:hAnsi="Arial" w:cs="Arial"/>
          <w:i/>
        </w:rPr>
      </w:pPr>
      <w:r w:rsidRPr="00CD6B59">
        <w:rPr>
          <w:rFonts w:ascii="Arial" w:hAnsi="Arial" w:cs="Arial"/>
          <w:i/>
        </w:rPr>
        <w:t xml:space="preserve">Output of </w:t>
      </w:r>
      <w:proofErr w:type="spellStart"/>
      <w:r w:rsidRPr="00CD6B59">
        <w:rPr>
          <w:rFonts w:ascii="Arial" w:hAnsi="Arial" w:cs="Arial"/>
          <w:i/>
        </w:rPr>
        <w:t>ft_qualitycheck</w:t>
      </w:r>
      <w:proofErr w:type="spellEnd"/>
    </w:p>
    <w:p w:rsidR="00CD6B59" w:rsidRDefault="00020600" w:rsidP="00CD6B59">
      <w:pPr>
        <w:rPr>
          <w:rFonts w:ascii="Arial" w:hAnsi="Arial" w:cs="Arial"/>
        </w:rPr>
      </w:pPr>
      <w:r>
        <w:rPr>
          <w:rFonts w:ascii="Arial" w:hAnsi="Arial" w:cs="Arial"/>
        </w:rPr>
        <w:t>Here we load in the continuous MEG data and apply filters at this stage (to avoid edge artefacts)</w:t>
      </w:r>
    </w:p>
    <w:p w:rsidR="00CD6B59" w:rsidRPr="00035C75" w:rsidRDefault="0076133D" w:rsidP="00257C4C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FA84E5F" wp14:editId="34757276">
            <wp:extent cx="4133850" cy="2599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309" cy="26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4C" w:rsidRDefault="007613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followed by a </w:t>
      </w:r>
      <w:proofErr w:type="spellStart"/>
      <w:r>
        <w:rPr>
          <w:rFonts w:ascii="Arial" w:hAnsi="Arial" w:cs="Arial"/>
        </w:rPr>
        <w:t>bandstop</w:t>
      </w:r>
      <w:proofErr w:type="spellEnd"/>
      <w:r>
        <w:rPr>
          <w:rFonts w:ascii="Arial" w:hAnsi="Arial" w:cs="Arial"/>
        </w:rPr>
        <w:t xml:space="preserve"> filter to remove residual 50/100Hz line noise within the data.</w:t>
      </w:r>
    </w:p>
    <w:p w:rsidR="00020600" w:rsidRDefault="00020600">
      <w:pPr>
        <w:rPr>
          <w:rFonts w:ascii="Arial" w:hAnsi="Arial" w:cs="Arial"/>
        </w:rPr>
      </w:pPr>
      <w:r>
        <w:rPr>
          <w:rFonts w:ascii="Arial" w:hAnsi="Arial" w:cs="Arial"/>
        </w:rPr>
        <w:t>Next, we epoch the continuous data based on</w:t>
      </w:r>
      <w:r w:rsidR="000E116C">
        <w:rPr>
          <w:rFonts w:ascii="Arial" w:hAnsi="Arial" w:cs="Arial"/>
        </w:rPr>
        <w:t xml:space="preserve"> specific </w:t>
      </w:r>
      <w:proofErr w:type="spellStart"/>
      <w:r w:rsidR="000E116C">
        <w:rPr>
          <w:rFonts w:ascii="Arial" w:hAnsi="Arial" w:cs="Arial"/>
        </w:rPr>
        <w:t>triger</w:t>
      </w:r>
      <w:proofErr w:type="spellEnd"/>
      <w:r w:rsidR="000E116C">
        <w:rPr>
          <w:rFonts w:ascii="Arial" w:hAnsi="Arial" w:cs="Arial"/>
        </w:rPr>
        <w:t xml:space="preserve"> values</w:t>
      </w:r>
      <w:r>
        <w:rPr>
          <w:rFonts w:ascii="Arial" w:hAnsi="Arial" w:cs="Arial"/>
        </w:rPr>
        <w:t>. Here we are using trigger values 5</w:t>
      </w:r>
      <w:proofErr w:type="gramStart"/>
      <w:r>
        <w:rPr>
          <w:rFonts w:ascii="Arial" w:hAnsi="Arial" w:cs="Arial"/>
        </w:rPr>
        <w:t>,6,7,8,9,10,11,12</w:t>
      </w:r>
      <w:proofErr w:type="gramEnd"/>
      <w:r>
        <w:rPr>
          <w:rFonts w:ascii="Arial" w:hAnsi="Arial" w:cs="Arial"/>
        </w:rPr>
        <w:t xml:space="preserve"> and extracting 1000ms of data pre-trigger and 1500ms post-trigger. These settings can be easily changed for your data.</w:t>
      </w:r>
    </w:p>
    <w:p w:rsidR="00020600" w:rsidRDefault="00020600">
      <w:pPr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inline distT="0" distB="0" distL="0" distR="0" wp14:anchorId="5B84E89D" wp14:editId="3C082EA7">
            <wp:extent cx="550545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00" w:rsidRDefault="000206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 experiment we only want to analyse the correct trials and therefore this bit of script allows the user to specify the trial number(s) to remove. I get this information from an EDAT file created </w:t>
      </w:r>
      <w:r w:rsidR="000E116C">
        <w:rPr>
          <w:rFonts w:ascii="Arial" w:hAnsi="Arial" w:cs="Arial"/>
        </w:rPr>
        <w:t>after the participant has completed each run</w:t>
      </w:r>
      <w:r>
        <w:rPr>
          <w:rFonts w:ascii="Arial" w:hAnsi="Arial" w:cs="Arial"/>
        </w:rPr>
        <w:t>.</w:t>
      </w:r>
    </w:p>
    <w:p w:rsidR="00020600" w:rsidRDefault="00020600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78DC0E22" wp14:editId="3EF223B1">
            <wp:extent cx="5731510" cy="21082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07"/>
                    <a:stretch/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600" w:rsidRDefault="000206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we demean and </w:t>
      </w:r>
      <w:proofErr w:type="spellStart"/>
      <w:r>
        <w:rPr>
          <w:rFonts w:ascii="Arial" w:hAnsi="Arial" w:cs="Arial"/>
        </w:rPr>
        <w:t>detrend</w:t>
      </w:r>
      <w:proofErr w:type="spellEnd"/>
      <w:r>
        <w:rPr>
          <w:rFonts w:ascii="Arial" w:hAnsi="Arial" w:cs="Arial"/>
        </w:rPr>
        <w:t xml:space="preserve"> each trial.</w:t>
      </w:r>
    </w:p>
    <w:p w:rsidR="00020600" w:rsidRDefault="00020600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33F8A6CA" wp14:editId="24BF0447">
            <wp:extent cx="2714625" cy="105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00" w:rsidRDefault="000E116C">
      <w:pPr>
        <w:rPr>
          <w:rFonts w:ascii="Arial" w:hAnsi="Arial" w:cs="Arial"/>
        </w:rPr>
      </w:pPr>
      <w:r>
        <w:rPr>
          <w:rFonts w:ascii="Arial" w:hAnsi="Arial" w:cs="Arial"/>
        </w:rPr>
        <w:t>Next, we</w:t>
      </w:r>
      <w:r w:rsidR="003C23B3">
        <w:rPr>
          <w:rFonts w:ascii="Arial" w:hAnsi="Arial" w:cs="Arial"/>
        </w:rPr>
        <w:t xml:space="preserve"> reject trials which show large deviations in variance (I don’t tend to reject too many trials at this stage</w:t>
      </w:r>
      <w:r>
        <w:rPr>
          <w:rFonts w:ascii="Arial" w:hAnsi="Arial" w:cs="Arial"/>
        </w:rPr>
        <w:t xml:space="preserve"> as you don’t know when in the trial the deviations come from</w:t>
      </w:r>
      <w:r w:rsidR="003C23B3">
        <w:rPr>
          <w:rFonts w:ascii="Arial" w:hAnsi="Arial" w:cs="Arial"/>
        </w:rPr>
        <w:t>).</w:t>
      </w:r>
    </w:p>
    <w:p w:rsidR="00020600" w:rsidRDefault="00020600">
      <w:pPr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inline distT="0" distB="0" distL="0" distR="0" wp14:anchorId="08675A59" wp14:editId="5E385E3D">
            <wp:extent cx="5448300" cy="255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00" w:rsidRDefault="003C23B3">
      <w:pPr>
        <w:rPr>
          <w:rFonts w:ascii="Arial" w:hAnsi="Arial" w:cs="Arial"/>
        </w:rPr>
      </w:pPr>
      <w:r>
        <w:rPr>
          <w:rFonts w:ascii="Arial" w:hAnsi="Arial" w:cs="Arial"/>
        </w:rPr>
        <w:t>Next we manually scroll through each trial (I tend to focus on the magnetometers) and add deviant trials into the summary window box</w:t>
      </w:r>
      <w:r w:rsidR="00FA18F3">
        <w:rPr>
          <w:rFonts w:ascii="Arial" w:hAnsi="Arial" w:cs="Arial"/>
        </w:rPr>
        <w:t>. Output = variable called data.</w:t>
      </w:r>
    </w:p>
    <w:p w:rsidR="003C23B3" w:rsidRDefault="003C23B3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381832D0" wp14:editId="07D9A5ED">
            <wp:extent cx="55245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F3" w:rsidRDefault="000E116C">
      <w:pPr>
        <w:rPr>
          <w:rFonts w:ascii="Arial" w:hAnsi="Arial" w:cs="Aria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5086349</wp:posOffset>
                </wp:positionH>
                <wp:positionV relativeFrom="paragraph">
                  <wp:posOffset>1511934</wp:posOffset>
                </wp:positionV>
                <wp:extent cx="276225" cy="152400"/>
                <wp:effectExtent l="38100" t="38100" r="95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42B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0.5pt;margin-top:119.05pt;width:21.75pt;height:1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0E116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1578610</wp:posOffset>
                </wp:positionV>
                <wp:extent cx="10668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16C" w:rsidRDefault="000E116C" w:rsidP="000E116C">
                            <w:pPr>
                              <w:jc w:val="center"/>
                            </w:pPr>
                            <w:r>
                              <w:t>Add trials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418.5pt;margin-top:124.3pt;width:84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">
                <v:textbox>
                  <w:txbxContent>
                    <w:p w:rsidR="000E116C" w:rsidRDefault="000E116C" w:rsidP="000E116C">
                      <w:pPr>
                        <w:jc w:val="center"/>
                      </w:pPr>
                      <w:r>
                        <w:t>Add trials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8F3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77F6CCE" wp14:editId="0E7DDC07">
            <wp:simplePos x="0" y="0"/>
            <wp:positionH relativeFrom="column">
              <wp:posOffset>2714625</wp:posOffset>
            </wp:positionH>
            <wp:positionV relativeFrom="paragraph">
              <wp:posOffset>400050</wp:posOffset>
            </wp:positionV>
            <wp:extent cx="3209925" cy="1731010"/>
            <wp:effectExtent l="0" t="0" r="9525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8F3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9D04F46" wp14:editId="677DECD2">
            <wp:simplePos x="0" y="0"/>
            <wp:positionH relativeFrom="column">
              <wp:posOffset>95250</wp:posOffset>
            </wp:positionH>
            <wp:positionV relativeFrom="paragraph">
              <wp:posOffset>359410</wp:posOffset>
            </wp:positionV>
            <wp:extent cx="2533650" cy="1826260"/>
            <wp:effectExtent l="0" t="0" r="0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8F3" w:rsidRPr="00FA18F3">
        <w:rPr>
          <w:noProof/>
          <w:lang w:eastAsia="en-GB"/>
        </w:rPr>
        <w:t xml:space="preserve"> </w:t>
      </w:r>
    </w:p>
    <w:p w:rsidR="003C23B3" w:rsidRDefault="003C23B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 then save this ‘clean’ data as data_clean_noICA1 (or 2 or 3 depending on the run number)</w:t>
      </w:r>
      <w:r w:rsidR="00FA18F3">
        <w:rPr>
          <w:rFonts w:ascii="Arial" w:hAnsi="Arial" w:cs="Arial"/>
        </w:rPr>
        <w:t>.</w:t>
      </w:r>
    </w:p>
    <w:p w:rsidR="003C23B3" w:rsidRDefault="003C23B3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9112EAC" wp14:editId="05B3A265">
            <wp:extent cx="5731510" cy="13836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B3" w:rsidRDefault="003C23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I STOP and repeat the above process for runs 2 &amp; 3 (by changing the variable </w:t>
      </w:r>
      <w:proofErr w:type="spellStart"/>
      <w:r>
        <w:rPr>
          <w:rFonts w:ascii="Arial" w:hAnsi="Arial" w:cs="Arial"/>
        </w:rPr>
        <w:t>PS_run</w:t>
      </w:r>
      <w:proofErr w:type="spellEnd"/>
      <w:r>
        <w:rPr>
          <w:rFonts w:ascii="Arial" w:hAnsi="Arial" w:cs="Arial"/>
        </w:rPr>
        <w:t xml:space="preserve">)… You could put the script into a loop, but I like to have control to inspect results after each run. </w:t>
      </w:r>
    </w:p>
    <w:p w:rsidR="003C23B3" w:rsidRDefault="003C23B3">
      <w:pPr>
        <w:rPr>
          <w:rFonts w:ascii="Arial" w:hAnsi="Arial" w:cs="Arial"/>
        </w:rPr>
      </w:pPr>
      <w:r>
        <w:rPr>
          <w:rFonts w:ascii="Arial" w:hAnsi="Arial" w:cs="Arial"/>
        </w:rPr>
        <w:t>You end up with the saved variables:</w:t>
      </w:r>
    </w:p>
    <w:p w:rsidR="003C23B3" w:rsidRDefault="003C23B3">
      <w:pPr>
        <w:rPr>
          <w:rFonts w:ascii="Arial" w:hAnsi="Arial" w:cs="Arial"/>
        </w:rPr>
      </w:pPr>
      <w:r>
        <w:rPr>
          <w:rFonts w:ascii="Arial" w:hAnsi="Arial" w:cs="Arial"/>
        </w:rPr>
        <w:t>data_clean_noICA1</w:t>
      </w:r>
      <w:r>
        <w:rPr>
          <w:rFonts w:ascii="Arial" w:hAnsi="Arial" w:cs="Arial"/>
        </w:rPr>
        <w:tab/>
        <w:t xml:space="preserve">data_clean_noICA2 </w:t>
      </w:r>
      <w:r>
        <w:rPr>
          <w:rFonts w:ascii="Arial" w:hAnsi="Arial" w:cs="Arial"/>
        </w:rPr>
        <w:tab/>
        <w:t>data_clean_noICA3</w:t>
      </w:r>
    </w:p>
    <w:p w:rsidR="003C23B3" w:rsidRPr="003C23B3" w:rsidRDefault="003C23B3">
      <w:pPr>
        <w:rPr>
          <w:rFonts w:ascii="Arial" w:hAnsi="Arial" w:cs="Arial"/>
          <w:b/>
          <w:u w:val="single"/>
        </w:rPr>
      </w:pPr>
      <w:r w:rsidRPr="003C23B3">
        <w:rPr>
          <w:rFonts w:ascii="Arial" w:hAnsi="Arial" w:cs="Arial"/>
          <w:b/>
          <w:u w:val="single"/>
        </w:rPr>
        <w:t>ICA</w:t>
      </w:r>
    </w:p>
    <w:p w:rsidR="003C23B3" w:rsidRDefault="00FA18F3">
      <w:pPr>
        <w:rPr>
          <w:rFonts w:ascii="Arial" w:hAnsi="Arial" w:cs="Arial"/>
        </w:rPr>
      </w:pPr>
      <w:r>
        <w:rPr>
          <w:rFonts w:ascii="Arial" w:hAnsi="Arial" w:cs="Arial"/>
        </w:rPr>
        <w:t>For accuracy we should</w:t>
      </w:r>
      <w:r w:rsidR="003C23B3">
        <w:rPr>
          <w:rFonts w:ascii="Arial" w:hAnsi="Arial" w:cs="Arial"/>
        </w:rPr>
        <w:t xml:space="preserve"> do ICA on ALL the data. First </w:t>
      </w:r>
      <w:r>
        <w:rPr>
          <w:rFonts w:ascii="Arial" w:hAnsi="Arial" w:cs="Arial"/>
        </w:rPr>
        <w:t xml:space="preserve">we </w:t>
      </w:r>
      <w:r w:rsidR="003C23B3">
        <w:rPr>
          <w:rFonts w:ascii="Arial" w:hAnsi="Arial" w:cs="Arial"/>
        </w:rPr>
        <w:t>create a log file with time &amp; data</w:t>
      </w:r>
      <w:r w:rsidR="004A5936">
        <w:rPr>
          <w:rFonts w:ascii="Arial" w:hAnsi="Arial" w:cs="Arial"/>
        </w:rPr>
        <w:t xml:space="preserve"> information</w:t>
      </w:r>
      <w:r w:rsidR="003C23B3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. We </w:t>
      </w:r>
      <w:r w:rsidR="003C23B3">
        <w:rPr>
          <w:rFonts w:ascii="Arial" w:hAnsi="Arial" w:cs="Arial"/>
        </w:rPr>
        <w:t xml:space="preserve">then load in </w:t>
      </w:r>
      <w:r>
        <w:rPr>
          <w:rFonts w:ascii="Arial" w:hAnsi="Arial" w:cs="Arial"/>
        </w:rPr>
        <w:t xml:space="preserve">all three files and append using </w:t>
      </w:r>
      <w:proofErr w:type="spellStart"/>
      <w:r>
        <w:rPr>
          <w:rFonts w:ascii="Arial" w:hAnsi="Arial" w:cs="Arial"/>
        </w:rPr>
        <w:t>ft_appenddata</w:t>
      </w:r>
      <w:proofErr w:type="spellEnd"/>
      <w:r>
        <w:rPr>
          <w:rFonts w:ascii="Arial" w:hAnsi="Arial" w:cs="Arial"/>
        </w:rPr>
        <w:t>. There</w:t>
      </w:r>
      <w:r w:rsidR="004A5936">
        <w:rPr>
          <w:rFonts w:ascii="Arial" w:hAnsi="Arial" w:cs="Arial"/>
        </w:rPr>
        <w:t xml:space="preserve"> are</w:t>
      </w:r>
      <w:r>
        <w:rPr>
          <w:rFonts w:ascii="Arial" w:hAnsi="Arial" w:cs="Arial"/>
        </w:rPr>
        <w:t xml:space="preserve"> various extra bits of script to preserve bookkeeping</w:t>
      </w:r>
      <w:r w:rsidR="004A5936">
        <w:rPr>
          <w:rFonts w:ascii="Arial" w:hAnsi="Arial" w:cs="Arial"/>
        </w:rPr>
        <w:t xml:space="preserve"> info</w:t>
      </w:r>
      <w:r>
        <w:rPr>
          <w:rFonts w:ascii="Arial" w:hAnsi="Arial" w:cs="Arial"/>
        </w:rPr>
        <w:t xml:space="preserve"> and keep track of which trials belong to which runs.</w:t>
      </w:r>
      <w:r w:rsidR="003C2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variable </w:t>
      </w:r>
      <w:r w:rsidR="004A5936">
        <w:rPr>
          <w:rFonts w:ascii="Arial" w:hAnsi="Arial" w:cs="Arial"/>
        </w:rPr>
        <w:t>‘</w:t>
      </w:r>
      <w:r>
        <w:rPr>
          <w:rFonts w:ascii="Arial" w:hAnsi="Arial" w:cs="Arial"/>
        </w:rPr>
        <w:t>data</w:t>
      </w:r>
      <w:r w:rsidR="004A5936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is the final result of all three variables being concatenated.</w:t>
      </w:r>
    </w:p>
    <w:p w:rsidR="003C23B3" w:rsidRDefault="003C23B3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9697250" wp14:editId="24AF1A11">
            <wp:extent cx="5731510" cy="36690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F3" w:rsidRDefault="00FA18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then run ICA in exactly the same way as for the other tutorial – </w:t>
      </w:r>
      <w:proofErr w:type="spellStart"/>
      <w:r>
        <w:rPr>
          <w:rFonts w:ascii="Arial" w:hAnsi="Arial" w:cs="Arial"/>
        </w:rPr>
        <w:t>downsampling</w:t>
      </w:r>
      <w:proofErr w:type="spellEnd"/>
      <w:r>
        <w:rPr>
          <w:rFonts w:ascii="Arial" w:hAnsi="Arial" w:cs="Arial"/>
        </w:rPr>
        <w:t>, using FASTICA, visualising the components, decomposing</w:t>
      </w:r>
      <w:r w:rsidRPr="00FA18F3">
        <w:rPr>
          <w:rFonts w:ascii="Arial" w:hAnsi="Arial" w:cs="Arial"/>
        </w:rPr>
        <w:t xml:space="preserve"> the original data as it was prior to </w:t>
      </w:r>
      <w:proofErr w:type="spellStart"/>
      <w:r w:rsidRPr="00FA18F3">
        <w:rPr>
          <w:rFonts w:ascii="Arial" w:hAnsi="Arial" w:cs="Arial"/>
        </w:rPr>
        <w:t>downsampling</w:t>
      </w:r>
      <w:proofErr w:type="spellEnd"/>
      <w:r>
        <w:rPr>
          <w:rFonts w:ascii="Arial" w:hAnsi="Arial" w:cs="Arial"/>
        </w:rPr>
        <w:t xml:space="preserve"> and finally removing the components.</w:t>
      </w:r>
    </w:p>
    <w:p w:rsidR="00FA18F3" w:rsidRDefault="00FA18F3">
      <w:pPr>
        <w:rPr>
          <w:rFonts w:ascii="Arial" w:hAnsi="Arial" w:cs="Arial"/>
        </w:rPr>
      </w:pPr>
      <w:r>
        <w:rPr>
          <w:rFonts w:ascii="Arial" w:hAnsi="Arial" w:cs="Arial"/>
        </w:rPr>
        <w:t>Finally we save the data</w:t>
      </w:r>
      <w:r w:rsidR="009938FD">
        <w:rPr>
          <w:rFonts w:ascii="Arial" w:hAnsi="Arial" w:cs="Arial"/>
        </w:rPr>
        <w:t>:</w:t>
      </w:r>
    </w:p>
    <w:p w:rsidR="001F407F" w:rsidRDefault="00FA18F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0FFCB95" wp14:editId="18A43D84">
            <wp:extent cx="318135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07F" w:rsidRPr="001F407F">
        <w:rPr>
          <w:noProof/>
          <w:lang w:eastAsia="en-GB"/>
        </w:rPr>
        <w:t xml:space="preserve"> </w:t>
      </w:r>
    </w:p>
    <w:p w:rsidR="001F407F" w:rsidRPr="009938FD" w:rsidRDefault="001F407F">
      <w:pPr>
        <w:rPr>
          <w:rFonts w:ascii="Arial" w:hAnsi="Arial" w:cs="Arial"/>
          <w:noProof/>
          <w:lang w:eastAsia="en-GB"/>
        </w:rPr>
      </w:pPr>
      <w:r w:rsidRPr="009938FD">
        <w:rPr>
          <w:rFonts w:ascii="Arial" w:hAnsi="Arial" w:cs="Arial"/>
          <w:noProof/>
          <w:lang w:eastAsia="en-GB"/>
        </w:rPr>
        <w:t>The final final output should look something like this:</w:t>
      </w:r>
    </w:p>
    <w:p w:rsidR="00FA18F3" w:rsidRDefault="001F407F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4A28D08" wp14:editId="57C0DE5F">
            <wp:extent cx="4362450" cy="228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7A" w:rsidRPr="005E55B0" w:rsidRDefault="005E55B0">
      <w:pPr>
        <w:rPr>
          <w:rFonts w:ascii="Arial" w:hAnsi="Arial" w:cs="Arial"/>
          <w:b/>
        </w:rPr>
      </w:pPr>
      <w:r w:rsidRPr="005E55B0">
        <w:rPr>
          <w:rFonts w:ascii="Arial" w:hAnsi="Arial" w:cs="Arial"/>
          <w:b/>
        </w:rPr>
        <w:t xml:space="preserve">Splitting your data into trials </w:t>
      </w:r>
    </w:p>
    <w:p w:rsidR="005E55B0" w:rsidRDefault="005E5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final step is to split </w:t>
      </w:r>
      <w:r w:rsidR="00160AD5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clean data into your </w:t>
      </w:r>
      <w:r w:rsidR="00160AD5">
        <w:rPr>
          <w:rFonts w:ascii="Arial" w:hAnsi="Arial" w:cs="Arial"/>
        </w:rPr>
        <w:t>conditions</w:t>
      </w:r>
      <w:r>
        <w:rPr>
          <w:rFonts w:ascii="Arial" w:hAnsi="Arial" w:cs="Arial"/>
        </w:rPr>
        <w:t xml:space="preserve"> of interest</w:t>
      </w:r>
      <w:r w:rsidR="00160AD5">
        <w:rPr>
          <w:rFonts w:ascii="Arial" w:hAnsi="Arial" w:cs="Arial"/>
        </w:rPr>
        <w:t>. In this experiment there are 4 conditions</w:t>
      </w:r>
    </w:p>
    <w:p w:rsidR="005E55B0" w:rsidRPr="005E55B0" w:rsidRDefault="005E55B0" w:rsidP="005E55B0">
      <w:pPr>
        <w:rPr>
          <w:rFonts w:ascii="Arial" w:hAnsi="Arial" w:cs="Arial"/>
        </w:rPr>
      </w:pPr>
      <w:r w:rsidRPr="005E55B0">
        <w:rPr>
          <w:rFonts w:ascii="Arial" w:hAnsi="Arial" w:cs="Arial"/>
        </w:rPr>
        <w:t xml:space="preserve">1) Left/Right Easy (60deg/300deg) --&gt; </w:t>
      </w:r>
      <w:proofErr w:type="spellStart"/>
      <w:r w:rsidRPr="005E55B0">
        <w:rPr>
          <w:rFonts w:ascii="Arial" w:hAnsi="Arial" w:cs="Arial"/>
        </w:rPr>
        <w:t>data_LR_easy</w:t>
      </w:r>
      <w:proofErr w:type="spellEnd"/>
      <w:r w:rsidR="00160AD5">
        <w:rPr>
          <w:rFonts w:ascii="Arial" w:hAnsi="Arial" w:cs="Arial"/>
        </w:rPr>
        <w:t xml:space="preserve"> (trigger values: 5</w:t>
      </w:r>
      <w:proofErr w:type="gramStart"/>
      <w:r w:rsidR="00160AD5">
        <w:rPr>
          <w:rFonts w:ascii="Arial" w:hAnsi="Arial" w:cs="Arial"/>
        </w:rPr>
        <w:t>,8</w:t>
      </w:r>
      <w:proofErr w:type="gramEnd"/>
      <w:r w:rsidR="00160AD5">
        <w:rPr>
          <w:rFonts w:ascii="Arial" w:hAnsi="Arial" w:cs="Arial"/>
        </w:rPr>
        <w:t>)</w:t>
      </w:r>
    </w:p>
    <w:p w:rsidR="005E55B0" w:rsidRPr="005E55B0" w:rsidRDefault="005E55B0" w:rsidP="005E55B0">
      <w:pPr>
        <w:rPr>
          <w:rFonts w:ascii="Arial" w:hAnsi="Arial" w:cs="Arial"/>
        </w:rPr>
      </w:pPr>
      <w:r w:rsidRPr="005E55B0">
        <w:rPr>
          <w:rFonts w:ascii="Arial" w:hAnsi="Arial" w:cs="Arial"/>
        </w:rPr>
        <w:t xml:space="preserve">2) Left/Right Hard (160deg/200deg) --&gt; </w:t>
      </w:r>
      <w:proofErr w:type="spellStart"/>
      <w:r w:rsidRPr="005E55B0">
        <w:rPr>
          <w:rFonts w:ascii="Arial" w:hAnsi="Arial" w:cs="Arial"/>
        </w:rPr>
        <w:t>data_LR_hard</w:t>
      </w:r>
      <w:proofErr w:type="spellEnd"/>
      <w:r w:rsidR="00160AD5">
        <w:rPr>
          <w:rFonts w:ascii="Arial" w:hAnsi="Arial" w:cs="Arial"/>
        </w:rPr>
        <w:t xml:space="preserve"> (trigger values: 6</w:t>
      </w:r>
      <w:proofErr w:type="gramStart"/>
      <w:r w:rsidR="00160AD5">
        <w:rPr>
          <w:rFonts w:ascii="Arial" w:hAnsi="Arial" w:cs="Arial"/>
        </w:rPr>
        <w:t>,7</w:t>
      </w:r>
      <w:proofErr w:type="gramEnd"/>
      <w:r w:rsidR="00160AD5">
        <w:rPr>
          <w:rFonts w:ascii="Arial" w:hAnsi="Arial" w:cs="Arial"/>
        </w:rPr>
        <w:t>)</w:t>
      </w:r>
    </w:p>
    <w:p w:rsidR="005E55B0" w:rsidRPr="005E55B0" w:rsidRDefault="005E55B0" w:rsidP="005E55B0">
      <w:pPr>
        <w:rPr>
          <w:rFonts w:ascii="Arial" w:hAnsi="Arial" w:cs="Arial"/>
        </w:rPr>
      </w:pPr>
      <w:r w:rsidRPr="005E55B0">
        <w:rPr>
          <w:rFonts w:ascii="Arial" w:hAnsi="Arial" w:cs="Arial"/>
        </w:rPr>
        <w:t xml:space="preserve">3) Visual/Occluded Easy (60deg/300deg) --&gt; </w:t>
      </w:r>
      <w:proofErr w:type="spellStart"/>
      <w:r w:rsidRPr="005E55B0">
        <w:rPr>
          <w:rFonts w:ascii="Arial" w:hAnsi="Arial" w:cs="Arial"/>
        </w:rPr>
        <w:t>data_VO_easy</w:t>
      </w:r>
      <w:proofErr w:type="spellEnd"/>
      <w:r w:rsidR="00160AD5">
        <w:rPr>
          <w:rFonts w:ascii="Arial" w:hAnsi="Arial" w:cs="Arial"/>
        </w:rPr>
        <w:t xml:space="preserve"> (trigger values: 9</w:t>
      </w:r>
      <w:proofErr w:type="gramStart"/>
      <w:r w:rsidR="00160AD5">
        <w:rPr>
          <w:rFonts w:ascii="Arial" w:hAnsi="Arial" w:cs="Arial"/>
        </w:rPr>
        <w:t>,12</w:t>
      </w:r>
      <w:proofErr w:type="gramEnd"/>
      <w:r w:rsidR="00160AD5">
        <w:rPr>
          <w:rFonts w:ascii="Arial" w:hAnsi="Arial" w:cs="Arial"/>
        </w:rPr>
        <w:t>)</w:t>
      </w:r>
    </w:p>
    <w:p w:rsidR="005E55B0" w:rsidRDefault="005E55B0" w:rsidP="005E55B0">
      <w:pPr>
        <w:rPr>
          <w:rFonts w:ascii="Arial" w:hAnsi="Arial" w:cs="Arial"/>
        </w:rPr>
      </w:pPr>
      <w:r w:rsidRPr="005E55B0">
        <w:rPr>
          <w:rFonts w:ascii="Arial" w:hAnsi="Arial" w:cs="Arial"/>
        </w:rPr>
        <w:t xml:space="preserve">4) Visual/Occluded Hard (160deg/200deg) </w:t>
      </w:r>
      <w:proofErr w:type="spellStart"/>
      <w:r w:rsidRPr="005E55B0">
        <w:rPr>
          <w:rFonts w:ascii="Arial" w:hAnsi="Arial" w:cs="Arial"/>
        </w:rPr>
        <w:t>data_VO_hard</w:t>
      </w:r>
      <w:proofErr w:type="spellEnd"/>
      <w:r w:rsidR="00160AD5">
        <w:rPr>
          <w:rFonts w:ascii="Arial" w:hAnsi="Arial" w:cs="Arial"/>
        </w:rPr>
        <w:t xml:space="preserve"> (trigger values: 10</w:t>
      </w:r>
      <w:proofErr w:type="gramStart"/>
      <w:r w:rsidR="00160AD5">
        <w:rPr>
          <w:rFonts w:ascii="Arial" w:hAnsi="Arial" w:cs="Arial"/>
        </w:rPr>
        <w:t>,11</w:t>
      </w:r>
      <w:proofErr w:type="gramEnd"/>
      <w:r w:rsidR="00160AD5">
        <w:rPr>
          <w:rFonts w:ascii="Arial" w:hAnsi="Arial" w:cs="Arial"/>
        </w:rPr>
        <w:t>)</w:t>
      </w:r>
    </w:p>
    <w:p w:rsidR="00160AD5" w:rsidRDefault="00160AD5" w:rsidP="005E55B0">
      <w:pPr>
        <w:rPr>
          <w:rFonts w:ascii="Arial" w:hAnsi="Arial" w:cs="Arial"/>
        </w:rPr>
      </w:pPr>
    </w:p>
    <w:p w:rsidR="00160AD5" w:rsidRDefault="00160AD5" w:rsidP="005E5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we first load in </w:t>
      </w:r>
      <w:proofErr w:type="spellStart"/>
      <w:r>
        <w:rPr>
          <w:rFonts w:ascii="Arial" w:hAnsi="Arial" w:cs="Arial"/>
        </w:rPr>
        <w:t>data_clean.mat</w:t>
      </w:r>
      <w:proofErr w:type="spellEnd"/>
      <w:r>
        <w:rPr>
          <w:rFonts w:ascii="Arial" w:hAnsi="Arial" w:cs="Arial"/>
        </w:rPr>
        <w:t xml:space="preserve">. The trigger value information is stored in </w:t>
      </w:r>
      <w:proofErr w:type="spellStart"/>
      <w:r>
        <w:rPr>
          <w:rFonts w:ascii="Arial" w:hAnsi="Arial" w:cs="Arial"/>
        </w:rPr>
        <w:t>data_clean.trialinfo</w:t>
      </w:r>
      <w:proofErr w:type="spellEnd"/>
      <w:r>
        <w:rPr>
          <w:rFonts w:ascii="Arial" w:hAnsi="Arial" w:cs="Arial"/>
        </w:rPr>
        <w:t xml:space="preserve">. We can therefore apply the following code to extract the trial belonging to each condition (e.g. see below for </w:t>
      </w:r>
      <w:proofErr w:type="spellStart"/>
      <w:r>
        <w:rPr>
          <w:rFonts w:ascii="Arial" w:hAnsi="Arial" w:cs="Arial"/>
        </w:rPr>
        <w:t>data_LR_easy</w:t>
      </w:r>
      <w:proofErr w:type="spellEnd"/>
      <w:r>
        <w:rPr>
          <w:rFonts w:ascii="Arial" w:hAnsi="Arial" w:cs="Arial"/>
        </w:rPr>
        <w:t>).</w:t>
      </w:r>
    </w:p>
    <w:p w:rsidR="005E55B0" w:rsidRDefault="005E55B0">
      <w:pPr>
        <w:rPr>
          <w:rFonts w:ascii="Arial" w:hAnsi="Arial" w:cs="Arial"/>
        </w:rPr>
      </w:pPr>
    </w:p>
    <w:p w:rsidR="00160AD5" w:rsidRDefault="00160AD5">
      <w:pPr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inline distT="0" distB="0" distL="0" distR="0" wp14:anchorId="31706B07" wp14:editId="2352E080">
            <wp:extent cx="5638800" cy="2971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5" w:rsidRDefault="00160AD5">
      <w:pPr>
        <w:rPr>
          <w:rFonts w:ascii="Arial" w:hAnsi="Arial" w:cs="Arial"/>
        </w:rPr>
      </w:pPr>
      <w:r>
        <w:rPr>
          <w:rFonts w:ascii="Arial" w:hAnsi="Arial" w:cs="Arial"/>
        </w:rPr>
        <w:t>Repeat for other conditions…</w:t>
      </w:r>
    </w:p>
    <w:p w:rsidR="00814D7A" w:rsidRDefault="00814D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Any questions please email me at: </w:t>
      </w:r>
      <w:hyperlink r:id="rId24" w:history="1">
        <w:r w:rsidRPr="002F1E7A">
          <w:rPr>
            <w:rStyle w:val="Hyperlink"/>
            <w:rFonts w:ascii="Arial" w:hAnsi="Arial" w:cs="Arial"/>
          </w:rPr>
          <w:t>seymourr@aston.ac.uk</w:t>
        </w:r>
      </w:hyperlink>
    </w:p>
    <w:p w:rsidR="00814D7A" w:rsidRPr="00035C75" w:rsidRDefault="00814D7A">
      <w:pPr>
        <w:rPr>
          <w:rFonts w:ascii="Arial" w:hAnsi="Arial" w:cs="Arial"/>
        </w:rPr>
      </w:pPr>
    </w:p>
    <w:sectPr w:rsidR="00814D7A" w:rsidRPr="00035C75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D57" w:rsidRDefault="00720D57" w:rsidP="00094AF1">
      <w:pPr>
        <w:spacing w:after="0" w:line="240" w:lineRule="auto"/>
      </w:pPr>
      <w:r>
        <w:separator/>
      </w:r>
    </w:p>
  </w:endnote>
  <w:endnote w:type="continuationSeparator" w:id="0">
    <w:p w:rsidR="00720D57" w:rsidRDefault="00720D57" w:rsidP="0009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72" w:rsidRPr="00D11C72" w:rsidRDefault="00D11C72" w:rsidP="00D11C72">
    <w:pPr>
      <w:pStyle w:val="Footer"/>
      <w:jc w:val="center"/>
      <w:rPr>
        <w:rFonts w:ascii="Arial" w:hAnsi="Arial" w:cs="Arial"/>
        <w:sz w:val="16"/>
      </w:rPr>
    </w:pPr>
    <w:r w:rsidRPr="00D11C72">
      <w:rPr>
        <w:rFonts w:ascii="Arial" w:hAnsi="Arial" w:cs="Arial"/>
        <w:sz w:val="16"/>
      </w:rPr>
      <w:t xml:space="preserve">For code please see: </w:t>
    </w:r>
    <w:proofErr w:type="spellStart"/>
    <w:r w:rsidRPr="00D11C72">
      <w:rPr>
        <w:rFonts w:ascii="Arial" w:hAnsi="Arial" w:cs="Arial"/>
        <w:sz w:val="16"/>
      </w:rPr>
      <w:t>preprocessing_elektra_FT_complex_PT.m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D57" w:rsidRDefault="00720D57" w:rsidP="00094AF1">
      <w:pPr>
        <w:spacing w:after="0" w:line="240" w:lineRule="auto"/>
      </w:pPr>
      <w:r>
        <w:separator/>
      </w:r>
    </w:p>
  </w:footnote>
  <w:footnote w:type="continuationSeparator" w:id="0">
    <w:p w:rsidR="00720D57" w:rsidRDefault="00720D57" w:rsidP="00094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AF1" w:rsidRPr="00094AF1" w:rsidRDefault="00094AF1" w:rsidP="00094AF1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Robert Seymour 19/10/16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75"/>
    <w:rsid w:val="00020600"/>
    <w:rsid w:val="00035C75"/>
    <w:rsid w:val="00094AF1"/>
    <w:rsid w:val="000E116C"/>
    <w:rsid w:val="00120F70"/>
    <w:rsid w:val="00160AD5"/>
    <w:rsid w:val="001F407F"/>
    <w:rsid w:val="00257C4C"/>
    <w:rsid w:val="003C23B3"/>
    <w:rsid w:val="004A5936"/>
    <w:rsid w:val="00563B02"/>
    <w:rsid w:val="005E55B0"/>
    <w:rsid w:val="0066746B"/>
    <w:rsid w:val="00720D57"/>
    <w:rsid w:val="0076133D"/>
    <w:rsid w:val="007A413E"/>
    <w:rsid w:val="00814D7A"/>
    <w:rsid w:val="009938FD"/>
    <w:rsid w:val="00996DEC"/>
    <w:rsid w:val="00A11254"/>
    <w:rsid w:val="00CD6B59"/>
    <w:rsid w:val="00D11C72"/>
    <w:rsid w:val="00F52795"/>
    <w:rsid w:val="00F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633E1-0E3E-49BE-A40D-95A8CB46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AF1"/>
  </w:style>
  <w:style w:type="paragraph" w:styleId="Footer">
    <w:name w:val="footer"/>
    <w:basedOn w:val="Normal"/>
    <w:link w:val="FooterChar"/>
    <w:uiPriority w:val="99"/>
    <w:unhideWhenUsed/>
    <w:rsid w:val="00094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AF1"/>
  </w:style>
  <w:style w:type="paragraph" w:styleId="NormalWeb">
    <w:name w:val="Normal (Web)"/>
    <w:basedOn w:val="Normal"/>
    <w:uiPriority w:val="99"/>
    <w:semiHidden/>
    <w:unhideWhenUsed/>
    <w:rsid w:val="00094A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14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seymourr@aston.ac.u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6A5E-D4ED-4BCE-8FBC-05129014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Robert (Research Student)</dc:creator>
  <cp:keywords/>
  <dc:description/>
  <cp:lastModifiedBy>Seymour, Robert (Research Student)</cp:lastModifiedBy>
  <cp:revision>13</cp:revision>
  <dcterms:created xsi:type="dcterms:W3CDTF">2016-10-19T08:27:00Z</dcterms:created>
  <dcterms:modified xsi:type="dcterms:W3CDTF">2016-11-04T11:14:00Z</dcterms:modified>
</cp:coreProperties>
</file>