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1266" w:right="1279" w:firstLine="0"/>
        <w:jc w:val="center"/>
        <w:rPr>
          <w:sz w:val="14"/>
        </w:rPr>
      </w:pPr>
      <w:r>
        <w:rPr>
          <w:sz w:val="14"/>
        </w:rPr>
        <mc:AlternateContent>
          <mc:Choice Requires="wps">
            <w:drawing>
              <wp:anchor distT="0" distB="0" distL="0" distR="0" allowOverlap="1" layoutInCell="1" locked="0" behindDoc="0" simplePos="0" relativeHeight="15731712">
                <wp:simplePos x="0" y="0"/>
                <wp:positionH relativeFrom="page">
                  <wp:posOffset>477354</wp:posOffset>
                </wp:positionH>
                <wp:positionV relativeFrom="paragraph">
                  <wp:posOffset>301752</wp:posOffset>
                </wp:positionV>
                <wp:extent cx="570611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06110" cy="1270"/>
                        </a:xfrm>
                        <a:custGeom>
                          <a:avLst/>
                          <a:gdLst/>
                          <a:ahLst/>
                          <a:cxnLst/>
                          <a:rect l="l" t="t" r="r" b="b"/>
                          <a:pathLst>
                            <a:path w="5706110" h="0">
                              <a:moveTo>
                                <a:pt x="0" y="0"/>
                              </a:moveTo>
                              <a:lnTo>
                                <a:pt x="5705995"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37.587002pt,23.76pt" to="486.878002pt,23.76pt" stroked="true" strokeweight=".299pt" strokecolor="#000000">
                <v:stroke dashstyle="solid"/>
                <w10:wrap type="none"/>
              </v:line>
            </w:pict>
          </mc:Fallback>
        </mc:AlternateContent>
      </w:r>
      <w:r>
        <w:rPr>
          <w:sz w:val="14"/>
        </w:rPr>
        <w:drawing>
          <wp:anchor distT="0" distB="0" distL="0" distR="0" allowOverlap="1" layoutInCell="1" locked="0" behindDoc="0" simplePos="0" relativeHeight="15732224">
            <wp:simplePos x="0" y="0"/>
            <wp:positionH relativeFrom="page">
              <wp:posOffset>477354</wp:posOffset>
            </wp:positionH>
            <wp:positionV relativeFrom="paragraph">
              <wp:posOffset>379562</wp:posOffset>
            </wp:positionV>
            <wp:extent cx="756480" cy="82905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756480" cy="829055"/>
                    </a:xfrm>
                    <a:prstGeom prst="rect">
                      <a:avLst/>
                    </a:prstGeom>
                  </pic:spPr>
                </pic:pic>
              </a:graphicData>
            </a:graphic>
          </wp:anchor>
        </w:drawing>
      </w:r>
      <w:r>
        <w:rPr>
          <w:sz w:val="14"/>
        </w:rPr>
        <mc:AlternateContent>
          <mc:Choice Requires="wps">
            <w:drawing>
              <wp:anchor distT="0" distB="0" distL="0" distR="0" allowOverlap="1" layoutInCell="1" locked="0" behindDoc="0" simplePos="0" relativeHeight="15732736">
                <wp:simplePos x="0" y="0"/>
                <wp:positionH relativeFrom="page">
                  <wp:posOffset>6314706</wp:posOffset>
                </wp:positionH>
                <wp:positionV relativeFrom="paragraph">
                  <wp:posOffset>293624</wp:posOffset>
                </wp:positionV>
                <wp:extent cx="768985" cy="92138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68985" cy="921385"/>
                          <a:chExt cx="768985" cy="921385"/>
                        </a:xfrm>
                      </wpg:grpSpPr>
                      <pic:pic>
                        <pic:nvPicPr>
                          <pic:cNvPr id="4" name="Image 4"/>
                          <pic:cNvPicPr/>
                        </pic:nvPicPr>
                        <pic:blipFill>
                          <a:blip r:embed="rId6" cstate="print"/>
                          <a:stretch>
                            <a:fillRect/>
                          </a:stretch>
                        </pic:blipFill>
                        <pic:spPr>
                          <a:xfrm>
                            <a:off x="6324" y="6328"/>
                            <a:ext cx="756022" cy="908694"/>
                          </a:xfrm>
                          <a:prstGeom prst="rect">
                            <a:avLst/>
                          </a:prstGeom>
                        </pic:spPr>
                      </pic:pic>
                      <wps:wsp>
                        <wps:cNvPr id="5" name="Graphic 5"/>
                        <wps:cNvSpPr/>
                        <wps:spPr>
                          <a:xfrm>
                            <a:off x="0" y="3162"/>
                            <a:ext cx="768985" cy="1270"/>
                          </a:xfrm>
                          <a:custGeom>
                            <a:avLst/>
                            <a:gdLst/>
                            <a:ahLst/>
                            <a:cxnLst/>
                            <a:rect l="l" t="t" r="r" b="b"/>
                            <a:pathLst>
                              <a:path w="768985" h="0">
                                <a:moveTo>
                                  <a:pt x="0" y="0"/>
                                </a:moveTo>
                                <a:lnTo>
                                  <a:pt x="768667" y="0"/>
                                </a:lnTo>
                              </a:path>
                            </a:pathLst>
                          </a:custGeom>
                          <a:ln w="6324">
                            <a:solidFill>
                              <a:srgbClr val="000000"/>
                            </a:solidFill>
                            <a:prstDash val="solid"/>
                          </a:ln>
                        </wps:spPr>
                        <wps:bodyPr wrap="square" lIns="0" tIns="0" rIns="0" bIns="0" rtlCol="0">
                          <a:prstTxWarp prst="textNoShape">
                            <a:avLst/>
                          </a:prstTxWarp>
                          <a:noAutofit/>
                        </wps:bodyPr>
                      </wps:wsp>
                      <wps:wsp>
                        <wps:cNvPr id="6" name="Graphic 6"/>
                        <wps:cNvSpPr/>
                        <wps:spPr>
                          <a:xfrm>
                            <a:off x="3162" y="3162"/>
                            <a:ext cx="1270" cy="915035"/>
                          </a:xfrm>
                          <a:custGeom>
                            <a:avLst/>
                            <a:gdLst/>
                            <a:ahLst/>
                            <a:cxnLst/>
                            <a:rect l="l" t="t" r="r" b="b"/>
                            <a:pathLst>
                              <a:path w="0" h="915035">
                                <a:moveTo>
                                  <a:pt x="0" y="915022"/>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7" name="Graphic 7"/>
                        <wps:cNvSpPr/>
                        <wps:spPr>
                          <a:xfrm>
                            <a:off x="765505" y="3162"/>
                            <a:ext cx="1270" cy="915035"/>
                          </a:xfrm>
                          <a:custGeom>
                            <a:avLst/>
                            <a:gdLst/>
                            <a:ahLst/>
                            <a:cxnLst/>
                            <a:rect l="l" t="t" r="r" b="b"/>
                            <a:pathLst>
                              <a:path w="0" h="915035">
                                <a:moveTo>
                                  <a:pt x="0" y="915022"/>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8" name="Graphic 8"/>
                        <wps:cNvSpPr/>
                        <wps:spPr>
                          <a:xfrm>
                            <a:off x="0" y="918184"/>
                            <a:ext cx="768985" cy="1270"/>
                          </a:xfrm>
                          <a:custGeom>
                            <a:avLst/>
                            <a:gdLst/>
                            <a:ahLst/>
                            <a:cxnLst/>
                            <a:rect l="l" t="t" r="r" b="b"/>
                            <a:pathLst>
                              <a:path w="768985" h="0">
                                <a:moveTo>
                                  <a:pt x="0" y="0"/>
                                </a:moveTo>
                                <a:lnTo>
                                  <a:pt x="768667"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7.221008pt;margin-top:23.120001pt;width:60.55pt;height:72.55pt;mso-position-horizontal-relative:page;mso-position-vertical-relative:paragraph;z-index:15732736" id="docshapegroup1" coordorigin="9944,462" coordsize="1211,1451">
                <v:shape style="position:absolute;left:9954;top:472;width:1191;height:1432" type="#_x0000_t75" id="docshape2" stroked="false">
                  <v:imagedata r:id="rId6" o:title=""/>
                </v:shape>
                <v:line style="position:absolute" from="9944,467" to="11155,467" stroked="true" strokeweight=".498pt" strokecolor="#000000">
                  <v:stroke dashstyle="solid"/>
                </v:line>
                <v:line style="position:absolute" from="9949,1908" to="9949,467" stroked="true" strokeweight=".498pt" strokecolor="#000000">
                  <v:stroke dashstyle="solid"/>
                </v:line>
                <v:line style="position:absolute" from="11150,1908" to="11150,467" stroked="true" strokeweight=".498pt" strokecolor="#000000">
                  <v:stroke dashstyle="solid"/>
                </v:line>
                <v:line style="position:absolute" from="9944,1908" to="11155,1908" stroked="true" strokeweight=".498pt" strokecolor="#000000">
                  <v:stroke dashstyle="solid"/>
                </v:line>
                <w10:wrap type="none"/>
              </v:group>
            </w:pict>
          </mc:Fallback>
        </mc:AlternateContent>
      </w:r>
      <w:r>
        <w:rPr>
          <w:sz w:val="14"/>
        </w:rPr>
        <mc:AlternateContent>
          <mc:Choice Requires="wps">
            <w:drawing>
              <wp:anchor distT="0" distB="0" distL="0" distR="0" allowOverlap="1" layoutInCell="1" locked="0" behindDoc="0" simplePos="0" relativeHeight="15733760">
                <wp:simplePos x="0" y="0"/>
                <wp:positionH relativeFrom="page">
                  <wp:posOffset>1395514</wp:posOffset>
                </wp:positionH>
                <wp:positionV relativeFrom="paragraph">
                  <wp:posOffset>380644</wp:posOffset>
                </wp:positionV>
                <wp:extent cx="4788535" cy="8280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788535" cy="828040"/>
                        </a:xfrm>
                        <a:prstGeom prst="rect">
                          <a:avLst/>
                        </a:prstGeom>
                        <a:solidFill>
                          <a:srgbClr val="E5E5E5"/>
                        </a:solidFill>
                      </wps:spPr>
                      <wps:txbx>
                        <w:txbxContent>
                          <w:p>
                            <w:pPr>
                              <w:pStyle w:val="BodyText"/>
                              <w:spacing w:line="179" w:lineRule="exact"/>
                              <w:ind w:left="0"/>
                              <w:jc w:val="center"/>
                              <w:rPr>
                                <w:color w:val="000000"/>
                              </w:rPr>
                            </w:pPr>
                            <w:r>
                              <w:rPr>
                                <w:color w:val="000000"/>
                                <w:w w:val="110"/>
                              </w:rPr>
                              <w:t>Contents</w:t>
                            </w:r>
                            <w:r>
                              <w:rPr>
                                <w:color w:val="000000"/>
                                <w:spacing w:val="6"/>
                                <w:w w:val="110"/>
                              </w:rPr>
                              <w:t> </w:t>
                            </w:r>
                            <w:r>
                              <w:rPr>
                                <w:color w:val="000000"/>
                                <w:w w:val="110"/>
                              </w:rPr>
                              <w:t>lists</w:t>
                            </w:r>
                            <w:r>
                              <w:rPr>
                                <w:color w:val="000000"/>
                                <w:spacing w:val="6"/>
                                <w:w w:val="110"/>
                              </w:rPr>
                              <w:t> </w:t>
                            </w:r>
                            <w:r>
                              <w:rPr>
                                <w:color w:val="000000"/>
                                <w:w w:val="110"/>
                              </w:rPr>
                              <w:t>available</w:t>
                            </w:r>
                            <w:r>
                              <w:rPr>
                                <w:color w:val="000000"/>
                                <w:spacing w:val="6"/>
                                <w:w w:val="110"/>
                              </w:rPr>
                              <w:t> </w:t>
                            </w:r>
                            <w:r>
                              <w:rPr>
                                <w:color w:val="000000"/>
                                <w:w w:val="110"/>
                              </w:rPr>
                              <w:t>at</w:t>
                            </w:r>
                            <w:r>
                              <w:rPr>
                                <w:color w:val="000000"/>
                                <w:spacing w:val="6"/>
                                <w:w w:val="110"/>
                              </w:rPr>
                              <w:t> </w:t>
                            </w:r>
                            <w:hyperlink r:id="rId7">
                              <w:r>
                                <w:rPr>
                                  <w:color w:val="007FAC"/>
                                  <w:spacing w:val="-2"/>
                                  <w:w w:val="110"/>
                                </w:rPr>
                                <w:t>ScienceDirect</w:t>
                              </w:r>
                            </w:hyperlink>
                          </w:p>
                          <w:p>
                            <w:pPr>
                              <w:pStyle w:val="BodyText"/>
                              <w:spacing w:before="86"/>
                              <w:ind w:left="0"/>
                              <w:rPr>
                                <w:color w:val="000000"/>
                              </w:rPr>
                            </w:pPr>
                          </w:p>
                          <w:p>
                            <w:pPr>
                              <w:spacing w:before="0"/>
                              <w:ind w:left="0" w:right="0" w:firstLine="0"/>
                              <w:jc w:val="center"/>
                              <w:rPr>
                                <w:color w:val="000000"/>
                                <w:sz w:val="28"/>
                              </w:rPr>
                            </w:pPr>
                            <w:r>
                              <w:rPr>
                                <w:color w:val="000000"/>
                                <w:spacing w:val="4"/>
                                <w:sz w:val="28"/>
                              </w:rPr>
                              <w:t>Computers</w:t>
                            </w:r>
                            <w:r>
                              <w:rPr>
                                <w:color w:val="000000"/>
                                <w:spacing w:val="35"/>
                                <w:sz w:val="28"/>
                              </w:rPr>
                              <w:t> </w:t>
                            </w:r>
                            <w:r>
                              <w:rPr>
                                <w:color w:val="000000"/>
                                <w:spacing w:val="4"/>
                                <w:sz w:val="28"/>
                              </w:rPr>
                              <w:t>and</w:t>
                            </w:r>
                            <w:r>
                              <w:rPr>
                                <w:color w:val="000000"/>
                                <w:spacing w:val="35"/>
                                <w:sz w:val="28"/>
                              </w:rPr>
                              <w:t> </w:t>
                            </w:r>
                            <w:r>
                              <w:rPr>
                                <w:color w:val="000000"/>
                                <w:spacing w:val="4"/>
                                <w:sz w:val="28"/>
                              </w:rPr>
                              <w:t>Operations</w:t>
                            </w:r>
                            <w:r>
                              <w:rPr>
                                <w:color w:val="000000"/>
                                <w:spacing w:val="35"/>
                                <w:sz w:val="28"/>
                              </w:rPr>
                              <w:t> </w:t>
                            </w:r>
                            <w:r>
                              <w:rPr>
                                <w:color w:val="000000"/>
                                <w:spacing w:val="-2"/>
                                <w:sz w:val="28"/>
                              </w:rPr>
                              <w:t>Research</w:t>
                            </w:r>
                          </w:p>
                          <w:p>
                            <w:pPr>
                              <w:pStyle w:val="BodyText"/>
                              <w:spacing w:before="310"/>
                              <w:ind w:left="0"/>
                              <w:jc w:val="center"/>
                              <w:rPr>
                                <w:rFonts w:ascii="Verdana"/>
                                <w:color w:val="000000"/>
                              </w:rPr>
                            </w:pPr>
                            <w:r>
                              <w:rPr>
                                <w:rFonts w:ascii="Verdana"/>
                                <w:color w:val="000000"/>
                                <w:w w:val="90"/>
                              </w:rPr>
                              <w:t>journal</w:t>
                            </w:r>
                            <w:r>
                              <w:rPr>
                                <w:rFonts w:ascii="Verdana"/>
                                <w:color w:val="000000"/>
                                <w:spacing w:val="20"/>
                              </w:rPr>
                              <w:t> </w:t>
                            </w:r>
                            <w:r>
                              <w:rPr>
                                <w:rFonts w:ascii="Verdana"/>
                                <w:color w:val="000000"/>
                                <w:w w:val="90"/>
                              </w:rPr>
                              <w:t>homepage:</w:t>
                            </w:r>
                            <w:r>
                              <w:rPr>
                                <w:rFonts w:ascii="Verdana"/>
                                <w:color w:val="000000"/>
                                <w:spacing w:val="21"/>
                              </w:rPr>
                              <w:t> </w:t>
                            </w:r>
                            <w:hyperlink r:id="rId7">
                              <w:r>
                                <w:rPr>
                                  <w:rFonts w:ascii="Verdana"/>
                                  <w:color w:val="007FAC"/>
                                  <w:spacing w:val="-2"/>
                                  <w:w w:val="90"/>
                                </w:rPr>
                                <w:t>www.elsevier.com/locate/cor</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9.883003pt;margin-top:29.972pt;width:377.05pt;height:65.2pt;mso-position-horizontal-relative:page;mso-position-vertical-relative:paragraph;z-index:15733760" type="#_x0000_t202" id="docshape3" filled="true" fillcolor="#e5e5e5" stroked="false">
                <v:textbox inset="0,0,0,0">
                  <w:txbxContent>
                    <w:p>
                      <w:pPr>
                        <w:pStyle w:val="BodyText"/>
                        <w:spacing w:line="179" w:lineRule="exact"/>
                        <w:ind w:left="0"/>
                        <w:jc w:val="center"/>
                        <w:rPr>
                          <w:color w:val="000000"/>
                        </w:rPr>
                      </w:pPr>
                      <w:r>
                        <w:rPr>
                          <w:color w:val="000000"/>
                          <w:w w:val="110"/>
                        </w:rPr>
                        <w:t>Contents</w:t>
                      </w:r>
                      <w:r>
                        <w:rPr>
                          <w:color w:val="000000"/>
                          <w:spacing w:val="6"/>
                          <w:w w:val="110"/>
                        </w:rPr>
                        <w:t> </w:t>
                      </w:r>
                      <w:r>
                        <w:rPr>
                          <w:color w:val="000000"/>
                          <w:w w:val="110"/>
                        </w:rPr>
                        <w:t>lists</w:t>
                      </w:r>
                      <w:r>
                        <w:rPr>
                          <w:color w:val="000000"/>
                          <w:spacing w:val="6"/>
                          <w:w w:val="110"/>
                        </w:rPr>
                        <w:t> </w:t>
                      </w:r>
                      <w:r>
                        <w:rPr>
                          <w:color w:val="000000"/>
                          <w:w w:val="110"/>
                        </w:rPr>
                        <w:t>available</w:t>
                      </w:r>
                      <w:r>
                        <w:rPr>
                          <w:color w:val="000000"/>
                          <w:spacing w:val="6"/>
                          <w:w w:val="110"/>
                        </w:rPr>
                        <w:t> </w:t>
                      </w:r>
                      <w:r>
                        <w:rPr>
                          <w:color w:val="000000"/>
                          <w:w w:val="110"/>
                        </w:rPr>
                        <w:t>at</w:t>
                      </w:r>
                      <w:r>
                        <w:rPr>
                          <w:color w:val="000000"/>
                          <w:spacing w:val="6"/>
                          <w:w w:val="110"/>
                        </w:rPr>
                        <w:t> </w:t>
                      </w:r>
                      <w:hyperlink r:id="rId7">
                        <w:r>
                          <w:rPr>
                            <w:color w:val="007FAC"/>
                            <w:spacing w:val="-2"/>
                            <w:w w:val="110"/>
                          </w:rPr>
                          <w:t>ScienceDirect</w:t>
                        </w:r>
                      </w:hyperlink>
                    </w:p>
                    <w:p>
                      <w:pPr>
                        <w:pStyle w:val="BodyText"/>
                        <w:spacing w:before="86"/>
                        <w:ind w:left="0"/>
                        <w:rPr>
                          <w:color w:val="000000"/>
                        </w:rPr>
                      </w:pPr>
                    </w:p>
                    <w:p>
                      <w:pPr>
                        <w:spacing w:before="0"/>
                        <w:ind w:left="0" w:right="0" w:firstLine="0"/>
                        <w:jc w:val="center"/>
                        <w:rPr>
                          <w:color w:val="000000"/>
                          <w:sz w:val="28"/>
                        </w:rPr>
                      </w:pPr>
                      <w:r>
                        <w:rPr>
                          <w:color w:val="000000"/>
                          <w:spacing w:val="4"/>
                          <w:sz w:val="28"/>
                        </w:rPr>
                        <w:t>Computers</w:t>
                      </w:r>
                      <w:r>
                        <w:rPr>
                          <w:color w:val="000000"/>
                          <w:spacing w:val="35"/>
                          <w:sz w:val="28"/>
                        </w:rPr>
                        <w:t> </w:t>
                      </w:r>
                      <w:r>
                        <w:rPr>
                          <w:color w:val="000000"/>
                          <w:spacing w:val="4"/>
                          <w:sz w:val="28"/>
                        </w:rPr>
                        <w:t>and</w:t>
                      </w:r>
                      <w:r>
                        <w:rPr>
                          <w:color w:val="000000"/>
                          <w:spacing w:val="35"/>
                          <w:sz w:val="28"/>
                        </w:rPr>
                        <w:t> </w:t>
                      </w:r>
                      <w:r>
                        <w:rPr>
                          <w:color w:val="000000"/>
                          <w:spacing w:val="4"/>
                          <w:sz w:val="28"/>
                        </w:rPr>
                        <w:t>Operations</w:t>
                      </w:r>
                      <w:r>
                        <w:rPr>
                          <w:color w:val="000000"/>
                          <w:spacing w:val="35"/>
                          <w:sz w:val="28"/>
                        </w:rPr>
                        <w:t> </w:t>
                      </w:r>
                      <w:r>
                        <w:rPr>
                          <w:color w:val="000000"/>
                          <w:spacing w:val="-2"/>
                          <w:sz w:val="28"/>
                        </w:rPr>
                        <w:t>Research</w:t>
                      </w:r>
                    </w:p>
                    <w:p>
                      <w:pPr>
                        <w:pStyle w:val="BodyText"/>
                        <w:spacing w:before="310"/>
                        <w:ind w:left="0"/>
                        <w:jc w:val="center"/>
                        <w:rPr>
                          <w:rFonts w:ascii="Verdana"/>
                          <w:color w:val="000000"/>
                        </w:rPr>
                      </w:pPr>
                      <w:r>
                        <w:rPr>
                          <w:rFonts w:ascii="Verdana"/>
                          <w:color w:val="000000"/>
                          <w:w w:val="90"/>
                        </w:rPr>
                        <w:t>journal</w:t>
                      </w:r>
                      <w:r>
                        <w:rPr>
                          <w:rFonts w:ascii="Verdana"/>
                          <w:color w:val="000000"/>
                          <w:spacing w:val="20"/>
                        </w:rPr>
                        <w:t> </w:t>
                      </w:r>
                      <w:r>
                        <w:rPr>
                          <w:rFonts w:ascii="Verdana"/>
                          <w:color w:val="000000"/>
                          <w:w w:val="90"/>
                        </w:rPr>
                        <w:t>homepage:</w:t>
                      </w:r>
                      <w:r>
                        <w:rPr>
                          <w:rFonts w:ascii="Verdana"/>
                          <w:color w:val="000000"/>
                          <w:spacing w:val="21"/>
                        </w:rPr>
                        <w:t> </w:t>
                      </w:r>
                      <w:hyperlink r:id="rId7">
                        <w:r>
                          <w:rPr>
                            <w:rFonts w:ascii="Verdana"/>
                            <w:color w:val="007FAC"/>
                            <w:spacing w:val="-2"/>
                            <w:w w:val="90"/>
                          </w:rPr>
                          <w:t>www.elsevier.com/locate/cor</w:t>
                        </w:r>
                      </w:hyperlink>
                    </w:p>
                  </w:txbxContent>
                </v:textbox>
                <v:fill type="solid"/>
                <w10:wrap type="none"/>
              </v:shape>
            </w:pict>
          </mc:Fallback>
        </mc:AlternateContent>
      </w:r>
      <w:hyperlink r:id="rId8">
        <w:r>
          <w:rPr>
            <w:color w:val="0C769F"/>
            <w:w w:val="110"/>
            <w:sz w:val="14"/>
          </w:rPr>
          <w:t>Computers</w:t>
        </w:r>
        <w:r>
          <w:rPr>
            <w:color w:val="0C769F"/>
            <w:spacing w:val="3"/>
            <w:w w:val="110"/>
            <w:sz w:val="14"/>
          </w:rPr>
          <w:t> </w:t>
        </w:r>
        <w:r>
          <w:rPr>
            <w:color w:val="0C769F"/>
            <w:w w:val="110"/>
            <w:sz w:val="14"/>
          </w:rPr>
          <w:t>&amp;</w:t>
        </w:r>
        <w:r>
          <w:rPr>
            <w:color w:val="0C769F"/>
            <w:spacing w:val="7"/>
            <w:w w:val="110"/>
            <w:sz w:val="14"/>
          </w:rPr>
          <w:t> </w:t>
        </w:r>
        <w:r>
          <w:rPr>
            <w:color w:val="0C769F"/>
            <w:w w:val="110"/>
            <w:sz w:val="14"/>
          </w:rPr>
          <w:t>Operations</w:t>
        </w:r>
        <w:r>
          <w:rPr>
            <w:color w:val="0C769F"/>
            <w:spacing w:val="6"/>
            <w:w w:val="110"/>
            <w:sz w:val="14"/>
          </w:rPr>
          <w:t> </w:t>
        </w:r>
        <w:r>
          <w:rPr>
            <w:color w:val="0C769F"/>
            <w:w w:val="110"/>
            <w:sz w:val="14"/>
          </w:rPr>
          <w:t>Research</w:t>
        </w:r>
        <w:r>
          <w:rPr>
            <w:color w:val="0C769F"/>
            <w:spacing w:val="7"/>
            <w:w w:val="110"/>
            <w:sz w:val="14"/>
          </w:rPr>
          <w:t> </w:t>
        </w:r>
        <w:r>
          <w:rPr>
            <w:color w:val="0C769F"/>
            <w:w w:val="110"/>
            <w:sz w:val="14"/>
          </w:rPr>
          <w:t>186</w:t>
        </w:r>
        <w:r>
          <w:rPr>
            <w:color w:val="0C769F"/>
            <w:spacing w:val="7"/>
            <w:w w:val="110"/>
            <w:sz w:val="14"/>
          </w:rPr>
          <w:t> </w:t>
        </w:r>
        <w:r>
          <w:rPr>
            <w:color w:val="0C769F"/>
            <w:w w:val="110"/>
            <w:sz w:val="14"/>
          </w:rPr>
          <w:t>(2026)</w:t>
        </w:r>
        <w:r>
          <w:rPr>
            <w:color w:val="0C769F"/>
            <w:spacing w:val="8"/>
            <w:w w:val="110"/>
            <w:sz w:val="14"/>
          </w:rPr>
          <w:t> </w:t>
        </w:r>
        <w:r>
          <w:rPr>
            <w:color w:val="0C769F"/>
            <w:spacing w:val="-2"/>
            <w:w w:val="110"/>
            <w:sz w:val="14"/>
          </w:rPr>
          <w:t>107305</w:t>
        </w:r>
      </w:hyperlink>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52"/>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477354</wp:posOffset>
                </wp:positionH>
                <wp:positionV relativeFrom="paragraph">
                  <wp:posOffset>257842</wp:posOffset>
                </wp:positionV>
                <wp:extent cx="6605905" cy="3810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605905" cy="38100"/>
                        </a:xfrm>
                        <a:custGeom>
                          <a:avLst/>
                          <a:gdLst/>
                          <a:ahLst/>
                          <a:cxnLst/>
                          <a:rect l="l" t="t" r="r" b="b"/>
                          <a:pathLst>
                            <a:path w="6605905" h="38100">
                              <a:moveTo>
                                <a:pt x="6605282" y="0"/>
                              </a:moveTo>
                              <a:lnTo>
                                <a:pt x="0" y="0"/>
                              </a:lnTo>
                              <a:lnTo>
                                <a:pt x="0" y="37960"/>
                              </a:lnTo>
                              <a:lnTo>
                                <a:pt x="6605282" y="37960"/>
                              </a:lnTo>
                              <a:lnTo>
                                <a:pt x="660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20.302544pt;width:520.101pt;height:2.989pt;mso-position-horizontal-relative:page;mso-position-vertical-relative:paragraph;z-index:-15728640;mso-wrap-distance-left:0;mso-wrap-distance-right:0" id="docshape4" filled="true" fillcolor="#000000" stroked="false">
                <v:fill type="solid"/>
                <w10:wrap type="topAndBottom"/>
              </v:rect>
            </w:pict>
          </mc:Fallback>
        </mc:AlternateContent>
      </w:r>
    </w:p>
    <w:p>
      <w:pPr>
        <w:pStyle w:val="BodyText"/>
        <w:ind w:left="0"/>
        <w:rPr>
          <w:sz w:val="14"/>
        </w:rPr>
      </w:pPr>
    </w:p>
    <w:p>
      <w:pPr>
        <w:pStyle w:val="BodyText"/>
        <w:ind w:left="0"/>
        <w:rPr>
          <w:sz w:val="14"/>
        </w:rPr>
      </w:pPr>
    </w:p>
    <w:p>
      <w:pPr>
        <w:pStyle w:val="BodyText"/>
        <w:spacing w:before="85"/>
        <w:ind w:left="0"/>
        <w:rPr>
          <w:sz w:val="14"/>
        </w:rPr>
      </w:pPr>
    </w:p>
    <w:p>
      <w:pPr>
        <w:spacing w:line="266" w:lineRule="auto" w:before="0"/>
        <w:ind w:left="43" w:right="1513" w:firstLine="0"/>
        <w:jc w:val="left"/>
        <w:rPr>
          <w:sz w:val="27"/>
        </w:rPr>
      </w:pPr>
      <w:r>
        <w:rPr>
          <w:sz w:val="27"/>
        </w:rPr>
        <w:drawing>
          <wp:anchor distT="0" distB="0" distL="0" distR="0" allowOverlap="1" layoutInCell="1" locked="0" behindDoc="0" simplePos="0" relativeHeight="15733248">
            <wp:simplePos x="0" y="0"/>
            <wp:positionH relativeFrom="page">
              <wp:posOffset>6363208</wp:posOffset>
            </wp:positionH>
            <wp:positionV relativeFrom="paragraph">
              <wp:posOffset>-196731</wp:posOffset>
            </wp:positionV>
            <wp:extent cx="356302" cy="356306"/>
            <wp:effectExtent l="0" t="0" r="0" b="0"/>
            <wp:wrapNone/>
            <wp:docPr id="11" name="Image 11">
              <a:hlinkClick r:id="rId9"/>
            </wp:docPr>
            <wp:cNvGraphicFramePr>
              <a:graphicFrameLocks/>
            </wp:cNvGraphicFramePr>
            <a:graphic>
              <a:graphicData uri="http://schemas.openxmlformats.org/drawingml/2006/picture">
                <pic:pic>
                  <pic:nvPicPr>
                    <pic:cNvPr id="11" name="Image 11">
                      <a:hlinkClick r:id="rId9"/>
                    </pic:cNvPr>
                    <pic:cNvPicPr/>
                  </pic:nvPicPr>
                  <pic:blipFill>
                    <a:blip r:embed="rId10" cstate="print"/>
                    <a:stretch>
                      <a:fillRect/>
                    </a:stretch>
                  </pic:blipFill>
                  <pic:spPr>
                    <a:xfrm>
                      <a:off x="0" y="0"/>
                      <a:ext cx="356302" cy="356306"/>
                    </a:xfrm>
                    <a:prstGeom prst="rect">
                      <a:avLst/>
                    </a:prstGeom>
                  </pic:spPr>
                </pic:pic>
              </a:graphicData>
            </a:graphic>
          </wp:anchor>
        </w:drawing>
      </w:r>
      <w:bookmarkStart w:name="Heuristics and deep reinforcement learni" w:id="1"/>
      <w:bookmarkEnd w:id="1"/>
      <w:r>
        <w:rPr/>
      </w:r>
      <w:r>
        <w:rPr>
          <w:w w:val="110"/>
          <w:sz w:val="27"/>
        </w:rPr>
        <w:t>Heuristics</w:t>
      </w:r>
      <w:r>
        <w:rPr>
          <w:spacing w:val="-21"/>
          <w:w w:val="110"/>
          <w:sz w:val="27"/>
        </w:rPr>
        <w:t> </w:t>
      </w:r>
      <w:r>
        <w:rPr>
          <w:w w:val="110"/>
          <w:sz w:val="27"/>
        </w:rPr>
        <w:t>and</w:t>
      </w:r>
      <w:r>
        <w:rPr>
          <w:spacing w:val="-21"/>
          <w:w w:val="110"/>
          <w:sz w:val="27"/>
        </w:rPr>
        <w:t> </w:t>
      </w:r>
      <w:r>
        <w:rPr>
          <w:w w:val="110"/>
          <w:sz w:val="27"/>
        </w:rPr>
        <w:t>deep</w:t>
      </w:r>
      <w:r>
        <w:rPr>
          <w:spacing w:val="-21"/>
          <w:w w:val="110"/>
          <w:sz w:val="27"/>
        </w:rPr>
        <w:t> </w:t>
      </w:r>
      <w:r>
        <w:rPr>
          <w:w w:val="110"/>
          <w:sz w:val="27"/>
        </w:rPr>
        <w:t>reinforcement</w:t>
      </w:r>
      <w:r>
        <w:rPr>
          <w:spacing w:val="-21"/>
          <w:w w:val="110"/>
          <w:sz w:val="27"/>
        </w:rPr>
        <w:t> </w:t>
      </w:r>
      <w:r>
        <w:rPr>
          <w:w w:val="110"/>
          <w:sz w:val="27"/>
        </w:rPr>
        <w:t>learning</w:t>
      </w:r>
      <w:r>
        <w:rPr>
          <w:spacing w:val="-21"/>
          <w:w w:val="110"/>
          <w:sz w:val="27"/>
        </w:rPr>
        <w:t> </w:t>
      </w:r>
      <w:r>
        <w:rPr>
          <w:w w:val="110"/>
          <w:sz w:val="27"/>
        </w:rPr>
        <w:t>for</w:t>
      </w:r>
      <w:r>
        <w:rPr>
          <w:spacing w:val="-21"/>
          <w:w w:val="110"/>
          <w:sz w:val="27"/>
        </w:rPr>
        <w:t> </w:t>
      </w:r>
      <w:r>
        <w:rPr>
          <w:w w:val="110"/>
          <w:sz w:val="27"/>
        </w:rPr>
        <w:t>the</w:t>
      </w:r>
      <w:r>
        <w:rPr>
          <w:spacing w:val="-21"/>
          <w:w w:val="110"/>
          <w:sz w:val="27"/>
        </w:rPr>
        <w:t> </w:t>
      </w:r>
      <w:r>
        <w:rPr>
          <w:w w:val="110"/>
          <w:sz w:val="27"/>
        </w:rPr>
        <w:t>inventory</w:t>
      </w:r>
      <w:r>
        <w:rPr>
          <w:spacing w:val="-21"/>
          <w:w w:val="110"/>
          <w:sz w:val="27"/>
        </w:rPr>
        <w:t> </w:t>
      </w:r>
      <w:r>
        <w:rPr>
          <w:w w:val="110"/>
          <w:sz w:val="27"/>
        </w:rPr>
        <w:t>problem</w:t>
      </w:r>
      <w:r>
        <w:rPr>
          <w:spacing w:val="-21"/>
          <w:w w:val="110"/>
          <w:sz w:val="27"/>
        </w:rPr>
        <w:t> </w:t>
      </w:r>
      <w:r>
        <w:rPr>
          <w:w w:val="110"/>
          <w:sz w:val="27"/>
        </w:rPr>
        <w:t>with an all-or-nothing yield pattern and non-zero leadtimes</w:t>
      </w:r>
    </w:p>
    <w:p>
      <w:pPr>
        <w:spacing w:before="71"/>
        <w:ind w:left="43" w:right="0" w:firstLine="0"/>
        <w:jc w:val="left"/>
        <w:rPr>
          <w:rFonts w:ascii="Cambria" w:hAnsi="Cambria"/>
          <w:sz w:val="21"/>
        </w:rPr>
      </w:pPr>
      <w:r>
        <w:rPr>
          <w:sz w:val="21"/>
        </w:rPr>
        <w:t>Yuting</w:t>
      </w:r>
      <w:r>
        <w:rPr>
          <w:spacing w:val="30"/>
          <w:sz w:val="21"/>
        </w:rPr>
        <w:t> </w:t>
      </w:r>
      <w:r>
        <w:rPr>
          <w:sz w:val="21"/>
        </w:rPr>
        <w:t>Yan</w:t>
      </w:r>
      <w:r>
        <w:rPr>
          <w:spacing w:val="3"/>
          <w:sz w:val="21"/>
        </w:rPr>
        <w:t> </w:t>
      </w:r>
      <w:hyperlink w:history="true" w:anchor="_bookmark0">
        <w:r>
          <w:rPr>
            <w:color w:val="007FAC"/>
            <w:sz w:val="21"/>
            <w:vertAlign w:val="superscript"/>
          </w:rPr>
          <w:t>a</w:t>
        </w:r>
      </w:hyperlink>
      <w:r>
        <w:rPr>
          <w:sz w:val="21"/>
          <w:vertAlign w:val="superscript"/>
        </w:rPr>
        <w:t>,</w:t>
      </w:r>
      <w:hyperlink w:history="true" w:anchor="_bookmark1">
        <w:r>
          <w:rPr>
            <w:color w:val="007FAC"/>
            <w:sz w:val="21"/>
            <w:vertAlign w:val="superscript"/>
          </w:rPr>
          <w:t>b</w:t>
        </w:r>
      </w:hyperlink>
      <w:r>
        <w:rPr>
          <w:sz w:val="21"/>
          <w:vertAlign w:val="baseline"/>
        </w:rPr>
        <w:t>,</w:t>
      </w:r>
      <w:r>
        <w:rPr>
          <w:spacing w:val="31"/>
          <w:sz w:val="21"/>
          <w:vertAlign w:val="baseline"/>
        </w:rPr>
        <w:t> </w:t>
      </w:r>
      <w:r>
        <w:rPr>
          <w:sz w:val="21"/>
          <w:vertAlign w:val="baseline"/>
        </w:rPr>
        <w:t>Frank</w:t>
      </w:r>
      <w:r>
        <w:rPr>
          <w:spacing w:val="31"/>
          <w:sz w:val="21"/>
          <w:vertAlign w:val="baseline"/>
        </w:rPr>
        <w:t> </w:t>
      </w:r>
      <w:r>
        <w:rPr>
          <w:sz w:val="21"/>
          <w:vertAlign w:val="baseline"/>
        </w:rPr>
        <w:t>(Youhua)</w:t>
      </w:r>
      <w:r>
        <w:rPr>
          <w:spacing w:val="31"/>
          <w:sz w:val="21"/>
          <w:vertAlign w:val="baseline"/>
        </w:rPr>
        <w:t> </w:t>
      </w:r>
      <w:r>
        <w:rPr>
          <w:sz w:val="21"/>
          <w:vertAlign w:val="baseline"/>
        </w:rPr>
        <w:t>Chen</w:t>
      </w:r>
      <w:r>
        <w:rPr>
          <w:spacing w:val="2"/>
          <w:sz w:val="21"/>
          <w:vertAlign w:val="baseline"/>
        </w:rPr>
        <w:t> </w:t>
      </w:r>
      <w:hyperlink w:history="true" w:anchor="_bookmark1">
        <w:r>
          <w:rPr>
            <w:color w:val="007FAC"/>
            <w:sz w:val="21"/>
            <w:vertAlign w:val="superscript"/>
          </w:rPr>
          <w:t>b</w:t>
        </w:r>
      </w:hyperlink>
      <w:r>
        <w:rPr>
          <w:sz w:val="21"/>
          <w:vertAlign w:val="baseline"/>
        </w:rPr>
        <w:t>,</w:t>
      </w:r>
      <w:r>
        <w:rPr>
          <w:spacing w:val="31"/>
          <w:sz w:val="21"/>
          <w:vertAlign w:val="baseline"/>
        </w:rPr>
        <w:t> </w:t>
      </w:r>
      <w:r>
        <w:rPr>
          <w:sz w:val="21"/>
          <w:vertAlign w:val="baseline"/>
        </w:rPr>
        <w:t>Zhe</w:t>
      </w:r>
      <w:r>
        <w:rPr>
          <w:spacing w:val="31"/>
          <w:sz w:val="21"/>
          <w:vertAlign w:val="baseline"/>
        </w:rPr>
        <w:t> </w:t>
      </w:r>
      <w:r>
        <w:rPr>
          <w:sz w:val="21"/>
          <w:vertAlign w:val="baseline"/>
        </w:rPr>
        <w:t>Fu</w:t>
      </w:r>
      <w:r>
        <w:rPr>
          <w:spacing w:val="2"/>
          <w:sz w:val="21"/>
          <w:vertAlign w:val="baseline"/>
        </w:rPr>
        <w:t> </w:t>
      </w:r>
      <w:hyperlink w:history="true" w:anchor="_bookmark1">
        <w:r>
          <w:rPr>
            <w:color w:val="007FAC"/>
            <w:sz w:val="21"/>
            <w:vertAlign w:val="superscript"/>
          </w:rPr>
          <w:t>b</w:t>
        </w:r>
      </w:hyperlink>
      <w:r>
        <w:rPr>
          <w:sz w:val="21"/>
          <w:vertAlign w:val="baseline"/>
        </w:rPr>
        <w:t>,</w:t>
      </w:r>
      <w:r>
        <w:rPr>
          <w:spacing w:val="31"/>
          <w:sz w:val="21"/>
          <w:vertAlign w:val="baseline"/>
        </w:rPr>
        <w:t> </w:t>
      </w:r>
      <w:r>
        <w:rPr>
          <w:sz w:val="21"/>
          <w:vertAlign w:val="baseline"/>
        </w:rPr>
        <w:t>Wenjie</w:t>
      </w:r>
      <w:r>
        <w:rPr>
          <w:spacing w:val="31"/>
          <w:sz w:val="21"/>
          <w:vertAlign w:val="baseline"/>
        </w:rPr>
        <w:t> </w:t>
      </w:r>
      <w:r>
        <w:rPr>
          <w:sz w:val="21"/>
          <w:vertAlign w:val="baseline"/>
        </w:rPr>
        <w:t>Bi</w:t>
      </w:r>
      <w:r>
        <w:rPr>
          <w:spacing w:val="3"/>
          <w:sz w:val="21"/>
          <w:vertAlign w:val="baseline"/>
        </w:rPr>
        <w:t> </w:t>
      </w:r>
      <w:hyperlink w:history="true" w:anchor="_bookmark0">
        <w:r>
          <w:rPr>
            <w:color w:val="007FAC"/>
            <w:spacing w:val="-5"/>
            <w:sz w:val="21"/>
            <w:vertAlign w:val="superscript"/>
          </w:rPr>
          <w:t>a</w:t>
        </w:r>
      </w:hyperlink>
      <w:r>
        <w:rPr>
          <w:spacing w:val="-5"/>
          <w:sz w:val="21"/>
          <w:vertAlign w:val="superscript"/>
        </w:rPr>
        <w:t>,</w:t>
      </w:r>
      <w:hyperlink w:history="true" w:anchor="_bookmark3">
        <w:r>
          <w:rPr>
            <w:rFonts w:ascii="Cambria" w:hAnsi="Cambria"/>
            <w:color w:val="007FAC"/>
            <w:spacing w:val="-5"/>
            <w:sz w:val="21"/>
            <w:vertAlign w:val="superscript"/>
          </w:rPr>
          <w:t>∗</w:t>
        </w:r>
      </w:hyperlink>
    </w:p>
    <w:p>
      <w:pPr>
        <w:spacing w:before="80"/>
        <w:ind w:left="43" w:right="0" w:firstLine="0"/>
        <w:jc w:val="left"/>
        <w:rPr>
          <w:i/>
          <w:sz w:val="12"/>
        </w:rPr>
      </w:pPr>
      <w:bookmarkStart w:name="_bookmark0" w:id="2"/>
      <w:bookmarkEnd w:id="2"/>
      <w:r>
        <w:rPr/>
      </w:r>
      <w:r>
        <w:rPr>
          <w:w w:val="110"/>
          <w:position w:val="4"/>
          <w:sz w:val="9"/>
        </w:rPr>
        <w:t>a</w:t>
      </w:r>
      <w:r>
        <w:rPr>
          <w:spacing w:val="2"/>
          <w:w w:val="110"/>
          <w:position w:val="4"/>
          <w:sz w:val="9"/>
        </w:rPr>
        <w:t> </w:t>
      </w:r>
      <w:r>
        <w:rPr>
          <w:i/>
          <w:w w:val="110"/>
          <w:sz w:val="12"/>
        </w:rPr>
        <w:t>Business</w:t>
      </w:r>
      <w:r>
        <w:rPr>
          <w:i/>
          <w:spacing w:val="16"/>
          <w:w w:val="110"/>
          <w:sz w:val="12"/>
        </w:rPr>
        <w:t> </w:t>
      </w:r>
      <w:r>
        <w:rPr>
          <w:i/>
          <w:w w:val="110"/>
          <w:sz w:val="12"/>
        </w:rPr>
        <w:t>School,</w:t>
      </w:r>
      <w:r>
        <w:rPr>
          <w:i/>
          <w:spacing w:val="15"/>
          <w:w w:val="110"/>
          <w:sz w:val="12"/>
        </w:rPr>
        <w:t> </w:t>
      </w:r>
      <w:r>
        <w:rPr>
          <w:i/>
          <w:w w:val="110"/>
          <w:sz w:val="12"/>
        </w:rPr>
        <w:t>Central</w:t>
      </w:r>
      <w:r>
        <w:rPr>
          <w:i/>
          <w:spacing w:val="15"/>
          <w:w w:val="110"/>
          <w:sz w:val="12"/>
        </w:rPr>
        <w:t> </w:t>
      </w:r>
      <w:r>
        <w:rPr>
          <w:i/>
          <w:w w:val="110"/>
          <w:sz w:val="12"/>
        </w:rPr>
        <w:t>South</w:t>
      </w:r>
      <w:r>
        <w:rPr>
          <w:i/>
          <w:spacing w:val="15"/>
          <w:w w:val="110"/>
          <w:sz w:val="12"/>
        </w:rPr>
        <w:t> </w:t>
      </w:r>
      <w:r>
        <w:rPr>
          <w:i/>
          <w:w w:val="110"/>
          <w:sz w:val="12"/>
        </w:rPr>
        <w:t>University,</w:t>
      </w:r>
      <w:r>
        <w:rPr>
          <w:i/>
          <w:spacing w:val="15"/>
          <w:w w:val="110"/>
          <w:sz w:val="12"/>
        </w:rPr>
        <w:t> </w:t>
      </w:r>
      <w:r>
        <w:rPr>
          <w:i/>
          <w:w w:val="110"/>
          <w:sz w:val="12"/>
        </w:rPr>
        <w:t>Changsha,</w:t>
      </w:r>
      <w:r>
        <w:rPr>
          <w:i/>
          <w:spacing w:val="15"/>
          <w:w w:val="110"/>
          <w:sz w:val="12"/>
        </w:rPr>
        <w:t> </w:t>
      </w:r>
      <w:r>
        <w:rPr>
          <w:i/>
          <w:w w:val="110"/>
          <w:sz w:val="12"/>
        </w:rPr>
        <w:t>Hunan</w:t>
      </w:r>
      <w:r>
        <w:rPr>
          <w:i/>
          <w:spacing w:val="15"/>
          <w:w w:val="110"/>
          <w:sz w:val="12"/>
        </w:rPr>
        <w:t> </w:t>
      </w:r>
      <w:r>
        <w:rPr>
          <w:i/>
          <w:w w:val="110"/>
          <w:sz w:val="12"/>
        </w:rPr>
        <w:t>410083,</w:t>
      </w:r>
      <w:r>
        <w:rPr>
          <w:i/>
          <w:spacing w:val="15"/>
          <w:w w:val="110"/>
          <w:sz w:val="12"/>
        </w:rPr>
        <w:t> </w:t>
      </w:r>
      <w:r>
        <w:rPr>
          <w:i/>
          <w:spacing w:val="-2"/>
          <w:w w:val="110"/>
          <w:sz w:val="12"/>
        </w:rPr>
        <w:t>China</w:t>
      </w:r>
    </w:p>
    <w:p>
      <w:pPr>
        <w:spacing w:before="21"/>
        <w:ind w:left="43" w:right="0" w:firstLine="0"/>
        <w:jc w:val="left"/>
        <w:rPr>
          <w:i/>
          <w:sz w:val="12"/>
        </w:rPr>
      </w:pPr>
      <w:bookmarkStart w:name="_bookmark1" w:id="3"/>
      <w:bookmarkEnd w:id="3"/>
      <w:r>
        <w:rPr/>
      </w:r>
      <w:r>
        <w:rPr>
          <w:w w:val="105"/>
          <w:position w:val="4"/>
          <w:sz w:val="9"/>
        </w:rPr>
        <w:t>b</w:t>
      </w:r>
      <w:r>
        <w:rPr>
          <w:spacing w:val="12"/>
          <w:w w:val="105"/>
          <w:position w:val="4"/>
          <w:sz w:val="9"/>
        </w:rPr>
        <w:t> </w:t>
      </w:r>
      <w:r>
        <w:rPr>
          <w:i/>
          <w:w w:val="105"/>
          <w:sz w:val="12"/>
        </w:rPr>
        <w:t>Department</w:t>
      </w:r>
      <w:r>
        <w:rPr>
          <w:i/>
          <w:spacing w:val="30"/>
          <w:w w:val="105"/>
          <w:sz w:val="12"/>
        </w:rPr>
        <w:t> </w:t>
      </w:r>
      <w:r>
        <w:rPr>
          <w:i/>
          <w:w w:val="105"/>
          <w:sz w:val="12"/>
        </w:rPr>
        <w:t>of</w:t>
      </w:r>
      <w:r>
        <w:rPr>
          <w:i/>
          <w:spacing w:val="31"/>
          <w:w w:val="105"/>
          <w:sz w:val="12"/>
        </w:rPr>
        <w:t> </w:t>
      </w:r>
      <w:r>
        <w:rPr>
          <w:i/>
          <w:w w:val="105"/>
          <w:sz w:val="12"/>
        </w:rPr>
        <w:t>Decision</w:t>
      </w:r>
      <w:r>
        <w:rPr>
          <w:i/>
          <w:spacing w:val="31"/>
          <w:w w:val="105"/>
          <w:sz w:val="12"/>
        </w:rPr>
        <w:t> </w:t>
      </w:r>
      <w:r>
        <w:rPr>
          <w:i/>
          <w:w w:val="105"/>
          <w:sz w:val="12"/>
        </w:rPr>
        <w:t>Analytics</w:t>
      </w:r>
      <w:r>
        <w:rPr>
          <w:i/>
          <w:spacing w:val="31"/>
          <w:w w:val="105"/>
          <w:sz w:val="12"/>
        </w:rPr>
        <w:t> </w:t>
      </w:r>
      <w:r>
        <w:rPr>
          <w:i/>
          <w:w w:val="105"/>
          <w:sz w:val="12"/>
        </w:rPr>
        <w:t>and</w:t>
      </w:r>
      <w:r>
        <w:rPr>
          <w:i/>
          <w:spacing w:val="31"/>
          <w:w w:val="105"/>
          <w:sz w:val="12"/>
        </w:rPr>
        <w:t> </w:t>
      </w:r>
      <w:r>
        <w:rPr>
          <w:i/>
          <w:w w:val="105"/>
          <w:sz w:val="12"/>
        </w:rPr>
        <w:t>Operations,</w:t>
      </w:r>
      <w:r>
        <w:rPr>
          <w:i/>
          <w:spacing w:val="30"/>
          <w:w w:val="105"/>
          <w:sz w:val="12"/>
        </w:rPr>
        <w:t> </w:t>
      </w:r>
      <w:r>
        <w:rPr>
          <w:i/>
          <w:w w:val="105"/>
          <w:sz w:val="12"/>
        </w:rPr>
        <w:t>City</w:t>
      </w:r>
      <w:r>
        <w:rPr>
          <w:i/>
          <w:spacing w:val="31"/>
          <w:w w:val="105"/>
          <w:sz w:val="12"/>
        </w:rPr>
        <w:t> </w:t>
      </w:r>
      <w:r>
        <w:rPr>
          <w:i/>
          <w:w w:val="105"/>
          <w:sz w:val="12"/>
        </w:rPr>
        <w:t>University</w:t>
      </w:r>
      <w:r>
        <w:rPr>
          <w:i/>
          <w:spacing w:val="31"/>
          <w:w w:val="105"/>
          <w:sz w:val="12"/>
        </w:rPr>
        <w:t> </w:t>
      </w:r>
      <w:r>
        <w:rPr>
          <w:i/>
          <w:w w:val="105"/>
          <w:sz w:val="12"/>
        </w:rPr>
        <w:t>of</w:t>
      </w:r>
      <w:r>
        <w:rPr>
          <w:i/>
          <w:spacing w:val="31"/>
          <w:w w:val="105"/>
          <w:sz w:val="12"/>
        </w:rPr>
        <w:t> </w:t>
      </w:r>
      <w:r>
        <w:rPr>
          <w:i/>
          <w:w w:val="105"/>
          <w:sz w:val="12"/>
        </w:rPr>
        <w:t>Hong</w:t>
      </w:r>
      <w:r>
        <w:rPr>
          <w:i/>
          <w:spacing w:val="30"/>
          <w:w w:val="105"/>
          <w:sz w:val="12"/>
        </w:rPr>
        <w:t> </w:t>
      </w:r>
      <w:r>
        <w:rPr>
          <w:i/>
          <w:w w:val="105"/>
          <w:sz w:val="12"/>
        </w:rPr>
        <w:t>Kong,</w:t>
      </w:r>
      <w:r>
        <w:rPr>
          <w:i/>
          <w:spacing w:val="31"/>
          <w:w w:val="105"/>
          <w:sz w:val="12"/>
        </w:rPr>
        <w:t> </w:t>
      </w:r>
      <w:r>
        <w:rPr>
          <w:i/>
          <w:w w:val="105"/>
          <w:sz w:val="12"/>
        </w:rPr>
        <w:t>999077,</w:t>
      </w:r>
      <w:r>
        <w:rPr>
          <w:i/>
          <w:spacing w:val="31"/>
          <w:w w:val="105"/>
          <w:sz w:val="12"/>
        </w:rPr>
        <w:t> </w:t>
      </w:r>
      <w:r>
        <w:rPr>
          <w:i/>
          <w:w w:val="105"/>
          <w:sz w:val="12"/>
        </w:rPr>
        <w:t>Hong</w:t>
      </w:r>
      <w:r>
        <w:rPr>
          <w:i/>
          <w:spacing w:val="31"/>
          <w:w w:val="105"/>
          <w:sz w:val="12"/>
        </w:rPr>
        <w:t> </w:t>
      </w:r>
      <w:r>
        <w:rPr>
          <w:i/>
          <w:w w:val="105"/>
          <w:sz w:val="12"/>
        </w:rPr>
        <w:t>Kong,</w:t>
      </w:r>
      <w:r>
        <w:rPr>
          <w:i/>
          <w:spacing w:val="31"/>
          <w:w w:val="105"/>
          <w:sz w:val="12"/>
        </w:rPr>
        <w:t> </w:t>
      </w:r>
      <w:r>
        <w:rPr>
          <w:i/>
          <w:spacing w:val="-2"/>
          <w:w w:val="105"/>
          <w:sz w:val="12"/>
        </w:rPr>
        <w:t>China</w:t>
      </w:r>
    </w:p>
    <w:p>
      <w:pPr>
        <w:pStyle w:val="BodyText"/>
        <w:spacing w:before="5"/>
        <w:ind w:left="0"/>
        <w:rPr>
          <w:i/>
          <w:sz w:val="6"/>
        </w:rPr>
      </w:pPr>
      <w:r>
        <w:rPr>
          <w:i/>
          <w:sz w:val="6"/>
        </w:rPr>
        <mc:AlternateContent>
          <mc:Choice Requires="wps">
            <w:drawing>
              <wp:anchor distT="0" distB="0" distL="0" distR="0" allowOverlap="1" layoutInCell="1" locked="0" behindDoc="1" simplePos="0" relativeHeight="487588352">
                <wp:simplePos x="0" y="0"/>
                <wp:positionH relativeFrom="page">
                  <wp:posOffset>477354</wp:posOffset>
                </wp:positionH>
                <wp:positionV relativeFrom="paragraph">
                  <wp:posOffset>62377</wp:posOffset>
                </wp:positionV>
                <wp:extent cx="660590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4.911616pt;width:520.15pt;height:.1pt;mso-position-horizontal-relative:page;mso-position-vertical-relative:paragraph;z-index:-15728128;mso-wrap-distance-left:0;mso-wrap-distance-right:0" id="docshape5" coordorigin="752,98" coordsize="10403,0" path="m752,98l11154,98e" filled="false" stroked="true" strokeweight=".398pt" strokecolor="#000000">
                <v:path arrowok="t"/>
                <v:stroke dashstyle="solid"/>
                <w10:wrap type="topAndBottom"/>
              </v:shape>
            </w:pict>
          </mc:Fallback>
        </mc:AlternateContent>
      </w:r>
    </w:p>
    <w:p>
      <w:pPr>
        <w:pStyle w:val="BodyText"/>
        <w:spacing w:before="64"/>
        <w:ind w:left="0"/>
        <w:rPr>
          <w:i/>
          <w:sz w:val="18"/>
        </w:rPr>
      </w:pPr>
    </w:p>
    <w:p>
      <w:pPr>
        <w:tabs>
          <w:tab w:pos="3331" w:val="left" w:leader="none"/>
        </w:tabs>
        <w:spacing w:before="0"/>
        <w:ind w:left="43" w:right="0" w:firstLine="0"/>
        <w:jc w:val="left"/>
        <w:rPr>
          <w:sz w:val="18"/>
        </w:rPr>
      </w:pPr>
      <w:r>
        <w:rPr>
          <w:sz w:val="18"/>
        </w:rPr>
        <w:t>A</w:t>
      </w:r>
      <w:r>
        <w:rPr>
          <w:spacing w:val="13"/>
          <w:sz w:val="18"/>
        </w:rPr>
        <w:t> </w:t>
      </w:r>
      <w:r>
        <w:rPr>
          <w:sz w:val="18"/>
        </w:rPr>
        <w:t>R</w:t>
      </w:r>
      <w:r>
        <w:rPr>
          <w:spacing w:val="13"/>
          <w:sz w:val="18"/>
        </w:rPr>
        <w:t> </w:t>
      </w:r>
      <w:r>
        <w:rPr>
          <w:sz w:val="18"/>
        </w:rPr>
        <w:t>T</w:t>
      </w:r>
      <w:r>
        <w:rPr>
          <w:spacing w:val="14"/>
          <w:sz w:val="18"/>
        </w:rPr>
        <w:t> </w:t>
      </w:r>
      <w:r>
        <w:rPr>
          <w:sz w:val="18"/>
        </w:rPr>
        <w:t>I</w:t>
      </w:r>
      <w:r>
        <w:rPr>
          <w:spacing w:val="13"/>
          <w:sz w:val="18"/>
        </w:rPr>
        <w:t> </w:t>
      </w:r>
      <w:r>
        <w:rPr>
          <w:sz w:val="18"/>
        </w:rPr>
        <w:t>C</w:t>
      </w:r>
      <w:r>
        <w:rPr>
          <w:spacing w:val="13"/>
          <w:sz w:val="18"/>
        </w:rPr>
        <w:t> </w:t>
      </w:r>
      <w:r>
        <w:rPr>
          <w:sz w:val="18"/>
        </w:rPr>
        <w:t>L</w:t>
      </w:r>
      <w:r>
        <w:rPr>
          <w:spacing w:val="14"/>
          <w:sz w:val="18"/>
        </w:rPr>
        <w:t> </w:t>
      </w:r>
      <w:r>
        <w:rPr>
          <w:sz w:val="18"/>
        </w:rPr>
        <w:t>E</w:t>
      </w:r>
      <w:r>
        <w:rPr>
          <w:spacing w:val="43"/>
          <w:sz w:val="18"/>
        </w:rPr>
        <w:t>  </w:t>
      </w:r>
      <w:r>
        <w:rPr>
          <w:sz w:val="18"/>
        </w:rPr>
        <w:t>I</w:t>
      </w:r>
      <w:r>
        <w:rPr>
          <w:spacing w:val="13"/>
          <w:sz w:val="18"/>
        </w:rPr>
        <w:t> </w:t>
      </w:r>
      <w:r>
        <w:rPr>
          <w:sz w:val="18"/>
        </w:rPr>
        <w:t>N</w:t>
      </w:r>
      <w:r>
        <w:rPr>
          <w:spacing w:val="14"/>
          <w:sz w:val="18"/>
        </w:rPr>
        <w:t> </w:t>
      </w:r>
      <w:r>
        <w:rPr>
          <w:sz w:val="18"/>
        </w:rPr>
        <w:t>F</w:t>
      </w:r>
      <w:r>
        <w:rPr>
          <w:spacing w:val="13"/>
          <w:sz w:val="18"/>
        </w:rPr>
        <w:t> </w:t>
      </w:r>
      <w:r>
        <w:rPr>
          <w:spacing w:val="-10"/>
          <w:sz w:val="18"/>
        </w:rPr>
        <w:t>O</w:t>
      </w:r>
      <w:r>
        <w:rPr>
          <w:sz w:val="18"/>
        </w:rPr>
        <w:tab/>
        <w:t>A</w:t>
      </w:r>
      <w:r>
        <w:rPr>
          <w:spacing w:val="7"/>
          <w:sz w:val="18"/>
        </w:rPr>
        <w:t> </w:t>
      </w:r>
      <w:r>
        <w:rPr>
          <w:sz w:val="18"/>
        </w:rPr>
        <w:t>B</w:t>
      </w:r>
      <w:r>
        <w:rPr>
          <w:spacing w:val="8"/>
          <w:sz w:val="18"/>
        </w:rPr>
        <w:t> </w:t>
      </w:r>
      <w:r>
        <w:rPr>
          <w:sz w:val="18"/>
        </w:rPr>
        <w:t>S</w:t>
      </w:r>
      <w:r>
        <w:rPr>
          <w:spacing w:val="8"/>
          <w:sz w:val="18"/>
        </w:rPr>
        <w:t> </w:t>
      </w:r>
      <w:r>
        <w:rPr>
          <w:sz w:val="18"/>
        </w:rPr>
        <w:t>T</w:t>
      </w:r>
      <w:r>
        <w:rPr>
          <w:spacing w:val="8"/>
          <w:sz w:val="18"/>
        </w:rPr>
        <w:t> </w:t>
      </w:r>
      <w:r>
        <w:rPr>
          <w:sz w:val="18"/>
        </w:rPr>
        <w:t>R</w:t>
      </w:r>
      <w:r>
        <w:rPr>
          <w:spacing w:val="8"/>
          <w:sz w:val="18"/>
        </w:rPr>
        <w:t> </w:t>
      </w:r>
      <w:r>
        <w:rPr>
          <w:sz w:val="18"/>
        </w:rPr>
        <w:t>A</w:t>
      </w:r>
      <w:r>
        <w:rPr>
          <w:spacing w:val="8"/>
          <w:sz w:val="18"/>
        </w:rPr>
        <w:t> </w:t>
      </w:r>
      <w:r>
        <w:rPr>
          <w:sz w:val="18"/>
        </w:rPr>
        <w:t>C</w:t>
      </w:r>
      <w:r>
        <w:rPr>
          <w:spacing w:val="8"/>
          <w:sz w:val="18"/>
        </w:rPr>
        <w:t> </w:t>
      </w:r>
      <w:r>
        <w:rPr>
          <w:spacing w:val="-10"/>
          <w:sz w:val="18"/>
        </w:rPr>
        <w:t>T</w:t>
      </w:r>
    </w:p>
    <w:p>
      <w:pPr>
        <w:pStyle w:val="BodyText"/>
        <w:spacing w:before="4"/>
        <w:ind w:left="0"/>
        <w:rPr>
          <w:sz w:val="14"/>
        </w:rPr>
      </w:pPr>
    </w:p>
    <w:p>
      <w:pPr>
        <w:tabs>
          <w:tab w:pos="3331" w:val="left" w:leader="none"/>
        </w:tabs>
        <w:spacing w:line="20" w:lineRule="exact"/>
        <w:ind w:left="43" w:right="0" w:firstLine="0"/>
        <w:rPr>
          <w:sz w:val="2"/>
        </w:rPr>
      </w:pPr>
      <w:r>
        <w:rPr>
          <w:sz w:val="2"/>
        </w:rPr>
        <mc:AlternateContent>
          <mc:Choice Requires="wps">
            <w:drawing>
              <wp:inline distT="0" distB="0" distL="0" distR="0">
                <wp:extent cx="1692275" cy="5080"/>
                <wp:effectExtent l="9525" t="0" r="0" b="4445"/>
                <wp:docPr id="13" name="Group 13"/>
                <wp:cNvGraphicFramePr>
                  <a:graphicFrameLocks/>
                </wp:cNvGraphicFramePr>
                <a:graphic>
                  <a:graphicData uri="http://schemas.microsoft.com/office/word/2010/wordprocessingGroup">
                    <wpg:wgp>
                      <wpg:cNvPr id="13" name="Group 13"/>
                      <wpg:cNvGrpSpPr/>
                      <wpg:grpSpPr>
                        <a:xfrm>
                          <a:off x="0" y="0"/>
                          <a:ext cx="1692275" cy="5080"/>
                          <a:chExt cx="1692275" cy="5080"/>
                        </a:xfrm>
                      </wpg:grpSpPr>
                      <wps:wsp>
                        <wps:cNvPr id="14" name="Graphic 14"/>
                        <wps:cNvSpPr/>
                        <wps:spPr>
                          <a:xfrm>
                            <a:off x="0" y="2527"/>
                            <a:ext cx="1692275" cy="1270"/>
                          </a:xfrm>
                          <a:custGeom>
                            <a:avLst/>
                            <a:gdLst/>
                            <a:ahLst/>
                            <a:cxnLst/>
                            <a:rect l="l" t="t" r="r" b="b"/>
                            <a:pathLst>
                              <a:path w="1692275" h="0">
                                <a:moveTo>
                                  <a:pt x="0" y="0"/>
                                </a:moveTo>
                                <a:lnTo>
                                  <a:pt x="169199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3.25pt;height:.4pt;mso-position-horizontal-relative:char;mso-position-vertical-relative:line" id="docshapegroup6" coordorigin="0,0" coordsize="2665,8">
                <v:line style="position:absolute" from="0,4" to="2665,4" stroked="true" strokeweight=".398pt" strokecolor="#000000">
                  <v:stroke dashstyle="solid"/>
                </v:line>
              </v:group>
            </w:pict>
          </mc:Fallback>
        </mc:AlternateContent>
      </w:r>
      <w:r>
        <w:rPr>
          <w:sz w:val="2"/>
        </w:rPr>
      </w:r>
      <w:r>
        <w:rPr>
          <w:sz w:val="2"/>
        </w:rPr>
        <w:tab/>
      </w:r>
      <w:r>
        <w:rPr>
          <w:sz w:val="2"/>
        </w:rPr>
        <mc:AlternateContent>
          <mc:Choice Requires="wps">
            <w:drawing>
              <wp:inline distT="0" distB="0" distL="0" distR="0">
                <wp:extent cx="4500245" cy="5080"/>
                <wp:effectExtent l="9525" t="0" r="0" b="4445"/>
                <wp:docPr id="15" name="Group 15"/>
                <wp:cNvGraphicFramePr>
                  <a:graphicFrameLocks/>
                </wp:cNvGraphicFramePr>
                <a:graphic>
                  <a:graphicData uri="http://schemas.microsoft.com/office/word/2010/wordprocessingGroup">
                    <wpg:wgp>
                      <wpg:cNvPr id="15" name="Group 15"/>
                      <wpg:cNvGrpSpPr/>
                      <wpg:grpSpPr>
                        <a:xfrm>
                          <a:off x="0" y="0"/>
                          <a:ext cx="4500245" cy="5080"/>
                          <a:chExt cx="4500245" cy="5080"/>
                        </a:xfrm>
                      </wpg:grpSpPr>
                      <wps:wsp>
                        <wps:cNvPr id="16" name="Graphic 16"/>
                        <wps:cNvSpPr/>
                        <wps:spPr>
                          <a:xfrm>
                            <a:off x="0" y="2527"/>
                            <a:ext cx="4500245" cy="1270"/>
                          </a:xfrm>
                          <a:custGeom>
                            <a:avLst/>
                            <a:gdLst/>
                            <a:ahLst/>
                            <a:cxnLst/>
                            <a:rect l="l" t="t" r="r" b="b"/>
                            <a:pathLst>
                              <a:path w="4500245" h="0">
                                <a:moveTo>
                                  <a:pt x="0" y="0"/>
                                </a:moveTo>
                                <a:lnTo>
                                  <a:pt x="450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4.35pt;height:.4pt;mso-position-horizontal-relative:char;mso-position-vertical-relative:line" id="docshapegroup7" coordorigin="0,0" coordsize="7087,8">
                <v:line style="position:absolute" from="0,4" to="7087,4" stroked="true" strokeweight=".398pt" strokecolor="#000000">
                  <v:stroke dashstyle="solid"/>
                </v:line>
              </v:group>
            </w:pict>
          </mc:Fallback>
        </mc:AlternateContent>
      </w:r>
      <w:r>
        <w:rPr>
          <w:sz w:val="2"/>
        </w:rPr>
      </w:r>
    </w:p>
    <w:p>
      <w:pPr>
        <w:spacing w:after="0" w:line="20" w:lineRule="exact"/>
        <w:rPr>
          <w:sz w:val="2"/>
        </w:rPr>
        <w:sectPr>
          <w:type w:val="continuous"/>
          <w:pgSz w:w="11910" w:h="15880"/>
          <w:pgMar w:top="620" w:bottom="280" w:left="708" w:right="708"/>
        </w:sectPr>
      </w:pPr>
    </w:p>
    <w:p>
      <w:pPr>
        <w:spacing w:before="37"/>
        <w:ind w:left="43" w:right="0" w:firstLine="0"/>
        <w:jc w:val="left"/>
        <w:rPr>
          <w:i/>
          <w:sz w:val="12"/>
        </w:rPr>
      </w:pPr>
      <w:r>
        <w:rPr>
          <w:i/>
          <w:spacing w:val="-2"/>
          <w:w w:val="105"/>
          <w:sz w:val="12"/>
        </w:rPr>
        <w:t>Keywords:</w:t>
      </w:r>
    </w:p>
    <w:p>
      <w:pPr>
        <w:spacing w:before="34"/>
        <w:ind w:left="43" w:right="0" w:firstLine="0"/>
        <w:jc w:val="left"/>
        <w:rPr>
          <w:sz w:val="12"/>
        </w:rPr>
      </w:pPr>
      <w:r>
        <w:rPr>
          <w:spacing w:val="-2"/>
          <w:w w:val="115"/>
          <w:sz w:val="12"/>
        </w:rPr>
        <w:t>Inventory</w:t>
      </w:r>
    </w:p>
    <w:p>
      <w:pPr>
        <w:spacing w:line="297" w:lineRule="auto" w:before="33"/>
        <w:ind w:left="43" w:right="0" w:firstLine="0"/>
        <w:jc w:val="left"/>
        <w:rPr>
          <w:sz w:val="12"/>
        </w:rPr>
      </w:pPr>
      <w:r>
        <w:rPr>
          <w:w w:val="115"/>
          <w:sz w:val="12"/>
        </w:rPr>
        <w:t>Random</w:t>
      </w:r>
      <w:r>
        <w:rPr>
          <w:spacing w:val="-9"/>
          <w:w w:val="115"/>
          <w:sz w:val="12"/>
        </w:rPr>
        <w:t> </w:t>
      </w:r>
      <w:r>
        <w:rPr>
          <w:w w:val="115"/>
          <w:sz w:val="12"/>
        </w:rPr>
        <w:t>yield</w:t>
      </w:r>
      <w:r>
        <w:rPr>
          <w:spacing w:val="40"/>
          <w:w w:val="115"/>
          <w:sz w:val="12"/>
        </w:rPr>
        <w:t> </w:t>
      </w:r>
      <w:r>
        <w:rPr>
          <w:w w:val="115"/>
          <w:sz w:val="12"/>
        </w:rPr>
        <w:t>Reinforcement</w:t>
      </w:r>
      <w:r>
        <w:rPr>
          <w:spacing w:val="-9"/>
          <w:w w:val="115"/>
          <w:sz w:val="12"/>
        </w:rPr>
        <w:t> </w:t>
      </w:r>
      <w:r>
        <w:rPr>
          <w:w w:val="115"/>
          <w:sz w:val="12"/>
        </w:rPr>
        <w:t>learning</w:t>
      </w:r>
      <w:r>
        <w:rPr>
          <w:spacing w:val="40"/>
          <w:w w:val="115"/>
          <w:sz w:val="12"/>
        </w:rPr>
        <w:t> </w:t>
      </w:r>
      <w:r>
        <w:rPr>
          <w:w w:val="115"/>
          <w:sz w:val="12"/>
        </w:rPr>
        <w:t>Deep</w:t>
      </w:r>
      <w:r>
        <w:rPr>
          <w:spacing w:val="-9"/>
          <w:w w:val="115"/>
          <w:sz w:val="12"/>
        </w:rPr>
        <w:t> </w:t>
      </w:r>
      <w:r>
        <w:rPr>
          <w:w w:val="115"/>
          <w:sz w:val="12"/>
        </w:rPr>
        <w:t>learning</w:t>
      </w:r>
    </w:p>
    <w:p>
      <w:pPr>
        <w:spacing w:line="285" w:lineRule="auto" w:before="26"/>
        <w:ind w:left="43" w:right="68" w:firstLine="0"/>
        <w:jc w:val="both"/>
        <w:rPr>
          <w:sz w:val="14"/>
        </w:rPr>
      </w:pPr>
      <w:r>
        <w:rPr/>
        <w:br w:type="column"/>
      </w:r>
      <w:r>
        <w:rPr>
          <w:w w:val="115"/>
          <w:sz w:val="14"/>
        </w:rPr>
        <w:t>We</w:t>
      </w:r>
      <w:r>
        <w:rPr>
          <w:w w:val="115"/>
          <w:sz w:val="14"/>
        </w:rPr>
        <w:t> consider</w:t>
      </w:r>
      <w:r>
        <w:rPr>
          <w:w w:val="115"/>
          <w:sz w:val="14"/>
        </w:rPr>
        <w:t> the</w:t>
      </w:r>
      <w:r>
        <w:rPr>
          <w:w w:val="115"/>
          <w:sz w:val="14"/>
        </w:rPr>
        <w:t> single-item,</w:t>
      </w:r>
      <w:r>
        <w:rPr>
          <w:w w:val="115"/>
          <w:sz w:val="14"/>
        </w:rPr>
        <w:t> periodic-review</w:t>
      </w:r>
      <w:r>
        <w:rPr>
          <w:w w:val="115"/>
          <w:sz w:val="14"/>
        </w:rPr>
        <w:t> inventory</w:t>
      </w:r>
      <w:r>
        <w:rPr>
          <w:w w:val="115"/>
          <w:sz w:val="14"/>
        </w:rPr>
        <w:t> system</w:t>
      </w:r>
      <w:r>
        <w:rPr>
          <w:w w:val="115"/>
          <w:sz w:val="14"/>
        </w:rPr>
        <w:t> with</w:t>
      </w:r>
      <w:r>
        <w:rPr>
          <w:w w:val="115"/>
          <w:sz w:val="14"/>
        </w:rPr>
        <w:t> stochastic</w:t>
      </w:r>
      <w:r>
        <w:rPr>
          <w:w w:val="115"/>
          <w:sz w:val="14"/>
        </w:rPr>
        <w:t> demand,</w:t>
      </w:r>
      <w:r>
        <w:rPr>
          <w:w w:val="115"/>
          <w:sz w:val="14"/>
        </w:rPr>
        <w:t> an</w:t>
      </w:r>
      <w:r>
        <w:rPr>
          <w:w w:val="115"/>
          <w:sz w:val="14"/>
        </w:rPr>
        <w:t> all-or-</w:t>
      </w:r>
      <w:r>
        <w:rPr>
          <w:w w:val="115"/>
          <w:sz w:val="14"/>
        </w:rPr>
        <w:t>nothing random</w:t>
      </w:r>
      <w:r>
        <w:rPr>
          <w:w w:val="115"/>
          <w:sz w:val="14"/>
        </w:rPr>
        <w:t> yield</w:t>
      </w:r>
      <w:r>
        <w:rPr>
          <w:w w:val="115"/>
          <w:sz w:val="14"/>
        </w:rPr>
        <w:t> pattern,</w:t>
      </w:r>
      <w:r>
        <w:rPr>
          <w:w w:val="115"/>
          <w:sz w:val="14"/>
        </w:rPr>
        <w:t> and</w:t>
      </w:r>
      <w:r>
        <w:rPr>
          <w:w w:val="115"/>
          <w:sz w:val="14"/>
        </w:rPr>
        <w:t> non-zero</w:t>
      </w:r>
      <w:r>
        <w:rPr>
          <w:w w:val="115"/>
          <w:sz w:val="14"/>
        </w:rPr>
        <w:t> leadtimes,</w:t>
      </w:r>
      <w:r>
        <w:rPr>
          <w:w w:val="115"/>
          <w:sz w:val="14"/>
        </w:rPr>
        <w:t> where</w:t>
      </w:r>
      <w:r>
        <w:rPr>
          <w:w w:val="115"/>
          <w:sz w:val="14"/>
        </w:rPr>
        <w:t> the</w:t>
      </w:r>
      <w:r>
        <w:rPr>
          <w:w w:val="115"/>
          <w:sz w:val="14"/>
        </w:rPr>
        <w:t> unmet</w:t>
      </w:r>
      <w:r>
        <w:rPr>
          <w:w w:val="115"/>
          <w:sz w:val="14"/>
        </w:rPr>
        <w:t> demand</w:t>
      </w:r>
      <w:r>
        <w:rPr>
          <w:w w:val="115"/>
          <w:sz w:val="14"/>
        </w:rPr>
        <w:t> is</w:t>
      </w:r>
      <w:r>
        <w:rPr>
          <w:w w:val="115"/>
          <w:sz w:val="14"/>
        </w:rPr>
        <w:t> backlogged.</w:t>
      </w:r>
      <w:r>
        <w:rPr>
          <w:w w:val="115"/>
          <w:sz w:val="14"/>
        </w:rPr>
        <w:t> The</w:t>
      </w:r>
      <w:r>
        <w:rPr>
          <w:w w:val="115"/>
          <w:sz w:val="14"/>
        </w:rPr>
        <w:t> firm’s</w:t>
      </w:r>
      <w:r>
        <w:rPr>
          <w:w w:val="115"/>
          <w:sz w:val="14"/>
        </w:rPr>
        <w:t> objective</w:t>
      </w:r>
      <w:r>
        <w:rPr>
          <w:spacing w:val="40"/>
          <w:w w:val="115"/>
          <w:sz w:val="14"/>
        </w:rPr>
        <w:t> </w:t>
      </w:r>
      <w:r>
        <w:rPr>
          <w:w w:val="115"/>
          <w:sz w:val="14"/>
        </w:rPr>
        <w:t>is</w:t>
      </w:r>
      <w:r>
        <w:rPr>
          <w:w w:val="115"/>
          <w:sz w:val="14"/>
        </w:rPr>
        <w:t> to</w:t>
      </w:r>
      <w:r>
        <w:rPr>
          <w:w w:val="115"/>
          <w:sz w:val="14"/>
        </w:rPr>
        <w:t> find</w:t>
      </w:r>
      <w:r>
        <w:rPr>
          <w:w w:val="115"/>
          <w:sz w:val="14"/>
        </w:rPr>
        <w:t> an</w:t>
      </w:r>
      <w:r>
        <w:rPr>
          <w:w w:val="115"/>
          <w:sz w:val="14"/>
        </w:rPr>
        <w:t> optimal</w:t>
      </w:r>
      <w:r>
        <w:rPr>
          <w:w w:val="115"/>
          <w:sz w:val="14"/>
        </w:rPr>
        <w:t> ordering</w:t>
      </w:r>
      <w:r>
        <w:rPr>
          <w:w w:val="115"/>
          <w:sz w:val="14"/>
        </w:rPr>
        <w:t> policy</w:t>
      </w:r>
      <w:r>
        <w:rPr>
          <w:w w:val="115"/>
          <w:sz w:val="14"/>
        </w:rPr>
        <w:t> to</w:t>
      </w:r>
      <w:r>
        <w:rPr>
          <w:w w:val="115"/>
          <w:sz w:val="14"/>
        </w:rPr>
        <w:t> minimize</w:t>
      </w:r>
      <w:r>
        <w:rPr>
          <w:w w:val="115"/>
          <w:sz w:val="14"/>
        </w:rPr>
        <w:t> its</w:t>
      </w:r>
      <w:r>
        <w:rPr>
          <w:w w:val="115"/>
          <w:sz w:val="14"/>
        </w:rPr>
        <w:t> total</w:t>
      </w:r>
      <w:r>
        <w:rPr>
          <w:w w:val="115"/>
          <w:sz w:val="14"/>
        </w:rPr>
        <w:t> expected</w:t>
      </w:r>
      <w:r>
        <w:rPr>
          <w:w w:val="115"/>
          <w:sz w:val="14"/>
        </w:rPr>
        <w:t> discounted</w:t>
      </w:r>
      <w:r>
        <w:rPr>
          <w:w w:val="115"/>
          <w:sz w:val="14"/>
        </w:rPr>
        <w:t> cost.</w:t>
      </w:r>
      <w:r>
        <w:rPr>
          <w:w w:val="115"/>
          <w:sz w:val="14"/>
        </w:rPr>
        <w:t> As</w:t>
      </w:r>
      <w:r>
        <w:rPr>
          <w:w w:val="115"/>
          <w:sz w:val="14"/>
        </w:rPr>
        <w:t> the</w:t>
      </w:r>
      <w:r>
        <w:rPr>
          <w:w w:val="115"/>
          <w:sz w:val="14"/>
        </w:rPr>
        <w:t> optimal</w:t>
      </w:r>
      <w:r>
        <w:rPr>
          <w:w w:val="115"/>
          <w:sz w:val="14"/>
        </w:rPr>
        <w:t> policy remains</w:t>
      </w:r>
      <w:r>
        <w:rPr>
          <w:spacing w:val="-3"/>
          <w:w w:val="115"/>
          <w:sz w:val="14"/>
        </w:rPr>
        <w:t> </w:t>
      </w:r>
      <w:r>
        <w:rPr>
          <w:w w:val="115"/>
          <w:sz w:val="14"/>
        </w:rPr>
        <w:t>unknown,</w:t>
      </w:r>
      <w:r>
        <w:rPr>
          <w:spacing w:val="-3"/>
          <w:w w:val="115"/>
          <w:sz w:val="14"/>
        </w:rPr>
        <w:t> </w:t>
      </w:r>
      <w:r>
        <w:rPr>
          <w:w w:val="115"/>
          <w:sz w:val="14"/>
        </w:rPr>
        <w:t>we</w:t>
      </w:r>
      <w:r>
        <w:rPr>
          <w:spacing w:val="-3"/>
          <w:w w:val="115"/>
          <w:sz w:val="14"/>
        </w:rPr>
        <w:t> </w:t>
      </w:r>
      <w:r>
        <w:rPr>
          <w:w w:val="115"/>
          <w:sz w:val="14"/>
        </w:rPr>
        <w:t>first</w:t>
      </w:r>
      <w:r>
        <w:rPr>
          <w:spacing w:val="-3"/>
          <w:w w:val="115"/>
          <w:sz w:val="14"/>
        </w:rPr>
        <w:t> </w:t>
      </w:r>
      <w:r>
        <w:rPr>
          <w:w w:val="115"/>
          <w:sz w:val="14"/>
        </w:rPr>
        <w:t>develop</w:t>
      </w:r>
      <w:r>
        <w:rPr>
          <w:spacing w:val="-3"/>
          <w:w w:val="115"/>
          <w:sz w:val="14"/>
        </w:rPr>
        <w:t> </w:t>
      </w:r>
      <w:r>
        <w:rPr>
          <w:w w:val="115"/>
          <w:sz w:val="14"/>
        </w:rPr>
        <w:t>a</w:t>
      </w:r>
      <w:r>
        <w:rPr>
          <w:spacing w:val="-3"/>
          <w:w w:val="115"/>
          <w:sz w:val="14"/>
        </w:rPr>
        <w:t> </w:t>
      </w:r>
      <w:r>
        <w:rPr>
          <w:w w:val="115"/>
          <w:sz w:val="14"/>
        </w:rPr>
        <w:t>new</w:t>
      </w:r>
      <w:r>
        <w:rPr>
          <w:spacing w:val="-3"/>
          <w:w w:val="115"/>
          <w:sz w:val="14"/>
        </w:rPr>
        <w:t> </w:t>
      </w:r>
      <w:r>
        <w:rPr>
          <w:w w:val="115"/>
          <w:sz w:val="14"/>
        </w:rPr>
        <w:t>heuristic</w:t>
      </w:r>
      <w:r>
        <w:rPr>
          <w:spacing w:val="-3"/>
          <w:w w:val="115"/>
          <w:sz w:val="14"/>
        </w:rPr>
        <w:t> </w:t>
      </w:r>
      <w:r>
        <w:rPr>
          <w:w w:val="115"/>
          <w:sz w:val="14"/>
        </w:rPr>
        <w:t>that</w:t>
      </w:r>
      <w:r>
        <w:rPr>
          <w:spacing w:val="-3"/>
          <w:w w:val="115"/>
          <w:sz w:val="14"/>
        </w:rPr>
        <w:t> </w:t>
      </w:r>
      <w:r>
        <w:rPr>
          <w:w w:val="115"/>
          <w:sz w:val="14"/>
        </w:rPr>
        <w:t>takes</w:t>
      </w:r>
      <w:r>
        <w:rPr>
          <w:spacing w:val="-3"/>
          <w:w w:val="115"/>
          <w:sz w:val="14"/>
        </w:rPr>
        <w:t> </w:t>
      </w:r>
      <w:r>
        <w:rPr>
          <w:w w:val="115"/>
          <w:sz w:val="14"/>
        </w:rPr>
        <w:t>advantage</w:t>
      </w:r>
      <w:r>
        <w:rPr>
          <w:spacing w:val="-3"/>
          <w:w w:val="115"/>
          <w:sz w:val="14"/>
        </w:rPr>
        <w:t> </w:t>
      </w:r>
      <w:r>
        <w:rPr>
          <w:w w:val="115"/>
          <w:sz w:val="14"/>
        </w:rPr>
        <w:t>of</w:t>
      </w:r>
      <w:r>
        <w:rPr>
          <w:spacing w:val="-3"/>
          <w:w w:val="115"/>
          <w:sz w:val="14"/>
        </w:rPr>
        <w:t> </w:t>
      </w:r>
      <w:r>
        <w:rPr>
          <w:w w:val="115"/>
          <w:sz w:val="14"/>
        </w:rPr>
        <w:t>the</w:t>
      </w:r>
      <w:r>
        <w:rPr>
          <w:spacing w:val="-3"/>
          <w:w w:val="115"/>
          <w:sz w:val="14"/>
        </w:rPr>
        <w:t> </w:t>
      </w:r>
      <w:r>
        <w:rPr>
          <w:w w:val="115"/>
          <w:sz w:val="14"/>
        </w:rPr>
        <w:t>all-or-nothing</w:t>
      </w:r>
      <w:r>
        <w:rPr>
          <w:spacing w:val="-3"/>
          <w:w w:val="115"/>
          <w:sz w:val="14"/>
        </w:rPr>
        <w:t> </w:t>
      </w:r>
      <w:r>
        <w:rPr>
          <w:w w:val="115"/>
          <w:sz w:val="14"/>
        </w:rPr>
        <w:t>yield</w:t>
      </w:r>
      <w:r>
        <w:rPr>
          <w:spacing w:val="-3"/>
          <w:w w:val="115"/>
          <w:sz w:val="14"/>
        </w:rPr>
        <w:t> </w:t>
      </w:r>
      <w:r>
        <w:rPr>
          <w:w w:val="115"/>
          <w:sz w:val="14"/>
        </w:rPr>
        <w:t>pattern</w:t>
      </w:r>
      <w:r>
        <w:rPr>
          <w:spacing w:val="-3"/>
          <w:w w:val="115"/>
          <w:sz w:val="14"/>
        </w:rPr>
        <w:t> </w:t>
      </w:r>
      <w:r>
        <w:rPr>
          <w:w w:val="115"/>
          <w:sz w:val="14"/>
        </w:rPr>
        <w:t>and then</w:t>
      </w:r>
      <w:r>
        <w:rPr>
          <w:w w:val="115"/>
          <w:sz w:val="14"/>
        </w:rPr>
        <w:t> propose</w:t>
      </w:r>
      <w:r>
        <w:rPr>
          <w:w w:val="115"/>
          <w:sz w:val="14"/>
        </w:rPr>
        <w:t> a</w:t>
      </w:r>
      <w:r>
        <w:rPr>
          <w:w w:val="115"/>
          <w:sz w:val="14"/>
        </w:rPr>
        <w:t> deep</w:t>
      </w:r>
      <w:r>
        <w:rPr>
          <w:w w:val="115"/>
          <w:sz w:val="14"/>
        </w:rPr>
        <w:t> reinforcement</w:t>
      </w:r>
      <w:r>
        <w:rPr>
          <w:w w:val="115"/>
          <w:sz w:val="14"/>
        </w:rPr>
        <w:t> learning</w:t>
      </w:r>
      <w:r>
        <w:rPr>
          <w:w w:val="115"/>
          <w:sz w:val="14"/>
        </w:rPr>
        <w:t> (DRL)</w:t>
      </w:r>
      <w:r>
        <w:rPr>
          <w:w w:val="115"/>
          <w:sz w:val="14"/>
        </w:rPr>
        <w:t> algorithm</w:t>
      </w:r>
      <w:r>
        <w:rPr>
          <w:w w:val="115"/>
          <w:sz w:val="14"/>
        </w:rPr>
        <w:t> based</w:t>
      </w:r>
      <w:r>
        <w:rPr>
          <w:w w:val="115"/>
          <w:sz w:val="14"/>
        </w:rPr>
        <w:t> on</w:t>
      </w:r>
      <w:r>
        <w:rPr>
          <w:w w:val="115"/>
          <w:sz w:val="14"/>
        </w:rPr>
        <w:t> a</w:t>
      </w:r>
      <w:r>
        <w:rPr>
          <w:w w:val="115"/>
          <w:sz w:val="14"/>
        </w:rPr>
        <w:t> tailored</w:t>
      </w:r>
      <w:r>
        <w:rPr>
          <w:w w:val="115"/>
          <w:sz w:val="14"/>
        </w:rPr>
        <w:t> neural</w:t>
      </w:r>
      <w:r>
        <w:rPr>
          <w:w w:val="115"/>
          <w:sz w:val="14"/>
        </w:rPr>
        <w:t> network</w:t>
      </w:r>
      <w:r>
        <w:rPr>
          <w:w w:val="115"/>
          <w:sz w:val="14"/>
        </w:rPr>
        <w:t> model.</w:t>
      </w:r>
      <w:r>
        <w:rPr>
          <w:w w:val="115"/>
          <w:sz w:val="14"/>
        </w:rPr>
        <w:t> The proposed</w:t>
      </w:r>
      <w:r>
        <w:rPr>
          <w:w w:val="115"/>
          <w:sz w:val="14"/>
        </w:rPr>
        <w:t> DRL</w:t>
      </w:r>
      <w:r>
        <w:rPr>
          <w:w w:val="115"/>
          <w:sz w:val="14"/>
        </w:rPr>
        <w:t> algorithm</w:t>
      </w:r>
      <w:r>
        <w:rPr>
          <w:w w:val="115"/>
          <w:sz w:val="14"/>
        </w:rPr>
        <w:t> combines</w:t>
      </w:r>
      <w:r>
        <w:rPr>
          <w:w w:val="115"/>
          <w:sz w:val="14"/>
        </w:rPr>
        <w:t> the</w:t>
      </w:r>
      <w:r>
        <w:rPr>
          <w:w w:val="115"/>
          <w:sz w:val="14"/>
        </w:rPr>
        <w:t> results</w:t>
      </w:r>
      <w:r>
        <w:rPr>
          <w:w w:val="115"/>
          <w:sz w:val="14"/>
        </w:rPr>
        <w:t> of</w:t>
      </w:r>
      <w:r>
        <w:rPr>
          <w:w w:val="115"/>
          <w:sz w:val="14"/>
        </w:rPr>
        <w:t> existing</w:t>
      </w:r>
      <w:r>
        <w:rPr>
          <w:w w:val="115"/>
          <w:sz w:val="14"/>
        </w:rPr>
        <w:t> heuristics</w:t>
      </w:r>
      <w:r>
        <w:rPr>
          <w:w w:val="115"/>
          <w:sz w:val="14"/>
        </w:rPr>
        <w:t> to</w:t>
      </w:r>
      <w:r>
        <w:rPr>
          <w:w w:val="115"/>
          <w:sz w:val="14"/>
        </w:rPr>
        <w:t> improve</w:t>
      </w:r>
      <w:r>
        <w:rPr>
          <w:w w:val="115"/>
          <w:sz w:val="14"/>
        </w:rPr>
        <w:t> performance</w:t>
      </w:r>
      <w:r>
        <w:rPr>
          <w:w w:val="115"/>
          <w:sz w:val="14"/>
        </w:rPr>
        <w:t> and</w:t>
      </w:r>
      <w:r>
        <w:rPr>
          <w:w w:val="115"/>
          <w:sz w:val="14"/>
        </w:rPr>
        <w:t> stabilize</w:t>
      </w:r>
      <w:r>
        <w:rPr>
          <w:w w:val="115"/>
          <w:sz w:val="14"/>
        </w:rPr>
        <w:t> the training process. Moreover, the total cost to be computed is convex in the decision variable, which facilitates the</w:t>
      </w:r>
      <w:r>
        <w:rPr>
          <w:spacing w:val="-7"/>
          <w:w w:val="115"/>
          <w:sz w:val="14"/>
        </w:rPr>
        <w:t> </w:t>
      </w:r>
      <w:r>
        <w:rPr>
          <w:w w:val="115"/>
          <w:sz w:val="14"/>
        </w:rPr>
        <w:t>search.</w:t>
      </w:r>
      <w:r>
        <w:rPr>
          <w:spacing w:val="-7"/>
          <w:w w:val="115"/>
          <w:sz w:val="14"/>
        </w:rPr>
        <w:t> </w:t>
      </w:r>
      <w:r>
        <w:rPr>
          <w:w w:val="115"/>
          <w:sz w:val="14"/>
        </w:rPr>
        <w:t>Extensive</w:t>
      </w:r>
      <w:r>
        <w:rPr>
          <w:spacing w:val="-7"/>
          <w:w w:val="115"/>
          <w:sz w:val="14"/>
        </w:rPr>
        <w:t> </w:t>
      </w:r>
      <w:r>
        <w:rPr>
          <w:w w:val="115"/>
          <w:sz w:val="14"/>
        </w:rPr>
        <w:t>numerical</w:t>
      </w:r>
      <w:r>
        <w:rPr>
          <w:spacing w:val="-7"/>
          <w:w w:val="115"/>
          <w:sz w:val="14"/>
        </w:rPr>
        <w:t> </w:t>
      </w:r>
      <w:r>
        <w:rPr>
          <w:w w:val="115"/>
          <w:sz w:val="14"/>
        </w:rPr>
        <w:t>experiments</w:t>
      </w:r>
      <w:r>
        <w:rPr>
          <w:spacing w:val="-7"/>
          <w:w w:val="115"/>
          <w:sz w:val="14"/>
        </w:rPr>
        <w:t> </w:t>
      </w:r>
      <w:r>
        <w:rPr>
          <w:w w:val="115"/>
          <w:sz w:val="14"/>
        </w:rPr>
        <w:t>show</w:t>
      </w:r>
      <w:r>
        <w:rPr>
          <w:spacing w:val="-7"/>
          <w:w w:val="115"/>
          <w:sz w:val="14"/>
        </w:rPr>
        <w:t> </w:t>
      </w:r>
      <w:r>
        <w:rPr>
          <w:w w:val="115"/>
          <w:sz w:val="14"/>
        </w:rPr>
        <w:t>that</w:t>
      </w:r>
      <w:r>
        <w:rPr>
          <w:spacing w:val="-7"/>
          <w:w w:val="115"/>
          <w:sz w:val="14"/>
        </w:rPr>
        <w:t> </w:t>
      </w:r>
      <w:r>
        <w:rPr>
          <w:w w:val="115"/>
          <w:sz w:val="14"/>
        </w:rPr>
        <w:t>our</w:t>
      </w:r>
      <w:r>
        <w:rPr>
          <w:spacing w:val="-7"/>
          <w:w w:val="115"/>
          <w:sz w:val="14"/>
        </w:rPr>
        <w:t> </w:t>
      </w:r>
      <w:r>
        <w:rPr>
          <w:w w:val="115"/>
          <w:sz w:val="14"/>
        </w:rPr>
        <w:t>new</w:t>
      </w:r>
      <w:r>
        <w:rPr>
          <w:spacing w:val="-7"/>
          <w:w w:val="115"/>
          <w:sz w:val="14"/>
        </w:rPr>
        <w:t> </w:t>
      </w:r>
      <w:r>
        <w:rPr>
          <w:w w:val="115"/>
          <w:sz w:val="14"/>
        </w:rPr>
        <w:t>solution</w:t>
      </w:r>
      <w:r>
        <w:rPr>
          <w:spacing w:val="-7"/>
          <w:w w:val="115"/>
          <w:sz w:val="14"/>
        </w:rPr>
        <w:t> </w:t>
      </w:r>
      <w:r>
        <w:rPr>
          <w:w w:val="115"/>
          <w:sz w:val="14"/>
        </w:rPr>
        <w:t>methods</w:t>
      </w:r>
      <w:r>
        <w:rPr>
          <w:spacing w:val="-7"/>
          <w:w w:val="115"/>
          <w:sz w:val="14"/>
        </w:rPr>
        <w:t> </w:t>
      </w:r>
      <w:r>
        <w:rPr>
          <w:w w:val="115"/>
          <w:sz w:val="14"/>
        </w:rPr>
        <w:t>outperform</w:t>
      </w:r>
      <w:r>
        <w:rPr>
          <w:spacing w:val="-7"/>
          <w:w w:val="115"/>
          <w:sz w:val="14"/>
        </w:rPr>
        <w:t> </w:t>
      </w:r>
      <w:r>
        <w:rPr>
          <w:w w:val="115"/>
          <w:sz w:val="14"/>
        </w:rPr>
        <w:t>known</w:t>
      </w:r>
      <w:r>
        <w:rPr>
          <w:spacing w:val="-7"/>
          <w:w w:val="115"/>
          <w:sz w:val="14"/>
        </w:rPr>
        <w:t> </w:t>
      </w:r>
      <w:r>
        <w:rPr>
          <w:w w:val="115"/>
          <w:sz w:val="14"/>
        </w:rPr>
        <w:t>heuristics and</w:t>
      </w:r>
      <w:r>
        <w:rPr>
          <w:w w:val="115"/>
          <w:sz w:val="14"/>
        </w:rPr>
        <w:t> demonstrate</w:t>
      </w:r>
      <w:r>
        <w:rPr>
          <w:w w:val="115"/>
          <w:sz w:val="14"/>
        </w:rPr>
        <w:t> near-optimal</w:t>
      </w:r>
      <w:r>
        <w:rPr>
          <w:w w:val="115"/>
          <w:sz w:val="14"/>
        </w:rPr>
        <w:t> performance</w:t>
      </w:r>
      <w:r>
        <w:rPr>
          <w:w w:val="115"/>
          <w:sz w:val="14"/>
        </w:rPr>
        <w:t> when</w:t>
      </w:r>
      <w:r>
        <w:rPr>
          <w:w w:val="115"/>
          <w:sz w:val="14"/>
        </w:rPr>
        <w:t> leadtimes</w:t>
      </w:r>
      <w:r>
        <w:rPr>
          <w:w w:val="115"/>
          <w:sz w:val="14"/>
        </w:rPr>
        <w:t> are</w:t>
      </w:r>
      <w:r>
        <w:rPr>
          <w:w w:val="115"/>
          <w:sz w:val="14"/>
        </w:rPr>
        <w:t> relatively</w:t>
      </w:r>
      <w:r>
        <w:rPr>
          <w:w w:val="115"/>
          <w:sz w:val="14"/>
        </w:rPr>
        <w:t> short</w:t>
      </w:r>
      <w:r>
        <w:rPr>
          <w:w w:val="115"/>
          <w:sz w:val="14"/>
        </w:rPr>
        <w:t> and</w:t>
      </w:r>
      <w:r>
        <w:rPr>
          <w:w w:val="115"/>
          <w:sz w:val="14"/>
        </w:rPr>
        <w:t> the</w:t>
      </w:r>
      <w:r>
        <w:rPr>
          <w:w w:val="115"/>
          <w:sz w:val="14"/>
        </w:rPr>
        <w:t> minimal</w:t>
      </w:r>
      <w:r>
        <w:rPr>
          <w:w w:val="115"/>
          <w:sz w:val="14"/>
        </w:rPr>
        <w:t> cost</w:t>
      </w:r>
      <w:r>
        <w:rPr>
          <w:w w:val="115"/>
          <w:sz w:val="14"/>
        </w:rPr>
        <w:t> can</w:t>
      </w:r>
      <w:r>
        <w:rPr>
          <w:w w:val="115"/>
          <w:sz w:val="14"/>
        </w:rPr>
        <w:t> be achieved</w:t>
      </w:r>
      <w:r>
        <w:rPr>
          <w:w w:val="115"/>
          <w:sz w:val="14"/>
        </w:rPr>
        <w:t> numerically.</w:t>
      </w:r>
    </w:p>
    <w:p>
      <w:pPr>
        <w:spacing w:after="0" w:line="285" w:lineRule="auto"/>
        <w:jc w:val="both"/>
        <w:rPr>
          <w:sz w:val="14"/>
        </w:rPr>
        <w:sectPr>
          <w:type w:val="continuous"/>
          <w:pgSz w:w="11910" w:h="15880"/>
          <w:pgMar w:top="620" w:bottom="280" w:left="708" w:right="708"/>
          <w:cols w:num="2" w:equalWidth="0">
            <w:col w:w="1367" w:space="1921"/>
            <w:col w:w="7206"/>
          </w:cols>
        </w:sectPr>
      </w:pPr>
    </w:p>
    <w:p>
      <w:pPr>
        <w:pStyle w:val="BodyText"/>
        <w:spacing w:before="4"/>
        <w:ind w:left="0"/>
        <w:rPr>
          <w:sz w:val="9"/>
        </w:rPr>
      </w:pPr>
    </w:p>
    <w:p>
      <w:pPr>
        <w:spacing w:line="20" w:lineRule="exact"/>
        <w:ind w:left="43" w:right="-29" w:firstLine="0"/>
        <w:rPr>
          <w:sz w:val="2"/>
        </w:rPr>
      </w:pPr>
      <w:r>
        <w:rPr>
          <w:sz w:val="2"/>
        </w:rPr>
        <mc:AlternateContent>
          <mc:Choice Requires="wps">
            <w:drawing>
              <wp:inline distT="0" distB="0" distL="0" distR="0">
                <wp:extent cx="6605905" cy="5080"/>
                <wp:effectExtent l="9525" t="0" r="0" b="4445"/>
                <wp:docPr id="17" name="Group 17"/>
                <wp:cNvGraphicFramePr>
                  <a:graphicFrameLocks/>
                </wp:cNvGraphicFramePr>
                <a:graphic>
                  <a:graphicData uri="http://schemas.microsoft.com/office/word/2010/wordprocessingGroup">
                    <wpg:wgp>
                      <wpg:cNvPr id="17" name="Group 17"/>
                      <wpg:cNvGrpSpPr/>
                      <wpg:grpSpPr>
                        <a:xfrm>
                          <a:off x="0" y="0"/>
                          <a:ext cx="6605905" cy="5080"/>
                          <a:chExt cx="6605905" cy="5080"/>
                        </a:xfrm>
                      </wpg:grpSpPr>
                      <wps:wsp>
                        <wps:cNvPr id="18" name="Graphic 18"/>
                        <wps:cNvSpPr/>
                        <wps:spPr>
                          <a:xfrm>
                            <a:off x="0" y="2527"/>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15pt;height:.4pt;mso-position-horizontal-relative:char;mso-position-vertical-relative:line" id="docshapegroup8" coordorigin="0,0" coordsize="10403,8">
                <v:line style="position:absolute" from="0,4" to="10402,4" stroked="true" strokeweight=".398pt" strokecolor="#000000">
                  <v:stroke dashstyle="solid"/>
                </v:line>
              </v:group>
            </w:pict>
          </mc:Fallback>
        </mc:AlternateContent>
      </w:r>
      <w:r>
        <w:rPr>
          <w:sz w:val="2"/>
        </w:rPr>
      </w:r>
    </w:p>
    <w:p>
      <w:pPr>
        <w:pStyle w:val="BodyText"/>
        <w:spacing w:before="9"/>
        <w:ind w:left="0"/>
        <w:rPr>
          <w:sz w:val="15"/>
        </w:rPr>
      </w:pPr>
    </w:p>
    <w:p>
      <w:pPr>
        <w:pStyle w:val="BodyText"/>
        <w:spacing w:after="0"/>
        <w:rPr>
          <w:sz w:val="15"/>
        </w:rPr>
        <w:sectPr>
          <w:type w:val="continuous"/>
          <w:pgSz w:w="11910" w:h="15880"/>
          <w:pgMar w:top="620" w:bottom="280" w:left="708" w:right="708"/>
        </w:sectPr>
      </w:pPr>
    </w:p>
    <w:p>
      <w:pPr>
        <w:pStyle w:val="Heading1"/>
        <w:numPr>
          <w:ilvl w:val="0"/>
          <w:numId w:val="1"/>
        </w:numPr>
        <w:tabs>
          <w:tab w:pos="266" w:val="left" w:leader="none"/>
        </w:tabs>
        <w:spacing w:line="240" w:lineRule="auto" w:before="91" w:after="0"/>
        <w:ind w:left="266" w:right="0" w:hanging="223"/>
        <w:jc w:val="left"/>
      </w:pPr>
      <w:bookmarkStart w:name="Introduction" w:id="4"/>
      <w:bookmarkEnd w:id="4"/>
      <w:r>
        <w:rPr>
          <w:b w:val="0"/>
        </w:rPr>
      </w:r>
      <w:r>
        <w:rPr>
          <w:spacing w:val="-2"/>
          <w:w w:val="110"/>
        </w:rPr>
        <w:t>Introduction</w:t>
      </w:r>
    </w:p>
    <w:p>
      <w:pPr>
        <w:pStyle w:val="BodyText"/>
        <w:spacing w:before="49"/>
        <w:ind w:left="0"/>
        <w:rPr>
          <w:b/>
        </w:rPr>
      </w:pPr>
    </w:p>
    <w:p>
      <w:pPr>
        <w:pStyle w:val="BodyText"/>
        <w:spacing w:line="271" w:lineRule="auto"/>
        <w:ind w:firstLine="239"/>
        <w:jc w:val="both"/>
      </w:pPr>
      <w:bookmarkStart w:name="_bookmark2" w:id="5"/>
      <w:bookmarkEnd w:id="5"/>
      <w:r>
        <w:rPr/>
      </w:r>
      <w:r>
        <w:rPr>
          <w:w w:val="110"/>
        </w:rPr>
        <w:t>This</w:t>
      </w:r>
      <w:r>
        <w:rPr>
          <w:w w:val="110"/>
        </w:rPr>
        <w:t> research</w:t>
      </w:r>
      <w:r>
        <w:rPr>
          <w:w w:val="110"/>
        </w:rPr>
        <w:t> is</w:t>
      </w:r>
      <w:r>
        <w:rPr>
          <w:w w:val="110"/>
        </w:rPr>
        <w:t> motivated</w:t>
      </w:r>
      <w:r>
        <w:rPr>
          <w:w w:val="110"/>
        </w:rPr>
        <w:t> by</w:t>
      </w:r>
      <w:r>
        <w:rPr>
          <w:w w:val="110"/>
        </w:rPr>
        <w:t> one</w:t>
      </w:r>
      <w:r>
        <w:rPr>
          <w:w w:val="110"/>
        </w:rPr>
        <w:t> of</w:t>
      </w:r>
      <w:r>
        <w:rPr>
          <w:w w:val="110"/>
        </w:rPr>
        <w:t> the</w:t>
      </w:r>
      <w:r>
        <w:rPr>
          <w:w w:val="110"/>
        </w:rPr>
        <w:t> co-authors’</w:t>
      </w:r>
      <w:r>
        <w:rPr>
          <w:w w:val="110"/>
        </w:rPr>
        <w:t> project</w:t>
      </w:r>
      <w:r>
        <w:rPr>
          <w:w w:val="110"/>
        </w:rPr>
        <w:t> </w:t>
      </w:r>
      <w:r>
        <w:rPr>
          <w:w w:val="110"/>
        </w:rPr>
        <w:t>expe-riences</w:t>
      </w:r>
      <w:r>
        <w:rPr>
          <w:w w:val="110"/>
        </w:rPr>
        <w:t> at</w:t>
      </w:r>
      <w:r>
        <w:rPr>
          <w:w w:val="110"/>
        </w:rPr>
        <w:t> a</w:t>
      </w:r>
      <w:r>
        <w:rPr>
          <w:w w:val="110"/>
        </w:rPr>
        <w:t> pharmaceutical</w:t>
      </w:r>
      <w:r>
        <w:rPr>
          <w:w w:val="110"/>
        </w:rPr>
        <w:t> firm</w:t>
      </w:r>
      <w:r>
        <w:rPr>
          <w:w w:val="110"/>
        </w:rPr>
        <w:t> specializing</w:t>
      </w:r>
      <w:r>
        <w:rPr>
          <w:w w:val="110"/>
        </w:rPr>
        <w:t> in</w:t>
      </w:r>
      <w:r>
        <w:rPr>
          <w:w w:val="110"/>
        </w:rPr>
        <w:t> antibiotic</w:t>
      </w:r>
      <w:r>
        <w:rPr>
          <w:w w:val="110"/>
        </w:rPr>
        <w:t> drugs</w:t>
      </w:r>
      <w:r>
        <w:rPr>
          <w:w w:val="110"/>
        </w:rPr>
        <w:t> that requires</w:t>
      </w:r>
      <w:r>
        <w:rPr>
          <w:w w:val="110"/>
        </w:rPr>
        <w:t> a</w:t>
      </w:r>
      <w:r>
        <w:rPr>
          <w:w w:val="110"/>
        </w:rPr>
        <w:t> framework</w:t>
      </w:r>
      <w:r>
        <w:rPr>
          <w:w w:val="110"/>
        </w:rPr>
        <w:t> for</w:t>
      </w:r>
      <w:r>
        <w:rPr>
          <w:w w:val="110"/>
        </w:rPr>
        <w:t> replenishing</w:t>
      </w:r>
      <w:r>
        <w:rPr>
          <w:w w:val="110"/>
        </w:rPr>
        <w:t> procured</w:t>
      </w:r>
      <w:r>
        <w:rPr>
          <w:w w:val="110"/>
        </w:rPr>
        <w:t> key</w:t>
      </w:r>
      <w:r>
        <w:rPr>
          <w:w w:val="110"/>
        </w:rPr>
        <w:t> ingredients/ma-terials.</w:t>
      </w:r>
      <w:r>
        <w:rPr>
          <w:w w:val="110"/>
        </w:rPr>
        <w:t> During</w:t>
      </w:r>
      <w:r>
        <w:rPr>
          <w:w w:val="110"/>
        </w:rPr>
        <w:t> its</w:t>
      </w:r>
      <w:r>
        <w:rPr>
          <w:w w:val="110"/>
        </w:rPr>
        <w:t> fulfilling</w:t>
      </w:r>
      <w:r>
        <w:rPr>
          <w:w w:val="110"/>
        </w:rPr>
        <w:t> process,</w:t>
      </w:r>
      <w:r>
        <w:rPr>
          <w:w w:val="110"/>
        </w:rPr>
        <w:t> active</w:t>
      </w:r>
      <w:r>
        <w:rPr>
          <w:w w:val="110"/>
        </w:rPr>
        <w:t> ingredients</w:t>
      </w:r>
      <w:r>
        <w:rPr>
          <w:w w:val="110"/>
        </w:rPr>
        <w:t> and</w:t>
      </w:r>
      <w:r>
        <w:rPr>
          <w:w w:val="110"/>
        </w:rPr>
        <w:t> auxiliary materials</w:t>
      </w:r>
      <w:r>
        <w:rPr>
          <w:w w:val="110"/>
        </w:rPr>
        <w:t> (e.g.,</w:t>
      </w:r>
      <w:r>
        <w:rPr>
          <w:w w:val="110"/>
        </w:rPr>
        <w:t> starch</w:t>
      </w:r>
      <w:r>
        <w:rPr>
          <w:w w:val="110"/>
        </w:rPr>
        <w:t> and</w:t>
      </w:r>
      <w:r>
        <w:rPr>
          <w:w w:val="110"/>
        </w:rPr>
        <w:t> capsules)</w:t>
      </w:r>
      <w:r>
        <w:rPr>
          <w:w w:val="110"/>
        </w:rPr>
        <w:t> mixed</w:t>
      </w:r>
      <w:r>
        <w:rPr>
          <w:w w:val="110"/>
        </w:rPr>
        <w:t> or</w:t>
      </w:r>
      <w:r>
        <w:rPr>
          <w:w w:val="110"/>
        </w:rPr>
        <w:t> in</w:t>
      </w:r>
      <w:r>
        <w:rPr>
          <w:w w:val="110"/>
        </w:rPr>
        <w:t> direct</w:t>
      </w:r>
      <w:r>
        <w:rPr>
          <w:w w:val="110"/>
        </w:rPr>
        <w:t> contact</w:t>
      </w:r>
      <w:r>
        <w:rPr>
          <w:w w:val="110"/>
        </w:rPr>
        <w:t> with drugs</w:t>
      </w:r>
      <w:r>
        <w:rPr>
          <w:spacing w:val="-3"/>
          <w:w w:val="110"/>
        </w:rPr>
        <w:t> </w:t>
      </w:r>
      <w:r>
        <w:rPr>
          <w:w w:val="110"/>
        </w:rPr>
        <w:t>can</w:t>
      </w:r>
      <w:r>
        <w:rPr>
          <w:spacing w:val="-3"/>
          <w:w w:val="110"/>
        </w:rPr>
        <w:t> </w:t>
      </w:r>
      <w:r>
        <w:rPr>
          <w:w w:val="110"/>
        </w:rPr>
        <w:t>cause</w:t>
      </w:r>
      <w:r>
        <w:rPr>
          <w:spacing w:val="-3"/>
          <w:w w:val="110"/>
        </w:rPr>
        <w:t> </w:t>
      </w:r>
      <w:r>
        <w:rPr>
          <w:w w:val="110"/>
        </w:rPr>
        <w:t>quality</w:t>
      </w:r>
      <w:r>
        <w:rPr>
          <w:spacing w:val="-3"/>
          <w:w w:val="110"/>
        </w:rPr>
        <w:t> </w:t>
      </w:r>
      <w:r>
        <w:rPr>
          <w:w w:val="110"/>
        </w:rPr>
        <w:t>risks.</w:t>
      </w:r>
      <w:r>
        <w:rPr>
          <w:spacing w:val="-3"/>
          <w:w w:val="110"/>
        </w:rPr>
        <w:t> </w:t>
      </w:r>
      <w:r>
        <w:rPr>
          <w:w w:val="110"/>
        </w:rPr>
        <w:t>These</w:t>
      </w:r>
      <w:r>
        <w:rPr>
          <w:spacing w:val="-3"/>
          <w:w w:val="110"/>
        </w:rPr>
        <w:t> </w:t>
      </w:r>
      <w:r>
        <w:rPr>
          <w:w w:val="110"/>
        </w:rPr>
        <w:t>incoming</w:t>
      </w:r>
      <w:r>
        <w:rPr>
          <w:spacing w:val="-3"/>
          <w:w w:val="110"/>
        </w:rPr>
        <w:t> </w:t>
      </w:r>
      <w:r>
        <w:rPr>
          <w:w w:val="110"/>
        </w:rPr>
        <w:t>material</w:t>
      </w:r>
      <w:r>
        <w:rPr>
          <w:spacing w:val="-3"/>
          <w:w w:val="110"/>
        </w:rPr>
        <w:t> </w:t>
      </w:r>
      <w:r>
        <w:rPr>
          <w:w w:val="110"/>
        </w:rPr>
        <w:t>shipments</w:t>
      </w:r>
      <w:r>
        <w:rPr>
          <w:spacing w:val="-3"/>
          <w:w w:val="110"/>
        </w:rPr>
        <w:t> </w:t>
      </w:r>
      <w:r>
        <w:rPr>
          <w:w w:val="110"/>
        </w:rPr>
        <w:t>must be</w:t>
      </w:r>
      <w:r>
        <w:rPr>
          <w:w w:val="110"/>
        </w:rPr>
        <w:t> sampled</w:t>
      </w:r>
      <w:r>
        <w:rPr>
          <w:w w:val="110"/>
        </w:rPr>
        <w:t> to</w:t>
      </w:r>
      <w:r>
        <w:rPr>
          <w:w w:val="110"/>
        </w:rPr>
        <w:t> screen</w:t>
      </w:r>
      <w:r>
        <w:rPr>
          <w:w w:val="110"/>
        </w:rPr>
        <w:t> out</w:t>
      </w:r>
      <w:r>
        <w:rPr>
          <w:w w:val="110"/>
        </w:rPr>
        <w:t> microbial</w:t>
      </w:r>
      <w:r>
        <w:rPr>
          <w:w w:val="110"/>
        </w:rPr>
        <w:t> contamination.</w:t>
      </w:r>
      <w:r>
        <w:rPr>
          <w:w w:val="110"/>
        </w:rPr>
        <w:t> Thus,</w:t>
      </w:r>
      <w:r>
        <w:rPr>
          <w:w w:val="110"/>
        </w:rPr>
        <w:t> the</w:t>
      </w:r>
      <w:r>
        <w:rPr>
          <w:w w:val="110"/>
        </w:rPr>
        <w:t> firm conducts a sample test immediately upon the arrival of each order shipment before production use. The entire shipment will be disposed of</w:t>
      </w:r>
      <w:r>
        <w:rPr>
          <w:spacing w:val="-10"/>
          <w:w w:val="110"/>
        </w:rPr>
        <w:t> </w:t>
      </w:r>
      <w:r>
        <w:rPr>
          <w:w w:val="110"/>
        </w:rPr>
        <w:t>or</w:t>
      </w:r>
      <w:r>
        <w:rPr>
          <w:spacing w:val="-10"/>
          <w:w w:val="110"/>
        </w:rPr>
        <w:t> </w:t>
      </w:r>
      <w:r>
        <w:rPr>
          <w:w w:val="110"/>
        </w:rPr>
        <w:t>returned</w:t>
      </w:r>
      <w:r>
        <w:rPr>
          <w:spacing w:val="-10"/>
          <w:w w:val="110"/>
        </w:rPr>
        <w:t> </w:t>
      </w:r>
      <w:r>
        <w:rPr>
          <w:w w:val="110"/>
        </w:rPr>
        <w:t>if</w:t>
      </w:r>
      <w:r>
        <w:rPr>
          <w:spacing w:val="-10"/>
          <w:w w:val="110"/>
        </w:rPr>
        <w:t> </w:t>
      </w:r>
      <w:r>
        <w:rPr>
          <w:w w:val="110"/>
        </w:rPr>
        <w:t>the</w:t>
      </w:r>
      <w:r>
        <w:rPr>
          <w:spacing w:val="-10"/>
          <w:w w:val="110"/>
        </w:rPr>
        <w:t> </w:t>
      </w:r>
      <w:r>
        <w:rPr>
          <w:w w:val="110"/>
        </w:rPr>
        <w:t>sample</w:t>
      </w:r>
      <w:r>
        <w:rPr>
          <w:spacing w:val="-10"/>
          <w:w w:val="110"/>
        </w:rPr>
        <w:t> </w:t>
      </w:r>
      <w:r>
        <w:rPr>
          <w:w w:val="110"/>
        </w:rPr>
        <w:t>test</w:t>
      </w:r>
      <w:r>
        <w:rPr>
          <w:spacing w:val="-10"/>
          <w:w w:val="110"/>
        </w:rPr>
        <w:t> </w:t>
      </w:r>
      <w:r>
        <w:rPr>
          <w:w w:val="110"/>
        </w:rPr>
        <w:t>fails.</w:t>
      </w:r>
      <w:r>
        <w:rPr>
          <w:spacing w:val="-10"/>
          <w:w w:val="110"/>
        </w:rPr>
        <w:t> </w:t>
      </w:r>
      <w:r>
        <w:rPr>
          <w:w w:val="110"/>
        </w:rPr>
        <w:t>This</w:t>
      </w:r>
      <w:r>
        <w:rPr>
          <w:spacing w:val="-10"/>
          <w:w w:val="110"/>
        </w:rPr>
        <w:t> </w:t>
      </w:r>
      <w:r>
        <w:rPr>
          <w:w w:val="110"/>
        </w:rPr>
        <w:t>yield</w:t>
      </w:r>
      <w:r>
        <w:rPr>
          <w:spacing w:val="-10"/>
          <w:w w:val="110"/>
        </w:rPr>
        <w:t> </w:t>
      </w:r>
      <w:r>
        <w:rPr>
          <w:w w:val="110"/>
        </w:rPr>
        <w:t>characteristic</w:t>
      </w:r>
      <w:r>
        <w:rPr>
          <w:spacing w:val="-10"/>
          <w:w w:val="110"/>
        </w:rPr>
        <w:t> </w:t>
      </w:r>
      <w:r>
        <w:rPr>
          <w:w w:val="110"/>
        </w:rPr>
        <w:t>is</w:t>
      </w:r>
      <w:r>
        <w:rPr>
          <w:spacing w:val="-10"/>
          <w:w w:val="110"/>
        </w:rPr>
        <w:t> </w:t>
      </w:r>
      <w:r>
        <w:rPr>
          <w:w w:val="110"/>
        </w:rPr>
        <w:t>referred to</w:t>
      </w:r>
      <w:r>
        <w:rPr>
          <w:spacing w:val="17"/>
          <w:w w:val="110"/>
        </w:rPr>
        <w:t> </w:t>
      </w:r>
      <w:r>
        <w:rPr>
          <w:w w:val="110"/>
        </w:rPr>
        <w:t>as</w:t>
      </w:r>
      <w:r>
        <w:rPr>
          <w:spacing w:val="17"/>
          <w:w w:val="110"/>
        </w:rPr>
        <w:t> </w:t>
      </w:r>
      <w:r>
        <w:rPr>
          <w:w w:val="110"/>
        </w:rPr>
        <w:t>an</w:t>
      </w:r>
      <w:r>
        <w:rPr>
          <w:spacing w:val="17"/>
          <w:w w:val="110"/>
        </w:rPr>
        <w:t> </w:t>
      </w:r>
      <w:r>
        <w:rPr>
          <w:w w:val="110"/>
        </w:rPr>
        <w:t>all-or-nothing</w:t>
      </w:r>
      <w:r>
        <w:rPr>
          <w:spacing w:val="17"/>
          <w:w w:val="110"/>
        </w:rPr>
        <w:t> </w:t>
      </w:r>
      <w:r>
        <w:rPr>
          <w:w w:val="110"/>
        </w:rPr>
        <w:t>yield</w:t>
      </w:r>
      <w:r>
        <w:rPr>
          <w:spacing w:val="17"/>
          <w:w w:val="110"/>
        </w:rPr>
        <w:t> </w:t>
      </w:r>
      <w:r>
        <w:rPr>
          <w:w w:val="110"/>
        </w:rPr>
        <w:t>pattern.</w:t>
      </w:r>
      <w:r>
        <w:rPr>
          <w:spacing w:val="17"/>
          <w:w w:val="110"/>
        </w:rPr>
        <w:t> </w:t>
      </w:r>
      <w:r>
        <w:rPr>
          <w:w w:val="110"/>
        </w:rPr>
        <w:t>The</w:t>
      </w:r>
      <w:r>
        <w:rPr>
          <w:spacing w:val="17"/>
          <w:w w:val="110"/>
        </w:rPr>
        <w:t> </w:t>
      </w:r>
      <w:r>
        <w:rPr>
          <w:w w:val="110"/>
        </w:rPr>
        <w:t>all-or-nothing</w:t>
      </w:r>
      <w:r>
        <w:rPr>
          <w:spacing w:val="17"/>
          <w:w w:val="110"/>
        </w:rPr>
        <w:t> </w:t>
      </w:r>
      <w:r>
        <w:rPr>
          <w:w w:val="110"/>
        </w:rPr>
        <w:t>type</w:t>
      </w:r>
      <w:r>
        <w:rPr>
          <w:spacing w:val="17"/>
          <w:w w:val="110"/>
        </w:rPr>
        <w:t> </w:t>
      </w:r>
      <w:r>
        <w:rPr>
          <w:w w:val="110"/>
        </w:rPr>
        <w:t>of</w:t>
      </w:r>
      <w:r>
        <w:rPr>
          <w:spacing w:val="17"/>
          <w:w w:val="110"/>
        </w:rPr>
        <w:t> </w:t>
      </w:r>
      <w:r>
        <w:rPr>
          <w:w w:val="110"/>
        </w:rPr>
        <w:t>yield is</w:t>
      </w:r>
      <w:r>
        <w:rPr>
          <w:w w:val="110"/>
        </w:rPr>
        <w:t> especially</w:t>
      </w:r>
      <w:r>
        <w:rPr>
          <w:w w:val="110"/>
        </w:rPr>
        <w:t> relevant</w:t>
      </w:r>
      <w:r>
        <w:rPr>
          <w:w w:val="110"/>
        </w:rPr>
        <w:t> in</w:t>
      </w:r>
      <w:r>
        <w:rPr>
          <w:w w:val="110"/>
        </w:rPr>
        <w:t> biomanufacturing</w:t>
      </w:r>
      <w:r>
        <w:rPr>
          <w:w w:val="110"/>
        </w:rPr>
        <w:t> due</w:t>
      </w:r>
      <w:r>
        <w:rPr>
          <w:w w:val="110"/>
        </w:rPr>
        <w:t> to</w:t>
      </w:r>
      <w:r>
        <w:rPr>
          <w:w w:val="110"/>
        </w:rPr>
        <w:t> random</w:t>
      </w:r>
      <w:r>
        <w:rPr>
          <w:w w:val="110"/>
        </w:rPr>
        <w:t> shocks</w:t>
      </w:r>
      <w:r>
        <w:rPr>
          <w:w w:val="110"/>
        </w:rPr>
        <w:t> that can affect the entire production (</w:t>
      </w:r>
      <w:hyperlink w:history="true" w:anchor="_bookmark75">
        <w:r>
          <w:rPr>
            <w:color w:val="007FAC"/>
            <w:w w:val="110"/>
          </w:rPr>
          <w:t>Tomlin</w:t>
        </w:r>
      </w:hyperlink>
      <w:r>
        <w:rPr>
          <w:w w:val="110"/>
        </w:rPr>
        <w:t>, </w:t>
      </w:r>
      <w:hyperlink w:history="true" w:anchor="_bookmark75">
        <w:r>
          <w:rPr>
            <w:color w:val="007FAC"/>
            <w:w w:val="110"/>
          </w:rPr>
          <w:t>2009</w:t>
        </w:r>
      </w:hyperlink>
      <w:r>
        <w:rPr>
          <w:w w:val="110"/>
        </w:rPr>
        <w:t>; </w:t>
      </w:r>
      <w:hyperlink w:history="true" w:anchor="_bookmark66">
        <w:r>
          <w:rPr>
            <w:color w:val="007FAC"/>
            <w:w w:val="110"/>
          </w:rPr>
          <w:t>Martagan et al.</w:t>
        </w:r>
      </w:hyperlink>
      <w:r>
        <w:rPr>
          <w:w w:val="110"/>
        </w:rPr>
        <w:t>, </w:t>
      </w:r>
      <w:hyperlink w:history="true" w:anchor="_bookmark66">
        <w:r>
          <w:rPr>
            <w:color w:val="007FAC"/>
            <w:w w:val="110"/>
          </w:rPr>
          <w:t>2016</w:t>
        </w:r>
      </w:hyperlink>
      <w:r>
        <w:rPr>
          <w:w w:val="110"/>
        </w:rPr>
        <w:t>, </w:t>
      </w:r>
      <w:hyperlink w:history="true" w:anchor="_bookmark65">
        <w:r>
          <w:rPr>
            <w:color w:val="007FAC"/>
            <w:w w:val="110"/>
          </w:rPr>
          <w:t>2020</w:t>
        </w:r>
      </w:hyperlink>
      <w:r>
        <w:rPr>
          <w:w w:val="110"/>
        </w:rPr>
        <w:t>).</w:t>
      </w:r>
      <w:r>
        <w:rPr>
          <w:spacing w:val="-13"/>
          <w:w w:val="110"/>
        </w:rPr>
        <w:t> </w:t>
      </w:r>
      <w:r>
        <w:rPr>
          <w:w w:val="110"/>
        </w:rPr>
        <w:t>For</w:t>
      </w:r>
      <w:r>
        <w:rPr>
          <w:spacing w:val="-11"/>
          <w:w w:val="110"/>
        </w:rPr>
        <w:t> </w:t>
      </w:r>
      <w:r>
        <w:rPr>
          <w:w w:val="110"/>
        </w:rPr>
        <w:t>example,</w:t>
      </w:r>
      <w:r>
        <w:rPr>
          <w:spacing w:val="-11"/>
          <w:w w:val="110"/>
        </w:rPr>
        <w:t> </w:t>
      </w:r>
      <w:r>
        <w:rPr>
          <w:w w:val="110"/>
        </w:rPr>
        <w:t>during</w:t>
      </w:r>
      <w:r>
        <w:rPr>
          <w:spacing w:val="-11"/>
          <w:w w:val="110"/>
        </w:rPr>
        <w:t> </w:t>
      </w:r>
      <w:r>
        <w:rPr>
          <w:w w:val="110"/>
        </w:rPr>
        <w:t>the</w:t>
      </w:r>
      <w:r>
        <w:rPr>
          <w:spacing w:val="-11"/>
          <w:w w:val="110"/>
        </w:rPr>
        <w:t> </w:t>
      </w:r>
      <w:r>
        <w:rPr>
          <w:w w:val="110"/>
        </w:rPr>
        <w:t>freeze-drying</w:t>
      </w:r>
      <w:r>
        <w:rPr>
          <w:spacing w:val="-11"/>
          <w:w w:val="110"/>
        </w:rPr>
        <w:t> </w:t>
      </w:r>
      <w:r>
        <w:rPr>
          <w:w w:val="110"/>
        </w:rPr>
        <w:t>process,</w:t>
      </w:r>
      <w:r>
        <w:rPr>
          <w:spacing w:val="-11"/>
          <w:w w:val="110"/>
        </w:rPr>
        <w:t> </w:t>
      </w:r>
      <w:r>
        <w:rPr>
          <w:w w:val="110"/>
        </w:rPr>
        <w:t>physico-chemical process</w:t>
      </w:r>
      <w:r>
        <w:rPr>
          <w:spacing w:val="-4"/>
          <w:w w:val="110"/>
        </w:rPr>
        <w:t> </w:t>
      </w:r>
      <w:r>
        <w:rPr>
          <w:w w:val="110"/>
        </w:rPr>
        <w:t>parameters</w:t>
      </w:r>
      <w:r>
        <w:rPr>
          <w:spacing w:val="-4"/>
          <w:w w:val="110"/>
        </w:rPr>
        <w:t> </w:t>
      </w:r>
      <w:r>
        <w:rPr>
          <w:w w:val="110"/>
        </w:rPr>
        <w:t>(i.e.,</w:t>
      </w:r>
      <w:r>
        <w:rPr>
          <w:spacing w:val="-4"/>
          <w:w w:val="110"/>
        </w:rPr>
        <w:t> </w:t>
      </w:r>
      <w:r>
        <w:rPr>
          <w:w w:val="110"/>
        </w:rPr>
        <w:t>temperature,</w:t>
      </w:r>
      <w:r>
        <w:rPr>
          <w:spacing w:val="-4"/>
          <w:w w:val="110"/>
        </w:rPr>
        <w:t> </w:t>
      </w:r>
      <w:r>
        <w:rPr>
          <w:w w:val="110"/>
        </w:rPr>
        <w:t>moisture,</w:t>
      </w:r>
      <w:r>
        <w:rPr>
          <w:spacing w:val="-4"/>
          <w:w w:val="110"/>
        </w:rPr>
        <w:t> </w:t>
      </w:r>
      <w:r>
        <w:rPr>
          <w:w w:val="110"/>
        </w:rPr>
        <w:t>PH,</w:t>
      </w:r>
      <w:r>
        <w:rPr>
          <w:spacing w:val="-4"/>
          <w:w w:val="110"/>
        </w:rPr>
        <w:t> </w:t>
      </w:r>
      <w:r>
        <w:rPr>
          <w:w w:val="110"/>
        </w:rPr>
        <w:t>etc.)</w:t>
      </w:r>
      <w:r>
        <w:rPr>
          <w:spacing w:val="-4"/>
          <w:w w:val="110"/>
        </w:rPr>
        <w:t> </w:t>
      </w:r>
      <w:r>
        <w:rPr>
          <w:w w:val="110"/>
        </w:rPr>
        <w:t>might</w:t>
      </w:r>
      <w:r>
        <w:rPr>
          <w:spacing w:val="-4"/>
          <w:w w:val="110"/>
        </w:rPr>
        <w:t> </w:t>
      </w:r>
      <w:r>
        <w:rPr>
          <w:w w:val="110"/>
        </w:rPr>
        <w:t>deviate from their pre-specified control ranges due to bacterial contamination, human</w:t>
      </w:r>
      <w:r>
        <w:rPr>
          <w:spacing w:val="-1"/>
          <w:w w:val="110"/>
        </w:rPr>
        <w:t> </w:t>
      </w:r>
      <w:r>
        <w:rPr>
          <w:w w:val="110"/>
        </w:rPr>
        <w:t>errors,</w:t>
      </w:r>
      <w:r>
        <w:rPr>
          <w:spacing w:val="-1"/>
          <w:w w:val="110"/>
        </w:rPr>
        <w:t> </w:t>
      </w:r>
      <w:r>
        <w:rPr>
          <w:w w:val="110"/>
        </w:rPr>
        <w:t>or</w:t>
      </w:r>
      <w:r>
        <w:rPr>
          <w:spacing w:val="-1"/>
          <w:w w:val="110"/>
        </w:rPr>
        <w:t> </w:t>
      </w:r>
      <w:r>
        <w:rPr>
          <w:w w:val="110"/>
        </w:rPr>
        <w:t>equipment</w:t>
      </w:r>
      <w:r>
        <w:rPr>
          <w:spacing w:val="-1"/>
          <w:w w:val="110"/>
        </w:rPr>
        <w:t> </w:t>
      </w:r>
      <w:r>
        <w:rPr>
          <w:w w:val="110"/>
        </w:rPr>
        <w:t>failure.</w:t>
      </w:r>
      <w:r>
        <w:rPr>
          <w:spacing w:val="40"/>
          <w:w w:val="110"/>
        </w:rPr>
        <w:t> </w:t>
      </w:r>
      <w:r>
        <w:rPr>
          <w:w w:val="110"/>
        </w:rPr>
        <w:t>In</w:t>
      </w:r>
      <w:r>
        <w:rPr>
          <w:spacing w:val="-1"/>
          <w:w w:val="110"/>
        </w:rPr>
        <w:t> </w:t>
      </w:r>
      <w:r>
        <w:rPr>
          <w:w w:val="110"/>
        </w:rPr>
        <w:t>such</w:t>
      </w:r>
      <w:r>
        <w:rPr>
          <w:spacing w:val="-1"/>
          <w:w w:val="110"/>
        </w:rPr>
        <w:t> </w:t>
      </w:r>
      <w:r>
        <w:rPr>
          <w:w w:val="110"/>
        </w:rPr>
        <w:t>cases,</w:t>
      </w:r>
      <w:r>
        <w:rPr>
          <w:spacing w:val="-1"/>
          <w:w w:val="110"/>
        </w:rPr>
        <w:t> </w:t>
      </w:r>
      <w:r>
        <w:rPr>
          <w:w w:val="110"/>
        </w:rPr>
        <w:t>the</w:t>
      </w:r>
      <w:r>
        <w:rPr>
          <w:spacing w:val="-1"/>
          <w:w w:val="110"/>
        </w:rPr>
        <w:t> </w:t>
      </w:r>
      <w:r>
        <w:rPr>
          <w:w w:val="110"/>
        </w:rPr>
        <w:t>whole</w:t>
      </w:r>
      <w:r>
        <w:rPr>
          <w:spacing w:val="-1"/>
          <w:w w:val="110"/>
        </w:rPr>
        <w:t> </w:t>
      </w:r>
      <w:r>
        <w:rPr>
          <w:w w:val="110"/>
        </w:rPr>
        <w:t>shipment needs to be scrapped to comply with regulatory requirements after receiving the shipment.</w:t>
      </w:r>
    </w:p>
    <w:p>
      <w:pPr>
        <w:pStyle w:val="BodyText"/>
        <w:spacing w:line="271" w:lineRule="auto" w:before="15"/>
        <w:ind w:firstLine="239"/>
        <w:jc w:val="both"/>
      </w:pPr>
      <w:r>
        <w:rPr>
          <w:w w:val="110"/>
        </w:rPr>
        <w:t>As</w:t>
      </w:r>
      <w:r>
        <w:rPr>
          <w:w w:val="110"/>
        </w:rPr>
        <w:t> a</w:t>
      </w:r>
      <w:r>
        <w:rPr>
          <w:w w:val="110"/>
        </w:rPr>
        <w:t> niche</w:t>
      </w:r>
      <w:r>
        <w:rPr>
          <w:w w:val="110"/>
        </w:rPr>
        <w:t> player</w:t>
      </w:r>
      <w:r>
        <w:rPr>
          <w:w w:val="110"/>
        </w:rPr>
        <w:t> in</w:t>
      </w:r>
      <w:r>
        <w:rPr>
          <w:w w:val="110"/>
        </w:rPr>
        <w:t> a</w:t>
      </w:r>
      <w:r>
        <w:rPr>
          <w:w w:val="110"/>
        </w:rPr>
        <w:t> high-end</w:t>
      </w:r>
      <w:r>
        <w:rPr>
          <w:w w:val="110"/>
        </w:rPr>
        <w:t> market,</w:t>
      </w:r>
      <w:r>
        <w:rPr>
          <w:w w:val="110"/>
        </w:rPr>
        <w:t> the</w:t>
      </w:r>
      <w:r>
        <w:rPr>
          <w:w w:val="110"/>
        </w:rPr>
        <w:t> pharmaceutical</w:t>
      </w:r>
      <w:r>
        <w:rPr>
          <w:w w:val="110"/>
        </w:rPr>
        <w:t> firm used</w:t>
      </w:r>
      <w:r>
        <w:rPr>
          <w:w w:val="110"/>
        </w:rPr>
        <w:t> to</w:t>
      </w:r>
      <w:r>
        <w:rPr>
          <w:w w:val="110"/>
        </w:rPr>
        <w:t> enjoy</w:t>
      </w:r>
      <w:r>
        <w:rPr>
          <w:w w:val="110"/>
        </w:rPr>
        <w:t> a</w:t>
      </w:r>
      <w:r>
        <w:rPr>
          <w:w w:val="110"/>
        </w:rPr>
        <w:t> healthy</w:t>
      </w:r>
      <w:r>
        <w:rPr>
          <w:w w:val="110"/>
        </w:rPr>
        <w:t> profit</w:t>
      </w:r>
      <w:r>
        <w:rPr>
          <w:w w:val="110"/>
        </w:rPr>
        <w:t> margin.</w:t>
      </w:r>
      <w:r>
        <w:rPr>
          <w:w w:val="110"/>
        </w:rPr>
        <w:t> However,</w:t>
      </w:r>
      <w:r>
        <w:rPr>
          <w:w w:val="110"/>
        </w:rPr>
        <w:t> as</w:t>
      </w:r>
      <w:r>
        <w:rPr>
          <w:w w:val="110"/>
        </w:rPr>
        <w:t> new</w:t>
      </w:r>
      <w:r>
        <w:rPr>
          <w:w w:val="110"/>
        </w:rPr>
        <w:t> </w:t>
      </w:r>
      <w:r>
        <w:rPr>
          <w:w w:val="110"/>
        </w:rPr>
        <w:t>competitors entered</w:t>
      </w:r>
      <w:r>
        <w:rPr>
          <w:spacing w:val="23"/>
          <w:w w:val="110"/>
        </w:rPr>
        <w:t> </w:t>
      </w:r>
      <w:r>
        <w:rPr>
          <w:w w:val="110"/>
        </w:rPr>
        <w:t>the</w:t>
      </w:r>
      <w:r>
        <w:rPr>
          <w:spacing w:val="23"/>
          <w:w w:val="110"/>
        </w:rPr>
        <w:t> </w:t>
      </w:r>
      <w:r>
        <w:rPr>
          <w:w w:val="110"/>
        </w:rPr>
        <w:t>market,</w:t>
      </w:r>
      <w:r>
        <w:rPr>
          <w:spacing w:val="23"/>
          <w:w w:val="110"/>
        </w:rPr>
        <w:t> </w:t>
      </w:r>
      <w:r>
        <w:rPr>
          <w:w w:val="110"/>
        </w:rPr>
        <w:t>the</w:t>
      </w:r>
      <w:r>
        <w:rPr>
          <w:spacing w:val="23"/>
          <w:w w:val="110"/>
        </w:rPr>
        <w:t> </w:t>
      </w:r>
      <w:r>
        <w:rPr>
          <w:w w:val="110"/>
        </w:rPr>
        <w:t>management</w:t>
      </w:r>
      <w:r>
        <w:rPr>
          <w:spacing w:val="23"/>
          <w:w w:val="110"/>
        </w:rPr>
        <w:t> </w:t>
      </w:r>
      <w:r>
        <w:rPr>
          <w:w w:val="110"/>
        </w:rPr>
        <w:t>began</w:t>
      </w:r>
      <w:r>
        <w:rPr>
          <w:spacing w:val="23"/>
          <w:w w:val="110"/>
        </w:rPr>
        <w:t> </w:t>
      </w:r>
      <w:r>
        <w:rPr>
          <w:w w:val="110"/>
        </w:rPr>
        <w:t>to</w:t>
      </w:r>
      <w:r>
        <w:rPr>
          <w:spacing w:val="23"/>
          <w:w w:val="110"/>
        </w:rPr>
        <w:t> </w:t>
      </w:r>
      <w:r>
        <w:rPr>
          <w:w w:val="110"/>
        </w:rPr>
        <w:t>pay</w:t>
      </w:r>
      <w:r>
        <w:rPr>
          <w:spacing w:val="23"/>
          <w:w w:val="110"/>
        </w:rPr>
        <w:t> </w:t>
      </w:r>
      <w:r>
        <w:rPr>
          <w:w w:val="110"/>
        </w:rPr>
        <w:t>more</w:t>
      </w:r>
      <w:r>
        <w:rPr>
          <w:spacing w:val="23"/>
          <w:w w:val="110"/>
        </w:rPr>
        <w:t> </w:t>
      </w:r>
      <w:r>
        <w:rPr>
          <w:w w:val="110"/>
        </w:rPr>
        <w:t>attention</w:t>
      </w:r>
      <w:r>
        <w:rPr>
          <w:spacing w:val="23"/>
          <w:w w:val="110"/>
        </w:rPr>
        <w:t> </w:t>
      </w:r>
      <w:r>
        <w:rPr>
          <w:w w:val="110"/>
        </w:rPr>
        <w:t>to its</w:t>
      </w:r>
      <w:r>
        <w:rPr>
          <w:spacing w:val="2"/>
          <w:w w:val="110"/>
        </w:rPr>
        <w:t> </w:t>
      </w:r>
      <w:r>
        <w:rPr>
          <w:w w:val="110"/>
        </w:rPr>
        <w:t>manufacturing</w:t>
      </w:r>
      <w:r>
        <w:rPr>
          <w:spacing w:val="2"/>
          <w:w w:val="110"/>
        </w:rPr>
        <w:t> </w:t>
      </w:r>
      <w:r>
        <w:rPr>
          <w:w w:val="110"/>
        </w:rPr>
        <w:t>operations</w:t>
      </w:r>
      <w:r>
        <w:rPr>
          <w:spacing w:val="2"/>
          <w:w w:val="110"/>
        </w:rPr>
        <w:t> </w:t>
      </w:r>
      <w:r>
        <w:rPr>
          <w:w w:val="110"/>
        </w:rPr>
        <w:t>and</w:t>
      </w:r>
      <w:r>
        <w:rPr>
          <w:spacing w:val="2"/>
          <w:w w:val="110"/>
        </w:rPr>
        <w:t> </w:t>
      </w:r>
      <w:r>
        <w:rPr>
          <w:w w:val="110"/>
        </w:rPr>
        <w:t>supply</w:t>
      </w:r>
      <w:r>
        <w:rPr>
          <w:spacing w:val="2"/>
          <w:w w:val="110"/>
        </w:rPr>
        <w:t> </w:t>
      </w:r>
      <w:r>
        <w:rPr>
          <w:w w:val="110"/>
        </w:rPr>
        <w:t>chain</w:t>
      </w:r>
      <w:r>
        <w:rPr>
          <w:spacing w:val="2"/>
          <w:w w:val="110"/>
        </w:rPr>
        <w:t> </w:t>
      </w:r>
      <w:r>
        <w:rPr>
          <w:w w:val="110"/>
        </w:rPr>
        <w:t>processes.</w:t>
      </w:r>
      <w:r>
        <w:rPr>
          <w:spacing w:val="2"/>
          <w:w w:val="110"/>
        </w:rPr>
        <w:t> </w:t>
      </w:r>
      <w:r>
        <w:rPr>
          <w:w w:val="110"/>
        </w:rPr>
        <w:t>For</w:t>
      </w:r>
      <w:r>
        <w:rPr>
          <w:spacing w:val="2"/>
          <w:w w:val="110"/>
        </w:rPr>
        <w:t> </w:t>
      </w:r>
      <w:r>
        <w:rPr>
          <w:spacing w:val="-2"/>
          <w:w w:val="110"/>
        </w:rPr>
        <w:t>example,</w:t>
      </w:r>
    </w:p>
    <w:p>
      <w:pPr>
        <w:pStyle w:val="BodyText"/>
        <w:spacing w:line="292" w:lineRule="auto" w:before="91"/>
        <w:ind w:right="41"/>
        <w:jc w:val="both"/>
      </w:pPr>
      <w:r>
        <w:rPr/>
        <w:br w:type="column"/>
      </w:r>
      <w:r>
        <w:rPr>
          <w:w w:val="110"/>
        </w:rPr>
        <w:t>production</w:t>
      </w:r>
      <w:r>
        <w:rPr>
          <w:w w:val="110"/>
        </w:rPr>
        <w:t> planning</w:t>
      </w:r>
      <w:r>
        <w:rPr>
          <w:w w:val="110"/>
        </w:rPr>
        <w:t> and</w:t>
      </w:r>
      <w:r>
        <w:rPr>
          <w:w w:val="110"/>
        </w:rPr>
        <w:t> materials</w:t>
      </w:r>
      <w:r>
        <w:rPr>
          <w:w w:val="110"/>
        </w:rPr>
        <w:t> procurement</w:t>
      </w:r>
      <w:r>
        <w:rPr>
          <w:w w:val="110"/>
        </w:rPr>
        <w:t> was</w:t>
      </w:r>
      <w:r>
        <w:rPr>
          <w:w w:val="110"/>
        </w:rPr>
        <w:t> primarily</w:t>
      </w:r>
      <w:r>
        <w:rPr>
          <w:w w:val="110"/>
        </w:rPr>
        <w:t> </w:t>
      </w:r>
      <w:r>
        <w:rPr>
          <w:w w:val="110"/>
        </w:rPr>
        <w:t>done manually</w:t>
      </w:r>
      <w:r>
        <w:rPr>
          <w:w w:val="110"/>
        </w:rPr>
        <w:t> by</w:t>
      </w:r>
      <w:r>
        <w:rPr>
          <w:w w:val="110"/>
        </w:rPr>
        <w:t> experienced</w:t>
      </w:r>
      <w:r>
        <w:rPr>
          <w:w w:val="110"/>
        </w:rPr>
        <w:t> managers</w:t>
      </w:r>
      <w:r>
        <w:rPr>
          <w:w w:val="110"/>
        </w:rPr>
        <w:t> with</w:t>
      </w:r>
      <w:r>
        <w:rPr>
          <w:w w:val="110"/>
        </w:rPr>
        <w:t> the</w:t>
      </w:r>
      <w:r>
        <w:rPr>
          <w:w w:val="110"/>
        </w:rPr>
        <w:t> aid</w:t>
      </w:r>
      <w:r>
        <w:rPr>
          <w:w w:val="110"/>
        </w:rPr>
        <w:t> of</w:t>
      </w:r>
      <w:r>
        <w:rPr>
          <w:w w:val="110"/>
        </w:rPr>
        <w:t> spreadsheet</w:t>
      </w:r>
      <w:r>
        <w:rPr>
          <w:w w:val="110"/>
        </w:rPr>
        <w:t> tools. The project was completed with a recommendation that the firm adopt a</w:t>
      </w:r>
      <w:r>
        <w:rPr>
          <w:w w:val="110"/>
        </w:rPr>
        <w:t> certain</w:t>
      </w:r>
      <w:r>
        <w:rPr>
          <w:w w:val="110"/>
        </w:rPr>
        <w:t> amount</w:t>
      </w:r>
      <w:r>
        <w:rPr>
          <w:w w:val="110"/>
        </w:rPr>
        <w:t> of</w:t>
      </w:r>
      <w:r>
        <w:rPr>
          <w:w w:val="110"/>
        </w:rPr>
        <w:t> safety</w:t>
      </w:r>
      <w:r>
        <w:rPr>
          <w:w w:val="110"/>
        </w:rPr>
        <w:t> stock</w:t>
      </w:r>
      <w:r>
        <w:rPr>
          <w:w w:val="110"/>
        </w:rPr>
        <w:t> for</w:t>
      </w:r>
      <w:r>
        <w:rPr>
          <w:w w:val="110"/>
        </w:rPr>
        <w:t> each</w:t>
      </w:r>
      <w:r>
        <w:rPr>
          <w:w w:val="110"/>
        </w:rPr>
        <w:t> commonly</w:t>
      </w:r>
      <w:r>
        <w:rPr>
          <w:w w:val="110"/>
        </w:rPr>
        <w:t> used</w:t>
      </w:r>
      <w:r>
        <w:rPr>
          <w:w w:val="110"/>
        </w:rPr>
        <w:t> material.</w:t>
      </w:r>
      <w:r>
        <w:rPr>
          <w:spacing w:val="80"/>
          <w:w w:val="110"/>
        </w:rPr>
        <w:t> </w:t>
      </w:r>
      <w:r>
        <w:rPr>
          <w:w w:val="110"/>
        </w:rPr>
        <w:t>The</w:t>
      </w:r>
      <w:r>
        <w:rPr>
          <w:w w:val="110"/>
        </w:rPr>
        <w:t> safety</w:t>
      </w:r>
      <w:r>
        <w:rPr>
          <w:w w:val="110"/>
        </w:rPr>
        <w:t> stock</w:t>
      </w:r>
      <w:r>
        <w:rPr>
          <w:w w:val="110"/>
        </w:rPr>
        <w:t> was</w:t>
      </w:r>
      <w:r>
        <w:rPr>
          <w:w w:val="110"/>
        </w:rPr>
        <w:t> calculated</w:t>
      </w:r>
      <w:r>
        <w:rPr>
          <w:w w:val="110"/>
        </w:rPr>
        <w:t> based</w:t>
      </w:r>
      <w:r>
        <w:rPr>
          <w:w w:val="110"/>
        </w:rPr>
        <w:t> on</w:t>
      </w:r>
      <w:r>
        <w:rPr>
          <w:w w:val="110"/>
        </w:rPr>
        <w:t> the</w:t>
      </w:r>
      <w:r>
        <w:rPr>
          <w:w w:val="110"/>
        </w:rPr>
        <w:t> concept</w:t>
      </w:r>
      <w:r>
        <w:rPr>
          <w:w w:val="110"/>
        </w:rPr>
        <w:t> of</w:t>
      </w:r>
      <w:r>
        <w:rPr>
          <w:w w:val="110"/>
        </w:rPr>
        <w:t> the</w:t>
      </w:r>
      <w:r>
        <w:rPr>
          <w:w w:val="110"/>
        </w:rPr>
        <w:t> linear inflation</w:t>
      </w:r>
      <w:r>
        <w:rPr>
          <w:w w:val="110"/>
        </w:rPr>
        <w:t> rule</w:t>
      </w:r>
      <w:r>
        <w:rPr>
          <w:w w:val="110"/>
        </w:rPr>
        <w:t> (LIR),</w:t>
      </w:r>
      <w:r>
        <w:rPr>
          <w:w w:val="110"/>
        </w:rPr>
        <w:t> where</w:t>
      </w:r>
      <w:r>
        <w:rPr>
          <w:w w:val="110"/>
        </w:rPr>
        <w:t> orders</w:t>
      </w:r>
      <w:r>
        <w:rPr>
          <w:w w:val="110"/>
        </w:rPr>
        <w:t> are</w:t>
      </w:r>
      <w:r>
        <w:rPr>
          <w:w w:val="110"/>
        </w:rPr>
        <w:t> placed</w:t>
      </w:r>
      <w:r>
        <w:rPr>
          <w:w w:val="110"/>
        </w:rPr>
        <w:t> only</w:t>
      </w:r>
      <w:r>
        <w:rPr>
          <w:w w:val="110"/>
        </w:rPr>
        <w:t> when</w:t>
      </w:r>
      <w:r>
        <w:rPr>
          <w:w w:val="110"/>
        </w:rPr>
        <w:t> inventory positions</w:t>
      </w:r>
      <w:r>
        <w:rPr>
          <w:w w:val="110"/>
        </w:rPr>
        <w:t> (the</w:t>
      </w:r>
      <w:r>
        <w:rPr>
          <w:w w:val="110"/>
        </w:rPr>
        <w:t> inventory</w:t>
      </w:r>
      <w:r>
        <w:rPr>
          <w:w w:val="110"/>
        </w:rPr>
        <w:t> level</w:t>
      </w:r>
      <w:r>
        <w:rPr>
          <w:w w:val="110"/>
        </w:rPr>
        <w:t> plus</w:t>
      </w:r>
      <w:r>
        <w:rPr>
          <w:w w:val="110"/>
        </w:rPr>
        <w:t> in-transit</w:t>
      </w:r>
      <w:r>
        <w:rPr>
          <w:w w:val="110"/>
        </w:rPr>
        <w:t> pipeline</w:t>
      </w:r>
      <w:r>
        <w:rPr>
          <w:w w:val="110"/>
        </w:rPr>
        <w:t> orders</w:t>
      </w:r>
      <w:r>
        <w:rPr>
          <w:w w:val="110"/>
        </w:rPr>
        <w:t> assumed</w:t>
      </w:r>
      <w:r>
        <w:rPr>
          <w:spacing w:val="80"/>
          <w:w w:val="110"/>
        </w:rPr>
        <w:t> </w:t>
      </w:r>
      <w:r>
        <w:rPr>
          <w:w w:val="110"/>
        </w:rPr>
        <w:t>of</w:t>
      </w:r>
      <w:r>
        <w:rPr>
          <w:w w:val="110"/>
        </w:rPr>
        <w:t> ‘‘expected</w:t>
      </w:r>
      <w:r>
        <w:rPr>
          <w:w w:val="110"/>
        </w:rPr>
        <w:t> yield’’)</w:t>
      </w:r>
      <w:r>
        <w:rPr>
          <w:w w:val="110"/>
        </w:rPr>
        <w:t> are</w:t>
      </w:r>
      <w:r>
        <w:rPr>
          <w:w w:val="110"/>
        </w:rPr>
        <w:t> below</w:t>
      </w:r>
      <w:r>
        <w:rPr>
          <w:w w:val="110"/>
        </w:rPr>
        <w:t> certain</w:t>
      </w:r>
      <w:r>
        <w:rPr>
          <w:w w:val="110"/>
        </w:rPr>
        <w:t> target</w:t>
      </w:r>
      <w:r>
        <w:rPr>
          <w:w w:val="110"/>
        </w:rPr>
        <w:t> inventory</w:t>
      </w:r>
      <w:r>
        <w:rPr>
          <w:w w:val="110"/>
        </w:rPr>
        <w:t> levels</w:t>
      </w:r>
      <w:r>
        <w:rPr>
          <w:w w:val="110"/>
        </w:rPr>
        <w:t> (see Section </w:t>
      </w:r>
      <w:hyperlink w:history="true" w:anchor="_bookmark10">
        <w:r>
          <w:rPr>
            <w:color w:val="007FAC"/>
            <w:w w:val="110"/>
          </w:rPr>
          <w:t>4.2</w:t>
        </w:r>
      </w:hyperlink>
      <w:r>
        <w:rPr>
          <w:color w:val="007FAC"/>
          <w:w w:val="110"/>
        </w:rPr>
        <w:t> </w:t>
      </w:r>
      <w:r>
        <w:rPr>
          <w:w w:val="110"/>
        </w:rPr>
        <w:t>below).</w:t>
      </w:r>
    </w:p>
    <w:p>
      <w:pPr>
        <w:pStyle w:val="BodyText"/>
        <w:spacing w:line="292" w:lineRule="auto"/>
        <w:ind w:right="41" w:firstLine="239"/>
        <w:jc w:val="both"/>
      </w:pPr>
      <w:r>
        <w:rPr>
          <w:w w:val="110"/>
        </w:rPr>
        <w:t>With</w:t>
      </w:r>
      <w:r>
        <w:rPr>
          <w:spacing w:val="23"/>
          <w:w w:val="110"/>
        </w:rPr>
        <w:t> </w:t>
      </w:r>
      <w:r>
        <w:rPr>
          <w:w w:val="110"/>
        </w:rPr>
        <w:t>the</w:t>
      </w:r>
      <w:r>
        <w:rPr>
          <w:spacing w:val="23"/>
          <w:w w:val="110"/>
        </w:rPr>
        <w:t> </w:t>
      </w:r>
      <w:r>
        <w:rPr>
          <w:w w:val="110"/>
        </w:rPr>
        <w:t>above</w:t>
      </w:r>
      <w:r>
        <w:rPr>
          <w:spacing w:val="23"/>
          <w:w w:val="110"/>
        </w:rPr>
        <w:t> </w:t>
      </w:r>
      <w:r>
        <w:rPr>
          <w:w w:val="110"/>
        </w:rPr>
        <w:t>motivational</w:t>
      </w:r>
      <w:r>
        <w:rPr>
          <w:spacing w:val="23"/>
          <w:w w:val="110"/>
        </w:rPr>
        <w:t> </w:t>
      </w:r>
      <w:r>
        <w:rPr>
          <w:w w:val="110"/>
        </w:rPr>
        <w:t>examples,</w:t>
      </w:r>
      <w:r>
        <w:rPr>
          <w:spacing w:val="23"/>
          <w:w w:val="110"/>
        </w:rPr>
        <w:t> </w:t>
      </w:r>
      <w:r>
        <w:rPr>
          <w:w w:val="110"/>
        </w:rPr>
        <w:t>the</w:t>
      </w:r>
      <w:r>
        <w:rPr>
          <w:spacing w:val="23"/>
          <w:w w:val="110"/>
        </w:rPr>
        <w:t> </w:t>
      </w:r>
      <w:r>
        <w:rPr>
          <w:w w:val="110"/>
        </w:rPr>
        <w:t>current</w:t>
      </w:r>
      <w:r>
        <w:rPr>
          <w:spacing w:val="23"/>
          <w:w w:val="110"/>
        </w:rPr>
        <w:t> </w:t>
      </w:r>
      <w:r>
        <w:rPr>
          <w:w w:val="110"/>
        </w:rPr>
        <w:t>paper</w:t>
      </w:r>
      <w:r>
        <w:rPr>
          <w:spacing w:val="23"/>
          <w:w w:val="110"/>
        </w:rPr>
        <w:t> </w:t>
      </w:r>
      <w:r>
        <w:rPr>
          <w:w w:val="110"/>
        </w:rPr>
        <w:t>consid-ers</w:t>
      </w:r>
      <w:r>
        <w:rPr>
          <w:w w:val="110"/>
        </w:rPr>
        <w:t> the</w:t>
      </w:r>
      <w:r>
        <w:rPr>
          <w:w w:val="110"/>
        </w:rPr>
        <w:t> single-item,</w:t>
      </w:r>
      <w:r>
        <w:rPr>
          <w:w w:val="110"/>
        </w:rPr>
        <w:t> periodic-review</w:t>
      </w:r>
      <w:r>
        <w:rPr>
          <w:w w:val="110"/>
        </w:rPr>
        <w:t> inventory</w:t>
      </w:r>
      <w:r>
        <w:rPr>
          <w:w w:val="110"/>
        </w:rPr>
        <w:t> system</w:t>
      </w:r>
      <w:r>
        <w:rPr>
          <w:w w:val="110"/>
        </w:rPr>
        <w:t> with</w:t>
      </w:r>
      <w:r>
        <w:rPr>
          <w:w w:val="110"/>
        </w:rPr>
        <w:t> stochastic demand,</w:t>
      </w:r>
      <w:r>
        <w:rPr>
          <w:w w:val="110"/>
        </w:rPr>
        <w:t> an</w:t>
      </w:r>
      <w:r>
        <w:rPr>
          <w:w w:val="110"/>
        </w:rPr>
        <w:t> all-or-nothing</w:t>
      </w:r>
      <w:r>
        <w:rPr>
          <w:w w:val="110"/>
        </w:rPr>
        <w:t> random</w:t>
      </w:r>
      <w:r>
        <w:rPr>
          <w:w w:val="110"/>
        </w:rPr>
        <w:t> yield</w:t>
      </w:r>
      <w:r>
        <w:rPr>
          <w:w w:val="110"/>
        </w:rPr>
        <w:t> pattern,</w:t>
      </w:r>
      <w:r>
        <w:rPr>
          <w:w w:val="110"/>
        </w:rPr>
        <w:t> and</w:t>
      </w:r>
      <w:r>
        <w:rPr>
          <w:w w:val="110"/>
        </w:rPr>
        <w:t> non-zero</w:t>
      </w:r>
      <w:r>
        <w:rPr>
          <w:w w:val="110"/>
        </w:rPr>
        <w:t> lead-times. The objective is to find an efficient inventory replenishment policy</w:t>
      </w:r>
      <w:r>
        <w:rPr>
          <w:w w:val="110"/>
        </w:rPr>
        <w:t> that</w:t>
      </w:r>
      <w:r>
        <w:rPr>
          <w:w w:val="110"/>
        </w:rPr>
        <w:t> tries</w:t>
      </w:r>
      <w:r>
        <w:rPr>
          <w:w w:val="110"/>
        </w:rPr>
        <w:t> to</w:t>
      </w:r>
      <w:r>
        <w:rPr>
          <w:w w:val="110"/>
        </w:rPr>
        <w:t> minimize</w:t>
      </w:r>
      <w:r>
        <w:rPr>
          <w:w w:val="110"/>
        </w:rPr>
        <w:t> the</w:t>
      </w:r>
      <w:r>
        <w:rPr>
          <w:w w:val="110"/>
        </w:rPr>
        <w:t> expected</w:t>
      </w:r>
      <w:r>
        <w:rPr>
          <w:w w:val="110"/>
        </w:rPr>
        <w:t> discounted</w:t>
      </w:r>
      <w:r>
        <w:rPr>
          <w:w w:val="110"/>
        </w:rPr>
        <w:t> cost,</w:t>
      </w:r>
      <w:r>
        <w:rPr>
          <w:w w:val="110"/>
        </w:rPr>
        <w:t> including purchasing,</w:t>
      </w:r>
      <w:r>
        <w:rPr>
          <w:spacing w:val="-10"/>
          <w:w w:val="110"/>
        </w:rPr>
        <w:t> </w:t>
      </w:r>
      <w:r>
        <w:rPr>
          <w:w w:val="110"/>
        </w:rPr>
        <w:t>inventory-holding,</w:t>
      </w:r>
      <w:r>
        <w:rPr>
          <w:spacing w:val="-10"/>
          <w:w w:val="110"/>
        </w:rPr>
        <w:t> </w:t>
      </w:r>
      <w:r>
        <w:rPr>
          <w:w w:val="110"/>
        </w:rPr>
        <w:t>and</w:t>
      </w:r>
      <w:r>
        <w:rPr>
          <w:spacing w:val="-10"/>
          <w:w w:val="110"/>
        </w:rPr>
        <w:t> </w:t>
      </w:r>
      <w:r>
        <w:rPr>
          <w:w w:val="110"/>
        </w:rPr>
        <w:t>backlogging</w:t>
      </w:r>
      <w:r>
        <w:rPr>
          <w:spacing w:val="-10"/>
          <w:w w:val="110"/>
        </w:rPr>
        <w:t> </w:t>
      </w:r>
      <w:r>
        <w:rPr>
          <w:w w:val="110"/>
        </w:rPr>
        <w:t>costs</w:t>
      </w:r>
      <w:r>
        <w:rPr>
          <w:spacing w:val="-10"/>
          <w:w w:val="110"/>
        </w:rPr>
        <w:t> </w:t>
      </w:r>
      <w:r>
        <w:rPr>
          <w:w w:val="110"/>
        </w:rPr>
        <w:t>over</w:t>
      </w:r>
      <w:r>
        <w:rPr>
          <w:spacing w:val="-10"/>
          <w:w w:val="110"/>
        </w:rPr>
        <w:t> </w:t>
      </w:r>
      <w:r>
        <w:rPr>
          <w:w w:val="110"/>
        </w:rPr>
        <w:t>the</w:t>
      </w:r>
      <w:r>
        <w:rPr>
          <w:spacing w:val="-10"/>
          <w:w w:val="110"/>
        </w:rPr>
        <w:t> </w:t>
      </w:r>
      <w:r>
        <w:rPr>
          <w:w w:val="110"/>
        </w:rPr>
        <w:t>planning horizon.</w:t>
      </w:r>
      <w:r>
        <w:rPr>
          <w:w w:val="110"/>
        </w:rPr>
        <w:t> As</w:t>
      </w:r>
      <w:r>
        <w:rPr>
          <w:w w:val="110"/>
        </w:rPr>
        <w:t> well</w:t>
      </w:r>
      <w:r>
        <w:rPr>
          <w:w w:val="110"/>
        </w:rPr>
        <w:t> understood,</w:t>
      </w:r>
      <w:r>
        <w:rPr>
          <w:w w:val="110"/>
        </w:rPr>
        <w:t> the</w:t>
      </w:r>
      <w:r>
        <w:rPr>
          <w:w w:val="110"/>
        </w:rPr>
        <w:t> structure</w:t>
      </w:r>
      <w:r>
        <w:rPr>
          <w:w w:val="110"/>
        </w:rPr>
        <w:t> of</w:t>
      </w:r>
      <w:r>
        <w:rPr>
          <w:w w:val="110"/>
        </w:rPr>
        <w:t> an</w:t>
      </w:r>
      <w:r>
        <w:rPr>
          <w:w w:val="110"/>
        </w:rPr>
        <w:t> optimal</w:t>
      </w:r>
      <w:r>
        <w:rPr>
          <w:w w:val="110"/>
        </w:rPr>
        <w:t> inventory control</w:t>
      </w:r>
      <w:r>
        <w:rPr>
          <w:w w:val="110"/>
        </w:rPr>
        <w:t> policy</w:t>
      </w:r>
      <w:r>
        <w:rPr>
          <w:w w:val="110"/>
        </w:rPr>
        <w:t> for</w:t>
      </w:r>
      <w:r>
        <w:rPr>
          <w:w w:val="110"/>
        </w:rPr>
        <w:t> such</w:t>
      </w:r>
      <w:r>
        <w:rPr>
          <w:w w:val="110"/>
        </w:rPr>
        <w:t> a</w:t>
      </w:r>
      <w:r>
        <w:rPr>
          <w:w w:val="110"/>
        </w:rPr>
        <w:t> problem</w:t>
      </w:r>
      <w:r>
        <w:rPr>
          <w:w w:val="110"/>
        </w:rPr>
        <w:t> is</w:t>
      </w:r>
      <w:r>
        <w:rPr>
          <w:w w:val="110"/>
        </w:rPr>
        <w:t> likely</w:t>
      </w:r>
      <w:r>
        <w:rPr>
          <w:w w:val="110"/>
        </w:rPr>
        <w:t> to</w:t>
      </w:r>
      <w:r>
        <w:rPr>
          <w:w w:val="110"/>
        </w:rPr>
        <w:t> be</w:t>
      </w:r>
      <w:r>
        <w:rPr>
          <w:w w:val="110"/>
        </w:rPr>
        <w:t> complex</w:t>
      </w:r>
      <w:r>
        <w:rPr>
          <w:w w:val="110"/>
        </w:rPr>
        <w:t> due</w:t>
      </w:r>
      <w:r>
        <w:rPr>
          <w:w w:val="110"/>
        </w:rPr>
        <w:t> to</w:t>
      </w:r>
      <w:r>
        <w:rPr>
          <w:w w:val="110"/>
        </w:rPr>
        <w:t> the intrinsic</w:t>
      </w:r>
      <w:r>
        <w:rPr>
          <w:w w:val="110"/>
        </w:rPr>
        <w:t> challenges</w:t>
      </w:r>
      <w:r>
        <w:rPr>
          <w:w w:val="110"/>
        </w:rPr>
        <w:t> of</w:t>
      </w:r>
      <w:r>
        <w:rPr>
          <w:w w:val="110"/>
        </w:rPr>
        <w:t> problems</w:t>
      </w:r>
      <w:r>
        <w:rPr>
          <w:w w:val="110"/>
        </w:rPr>
        <w:t> with</w:t>
      </w:r>
      <w:r>
        <w:rPr>
          <w:w w:val="110"/>
        </w:rPr>
        <w:t> an</w:t>
      </w:r>
      <w:r>
        <w:rPr>
          <w:w w:val="110"/>
        </w:rPr>
        <w:t> all-or-nothing</w:t>
      </w:r>
      <w:r>
        <w:rPr>
          <w:w w:val="110"/>
        </w:rPr>
        <w:t> random</w:t>
      </w:r>
      <w:r>
        <w:rPr>
          <w:w w:val="110"/>
        </w:rPr>
        <w:t> yield model</w:t>
      </w:r>
      <w:r>
        <w:rPr>
          <w:w w:val="110"/>
        </w:rPr>
        <w:t> and</w:t>
      </w:r>
      <w:r>
        <w:rPr>
          <w:w w:val="110"/>
        </w:rPr>
        <w:t> leadtimes.</w:t>
      </w:r>
      <w:r>
        <w:rPr>
          <w:w w:val="110"/>
        </w:rPr>
        <w:t> On</w:t>
      </w:r>
      <w:r>
        <w:rPr>
          <w:w w:val="110"/>
        </w:rPr>
        <w:t> the</w:t>
      </w:r>
      <w:r>
        <w:rPr>
          <w:w w:val="110"/>
        </w:rPr>
        <w:t> one</w:t>
      </w:r>
      <w:r>
        <w:rPr>
          <w:w w:val="110"/>
        </w:rPr>
        <w:t> hand,</w:t>
      </w:r>
      <w:r>
        <w:rPr>
          <w:w w:val="110"/>
        </w:rPr>
        <w:t> this</w:t>
      </w:r>
      <w:r>
        <w:rPr>
          <w:w w:val="110"/>
        </w:rPr>
        <w:t> inventory</w:t>
      </w:r>
      <w:r>
        <w:rPr>
          <w:w w:val="110"/>
        </w:rPr>
        <w:t> system</w:t>
      </w:r>
      <w:r>
        <w:rPr>
          <w:w w:val="110"/>
        </w:rPr>
        <w:t> must</w:t>
      </w:r>
      <w:r>
        <w:rPr>
          <w:spacing w:val="40"/>
          <w:w w:val="110"/>
        </w:rPr>
        <w:t> </w:t>
      </w:r>
      <w:r>
        <w:rPr>
          <w:w w:val="110"/>
        </w:rPr>
        <w:t>cope</w:t>
      </w:r>
      <w:r>
        <w:rPr>
          <w:w w:val="110"/>
        </w:rPr>
        <w:t> with</w:t>
      </w:r>
      <w:r>
        <w:rPr>
          <w:w w:val="110"/>
        </w:rPr>
        <w:t> uncertainties</w:t>
      </w:r>
      <w:r>
        <w:rPr>
          <w:w w:val="110"/>
        </w:rPr>
        <w:t> from</w:t>
      </w:r>
      <w:r>
        <w:rPr>
          <w:w w:val="110"/>
        </w:rPr>
        <w:t> both</w:t>
      </w:r>
      <w:r>
        <w:rPr>
          <w:w w:val="110"/>
        </w:rPr>
        <w:t> the</w:t>
      </w:r>
      <w:r>
        <w:rPr>
          <w:w w:val="110"/>
        </w:rPr>
        <w:t> demand</w:t>
      </w:r>
      <w:r>
        <w:rPr>
          <w:w w:val="110"/>
        </w:rPr>
        <w:t> and</w:t>
      </w:r>
      <w:r>
        <w:rPr>
          <w:w w:val="110"/>
        </w:rPr>
        <w:t> production</w:t>
      </w:r>
      <w:r>
        <w:rPr>
          <w:w w:val="110"/>
        </w:rPr>
        <w:t> sides, facing the possibility that some order shipments in transit may become non-usable. On the other hand, the dynamic programming (DP) model of</w:t>
      </w:r>
      <w:r>
        <w:rPr>
          <w:spacing w:val="22"/>
          <w:w w:val="110"/>
        </w:rPr>
        <w:t> </w:t>
      </w:r>
      <w:r>
        <w:rPr>
          <w:w w:val="110"/>
        </w:rPr>
        <w:t>this</w:t>
      </w:r>
      <w:r>
        <w:rPr>
          <w:spacing w:val="22"/>
          <w:w w:val="110"/>
        </w:rPr>
        <w:t> </w:t>
      </w:r>
      <w:r>
        <w:rPr>
          <w:w w:val="110"/>
        </w:rPr>
        <w:t>problem</w:t>
      </w:r>
      <w:r>
        <w:rPr>
          <w:spacing w:val="22"/>
          <w:w w:val="110"/>
        </w:rPr>
        <w:t> </w:t>
      </w:r>
      <w:r>
        <w:rPr>
          <w:w w:val="110"/>
        </w:rPr>
        <w:t>also</w:t>
      </w:r>
      <w:r>
        <w:rPr>
          <w:spacing w:val="22"/>
          <w:w w:val="110"/>
        </w:rPr>
        <w:t> </w:t>
      </w:r>
      <w:r>
        <w:rPr>
          <w:w w:val="110"/>
        </w:rPr>
        <w:t>suffers</w:t>
      </w:r>
      <w:r>
        <w:rPr>
          <w:spacing w:val="22"/>
          <w:w w:val="110"/>
        </w:rPr>
        <w:t> </w:t>
      </w:r>
      <w:r>
        <w:rPr>
          <w:w w:val="110"/>
        </w:rPr>
        <w:t>from</w:t>
      </w:r>
      <w:r>
        <w:rPr>
          <w:spacing w:val="23"/>
          <w:w w:val="110"/>
        </w:rPr>
        <w:t> </w:t>
      </w:r>
      <w:r>
        <w:rPr>
          <w:w w:val="110"/>
        </w:rPr>
        <w:t>the</w:t>
      </w:r>
      <w:r>
        <w:rPr>
          <w:spacing w:val="22"/>
          <w:w w:val="110"/>
        </w:rPr>
        <w:t> </w:t>
      </w:r>
      <w:r>
        <w:rPr>
          <w:w w:val="110"/>
        </w:rPr>
        <w:t>curse</w:t>
      </w:r>
      <w:r>
        <w:rPr>
          <w:spacing w:val="22"/>
          <w:w w:val="110"/>
        </w:rPr>
        <w:t> </w:t>
      </w:r>
      <w:r>
        <w:rPr>
          <w:w w:val="110"/>
        </w:rPr>
        <w:t>of</w:t>
      </w:r>
      <w:r>
        <w:rPr>
          <w:spacing w:val="22"/>
          <w:w w:val="110"/>
        </w:rPr>
        <w:t> </w:t>
      </w:r>
      <w:r>
        <w:rPr>
          <w:w w:val="110"/>
        </w:rPr>
        <w:t>dimensionality,</w:t>
      </w:r>
      <w:r>
        <w:rPr>
          <w:spacing w:val="22"/>
          <w:w w:val="110"/>
        </w:rPr>
        <w:t> </w:t>
      </w:r>
      <w:r>
        <w:rPr>
          <w:spacing w:val="-2"/>
          <w:w w:val="110"/>
        </w:rPr>
        <w:t>which</w:t>
      </w:r>
    </w:p>
    <w:p>
      <w:pPr>
        <w:pStyle w:val="BodyText"/>
        <w:spacing w:after="0" w:line="292" w:lineRule="auto"/>
        <w:jc w:val="both"/>
        <w:sectPr>
          <w:type w:val="continuous"/>
          <w:pgSz w:w="11910" w:h="15880"/>
          <w:pgMar w:top="620" w:bottom="280" w:left="708" w:right="708"/>
          <w:cols w:num="2" w:equalWidth="0">
            <w:col w:w="5066" w:space="314"/>
            <w:col w:w="5114"/>
          </w:cols>
        </w:sectPr>
      </w:pPr>
    </w:p>
    <w:p>
      <w:pPr>
        <w:pStyle w:val="BodyText"/>
        <w:spacing w:before="114"/>
        <w:ind w:left="0"/>
        <w:rPr>
          <w:sz w:val="20"/>
        </w:rPr>
      </w:pPr>
    </w:p>
    <w:p>
      <w:pPr>
        <w:spacing w:line="20" w:lineRule="exact"/>
        <w:ind w:left="43" w:right="0" w:firstLine="0"/>
        <w:rPr>
          <w:sz w:val="2"/>
        </w:rPr>
      </w:pPr>
      <w:r>
        <w:rPr>
          <w:sz w:val="2"/>
        </w:rPr>
        <mc:AlternateContent>
          <mc:Choice Requires="wps">
            <w:drawing>
              <wp:inline distT="0" distB="0" distL="0" distR="0">
                <wp:extent cx="455930" cy="6350"/>
                <wp:effectExtent l="9525" t="0" r="1270" b="3175"/>
                <wp:docPr id="19" name="Group 19"/>
                <wp:cNvGraphicFramePr>
                  <a:graphicFrameLocks/>
                </wp:cNvGraphicFramePr>
                <a:graphic>
                  <a:graphicData uri="http://schemas.microsoft.com/office/word/2010/wordprocessingGroup">
                    <wpg:wgp>
                      <wpg:cNvPr id="19" name="Group 19"/>
                      <wpg:cNvGrpSpPr/>
                      <wpg:grpSpPr>
                        <a:xfrm>
                          <a:off x="0" y="0"/>
                          <a:ext cx="455930" cy="6350"/>
                          <a:chExt cx="455930" cy="6350"/>
                        </a:xfrm>
                      </wpg:grpSpPr>
                      <wps:wsp>
                        <wps:cNvPr id="20" name="Graphic 20"/>
                        <wps:cNvSpPr/>
                        <wps:spPr>
                          <a:xfrm>
                            <a:off x="0" y="3162"/>
                            <a:ext cx="455930" cy="1270"/>
                          </a:xfrm>
                          <a:custGeom>
                            <a:avLst/>
                            <a:gdLst/>
                            <a:ahLst/>
                            <a:cxnLst/>
                            <a:rect l="l" t="t" r="r" b="b"/>
                            <a:pathLst>
                              <a:path w="455930" h="0">
                                <a:moveTo>
                                  <a:pt x="0" y="0"/>
                                </a:moveTo>
                                <a:lnTo>
                                  <a:pt x="455498"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9pt;height:.5pt;mso-position-horizontal-relative:char;mso-position-vertical-relative:line" id="docshapegroup9" coordorigin="0,0" coordsize="718,10">
                <v:line style="position:absolute" from="0,5" to="717,5" stroked="true" strokeweight=".498pt" strokecolor="#000000">
                  <v:stroke dashstyle="solid"/>
                </v:line>
              </v:group>
            </w:pict>
          </mc:Fallback>
        </mc:AlternateContent>
      </w:r>
      <w:r>
        <w:rPr>
          <w:sz w:val="2"/>
        </w:rPr>
      </w:r>
    </w:p>
    <w:p>
      <w:pPr>
        <w:spacing w:before="0"/>
        <w:ind w:left="180" w:right="0" w:firstLine="0"/>
        <w:jc w:val="left"/>
        <w:rPr>
          <w:sz w:val="14"/>
        </w:rPr>
      </w:pPr>
      <w:r>
        <w:rPr>
          <w:rFonts w:ascii="Cambria" w:hAnsi="Cambria"/>
          <w:w w:val="110"/>
          <w:position w:val="5"/>
          <w:sz w:val="14"/>
        </w:rPr>
        <w:t>∗</w:t>
      </w:r>
      <w:r>
        <w:rPr>
          <w:rFonts w:ascii="Cambria" w:hAnsi="Cambria"/>
          <w:spacing w:val="62"/>
          <w:w w:val="110"/>
          <w:position w:val="5"/>
          <w:sz w:val="14"/>
        </w:rPr>
        <w:t> </w:t>
      </w:r>
      <w:bookmarkStart w:name="_bookmark3" w:id="6"/>
      <w:bookmarkEnd w:id="6"/>
      <w:r>
        <w:rPr>
          <w:rFonts w:ascii="Cambria" w:hAnsi="Cambria"/>
          <w:spacing w:val="-3"/>
          <w:position w:val="5"/>
          <w:sz w:val="14"/>
        </w:rPr>
      </w:r>
      <w:r>
        <w:rPr>
          <w:w w:val="110"/>
          <w:sz w:val="14"/>
        </w:rPr>
        <w:t>Correspondence</w:t>
      </w:r>
      <w:r>
        <w:rPr>
          <w:spacing w:val="19"/>
          <w:w w:val="110"/>
          <w:sz w:val="14"/>
        </w:rPr>
        <w:t> </w:t>
      </w:r>
      <w:r>
        <w:rPr>
          <w:w w:val="110"/>
          <w:sz w:val="14"/>
        </w:rPr>
        <w:t>to:</w:t>
      </w:r>
      <w:r>
        <w:rPr>
          <w:spacing w:val="19"/>
          <w:w w:val="110"/>
          <w:sz w:val="14"/>
        </w:rPr>
        <w:t> </w:t>
      </w:r>
      <w:r>
        <w:rPr>
          <w:w w:val="110"/>
          <w:sz w:val="14"/>
        </w:rPr>
        <w:t>Central</w:t>
      </w:r>
      <w:r>
        <w:rPr>
          <w:spacing w:val="19"/>
          <w:w w:val="110"/>
          <w:sz w:val="14"/>
        </w:rPr>
        <w:t> </w:t>
      </w:r>
      <w:r>
        <w:rPr>
          <w:w w:val="110"/>
          <w:sz w:val="14"/>
        </w:rPr>
        <w:t>South</w:t>
      </w:r>
      <w:r>
        <w:rPr>
          <w:spacing w:val="19"/>
          <w:w w:val="110"/>
          <w:sz w:val="14"/>
        </w:rPr>
        <w:t> </w:t>
      </w:r>
      <w:r>
        <w:rPr>
          <w:w w:val="110"/>
          <w:sz w:val="14"/>
        </w:rPr>
        <w:t>University,</w:t>
      </w:r>
      <w:r>
        <w:rPr>
          <w:spacing w:val="19"/>
          <w:w w:val="110"/>
          <w:sz w:val="14"/>
        </w:rPr>
        <w:t> </w:t>
      </w:r>
      <w:r>
        <w:rPr>
          <w:w w:val="110"/>
          <w:sz w:val="14"/>
        </w:rPr>
        <w:t>Room</w:t>
      </w:r>
      <w:r>
        <w:rPr>
          <w:spacing w:val="19"/>
          <w:w w:val="110"/>
          <w:sz w:val="14"/>
        </w:rPr>
        <w:t> </w:t>
      </w:r>
      <w:r>
        <w:rPr>
          <w:w w:val="110"/>
          <w:sz w:val="14"/>
        </w:rPr>
        <w:t>379,</w:t>
      </w:r>
      <w:r>
        <w:rPr>
          <w:spacing w:val="19"/>
          <w:w w:val="110"/>
          <w:sz w:val="14"/>
        </w:rPr>
        <w:t> </w:t>
      </w:r>
      <w:r>
        <w:rPr>
          <w:w w:val="110"/>
          <w:sz w:val="14"/>
        </w:rPr>
        <w:t>Jiangwan</w:t>
      </w:r>
      <w:r>
        <w:rPr>
          <w:spacing w:val="19"/>
          <w:w w:val="110"/>
          <w:sz w:val="14"/>
        </w:rPr>
        <w:t> </w:t>
      </w:r>
      <w:r>
        <w:rPr>
          <w:w w:val="110"/>
          <w:sz w:val="14"/>
        </w:rPr>
        <w:t>Building,</w:t>
      </w:r>
      <w:r>
        <w:rPr>
          <w:spacing w:val="19"/>
          <w:w w:val="110"/>
          <w:sz w:val="14"/>
        </w:rPr>
        <w:t> </w:t>
      </w:r>
      <w:r>
        <w:rPr>
          <w:spacing w:val="-2"/>
          <w:w w:val="110"/>
          <w:sz w:val="14"/>
        </w:rPr>
        <w:t>China.</w:t>
      </w:r>
    </w:p>
    <w:p>
      <w:pPr>
        <w:spacing w:before="23"/>
        <w:ind w:left="342" w:right="0" w:firstLine="0"/>
        <w:jc w:val="left"/>
        <w:rPr>
          <w:sz w:val="14"/>
        </w:rPr>
      </w:pPr>
      <w:r>
        <w:rPr>
          <w:i/>
          <w:w w:val="110"/>
          <w:sz w:val="14"/>
        </w:rPr>
        <w:t>E-mail</w:t>
      </w:r>
      <w:r>
        <w:rPr>
          <w:i/>
          <w:spacing w:val="10"/>
          <w:w w:val="110"/>
          <w:sz w:val="14"/>
        </w:rPr>
        <w:t> </w:t>
      </w:r>
      <w:r>
        <w:rPr>
          <w:i/>
          <w:w w:val="110"/>
          <w:sz w:val="14"/>
        </w:rPr>
        <w:t>addresses:</w:t>
      </w:r>
      <w:r>
        <w:rPr>
          <w:i/>
          <w:spacing w:val="60"/>
          <w:w w:val="110"/>
          <w:sz w:val="14"/>
        </w:rPr>
        <w:t> </w:t>
      </w:r>
      <w:hyperlink r:id="rId11">
        <w:r>
          <w:rPr>
            <w:color w:val="007FAC"/>
            <w:w w:val="110"/>
            <w:sz w:val="14"/>
          </w:rPr>
          <w:t>yutingyan2-c@my.cityu.edu.hk</w:t>
        </w:r>
      </w:hyperlink>
      <w:r>
        <w:rPr>
          <w:color w:val="007FAC"/>
          <w:spacing w:val="10"/>
          <w:w w:val="110"/>
          <w:sz w:val="14"/>
        </w:rPr>
        <w:t> </w:t>
      </w:r>
      <w:r>
        <w:rPr>
          <w:w w:val="110"/>
          <w:sz w:val="14"/>
        </w:rPr>
        <w:t>(Y.</w:t>
      </w:r>
      <w:r>
        <w:rPr>
          <w:spacing w:val="11"/>
          <w:w w:val="110"/>
          <w:sz w:val="14"/>
        </w:rPr>
        <w:t> </w:t>
      </w:r>
      <w:r>
        <w:rPr>
          <w:w w:val="110"/>
          <w:sz w:val="14"/>
        </w:rPr>
        <w:t>Yan),</w:t>
      </w:r>
      <w:r>
        <w:rPr>
          <w:spacing w:val="10"/>
          <w:w w:val="110"/>
          <w:sz w:val="14"/>
        </w:rPr>
        <w:t> </w:t>
      </w:r>
      <w:hyperlink r:id="rId12">
        <w:r>
          <w:rPr>
            <w:color w:val="007FAC"/>
            <w:w w:val="110"/>
            <w:sz w:val="14"/>
          </w:rPr>
          <w:t>youhchen@cityu.edu.hk</w:t>
        </w:r>
      </w:hyperlink>
      <w:r>
        <w:rPr>
          <w:color w:val="007FAC"/>
          <w:spacing w:val="11"/>
          <w:w w:val="110"/>
          <w:sz w:val="14"/>
        </w:rPr>
        <w:t> </w:t>
      </w:r>
      <w:r>
        <w:rPr>
          <w:w w:val="110"/>
          <w:sz w:val="14"/>
        </w:rPr>
        <w:t>(F.</w:t>
      </w:r>
      <w:r>
        <w:rPr>
          <w:spacing w:val="10"/>
          <w:w w:val="110"/>
          <w:sz w:val="14"/>
        </w:rPr>
        <w:t> </w:t>
      </w:r>
      <w:r>
        <w:rPr>
          <w:w w:val="110"/>
          <w:sz w:val="14"/>
        </w:rPr>
        <w:t>Chen),</w:t>
      </w:r>
      <w:r>
        <w:rPr>
          <w:spacing w:val="11"/>
          <w:w w:val="110"/>
          <w:sz w:val="14"/>
        </w:rPr>
        <w:t> </w:t>
      </w:r>
      <w:hyperlink r:id="rId13">
        <w:r>
          <w:rPr>
            <w:color w:val="007FAC"/>
            <w:w w:val="110"/>
            <w:sz w:val="14"/>
          </w:rPr>
          <w:t>zhefu4-c@my.cityu.edu.hk</w:t>
        </w:r>
      </w:hyperlink>
      <w:r>
        <w:rPr>
          <w:color w:val="007FAC"/>
          <w:spacing w:val="10"/>
          <w:w w:val="110"/>
          <w:sz w:val="14"/>
        </w:rPr>
        <w:t> </w:t>
      </w:r>
      <w:r>
        <w:rPr>
          <w:w w:val="110"/>
          <w:sz w:val="14"/>
        </w:rPr>
        <w:t>(Z.</w:t>
      </w:r>
      <w:r>
        <w:rPr>
          <w:spacing w:val="11"/>
          <w:w w:val="110"/>
          <w:sz w:val="14"/>
        </w:rPr>
        <w:t> </w:t>
      </w:r>
      <w:r>
        <w:rPr>
          <w:w w:val="110"/>
          <w:sz w:val="14"/>
        </w:rPr>
        <w:t>Fu),</w:t>
      </w:r>
      <w:r>
        <w:rPr>
          <w:spacing w:val="10"/>
          <w:w w:val="110"/>
          <w:sz w:val="14"/>
        </w:rPr>
        <w:t> </w:t>
      </w:r>
      <w:hyperlink r:id="rId14">
        <w:r>
          <w:rPr>
            <w:color w:val="007FAC"/>
            <w:w w:val="110"/>
            <w:sz w:val="14"/>
          </w:rPr>
          <w:t>bwj@csu.edu.cn</w:t>
        </w:r>
      </w:hyperlink>
      <w:r>
        <w:rPr>
          <w:color w:val="007FAC"/>
          <w:spacing w:val="11"/>
          <w:w w:val="110"/>
          <w:sz w:val="14"/>
        </w:rPr>
        <w:t> </w:t>
      </w:r>
      <w:r>
        <w:rPr>
          <w:w w:val="110"/>
          <w:sz w:val="14"/>
        </w:rPr>
        <w:t>(W.</w:t>
      </w:r>
      <w:r>
        <w:rPr>
          <w:spacing w:val="10"/>
          <w:w w:val="110"/>
          <w:sz w:val="14"/>
        </w:rPr>
        <w:t> </w:t>
      </w:r>
      <w:r>
        <w:rPr>
          <w:spacing w:val="-4"/>
          <w:w w:val="110"/>
          <w:sz w:val="14"/>
        </w:rPr>
        <w:t>Bi).</w:t>
      </w:r>
    </w:p>
    <w:p>
      <w:pPr>
        <w:pStyle w:val="BodyText"/>
        <w:spacing w:before="14"/>
        <w:ind w:left="0"/>
        <w:rPr>
          <w:sz w:val="14"/>
        </w:rPr>
      </w:pPr>
    </w:p>
    <w:p>
      <w:pPr>
        <w:spacing w:before="0"/>
        <w:ind w:left="43" w:right="0" w:firstLine="0"/>
        <w:jc w:val="left"/>
        <w:rPr>
          <w:sz w:val="14"/>
        </w:rPr>
      </w:pPr>
      <w:hyperlink r:id="rId8">
        <w:r>
          <w:rPr>
            <w:color w:val="007FAC"/>
            <w:spacing w:val="-2"/>
            <w:w w:val="120"/>
            <w:sz w:val="14"/>
          </w:rPr>
          <w:t>https://doi.org/10.1016/j.cor.2025.107305</w:t>
        </w:r>
      </w:hyperlink>
    </w:p>
    <w:p>
      <w:pPr>
        <w:spacing w:before="30"/>
        <w:ind w:left="43" w:right="0" w:firstLine="0"/>
        <w:jc w:val="left"/>
        <w:rPr>
          <w:sz w:val="14"/>
        </w:rPr>
      </w:pPr>
      <w:r>
        <w:rPr>
          <w:w w:val="110"/>
          <w:sz w:val="14"/>
        </w:rPr>
        <w:t>Received</w:t>
      </w:r>
      <w:r>
        <w:rPr>
          <w:spacing w:val="19"/>
          <w:w w:val="110"/>
          <w:sz w:val="14"/>
        </w:rPr>
        <w:t> </w:t>
      </w:r>
      <w:r>
        <w:rPr>
          <w:w w:val="110"/>
          <w:sz w:val="14"/>
        </w:rPr>
        <w:t>8</w:t>
      </w:r>
      <w:r>
        <w:rPr>
          <w:spacing w:val="19"/>
          <w:w w:val="110"/>
          <w:sz w:val="14"/>
        </w:rPr>
        <w:t> </w:t>
      </w:r>
      <w:r>
        <w:rPr>
          <w:w w:val="110"/>
          <w:sz w:val="14"/>
        </w:rPr>
        <w:t>January</w:t>
      </w:r>
      <w:r>
        <w:rPr>
          <w:spacing w:val="19"/>
          <w:w w:val="110"/>
          <w:sz w:val="14"/>
        </w:rPr>
        <w:t> </w:t>
      </w:r>
      <w:r>
        <w:rPr>
          <w:w w:val="110"/>
          <w:sz w:val="14"/>
        </w:rPr>
        <w:t>2025;</w:t>
      </w:r>
      <w:r>
        <w:rPr>
          <w:spacing w:val="19"/>
          <w:w w:val="110"/>
          <w:sz w:val="14"/>
        </w:rPr>
        <w:t> </w:t>
      </w:r>
      <w:r>
        <w:rPr>
          <w:w w:val="110"/>
          <w:sz w:val="14"/>
        </w:rPr>
        <w:t>Received</w:t>
      </w:r>
      <w:r>
        <w:rPr>
          <w:spacing w:val="19"/>
          <w:w w:val="110"/>
          <w:sz w:val="14"/>
        </w:rPr>
        <w:t> </w:t>
      </w:r>
      <w:r>
        <w:rPr>
          <w:w w:val="110"/>
          <w:sz w:val="14"/>
        </w:rPr>
        <w:t>in</w:t>
      </w:r>
      <w:r>
        <w:rPr>
          <w:spacing w:val="19"/>
          <w:w w:val="110"/>
          <w:sz w:val="14"/>
        </w:rPr>
        <w:t> </w:t>
      </w:r>
      <w:r>
        <w:rPr>
          <w:w w:val="110"/>
          <w:sz w:val="14"/>
        </w:rPr>
        <w:t>revised</w:t>
      </w:r>
      <w:r>
        <w:rPr>
          <w:spacing w:val="19"/>
          <w:w w:val="110"/>
          <w:sz w:val="14"/>
        </w:rPr>
        <w:t> </w:t>
      </w:r>
      <w:r>
        <w:rPr>
          <w:w w:val="110"/>
          <w:sz w:val="14"/>
        </w:rPr>
        <w:t>form</w:t>
      </w:r>
      <w:r>
        <w:rPr>
          <w:spacing w:val="19"/>
          <w:w w:val="110"/>
          <w:sz w:val="14"/>
        </w:rPr>
        <w:t> </w:t>
      </w:r>
      <w:r>
        <w:rPr>
          <w:w w:val="110"/>
          <w:sz w:val="14"/>
        </w:rPr>
        <w:t>26</w:t>
      </w:r>
      <w:r>
        <w:rPr>
          <w:spacing w:val="19"/>
          <w:w w:val="110"/>
          <w:sz w:val="14"/>
        </w:rPr>
        <w:t> </w:t>
      </w:r>
      <w:r>
        <w:rPr>
          <w:w w:val="110"/>
          <w:sz w:val="14"/>
        </w:rPr>
        <w:t>August</w:t>
      </w:r>
      <w:r>
        <w:rPr>
          <w:spacing w:val="19"/>
          <w:w w:val="110"/>
          <w:sz w:val="14"/>
        </w:rPr>
        <w:t> </w:t>
      </w:r>
      <w:r>
        <w:rPr>
          <w:w w:val="110"/>
          <w:sz w:val="14"/>
        </w:rPr>
        <w:t>2025;</w:t>
      </w:r>
      <w:r>
        <w:rPr>
          <w:spacing w:val="19"/>
          <w:w w:val="110"/>
          <w:sz w:val="14"/>
        </w:rPr>
        <w:t> </w:t>
      </w:r>
      <w:r>
        <w:rPr>
          <w:w w:val="110"/>
          <w:sz w:val="14"/>
        </w:rPr>
        <w:t>Accepted</w:t>
      </w:r>
      <w:r>
        <w:rPr>
          <w:spacing w:val="19"/>
          <w:w w:val="110"/>
          <w:sz w:val="14"/>
        </w:rPr>
        <w:t> </w:t>
      </w:r>
      <w:r>
        <w:rPr>
          <w:w w:val="110"/>
          <w:sz w:val="14"/>
        </w:rPr>
        <w:t>8</w:t>
      </w:r>
      <w:r>
        <w:rPr>
          <w:spacing w:val="19"/>
          <w:w w:val="110"/>
          <w:sz w:val="14"/>
        </w:rPr>
        <w:t> </w:t>
      </w:r>
      <w:r>
        <w:rPr>
          <w:w w:val="110"/>
          <w:sz w:val="14"/>
        </w:rPr>
        <w:t>October</w:t>
      </w:r>
      <w:r>
        <w:rPr>
          <w:spacing w:val="19"/>
          <w:w w:val="110"/>
          <w:sz w:val="14"/>
        </w:rPr>
        <w:t> </w:t>
      </w:r>
      <w:r>
        <w:rPr>
          <w:spacing w:val="-4"/>
          <w:w w:val="110"/>
          <w:sz w:val="14"/>
        </w:rPr>
        <w:t>2025</w:t>
      </w:r>
    </w:p>
    <w:p>
      <w:pPr>
        <w:spacing w:before="33"/>
        <w:ind w:left="42" w:right="0" w:firstLine="0"/>
        <w:jc w:val="left"/>
        <w:rPr>
          <w:sz w:val="14"/>
        </w:rPr>
      </w:pPr>
      <w:r>
        <w:rPr>
          <w:w w:val="110"/>
          <w:sz w:val="14"/>
        </w:rPr>
        <w:t>Available</w:t>
      </w:r>
      <w:r>
        <w:rPr>
          <w:spacing w:val="2"/>
          <w:w w:val="110"/>
          <w:sz w:val="14"/>
        </w:rPr>
        <w:t> </w:t>
      </w:r>
      <w:r>
        <w:rPr>
          <w:w w:val="110"/>
          <w:sz w:val="14"/>
        </w:rPr>
        <w:t>online</w:t>
      </w:r>
      <w:r>
        <w:rPr>
          <w:spacing w:val="3"/>
          <w:w w:val="110"/>
          <w:sz w:val="14"/>
        </w:rPr>
        <w:t> </w:t>
      </w:r>
      <w:r>
        <w:rPr>
          <w:w w:val="110"/>
          <w:sz w:val="14"/>
        </w:rPr>
        <w:t>11</w:t>
      </w:r>
      <w:r>
        <w:rPr>
          <w:spacing w:val="3"/>
          <w:w w:val="110"/>
          <w:sz w:val="14"/>
        </w:rPr>
        <w:t> </w:t>
      </w:r>
      <w:r>
        <w:rPr>
          <w:w w:val="110"/>
          <w:sz w:val="14"/>
        </w:rPr>
        <w:t>October</w:t>
      </w:r>
      <w:r>
        <w:rPr>
          <w:spacing w:val="2"/>
          <w:w w:val="110"/>
          <w:sz w:val="14"/>
        </w:rPr>
        <w:t> </w:t>
      </w:r>
      <w:r>
        <w:rPr>
          <w:spacing w:val="-4"/>
          <w:w w:val="110"/>
          <w:sz w:val="14"/>
        </w:rPr>
        <w:t>2025</w:t>
      </w:r>
    </w:p>
    <w:p>
      <w:pPr>
        <w:spacing w:before="1"/>
        <w:ind w:left="42" w:right="0" w:firstLine="0"/>
        <w:jc w:val="left"/>
        <w:rPr>
          <w:sz w:val="14"/>
        </w:rPr>
      </w:pPr>
      <w:r>
        <w:rPr>
          <w:w w:val="110"/>
          <w:sz w:val="14"/>
        </w:rPr>
        <w:t>0305-0548/©</w:t>
      </w:r>
      <w:r>
        <w:rPr>
          <w:spacing w:val="14"/>
          <w:w w:val="110"/>
          <w:sz w:val="14"/>
        </w:rPr>
        <w:t> </w:t>
      </w:r>
      <w:r>
        <w:rPr>
          <w:w w:val="110"/>
          <w:sz w:val="14"/>
        </w:rPr>
        <w:t>2025</w:t>
      </w:r>
      <w:r>
        <w:rPr>
          <w:spacing w:val="17"/>
          <w:w w:val="110"/>
          <w:sz w:val="14"/>
        </w:rPr>
        <w:t> </w:t>
      </w:r>
      <w:r>
        <w:rPr>
          <w:w w:val="110"/>
          <w:sz w:val="14"/>
        </w:rPr>
        <w:t>Published</w:t>
      </w:r>
      <w:r>
        <w:rPr>
          <w:spacing w:val="15"/>
          <w:w w:val="110"/>
          <w:sz w:val="14"/>
        </w:rPr>
        <w:t> </w:t>
      </w:r>
      <w:r>
        <w:rPr>
          <w:w w:val="110"/>
          <w:sz w:val="14"/>
        </w:rPr>
        <w:t>by</w:t>
      </w:r>
      <w:r>
        <w:rPr>
          <w:spacing w:val="15"/>
          <w:w w:val="110"/>
          <w:sz w:val="14"/>
        </w:rPr>
        <w:t> </w:t>
      </w:r>
      <w:r>
        <w:rPr>
          <w:w w:val="110"/>
          <w:sz w:val="14"/>
        </w:rPr>
        <w:t>Elsevier</w:t>
      </w:r>
      <w:r>
        <w:rPr>
          <w:spacing w:val="16"/>
          <w:w w:val="110"/>
          <w:sz w:val="14"/>
        </w:rPr>
        <w:t> </w:t>
      </w:r>
      <w:r>
        <w:rPr>
          <w:spacing w:val="-4"/>
          <w:w w:val="110"/>
          <w:sz w:val="14"/>
        </w:rPr>
        <w:t>Ltd.</w:t>
      </w:r>
    </w:p>
    <w:p>
      <w:pPr>
        <w:spacing w:after="0"/>
        <w:jc w:val="left"/>
        <w:rPr>
          <w:sz w:val="14"/>
        </w:rPr>
        <w:sectPr>
          <w:type w:val="continuous"/>
          <w:pgSz w:w="11910" w:h="15880"/>
          <w:pgMar w:top="620" w:bottom="280" w:left="708" w:right="708"/>
        </w:sectPr>
      </w:pPr>
    </w:p>
    <w:p>
      <w:pPr>
        <w:pStyle w:val="BodyText"/>
        <w:spacing w:before="7"/>
        <w:ind w:left="0"/>
        <w:rPr>
          <w:sz w:val="11"/>
        </w:rPr>
      </w:pPr>
    </w:p>
    <w:p>
      <w:pPr>
        <w:pStyle w:val="BodyText"/>
        <w:spacing w:after="0"/>
        <w:rPr>
          <w:sz w:val="11"/>
        </w:rPr>
        <w:sectPr>
          <w:headerReference w:type="default" r:id="rId15"/>
          <w:footerReference w:type="default" r:id="rId16"/>
          <w:pgSz w:w="11910" w:h="15880"/>
          <w:pgMar w:header="653" w:footer="544" w:top="840" w:bottom="740" w:left="708" w:right="708"/>
          <w:pgNumType w:start="2"/>
        </w:sectPr>
      </w:pPr>
    </w:p>
    <w:p>
      <w:pPr>
        <w:pStyle w:val="BodyText"/>
        <w:spacing w:line="271" w:lineRule="auto" w:before="91"/>
        <w:jc w:val="both"/>
      </w:pPr>
      <w:r>
        <w:rPr>
          <w:w w:val="110"/>
        </w:rPr>
        <w:t>means</w:t>
      </w:r>
      <w:r>
        <w:rPr>
          <w:w w:val="110"/>
        </w:rPr>
        <w:t> that</w:t>
      </w:r>
      <w:r>
        <w:rPr>
          <w:w w:val="110"/>
        </w:rPr>
        <w:t> the</w:t>
      </w:r>
      <w:r>
        <w:rPr>
          <w:w w:val="110"/>
        </w:rPr>
        <w:t> state</w:t>
      </w:r>
      <w:r>
        <w:rPr>
          <w:w w:val="110"/>
        </w:rPr>
        <w:t> space</w:t>
      </w:r>
      <w:r>
        <w:rPr>
          <w:w w:val="110"/>
        </w:rPr>
        <w:t> becomes</w:t>
      </w:r>
      <w:r>
        <w:rPr>
          <w:w w:val="110"/>
        </w:rPr>
        <w:t> exponentially</w:t>
      </w:r>
      <w:r>
        <w:rPr>
          <w:w w:val="110"/>
        </w:rPr>
        <w:t> large</w:t>
      </w:r>
      <w:r>
        <w:rPr>
          <w:w w:val="110"/>
        </w:rPr>
        <w:t> as</w:t>
      </w:r>
      <w:r>
        <w:rPr>
          <w:w w:val="110"/>
        </w:rPr>
        <w:t> the</w:t>
      </w:r>
      <w:r>
        <w:rPr>
          <w:w w:val="110"/>
        </w:rPr>
        <w:t> </w:t>
      </w:r>
      <w:r>
        <w:rPr>
          <w:w w:val="110"/>
        </w:rPr>
        <w:t>length</w:t>
      </w:r>
      <w:r>
        <w:rPr>
          <w:spacing w:val="80"/>
          <w:w w:val="110"/>
        </w:rPr>
        <w:t> </w:t>
      </w:r>
      <w:r>
        <w:rPr>
          <w:w w:val="110"/>
        </w:rPr>
        <w:t>of</w:t>
      </w:r>
      <w:r>
        <w:rPr>
          <w:spacing w:val="37"/>
          <w:w w:val="110"/>
        </w:rPr>
        <w:t> </w:t>
      </w:r>
      <w:r>
        <w:rPr>
          <w:w w:val="110"/>
        </w:rPr>
        <w:t>leadtime</w:t>
      </w:r>
      <w:r>
        <w:rPr>
          <w:spacing w:val="37"/>
          <w:w w:val="110"/>
        </w:rPr>
        <w:t> </w:t>
      </w:r>
      <w:r>
        <w:rPr>
          <w:w w:val="110"/>
        </w:rPr>
        <w:t>increases,</w:t>
      </w:r>
      <w:r>
        <w:rPr>
          <w:spacing w:val="37"/>
          <w:w w:val="110"/>
        </w:rPr>
        <w:t> </w:t>
      </w:r>
      <w:r>
        <w:rPr>
          <w:w w:val="110"/>
        </w:rPr>
        <w:t>and</w:t>
      </w:r>
      <w:r>
        <w:rPr>
          <w:spacing w:val="36"/>
          <w:w w:val="110"/>
        </w:rPr>
        <w:t> </w:t>
      </w:r>
      <w:r>
        <w:rPr>
          <w:w w:val="110"/>
        </w:rPr>
        <w:t>obtaining</w:t>
      </w:r>
      <w:r>
        <w:rPr>
          <w:spacing w:val="37"/>
          <w:w w:val="110"/>
        </w:rPr>
        <w:t> </w:t>
      </w:r>
      <w:r>
        <w:rPr>
          <w:w w:val="110"/>
        </w:rPr>
        <w:t>an</w:t>
      </w:r>
      <w:r>
        <w:rPr>
          <w:spacing w:val="37"/>
          <w:w w:val="110"/>
        </w:rPr>
        <w:t> </w:t>
      </w:r>
      <w:r>
        <w:rPr>
          <w:w w:val="110"/>
        </w:rPr>
        <w:t>optimal</w:t>
      </w:r>
      <w:r>
        <w:rPr>
          <w:spacing w:val="36"/>
          <w:w w:val="110"/>
        </w:rPr>
        <w:t> </w:t>
      </w:r>
      <w:r>
        <w:rPr>
          <w:w w:val="110"/>
        </w:rPr>
        <w:t>solution</w:t>
      </w:r>
      <w:r>
        <w:rPr>
          <w:spacing w:val="36"/>
          <w:w w:val="110"/>
        </w:rPr>
        <w:t> </w:t>
      </w:r>
      <w:r>
        <w:rPr>
          <w:w w:val="110"/>
        </w:rPr>
        <w:t>to</w:t>
      </w:r>
      <w:r>
        <w:rPr>
          <w:spacing w:val="37"/>
          <w:w w:val="110"/>
        </w:rPr>
        <w:t> </w:t>
      </w:r>
      <w:r>
        <w:rPr>
          <w:w w:val="110"/>
        </w:rPr>
        <w:t>such</w:t>
      </w:r>
      <w:r>
        <w:rPr>
          <w:spacing w:val="37"/>
          <w:w w:val="110"/>
        </w:rPr>
        <w:t> </w:t>
      </w:r>
      <w:r>
        <w:rPr>
          <w:w w:val="110"/>
        </w:rPr>
        <w:t>a DP problem becomes computationally intractable. Without knowledge of</w:t>
      </w:r>
      <w:r>
        <w:rPr>
          <w:w w:val="110"/>
        </w:rPr>
        <w:t> the</w:t>
      </w:r>
      <w:r>
        <w:rPr>
          <w:w w:val="110"/>
        </w:rPr>
        <w:t> optimal</w:t>
      </w:r>
      <w:r>
        <w:rPr>
          <w:w w:val="110"/>
        </w:rPr>
        <w:t> solution’s</w:t>
      </w:r>
      <w:r>
        <w:rPr>
          <w:w w:val="110"/>
        </w:rPr>
        <w:t> structure,</w:t>
      </w:r>
      <w:r>
        <w:rPr>
          <w:w w:val="110"/>
        </w:rPr>
        <w:t> exact</w:t>
      </w:r>
      <w:r>
        <w:rPr>
          <w:w w:val="110"/>
        </w:rPr>
        <w:t> numerical</w:t>
      </w:r>
      <w:r>
        <w:rPr>
          <w:w w:val="110"/>
        </w:rPr>
        <w:t> methods,</w:t>
      </w:r>
      <w:r>
        <w:rPr>
          <w:w w:val="110"/>
        </w:rPr>
        <w:t> such</w:t>
      </w:r>
      <w:r>
        <w:rPr>
          <w:w w:val="110"/>
        </w:rPr>
        <w:t> as value and policy improvement iteration algorithms (</w:t>
      </w:r>
      <w:hyperlink w:history="true" w:anchor="_bookmark71">
        <w:r>
          <w:rPr>
            <w:color w:val="007FAC"/>
            <w:w w:val="110"/>
          </w:rPr>
          <w:t>Puterman</w:t>
        </w:r>
      </w:hyperlink>
      <w:r>
        <w:rPr>
          <w:w w:val="110"/>
        </w:rPr>
        <w:t>, </w:t>
      </w:r>
      <w:hyperlink w:history="true" w:anchor="_bookmark71">
        <w:r>
          <w:rPr>
            <w:color w:val="007FAC"/>
            <w:w w:val="110"/>
          </w:rPr>
          <w:t>2014</w:t>
        </w:r>
      </w:hyperlink>
      <w:r>
        <w:rPr>
          <w:w w:val="110"/>
        </w:rPr>
        <w:t>), become impractical.</w:t>
      </w:r>
    </w:p>
    <w:p>
      <w:pPr>
        <w:pStyle w:val="BodyText"/>
        <w:spacing w:line="271" w:lineRule="auto" w:before="5"/>
        <w:ind w:firstLine="239"/>
        <w:jc w:val="both"/>
      </w:pPr>
      <w:r>
        <w:rPr>
          <w:w w:val="110"/>
        </w:rPr>
        <w:t>Although</w:t>
      </w:r>
      <w:r>
        <w:rPr>
          <w:spacing w:val="22"/>
          <w:w w:val="110"/>
        </w:rPr>
        <w:t> </w:t>
      </w:r>
      <w:r>
        <w:rPr>
          <w:w w:val="110"/>
        </w:rPr>
        <w:t>several</w:t>
      </w:r>
      <w:r>
        <w:rPr>
          <w:spacing w:val="22"/>
          <w:w w:val="110"/>
        </w:rPr>
        <w:t> </w:t>
      </w:r>
      <w:r>
        <w:rPr>
          <w:w w:val="110"/>
        </w:rPr>
        <w:t>heuristics</w:t>
      </w:r>
      <w:r>
        <w:rPr>
          <w:spacing w:val="22"/>
          <w:w w:val="110"/>
        </w:rPr>
        <w:t> </w:t>
      </w:r>
      <w:r>
        <w:rPr>
          <w:w w:val="110"/>
        </w:rPr>
        <w:t>have</w:t>
      </w:r>
      <w:r>
        <w:rPr>
          <w:spacing w:val="22"/>
          <w:w w:val="110"/>
        </w:rPr>
        <w:t> </w:t>
      </w:r>
      <w:r>
        <w:rPr>
          <w:w w:val="110"/>
        </w:rPr>
        <w:t>been</w:t>
      </w:r>
      <w:r>
        <w:rPr>
          <w:spacing w:val="22"/>
          <w:w w:val="110"/>
        </w:rPr>
        <w:t> </w:t>
      </w:r>
      <w:r>
        <w:rPr>
          <w:w w:val="110"/>
        </w:rPr>
        <w:t>proposed</w:t>
      </w:r>
      <w:r>
        <w:rPr>
          <w:spacing w:val="22"/>
          <w:w w:val="110"/>
        </w:rPr>
        <w:t> </w:t>
      </w:r>
      <w:r>
        <w:rPr>
          <w:w w:val="110"/>
        </w:rPr>
        <w:t>and</w:t>
      </w:r>
      <w:r>
        <w:rPr>
          <w:spacing w:val="22"/>
          <w:w w:val="110"/>
        </w:rPr>
        <w:t> </w:t>
      </w:r>
      <w:r>
        <w:rPr>
          <w:w w:val="110"/>
        </w:rPr>
        <w:t>tested</w:t>
      </w:r>
      <w:r>
        <w:rPr>
          <w:spacing w:val="22"/>
          <w:w w:val="110"/>
        </w:rPr>
        <w:t> </w:t>
      </w:r>
      <w:r>
        <w:rPr>
          <w:w w:val="110"/>
        </w:rPr>
        <w:t>under a</w:t>
      </w:r>
      <w:r>
        <w:rPr>
          <w:w w:val="110"/>
        </w:rPr>
        <w:t> general</w:t>
      </w:r>
      <w:r>
        <w:rPr>
          <w:w w:val="110"/>
        </w:rPr>
        <w:t> form</w:t>
      </w:r>
      <w:r>
        <w:rPr>
          <w:w w:val="110"/>
        </w:rPr>
        <w:t> of</w:t>
      </w:r>
      <w:r>
        <w:rPr>
          <w:w w:val="110"/>
        </w:rPr>
        <w:t> yield</w:t>
      </w:r>
      <w:r>
        <w:rPr>
          <w:w w:val="110"/>
        </w:rPr>
        <w:t> randomness,</w:t>
      </w:r>
      <w:r>
        <w:rPr>
          <w:w w:val="110"/>
        </w:rPr>
        <w:t> only</w:t>
      </w:r>
      <w:r>
        <w:rPr>
          <w:w w:val="110"/>
        </w:rPr>
        <w:t> a</w:t>
      </w:r>
      <w:r>
        <w:rPr>
          <w:w w:val="110"/>
        </w:rPr>
        <w:t> few</w:t>
      </w:r>
      <w:r>
        <w:rPr>
          <w:w w:val="110"/>
        </w:rPr>
        <w:t> are</w:t>
      </w:r>
      <w:r>
        <w:rPr>
          <w:w w:val="110"/>
        </w:rPr>
        <w:t> known</w:t>
      </w:r>
      <w:r>
        <w:rPr>
          <w:w w:val="110"/>
        </w:rPr>
        <w:t> for</w:t>
      </w:r>
      <w:r>
        <w:rPr>
          <w:w w:val="110"/>
        </w:rPr>
        <w:t> the problem with an all-or-nothing yield pattern. Past studies (</w:t>
      </w:r>
      <w:hyperlink w:history="true" w:anchor="_bookmark57">
        <w:r>
          <w:rPr>
            <w:color w:val="007FAC"/>
            <w:w w:val="110"/>
          </w:rPr>
          <w:t>Inderfurth</w:t>
        </w:r>
      </w:hyperlink>
      <w:r>
        <w:rPr>
          <w:w w:val="110"/>
        </w:rPr>
        <w:t>, </w:t>
      </w:r>
      <w:hyperlink w:history="true" w:anchor="_bookmark57">
        <w:r>
          <w:rPr>
            <w:color w:val="007FAC"/>
            <w:w w:val="110"/>
          </w:rPr>
          <w:t>2009</w:t>
        </w:r>
      </w:hyperlink>
      <w:r>
        <w:rPr>
          <w:w w:val="110"/>
        </w:rPr>
        <w:t>;</w:t>
      </w:r>
      <w:r>
        <w:rPr>
          <w:w w:val="110"/>
        </w:rPr>
        <w:t> </w:t>
      </w:r>
      <w:hyperlink w:history="true" w:anchor="_bookmark59">
        <w:r>
          <w:rPr>
            <w:color w:val="007FAC"/>
            <w:w w:val="110"/>
          </w:rPr>
          <w:t>Inderfurth</w:t>
        </w:r>
        <w:r>
          <w:rPr>
            <w:color w:val="007FAC"/>
            <w:w w:val="110"/>
          </w:rPr>
          <w:t> and</w:t>
        </w:r>
        <w:r>
          <w:rPr>
            <w:color w:val="007FAC"/>
            <w:w w:val="110"/>
          </w:rPr>
          <w:t> Vogelgesang</w:t>
        </w:r>
      </w:hyperlink>
      <w:r>
        <w:rPr>
          <w:w w:val="110"/>
        </w:rPr>
        <w:t>,</w:t>
      </w:r>
      <w:r>
        <w:rPr>
          <w:w w:val="110"/>
        </w:rPr>
        <w:t> </w:t>
      </w:r>
      <w:hyperlink w:history="true" w:anchor="_bookmark59">
        <w:r>
          <w:rPr>
            <w:color w:val="007FAC"/>
            <w:w w:val="110"/>
          </w:rPr>
          <w:t>2013</w:t>
        </w:r>
      </w:hyperlink>
      <w:r>
        <w:rPr>
          <w:w w:val="110"/>
        </w:rPr>
        <w:t>;</w:t>
      </w:r>
      <w:r>
        <w:rPr>
          <w:w w:val="110"/>
        </w:rPr>
        <w:t> </w:t>
      </w:r>
      <w:hyperlink w:history="true" w:anchor="_bookmark58">
        <w:r>
          <w:rPr>
            <w:color w:val="007FAC"/>
            <w:w w:val="110"/>
          </w:rPr>
          <w:t>Inderfurth</w:t>
        </w:r>
        <w:r>
          <w:rPr>
            <w:color w:val="007FAC"/>
            <w:w w:val="110"/>
          </w:rPr>
          <w:t> and</w:t>
        </w:r>
        <w:r>
          <w:rPr>
            <w:color w:val="007FAC"/>
            <w:w w:val="110"/>
          </w:rPr>
          <w:t> Kiesmüller</w:t>
        </w:r>
      </w:hyperlink>
      <w:r>
        <w:rPr>
          <w:w w:val="110"/>
        </w:rPr>
        <w:t>, </w:t>
      </w:r>
      <w:hyperlink w:history="true" w:anchor="_bookmark58">
        <w:r>
          <w:rPr>
            <w:color w:val="007FAC"/>
            <w:w w:val="110"/>
          </w:rPr>
          <w:t>2015</w:t>
        </w:r>
      </w:hyperlink>
      <w:r>
        <w:rPr>
          <w:w w:val="110"/>
        </w:rPr>
        <w:t>)</w:t>
      </w:r>
      <w:r>
        <w:rPr>
          <w:w w:val="110"/>
        </w:rPr>
        <w:t> have</w:t>
      </w:r>
      <w:r>
        <w:rPr>
          <w:w w:val="110"/>
        </w:rPr>
        <w:t> developed</w:t>
      </w:r>
      <w:r>
        <w:rPr>
          <w:w w:val="110"/>
        </w:rPr>
        <w:t> a</w:t>
      </w:r>
      <w:r>
        <w:rPr>
          <w:w w:val="110"/>
        </w:rPr>
        <w:t> linear</w:t>
      </w:r>
      <w:r>
        <w:rPr>
          <w:w w:val="110"/>
        </w:rPr>
        <w:t> inflation</w:t>
      </w:r>
      <w:r>
        <w:rPr>
          <w:w w:val="110"/>
        </w:rPr>
        <w:t> rule</w:t>
      </w:r>
      <w:r>
        <w:rPr>
          <w:w w:val="110"/>
        </w:rPr>
        <w:t> (LIR),</w:t>
      </w:r>
      <w:r>
        <w:rPr>
          <w:w w:val="110"/>
        </w:rPr>
        <w:t> where</w:t>
      </w:r>
      <w:r>
        <w:rPr>
          <w:w w:val="110"/>
        </w:rPr>
        <w:t> orders</w:t>
      </w:r>
      <w:r>
        <w:rPr>
          <w:w w:val="110"/>
        </w:rPr>
        <w:t> are placed</w:t>
      </w:r>
      <w:r>
        <w:rPr>
          <w:w w:val="110"/>
        </w:rPr>
        <w:t> only</w:t>
      </w:r>
      <w:r>
        <w:rPr>
          <w:w w:val="110"/>
        </w:rPr>
        <w:t> when</w:t>
      </w:r>
      <w:r>
        <w:rPr>
          <w:w w:val="110"/>
        </w:rPr>
        <w:t> inventory</w:t>
      </w:r>
      <w:r>
        <w:rPr>
          <w:w w:val="110"/>
        </w:rPr>
        <w:t> positions</w:t>
      </w:r>
      <w:r>
        <w:rPr>
          <w:w w:val="110"/>
        </w:rPr>
        <w:t> are</w:t>
      </w:r>
      <w:r>
        <w:rPr>
          <w:w w:val="110"/>
        </w:rPr>
        <w:t> below</w:t>
      </w:r>
      <w:r>
        <w:rPr>
          <w:w w:val="110"/>
        </w:rPr>
        <w:t> certain</w:t>
      </w:r>
      <w:r>
        <w:rPr>
          <w:w w:val="110"/>
        </w:rPr>
        <w:t> target</w:t>
      </w:r>
      <w:r>
        <w:rPr>
          <w:w w:val="110"/>
        </w:rPr>
        <w:t> inven-tory</w:t>
      </w:r>
      <w:r>
        <w:rPr>
          <w:spacing w:val="-5"/>
          <w:w w:val="110"/>
        </w:rPr>
        <w:t> </w:t>
      </w:r>
      <w:r>
        <w:rPr>
          <w:w w:val="110"/>
        </w:rPr>
        <w:t>levels.</w:t>
      </w:r>
      <w:r>
        <w:rPr>
          <w:spacing w:val="-5"/>
          <w:w w:val="110"/>
        </w:rPr>
        <w:t> </w:t>
      </w:r>
      <w:r>
        <w:rPr>
          <w:w w:val="110"/>
        </w:rPr>
        <w:t>If</w:t>
      </w:r>
      <w:r>
        <w:rPr>
          <w:spacing w:val="-5"/>
          <w:w w:val="110"/>
        </w:rPr>
        <w:t> </w:t>
      </w:r>
      <w:r>
        <w:rPr>
          <w:w w:val="110"/>
        </w:rPr>
        <w:t>the</w:t>
      </w:r>
      <w:r>
        <w:rPr>
          <w:spacing w:val="-5"/>
          <w:w w:val="110"/>
        </w:rPr>
        <w:t> </w:t>
      </w:r>
      <w:r>
        <w:rPr>
          <w:w w:val="110"/>
        </w:rPr>
        <w:t>gap</w:t>
      </w:r>
      <w:r>
        <w:rPr>
          <w:spacing w:val="-5"/>
          <w:w w:val="110"/>
        </w:rPr>
        <w:t> </w:t>
      </w:r>
      <w:r>
        <w:rPr>
          <w:w w:val="110"/>
        </w:rPr>
        <w:t>between</w:t>
      </w:r>
      <w:r>
        <w:rPr>
          <w:spacing w:val="-5"/>
          <w:w w:val="110"/>
        </w:rPr>
        <w:t> </w:t>
      </w:r>
      <w:r>
        <w:rPr>
          <w:w w:val="110"/>
        </w:rPr>
        <w:t>the</w:t>
      </w:r>
      <w:r>
        <w:rPr>
          <w:spacing w:val="-5"/>
          <w:w w:val="110"/>
        </w:rPr>
        <w:t> </w:t>
      </w:r>
      <w:r>
        <w:rPr>
          <w:w w:val="110"/>
        </w:rPr>
        <w:t>target</w:t>
      </w:r>
      <w:r>
        <w:rPr>
          <w:spacing w:val="-5"/>
          <w:w w:val="110"/>
        </w:rPr>
        <w:t> </w:t>
      </w:r>
      <w:r>
        <w:rPr>
          <w:w w:val="110"/>
        </w:rPr>
        <w:t>level</w:t>
      </w:r>
      <w:r>
        <w:rPr>
          <w:spacing w:val="-5"/>
          <w:w w:val="110"/>
        </w:rPr>
        <w:t> </w:t>
      </w:r>
      <w:r>
        <w:rPr>
          <w:w w:val="110"/>
        </w:rPr>
        <w:t>and</w:t>
      </w:r>
      <w:r>
        <w:rPr>
          <w:spacing w:val="-5"/>
          <w:w w:val="110"/>
        </w:rPr>
        <w:t> </w:t>
      </w:r>
      <w:r>
        <w:rPr>
          <w:w w:val="110"/>
        </w:rPr>
        <w:t>the</w:t>
      </w:r>
      <w:r>
        <w:rPr>
          <w:spacing w:val="-5"/>
          <w:w w:val="110"/>
        </w:rPr>
        <w:t> </w:t>
      </w:r>
      <w:r>
        <w:rPr>
          <w:w w:val="110"/>
        </w:rPr>
        <w:t>current</w:t>
      </w:r>
      <w:r>
        <w:rPr>
          <w:spacing w:val="-5"/>
          <w:w w:val="110"/>
        </w:rPr>
        <w:t> </w:t>
      </w:r>
      <w:r>
        <w:rPr>
          <w:w w:val="110"/>
        </w:rPr>
        <w:t>inventory position</w:t>
      </w:r>
      <w:r>
        <w:rPr>
          <w:spacing w:val="-5"/>
          <w:w w:val="110"/>
        </w:rPr>
        <w:t> </w:t>
      </w:r>
      <w:r>
        <w:rPr>
          <w:w w:val="110"/>
        </w:rPr>
        <w:t>is</w:t>
      </w:r>
      <w:r>
        <w:rPr>
          <w:spacing w:val="-5"/>
          <w:w w:val="110"/>
        </w:rPr>
        <w:t> </w:t>
      </w:r>
      <w:r>
        <w:rPr>
          <w:w w:val="110"/>
        </w:rPr>
        <w:t>positive,</w:t>
      </w:r>
      <w:r>
        <w:rPr>
          <w:spacing w:val="-5"/>
          <w:w w:val="110"/>
        </w:rPr>
        <w:t> </w:t>
      </w:r>
      <w:r>
        <w:rPr>
          <w:w w:val="110"/>
        </w:rPr>
        <w:t>then</w:t>
      </w:r>
      <w:r>
        <w:rPr>
          <w:spacing w:val="-5"/>
          <w:w w:val="110"/>
        </w:rPr>
        <w:t> </w:t>
      </w:r>
      <w:r>
        <w:rPr>
          <w:w w:val="110"/>
        </w:rPr>
        <w:t>the</w:t>
      </w:r>
      <w:r>
        <w:rPr>
          <w:spacing w:val="-5"/>
          <w:w w:val="110"/>
        </w:rPr>
        <w:t> </w:t>
      </w:r>
      <w:r>
        <w:rPr>
          <w:w w:val="110"/>
        </w:rPr>
        <w:t>order</w:t>
      </w:r>
      <w:r>
        <w:rPr>
          <w:spacing w:val="-5"/>
          <w:w w:val="110"/>
        </w:rPr>
        <w:t> </w:t>
      </w:r>
      <w:r>
        <w:rPr>
          <w:w w:val="110"/>
        </w:rPr>
        <w:t>quantity</w:t>
      </w:r>
      <w:r>
        <w:rPr>
          <w:spacing w:val="-5"/>
          <w:w w:val="110"/>
        </w:rPr>
        <w:t> </w:t>
      </w:r>
      <w:r>
        <w:rPr>
          <w:w w:val="110"/>
        </w:rPr>
        <w:t>is</w:t>
      </w:r>
      <w:r>
        <w:rPr>
          <w:spacing w:val="-5"/>
          <w:w w:val="110"/>
        </w:rPr>
        <w:t> </w:t>
      </w:r>
      <w:r>
        <w:rPr>
          <w:w w:val="110"/>
        </w:rPr>
        <w:t>set</w:t>
      </w:r>
      <w:r>
        <w:rPr>
          <w:spacing w:val="-5"/>
          <w:w w:val="110"/>
        </w:rPr>
        <w:t> </w:t>
      </w:r>
      <w:r>
        <w:rPr>
          <w:w w:val="110"/>
        </w:rPr>
        <w:t>equal</w:t>
      </w:r>
      <w:r>
        <w:rPr>
          <w:spacing w:val="-5"/>
          <w:w w:val="110"/>
        </w:rPr>
        <w:t> </w:t>
      </w:r>
      <w:r>
        <w:rPr>
          <w:w w:val="110"/>
        </w:rPr>
        <w:t>to</w:t>
      </w:r>
      <w:r>
        <w:rPr>
          <w:spacing w:val="-5"/>
          <w:w w:val="110"/>
        </w:rPr>
        <w:t> </w:t>
      </w:r>
      <w:r>
        <w:rPr>
          <w:w w:val="110"/>
        </w:rPr>
        <w:t>the</w:t>
      </w:r>
      <w:r>
        <w:rPr>
          <w:spacing w:val="-5"/>
          <w:w w:val="110"/>
        </w:rPr>
        <w:t> </w:t>
      </w:r>
      <w:r>
        <w:rPr>
          <w:w w:val="110"/>
        </w:rPr>
        <w:t>difference multiplied by the reciprocal of the mean yield rate. Although this rule considers demand and yield uncertainty when calculating target stock levels,</w:t>
      </w:r>
      <w:r>
        <w:rPr>
          <w:w w:val="110"/>
        </w:rPr>
        <w:t> it</w:t>
      </w:r>
      <w:r>
        <w:rPr>
          <w:w w:val="110"/>
        </w:rPr>
        <w:t> is</w:t>
      </w:r>
      <w:r>
        <w:rPr>
          <w:w w:val="110"/>
        </w:rPr>
        <w:t> too</w:t>
      </w:r>
      <w:r>
        <w:rPr>
          <w:w w:val="110"/>
        </w:rPr>
        <w:t> simple</w:t>
      </w:r>
      <w:r>
        <w:rPr>
          <w:w w:val="110"/>
        </w:rPr>
        <w:t> to</w:t>
      </w:r>
      <w:r>
        <w:rPr>
          <w:w w:val="110"/>
        </w:rPr>
        <w:t> consider</w:t>
      </w:r>
      <w:r>
        <w:rPr>
          <w:w w:val="110"/>
        </w:rPr>
        <w:t> yield</w:t>
      </w:r>
      <w:r>
        <w:rPr>
          <w:w w:val="110"/>
        </w:rPr>
        <w:t> variability</w:t>
      </w:r>
      <w:r>
        <w:rPr>
          <w:w w:val="110"/>
        </w:rPr>
        <w:t> when</w:t>
      </w:r>
      <w:r>
        <w:rPr>
          <w:w w:val="110"/>
        </w:rPr>
        <w:t> determining order</w:t>
      </w:r>
      <w:r>
        <w:rPr>
          <w:spacing w:val="-3"/>
          <w:w w:val="110"/>
        </w:rPr>
        <w:t> </w:t>
      </w:r>
      <w:r>
        <w:rPr>
          <w:w w:val="110"/>
        </w:rPr>
        <w:t>quantities.</w:t>
      </w:r>
      <w:r>
        <w:rPr>
          <w:spacing w:val="-3"/>
          <w:w w:val="110"/>
        </w:rPr>
        <w:t> </w:t>
      </w:r>
      <w:r>
        <w:rPr>
          <w:w w:val="110"/>
        </w:rPr>
        <w:t>Instead</w:t>
      </w:r>
      <w:r>
        <w:rPr>
          <w:spacing w:val="-3"/>
          <w:w w:val="110"/>
        </w:rPr>
        <w:t> </w:t>
      </w:r>
      <w:r>
        <w:rPr>
          <w:w w:val="110"/>
        </w:rPr>
        <w:t>of</w:t>
      </w:r>
      <w:r>
        <w:rPr>
          <w:spacing w:val="-3"/>
          <w:w w:val="110"/>
        </w:rPr>
        <w:t> </w:t>
      </w:r>
      <w:r>
        <w:rPr>
          <w:w w:val="110"/>
        </w:rPr>
        <w:t>using</w:t>
      </w:r>
      <w:r>
        <w:rPr>
          <w:spacing w:val="-3"/>
          <w:w w:val="110"/>
        </w:rPr>
        <w:t> </w:t>
      </w:r>
      <w:r>
        <w:rPr>
          <w:w w:val="110"/>
        </w:rPr>
        <w:t>the</w:t>
      </w:r>
      <w:r>
        <w:rPr>
          <w:spacing w:val="-3"/>
          <w:w w:val="110"/>
        </w:rPr>
        <w:t> </w:t>
      </w:r>
      <w:r>
        <w:rPr>
          <w:w w:val="110"/>
        </w:rPr>
        <w:t>inverse</w:t>
      </w:r>
      <w:r>
        <w:rPr>
          <w:spacing w:val="-3"/>
          <w:w w:val="110"/>
        </w:rPr>
        <w:t> </w:t>
      </w:r>
      <w:r>
        <w:rPr>
          <w:w w:val="110"/>
        </w:rPr>
        <w:t>of</w:t>
      </w:r>
      <w:r>
        <w:rPr>
          <w:spacing w:val="-3"/>
          <w:w w:val="110"/>
        </w:rPr>
        <w:t> </w:t>
      </w:r>
      <w:r>
        <w:rPr>
          <w:w w:val="110"/>
        </w:rPr>
        <w:t>the</w:t>
      </w:r>
      <w:r>
        <w:rPr>
          <w:spacing w:val="-3"/>
          <w:w w:val="110"/>
        </w:rPr>
        <w:t> </w:t>
      </w:r>
      <w:r>
        <w:rPr>
          <w:w w:val="110"/>
        </w:rPr>
        <w:t>mean</w:t>
      </w:r>
      <w:r>
        <w:rPr>
          <w:spacing w:val="-3"/>
          <w:w w:val="110"/>
        </w:rPr>
        <w:t> </w:t>
      </w:r>
      <w:r>
        <w:rPr>
          <w:w w:val="110"/>
        </w:rPr>
        <w:t>yield</w:t>
      </w:r>
      <w:r>
        <w:rPr>
          <w:spacing w:val="-3"/>
          <w:w w:val="110"/>
        </w:rPr>
        <w:t> </w:t>
      </w:r>
      <w:r>
        <w:rPr>
          <w:w w:val="110"/>
        </w:rPr>
        <w:t>rate</w:t>
      </w:r>
      <w:r>
        <w:rPr>
          <w:spacing w:val="-3"/>
          <w:w w:val="110"/>
        </w:rPr>
        <w:t> </w:t>
      </w:r>
      <w:r>
        <w:rPr>
          <w:w w:val="110"/>
        </w:rPr>
        <w:t>as</w:t>
      </w:r>
      <w:r>
        <w:rPr>
          <w:spacing w:val="-3"/>
          <w:w w:val="110"/>
        </w:rPr>
        <w:t> </w:t>
      </w:r>
      <w:r>
        <w:rPr>
          <w:w w:val="110"/>
        </w:rPr>
        <w:t>a yield inflation factor, </w:t>
      </w:r>
      <w:hyperlink w:history="true" w:anchor="_bookmark50">
        <w:r>
          <w:rPr>
            <w:color w:val="007FAC"/>
            <w:w w:val="110"/>
          </w:rPr>
          <w:t>Chen et al.</w:t>
        </w:r>
      </w:hyperlink>
      <w:r>
        <w:rPr>
          <w:color w:val="007FAC"/>
          <w:w w:val="110"/>
        </w:rPr>
        <w:t> </w:t>
      </w:r>
      <w:r>
        <w:rPr>
          <w:w w:val="110"/>
        </w:rPr>
        <w:t>(</w:t>
      </w:r>
      <w:hyperlink w:history="true" w:anchor="_bookmark50">
        <w:r>
          <w:rPr>
            <w:color w:val="007FAC"/>
            <w:w w:val="110"/>
          </w:rPr>
          <w:t>2018</w:t>
        </w:r>
      </w:hyperlink>
      <w:r>
        <w:rPr>
          <w:w w:val="110"/>
        </w:rPr>
        <w:t>) propose a weighted newsven-dor</w:t>
      </w:r>
      <w:r>
        <w:rPr>
          <w:w w:val="110"/>
        </w:rPr>
        <w:t> heuristic</w:t>
      </w:r>
      <w:r>
        <w:rPr>
          <w:w w:val="110"/>
        </w:rPr>
        <w:t> (WNH)</w:t>
      </w:r>
      <w:r>
        <w:rPr>
          <w:w w:val="110"/>
        </w:rPr>
        <w:t> that</w:t>
      </w:r>
      <w:r>
        <w:rPr>
          <w:w w:val="110"/>
        </w:rPr>
        <w:t> explicitly</w:t>
      </w:r>
      <w:r>
        <w:rPr>
          <w:w w:val="110"/>
        </w:rPr>
        <w:t> considers</w:t>
      </w:r>
      <w:r>
        <w:rPr>
          <w:w w:val="110"/>
        </w:rPr>
        <w:t> all</w:t>
      </w:r>
      <w:r>
        <w:rPr>
          <w:w w:val="110"/>
        </w:rPr>
        <w:t> possible</w:t>
      </w:r>
      <w:r>
        <w:rPr>
          <w:w w:val="110"/>
        </w:rPr>
        <w:t> realizations of</w:t>
      </w:r>
      <w:r>
        <w:rPr>
          <w:w w:val="110"/>
        </w:rPr>
        <w:t> pipeline</w:t>
      </w:r>
      <w:r>
        <w:rPr>
          <w:w w:val="110"/>
        </w:rPr>
        <w:t> orders.</w:t>
      </w:r>
      <w:r>
        <w:rPr>
          <w:w w:val="110"/>
        </w:rPr>
        <w:t> Roughly</w:t>
      </w:r>
      <w:r>
        <w:rPr>
          <w:w w:val="110"/>
        </w:rPr>
        <w:t> speaking,</w:t>
      </w:r>
      <w:r>
        <w:rPr>
          <w:w w:val="110"/>
        </w:rPr>
        <w:t> the</w:t>
      </w:r>
      <w:r>
        <w:rPr>
          <w:w w:val="110"/>
        </w:rPr>
        <w:t> WNH</w:t>
      </w:r>
      <w:r>
        <w:rPr>
          <w:w w:val="110"/>
        </w:rPr>
        <w:t> approximation</w:t>
      </w:r>
      <w:r>
        <w:rPr>
          <w:w w:val="110"/>
        </w:rPr>
        <w:t> is</w:t>
      </w:r>
      <w:r>
        <w:rPr>
          <w:w w:val="110"/>
        </w:rPr>
        <w:t> a random-yield version of the myopic solution to the deterministic-yield setting in which the order quantity is determined by the gap between the</w:t>
      </w:r>
      <w:r>
        <w:rPr>
          <w:spacing w:val="1"/>
          <w:w w:val="110"/>
        </w:rPr>
        <w:t> </w:t>
      </w:r>
      <w:r>
        <w:rPr>
          <w:w w:val="110"/>
        </w:rPr>
        <w:t>target</w:t>
      </w:r>
      <w:r>
        <w:rPr>
          <w:spacing w:val="2"/>
          <w:w w:val="110"/>
        </w:rPr>
        <w:t> </w:t>
      </w:r>
      <w:r>
        <w:rPr>
          <w:w w:val="110"/>
        </w:rPr>
        <w:t>inventory</w:t>
      </w:r>
      <w:r>
        <w:rPr>
          <w:spacing w:val="1"/>
          <w:w w:val="110"/>
        </w:rPr>
        <w:t> </w:t>
      </w:r>
      <w:r>
        <w:rPr>
          <w:w w:val="110"/>
        </w:rPr>
        <w:t>level</w:t>
      </w:r>
      <w:r>
        <w:rPr>
          <w:spacing w:val="2"/>
          <w:w w:val="110"/>
        </w:rPr>
        <w:t> </w:t>
      </w:r>
      <w:r>
        <w:rPr>
          <w:w w:val="110"/>
        </w:rPr>
        <w:t>(same</w:t>
      </w:r>
      <w:r>
        <w:rPr>
          <w:spacing w:val="2"/>
          <w:w w:val="110"/>
        </w:rPr>
        <w:t> </w:t>
      </w:r>
      <w:r>
        <w:rPr>
          <w:w w:val="110"/>
        </w:rPr>
        <w:t>value</w:t>
      </w:r>
      <w:r>
        <w:rPr>
          <w:spacing w:val="2"/>
          <w:w w:val="110"/>
        </w:rPr>
        <w:t> </w:t>
      </w:r>
      <w:r>
        <w:rPr>
          <w:w w:val="110"/>
        </w:rPr>
        <w:t>as</w:t>
      </w:r>
      <w:r>
        <w:rPr>
          <w:spacing w:val="2"/>
          <w:w w:val="110"/>
        </w:rPr>
        <w:t> </w:t>
      </w:r>
      <w:r>
        <w:rPr>
          <w:w w:val="110"/>
        </w:rPr>
        <w:t>in</w:t>
      </w:r>
      <w:r>
        <w:rPr>
          <w:spacing w:val="1"/>
          <w:w w:val="110"/>
        </w:rPr>
        <w:t> </w:t>
      </w:r>
      <w:r>
        <w:rPr>
          <w:w w:val="110"/>
        </w:rPr>
        <w:t>the</w:t>
      </w:r>
      <w:r>
        <w:rPr>
          <w:spacing w:val="2"/>
          <w:w w:val="110"/>
        </w:rPr>
        <w:t> </w:t>
      </w:r>
      <w:r>
        <w:rPr>
          <w:w w:val="110"/>
        </w:rPr>
        <w:t>LIR)</w:t>
      </w:r>
      <w:r>
        <w:rPr>
          <w:spacing w:val="2"/>
          <w:w w:val="110"/>
        </w:rPr>
        <w:t> </w:t>
      </w:r>
      <w:r>
        <w:rPr>
          <w:w w:val="110"/>
        </w:rPr>
        <w:t>and</w:t>
      </w:r>
      <w:r>
        <w:rPr>
          <w:spacing w:val="1"/>
          <w:w w:val="110"/>
        </w:rPr>
        <w:t> </w:t>
      </w:r>
      <w:r>
        <w:rPr>
          <w:w w:val="110"/>
        </w:rPr>
        <w:t>the</w:t>
      </w:r>
      <w:r>
        <w:rPr>
          <w:spacing w:val="2"/>
          <w:w w:val="110"/>
        </w:rPr>
        <w:t> </w:t>
      </w:r>
      <w:r>
        <w:rPr>
          <w:spacing w:val="-2"/>
          <w:w w:val="110"/>
        </w:rPr>
        <w:t>beginning</w:t>
      </w:r>
    </w:p>
    <w:p>
      <w:pPr>
        <w:pStyle w:val="BodyText"/>
        <w:spacing w:line="230" w:lineRule="exact"/>
        <w:jc w:val="both"/>
      </w:pPr>
      <w:r>
        <w:rPr>
          <w:w w:val="110"/>
        </w:rPr>
        <w:t>inventory</w:t>
      </w:r>
      <w:r>
        <w:rPr>
          <w:spacing w:val="34"/>
          <w:w w:val="110"/>
        </w:rPr>
        <w:t> </w:t>
      </w:r>
      <w:r>
        <w:rPr>
          <w:w w:val="110"/>
        </w:rPr>
        <w:t>levels</w:t>
      </w:r>
      <w:r>
        <w:rPr>
          <w:spacing w:val="35"/>
          <w:w w:val="110"/>
        </w:rPr>
        <w:t> </w:t>
      </w:r>
      <w:r>
        <w:rPr>
          <w:w w:val="110"/>
        </w:rPr>
        <w:t>in</w:t>
      </w:r>
      <w:r>
        <w:rPr>
          <w:spacing w:val="34"/>
          <w:w w:val="110"/>
        </w:rPr>
        <w:t> </w:t>
      </w:r>
      <w:r>
        <w:rPr>
          <w:w w:val="110"/>
        </w:rPr>
        <w:t>the</w:t>
      </w:r>
      <w:r>
        <w:rPr>
          <w:spacing w:val="35"/>
          <w:w w:val="110"/>
        </w:rPr>
        <w:t> </w:t>
      </w:r>
      <w:r>
        <w:rPr>
          <w:rFonts w:ascii="Cambria" w:eastAsia="Cambria"/>
          <w:w w:val="110"/>
        </w:rPr>
        <w:t>(</w:t>
      </w:r>
      <w:r>
        <w:rPr>
          <w:rFonts w:ascii="Lucida Sans Unicode" w:eastAsia="Lucida Sans Unicode"/>
          <w:w w:val="110"/>
        </w:rPr>
        <w:t>𝐿</w:t>
      </w:r>
      <w:r>
        <w:rPr>
          <w:rFonts w:ascii="Lucida Sans Unicode" w:eastAsia="Lucida Sans Unicode"/>
          <w:spacing w:val="4"/>
          <w:w w:val="110"/>
        </w:rPr>
        <w:t> </w:t>
      </w:r>
      <w:r>
        <w:rPr>
          <w:rFonts w:ascii="Cambria" w:eastAsia="Cambria"/>
          <w:w w:val="110"/>
        </w:rPr>
        <w:t>+</w:t>
      </w:r>
      <w:r>
        <w:rPr>
          <w:rFonts w:ascii="Cambria" w:eastAsia="Cambria"/>
          <w:spacing w:val="20"/>
          <w:w w:val="110"/>
        </w:rPr>
        <w:t> </w:t>
      </w:r>
      <w:r>
        <w:rPr>
          <w:rFonts w:ascii="Cambria" w:eastAsia="Cambria"/>
          <w:w w:val="110"/>
        </w:rPr>
        <w:t>1)</w:t>
      </w:r>
      <w:r>
        <w:rPr>
          <w:w w:val="110"/>
        </w:rPr>
        <w:t>th</w:t>
      </w:r>
      <w:r>
        <w:rPr>
          <w:spacing w:val="35"/>
          <w:w w:val="110"/>
        </w:rPr>
        <w:t> </w:t>
      </w:r>
      <w:r>
        <w:rPr>
          <w:w w:val="110"/>
        </w:rPr>
        <w:t>period,</w:t>
      </w:r>
      <w:r>
        <w:rPr>
          <w:spacing w:val="34"/>
          <w:w w:val="110"/>
        </w:rPr>
        <w:t> </w:t>
      </w:r>
      <w:r>
        <w:rPr>
          <w:w w:val="110"/>
        </w:rPr>
        <w:t>where</w:t>
      </w:r>
      <w:r>
        <w:rPr>
          <w:spacing w:val="35"/>
          <w:w w:val="110"/>
        </w:rPr>
        <w:t> </w:t>
      </w:r>
      <w:r>
        <w:rPr>
          <w:rFonts w:ascii="Lucida Sans Unicode" w:eastAsia="Lucida Sans Unicode"/>
          <w:w w:val="110"/>
        </w:rPr>
        <w:t>𝐿</w:t>
      </w:r>
      <w:r>
        <w:rPr>
          <w:rFonts w:ascii="Lucida Sans Unicode" w:eastAsia="Lucida Sans Unicode"/>
          <w:spacing w:val="22"/>
          <w:w w:val="110"/>
        </w:rPr>
        <w:t> </w:t>
      </w:r>
      <w:r>
        <w:rPr>
          <w:w w:val="110"/>
        </w:rPr>
        <w:t>is</w:t>
      </w:r>
      <w:r>
        <w:rPr>
          <w:spacing w:val="35"/>
          <w:w w:val="110"/>
        </w:rPr>
        <w:t> </w:t>
      </w:r>
      <w:r>
        <w:rPr>
          <w:w w:val="110"/>
        </w:rPr>
        <w:t>the</w:t>
      </w:r>
      <w:r>
        <w:rPr>
          <w:spacing w:val="34"/>
          <w:w w:val="110"/>
        </w:rPr>
        <w:t> </w:t>
      </w:r>
      <w:r>
        <w:rPr>
          <w:spacing w:val="-7"/>
          <w:w w:val="110"/>
        </w:rPr>
        <w:t>leadtime.</w:t>
      </w:r>
    </w:p>
    <w:p>
      <w:pPr>
        <w:pStyle w:val="BodyText"/>
        <w:spacing w:line="271" w:lineRule="auto"/>
        <w:jc w:val="both"/>
      </w:pPr>
      <w:r>
        <w:rPr>
          <w:w w:val="110"/>
        </w:rPr>
        <w:t>This</w:t>
      </w:r>
      <w:r>
        <w:rPr>
          <w:w w:val="110"/>
        </w:rPr>
        <w:t> heuristic</w:t>
      </w:r>
      <w:r>
        <w:rPr>
          <w:w w:val="110"/>
        </w:rPr>
        <w:t> is</w:t>
      </w:r>
      <w:r>
        <w:rPr>
          <w:w w:val="110"/>
        </w:rPr>
        <w:t> derived</w:t>
      </w:r>
      <w:r>
        <w:rPr>
          <w:w w:val="110"/>
        </w:rPr>
        <w:t> based</w:t>
      </w:r>
      <w:r>
        <w:rPr>
          <w:w w:val="110"/>
        </w:rPr>
        <w:t> on</w:t>
      </w:r>
      <w:r>
        <w:rPr>
          <w:w w:val="110"/>
        </w:rPr>
        <w:t> a</w:t>
      </w:r>
      <w:r>
        <w:rPr>
          <w:w w:val="110"/>
        </w:rPr>
        <w:t> sample-path</w:t>
      </w:r>
      <w:r>
        <w:rPr>
          <w:w w:val="110"/>
        </w:rPr>
        <w:t> approach:</w:t>
      </w:r>
      <w:r>
        <w:rPr>
          <w:w w:val="110"/>
        </w:rPr>
        <w:t> for</w:t>
      </w:r>
      <w:r>
        <w:rPr>
          <w:w w:val="110"/>
        </w:rPr>
        <w:t> </w:t>
      </w:r>
      <w:r>
        <w:rPr>
          <w:w w:val="110"/>
        </w:rPr>
        <w:t>each realization of the pipeline orders, there is a corresponding gap, and it then</w:t>
      </w:r>
      <w:r>
        <w:rPr>
          <w:spacing w:val="25"/>
          <w:w w:val="110"/>
        </w:rPr>
        <w:t> </w:t>
      </w:r>
      <w:r>
        <w:rPr>
          <w:w w:val="110"/>
        </w:rPr>
        <w:t>takes</w:t>
      </w:r>
      <w:r>
        <w:rPr>
          <w:spacing w:val="25"/>
          <w:w w:val="110"/>
        </w:rPr>
        <w:t> </w:t>
      </w:r>
      <w:r>
        <w:rPr>
          <w:w w:val="110"/>
        </w:rPr>
        <w:t>a</w:t>
      </w:r>
      <w:r>
        <w:rPr>
          <w:spacing w:val="25"/>
          <w:w w:val="110"/>
        </w:rPr>
        <w:t> </w:t>
      </w:r>
      <w:r>
        <w:rPr>
          <w:w w:val="110"/>
        </w:rPr>
        <w:t>weighted</w:t>
      </w:r>
      <w:r>
        <w:rPr>
          <w:spacing w:val="25"/>
          <w:w w:val="110"/>
        </w:rPr>
        <w:t> </w:t>
      </w:r>
      <w:r>
        <w:rPr>
          <w:w w:val="110"/>
        </w:rPr>
        <w:t>average</w:t>
      </w:r>
      <w:r>
        <w:rPr>
          <w:spacing w:val="25"/>
          <w:w w:val="110"/>
        </w:rPr>
        <w:t> </w:t>
      </w:r>
      <w:r>
        <w:rPr>
          <w:w w:val="110"/>
        </w:rPr>
        <w:t>of</w:t>
      </w:r>
      <w:r>
        <w:rPr>
          <w:spacing w:val="25"/>
          <w:w w:val="110"/>
        </w:rPr>
        <w:t> </w:t>
      </w:r>
      <w:r>
        <w:rPr>
          <w:w w:val="110"/>
        </w:rPr>
        <w:t>these</w:t>
      </w:r>
      <w:r>
        <w:rPr>
          <w:spacing w:val="25"/>
          <w:w w:val="110"/>
        </w:rPr>
        <w:t> </w:t>
      </w:r>
      <w:r>
        <w:rPr>
          <w:w w:val="110"/>
        </w:rPr>
        <w:t>gaps,</w:t>
      </w:r>
      <w:r>
        <w:rPr>
          <w:spacing w:val="25"/>
          <w:w w:val="110"/>
        </w:rPr>
        <w:t> </w:t>
      </w:r>
      <w:r>
        <w:rPr>
          <w:w w:val="110"/>
        </w:rPr>
        <w:t>where</w:t>
      </w:r>
      <w:r>
        <w:rPr>
          <w:spacing w:val="25"/>
          <w:w w:val="110"/>
        </w:rPr>
        <w:t> </w:t>
      </w:r>
      <w:r>
        <w:rPr>
          <w:w w:val="110"/>
        </w:rPr>
        <w:t>the</w:t>
      </w:r>
      <w:r>
        <w:rPr>
          <w:spacing w:val="25"/>
          <w:w w:val="110"/>
        </w:rPr>
        <w:t> </w:t>
      </w:r>
      <w:r>
        <w:rPr>
          <w:w w:val="110"/>
        </w:rPr>
        <w:t>weights</w:t>
      </w:r>
      <w:r>
        <w:rPr>
          <w:spacing w:val="25"/>
          <w:w w:val="110"/>
        </w:rPr>
        <w:t> </w:t>
      </w:r>
      <w:r>
        <w:rPr>
          <w:w w:val="110"/>
        </w:rPr>
        <w:t>are the</w:t>
      </w:r>
      <w:r>
        <w:rPr>
          <w:w w:val="110"/>
        </w:rPr>
        <w:t> corresponding</w:t>
      </w:r>
      <w:r>
        <w:rPr>
          <w:w w:val="110"/>
        </w:rPr>
        <w:t> probabilities</w:t>
      </w:r>
      <w:r>
        <w:rPr>
          <w:w w:val="110"/>
        </w:rPr>
        <w:t> of</w:t>
      </w:r>
      <w:r>
        <w:rPr>
          <w:w w:val="110"/>
        </w:rPr>
        <w:t> the</w:t>
      </w:r>
      <w:r>
        <w:rPr>
          <w:w w:val="110"/>
        </w:rPr>
        <w:t> yield</w:t>
      </w:r>
      <w:r>
        <w:rPr>
          <w:w w:val="110"/>
        </w:rPr>
        <w:t> sample</w:t>
      </w:r>
      <w:r>
        <w:rPr>
          <w:w w:val="110"/>
        </w:rPr>
        <w:t> paths</w:t>
      </w:r>
      <w:r>
        <w:rPr>
          <w:w w:val="110"/>
        </w:rPr>
        <w:t> of</w:t>
      </w:r>
      <w:r>
        <w:rPr>
          <w:w w:val="110"/>
        </w:rPr>
        <w:t> pipeline orders</w:t>
      </w:r>
      <w:r>
        <w:rPr>
          <w:w w:val="110"/>
        </w:rPr>
        <w:t> (see</w:t>
      </w:r>
      <w:r>
        <w:rPr>
          <w:w w:val="110"/>
        </w:rPr>
        <w:t> Section</w:t>
      </w:r>
      <w:r>
        <w:rPr>
          <w:w w:val="110"/>
        </w:rPr>
        <w:t> </w:t>
      </w:r>
      <w:hyperlink w:history="true" w:anchor="_bookmark10">
        <w:r>
          <w:rPr>
            <w:color w:val="007FAC"/>
            <w:w w:val="110"/>
          </w:rPr>
          <w:t>4.2</w:t>
        </w:r>
      </w:hyperlink>
      <w:r>
        <w:rPr>
          <w:color w:val="007FAC"/>
          <w:w w:val="110"/>
        </w:rPr>
        <w:t> </w:t>
      </w:r>
      <w:r>
        <w:rPr>
          <w:w w:val="110"/>
        </w:rPr>
        <w:t>for</w:t>
      </w:r>
      <w:r>
        <w:rPr>
          <w:w w:val="110"/>
        </w:rPr>
        <w:t> more</w:t>
      </w:r>
      <w:r>
        <w:rPr>
          <w:w w:val="110"/>
        </w:rPr>
        <w:t> details).</w:t>
      </w:r>
      <w:r>
        <w:rPr>
          <w:w w:val="110"/>
        </w:rPr>
        <w:t> Clearly,</w:t>
      </w:r>
      <w:r>
        <w:rPr>
          <w:w w:val="110"/>
        </w:rPr>
        <w:t> the</w:t>
      </w:r>
      <w:r>
        <w:rPr>
          <w:w w:val="110"/>
        </w:rPr>
        <w:t> approximation takes</w:t>
      </w:r>
      <w:r>
        <w:rPr>
          <w:spacing w:val="-9"/>
          <w:w w:val="110"/>
        </w:rPr>
        <w:t> </w:t>
      </w:r>
      <w:r>
        <w:rPr>
          <w:w w:val="110"/>
        </w:rPr>
        <w:t>advantage</w:t>
      </w:r>
      <w:r>
        <w:rPr>
          <w:spacing w:val="-9"/>
          <w:w w:val="110"/>
        </w:rPr>
        <w:t> </w:t>
      </w:r>
      <w:r>
        <w:rPr>
          <w:w w:val="110"/>
        </w:rPr>
        <w:t>of</w:t>
      </w:r>
      <w:r>
        <w:rPr>
          <w:spacing w:val="-9"/>
          <w:w w:val="110"/>
        </w:rPr>
        <w:t> </w:t>
      </w:r>
      <w:r>
        <w:rPr>
          <w:w w:val="110"/>
        </w:rPr>
        <w:t>the</w:t>
      </w:r>
      <w:r>
        <w:rPr>
          <w:spacing w:val="-9"/>
          <w:w w:val="110"/>
        </w:rPr>
        <w:t> </w:t>
      </w:r>
      <w:r>
        <w:rPr>
          <w:w w:val="110"/>
        </w:rPr>
        <w:t>all-or-nothing</w:t>
      </w:r>
      <w:r>
        <w:rPr>
          <w:spacing w:val="-9"/>
          <w:w w:val="110"/>
        </w:rPr>
        <w:t> </w:t>
      </w:r>
      <w:r>
        <w:rPr>
          <w:w w:val="110"/>
        </w:rPr>
        <w:t>yield</w:t>
      </w:r>
      <w:r>
        <w:rPr>
          <w:spacing w:val="-9"/>
          <w:w w:val="110"/>
        </w:rPr>
        <w:t> </w:t>
      </w:r>
      <w:r>
        <w:rPr>
          <w:w w:val="110"/>
        </w:rPr>
        <w:t>pattern.</w:t>
      </w:r>
      <w:r>
        <w:rPr>
          <w:spacing w:val="-9"/>
          <w:w w:val="110"/>
        </w:rPr>
        <w:t> </w:t>
      </w:r>
      <w:r>
        <w:rPr>
          <w:w w:val="110"/>
        </w:rPr>
        <w:t>This</w:t>
      </w:r>
      <w:r>
        <w:rPr>
          <w:spacing w:val="-9"/>
          <w:w w:val="110"/>
        </w:rPr>
        <w:t> </w:t>
      </w:r>
      <w:r>
        <w:rPr>
          <w:w w:val="110"/>
        </w:rPr>
        <w:t>resulting</w:t>
      </w:r>
      <w:r>
        <w:rPr>
          <w:spacing w:val="-9"/>
          <w:w w:val="110"/>
        </w:rPr>
        <w:t> </w:t>
      </w:r>
      <w:r>
        <w:rPr>
          <w:w w:val="110"/>
        </w:rPr>
        <w:t>policy performs</w:t>
      </w:r>
      <w:r>
        <w:rPr>
          <w:spacing w:val="25"/>
          <w:w w:val="110"/>
        </w:rPr>
        <w:t> </w:t>
      </w:r>
      <w:r>
        <w:rPr>
          <w:w w:val="110"/>
        </w:rPr>
        <w:t>well</w:t>
      </w:r>
      <w:r>
        <w:rPr>
          <w:spacing w:val="25"/>
          <w:w w:val="110"/>
        </w:rPr>
        <w:t> </w:t>
      </w:r>
      <w:r>
        <w:rPr>
          <w:w w:val="110"/>
        </w:rPr>
        <w:t>in</w:t>
      </w:r>
      <w:r>
        <w:rPr>
          <w:spacing w:val="25"/>
          <w:w w:val="110"/>
        </w:rPr>
        <w:t> </w:t>
      </w:r>
      <w:r>
        <w:rPr>
          <w:w w:val="110"/>
        </w:rPr>
        <w:t>their</w:t>
      </w:r>
      <w:r>
        <w:rPr>
          <w:spacing w:val="25"/>
          <w:w w:val="110"/>
        </w:rPr>
        <w:t> </w:t>
      </w:r>
      <w:r>
        <w:rPr>
          <w:w w:val="110"/>
        </w:rPr>
        <w:t>numerical</w:t>
      </w:r>
      <w:r>
        <w:rPr>
          <w:spacing w:val="25"/>
          <w:w w:val="110"/>
        </w:rPr>
        <w:t> </w:t>
      </w:r>
      <w:r>
        <w:rPr>
          <w:w w:val="110"/>
        </w:rPr>
        <w:t>simulations.</w:t>
      </w:r>
      <w:r>
        <w:rPr>
          <w:spacing w:val="25"/>
          <w:w w:val="110"/>
        </w:rPr>
        <w:t> </w:t>
      </w:r>
      <w:r>
        <w:rPr>
          <w:w w:val="110"/>
        </w:rPr>
        <w:t>However,</w:t>
      </w:r>
      <w:r>
        <w:rPr>
          <w:spacing w:val="25"/>
          <w:w w:val="110"/>
        </w:rPr>
        <w:t> </w:t>
      </w:r>
      <w:r>
        <w:rPr>
          <w:w w:val="110"/>
        </w:rPr>
        <w:t>this</w:t>
      </w:r>
      <w:r>
        <w:rPr>
          <w:spacing w:val="25"/>
          <w:w w:val="110"/>
        </w:rPr>
        <w:t> </w:t>
      </w:r>
      <w:r>
        <w:rPr>
          <w:w w:val="110"/>
        </w:rPr>
        <w:t>method is</w:t>
      </w:r>
      <w:r>
        <w:rPr>
          <w:w w:val="110"/>
        </w:rPr>
        <w:t> still</w:t>
      </w:r>
      <w:r>
        <w:rPr>
          <w:w w:val="110"/>
        </w:rPr>
        <w:t> a</w:t>
      </w:r>
      <w:r>
        <w:rPr>
          <w:w w:val="110"/>
        </w:rPr>
        <w:t> myopic</w:t>
      </w:r>
      <w:r>
        <w:rPr>
          <w:w w:val="110"/>
        </w:rPr>
        <w:t> solution</w:t>
      </w:r>
      <w:r>
        <w:rPr>
          <w:w w:val="110"/>
        </w:rPr>
        <w:t> and</w:t>
      </w:r>
      <w:r>
        <w:rPr>
          <w:w w:val="110"/>
        </w:rPr>
        <w:t> fails</w:t>
      </w:r>
      <w:r>
        <w:rPr>
          <w:w w:val="110"/>
        </w:rPr>
        <w:t> to</w:t>
      </w:r>
      <w:r>
        <w:rPr>
          <w:w w:val="110"/>
        </w:rPr>
        <w:t> account</w:t>
      </w:r>
      <w:r>
        <w:rPr>
          <w:w w:val="110"/>
        </w:rPr>
        <w:t> for</w:t>
      </w:r>
      <w:r>
        <w:rPr>
          <w:w w:val="110"/>
        </w:rPr>
        <w:t> the</w:t>
      </w:r>
      <w:r>
        <w:rPr>
          <w:w w:val="110"/>
        </w:rPr>
        <w:t> functional</w:t>
      </w:r>
      <w:r>
        <w:rPr>
          <w:w w:val="110"/>
        </w:rPr>
        <w:t> de-pendence of these weights on the current inventory level and pipeline orders.</w:t>
      </w:r>
      <w:r>
        <w:rPr>
          <w:spacing w:val="-5"/>
          <w:w w:val="110"/>
        </w:rPr>
        <w:t> </w:t>
      </w:r>
      <w:r>
        <w:rPr>
          <w:w w:val="110"/>
        </w:rPr>
        <w:t>Therefore,</w:t>
      </w:r>
      <w:r>
        <w:rPr>
          <w:spacing w:val="-5"/>
          <w:w w:val="110"/>
        </w:rPr>
        <w:t> </w:t>
      </w:r>
      <w:r>
        <w:rPr>
          <w:w w:val="110"/>
        </w:rPr>
        <w:t>the</w:t>
      </w:r>
      <w:r>
        <w:rPr>
          <w:spacing w:val="-5"/>
          <w:w w:val="110"/>
        </w:rPr>
        <w:t> </w:t>
      </w:r>
      <w:r>
        <w:rPr>
          <w:w w:val="110"/>
        </w:rPr>
        <w:t>current</w:t>
      </w:r>
      <w:r>
        <w:rPr>
          <w:spacing w:val="-5"/>
          <w:w w:val="110"/>
        </w:rPr>
        <w:t> </w:t>
      </w:r>
      <w:r>
        <w:rPr>
          <w:w w:val="110"/>
        </w:rPr>
        <w:t>paper</w:t>
      </w:r>
      <w:r>
        <w:rPr>
          <w:spacing w:val="-5"/>
          <w:w w:val="110"/>
        </w:rPr>
        <w:t> </w:t>
      </w:r>
      <w:r>
        <w:rPr>
          <w:w w:val="110"/>
        </w:rPr>
        <w:t>is</w:t>
      </w:r>
      <w:r>
        <w:rPr>
          <w:spacing w:val="-5"/>
          <w:w w:val="110"/>
        </w:rPr>
        <w:t> </w:t>
      </w:r>
      <w:r>
        <w:rPr>
          <w:w w:val="110"/>
        </w:rPr>
        <w:t>motivated</w:t>
      </w:r>
      <w:r>
        <w:rPr>
          <w:spacing w:val="-5"/>
          <w:w w:val="110"/>
        </w:rPr>
        <w:t> </w:t>
      </w:r>
      <w:r>
        <w:rPr>
          <w:w w:val="110"/>
        </w:rPr>
        <w:t>to</w:t>
      </w:r>
      <w:r>
        <w:rPr>
          <w:spacing w:val="-5"/>
          <w:w w:val="110"/>
        </w:rPr>
        <w:t> </w:t>
      </w:r>
      <w:r>
        <w:rPr>
          <w:w w:val="110"/>
        </w:rPr>
        <w:t>improve</w:t>
      </w:r>
      <w:r>
        <w:rPr>
          <w:spacing w:val="-5"/>
          <w:w w:val="110"/>
        </w:rPr>
        <w:t> </w:t>
      </w:r>
      <w:r>
        <w:rPr>
          <w:w w:val="110"/>
        </w:rPr>
        <w:t>upon</w:t>
      </w:r>
      <w:r>
        <w:rPr>
          <w:spacing w:val="-5"/>
          <w:w w:val="110"/>
        </w:rPr>
        <w:t> </w:t>
      </w:r>
      <w:r>
        <w:rPr>
          <w:w w:val="110"/>
        </w:rPr>
        <w:t>these known heuristics.</w:t>
      </w:r>
    </w:p>
    <w:p>
      <w:pPr>
        <w:pStyle w:val="BodyText"/>
        <w:spacing w:line="271" w:lineRule="auto" w:before="5"/>
        <w:ind w:firstLine="239"/>
        <w:jc w:val="both"/>
      </w:pPr>
      <w:r>
        <w:rPr>
          <w:w w:val="110"/>
        </w:rPr>
        <w:t>The</w:t>
      </w:r>
      <w:r>
        <w:rPr>
          <w:spacing w:val="30"/>
          <w:w w:val="110"/>
        </w:rPr>
        <w:t> </w:t>
      </w:r>
      <w:r>
        <w:rPr>
          <w:w w:val="110"/>
        </w:rPr>
        <w:t>primary</w:t>
      </w:r>
      <w:r>
        <w:rPr>
          <w:spacing w:val="30"/>
          <w:w w:val="110"/>
        </w:rPr>
        <w:t> </w:t>
      </w:r>
      <w:r>
        <w:rPr>
          <w:w w:val="110"/>
        </w:rPr>
        <w:t>objective</w:t>
      </w:r>
      <w:r>
        <w:rPr>
          <w:spacing w:val="30"/>
          <w:w w:val="110"/>
        </w:rPr>
        <w:t> </w:t>
      </w:r>
      <w:r>
        <w:rPr>
          <w:w w:val="110"/>
        </w:rPr>
        <w:t>of</w:t>
      </w:r>
      <w:r>
        <w:rPr>
          <w:spacing w:val="30"/>
          <w:w w:val="110"/>
        </w:rPr>
        <w:t> </w:t>
      </w:r>
      <w:r>
        <w:rPr>
          <w:w w:val="110"/>
        </w:rPr>
        <w:t>this</w:t>
      </w:r>
      <w:r>
        <w:rPr>
          <w:spacing w:val="30"/>
          <w:w w:val="110"/>
        </w:rPr>
        <w:t> </w:t>
      </w:r>
      <w:r>
        <w:rPr>
          <w:w w:val="110"/>
        </w:rPr>
        <w:t>paper</w:t>
      </w:r>
      <w:r>
        <w:rPr>
          <w:spacing w:val="30"/>
          <w:w w:val="110"/>
        </w:rPr>
        <w:t> </w:t>
      </w:r>
      <w:r>
        <w:rPr>
          <w:w w:val="110"/>
        </w:rPr>
        <w:t>is</w:t>
      </w:r>
      <w:r>
        <w:rPr>
          <w:spacing w:val="30"/>
          <w:w w:val="110"/>
        </w:rPr>
        <w:t> </w:t>
      </w:r>
      <w:r>
        <w:rPr>
          <w:w w:val="110"/>
        </w:rPr>
        <w:t>to</w:t>
      </w:r>
      <w:r>
        <w:rPr>
          <w:spacing w:val="30"/>
          <w:w w:val="110"/>
        </w:rPr>
        <w:t> </w:t>
      </w:r>
      <w:r>
        <w:rPr>
          <w:w w:val="110"/>
        </w:rPr>
        <w:t>find</w:t>
      </w:r>
      <w:r>
        <w:rPr>
          <w:spacing w:val="30"/>
          <w:w w:val="110"/>
        </w:rPr>
        <w:t> </w:t>
      </w:r>
      <w:r>
        <w:rPr>
          <w:w w:val="110"/>
        </w:rPr>
        <w:t>an</w:t>
      </w:r>
      <w:r>
        <w:rPr>
          <w:spacing w:val="30"/>
          <w:w w:val="110"/>
        </w:rPr>
        <w:t> </w:t>
      </w:r>
      <w:r>
        <w:rPr>
          <w:w w:val="110"/>
        </w:rPr>
        <w:t>algorithm</w:t>
      </w:r>
      <w:r>
        <w:rPr>
          <w:spacing w:val="30"/>
          <w:w w:val="110"/>
        </w:rPr>
        <w:t> </w:t>
      </w:r>
      <w:r>
        <w:rPr>
          <w:w w:val="110"/>
        </w:rPr>
        <w:t>that can improve upon known heuristics. For this purpose, the first aim of this</w:t>
      </w:r>
      <w:r>
        <w:rPr>
          <w:spacing w:val="26"/>
          <w:w w:val="110"/>
        </w:rPr>
        <w:t> </w:t>
      </w:r>
      <w:r>
        <w:rPr>
          <w:w w:val="110"/>
        </w:rPr>
        <w:t>paper</w:t>
      </w:r>
      <w:r>
        <w:rPr>
          <w:spacing w:val="26"/>
          <w:w w:val="110"/>
        </w:rPr>
        <w:t> </w:t>
      </w:r>
      <w:r>
        <w:rPr>
          <w:w w:val="110"/>
        </w:rPr>
        <w:t>is</w:t>
      </w:r>
      <w:r>
        <w:rPr>
          <w:spacing w:val="26"/>
          <w:w w:val="110"/>
        </w:rPr>
        <w:t> </w:t>
      </w:r>
      <w:r>
        <w:rPr>
          <w:w w:val="110"/>
        </w:rPr>
        <w:t>to</w:t>
      </w:r>
      <w:r>
        <w:rPr>
          <w:spacing w:val="26"/>
          <w:w w:val="110"/>
        </w:rPr>
        <w:t> </w:t>
      </w:r>
      <w:r>
        <w:rPr>
          <w:w w:val="110"/>
        </w:rPr>
        <w:t>develop</w:t>
      </w:r>
      <w:r>
        <w:rPr>
          <w:spacing w:val="26"/>
          <w:w w:val="110"/>
        </w:rPr>
        <w:t> </w:t>
      </w:r>
      <w:r>
        <w:rPr>
          <w:w w:val="110"/>
        </w:rPr>
        <w:t>a</w:t>
      </w:r>
      <w:r>
        <w:rPr>
          <w:spacing w:val="26"/>
          <w:w w:val="110"/>
        </w:rPr>
        <w:t> </w:t>
      </w:r>
      <w:r>
        <w:rPr>
          <w:w w:val="110"/>
        </w:rPr>
        <w:t>new</w:t>
      </w:r>
      <w:r>
        <w:rPr>
          <w:spacing w:val="26"/>
          <w:w w:val="110"/>
        </w:rPr>
        <w:t> </w:t>
      </w:r>
      <w:r>
        <w:rPr>
          <w:w w:val="110"/>
        </w:rPr>
        <w:t>heuristic</w:t>
      </w:r>
      <w:r>
        <w:rPr>
          <w:spacing w:val="26"/>
          <w:w w:val="110"/>
        </w:rPr>
        <w:t> </w:t>
      </w:r>
      <w:r>
        <w:rPr>
          <w:w w:val="110"/>
        </w:rPr>
        <w:t>that</w:t>
      </w:r>
      <w:r>
        <w:rPr>
          <w:spacing w:val="26"/>
          <w:w w:val="110"/>
        </w:rPr>
        <w:t> </w:t>
      </w:r>
      <w:r>
        <w:rPr>
          <w:w w:val="110"/>
        </w:rPr>
        <w:t>takes</w:t>
      </w:r>
      <w:r>
        <w:rPr>
          <w:spacing w:val="26"/>
          <w:w w:val="110"/>
        </w:rPr>
        <w:t> </w:t>
      </w:r>
      <w:r>
        <w:rPr>
          <w:w w:val="110"/>
        </w:rPr>
        <w:t>advantage</w:t>
      </w:r>
      <w:r>
        <w:rPr>
          <w:spacing w:val="26"/>
          <w:w w:val="110"/>
        </w:rPr>
        <w:t> </w:t>
      </w:r>
      <w:r>
        <w:rPr>
          <w:w w:val="110"/>
        </w:rPr>
        <w:t>of</w:t>
      </w:r>
      <w:r>
        <w:rPr>
          <w:spacing w:val="26"/>
          <w:w w:val="110"/>
        </w:rPr>
        <w:t> </w:t>
      </w:r>
      <w:r>
        <w:rPr>
          <w:w w:val="110"/>
        </w:rPr>
        <w:t>the all-or-nothing</w:t>
      </w:r>
      <w:r>
        <w:rPr>
          <w:w w:val="110"/>
        </w:rPr>
        <w:t> yield</w:t>
      </w:r>
      <w:r>
        <w:rPr>
          <w:w w:val="110"/>
        </w:rPr>
        <w:t> pattern.</w:t>
      </w:r>
      <w:r>
        <w:rPr>
          <w:w w:val="110"/>
        </w:rPr>
        <w:t> We</w:t>
      </w:r>
      <w:r>
        <w:rPr>
          <w:w w:val="110"/>
        </w:rPr>
        <w:t> draw</w:t>
      </w:r>
      <w:r>
        <w:rPr>
          <w:w w:val="110"/>
        </w:rPr>
        <w:t> on</w:t>
      </w:r>
      <w:r>
        <w:rPr>
          <w:w w:val="110"/>
        </w:rPr>
        <w:t> the</w:t>
      </w:r>
      <w:r>
        <w:rPr>
          <w:w w:val="110"/>
        </w:rPr>
        <w:t> structure</w:t>
      </w:r>
      <w:r>
        <w:rPr>
          <w:w w:val="110"/>
        </w:rPr>
        <w:t> of</w:t>
      </w:r>
      <w:r>
        <w:rPr>
          <w:w w:val="110"/>
        </w:rPr>
        <w:t> WNH</w:t>
      </w:r>
      <w:r>
        <w:rPr>
          <w:w w:val="110"/>
        </w:rPr>
        <w:t> and propose</w:t>
      </w:r>
      <w:r>
        <w:rPr>
          <w:spacing w:val="36"/>
          <w:w w:val="110"/>
        </w:rPr>
        <w:t> </w:t>
      </w:r>
      <w:r>
        <w:rPr>
          <w:w w:val="110"/>
        </w:rPr>
        <w:t>a</w:t>
      </w:r>
      <w:r>
        <w:rPr>
          <w:spacing w:val="36"/>
          <w:w w:val="110"/>
        </w:rPr>
        <w:t> </w:t>
      </w:r>
      <w:r>
        <w:rPr>
          <w:w w:val="110"/>
        </w:rPr>
        <w:t>new</w:t>
      </w:r>
      <w:r>
        <w:rPr>
          <w:spacing w:val="36"/>
          <w:w w:val="110"/>
        </w:rPr>
        <w:t> </w:t>
      </w:r>
      <w:r>
        <w:rPr>
          <w:w w:val="110"/>
        </w:rPr>
        <w:t>heuristic</w:t>
      </w:r>
      <w:r>
        <w:rPr>
          <w:spacing w:val="36"/>
          <w:w w:val="110"/>
        </w:rPr>
        <w:t> </w:t>
      </w:r>
      <w:r>
        <w:rPr>
          <w:w w:val="110"/>
        </w:rPr>
        <w:t>that</w:t>
      </w:r>
      <w:r>
        <w:rPr>
          <w:spacing w:val="36"/>
          <w:w w:val="110"/>
        </w:rPr>
        <w:t> </w:t>
      </w:r>
      <w:r>
        <w:rPr>
          <w:w w:val="110"/>
        </w:rPr>
        <w:t>adopts</w:t>
      </w:r>
      <w:r>
        <w:rPr>
          <w:spacing w:val="36"/>
          <w:w w:val="110"/>
        </w:rPr>
        <w:t> </w:t>
      </w:r>
      <w:r>
        <w:rPr>
          <w:w w:val="110"/>
        </w:rPr>
        <w:t>the</w:t>
      </w:r>
      <w:r>
        <w:rPr>
          <w:spacing w:val="36"/>
          <w:w w:val="110"/>
        </w:rPr>
        <w:t> </w:t>
      </w:r>
      <w:r>
        <w:rPr>
          <w:w w:val="110"/>
        </w:rPr>
        <w:t>gradient</w:t>
      </w:r>
      <w:r>
        <w:rPr>
          <w:spacing w:val="36"/>
          <w:w w:val="110"/>
        </w:rPr>
        <w:t> </w:t>
      </w:r>
      <w:r>
        <w:rPr>
          <w:w w:val="110"/>
        </w:rPr>
        <w:t>descent</w:t>
      </w:r>
      <w:r>
        <w:rPr>
          <w:spacing w:val="36"/>
          <w:w w:val="110"/>
        </w:rPr>
        <w:t> </w:t>
      </w:r>
      <w:r>
        <w:rPr>
          <w:w w:val="110"/>
        </w:rPr>
        <w:t>algorithm to</w:t>
      </w:r>
      <w:r>
        <w:rPr>
          <w:spacing w:val="40"/>
          <w:w w:val="110"/>
        </w:rPr>
        <w:t> </w:t>
      </w:r>
      <w:r>
        <w:rPr>
          <w:w w:val="110"/>
        </w:rPr>
        <w:t>search</w:t>
      </w:r>
      <w:r>
        <w:rPr>
          <w:spacing w:val="40"/>
          <w:w w:val="110"/>
        </w:rPr>
        <w:t> </w:t>
      </w:r>
      <w:r>
        <w:rPr>
          <w:w w:val="110"/>
        </w:rPr>
        <w:t>the</w:t>
      </w:r>
      <w:r>
        <w:rPr>
          <w:spacing w:val="40"/>
          <w:w w:val="110"/>
        </w:rPr>
        <w:t> </w:t>
      </w:r>
      <w:r>
        <w:rPr>
          <w:w w:val="110"/>
        </w:rPr>
        <w:t>optimal</w:t>
      </w:r>
      <w:r>
        <w:rPr>
          <w:spacing w:val="40"/>
          <w:w w:val="110"/>
        </w:rPr>
        <w:t> </w:t>
      </w:r>
      <w:r>
        <w:rPr>
          <w:w w:val="110"/>
        </w:rPr>
        <w:t>state-independent</w:t>
      </w:r>
      <w:r>
        <w:rPr>
          <w:spacing w:val="40"/>
          <w:w w:val="110"/>
        </w:rPr>
        <w:t> </w:t>
      </w:r>
      <w:r>
        <w:rPr>
          <w:w w:val="110"/>
        </w:rPr>
        <w:t>weights</w:t>
      </w:r>
      <w:r>
        <w:rPr>
          <w:spacing w:val="40"/>
          <w:w w:val="110"/>
        </w:rPr>
        <w:t> </w:t>
      </w:r>
      <w:r>
        <w:rPr>
          <w:w w:val="110"/>
        </w:rPr>
        <w:t>with</w:t>
      </w:r>
      <w:r>
        <w:rPr>
          <w:spacing w:val="40"/>
          <w:w w:val="110"/>
        </w:rPr>
        <w:t> </w:t>
      </w:r>
      <w:r>
        <w:rPr>
          <w:w w:val="110"/>
        </w:rPr>
        <w:t>the</w:t>
      </w:r>
      <w:r>
        <w:rPr>
          <w:spacing w:val="40"/>
          <w:w w:val="110"/>
        </w:rPr>
        <w:t> </w:t>
      </w:r>
      <w:r>
        <w:rPr>
          <w:w w:val="110"/>
        </w:rPr>
        <w:t>objective of</w:t>
      </w:r>
      <w:r>
        <w:rPr>
          <w:w w:val="110"/>
        </w:rPr>
        <w:t> minimizing</w:t>
      </w:r>
      <w:r>
        <w:rPr>
          <w:w w:val="110"/>
        </w:rPr>
        <w:t> the</w:t>
      </w:r>
      <w:r>
        <w:rPr>
          <w:w w:val="110"/>
        </w:rPr>
        <w:t> total</w:t>
      </w:r>
      <w:r>
        <w:rPr>
          <w:w w:val="110"/>
        </w:rPr>
        <w:t> expected</w:t>
      </w:r>
      <w:r>
        <w:rPr>
          <w:w w:val="110"/>
        </w:rPr>
        <w:t> discounted</w:t>
      </w:r>
      <w:r>
        <w:rPr>
          <w:w w:val="110"/>
        </w:rPr>
        <w:t> cost</w:t>
      </w:r>
      <w:r>
        <w:rPr>
          <w:w w:val="110"/>
        </w:rPr>
        <w:t> over</w:t>
      </w:r>
      <w:r>
        <w:rPr>
          <w:w w:val="110"/>
        </w:rPr>
        <w:t> the</w:t>
      </w:r>
      <w:r>
        <w:rPr>
          <w:w w:val="110"/>
        </w:rPr>
        <w:t> planning horizon (see Section </w:t>
      </w:r>
      <w:hyperlink w:history="true" w:anchor="_bookmark16">
        <w:r>
          <w:rPr>
            <w:color w:val="007FAC"/>
            <w:w w:val="110"/>
          </w:rPr>
          <w:t>4.3</w:t>
        </w:r>
      </w:hyperlink>
      <w:r>
        <w:rPr>
          <w:color w:val="007FAC"/>
          <w:w w:val="110"/>
        </w:rPr>
        <w:t> </w:t>
      </w:r>
      <w:r>
        <w:rPr>
          <w:w w:val="110"/>
        </w:rPr>
        <w:t>for more details). We prove that the total cost to</w:t>
      </w:r>
      <w:r>
        <w:rPr>
          <w:w w:val="110"/>
        </w:rPr>
        <w:t> be</w:t>
      </w:r>
      <w:r>
        <w:rPr>
          <w:w w:val="110"/>
        </w:rPr>
        <w:t> computed</w:t>
      </w:r>
      <w:r>
        <w:rPr>
          <w:w w:val="110"/>
        </w:rPr>
        <w:t> is</w:t>
      </w:r>
      <w:r>
        <w:rPr>
          <w:w w:val="110"/>
        </w:rPr>
        <w:t> convex</w:t>
      </w:r>
      <w:r>
        <w:rPr>
          <w:w w:val="110"/>
        </w:rPr>
        <w:t> in</w:t>
      </w:r>
      <w:r>
        <w:rPr>
          <w:w w:val="110"/>
        </w:rPr>
        <w:t> the</w:t>
      </w:r>
      <w:r>
        <w:rPr>
          <w:w w:val="110"/>
        </w:rPr>
        <w:t> weight</w:t>
      </w:r>
      <w:r>
        <w:rPr>
          <w:w w:val="110"/>
        </w:rPr>
        <w:t> vector,</w:t>
      </w:r>
      <w:r>
        <w:rPr>
          <w:w w:val="110"/>
        </w:rPr>
        <w:t> which</w:t>
      </w:r>
      <w:r>
        <w:rPr>
          <w:w w:val="110"/>
        </w:rPr>
        <w:t> facilitates</w:t>
      </w:r>
      <w:r>
        <w:rPr>
          <w:w w:val="110"/>
        </w:rPr>
        <w:t> the </w:t>
      </w:r>
      <w:r>
        <w:rPr>
          <w:spacing w:val="-2"/>
          <w:w w:val="110"/>
        </w:rPr>
        <w:t>search.</w:t>
      </w:r>
    </w:p>
    <w:p>
      <w:pPr>
        <w:pStyle w:val="BodyText"/>
        <w:spacing w:line="271" w:lineRule="auto" w:before="8"/>
        <w:ind w:firstLine="239"/>
        <w:jc w:val="both"/>
      </w:pPr>
      <w:r>
        <w:rPr>
          <w:w w:val="110"/>
        </w:rPr>
        <w:t>The second aim of this paper is to explore the potential of </w:t>
      </w:r>
      <w:r>
        <w:rPr>
          <w:w w:val="110"/>
        </w:rPr>
        <w:t>applying DRL techniques to learn an optimal ordering policy. Reinforcement learning</w:t>
      </w:r>
      <w:r>
        <w:rPr>
          <w:w w:val="110"/>
        </w:rPr>
        <w:t> (RL)</w:t>
      </w:r>
      <w:r>
        <w:rPr>
          <w:w w:val="110"/>
        </w:rPr>
        <w:t> can</w:t>
      </w:r>
      <w:r>
        <w:rPr>
          <w:w w:val="110"/>
        </w:rPr>
        <w:t> efficiently</w:t>
      </w:r>
      <w:r>
        <w:rPr>
          <w:w w:val="110"/>
        </w:rPr>
        <w:t> solve</w:t>
      </w:r>
      <w:r>
        <w:rPr>
          <w:w w:val="110"/>
        </w:rPr>
        <w:t> sequential</w:t>
      </w:r>
      <w:r>
        <w:rPr>
          <w:w w:val="110"/>
        </w:rPr>
        <w:t> decision-making</w:t>
      </w:r>
      <w:r>
        <w:rPr>
          <w:w w:val="110"/>
        </w:rPr>
        <w:t> prob-lems,</w:t>
      </w:r>
      <w:r>
        <w:rPr>
          <w:spacing w:val="-4"/>
          <w:w w:val="110"/>
        </w:rPr>
        <w:t> </w:t>
      </w:r>
      <w:r>
        <w:rPr>
          <w:w w:val="110"/>
        </w:rPr>
        <w:t>while</w:t>
      </w:r>
      <w:r>
        <w:rPr>
          <w:spacing w:val="-4"/>
          <w:w w:val="110"/>
        </w:rPr>
        <w:t> </w:t>
      </w:r>
      <w:r>
        <w:rPr>
          <w:w w:val="110"/>
        </w:rPr>
        <w:t>deep</w:t>
      </w:r>
      <w:r>
        <w:rPr>
          <w:spacing w:val="-4"/>
          <w:w w:val="110"/>
        </w:rPr>
        <w:t> </w:t>
      </w:r>
      <w:r>
        <w:rPr>
          <w:w w:val="110"/>
        </w:rPr>
        <w:t>neural</w:t>
      </w:r>
      <w:r>
        <w:rPr>
          <w:spacing w:val="-4"/>
          <w:w w:val="110"/>
        </w:rPr>
        <w:t> </w:t>
      </w:r>
      <w:r>
        <w:rPr>
          <w:w w:val="110"/>
        </w:rPr>
        <w:t>network</w:t>
      </w:r>
      <w:r>
        <w:rPr>
          <w:spacing w:val="-4"/>
          <w:w w:val="110"/>
        </w:rPr>
        <w:t> </w:t>
      </w:r>
      <w:r>
        <w:rPr>
          <w:w w:val="110"/>
        </w:rPr>
        <w:t>(DNN)</w:t>
      </w:r>
      <w:r>
        <w:rPr>
          <w:spacing w:val="-4"/>
          <w:w w:val="110"/>
        </w:rPr>
        <w:t> </w:t>
      </w:r>
      <w:r>
        <w:rPr>
          <w:w w:val="110"/>
        </w:rPr>
        <w:t>can</w:t>
      </w:r>
      <w:r>
        <w:rPr>
          <w:spacing w:val="-4"/>
          <w:w w:val="110"/>
        </w:rPr>
        <w:t> </w:t>
      </w:r>
      <w:r>
        <w:rPr>
          <w:w w:val="110"/>
        </w:rPr>
        <w:t>effectively</w:t>
      </w:r>
      <w:r>
        <w:rPr>
          <w:spacing w:val="-4"/>
          <w:w w:val="110"/>
        </w:rPr>
        <w:t> </w:t>
      </w:r>
      <w:r>
        <w:rPr>
          <w:w w:val="110"/>
        </w:rPr>
        <w:t>circumvent</w:t>
      </w:r>
      <w:r>
        <w:rPr>
          <w:spacing w:val="-4"/>
          <w:w w:val="110"/>
        </w:rPr>
        <w:t> </w:t>
      </w:r>
      <w:r>
        <w:rPr>
          <w:w w:val="110"/>
        </w:rPr>
        <w:t>the curse</w:t>
      </w:r>
      <w:r>
        <w:rPr>
          <w:w w:val="110"/>
        </w:rPr>
        <w:t> of</w:t>
      </w:r>
      <w:r>
        <w:rPr>
          <w:w w:val="110"/>
        </w:rPr>
        <w:t> dimensionality</w:t>
      </w:r>
      <w:r>
        <w:rPr>
          <w:w w:val="110"/>
        </w:rPr>
        <w:t> issue</w:t>
      </w:r>
      <w:r>
        <w:rPr>
          <w:w w:val="110"/>
        </w:rPr>
        <w:t> (</w:t>
      </w:r>
      <w:hyperlink w:history="true" w:anchor="_bookmark47">
        <w:r>
          <w:rPr>
            <w:color w:val="007FAC"/>
            <w:w w:val="110"/>
          </w:rPr>
          <w:t>Boute</w:t>
        </w:r>
        <w:r>
          <w:rPr>
            <w:color w:val="007FAC"/>
            <w:w w:val="110"/>
          </w:rPr>
          <w:t> et</w:t>
        </w:r>
        <w:r>
          <w:rPr>
            <w:color w:val="007FAC"/>
            <w:w w:val="110"/>
          </w:rPr>
          <w:t> al.</w:t>
        </w:r>
      </w:hyperlink>
      <w:r>
        <w:rPr>
          <w:w w:val="110"/>
        </w:rPr>
        <w:t>,</w:t>
      </w:r>
      <w:r>
        <w:rPr>
          <w:w w:val="110"/>
        </w:rPr>
        <w:t> </w:t>
      </w:r>
      <w:hyperlink w:history="true" w:anchor="_bookmark47">
        <w:r>
          <w:rPr>
            <w:color w:val="007FAC"/>
            <w:w w:val="110"/>
          </w:rPr>
          <w:t>2022</w:t>
        </w:r>
      </w:hyperlink>
      <w:r>
        <w:rPr>
          <w:w w:val="110"/>
        </w:rPr>
        <w:t>).</w:t>
      </w:r>
      <w:r>
        <w:rPr>
          <w:w w:val="110"/>
        </w:rPr>
        <w:t> By</w:t>
      </w:r>
      <w:r>
        <w:rPr>
          <w:w w:val="110"/>
        </w:rPr>
        <w:t> reformulating</w:t>
      </w:r>
      <w:r>
        <w:rPr>
          <w:w w:val="110"/>
        </w:rPr>
        <w:t> a problem as a Markov decision process (MDP) with state transitions, a DNN</w:t>
      </w:r>
      <w:r>
        <w:rPr>
          <w:spacing w:val="23"/>
          <w:w w:val="110"/>
        </w:rPr>
        <w:t> </w:t>
      </w:r>
      <w:r>
        <w:rPr>
          <w:w w:val="110"/>
        </w:rPr>
        <w:t>(or</w:t>
      </w:r>
      <w:r>
        <w:rPr>
          <w:spacing w:val="23"/>
          <w:w w:val="110"/>
        </w:rPr>
        <w:t> </w:t>
      </w:r>
      <w:r>
        <w:rPr>
          <w:w w:val="110"/>
        </w:rPr>
        <w:t>even</w:t>
      </w:r>
      <w:r>
        <w:rPr>
          <w:spacing w:val="23"/>
          <w:w w:val="110"/>
        </w:rPr>
        <w:t> </w:t>
      </w:r>
      <w:r>
        <w:rPr>
          <w:w w:val="110"/>
        </w:rPr>
        <w:t>a</w:t>
      </w:r>
      <w:r>
        <w:rPr>
          <w:spacing w:val="23"/>
          <w:w w:val="110"/>
        </w:rPr>
        <w:t> </w:t>
      </w:r>
      <w:r>
        <w:rPr>
          <w:w w:val="110"/>
        </w:rPr>
        <w:t>neural</w:t>
      </w:r>
      <w:r>
        <w:rPr>
          <w:spacing w:val="23"/>
          <w:w w:val="110"/>
        </w:rPr>
        <w:t> </w:t>
      </w:r>
      <w:r>
        <w:rPr>
          <w:w w:val="110"/>
        </w:rPr>
        <w:t>network,</w:t>
      </w:r>
      <w:r>
        <w:rPr>
          <w:spacing w:val="23"/>
          <w:w w:val="110"/>
        </w:rPr>
        <w:t> </w:t>
      </w:r>
      <w:r>
        <w:rPr>
          <w:w w:val="110"/>
        </w:rPr>
        <w:t>NN)</w:t>
      </w:r>
      <w:r>
        <w:rPr>
          <w:spacing w:val="23"/>
          <w:w w:val="110"/>
        </w:rPr>
        <w:t> </w:t>
      </w:r>
      <w:r>
        <w:rPr>
          <w:w w:val="110"/>
        </w:rPr>
        <w:t>can</w:t>
      </w:r>
      <w:r>
        <w:rPr>
          <w:spacing w:val="23"/>
          <w:w w:val="110"/>
        </w:rPr>
        <w:t> </w:t>
      </w:r>
      <w:r>
        <w:rPr>
          <w:w w:val="110"/>
        </w:rPr>
        <w:t>approximate</w:t>
      </w:r>
      <w:r>
        <w:rPr>
          <w:spacing w:val="23"/>
          <w:w w:val="110"/>
        </w:rPr>
        <w:t> </w:t>
      </w:r>
      <w:r>
        <w:rPr>
          <w:w w:val="110"/>
        </w:rPr>
        <w:t>action</w:t>
      </w:r>
      <w:r>
        <w:rPr>
          <w:spacing w:val="23"/>
          <w:w w:val="110"/>
        </w:rPr>
        <w:t> </w:t>
      </w:r>
      <w:r>
        <w:rPr>
          <w:w w:val="110"/>
        </w:rPr>
        <w:t>value or</w:t>
      </w:r>
      <w:r>
        <w:rPr>
          <w:w w:val="110"/>
        </w:rPr>
        <w:t> policy</w:t>
      </w:r>
      <w:r>
        <w:rPr>
          <w:w w:val="110"/>
        </w:rPr>
        <w:t> functions.</w:t>
      </w:r>
      <w:r>
        <w:rPr>
          <w:w w:val="110"/>
        </w:rPr>
        <w:t> Combining</w:t>
      </w:r>
      <w:r>
        <w:rPr>
          <w:w w:val="110"/>
        </w:rPr>
        <w:t> both</w:t>
      </w:r>
      <w:r>
        <w:rPr>
          <w:w w:val="110"/>
        </w:rPr>
        <w:t> RL</w:t>
      </w:r>
      <w:r>
        <w:rPr>
          <w:w w:val="110"/>
        </w:rPr>
        <w:t> and</w:t>
      </w:r>
      <w:r>
        <w:rPr>
          <w:w w:val="110"/>
        </w:rPr>
        <w:t> DNN</w:t>
      </w:r>
      <w:r>
        <w:rPr>
          <w:w w:val="110"/>
        </w:rPr>
        <w:t> gives</w:t>
      </w:r>
      <w:r>
        <w:rPr>
          <w:w w:val="110"/>
        </w:rPr>
        <w:t> rise</w:t>
      </w:r>
      <w:r>
        <w:rPr>
          <w:w w:val="110"/>
        </w:rPr>
        <w:t> to</w:t>
      </w:r>
      <w:r>
        <w:rPr>
          <w:w w:val="110"/>
        </w:rPr>
        <w:t> DRL. Then,</w:t>
      </w:r>
      <w:r>
        <w:rPr>
          <w:spacing w:val="-1"/>
          <w:w w:val="110"/>
        </w:rPr>
        <w:t> </w:t>
      </w:r>
      <w:r>
        <w:rPr>
          <w:w w:val="110"/>
        </w:rPr>
        <w:t>the</w:t>
      </w:r>
      <w:r>
        <w:rPr>
          <w:spacing w:val="-1"/>
          <w:w w:val="110"/>
        </w:rPr>
        <w:t> </w:t>
      </w:r>
      <w:r>
        <w:rPr>
          <w:w w:val="110"/>
        </w:rPr>
        <w:t>DRL</w:t>
      </w:r>
      <w:r>
        <w:rPr>
          <w:spacing w:val="-1"/>
          <w:w w:val="110"/>
        </w:rPr>
        <w:t> </w:t>
      </w:r>
      <w:r>
        <w:rPr>
          <w:w w:val="110"/>
        </w:rPr>
        <w:t>agent</w:t>
      </w:r>
      <w:r>
        <w:rPr>
          <w:spacing w:val="-1"/>
          <w:w w:val="110"/>
        </w:rPr>
        <w:t> </w:t>
      </w:r>
      <w:r>
        <w:rPr>
          <w:w w:val="110"/>
        </w:rPr>
        <w:t>can</w:t>
      </w:r>
      <w:r>
        <w:rPr>
          <w:spacing w:val="-1"/>
          <w:w w:val="110"/>
        </w:rPr>
        <w:t> </w:t>
      </w:r>
      <w:r>
        <w:rPr>
          <w:w w:val="110"/>
        </w:rPr>
        <w:t>learn</w:t>
      </w:r>
      <w:r>
        <w:rPr>
          <w:spacing w:val="-1"/>
          <w:w w:val="110"/>
        </w:rPr>
        <w:t> </w:t>
      </w:r>
      <w:r>
        <w:rPr>
          <w:w w:val="110"/>
        </w:rPr>
        <w:t>excellent</w:t>
      </w:r>
      <w:r>
        <w:rPr>
          <w:spacing w:val="-1"/>
          <w:w w:val="110"/>
        </w:rPr>
        <w:t> </w:t>
      </w:r>
      <w:r>
        <w:rPr>
          <w:w w:val="110"/>
        </w:rPr>
        <w:t>strategies</w:t>
      </w:r>
      <w:r>
        <w:rPr>
          <w:spacing w:val="-1"/>
          <w:w w:val="110"/>
        </w:rPr>
        <w:t> </w:t>
      </w:r>
      <w:r>
        <w:rPr>
          <w:w w:val="110"/>
        </w:rPr>
        <w:t>by</w:t>
      </w:r>
      <w:r>
        <w:rPr>
          <w:spacing w:val="-1"/>
          <w:w w:val="110"/>
        </w:rPr>
        <w:t> </w:t>
      </w:r>
      <w:r>
        <w:rPr>
          <w:w w:val="110"/>
        </w:rPr>
        <w:t>taking</w:t>
      </w:r>
      <w:r>
        <w:rPr>
          <w:spacing w:val="-1"/>
          <w:w w:val="110"/>
        </w:rPr>
        <w:t> </w:t>
      </w:r>
      <w:r>
        <w:rPr>
          <w:w w:val="110"/>
        </w:rPr>
        <w:t>actions</w:t>
      </w:r>
      <w:r>
        <w:rPr>
          <w:spacing w:val="-1"/>
          <w:w w:val="110"/>
        </w:rPr>
        <w:t> </w:t>
      </w:r>
      <w:r>
        <w:rPr>
          <w:w w:val="110"/>
        </w:rPr>
        <w:t>in a</w:t>
      </w:r>
      <w:r>
        <w:rPr>
          <w:spacing w:val="21"/>
          <w:w w:val="110"/>
        </w:rPr>
        <w:t> </w:t>
      </w:r>
      <w:r>
        <w:rPr>
          <w:w w:val="110"/>
        </w:rPr>
        <w:t>trial-and-error</w:t>
      </w:r>
      <w:r>
        <w:rPr>
          <w:spacing w:val="21"/>
          <w:w w:val="110"/>
        </w:rPr>
        <w:t> </w:t>
      </w:r>
      <w:r>
        <w:rPr>
          <w:w w:val="110"/>
        </w:rPr>
        <w:t>way,</w:t>
      </w:r>
      <w:r>
        <w:rPr>
          <w:spacing w:val="21"/>
          <w:w w:val="110"/>
        </w:rPr>
        <w:t> </w:t>
      </w:r>
      <w:r>
        <w:rPr>
          <w:w w:val="110"/>
        </w:rPr>
        <w:t>interacting</w:t>
      </w:r>
      <w:r>
        <w:rPr>
          <w:spacing w:val="21"/>
          <w:w w:val="110"/>
        </w:rPr>
        <w:t> </w:t>
      </w:r>
      <w:r>
        <w:rPr>
          <w:w w:val="110"/>
        </w:rPr>
        <w:t>with</w:t>
      </w:r>
      <w:r>
        <w:rPr>
          <w:spacing w:val="21"/>
          <w:w w:val="110"/>
        </w:rPr>
        <w:t> </w:t>
      </w:r>
      <w:r>
        <w:rPr>
          <w:w w:val="110"/>
        </w:rPr>
        <w:t>the</w:t>
      </w:r>
      <w:r>
        <w:rPr>
          <w:spacing w:val="21"/>
          <w:w w:val="110"/>
        </w:rPr>
        <w:t> </w:t>
      </w:r>
      <w:r>
        <w:rPr>
          <w:w w:val="110"/>
        </w:rPr>
        <w:t>environment,</w:t>
      </w:r>
      <w:r>
        <w:rPr>
          <w:spacing w:val="21"/>
          <w:w w:val="110"/>
        </w:rPr>
        <w:t> </w:t>
      </w:r>
      <w:r>
        <w:rPr>
          <w:w w:val="110"/>
        </w:rPr>
        <w:t>and</w:t>
      </w:r>
      <w:r>
        <w:rPr>
          <w:spacing w:val="21"/>
          <w:w w:val="110"/>
        </w:rPr>
        <w:t> </w:t>
      </w:r>
      <w:r>
        <w:rPr>
          <w:w w:val="110"/>
        </w:rPr>
        <w:t>generat-ing</w:t>
      </w:r>
      <w:r>
        <w:rPr>
          <w:w w:val="110"/>
        </w:rPr>
        <w:t> reward</w:t>
      </w:r>
      <w:r>
        <w:rPr>
          <w:w w:val="110"/>
        </w:rPr>
        <w:t> or</w:t>
      </w:r>
      <w:r>
        <w:rPr>
          <w:w w:val="110"/>
        </w:rPr>
        <w:t> punishment</w:t>
      </w:r>
      <w:r>
        <w:rPr>
          <w:w w:val="110"/>
        </w:rPr>
        <w:t> signals.</w:t>
      </w:r>
      <w:r>
        <w:rPr>
          <w:w w:val="110"/>
        </w:rPr>
        <w:t> In</w:t>
      </w:r>
      <w:r>
        <w:rPr>
          <w:w w:val="110"/>
        </w:rPr>
        <w:t> recent</w:t>
      </w:r>
      <w:r>
        <w:rPr>
          <w:w w:val="110"/>
        </w:rPr>
        <w:t> years,</w:t>
      </w:r>
      <w:r>
        <w:rPr>
          <w:w w:val="110"/>
        </w:rPr>
        <w:t> DRL</w:t>
      </w:r>
      <w:r>
        <w:rPr>
          <w:w w:val="110"/>
        </w:rPr>
        <w:t> has</w:t>
      </w:r>
      <w:r>
        <w:rPr>
          <w:w w:val="110"/>
        </w:rPr>
        <w:t> achieved impressive</w:t>
      </w:r>
      <w:r>
        <w:rPr>
          <w:w w:val="110"/>
        </w:rPr>
        <w:t> success</w:t>
      </w:r>
      <w:r>
        <w:rPr>
          <w:w w:val="110"/>
        </w:rPr>
        <w:t> in</w:t>
      </w:r>
      <w:r>
        <w:rPr>
          <w:w w:val="110"/>
        </w:rPr>
        <w:t> terms</w:t>
      </w:r>
      <w:r>
        <w:rPr>
          <w:w w:val="110"/>
        </w:rPr>
        <w:t> of</w:t>
      </w:r>
      <w:r>
        <w:rPr>
          <w:w w:val="110"/>
        </w:rPr>
        <w:t> finding</w:t>
      </w:r>
      <w:r>
        <w:rPr>
          <w:w w:val="110"/>
        </w:rPr>
        <w:t> winning</w:t>
      </w:r>
      <w:r>
        <w:rPr>
          <w:w w:val="110"/>
        </w:rPr>
        <w:t> strategies</w:t>
      </w:r>
      <w:r>
        <w:rPr>
          <w:w w:val="110"/>
        </w:rPr>
        <w:t> in</w:t>
      </w:r>
      <w:r>
        <w:rPr>
          <w:w w:val="110"/>
        </w:rPr>
        <w:t> games</w:t>
      </w:r>
      <w:r>
        <w:rPr>
          <w:spacing w:val="80"/>
          <w:w w:val="110"/>
        </w:rPr>
        <w:t> </w:t>
      </w:r>
      <w:r>
        <w:rPr>
          <w:w w:val="110"/>
        </w:rPr>
        <w:t>and</w:t>
      </w:r>
      <w:r>
        <w:rPr>
          <w:w w:val="110"/>
        </w:rPr>
        <w:t> beyond.</w:t>
      </w:r>
      <w:r>
        <w:rPr>
          <w:w w:val="110"/>
        </w:rPr>
        <w:t> Notable</w:t>
      </w:r>
      <w:r>
        <w:rPr>
          <w:w w:val="110"/>
        </w:rPr>
        <w:t> examples</w:t>
      </w:r>
      <w:r>
        <w:rPr>
          <w:w w:val="110"/>
        </w:rPr>
        <w:t> include</w:t>
      </w:r>
      <w:r>
        <w:rPr>
          <w:w w:val="110"/>
        </w:rPr>
        <w:t> deep</w:t>
      </w:r>
      <w:r>
        <w:rPr>
          <w:w w:val="110"/>
        </w:rPr>
        <w:t> model-free</w:t>
      </w:r>
      <w:r>
        <w:rPr>
          <w:w w:val="110"/>
        </w:rPr>
        <w:t> Q-learning (DQN)</w:t>
      </w:r>
      <w:r>
        <w:rPr>
          <w:spacing w:val="-1"/>
          <w:w w:val="110"/>
        </w:rPr>
        <w:t> </w:t>
      </w:r>
      <w:r>
        <w:rPr>
          <w:w w:val="110"/>
        </w:rPr>
        <w:t>for</w:t>
      </w:r>
      <w:r>
        <w:rPr>
          <w:spacing w:val="-1"/>
          <w:w w:val="110"/>
        </w:rPr>
        <w:t> </w:t>
      </w:r>
      <w:r>
        <w:rPr>
          <w:w w:val="110"/>
        </w:rPr>
        <w:t>classic</w:t>
      </w:r>
      <w:r>
        <w:rPr>
          <w:spacing w:val="-1"/>
          <w:w w:val="110"/>
        </w:rPr>
        <w:t> </w:t>
      </w:r>
      <w:r>
        <w:rPr>
          <w:w w:val="110"/>
        </w:rPr>
        <w:t>Atari</w:t>
      </w:r>
      <w:r>
        <w:rPr>
          <w:spacing w:val="-1"/>
          <w:w w:val="110"/>
        </w:rPr>
        <w:t> </w:t>
      </w:r>
      <w:r>
        <w:rPr>
          <w:w w:val="110"/>
        </w:rPr>
        <w:t>2600</w:t>
      </w:r>
      <w:r>
        <w:rPr>
          <w:spacing w:val="-1"/>
          <w:w w:val="110"/>
        </w:rPr>
        <w:t> </w:t>
      </w:r>
      <w:r>
        <w:rPr>
          <w:w w:val="110"/>
        </w:rPr>
        <w:t>games</w:t>
      </w:r>
      <w:r>
        <w:rPr>
          <w:spacing w:val="-1"/>
          <w:w w:val="110"/>
        </w:rPr>
        <w:t> </w:t>
      </w:r>
      <w:r>
        <w:rPr>
          <w:w w:val="110"/>
        </w:rPr>
        <w:t>(</w:t>
      </w:r>
      <w:hyperlink w:history="true" w:anchor="_bookmark67">
        <w:r>
          <w:rPr>
            <w:color w:val="007FAC"/>
            <w:w w:val="110"/>
          </w:rPr>
          <w:t>Mnih</w:t>
        </w:r>
        <w:r>
          <w:rPr>
            <w:color w:val="007FAC"/>
            <w:spacing w:val="-1"/>
            <w:w w:val="110"/>
          </w:rPr>
          <w:t> </w:t>
        </w:r>
        <w:r>
          <w:rPr>
            <w:color w:val="007FAC"/>
            <w:w w:val="110"/>
          </w:rPr>
          <w:t>et</w:t>
        </w:r>
        <w:r>
          <w:rPr>
            <w:color w:val="007FAC"/>
            <w:spacing w:val="-1"/>
            <w:w w:val="110"/>
          </w:rPr>
          <w:t> </w:t>
        </w:r>
        <w:r>
          <w:rPr>
            <w:color w:val="007FAC"/>
            <w:w w:val="110"/>
          </w:rPr>
          <w:t>al.</w:t>
        </w:r>
      </w:hyperlink>
      <w:r>
        <w:rPr>
          <w:w w:val="110"/>
        </w:rPr>
        <w:t>,</w:t>
      </w:r>
      <w:r>
        <w:rPr>
          <w:spacing w:val="-1"/>
          <w:w w:val="110"/>
        </w:rPr>
        <w:t> </w:t>
      </w:r>
      <w:hyperlink w:history="true" w:anchor="_bookmark67">
        <w:r>
          <w:rPr>
            <w:color w:val="007FAC"/>
            <w:w w:val="110"/>
          </w:rPr>
          <w:t>2015</w:t>
        </w:r>
      </w:hyperlink>
      <w:r>
        <w:rPr>
          <w:w w:val="110"/>
        </w:rPr>
        <w:t>)</w:t>
      </w:r>
      <w:r>
        <w:rPr>
          <w:spacing w:val="-1"/>
          <w:w w:val="110"/>
        </w:rPr>
        <w:t> </w:t>
      </w:r>
      <w:r>
        <w:rPr>
          <w:w w:val="110"/>
        </w:rPr>
        <w:t>and</w:t>
      </w:r>
      <w:r>
        <w:rPr>
          <w:spacing w:val="-1"/>
          <w:w w:val="110"/>
        </w:rPr>
        <w:t> </w:t>
      </w:r>
      <w:r>
        <w:rPr>
          <w:w w:val="110"/>
        </w:rPr>
        <w:t>the</w:t>
      </w:r>
      <w:r>
        <w:rPr>
          <w:spacing w:val="-1"/>
          <w:w w:val="110"/>
        </w:rPr>
        <w:t> </w:t>
      </w:r>
      <w:r>
        <w:rPr>
          <w:w w:val="110"/>
        </w:rPr>
        <w:t>Monte Carlo simulation policy combined with the search algorithm AlphaGo, </w:t>
      </w:r>
      <w:hyperlink w:history="true" w:anchor="_bookmark72">
        <w:r>
          <w:rPr>
            <w:w w:val="110"/>
          </w:rPr>
          <w:t>which</w:t>
        </w:r>
      </w:hyperlink>
      <w:r>
        <w:rPr>
          <w:spacing w:val="27"/>
          <w:w w:val="110"/>
        </w:rPr>
        <w:t> </w:t>
      </w:r>
      <w:r>
        <w:rPr>
          <w:w w:val="110"/>
        </w:rPr>
        <w:t>resulted</w:t>
      </w:r>
      <w:r>
        <w:rPr>
          <w:spacing w:val="27"/>
          <w:w w:val="110"/>
        </w:rPr>
        <w:t> </w:t>
      </w:r>
      <w:r>
        <w:rPr>
          <w:w w:val="110"/>
        </w:rPr>
        <w:t>in</w:t>
      </w:r>
      <w:r>
        <w:rPr>
          <w:spacing w:val="27"/>
          <w:w w:val="110"/>
        </w:rPr>
        <w:t> </w:t>
      </w:r>
      <w:r>
        <w:rPr>
          <w:w w:val="110"/>
        </w:rPr>
        <w:t>defeating</w:t>
      </w:r>
      <w:r>
        <w:rPr>
          <w:spacing w:val="27"/>
          <w:w w:val="110"/>
        </w:rPr>
        <w:t> </w:t>
      </w:r>
      <w:r>
        <w:rPr>
          <w:w w:val="110"/>
        </w:rPr>
        <w:t>top</w:t>
      </w:r>
      <w:r>
        <w:rPr>
          <w:spacing w:val="27"/>
          <w:w w:val="110"/>
        </w:rPr>
        <w:t> </w:t>
      </w:r>
      <w:r>
        <w:rPr>
          <w:w w:val="110"/>
        </w:rPr>
        <w:t>human</w:t>
      </w:r>
      <w:r>
        <w:rPr>
          <w:spacing w:val="27"/>
          <w:w w:val="110"/>
        </w:rPr>
        <w:t> </w:t>
      </w:r>
      <w:r>
        <w:rPr>
          <w:w w:val="110"/>
        </w:rPr>
        <w:t>experts</w:t>
      </w:r>
      <w:r>
        <w:rPr>
          <w:spacing w:val="27"/>
          <w:w w:val="110"/>
        </w:rPr>
        <w:t> </w:t>
      </w:r>
      <w:r>
        <w:rPr>
          <w:w w:val="110"/>
        </w:rPr>
        <w:t>in</w:t>
      </w:r>
      <w:r>
        <w:rPr>
          <w:spacing w:val="27"/>
          <w:w w:val="110"/>
        </w:rPr>
        <w:t> </w:t>
      </w:r>
      <w:r>
        <w:rPr>
          <w:w w:val="110"/>
        </w:rPr>
        <w:t>Go</w:t>
      </w:r>
      <w:r>
        <w:rPr>
          <w:spacing w:val="27"/>
          <w:w w:val="110"/>
        </w:rPr>
        <w:t> </w:t>
      </w:r>
      <w:r>
        <w:rPr>
          <w:w w:val="110"/>
        </w:rPr>
        <w:t>games</w:t>
      </w:r>
      <w:r>
        <w:rPr>
          <w:spacing w:val="27"/>
          <w:w w:val="110"/>
        </w:rPr>
        <w:t> </w:t>
      </w:r>
      <w:r>
        <w:rPr>
          <w:w w:val="110"/>
        </w:rPr>
        <w:t>(</w:t>
      </w:r>
      <w:hyperlink w:history="true" w:anchor="_bookmark72">
        <w:r>
          <w:rPr>
            <w:color w:val="007FAC"/>
            <w:w w:val="110"/>
          </w:rPr>
          <w:t>Silver</w:t>
        </w:r>
      </w:hyperlink>
      <w:r>
        <w:rPr>
          <w:color w:val="007FAC"/>
          <w:w w:val="110"/>
        </w:rPr>
        <w:t> </w:t>
      </w:r>
      <w:hyperlink w:history="true" w:anchor="_bookmark72">
        <w:r>
          <w:rPr>
            <w:color w:val="007FAC"/>
            <w:w w:val="110"/>
          </w:rPr>
          <w:t>et</w:t>
        </w:r>
        <w:r>
          <w:rPr>
            <w:color w:val="007FAC"/>
            <w:spacing w:val="40"/>
            <w:w w:val="110"/>
          </w:rPr>
          <w:t> </w:t>
        </w:r>
        <w:r>
          <w:rPr>
            <w:color w:val="007FAC"/>
            <w:w w:val="110"/>
          </w:rPr>
          <w:t>al.</w:t>
        </w:r>
      </w:hyperlink>
      <w:r>
        <w:rPr>
          <w:w w:val="110"/>
        </w:rPr>
        <w:t>,</w:t>
      </w:r>
      <w:r>
        <w:rPr>
          <w:spacing w:val="40"/>
          <w:w w:val="110"/>
        </w:rPr>
        <w:t> </w:t>
      </w:r>
      <w:hyperlink w:history="true" w:anchor="_bookmark72">
        <w:r>
          <w:rPr>
            <w:color w:val="007FAC"/>
            <w:w w:val="110"/>
          </w:rPr>
          <w:t>2016</w:t>
        </w:r>
      </w:hyperlink>
      <w:r>
        <w:rPr>
          <w:w w:val="110"/>
        </w:rPr>
        <w:t>).</w:t>
      </w:r>
      <w:r>
        <w:rPr>
          <w:spacing w:val="40"/>
          <w:w w:val="110"/>
        </w:rPr>
        <w:t> </w:t>
      </w:r>
      <w:r>
        <w:rPr>
          <w:w w:val="110"/>
        </w:rPr>
        <w:t>There</w:t>
      </w:r>
      <w:r>
        <w:rPr>
          <w:spacing w:val="40"/>
          <w:w w:val="110"/>
        </w:rPr>
        <w:t> </w:t>
      </w:r>
      <w:r>
        <w:rPr>
          <w:w w:val="110"/>
        </w:rPr>
        <w:t>have</w:t>
      </w:r>
      <w:r>
        <w:rPr>
          <w:spacing w:val="40"/>
          <w:w w:val="110"/>
        </w:rPr>
        <w:t> </w:t>
      </w:r>
      <w:r>
        <w:rPr>
          <w:w w:val="110"/>
        </w:rPr>
        <w:t>also</w:t>
      </w:r>
      <w:r>
        <w:rPr>
          <w:spacing w:val="40"/>
          <w:w w:val="110"/>
        </w:rPr>
        <w:t> </w:t>
      </w:r>
      <w:r>
        <w:rPr>
          <w:w w:val="110"/>
        </w:rPr>
        <w:t>been</w:t>
      </w:r>
      <w:r>
        <w:rPr>
          <w:spacing w:val="40"/>
          <w:w w:val="110"/>
        </w:rPr>
        <w:t> </w:t>
      </w:r>
      <w:r>
        <w:rPr>
          <w:w w:val="110"/>
        </w:rPr>
        <w:t>numerous</w:t>
      </w:r>
      <w:r>
        <w:rPr>
          <w:spacing w:val="40"/>
          <w:w w:val="110"/>
        </w:rPr>
        <w:t> </w:t>
      </w:r>
      <w:r>
        <w:rPr>
          <w:w w:val="110"/>
        </w:rPr>
        <w:t>exploratory</w:t>
      </w:r>
      <w:r>
        <w:rPr>
          <w:spacing w:val="40"/>
          <w:w w:val="110"/>
        </w:rPr>
        <w:t> </w:t>
      </w:r>
      <w:r>
        <w:rPr>
          <w:w w:val="110"/>
        </w:rPr>
        <w:t>studies from different aspects of the field of inventory management in recent years.</w:t>
      </w:r>
      <w:r>
        <w:rPr>
          <w:w w:val="110"/>
        </w:rPr>
        <w:t> For</w:t>
      </w:r>
      <w:r>
        <w:rPr>
          <w:w w:val="110"/>
        </w:rPr>
        <w:t> example,</w:t>
      </w:r>
      <w:r>
        <w:rPr>
          <w:w w:val="110"/>
        </w:rPr>
        <w:t> </w:t>
      </w:r>
      <w:hyperlink w:history="true" w:anchor="_bookmark54">
        <w:r>
          <w:rPr>
            <w:color w:val="007FAC"/>
            <w:w w:val="110"/>
          </w:rPr>
          <w:t>Gijsbrechts</w:t>
        </w:r>
        <w:r>
          <w:rPr>
            <w:color w:val="007FAC"/>
            <w:w w:val="110"/>
          </w:rPr>
          <w:t> et</w:t>
        </w:r>
        <w:r>
          <w:rPr>
            <w:color w:val="007FAC"/>
            <w:w w:val="110"/>
          </w:rPr>
          <w:t> al.</w:t>
        </w:r>
      </w:hyperlink>
      <w:r>
        <w:rPr>
          <w:color w:val="007FAC"/>
          <w:w w:val="110"/>
        </w:rPr>
        <w:t> </w:t>
      </w:r>
      <w:r>
        <w:rPr>
          <w:w w:val="110"/>
        </w:rPr>
        <w:t>(</w:t>
      </w:r>
      <w:hyperlink w:history="true" w:anchor="_bookmark54">
        <w:r>
          <w:rPr>
            <w:color w:val="007FAC"/>
            <w:w w:val="110"/>
          </w:rPr>
          <w:t>2022</w:t>
        </w:r>
      </w:hyperlink>
      <w:r>
        <w:rPr>
          <w:w w:val="110"/>
        </w:rPr>
        <w:t>)</w:t>
      </w:r>
      <w:r>
        <w:rPr>
          <w:w w:val="110"/>
        </w:rPr>
        <w:t> demonstrate</w:t>
      </w:r>
      <w:r>
        <w:rPr>
          <w:w w:val="110"/>
        </w:rPr>
        <w:t> that</w:t>
      </w:r>
      <w:r>
        <w:rPr>
          <w:w w:val="110"/>
        </w:rPr>
        <w:t> the Asynchronous</w:t>
      </w:r>
      <w:r>
        <w:rPr>
          <w:spacing w:val="1"/>
          <w:w w:val="110"/>
        </w:rPr>
        <w:t> </w:t>
      </w:r>
      <w:r>
        <w:rPr>
          <w:w w:val="110"/>
        </w:rPr>
        <w:t>Advantage</w:t>
      </w:r>
      <w:r>
        <w:rPr>
          <w:spacing w:val="1"/>
          <w:w w:val="110"/>
        </w:rPr>
        <w:t> </w:t>
      </w:r>
      <w:r>
        <w:rPr>
          <w:w w:val="110"/>
        </w:rPr>
        <w:t>Actor</w:t>
      </w:r>
      <w:r>
        <w:rPr>
          <w:spacing w:val="1"/>
          <w:w w:val="110"/>
        </w:rPr>
        <w:t> </w:t>
      </w:r>
      <w:r>
        <w:rPr>
          <w:w w:val="110"/>
        </w:rPr>
        <w:t>Critic</w:t>
      </w:r>
      <w:r>
        <w:rPr>
          <w:spacing w:val="1"/>
          <w:w w:val="110"/>
        </w:rPr>
        <w:t> </w:t>
      </w:r>
      <w:r>
        <w:rPr>
          <w:w w:val="110"/>
        </w:rPr>
        <w:t>(A3C)</w:t>
      </w:r>
      <w:r>
        <w:rPr>
          <w:spacing w:val="1"/>
          <w:w w:val="110"/>
        </w:rPr>
        <w:t> </w:t>
      </w:r>
      <w:r>
        <w:rPr>
          <w:w w:val="110"/>
        </w:rPr>
        <w:t>algorithm</w:t>
      </w:r>
      <w:r>
        <w:rPr>
          <w:spacing w:val="1"/>
          <w:w w:val="110"/>
        </w:rPr>
        <w:t> </w:t>
      </w:r>
      <w:r>
        <w:rPr>
          <w:w w:val="110"/>
        </w:rPr>
        <w:t>can</w:t>
      </w:r>
      <w:r>
        <w:rPr>
          <w:spacing w:val="1"/>
          <w:w w:val="110"/>
        </w:rPr>
        <w:t> </w:t>
      </w:r>
      <w:r>
        <w:rPr>
          <w:spacing w:val="-2"/>
          <w:w w:val="110"/>
        </w:rPr>
        <w:t>effectively</w:t>
      </w:r>
    </w:p>
    <w:p>
      <w:pPr>
        <w:pStyle w:val="BodyText"/>
        <w:spacing w:line="271" w:lineRule="auto" w:before="91"/>
        <w:ind w:right="41"/>
        <w:jc w:val="both"/>
      </w:pPr>
      <w:r>
        <w:rPr/>
        <w:br w:type="column"/>
      </w:r>
      <w:r>
        <w:rPr>
          <w:w w:val="110"/>
        </w:rPr>
        <w:t>solve</w:t>
      </w:r>
      <w:r>
        <w:rPr>
          <w:w w:val="110"/>
        </w:rPr>
        <w:t> three</w:t>
      </w:r>
      <w:r>
        <w:rPr>
          <w:w w:val="110"/>
        </w:rPr>
        <w:t> classic</w:t>
      </w:r>
      <w:r>
        <w:rPr>
          <w:w w:val="110"/>
        </w:rPr>
        <w:t> inventory</w:t>
      </w:r>
      <w:r>
        <w:rPr>
          <w:w w:val="110"/>
        </w:rPr>
        <w:t> problems:</w:t>
      </w:r>
      <w:r>
        <w:rPr>
          <w:w w:val="110"/>
        </w:rPr>
        <w:t> dual</w:t>
      </w:r>
      <w:r>
        <w:rPr>
          <w:w w:val="110"/>
        </w:rPr>
        <w:t> sourcing,</w:t>
      </w:r>
      <w:r>
        <w:rPr>
          <w:w w:val="110"/>
        </w:rPr>
        <w:t> lost</w:t>
      </w:r>
      <w:r>
        <w:rPr>
          <w:w w:val="110"/>
        </w:rPr>
        <w:t> sales,</w:t>
      </w:r>
      <w:r>
        <w:rPr>
          <w:w w:val="110"/>
        </w:rPr>
        <w:t> </w:t>
      </w:r>
      <w:r>
        <w:rPr>
          <w:w w:val="110"/>
        </w:rPr>
        <w:t>and multi-echelon</w:t>
      </w:r>
      <w:r>
        <w:rPr>
          <w:w w:val="110"/>
        </w:rPr>
        <w:t> inventory</w:t>
      </w:r>
      <w:r>
        <w:rPr>
          <w:w w:val="110"/>
        </w:rPr>
        <w:t> management.</w:t>
      </w:r>
      <w:r>
        <w:rPr>
          <w:w w:val="110"/>
        </w:rPr>
        <w:t> (</w:t>
      </w:r>
      <w:hyperlink w:history="true" w:anchor="_bookmark69">
        <w:r>
          <w:rPr>
            <w:color w:val="007FAC"/>
            <w:w w:val="110"/>
          </w:rPr>
          <w:t>Oroojlooyjadid</w:t>
        </w:r>
        <w:r>
          <w:rPr>
            <w:color w:val="007FAC"/>
            <w:w w:val="110"/>
          </w:rPr>
          <w:t> et</w:t>
        </w:r>
        <w:r>
          <w:rPr>
            <w:color w:val="007FAC"/>
            <w:w w:val="110"/>
          </w:rPr>
          <w:t> al.</w:t>
        </w:r>
      </w:hyperlink>
      <w:r>
        <w:rPr>
          <w:w w:val="110"/>
        </w:rPr>
        <w:t>,</w:t>
      </w:r>
      <w:r>
        <w:rPr>
          <w:w w:val="110"/>
        </w:rPr>
        <w:t> </w:t>
      </w:r>
      <w:hyperlink w:history="true" w:anchor="_bookmark69">
        <w:r>
          <w:rPr>
            <w:color w:val="007FAC"/>
            <w:w w:val="110"/>
          </w:rPr>
          <w:t>2022</w:t>
        </w:r>
      </w:hyperlink>
      <w:r>
        <w:rPr>
          <w:w w:val="110"/>
        </w:rPr>
        <w:t>) propose</w:t>
      </w:r>
      <w:r>
        <w:rPr>
          <w:spacing w:val="28"/>
          <w:w w:val="110"/>
        </w:rPr>
        <w:t> </w:t>
      </w:r>
      <w:r>
        <w:rPr>
          <w:w w:val="110"/>
        </w:rPr>
        <w:t>the</w:t>
      </w:r>
      <w:r>
        <w:rPr>
          <w:spacing w:val="28"/>
          <w:w w:val="110"/>
        </w:rPr>
        <w:t> </w:t>
      </w:r>
      <w:r>
        <w:rPr>
          <w:w w:val="110"/>
        </w:rPr>
        <w:t>shaped-reward</w:t>
      </w:r>
      <w:r>
        <w:rPr>
          <w:spacing w:val="28"/>
          <w:w w:val="110"/>
        </w:rPr>
        <w:t> </w:t>
      </w:r>
      <w:r>
        <w:rPr>
          <w:w w:val="110"/>
        </w:rPr>
        <w:t>DQN</w:t>
      </w:r>
      <w:r>
        <w:rPr>
          <w:spacing w:val="28"/>
          <w:w w:val="110"/>
        </w:rPr>
        <w:t> </w:t>
      </w:r>
      <w:r>
        <w:rPr>
          <w:w w:val="110"/>
        </w:rPr>
        <w:t>(SRDQN)</w:t>
      </w:r>
      <w:r>
        <w:rPr>
          <w:spacing w:val="28"/>
          <w:w w:val="110"/>
        </w:rPr>
        <w:t> </w:t>
      </w:r>
      <w:r>
        <w:rPr>
          <w:w w:val="110"/>
        </w:rPr>
        <w:t>algorithm,</w:t>
      </w:r>
      <w:r>
        <w:rPr>
          <w:spacing w:val="28"/>
          <w:w w:val="110"/>
        </w:rPr>
        <w:t> </w:t>
      </w:r>
      <w:r>
        <w:rPr>
          <w:w w:val="110"/>
        </w:rPr>
        <w:t>which</w:t>
      </w:r>
      <w:r>
        <w:rPr>
          <w:spacing w:val="28"/>
          <w:w w:val="110"/>
        </w:rPr>
        <w:t> </w:t>
      </w:r>
      <w:r>
        <w:rPr>
          <w:w w:val="110"/>
        </w:rPr>
        <w:t>learns </w:t>
      </w:r>
      <w:hyperlink w:history="true" w:anchor="_bookmark51">
        <w:r>
          <w:rPr>
            <w:w w:val="110"/>
          </w:rPr>
          <w:t>a</w:t>
        </w:r>
      </w:hyperlink>
      <w:r>
        <w:rPr>
          <w:spacing w:val="31"/>
          <w:w w:val="110"/>
        </w:rPr>
        <w:t> </w:t>
      </w:r>
      <w:r>
        <w:rPr>
          <w:w w:val="110"/>
        </w:rPr>
        <w:t>near-optimal</w:t>
      </w:r>
      <w:r>
        <w:rPr>
          <w:spacing w:val="30"/>
          <w:w w:val="110"/>
        </w:rPr>
        <w:t> </w:t>
      </w:r>
      <w:r>
        <w:rPr>
          <w:w w:val="110"/>
        </w:rPr>
        <w:t>policy</w:t>
      </w:r>
      <w:r>
        <w:rPr>
          <w:spacing w:val="31"/>
          <w:w w:val="110"/>
        </w:rPr>
        <w:t> </w:t>
      </w:r>
      <w:r>
        <w:rPr>
          <w:w w:val="110"/>
        </w:rPr>
        <w:t>in</w:t>
      </w:r>
      <w:r>
        <w:rPr>
          <w:spacing w:val="31"/>
          <w:w w:val="110"/>
        </w:rPr>
        <w:t> </w:t>
      </w:r>
      <w:r>
        <w:rPr>
          <w:w w:val="110"/>
        </w:rPr>
        <w:t>the</w:t>
      </w:r>
      <w:r>
        <w:rPr>
          <w:spacing w:val="31"/>
          <w:w w:val="110"/>
        </w:rPr>
        <w:t> </w:t>
      </w:r>
      <w:r>
        <w:rPr>
          <w:w w:val="110"/>
        </w:rPr>
        <w:t>classic</w:t>
      </w:r>
      <w:r>
        <w:rPr>
          <w:spacing w:val="31"/>
          <w:w w:val="110"/>
        </w:rPr>
        <w:t> </w:t>
      </w:r>
      <w:r>
        <w:rPr>
          <w:w w:val="110"/>
        </w:rPr>
        <w:t>Beer</w:t>
      </w:r>
      <w:r>
        <w:rPr>
          <w:spacing w:val="31"/>
          <w:w w:val="110"/>
        </w:rPr>
        <w:t> </w:t>
      </w:r>
      <w:r>
        <w:rPr>
          <w:w w:val="110"/>
        </w:rPr>
        <w:t>game</w:t>
      </w:r>
      <w:r>
        <w:rPr>
          <w:spacing w:val="31"/>
          <w:w w:val="110"/>
        </w:rPr>
        <w:t> </w:t>
      </w:r>
      <w:r>
        <w:rPr>
          <w:w w:val="110"/>
        </w:rPr>
        <w:t>problem.</w:t>
      </w:r>
      <w:r>
        <w:rPr>
          <w:spacing w:val="31"/>
          <w:w w:val="110"/>
        </w:rPr>
        <w:t> </w:t>
      </w:r>
      <w:r>
        <w:rPr>
          <w:w w:val="110"/>
        </w:rPr>
        <w:t>(</w:t>
      </w:r>
      <w:hyperlink w:history="true" w:anchor="_bookmark51">
        <w:r>
          <w:rPr>
            <w:color w:val="007FAC"/>
            <w:w w:val="110"/>
          </w:rPr>
          <w:t>De</w:t>
        </w:r>
        <w:r>
          <w:rPr>
            <w:color w:val="007FAC"/>
            <w:spacing w:val="31"/>
            <w:w w:val="110"/>
          </w:rPr>
          <w:t> </w:t>
        </w:r>
        <w:r>
          <w:rPr>
            <w:color w:val="007FAC"/>
            <w:w w:val="110"/>
          </w:rPr>
          <w:t>Moor</w:t>
        </w:r>
      </w:hyperlink>
      <w:r>
        <w:rPr>
          <w:color w:val="007FAC"/>
          <w:w w:val="110"/>
        </w:rPr>
        <w:t> </w:t>
      </w:r>
      <w:hyperlink w:history="true" w:anchor="_bookmark51">
        <w:r>
          <w:rPr>
            <w:color w:val="007FAC"/>
            <w:w w:val="110"/>
          </w:rPr>
          <w:t>et</w:t>
        </w:r>
        <w:r>
          <w:rPr>
            <w:color w:val="007FAC"/>
            <w:w w:val="110"/>
          </w:rPr>
          <w:t> al.</w:t>
        </w:r>
      </w:hyperlink>
      <w:r>
        <w:rPr>
          <w:w w:val="110"/>
        </w:rPr>
        <w:t>,</w:t>
      </w:r>
      <w:r>
        <w:rPr>
          <w:w w:val="110"/>
        </w:rPr>
        <w:t> </w:t>
      </w:r>
      <w:hyperlink w:history="true" w:anchor="_bookmark51">
        <w:r>
          <w:rPr>
            <w:color w:val="007FAC"/>
            <w:w w:val="110"/>
          </w:rPr>
          <w:t>2022</w:t>
        </w:r>
      </w:hyperlink>
      <w:r>
        <w:rPr>
          <w:w w:val="110"/>
        </w:rPr>
        <w:t>)</w:t>
      </w:r>
      <w:r>
        <w:rPr>
          <w:w w:val="110"/>
        </w:rPr>
        <w:t> leverage</w:t>
      </w:r>
      <w:r>
        <w:rPr>
          <w:w w:val="110"/>
        </w:rPr>
        <w:t> domain</w:t>
      </w:r>
      <w:r>
        <w:rPr>
          <w:w w:val="110"/>
        </w:rPr>
        <w:t> knowledge</w:t>
      </w:r>
      <w:r>
        <w:rPr>
          <w:w w:val="110"/>
        </w:rPr>
        <w:t> from</w:t>
      </w:r>
      <w:r>
        <w:rPr>
          <w:w w:val="110"/>
        </w:rPr>
        <w:t> heuristics</w:t>
      </w:r>
      <w:r>
        <w:rPr>
          <w:w w:val="110"/>
        </w:rPr>
        <w:t> to</w:t>
      </w:r>
      <w:r>
        <w:rPr>
          <w:w w:val="110"/>
        </w:rPr>
        <w:t> improve</w:t>
      </w:r>
      <w:r>
        <w:rPr>
          <w:spacing w:val="40"/>
          <w:w w:val="110"/>
        </w:rPr>
        <w:t> </w:t>
      </w:r>
      <w:r>
        <w:rPr>
          <w:w w:val="110"/>
        </w:rPr>
        <w:t>the</w:t>
      </w:r>
      <w:r>
        <w:rPr>
          <w:w w:val="110"/>
        </w:rPr>
        <w:t> performance</w:t>
      </w:r>
      <w:r>
        <w:rPr>
          <w:w w:val="110"/>
        </w:rPr>
        <w:t> of</w:t>
      </w:r>
      <w:r>
        <w:rPr>
          <w:w w:val="110"/>
        </w:rPr>
        <w:t> deep</w:t>
      </w:r>
      <w:r>
        <w:rPr>
          <w:w w:val="110"/>
        </w:rPr>
        <w:t> Q-network</w:t>
      </w:r>
      <w:r>
        <w:rPr>
          <w:w w:val="110"/>
        </w:rPr>
        <w:t> algorithm</w:t>
      </w:r>
      <w:r>
        <w:rPr>
          <w:w w:val="110"/>
        </w:rPr>
        <w:t> in</w:t>
      </w:r>
      <w:r>
        <w:rPr>
          <w:w w:val="110"/>
        </w:rPr>
        <w:t> a</w:t>
      </w:r>
      <w:r>
        <w:rPr>
          <w:w w:val="110"/>
        </w:rPr>
        <w:t> perishable</w:t>
      </w:r>
      <w:r>
        <w:rPr>
          <w:w w:val="110"/>
        </w:rPr>
        <w:t> inven-tory</w:t>
      </w:r>
      <w:r>
        <w:rPr>
          <w:spacing w:val="27"/>
          <w:w w:val="110"/>
        </w:rPr>
        <w:t> </w:t>
      </w:r>
      <w:r>
        <w:rPr>
          <w:w w:val="110"/>
        </w:rPr>
        <w:t>problem.</w:t>
      </w:r>
      <w:r>
        <w:rPr>
          <w:spacing w:val="27"/>
          <w:w w:val="110"/>
        </w:rPr>
        <w:t> </w:t>
      </w:r>
      <w:hyperlink w:history="true" w:anchor="_bookmark60">
        <w:r>
          <w:rPr>
            <w:color w:val="007FAC"/>
            <w:w w:val="110"/>
          </w:rPr>
          <w:t>Kaynov</w:t>
        </w:r>
        <w:r>
          <w:rPr>
            <w:color w:val="007FAC"/>
            <w:spacing w:val="27"/>
            <w:w w:val="110"/>
          </w:rPr>
          <w:t> </w:t>
        </w:r>
        <w:r>
          <w:rPr>
            <w:color w:val="007FAC"/>
            <w:w w:val="110"/>
          </w:rPr>
          <w:t>et</w:t>
        </w:r>
        <w:r>
          <w:rPr>
            <w:color w:val="007FAC"/>
            <w:spacing w:val="27"/>
            <w:w w:val="110"/>
          </w:rPr>
          <w:t> </w:t>
        </w:r>
        <w:r>
          <w:rPr>
            <w:color w:val="007FAC"/>
            <w:w w:val="110"/>
          </w:rPr>
          <w:t>al.</w:t>
        </w:r>
      </w:hyperlink>
      <w:r>
        <w:rPr>
          <w:color w:val="007FAC"/>
          <w:spacing w:val="27"/>
          <w:w w:val="110"/>
        </w:rPr>
        <w:t> </w:t>
      </w:r>
      <w:r>
        <w:rPr>
          <w:w w:val="110"/>
        </w:rPr>
        <w:t>(</w:t>
      </w:r>
      <w:hyperlink w:history="true" w:anchor="_bookmark60">
        <w:r>
          <w:rPr>
            <w:color w:val="007FAC"/>
            <w:w w:val="110"/>
          </w:rPr>
          <w:t>2024</w:t>
        </w:r>
      </w:hyperlink>
      <w:r>
        <w:rPr>
          <w:w w:val="110"/>
        </w:rPr>
        <w:t>)</w:t>
      </w:r>
      <w:r>
        <w:rPr>
          <w:spacing w:val="27"/>
          <w:w w:val="110"/>
        </w:rPr>
        <w:t> </w:t>
      </w:r>
      <w:r>
        <w:rPr>
          <w:w w:val="110"/>
        </w:rPr>
        <w:t>apply</w:t>
      </w:r>
      <w:r>
        <w:rPr>
          <w:spacing w:val="27"/>
          <w:w w:val="110"/>
        </w:rPr>
        <w:t> </w:t>
      </w:r>
      <w:r>
        <w:rPr>
          <w:w w:val="110"/>
        </w:rPr>
        <w:t>a</w:t>
      </w:r>
      <w:r>
        <w:rPr>
          <w:spacing w:val="27"/>
          <w:w w:val="110"/>
        </w:rPr>
        <w:t> </w:t>
      </w:r>
      <w:r>
        <w:rPr>
          <w:w w:val="110"/>
        </w:rPr>
        <w:t>DRL</w:t>
      </w:r>
      <w:r>
        <w:rPr>
          <w:spacing w:val="27"/>
          <w:w w:val="110"/>
        </w:rPr>
        <w:t> </w:t>
      </w:r>
      <w:r>
        <w:rPr>
          <w:w w:val="110"/>
        </w:rPr>
        <w:t>solution</w:t>
      </w:r>
      <w:r>
        <w:rPr>
          <w:spacing w:val="27"/>
          <w:w w:val="110"/>
        </w:rPr>
        <w:t> </w:t>
      </w:r>
      <w:r>
        <w:rPr>
          <w:w w:val="110"/>
        </w:rPr>
        <w:t>based</w:t>
      </w:r>
      <w:r>
        <w:rPr>
          <w:spacing w:val="27"/>
          <w:w w:val="110"/>
        </w:rPr>
        <w:t> </w:t>
      </w:r>
      <w:r>
        <w:rPr>
          <w:w w:val="110"/>
        </w:rPr>
        <w:t>on a</w:t>
      </w:r>
      <w:r>
        <w:rPr>
          <w:w w:val="110"/>
        </w:rPr>
        <w:t> proposed</w:t>
      </w:r>
      <w:r>
        <w:rPr>
          <w:w w:val="110"/>
        </w:rPr>
        <w:t> random</w:t>
      </w:r>
      <w:r>
        <w:rPr>
          <w:w w:val="110"/>
        </w:rPr>
        <w:t> rationing</w:t>
      </w:r>
      <w:r>
        <w:rPr>
          <w:w w:val="110"/>
        </w:rPr>
        <w:t> policy</w:t>
      </w:r>
      <w:r>
        <w:rPr>
          <w:w w:val="110"/>
        </w:rPr>
        <w:t> for</w:t>
      </w:r>
      <w:r>
        <w:rPr>
          <w:w w:val="110"/>
        </w:rPr>
        <w:t> one-warehouse</w:t>
      </w:r>
      <w:r>
        <w:rPr>
          <w:w w:val="110"/>
        </w:rPr>
        <w:t> multi-retailer inventory</w:t>
      </w:r>
      <w:r>
        <w:rPr>
          <w:w w:val="110"/>
        </w:rPr>
        <w:t> management.</w:t>
      </w:r>
      <w:r>
        <w:rPr>
          <w:w w:val="110"/>
        </w:rPr>
        <w:t> </w:t>
      </w:r>
      <w:hyperlink w:history="true" w:anchor="_bookmark78">
        <w:r>
          <w:rPr>
            <w:color w:val="007FAC"/>
            <w:w w:val="110"/>
          </w:rPr>
          <w:t>Wang</w:t>
        </w:r>
        <w:r>
          <w:rPr>
            <w:color w:val="007FAC"/>
            <w:w w:val="110"/>
          </w:rPr>
          <w:t> and</w:t>
        </w:r>
        <w:r>
          <w:rPr>
            <w:color w:val="007FAC"/>
            <w:w w:val="110"/>
          </w:rPr>
          <w:t> Minner</w:t>
        </w:r>
      </w:hyperlink>
      <w:r>
        <w:rPr>
          <w:color w:val="007FAC"/>
          <w:w w:val="110"/>
        </w:rPr>
        <w:t> </w:t>
      </w:r>
      <w:r>
        <w:rPr>
          <w:w w:val="110"/>
        </w:rPr>
        <w:t>(</w:t>
      </w:r>
      <w:hyperlink w:history="true" w:anchor="_bookmark78">
        <w:r>
          <w:rPr>
            <w:color w:val="007FAC"/>
            <w:w w:val="110"/>
          </w:rPr>
          <w:t>2024</w:t>
        </w:r>
      </w:hyperlink>
      <w:r>
        <w:rPr>
          <w:w w:val="110"/>
        </w:rPr>
        <w:t>)</w:t>
      </w:r>
      <w:r>
        <w:rPr>
          <w:w w:val="110"/>
        </w:rPr>
        <w:t> apply</w:t>
      </w:r>
      <w:r>
        <w:rPr>
          <w:w w:val="110"/>
        </w:rPr>
        <w:t> the</w:t>
      </w:r>
      <w:r>
        <w:rPr>
          <w:w w:val="110"/>
        </w:rPr>
        <w:t> proximal policy</w:t>
      </w:r>
      <w:r>
        <w:rPr>
          <w:w w:val="110"/>
        </w:rPr>
        <w:t> optimization</w:t>
      </w:r>
      <w:r>
        <w:rPr>
          <w:w w:val="110"/>
        </w:rPr>
        <w:t> (PPO)</w:t>
      </w:r>
      <w:r>
        <w:rPr>
          <w:w w:val="110"/>
        </w:rPr>
        <w:t> algorithm</w:t>
      </w:r>
      <w:r>
        <w:rPr>
          <w:w w:val="110"/>
        </w:rPr>
        <w:t> to</w:t>
      </w:r>
      <w:r>
        <w:rPr>
          <w:w w:val="110"/>
        </w:rPr>
        <w:t> address</w:t>
      </w:r>
      <w:r>
        <w:rPr>
          <w:w w:val="110"/>
        </w:rPr>
        <w:t> a</w:t>
      </w:r>
      <w:r>
        <w:rPr>
          <w:w w:val="110"/>
        </w:rPr>
        <w:t> demand</w:t>
      </w:r>
      <w:r>
        <w:rPr>
          <w:w w:val="110"/>
        </w:rPr>
        <w:t> fulfillment problem</w:t>
      </w:r>
      <w:r>
        <w:rPr>
          <w:w w:val="110"/>
        </w:rPr>
        <w:t> in</w:t>
      </w:r>
      <w:r>
        <w:rPr>
          <w:w w:val="110"/>
        </w:rPr>
        <w:t> online</w:t>
      </w:r>
      <w:r>
        <w:rPr>
          <w:w w:val="110"/>
        </w:rPr>
        <w:t> retailing</w:t>
      </w:r>
      <w:r>
        <w:rPr>
          <w:w w:val="110"/>
        </w:rPr>
        <w:t> with</w:t>
      </w:r>
      <w:r>
        <w:rPr>
          <w:w w:val="110"/>
        </w:rPr>
        <w:t> different</w:t>
      </w:r>
      <w:r>
        <w:rPr>
          <w:w w:val="110"/>
        </w:rPr>
        <w:t> distribution</w:t>
      </w:r>
      <w:r>
        <w:rPr>
          <w:w w:val="110"/>
        </w:rPr>
        <w:t> centers,</w:t>
      </w:r>
      <w:r>
        <w:rPr>
          <w:w w:val="110"/>
        </w:rPr>
        <w:t> which has</w:t>
      </w:r>
      <w:r>
        <w:rPr>
          <w:w w:val="110"/>
        </w:rPr>
        <w:t> also</w:t>
      </w:r>
      <w:r>
        <w:rPr>
          <w:w w:val="110"/>
        </w:rPr>
        <w:t> achieved</w:t>
      </w:r>
      <w:r>
        <w:rPr>
          <w:w w:val="110"/>
        </w:rPr>
        <w:t> promising</w:t>
      </w:r>
      <w:r>
        <w:rPr>
          <w:w w:val="110"/>
        </w:rPr>
        <w:t> outcome.</w:t>
      </w:r>
      <w:r>
        <w:rPr>
          <w:w w:val="110"/>
        </w:rPr>
        <w:t> Given</w:t>
      </w:r>
      <w:r>
        <w:rPr>
          <w:w w:val="110"/>
        </w:rPr>
        <w:t> the</w:t>
      </w:r>
      <w:r>
        <w:rPr>
          <w:w w:val="110"/>
        </w:rPr>
        <w:t> DRL</w:t>
      </w:r>
      <w:r>
        <w:rPr>
          <w:w w:val="110"/>
        </w:rPr>
        <w:t> algorithms’</w:t>
      </w:r>
      <w:r>
        <w:rPr>
          <w:w w:val="110"/>
        </w:rPr>
        <w:t> ex-cellent performance, this paper tries to apply DRL techniques to solve the inventory system with an all-or-nothing random yield pattern.</w:t>
      </w:r>
    </w:p>
    <w:p>
      <w:pPr>
        <w:pStyle w:val="BodyText"/>
        <w:spacing w:line="271" w:lineRule="auto" w:before="13"/>
        <w:ind w:right="41" w:firstLine="239"/>
        <w:jc w:val="both"/>
      </w:pPr>
      <w:r>
        <w:rPr>
          <w:w w:val="110"/>
        </w:rPr>
        <w:t>To achieve the second aim, this paper develops a customized DNN model</w:t>
      </w:r>
      <w:r>
        <w:rPr>
          <w:w w:val="110"/>
        </w:rPr>
        <w:t> that</w:t>
      </w:r>
      <w:r>
        <w:rPr>
          <w:w w:val="110"/>
        </w:rPr>
        <w:t> takes</w:t>
      </w:r>
      <w:r>
        <w:rPr>
          <w:w w:val="110"/>
        </w:rPr>
        <w:t> advantage</w:t>
      </w:r>
      <w:r>
        <w:rPr>
          <w:w w:val="110"/>
        </w:rPr>
        <w:t> of</w:t>
      </w:r>
      <w:r>
        <w:rPr>
          <w:w w:val="110"/>
        </w:rPr>
        <w:t> the</w:t>
      </w:r>
      <w:r>
        <w:rPr>
          <w:w w:val="110"/>
        </w:rPr>
        <w:t> particular</w:t>
      </w:r>
      <w:r>
        <w:rPr>
          <w:w w:val="110"/>
        </w:rPr>
        <w:t> structure</w:t>
      </w:r>
      <w:r>
        <w:rPr>
          <w:w w:val="110"/>
        </w:rPr>
        <w:t> of</w:t>
      </w:r>
      <w:r>
        <w:rPr>
          <w:w w:val="110"/>
        </w:rPr>
        <w:t> the</w:t>
      </w:r>
      <w:r>
        <w:rPr>
          <w:w w:val="110"/>
        </w:rPr>
        <w:t> </w:t>
      </w:r>
      <w:r>
        <w:rPr>
          <w:w w:val="110"/>
        </w:rPr>
        <w:t>yield pattern</w:t>
      </w:r>
      <w:r>
        <w:rPr>
          <w:w w:val="110"/>
        </w:rPr>
        <w:t> to</w:t>
      </w:r>
      <w:r>
        <w:rPr>
          <w:w w:val="110"/>
        </w:rPr>
        <w:t> output</w:t>
      </w:r>
      <w:r>
        <w:rPr>
          <w:w w:val="110"/>
        </w:rPr>
        <w:t> state-dependent</w:t>
      </w:r>
      <w:r>
        <w:rPr>
          <w:w w:val="110"/>
        </w:rPr>
        <w:t> weights.</w:t>
      </w:r>
      <w:r>
        <w:rPr>
          <w:w w:val="110"/>
        </w:rPr>
        <w:t> A</w:t>
      </w:r>
      <w:r>
        <w:rPr>
          <w:w w:val="110"/>
        </w:rPr>
        <w:t> DRL</w:t>
      </w:r>
      <w:r>
        <w:rPr>
          <w:w w:val="110"/>
        </w:rPr>
        <w:t> algorithm</w:t>
      </w:r>
      <w:r>
        <w:rPr>
          <w:w w:val="110"/>
        </w:rPr>
        <w:t> then</w:t>
      </w:r>
      <w:r>
        <w:rPr>
          <w:w w:val="110"/>
        </w:rPr>
        <w:t> im-plements</w:t>
      </w:r>
      <w:r>
        <w:rPr>
          <w:spacing w:val="-6"/>
          <w:w w:val="110"/>
        </w:rPr>
        <w:t> </w:t>
      </w:r>
      <w:r>
        <w:rPr>
          <w:w w:val="110"/>
        </w:rPr>
        <w:t>this</w:t>
      </w:r>
      <w:r>
        <w:rPr>
          <w:spacing w:val="-6"/>
          <w:w w:val="110"/>
        </w:rPr>
        <w:t> </w:t>
      </w:r>
      <w:r>
        <w:rPr>
          <w:w w:val="110"/>
        </w:rPr>
        <w:t>DNN</w:t>
      </w:r>
      <w:r>
        <w:rPr>
          <w:spacing w:val="-6"/>
          <w:w w:val="110"/>
        </w:rPr>
        <w:t> </w:t>
      </w:r>
      <w:r>
        <w:rPr>
          <w:w w:val="110"/>
        </w:rPr>
        <w:t>model</w:t>
      </w:r>
      <w:r>
        <w:rPr>
          <w:spacing w:val="-6"/>
          <w:w w:val="110"/>
        </w:rPr>
        <w:t> </w:t>
      </w:r>
      <w:r>
        <w:rPr>
          <w:w w:val="110"/>
        </w:rPr>
        <w:t>as</w:t>
      </w:r>
      <w:r>
        <w:rPr>
          <w:spacing w:val="-6"/>
          <w:w w:val="110"/>
        </w:rPr>
        <w:t> </w:t>
      </w:r>
      <w:r>
        <w:rPr>
          <w:w w:val="110"/>
        </w:rPr>
        <w:t>a</w:t>
      </w:r>
      <w:r>
        <w:rPr>
          <w:spacing w:val="-6"/>
          <w:w w:val="110"/>
        </w:rPr>
        <w:t> </w:t>
      </w:r>
      <w:r>
        <w:rPr>
          <w:w w:val="110"/>
        </w:rPr>
        <w:t>policy</w:t>
      </w:r>
      <w:r>
        <w:rPr>
          <w:spacing w:val="-6"/>
          <w:w w:val="110"/>
        </w:rPr>
        <w:t> </w:t>
      </w:r>
      <w:r>
        <w:rPr>
          <w:w w:val="110"/>
        </w:rPr>
        <w:t>function</w:t>
      </w:r>
      <w:r>
        <w:rPr>
          <w:spacing w:val="-6"/>
          <w:w w:val="110"/>
        </w:rPr>
        <w:t> </w:t>
      </w:r>
      <w:r>
        <w:rPr>
          <w:w w:val="110"/>
        </w:rPr>
        <w:t>approximator</w:t>
      </w:r>
      <w:r>
        <w:rPr>
          <w:spacing w:val="-6"/>
          <w:w w:val="110"/>
        </w:rPr>
        <w:t> </w:t>
      </w:r>
      <w:r>
        <w:rPr>
          <w:w w:val="110"/>
        </w:rPr>
        <w:t>to</w:t>
      </w:r>
      <w:r>
        <w:rPr>
          <w:spacing w:val="-6"/>
          <w:w w:val="110"/>
        </w:rPr>
        <w:t> </w:t>
      </w:r>
      <w:r>
        <w:rPr>
          <w:w w:val="110"/>
        </w:rPr>
        <w:t>learn</w:t>
      </w:r>
      <w:r>
        <w:rPr>
          <w:spacing w:val="-6"/>
          <w:w w:val="110"/>
        </w:rPr>
        <w:t> </w:t>
      </w:r>
      <w:r>
        <w:rPr>
          <w:w w:val="110"/>
        </w:rPr>
        <w:t>an ordering strategy to minimize the expected total discounted cost. This well-structured function approximator allows faster convergence when deploying</w:t>
      </w:r>
      <w:r>
        <w:rPr>
          <w:w w:val="110"/>
        </w:rPr>
        <w:t> the</w:t>
      </w:r>
      <w:r>
        <w:rPr>
          <w:w w:val="110"/>
        </w:rPr>
        <w:t> DRL</w:t>
      </w:r>
      <w:r>
        <w:rPr>
          <w:w w:val="110"/>
        </w:rPr>
        <w:t> algorithm.</w:t>
      </w:r>
      <w:r>
        <w:rPr>
          <w:w w:val="110"/>
        </w:rPr>
        <w:t> Furthermore,</w:t>
      </w:r>
      <w:r>
        <w:rPr>
          <w:w w:val="110"/>
        </w:rPr>
        <w:t> from</w:t>
      </w:r>
      <w:r>
        <w:rPr>
          <w:w w:val="110"/>
        </w:rPr>
        <w:t> the</w:t>
      </w:r>
      <w:r>
        <w:rPr>
          <w:w w:val="110"/>
        </w:rPr>
        <w:t> implementation perspective, the proposed DRL algorithm integrates the results from a known</w:t>
      </w:r>
      <w:r>
        <w:rPr>
          <w:spacing w:val="-7"/>
          <w:w w:val="110"/>
        </w:rPr>
        <w:t> </w:t>
      </w:r>
      <w:r>
        <w:rPr>
          <w:w w:val="110"/>
        </w:rPr>
        <w:t>heuristic</w:t>
      </w:r>
      <w:r>
        <w:rPr>
          <w:spacing w:val="-7"/>
          <w:w w:val="110"/>
        </w:rPr>
        <w:t> </w:t>
      </w:r>
      <w:r>
        <w:rPr>
          <w:w w:val="110"/>
        </w:rPr>
        <w:t>to</w:t>
      </w:r>
      <w:r>
        <w:rPr>
          <w:spacing w:val="-7"/>
          <w:w w:val="110"/>
        </w:rPr>
        <w:t> </w:t>
      </w:r>
      <w:r>
        <w:rPr>
          <w:w w:val="110"/>
        </w:rPr>
        <w:t>improve</w:t>
      </w:r>
      <w:r>
        <w:rPr>
          <w:spacing w:val="-7"/>
          <w:w w:val="110"/>
        </w:rPr>
        <w:t> </w:t>
      </w:r>
      <w:r>
        <w:rPr>
          <w:w w:val="110"/>
        </w:rPr>
        <w:t>DRL</w:t>
      </w:r>
      <w:r>
        <w:rPr>
          <w:spacing w:val="-7"/>
          <w:w w:val="110"/>
        </w:rPr>
        <w:t> </w:t>
      </w:r>
      <w:r>
        <w:rPr>
          <w:w w:val="110"/>
        </w:rPr>
        <w:t>performance</w:t>
      </w:r>
      <w:r>
        <w:rPr>
          <w:spacing w:val="-7"/>
          <w:w w:val="110"/>
        </w:rPr>
        <w:t> </w:t>
      </w:r>
      <w:r>
        <w:rPr>
          <w:w w:val="110"/>
        </w:rPr>
        <w:t>and</w:t>
      </w:r>
      <w:r>
        <w:rPr>
          <w:spacing w:val="-7"/>
          <w:w w:val="110"/>
        </w:rPr>
        <w:t> </w:t>
      </w:r>
      <w:r>
        <w:rPr>
          <w:w w:val="110"/>
        </w:rPr>
        <w:t>stabilize</w:t>
      </w:r>
      <w:r>
        <w:rPr>
          <w:spacing w:val="-7"/>
          <w:w w:val="110"/>
        </w:rPr>
        <w:t> </w:t>
      </w:r>
      <w:r>
        <w:rPr>
          <w:w w:val="110"/>
        </w:rPr>
        <w:t>the</w:t>
      </w:r>
      <w:r>
        <w:rPr>
          <w:spacing w:val="-7"/>
          <w:w w:val="110"/>
        </w:rPr>
        <w:t> </w:t>
      </w:r>
      <w:r>
        <w:rPr>
          <w:w w:val="110"/>
        </w:rPr>
        <w:t>training process.</w:t>
      </w:r>
      <w:r>
        <w:rPr>
          <w:w w:val="110"/>
        </w:rPr>
        <w:t> Specifically,</w:t>
      </w:r>
      <w:r>
        <w:rPr>
          <w:w w:val="110"/>
        </w:rPr>
        <w:t> the</w:t>
      </w:r>
      <w:r>
        <w:rPr>
          <w:w w:val="110"/>
        </w:rPr>
        <w:t> known</w:t>
      </w:r>
      <w:r>
        <w:rPr>
          <w:w w:val="110"/>
        </w:rPr>
        <w:t> heuristic</w:t>
      </w:r>
      <w:r>
        <w:rPr>
          <w:w w:val="110"/>
        </w:rPr>
        <w:t> is</w:t>
      </w:r>
      <w:r>
        <w:rPr>
          <w:w w:val="110"/>
        </w:rPr>
        <w:t> fed</w:t>
      </w:r>
      <w:r>
        <w:rPr>
          <w:w w:val="110"/>
        </w:rPr>
        <w:t> into</w:t>
      </w:r>
      <w:r>
        <w:rPr>
          <w:w w:val="110"/>
        </w:rPr>
        <w:t> the</w:t>
      </w:r>
      <w:r>
        <w:rPr>
          <w:w w:val="110"/>
        </w:rPr>
        <w:t> new</w:t>
      </w:r>
      <w:r>
        <w:rPr>
          <w:w w:val="110"/>
        </w:rPr>
        <w:t> DRL algorithm</w:t>
      </w:r>
      <w:r>
        <w:rPr>
          <w:spacing w:val="-1"/>
          <w:w w:val="110"/>
        </w:rPr>
        <w:t> </w:t>
      </w:r>
      <w:r>
        <w:rPr>
          <w:w w:val="110"/>
        </w:rPr>
        <w:t>as</w:t>
      </w:r>
      <w:r>
        <w:rPr>
          <w:spacing w:val="-1"/>
          <w:w w:val="110"/>
        </w:rPr>
        <w:t> </w:t>
      </w:r>
      <w:r>
        <w:rPr>
          <w:w w:val="110"/>
        </w:rPr>
        <w:t>an</w:t>
      </w:r>
      <w:r>
        <w:rPr>
          <w:spacing w:val="-1"/>
          <w:w w:val="110"/>
        </w:rPr>
        <w:t> </w:t>
      </w:r>
      <w:r>
        <w:rPr>
          <w:w w:val="110"/>
        </w:rPr>
        <w:t>initial</w:t>
      </w:r>
      <w:r>
        <w:rPr>
          <w:spacing w:val="-1"/>
          <w:w w:val="110"/>
        </w:rPr>
        <w:t> </w:t>
      </w:r>
      <w:r>
        <w:rPr>
          <w:w w:val="110"/>
        </w:rPr>
        <w:t>solution.</w:t>
      </w:r>
      <w:r>
        <w:rPr>
          <w:spacing w:val="-1"/>
          <w:w w:val="110"/>
        </w:rPr>
        <w:t> </w:t>
      </w:r>
      <w:r>
        <w:rPr>
          <w:w w:val="110"/>
        </w:rPr>
        <w:t>Through</w:t>
      </w:r>
      <w:r>
        <w:rPr>
          <w:spacing w:val="-1"/>
          <w:w w:val="110"/>
        </w:rPr>
        <w:t> </w:t>
      </w:r>
      <w:r>
        <w:rPr>
          <w:w w:val="110"/>
        </w:rPr>
        <w:t>a</w:t>
      </w:r>
      <w:r>
        <w:rPr>
          <w:spacing w:val="-1"/>
          <w:w w:val="110"/>
        </w:rPr>
        <w:t> </w:t>
      </w:r>
      <w:r>
        <w:rPr>
          <w:w w:val="110"/>
        </w:rPr>
        <w:t>reward-shaping</w:t>
      </w:r>
      <w:r>
        <w:rPr>
          <w:spacing w:val="-1"/>
          <w:w w:val="110"/>
        </w:rPr>
        <w:t> </w:t>
      </w:r>
      <w:r>
        <w:rPr>
          <w:w w:val="110"/>
        </w:rPr>
        <w:t>mechanism, the DRL algorithm learns to improve the results from the heuristic.</w:t>
      </w:r>
    </w:p>
    <w:p>
      <w:pPr>
        <w:pStyle w:val="BodyText"/>
        <w:spacing w:line="271" w:lineRule="auto" w:before="11"/>
        <w:ind w:right="41" w:firstLine="239"/>
        <w:jc w:val="both"/>
      </w:pPr>
      <w:r>
        <w:rPr>
          <w:w w:val="110"/>
        </w:rPr>
        <w:t>Although</w:t>
      </w:r>
      <w:r>
        <w:rPr>
          <w:spacing w:val="-4"/>
          <w:w w:val="110"/>
        </w:rPr>
        <w:t> </w:t>
      </w:r>
      <w:r>
        <w:rPr>
          <w:w w:val="110"/>
        </w:rPr>
        <w:t>the</w:t>
      </w:r>
      <w:r>
        <w:rPr>
          <w:spacing w:val="-4"/>
          <w:w w:val="110"/>
        </w:rPr>
        <w:t> </w:t>
      </w:r>
      <w:r>
        <w:rPr>
          <w:w w:val="110"/>
        </w:rPr>
        <w:t>data</w:t>
      </w:r>
      <w:r>
        <w:rPr>
          <w:spacing w:val="-4"/>
          <w:w w:val="110"/>
        </w:rPr>
        <w:t> </w:t>
      </w:r>
      <w:r>
        <w:rPr>
          <w:w w:val="110"/>
        </w:rPr>
        <w:t>used</w:t>
      </w:r>
      <w:r>
        <w:rPr>
          <w:spacing w:val="-4"/>
          <w:w w:val="110"/>
        </w:rPr>
        <w:t> </w:t>
      </w:r>
      <w:r>
        <w:rPr>
          <w:w w:val="110"/>
        </w:rPr>
        <w:t>in</w:t>
      </w:r>
      <w:r>
        <w:rPr>
          <w:spacing w:val="-4"/>
          <w:w w:val="110"/>
        </w:rPr>
        <w:t> </w:t>
      </w:r>
      <w:r>
        <w:rPr>
          <w:w w:val="110"/>
        </w:rPr>
        <w:t>our</w:t>
      </w:r>
      <w:r>
        <w:rPr>
          <w:spacing w:val="-4"/>
          <w:w w:val="110"/>
        </w:rPr>
        <w:t> </w:t>
      </w:r>
      <w:r>
        <w:rPr>
          <w:w w:val="110"/>
        </w:rPr>
        <w:t>experiments</w:t>
      </w:r>
      <w:r>
        <w:rPr>
          <w:spacing w:val="-4"/>
          <w:w w:val="110"/>
        </w:rPr>
        <w:t> </w:t>
      </w:r>
      <w:r>
        <w:rPr>
          <w:w w:val="110"/>
        </w:rPr>
        <w:t>is</w:t>
      </w:r>
      <w:r>
        <w:rPr>
          <w:spacing w:val="-4"/>
          <w:w w:val="110"/>
        </w:rPr>
        <w:t> </w:t>
      </w:r>
      <w:r>
        <w:rPr>
          <w:w w:val="110"/>
        </w:rPr>
        <w:t>generated</w:t>
      </w:r>
      <w:r>
        <w:rPr>
          <w:spacing w:val="-4"/>
          <w:w w:val="110"/>
        </w:rPr>
        <w:t> </w:t>
      </w:r>
      <w:r>
        <w:rPr>
          <w:w w:val="110"/>
        </w:rPr>
        <w:t>by</w:t>
      </w:r>
      <w:r>
        <w:rPr>
          <w:spacing w:val="-4"/>
          <w:w w:val="110"/>
        </w:rPr>
        <w:t> </w:t>
      </w:r>
      <w:r>
        <w:rPr>
          <w:w w:val="110"/>
        </w:rPr>
        <w:t>sampling from</w:t>
      </w:r>
      <w:r>
        <w:rPr>
          <w:spacing w:val="-2"/>
          <w:w w:val="110"/>
        </w:rPr>
        <w:t> </w:t>
      </w:r>
      <w:r>
        <w:rPr>
          <w:w w:val="110"/>
        </w:rPr>
        <w:t>chosen</w:t>
      </w:r>
      <w:r>
        <w:rPr>
          <w:spacing w:val="-2"/>
          <w:w w:val="110"/>
        </w:rPr>
        <w:t> </w:t>
      </w:r>
      <w:r>
        <w:rPr>
          <w:w w:val="110"/>
        </w:rPr>
        <w:t>distributions</w:t>
      </w:r>
      <w:r>
        <w:rPr>
          <w:spacing w:val="-2"/>
          <w:w w:val="110"/>
        </w:rPr>
        <w:t> </w:t>
      </w:r>
      <w:r>
        <w:rPr>
          <w:w w:val="110"/>
        </w:rPr>
        <w:t>for</w:t>
      </w:r>
      <w:r>
        <w:rPr>
          <w:spacing w:val="-2"/>
          <w:w w:val="110"/>
        </w:rPr>
        <w:t> </w:t>
      </w:r>
      <w:r>
        <w:rPr>
          <w:w w:val="110"/>
        </w:rPr>
        <w:t>demand</w:t>
      </w:r>
      <w:r>
        <w:rPr>
          <w:spacing w:val="-2"/>
          <w:w w:val="110"/>
        </w:rPr>
        <w:t> </w:t>
      </w:r>
      <w:r>
        <w:rPr>
          <w:w w:val="110"/>
        </w:rPr>
        <w:t>and</w:t>
      </w:r>
      <w:r>
        <w:rPr>
          <w:spacing w:val="-2"/>
          <w:w w:val="110"/>
        </w:rPr>
        <w:t> </w:t>
      </w:r>
      <w:r>
        <w:rPr>
          <w:w w:val="110"/>
        </w:rPr>
        <w:t>yield</w:t>
      </w:r>
      <w:r>
        <w:rPr>
          <w:spacing w:val="-2"/>
          <w:w w:val="110"/>
        </w:rPr>
        <w:t> </w:t>
      </w:r>
      <w:r>
        <w:rPr>
          <w:w w:val="110"/>
        </w:rPr>
        <w:t>rate</w:t>
      </w:r>
      <w:r>
        <w:rPr>
          <w:spacing w:val="-2"/>
          <w:w w:val="110"/>
        </w:rPr>
        <w:t> </w:t>
      </w:r>
      <w:r>
        <w:rPr>
          <w:w w:val="110"/>
        </w:rPr>
        <w:t>over</w:t>
      </w:r>
      <w:r>
        <w:rPr>
          <w:spacing w:val="-2"/>
          <w:w w:val="110"/>
        </w:rPr>
        <w:t> </w:t>
      </w:r>
      <w:r>
        <w:rPr>
          <w:w w:val="110"/>
        </w:rPr>
        <w:t>time,</w:t>
      </w:r>
      <w:r>
        <w:rPr>
          <w:spacing w:val="-2"/>
          <w:w w:val="110"/>
        </w:rPr>
        <w:t> </w:t>
      </w:r>
      <w:r>
        <w:rPr>
          <w:w w:val="110"/>
        </w:rPr>
        <w:t>the</w:t>
      </w:r>
      <w:r>
        <w:rPr>
          <w:spacing w:val="-2"/>
          <w:w w:val="110"/>
        </w:rPr>
        <w:t> </w:t>
      </w:r>
      <w:r>
        <w:rPr>
          <w:w w:val="110"/>
        </w:rPr>
        <w:t>pro-posed two methods do not make any assumption on either distribution. In</w:t>
      </w:r>
      <w:r>
        <w:rPr>
          <w:spacing w:val="31"/>
          <w:w w:val="110"/>
        </w:rPr>
        <w:t> </w:t>
      </w:r>
      <w:r>
        <w:rPr>
          <w:w w:val="110"/>
        </w:rPr>
        <w:t>other</w:t>
      </w:r>
      <w:r>
        <w:rPr>
          <w:spacing w:val="31"/>
          <w:w w:val="110"/>
        </w:rPr>
        <w:t> </w:t>
      </w:r>
      <w:r>
        <w:rPr>
          <w:w w:val="110"/>
        </w:rPr>
        <w:t>words,</w:t>
      </w:r>
      <w:r>
        <w:rPr>
          <w:spacing w:val="31"/>
          <w:w w:val="110"/>
        </w:rPr>
        <w:t> </w:t>
      </w:r>
      <w:r>
        <w:rPr>
          <w:w w:val="110"/>
        </w:rPr>
        <w:t>the</w:t>
      </w:r>
      <w:r>
        <w:rPr>
          <w:spacing w:val="31"/>
          <w:w w:val="110"/>
        </w:rPr>
        <w:t> </w:t>
      </w:r>
      <w:r>
        <w:rPr>
          <w:w w:val="110"/>
        </w:rPr>
        <w:t>underlying</w:t>
      </w:r>
      <w:r>
        <w:rPr>
          <w:spacing w:val="31"/>
          <w:w w:val="110"/>
        </w:rPr>
        <w:t> </w:t>
      </w:r>
      <w:r>
        <w:rPr>
          <w:w w:val="110"/>
        </w:rPr>
        <w:t>methods</w:t>
      </w:r>
      <w:r>
        <w:rPr>
          <w:spacing w:val="31"/>
          <w:w w:val="110"/>
        </w:rPr>
        <w:t> </w:t>
      </w:r>
      <w:r>
        <w:rPr>
          <w:w w:val="110"/>
        </w:rPr>
        <w:t>are</w:t>
      </w:r>
      <w:r>
        <w:rPr>
          <w:spacing w:val="31"/>
          <w:w w:val="110"/>
        </w:rPr>
        <w:t> </w:t>
      </w:r>
      <w:r>
        <w:rPr>
          <w:w w:val="110"/>
        </w:rPr>
        <w:t>data-driven,</w:t>
      </w:r>
      <w:r>
        <w:rPr>
          <w:spacing w:val="31"/>
          <w:w w:val="110"/>
        </w:rPr>
        <w:t> </w:t>
      </w:r>
      <w:r>
        <w:rPr>
          <w:w w:val="110"/>
        </w:rPr>
        <w:t>which</w:t>
      </w:r>
      <w:r>
        <w:rPr>
          <w:spacing w:val="31"/>
          <w:w w:val="110"/>
        </w:rPr>
        <w:t> </w:t>
      </w:r>
      <w:r>
        <w:rPr>
          <w:w w:val="110"/>
        </w:rPr>
        <w:t>sets our paper apart from the existing literature on random yield inventory problems.</w:t>
      </w:r>
      <w:r>
        <w:rPr>
          <w:w w:val="110"/>
        </w:rPr>
        <w:t> So</w:t>
      </w:r>
      <w:r>
        <w:rPr>
          <w:w w:val="110"/>
        </w:rPr>
        <w:t> far,</w:t>
      </w:r>
      <w:r>
        <w:rPr>
          <w:w w:val="110"/>
        </w:rPr>
        <w:t> little</w:t>
      </w:r>
      <w:r>
        <w:rPr>
          <w:w w:val="110"/>
        </w:rPr>
        <w:t> is</w:t>
      </w:r>
      <w:r>
        <w:rPr>
          <w:w w:val="110"/>
        </w:rPr>
        <w:t> known</w:t>
      </w:r>
      <w:r>
        <w:rPr>
          <w:w w:val="110"/>
        </w:rPr>
        <w:t> about</w:t>
      </w:r>
      <w:r>
        <w:rPr>
          <w:w w:val="110"/>
        </w:rPr>
        <w:t> the</w:t>
      </w:r>
      <w:r>
        <w:rPr>
          <w:w w:val="110"/>
        </w:rPr>
        <w:t> optimal</w:t>
      </w:r>
      <w:r>
        <w:rPr>
          <w:w w:val="110"/>
        </w:rPr>
        <w:t> solution</w:t>
      </w:r>
      <w:r>
        <w:rPr>
          <w:w w:val="110"/>
        </w:rPr>
        <w:t> for</w:t>
      </w:r>
      <w:r>
        <w:rPr>
          <w:w w:val="110"/>
        </w:rPr>
        <w:t> this periodic</w:t>
      </w:r>
      <w:r>
        <w:rPr>
          <w:spacing w:val="-2"/>
          <w:w w:val="110"/>
        </w:rPr>
        <w:t> </w:t>
      </w:r>
      <w:r>
        <w:rPr>
          <w:w w:val="110"/>
        </w:rPr>
        <w:t>review</w:t>
      </w:r>
      <w:r>
        <w:rPr>
          <w:spacing w:val="-2"/>
          <w:w w:val="110"/>
        </w:rPr>
        <w:t> </w:t>
      </w:r>
      <w:r>
        <w:rPr>
          <w:w w:val="110"/>
        </w:rPr>
        <w:t>inventory</w:t>
      </w:r>
      <w:r>
        <w:rPr>
          <w:spacing w:val="-2"/>
          <w:w w:val="110"/>
        </w:rPr>
        <w:t> </w:t>
      </w:r>
      <w:r>
        <w:rPr>
          <w:w w:val="110"/>
        </w:rPr>
        <w:t>policy</w:t>
      </w:r>
      <w:r>
        <w:rPr>
          <w:spacing w:val="-2"/>
          <w:w w:val="110"/>
        </w:rPr>
        <w:t> </w:t>
      </w:r>
      <w:r>
        <w:rPr>
          <w:w w:val="110"/>
        </w:rPr>
        <w:t>with</w:t>
      </w:r>
      <w:r>
        <w:rPr>
          <w:spacing w:val="-2"/>
          <w:w w:val="110"/>
        </w:rPr>
        <w:t> </w:t>
      </w:r>
      <w:r>
        <w:rPr>
          <w:w w:val="110"/>
        </w:rPr>
        <w:t>random</w:t>
      </w:r>
      <w:r>
        <w:rPr>
          <w:spacing w:val="-2"/>
          <w:w w:val="110"/>
        </w:rPr>
        <w:t> </w:t>
      </w:r>
      <w:r>
        <w:rPr>
          <w:w w:val="110"/>
        </w:rPr>
        <w:t>yield</w:t>
      </w:r>
      <w:r>
        <w:rPr>
          <w:spacing w:val="-2"/>
          <w:w w:val="110"/>
        </w:rPr>
        <w:t> </w:t>
      </w:r>
      <w:r>
        <w:rPr>
          <w:w w:val="110"/>
        </w:rPr>
        <w:t>and</w:t>
      </w:r>
      <w:r>
        <w:rPr>
          <w:spacing w:val="-2"/>
          <w:w w:val="110"/>
        </w:rPr>
        <w:t> </w:t>
      </w:r>
      <w:r>
        <w:rPr>
          <w:w w:val="110"/>
        </w:rPr>
        <w:t>non-zero</w:t>
      </w:r>
      <w:r>
        <w:rPr>
          <w:spacing w:val="-2"/>
          <w:w w:val="110"/>
        </w:rPr>
        <w:t> </w:t>
      </w:r>
      <w:r>
        <w:rPr>
          <w:w w:val="110"/>
        </w:rPr>
        <w:t>lead-times.</w:t>
      </w:r>
      <w:r>
        <w:rPr>
          <w:w w:val="110"/>
        </w:rPr>
        <w:t> Through</w:t>
      </w:r>
      <w:r>
        <w:rPr>
          <w:w w:val="110"/>
        </w:rPr>
        <w:t> a</w:t>
      </w:r>
      <w:r>
        <w:rPr>
          <w:w w:val="110"/>
        </w:rPr>
        <w:t> relatively</w:t>
      </w:r>
      <w:r>
        <w:rPr>
          <w:w w:val="110"/>
        </w:rPr>
        <w:t> extensive</w:t>
      </w:r>
      <w:r>
        <w:rPr>
          <w:w w:val="110"/>
        </w:rPr>
        <w:t> numerical</w:t>
      </w:r>
      <w:r>
        <w:rPr>
          <w:w w:val="110"/>
        </w:rPr>
        <w:t> study,</w:t>
      </w:r>
      <w:r>
        <w:rPr>
          <w:w w:val="110"/>
        </w:rPr>
        <w:t> the</w:t>
      </w:r>
      <w:r>
        <w:rPr>
          <w:w w:val="110"/>
        </w:rPr>
        <w:t> proposed two methods have been evaluated against two known benchmark poli-cies, and the results show these new methods outperform benchmarks at least with a 2% cost gap. When the leadtime is small, where exact DP numerical methods can be used to solve the Bellman equation, the minimal</w:t>
      </w:r>
      <w:r>
        <w:rPr>
          <w:w w:val="110"/>
        </w:rPr>
        <w:t> cost</w:t>
      </w:r>
      <w:r>
        <w:rPr>
          <w:w w:val="110"/>
        </w:rPr>
        <w:t> is</w:t>
      </w:r>
      <w:r>
        <w:rPr>
          <w:w w:val="110"/>
        </w:rPr>
        <w:t> achievable;</w:t>
      </w:r>
      <w:r>
        <w:rPr>
          <w:w w:val="110"/>
        </w:rPr>
        <w:t> in</w:t>
      </w:r>
      <w:r>
        <w:rPr>
          <w:w w:val="110"/>
        </w:rPr>
        <w:t> this</w:t>
      </w:r>
      <w:r>
        <w:rPr>
          <w:w w:val="110"/>
        </w:rPr>
        <w:t> case,</w:t>
      </w:r>
      <w:r>
        <w:rPr>
          <w:w w:val="110"/>
        </w:rPr>
        <w:t> we</w:t>
      </w:r>
      <w:r>
        <w:rPr>
          <w:w w:val="110"/>
        </w:rPr>
        <w:t> can</w:t>
      </w:r>
      <w:r>
        <w:rPr>
          <w:w w:val="110"/>
        </w:rPr>
        <w:t> obtain</w:t>
      </w:r>
      <w:r>
        <w:rPr>
          <w:w w:val="110"/>
        </w:rPr>
        <w:t> the</w:t>
      </w:r>
      <w:r>
        <w:rPr>
          <w:w w:val="110"/>
        </w:rPr>
        <w:t> (globally) minimal</w:t>
      </w:r>
      <w:r>
        <w:rPr>
          <w:w w:val="110"/>
        </w:rPr>
        <w:t> total</w:t>
      </w:r>
      <w:r>
        <w:rPr>
          <w:w w:val="110"/>
        </w:rPr>
        <w:t> discounted</w:t>
      </w:r>
      <w:r>
        <w:rPr>
          <w:w w:val="110"/>
        </w:rPr>
        <w:t> cost.</w:t>
      </w:r>
      <w:r>
        <w:rPr>
          <w:w w:val="110"/>
        </w:rPr>
        <w:t> Our</w:t>
      </w:r>
      <w:r>
        <w:rPr>
          <w:w w:val="110"/>
        </w:rPr>
        <w:t> methods</w:t>
      </w:r>
      <w:r>
        <w:rPr>
          <w:w w:val="110"/>
        </w:rPr>
        <w:t> have</w:t>
      </w:r>
      <w:r>
        <w:rPr>
          <w:w w:val="110"/>
        </w:rPr>
        <w:t> demonstrated</w:t>
      </w:r>
      <w:r>
        <w:rPr>
          <w:w w:val="110"/>
        </w:rPr>
        <w:t> near-optimal</w:t>
      </w:r>
      <w:r>
        <w:rPr>
          <w:spacing w:val="-8"/>
          <w:w w:val="110"/>
        </w:rPr>
        <w:t> </w:t>
      </w:r>
      <w:r>
        <w:rPr>
          <w:w w:val="110"/>
        </w:rPr>
        <w:t>performance</w:t>
      </w:r>
      <w:r>
        <w:rPr>
          <w:spacing w:val="-7"/>
          <w:w w:val="110"/>
        </w:rPr>
        <w:t> </w:t>
      </w:r>
      <w:r>
        <w:rPr>
          <w:w w:val="110"/>
        </w:rPr>
        <w:t>compared</w:t>
      </w:r>
      <w:r>
        <w:rPr>
          <w:spacing w:val="-8"/>
          <w:w w:val="110"/>
        </w:rPr>
        <w:t> </w:t>
      </w:r>
      <w:r>
        <w:rPr>
          <w:w w:val="110"/>
        </w:rPr>
        <w:t>to</w:t>
      </w:r>
      <w:r>
        <w:rPr>
          <w:spacing w:val="-8"/>
          <w:w w:val="110"/>
        </w:rPr>
        <w:t> </w:t>
      </w:r>
      <w:r>
        <w:rPr>
          <w:w w:val="110"/>
        </w:rPr>
        <w:t>the</w:t>
      </w:r>
      <w:r>
        <w:rPr>
          <w:spacing w:val="-8"/>
          <w:w w:val="110"/>
        </w:rPr>
        <w:t> </w:t>
      </w:r>
      <w:r>
        <w:rPr>
          <w:w w:val="110"/>
        </w:rPr>
        <w:t>minimal</w:t>
      </w:r>
      <w:r>
        <w:rPr>
          <w:spacing w:val="-8"/>
          <w:w w:val="110"/>
        </w:rPr>
        <w:t> </w:t>
      </w:r>
      <w:r>
        <w:rPr>
          <w:w w:val="110"/>
        </w:rPr>
        <w:t>cost</w:t>
      </w:r>
      <w:r>
        <w:rPr>
          <w:spacing w:val="-8"/>
          <w:w w:val="110"/>
        </w:rPr>
        <w:t> </w:t>
      </w:r>
      <w:r>
        <w:rPr>
          <w:w w:val="110"/>
        </w:rPr>
        <w:t>achieved</w:t>
      </w:r>
      <w:r>
        <w:rPr>
          <w:spacing w:val="-8"/>
          <w:w w:val="110"/>
        </w:rPr>
        <w:t> </w:t>
      </w:r>
      <w:r>
        <w:rPr>
          <w:w w:val="110"/>
        </w:rPr>
        <w:t>by</w:t>
      </w:r>
      <w:r>
        <w:rPr>
          <w:spacing w:val="-8"/>
          <w:w w:val="110"/>
        </w:rPr>
        <w:t> </w:t>
      </w:r>
      <w:r>
        <w:rPr>
          <w:w w:val="110"/>
        </w:rPr>
        <w:t>DP</w:t>
      </w:r>
      <w:r>
        <w:rPr>
          <w:spacing w:val="-8"/>
          <w:w w:val="110"/>
        </w:rPr>
        <w:t> </w:t>
      </w:r>
      <w:r>
        <w:rPr>
          <w:w w:val="110"/>
        </w:rPr>
        <w:t>and better performance to other known policies.</w:t>
      </w:r>
    </w:p>
    <w:p>
      <w:pPr>
        <w:pStyle w:val="BodyText"/>
        <w:spacing w:line="271" w:lineRule="auto" w:before="14"/>
        <w:ind w:right="41" w:firstLine="239"/>
        <w:jc w:val="both"/>
      </w:pPr>
      <w:r>
        <w:rPr>
          <w:w w:val="110"/>
        </w:rPr>
        <w:t>The</w:t>
      </w:r>
      <w:r>
        <w:rPr>
          <w:spacing w:val="26"/>
          <w:w w:val="110"/>
        </w:rPr>
        <w:t> </w:t>
      </w:r>
      <w:r>
        <w:rPr>
          <w:w w:val="110"/>
        </w:rPr>
        <w:t>rest</w:t>
      </w:r>
      <w:r>
        <w:rPr>
          <w:spacing w:val="26"/>
          <w:w w:val="110"/>
        </w:rPr>
        <w:t> </w:t>
      </w:r>
      <w:r>
        <w:rPr>
          <w:w w:val="110"/>
        </w:rPr>
        <w:t>of</w:t>
      </w:r>
      <w:r>
        <w:rPr>
          <w:spacing w:val="26"/>
          <w:w w:val="110"/>
        </w:rPr>
        <w:t> </w:t>
      </w:r>
      <w:r>
        <w:rPr>
          <w:w w:val="110"/>
        </w:rPr>
        <w:t>the</w:t>
      </w:r>
      <w:r>
        <w:rPr>
          <w:spacing w:val="26"/>
          <w:w w:val="110"/>
        </w:rPr>
        <w:t> </w:t>
      </w:r>
      <w:r>
        <w:rPr>
          <w:w w:val="110"/>
        </w:rPr>
        <w:t>paper</w:t>
      </w:r>
      <w:r>
        <w:rPr>
          <w:spacing w:val="26"/>
          <w:w w:val="110"/>
        </w:rPr>
        <w:t> </w:t>
      </w:r>
      <w:r>
        <w:rPr>
          <w:w w:val="110"/>
        </w:rPr>
        <w:t>is</w:t>
      </w:r>
      <w:r>
        <w:rPr>
          <w:spacing w:val="26"/>
          <w:w w:val="110"/>
        </w:rPr>
        <w:t> </w:t>
      </w:r>
      <w:r>
        <w:rPr>
          <w:w w:val="110"/>
        </w:rPr>
        <w:t>organized</w:t>
      </w:r>
      <w:r>
        <w:rPr>
          <w:spacing w:val="26"/>
          <w:w w:val="110"/>
        </w:rPr>
        <w:t> </w:t>
      </w:r>
      <w:r>
        <w:rPr>
          <w:w w:val="110"/>
        </w:rPr>
        <w:t>as</w:t>
      </w:r>
      <w:r>
        <w:rPr>
          <w:spacing w:val="26"/>
          <w:w w:val="110"/>
        </w:rPr>
        <w:t> </w:t>
      </w:r>
      <w:r>
        <w:rPr>
          <w:w w:val="110"/>
        </w:rPr>
        <w:t>follows.</w:t>
      </w:r>
      <w:r>
        <w:rPr>
          <w:spacing w:val="26"/>
          <w:w w:val="110"/>
        </w:rPr>
        <w:t> </w:t>
      </w:r>
      <w:r>
        <w:rPr>
          <w:w w:val="110"/>
        </w:rPr>
        <w:t>Section</w:t>
      </w:r>
      <w:r>
        <w:rPr>
          <w:spacing w:val="26"/>
          <w:w w:val="110"/>
        </w:rPr>
        <w:t> </w:t>
      </w:r>
      <w:hyperlink w:history="true" w:anchor="_bookmark4">
        <w:r>
          <w:rPr>
            <w:color w:val="007FAC"/>
            <w:w w:val="110"/>
          </w:rPr>
          <w:t>2</w:t>
        </w:r>
      </w:hyperlink>
      <w:r>
        <w:rPr>
          <w:color w:val="007FAC"/>
          <w:spacing w:val="26"/>
          <w:w w:val="110"/>
        </w:rPr>
        <w:t> </w:t>
      </w:r>
      <w:r>
        <w:rPr>
          <w:w w:val="110"/>
        </w:rPr>
        <w:t>reviews the closely related literature. Section </w:t>
      </w:r>
      <w:hyperlink w:history="true" w:anchor="_bookmark5">
        <w:r>
          <w:rPr>
            <w:color w:val="007FAC"/>
            <w:w w:val="110"/>
          </w:rPr>
          <w:t>3</w:t>
        </w:r>
      </w:hyperlink>
      <w:r>
        <w:rPr>
          <w:color w:val="007FAC"/>
          <w:w w:val="110"/>
        </w:rPr>
        <w:t> </w:t>
      </w:r>
      <w:r>
        <w:rPr>
          <w:w w:val="110"/>
        </w:rPr>
        <w:t>describes the inventory model. Section</w:t>
      </w:r>
      <w:r>
        <w:rPr>
          <w:w w:val="110"/>
        </w:rPr>
        <w:t> </w:t>
      </w:r>
      <w:hyperlink w:history="true" w:anchor="_bookmark6">
        <w:r>
          <w:rPr>
            <w:color w:val="007FAC"/>
            <w:w w:val="110"/>
          </w:rPr>
          <w:t>4</w:t>
        </w:r>
      </w:hyperlink>
      <w:r>
        <w:rPr>
          <w:color w:val="007FAC"/>
          <w:w w:val="110"/>
        </w:rPr>
        <w:t> </w:t>
      </w:r>
      <w:r>
        <w:rPr>
          <w:w w:val="110"/>
        </w:rPr>
        <w:t>proposes</w:t>
      </w:r>
      <w:r>
        <w:rPr>
          <w:w w:val="110"/>
        </w:rPr>
        <w:t> a</w:t>
      </w:r>
      <w:r>
        <w:rPr>
          <w:w w:val="110"/>
        </w:rPr>
        <w:t> new</w:t>
      </w:r>
      <w:r>
        <w:rPr>
          <w:w w:val="110"/>
        </w:rPr>
        <w:t> heuristic</w:t>
      </w:r>
      <w:r>
        <w:rPr>
          <w:w w:val="110"/>
        </w:rPr>
        <w:t> and</w:t>
      </w:r>
      <w:r>
        <w:rPr>
          <w:w w:val="110"/>
        </w:rPr>
        <w:t> a</w:t>
      </w:r>
      <w:r>
        <w:rPr>
          <w:w w:val="110"/>
        </w:rPr>
        <w:t> DRL</w:t>
      </w:r>
      <w:r>
        <w:rPr>
          <w:w w:val="110"/>
        </w:rPr>
        <w:t> algorithm</w:t>
      </w:r>
      <w:r>
        <w:rPr>
          <w:w w:val="110"/>
        </w:rPr>
        <w:t> as</w:t>
      </w:r>
      <w:r>
        <w:rPr>
          <w:w w:val="110"/>
        </w:rPr>
        <w:t> solution methods. Section </w:t>
      </w:r>
      <w:hyperlink w:history="true" w:anchor="_bookmark24">
        <w:r>
          <w:rPr>
            <w:color w:val="007FAC"/>
            <w:w w:val="110"/>
          </w:rPr>
          <w:t>5</w:t>
        </w:r>
      </w:hyperlink>
      <w:r>
        <w:rPr>
          <w:color w:val="007FAC"/>
          <w:w w:val="110"/>
        </w:rPr>
        <w:t> </w:t>
      </w:r>
      <w:r>
        <w:rPr>
          <w:w w:val="110"/>
        </w:rPr>
        <w:t>reports the results of an intensive numerical study. Section </w:t>
      </w:r>
      <w:hyperlink w:history="true" w:anchor="_bookmark32">
        <w:r>
          <w:rPr>
            <w:color w:val="007FAC"/>
            <w:w w:val="110"/>
          </w:rPr>
          <w:t>6</w:t>
        </w:r>
      </w:hyperlink>
      <w:r>
        <w:rPr>
          <w:color w:val="007FAC"/>
          <w:w w:val="110"/>
        </w:rPr>
        <w:t> </w:t>
      </w:r>
      <w:r>
        <w:rPr>
          <w:w w:val="110"/>
        </w:rPr>
        <w:t>concludes the paper with a summary.</w:t>
      </w:r>
    </w:p>
    <w:p>
      <w:pPr>
        <w:pStyle w:val="BodyText"/>
        <w:spacing w:before="28"/>
        <w:ind w:left="0"/>
      </w:pPr>
    </w:p>
    <w:p>
      <w:pPr>
        <w:pStyle w:val="Heading1"/>
        <w:numPr>
          <w:ilvl w:val="0"/>
          <w:numId w:val="1"/>
        </w:numPr>
        <w:tabs>
          <w:tab w:pos="266" w:val="left" w:leader="none"/>
        </w:tabs>
        <w:spacing w:line="240" w:lineRule="auto" w:before="0" w:after="0"/>
        <w:ind w:left="266" w:right="0" w:hanging="223"/>
        <w:jc w:val="left"/>
      </w:pPr>
      <w:bookmarkStart w:name="Literature Review" w:id="7"/>
      <w:bookmarkEnd w:id="7"/>
      <w:r>
        <w:rPr>
          <w:b w:val="0"/>
        </w:rPr>
      </w:r>
      <w:r>
        <w:rPr>
          <w:w w:val="105"/>
        </w:rPr>
        <w:t>Literature</w:t>
      </w:r>
      <w:r>
        <w:rPr>
          <w:spacing w:val="16"/>
          <w:w w:val="110"/>
        </w:rPr>
        <w:t> </w:t>
      </w:r>
      <w:r>
        <w:rPr>
          <w:spacing w:val="-2"/>
          <w:w w:val="110"/>
        </w:rPr>
        <w:t>review</w:t>
      </w:r>
    </w:p>
    <w:p>
      <w:pPr>
        <w:pStyle w:val="BodyText"/>
        <w:spacing w:before="49"/>
        <w:ind w:left="0"/>
        <w:rPr>
          <w:b/>
        </w:rPr>
      </w:pPr>
    </w:p>
    <w:p>
      <w:pPr>
        <w:pStyle w:val="BodyText"/>
        <w:spacing w:line="271" w:lineRule="auto" w:before="1"/>
        <w:ind w:right="41" w:firstLine="239"/>
        <w:jc w:val="both"/>
      </w:pPr>
      <w:bookmarkStart w:name="_bookmark4" w:id="8"/>
      <w:bookmarkEnd w:id="8"/>
      <w:r>
        <w:rPr/>
      </w:r>
      <w:r>
        <w:rPr>
          <w:w w:val="110"/>
        </w:rPr>
        <w:t>Inventory</w:t>
      </w:r>
      <w:r>
        <w:rPr>
          <w:w w:val="110"/>
        </w:rPr>
        <w:t> models</w:t>
      </w:r>
      <w:r>
        <w:rPr>
          <w:w w:val="110"/>
        </w:rPr>
        <w:t> with</w:t>
      </w:r>
      <w:r>
        <w:rPr>
          <w:w w:val="110"/>
        </w:rPr>
        <w:t> random</w:t>
      </w:r>
      <w:r>
        <w:rPr>
          <w:w w:val="110"/>
        </w:rPr>
        <w:t> yield</w:t>
      </w:r>
      <w:r>
        <w:rPr>
          <w:w w:val="110"/>
        </w:rPr>
        <w:t> and</w:t>
      </w:r>
      <w:r>
        <w:rPr>
          <w:w w:val="110"/>
        </w:rPr>
        <w:t> stochastic</w:t>
      </w:r>
      <w:r>
        <w:rPr>
          <w:w w:val="110"/>
        </w:rPr>
        <w:t> demand</w:t>
      </w:r>
      <w:r>
        <w:rPr>
          <w:w w:val="110"/>
        </w:rPr>
        <w:t> </w:t>
      </w:r>
      <w:r>
        <w:rPr>
          <w:w w:val="110"/>
        </w:rPr>
        <w:t>have drawn attention from many researchers in the operations management community.</w:t>
      </w:r>
      <w:r>
        <w:rPr>
          <w:w w:val="110"/>
        </w:rPr>
        <w:t> We</w:t>
      </w:r>
      <w:r>
        <w:rPr>
          <w:w w:val="110"/>
        </w:rPr>
        <w:t> mainly</w:t>
      </w:r>
      <w:r>
        <w:rPr>
          <w:w w:val="110"/>
        </w:rPr>
        <w:t> focus</w:t>
      </w:r>
      <w:r>
        <w:rPr>
          <w:w w:val="110"/>
        </w:rPr>
        <w:t> our</w:t>
      </w:r>
      <w:r>
        <w:rPr>
          <w:w w:val="110"/>
        </w:rPr>
        <w:t> review</w:t>
      </w:r>
      <w:r>
        <w:rPr>
          <w:w w:val="110"/>
        </w:rPr>
        <w:t> on</w:t>
      </w:r>
      <w:r>
        <w:rPr>
          <w:w w:val="110"/>
        </w:rPr>
        <w:t> studies</w:t>
      </w:r>
      <w:r>
        <w:rPr>
          <w:w w:val="110"/>
        </w:rPr>
        <w:t> that</w:t>
      </w:r>
      <w:r>
        <w:rPr>
          <w:w w:val="110"/>
        </w:rPr>
        <w:t> investigate random yield models and relevant approximation methods. For ease of exposition, the related literature can be categorized into zero leadtime and</w:t>
      </w:r>
      <w:r>
        <w:rPr>
          <w:w w:val="110"/>
        </w:rPr>
        <w:t> non-zero</w:t>
      </w:r>
      <w:r>
        <w:rPr>
          <w:w w:val="110"/>
        </w:rPr>
        <w:t> leadtimes</w:t>
      </w:r>
      <w:r>
        <w:rPr>
          <w:w w:val="110"/>
        </w:rPr>
        <w:t> cases.</w:t>
      </w:r>
      <w:r>
        <w:rPr>
          <w:w w:val="110"/>
        </w:rPr>
        <w:t> For</w:t>
      </w:r>
      <w:r>
        <w:rPr>
          <w:w w:val="110"/>
        </w:rPr>
        <w:t> a</w:t>
      </w:r>
      <w:r>
        <w:rPr>
          <w:w w:val="110"/>
        </w:rPr>
        <w:t> comprehensive</w:t>
      </w:r>
      <w:r>
        <w:rPr>
          <w:w w:val="110"/>
        </w:rPr>
        <w:t> review,</w:t>
      </w:r>
      <w:r>
        <w:rPr>
          <w:w w:val="110"/>
        </w:rPr>
        <w:t> we</w:t>
      </w:r>
      <w:r>
        <w:rPr>
          <w:w w:val="110"/>
        </w:rPr>
        <w:t> refer</w:t>
      </w:r>
      <w:r>
        <w:rPr>
          <w:spacing w:val="80"/>
          <w:w w:val="110"/>
        </w:rPr>
        <w:t> </w:t>
      </w:r>
      <w:hyperlink w:history="true" w:anchor="_bookmark59">
        <w:r>
          <w:rPr>
            <w:w w:val="110"/>
          </w:rPr>
          <w:t>to</w:t>
        </w:r>
      </w:hyperlink>
      <w:r>
        <w:rPr>
          <w:w w:val="110"/>
        </w:rPr>
        <w:t> </w:t>
      </w:r>
      <w:hyperlink w:history="true" w:anchor="_bookmark80">
        <w:r>
          <w:rPr>
            <w:color w:val="007FAC"/>
            <w:w w:val="110"/>
          </w:rPr>
          <w:t>Yano</w:t>
        </w:r>
        <w:r>
          <w:rPr>
            <w:color w:val="007FAC"/>
            <w:w w:val="110"/>
          </w:rPr>
          <w:t> and</w:t>
        </w:r>
        <w:r>
          <w:rPr>
            <w:color w:val="007FAC"/>
            <w:w w:val="110"/>
          </w:rPr>
          <w:t> Lee</w:t>
        </w:r>
      </w:hyperlink>
      <w:r>
        <w:rPr>
          <w:color w:val="007FAC"/>
          <w:w w:val="110"/>
        </w:rPr>
        <w:t> </w:t>
      </w:r>
      <w:r>
        <w:rPr>
          <w:w w:val="110"/>
        </w:rPr>
        <w:t>(</w:t>
      </w:r>
      <w:hyperlink w:history="true" w:anchor="_bookmark80">
        <w:r>
          <w:rPr>
            <w:color w:val="007FAC"/>
            <w:w w:val="110"/>
          </w:rPr>
          <w:t>1995</w:t>
        </w:r>
      </w:hyperlink>
      <w:r>
        <w:rPr>
          <w:w w:val="110"/>
        </w:rPr>
        <w:t>)</w:t>
      </w:r>
      <w:r>
        <w:rPr>
          <w:w w:val="110"/>
        </w:rPr>
        <w:t> for</w:t>
      </w:r>
      <w:r>
        <w:rPr>
          <w:w w:val="110"/>
        </w:rPr>
        <w:t> random</w:t>
      </w:r>
      <w:r>
        <w:rPr>
          <w:w w:val="110"/>
        </w:rPr>
        <w:t> yield</w:t>
      </w:r>
      <w:r>
        <w:rPr>
          <w:w w:val="110"/>
        </w:rPr>
        <w:t> risks</w:t>
      </w:r>
      <w:r>
        <w:rPr>
          <w:w w:val="110"/>
        </w:rPr>
        <w:t> and</w:t>
      </w:r>
      <w:r>
        <w:rPr>
          <w:w w:val="110"/>
        </w:rPr>
        <w:t> </w:t>
      </w:r>
      <w:hyperlink w:history="true" w:anchor="_bookmark59">
        <w:r>
          <w:rPr>
            <w:color w:val="007FAC"/>
            <w:w w:val="110"/>
          </w:rPr>
          <w:t>Inderfurth</w:t>
        </w:r>
        <w:r>
          <w:rPr>
            <w:color w:val="007FAC"/>
            <w:w w:val="110"/>
          </w:rPr>
          <w:t> and</w:t>
        </w:r>
      </w:hyperlink>
      <w:r>
        <w:rPr>
          <w:color w:val="007FAC"/>
          <w:w w:val="110"/>
        </w:rPr>
        <w:t> </w:t>
      </w:r>
      <w:hyperlink w:history="true" w:anchor="_bookmark59">
        <w:r>
          <w:rPr>
            <w:color w:val="007FAC"/>
            <w:w w:val="110"/>
          </w:rPr>
          <w:t>Vogelgesang</w:t>
        </w:r>
      </w:hyperlink>
      <w:r>
        <w:rPr>
          <w:color w:val="007FAC"/>
          <w:w w:val="110"/>
        </w:rPr>
        <w:t> </w:t>
      </w:r>
      <w:r>
        <w:rPr>
          <w:w w:val="110"/>
        </w:rPr>
        <w:t>(</w:t>
      </w:r>
      <w:hyperlink w:history="true" w:anchor="_bookmark59">
        <w:r>
          <w:rPr>
            <w:color w:val="007FAC"/>
            <w:w w:val="110"/>
          </w:rPr>
          <w:t>2013</w:t>
        </w:r>
      </w:hyperlink>
      <w:r>
        <w:rPr>
          <w:w w:val="110"/>
        </w:rPr>
        <w:t>) for the approximation methods.</w:t>
      </w:r>
    </w:p>
    <w:p>
      <w:pPr>
        <w:pStyle w:val="BodyText"/>
        <w:spacing w:line="271" w:lineRule="auto" w:before="7"/>
        <w:ind w:right="41" w:firstLine="239"/>
        <w:jc w:val="both"/>
      </w:pPr>
      <w:r>
        <w:rPr>
          <w:w w:val="110"/>
        </w:rPr>
        <w:t>For the case of zero leadtime, </w:t>
      </w:r>
      <w:hyperlink w:history="true" w:anchor="_bookmark55">
        <w:r>
          <w:rPr>
            <w:color w:val="007FAC"/>
            <w:w w:val="110"/>
          </w:rPr>
          <w:t>Henig and Gerchak</w:t>
        </w:r>
      </w:hyperlink>
      <w:r>
        <w:rPr>
          <w:color w:val="007FAC"/>
          <w:w w:val="110"/>
        </w:rPr>
        <w:t> </w:t>
      </w:r>
      <w:r>
        <w:rPr>
          <w:w w:val="110"/>
        </w:rPr>
        <w:t>(</w:t>
      </w:r>
      <w:hyperlink w:history="true" w:anchor="_bookmark55">
        <w:r>
          <w:rPr>
            <w:color w:val="007FAC"/>
            <w:w w:val="110"/>
          </w:rPr>
          <w:t>1990</w:t>
        </w:r>
      </w:hyperlink>
      <w:r>
        <w:rPr>
          <w:w w:val="110"/>
        </w:rPr>
        <w:t>) provide a comprehensive analysis of the stochastically proportional yield </w:t>
      </w:r>
      <w:r>
        <w:rPr>
          <w:w w:val="110"/>
        </w:rPr>
        <w:t>model in a general periodic review production/inventory model, proving that the optimal inventory replenishment policy involves a time-dependent critical target stock level. According to this policy, orders are placed if the</w:t>
      </w:r>
      <w:r>
        <w:rPr>
          <w:spacing w:val="26"/>
          <w:w w:val="110"/>
        </w:rPr>
        <w:t> </w:t>
      </w:r>
      <w:r>
        <w:rPr>
          <w:w w:val="110"/>
        </w:rPr>
        <w:t>current</w:t>
      </w:r>
      <w:r>
        <w:rPr>
          <w:spacing w:val="26"/>
          <w:w w:val="110"/>
        </w:rPr>
        <w:t> </w:t>
      </w:r>
      <w:r>
        <w:rPr>
          <w:w w:val="110"/>
        </w:rPr>
        <w:t>inventory</w:t>
      </w:r>
      <w:r>
        <w:rPr>
          <w:spacing w:val="26"/>
          <w:w w:val="110"/>
        </w:rPr>
        <w:t> </w:t>
      </w:r>
      <w:r>
        <w:rPr>
          <w:w w:val="110"/>
        </w:rPr>
        <w:t>level</w:t>
      </w:r>
      <w:r>
        <w:rPr>
          <w:spacing w:val="26"/>
          <w:w w:val="110"/>
        </w:rPr>
        <w:t> </w:t>
      </w:r>
      <w:r>
        <w:rPr>
          <w:w w:val="110"/>
        </w:rPr>
        <w:t>does</w:t>
      </w:r>
      <w:r>
        <w:rPr>
          <w:spacing w:val="26"/>
          <w:w w:val="110"/>
        </w:rPr>
        <w:t> </w:t>
      </w:r>
      <w:r>
        <w:rPr>
          <w:w w:val="110"/>
        </w:rPr>
        <w:t>not</w:t>
      </w:r>
      <w:r>
        <w:rPr>
          <w:spacing w:val="26"/>
          <w:w w:val="110"/>
        </w:rPr>
        <w:t> </w:t>
      </w:r>
      <w:r>
        <w:rPr>
          <w:w w:val="110"/>
        </w:rPr>
        <w:t>exceed</w:t>
      </w:r>
      <w:r>
        <w:rPr>
          <w:spacing w:val="26"/>
          <w:w w:val="110"/>
        </w:rPr>
        <w:t> </w:t>
      </w:r>
      <w:r>
        <w:rPr>
          <w:w w:val="110"/>
        </w:rPr>
        <w:t>this</w:t>
      </w:r>
      <w:r>
        <w:rPr>
          <w:spacing w:val="26"/>
          <w:w w:val="110"/>
        </w:rPr>
        <w:t> </w:t>
      </w:r>
      <w:r>
        <w:rPr>
          <w:w w:val="110"/>
        </w:rPr>
        <w:t>target</w:t>
      </w:r>
      <w:r>
        <w:rPr>
          <w:spacing w:val="26"/>
          <w:w w:val="110"/>
        </w:rPr>
        <w:t> </w:t>
      </w:r>
      <w:r>
        <w:rPr>
          <w:w w:val="110"/>
        </w:rPr>
        <w:t>stock</w:t>
      </w:r>
      <w:r>
        <w:rPr>
          <w:spacing w:val="26"/>
          <w:w w:val="110"/>
        </w:rPr>
        <w:t> </w:t>
      </w:r>
      <w:r>
        <w:rPr>
          <w:w w:val="110"/>
        </w:rPr>
        <w:t>thresh-old in a single supply source.</w:t>
      </w:r>
      <w:r>
        <w:rPr>
          <w:w w:val="110"/>
        </w:rPr>
        <w:t> Unlike a base stock rule used under deterministic</w:t>
      </w:r>
      <w:r>
        <w:rPr>
          <w:spacing w:val="38"/>
          <w:w w:val="110"/>
        </w:rPr>
        <w:t> </w:t>
      </w:r>
      <w:r>
        <w:rPr>
          <w:w w:val="110"/>
        </w:rPr>
        <w:t>yield</w:t>
      </w:r>
      <w:r>
        <w:rPr>
          <w:spacing w:val="38"/>
          <w:w w:val="110"/>
        </w:rPr>
        <w:t> </w:t>
      </w:r>
      <w:r>
        <w:rPr>
          <w:w w:val="110"/>
        </w:rPr>
        <w:t>conditions,</w:t>
      </w:r>
      <w:r>
        <w:rPr>
          <w:spacing w:val="38"/>
          <w:w w:val="110"/>
        </w:rPr>
        <w:t> </w:t>
      </w:r>
      <w:r>
        <w:rPr>
          <w:w w:val="110"/>
        </w:rPr>
        <w:t>this</w:t>
      </w:r>
      <w:r>
        <w:rPr>
          <w:spacing w:val="38"/>
          <w:w w:val="110"/>
        </w:rPr>
        <w:t> </w:t>
      </w:r>
      <w:r>
        <w:rPr>
          <w:w w:val="110"/>
        </w:rPr>
        <w:t>policy</w:t>
      </w:r>
      <w:r>
        <w:rPr>
          <w:spacing w:val="38"/>
          <w:w w:val="110"/>
        </w:rPr>
        <w:t> </w:t>
      </w:r>
      <w:r>
        <w:rPr>
          <w:w w:val="110"/>
        </w:rPr>
        <w:t>incorporates</w:t>
      </w:r>
      <w:r>
        <w:rPr>
          <w:spacing w:val="38"/>
          <w:w w:val="110"/>
        </w:rPr>
        <w:t> </w:t>
      </w:r>
      <w:r>
        <w:rPr>
          <w:w w:val="110"/>
        </w:rPr>
        <w:t>a</w:t>
      </w:r>
      <w:r>
        <w:rPr>
          <w:spacing w:val="38"/>
          <w:w w:val="110"/>
        </w:rPr>
        <w:t> </w:t>
      </w:r>
      <w:r>
        <w:rPr>
          <w:w w:val="110"/>
        </w:rPr>
        <w:t>non-</w:t>
      </w:r>
      <w:r>
        <w:rPr>
          <w:spacing w:val="-2"/>
          <w:w w:val="110"/>
        </w:rPr>
        <w:t>linear</w:t>
      </w:r>
    </w:p>
    <w:p>
      <w:pPr>
        <w:pStyle w:val="BodyText"/>
        <w:spacing w:after="0" w:line="271" w:lineRule="auto"/>
        <w:jc w:val="both"/>
        <w:sectPr>
          <w:type w:val="continuous"/>
          <w:pgSz w:w="11910" w:h="15880"/>
          <w:pgMar w:header="653" w:footer="544" w:top="620" w:bottom="280" w:left="708" w:right="708"/>
          <w:cols w:num="2" w:equalWidth="0">
            <w:col w:w="5066" w:space="314"/>
            <w:col w:w="5114"/>
          </w:cols>
        </w:sectPr>
      </w:pPr>
    </w:p>
    <w:p>
      <w:pPr>
        <w:pStyle w:val="BodyText"/>
        <w:spacing w:before="7"/>
        <w:ind w:left="0"/>
        <w:rPr>
          <w:sz w:val="11"/>
        </w:rPr>
      </w:pPr>
    </w:p>
    <w:p>
      <w:pPr>
        <w:pStyle w:val="BodyText"/>
        <w:spacing w:after="0"/>
        <w:rPr>
          <w:sz w:val="11"/>
        </w:rPr>
        <w:sectPr>
          <w:pgSz w:w="11910" w:h="15880"/>
          <w:pgMar w:header="653" w:footer="544" w:top="840" w:bottom="740" w:left="708" w:right="708"/>
        </w:sectPr>
      </w:pPr>
    </w:p>
    <w:p>
      <w:pPr>
        <w:pStyle w:val="BodyText"/>
        <w:spacing w:line="271" w:lineRule="auto" w:before="91"/>
        <w:jc w:val="both"/>
      </w:pPr>
      <w:r>
        <w:rPr>
          <w:w w:val="110"/>
        </w:rPr>
        <w:t>relationship</w:t>
      </w:r>
      <w:r>
        <w:rPr>
          <w:w w:val="110"/>
        </w:rPr>
        <w:t> between</w:t>
      </w:r>
      <w:r>
        <w:rPr>
          <w:w w:val="110"/>
        </w:rPr>
        <w:t> the</w:t>
      </w:r>
      <w:r>
        <w:rPr>
          <w:w w:val="110"/>
        </w:rPr>
        <w:t> order</w:t>
      </w:r>
      <w:r>
        <w:rPr>
          <w:w w:val="110"/>
        </w:rPr>
        <w:t> quantity</w:t>
      </w:r>
      <w:r>
        <w:rPr>
          <w:w w:val="110"/>
        </w:rPr>
        <w:t> and</w:t>
      </w:r>
      <w:r>
        <w:rPr>
          <w:w w:val="110"/>
        </w:rPr>
        <w:t> the</w:t>
      </w:r>
      <w:r>
        <w:rPr>
          <w:w w:val="110"/>
        </w:rPr>
        <w:t> inventory</w:t>
      </w:r>
      <w:r>
        <w:rPr>
          <w:w w:val="110"/>
        </w:rPr>
        <w:t> </w:t>
      </w:r>
      <w:r>
        <w:rPr>
          <w:w w:val="110"/>
        </w:rPr>
        <w:t>position.</w:t>
      </w:r>
      <w:r>
        <w:rPr>
          <w:spacing w:val="40"/>
          <w:w w:val="110"/>
        </w:rPr>
        <w:t> </w:t>
      </w:r>
      <w:r>
        <w:rPr>
          <w:w w:val="110"/>
        </w:rPr>
        <w:t>Due</w:t>
      </w:r>
      <w:r>
        <w:rPr>
          <w:w w:val="110"/>
        </w:rPr>
        <w:t> to</w:t>
      </w:r>
      <w:r>
        <w:rPr>
          <w:w w:val="110"/>
        </w:rPr>
        <w:t> its</w:t>
      </w:r>
      <w:r>
        <w:rPr>
          <w:w w:val="110"/>
        </w:rPr>
        <w:t> computational</w:t>
      </w:r>
      <w:r>
        <w:rPr>
          <w:w w:val="110"/>
        </w:rPr>
        <w:t> complexity</w:t>
      </w:r>
      <w:r>
        <w:rPr>
          <w:w w:val="110"/>
        </w:rPr>
        <w:t> and</w:t>
      </w:r>
      <w:r>
        <w:rPr>
          <w:w w:val="110"/>
        </w:rPr>
        <w:t> impracticality,</w:t>
      </w:r>
      <w:r>
        <w:rPr>
          <w:w w:val="110"/>
        </w:rPr>
        <w:t> a</w:t>
      </w:r>
      <w:r>
        <w:rPr>
          <w:w w:val="110"/>
        </w:rPr>
        <w:t> simple</w:t>
      </w:r>
      <w:r>
        <w:rPr>
          <w:w w:val="110"/>
        </w:rPr>
        <w:t> ap-proximation</w:t>
      </w:r>
      <w:r>
        <w:rPr>
          <w:spacing w:val="-9"/>
          <w:w w:val="110"/>
        </w:rPr>
        <w:t> </w:t>
      </w:r>
      <w:r>
        <w:rPr>
          <w:w w:val="110"/>
        </w:rPr>
        <w:t>approach</w:t>
      </w:r>
      <w:r>
        <w:rPr>
          <w:spacing w:val="-9"/>
          <w:w w:val="110"/>
        </w:rPr>
        <w:t> </w:t>
      </w:r>
      <w:r>
        <w:rPr>
          <w:w w:val="110"/>
        </w:rPr>
        <w:t>is</w:t>
      </w:r>
      <w:r>
        <w:rPr>
          <w:spacing w:val="-9"/>
          <w:w w:val="110"/>
        </w:rPr>
        <w:t> </w:t>
      </w:r>
      <w:r>
        <w:rPr>
          <w:w w:val="110"/>
        </w:rPr>
        <w:t>helpful.</w:t>
      </w:r>
      <w:r>
        <w:rPr>
          <w:spacing w:val="-9"/>
          <w:w w:val="110"/>
        </w:rPr>
        <w:t> </w:t>
      </w:r>
      <w:r>
        <w:rPr>
          <w:w w:val="110"/>
        </w:rPr>
        <w:t>Several</w:t>
      </w:r>
      <w:r>
        <w:rPr>
          <w:spacing w:val="-9"/>
          <w:w w:val="110"/>
        </w:rPr>
        <w:t> </w:t>
      </w:r>
      <w:r>
        <w:rPr>
          <w:w w:val="110"/>
        </w:rPr>
        <w:t>of</w:t>
      </w:r>
      <w:r>
        <w:rPr>
          <w:spacing w:val="-9"/>
          <w:w w:val="110"/>
        </w:rPr>
        <w:t> </w:t>
      </w:r>
      <w:r>
        <w:rPr>
          <w:w w:val="110"/>
        </w:rPr>
        <w:t>these</w:t>
      </w:r>
      <w:r>
        <w:rPr>
          <w:spacing w:val="-9"/>
          <w:w w:val="110"/>
        </w:rPr>
        <w:t> </w:t>
      </w:r>
      <w:r>
        <w:rPr>
          <w:w w:val="110"/>
        </w:rPr>
        <w:t>approaches,</w:t>
      </w:r>
      <w:r>
        <w:rPr>
          <w:spacing w:val="-9"/>
          <w:w w:val="110"/>
        </w:rPr>
        <w:t> </w:t>
      </w:r>
      <w:r>
        <w:rPr>
          <w:w w:val="110"/>
        </w:rPr>
        <w:t>including </w:t>
      </w:r>
      <w:hyperlink w:history="true" w:anchor="_bookmark46">
        <w:r>
          <w:rPr>
            <w:w w:val="110"/>
          </w:rPr>
          <w:t>the</w:t>
        </w:r>
      </w:hyperlink>
      <w:r>
        <w:rPr>
          <w:w w:val="110"/>
        </w:rPr>
        <w:t> newsvendor</w:t>
      </w:r>
      <w:r>
        <w:rPr>
          <w:w w:val="110"/>
        </w:rPr>
        <w:t> and</w:t>
      </w:r>
      <w:r>
        <w:rPr>
          <w:w w:val="110"/>
        </w:rPr>
        <w:t> NLH-2</w:t>
      </w:r>
      <w:r>
        <w:rPr>
          <w:w w:val="110"/>
        </w:rPr>
        <w:t> heuristic</w:t>
      </w:r>
      <w:r>
        <w:rPr>
          <w:w w:val="110"/>
        </w:rPr>
        <w:t> introduced</w:t>
      </w:r>
      <w:r>
        <w:rPr>
          <w:w w:val="110"/>
        </w:rPr>
        <w:t> by</w:t>
      </w:r>
      <w:r>
        <w:rPr>
          <w:w w:val="110"/>
        </w:rPr>
        <w:t> </w:t>
      </w:r>
      <w:hyperlink w:history="true" w:anchor="_bookmark46">
        <w:r>
          <w:rPr>
            <w:color w:val="007FAC"/>
            <w:w w:val="110"/>
          </w:rPr>
          <w:t>Bollapragada</w:t>
        </w:r>
        <w:r>
          <w:rPr>
            <w:color w:val="007FAC"/>
            <w:w w:val="110"/>
          </w:rPr>
          <w:t> and</w:t>
        </w:r>
      </w:hyperlink>
      <w:r>
        <w:rPr>
          <w:color w:val="007FAC"/>
          <w:w w:val="110"/>
        </w:rPr>
        <w:t> </w:t>
      </w:r>
      <w:hyperlink w:history="true" w:anchor="_bookmark46">
        <w:r>
          <w:rPr>
            <w:color w:val="007FAC"/>
            <w:w w:val="110"/>
          </w:rPr>
          <w:t>Morton</w:t>
        </w:r>
      </w:hyperlink>
      <w:r>
        <w:rPr>
          <w:color w:val="007FAC"/>
          <w:w w:val="110"/>
        </w:rPr>
        <w:t> </w:t>
      </w:r>
      <w:r>
        <w:rPr>
          <w:w w:val="110"/>
        </w:rPr>
        <w:t>(</w:t>
      </w:r>
      <w:hyperlink w:history="true" w:anchor="_bookmark46">
        <w:r>
          <w:rPr>
            <w:color w:val="007FAC"/>
            <w:w w:val="110"/>
          </w:rPr>
          <w:t>1999</w:t>
        </w:r>
      </w:hyperlink>
      <w:r>
        <w:rPr>
          <w:w w:val="110"/>
        </w:rPr>
        <w:t>)</w:t>
      </w:r>
      <w:r>
        <w:rPr>
          <w:w w:val="110"/>
        </w:rPr>
        <w:t> as</w:t>
      </w:r>
      <w:r>
        <w:rPr>
          <w:w w:val="110"/>
        </w:rPr>
        <w:t> well</w:t>
      </w:r>
      <w:r>
        <w:rPr>
          <w:w w:val="110"/>
        </w:rPr>
        <w:t> as</w:t>
      </w:r>
      <w:r>
        <w:rPr>
          <w:w w:val="110"/>
        </w:rPr>
        <w:t> the</w:t>
      </w:r>
      <w:r>
        <w:rPr>
          <w:w w:val="110"/>
        </w:rPr>
        <w:t> heuristic</w:t>
      </w:r>
      <w:r>
        <w:rPr>
          <w:w w:val="110"/>
        </w:rPr>
        <w:t> developed</w:t>
      </w:r>
      <w:r>
        <w:rPr>
          <w:w w:val="110"/>
        </w:rPr>
        <w:t> by</w:t>
      </w:r>
      <w:r>
        <w:rPr>
          <w:w w:val="110"/>
        </w:rPr>
        <w:t> </w:t>
      </w:r>
      <w:hyperlink w:history="true" w:anchor="_bookmark63">
        <w:r>
          <w:rPr>
            <w:color w:val="007FAC"/>
            <w:w w:val="110"/>
          </w:rPr>
          <w:t>Li</w:t>
        </w:r>
        <w:r>
          <w:rPr>
            <w:color w:val="007FAC"/>
            <w:w w:val="110"/>
          </w:rPr>
          <w:t> et</w:t>
        </w:r>
        <w:r>
          <w:rPr>
            <w:color w:val="007FAC"/>
            <w:w w:val="110"/>
          </w:rPr>
          <w:t> al.</w:t>
        </w:r>
      </w:hyperlink>
      <w:r>
        <w:rPr>
          <w:color w:val="007FAC"/>
          <w:w w:val="110"/>
        </w:rPr>
        <w:t> </w:t>
      </w:r>
      <w:r>
        <w:rPr>
          <w:w w:val="110"/>
        </w:rPr>
        <w:t>(</w:t>
      </w:r>
      <w:hyperlink w:history="true" w:anchor="_bookmark63">
        <w:r>
          <w:rPr>
            <w:color w:val="007FAC"/>
            <w:w w:val="110"/>
          </w:rPr>
          <w:t>2008</w:t>
        </w:r>
      </w:hyperlink>
      <w:r>
        <w:rPr>
          <w:w w:val="110"/>
        </w:rPr>
        <w:t>), aim to approximate the optimal rule using a more straightforward non-linear</w:t>
      </w:r>
      <w:r>
        <w:rPr>
          <w:w w:val="110"/>
        </w:rPr>
        <w:t> function.</w:t>
      </w:r>
      <w:r>
        <w:rPr>
          <w:w w:val="110"/>
        </w:rPr>
        <w:t> Alternatively,</w:t>
      </w:r>
      <w:r>
        <w:rPr>
          <w:w w:val="110"/>
        </w:rPr>
        <w:t> the</w:t>
      </w:r>
      <w:r>
        <w:rPr>
          <w:w w:val="110"/>
        </w:rPr>
        <w:t> order</w:t>
      </w:r>
      <w:r>
        <w:rPr>
          <w:w w:val="110"/>
        </w:rPr>
        <w:t> quantity</w:t>
      </w:r>
      <w:r>
        <w:rPr>
          <w:w w:val="110"/>
        </w:rPr>
        <w:t> for</w:t>
      </w:r>
      <w:r>
        <w:rPr>
          <w:w w:val="110"/>
        </w:rPr>
        <w:t> more</w:t>
      </w:r>
      <w:r>
        <w:rPr>
          <w:w w:val="110"/>
        </w:rPr>
        <w:t> practical policies (</w:t>
      </w:r>
      <w:hyperlink w:history="true" w:anchor="_bookmark56">
        <w:r>
          <w:rPr>
            <w:color w:val="007FAC"/>
            <w:w w:val="110"/>
          </w:rPr>
          <w:t>Huh and Nagarajan</w:t>
        </w:r>
      </w:hyperlink>
      <w:r>
        <w:rPr>
          <w:w w:val="110"/>
        </w:rPr>
        <w:t>, </w:t>
      </w:r>
      <w:hyperlink w:history="true" w:anchor="_bookmark56">
        <w:r>
          <w:rPr>
            <w:color w:val="007FAC"/>
            <w:w w:val="110"/>
          </w:rPr>
          <w:t>2010</w:t>
        </w:r>
      </w:hyperlink>
      <w:r>
        <w:rPr>
          <w:w w:val="110"/>
        </w:rPr>
        <w:t>) follows a linear relationship of the deviation</w:t>
      </w:r>
      <w:r>
        <w:rPr>
          <w:w w:val="110"/>
        </w:rPr>
        <w:t> between</w:t>
      </w:r>
      <w:r>
        <w:rPr>
          <w:w w:val="110"/>
        </w:rPr>
        <w:t> the</w:t>
      </w:r>
      <w:r>
        <w:rPr>
          <w:w w:val="110"/>
        </w:rPr>
        <w:t> target</w:t>
      </w:r>
      <w:r>
        <w:rPr>
          <w:w w:val="110"/>
        </w:rPr>
        <w:t> stock</w:t>
      </w:r>
      <w:r>
        <w:rPr>
          <w:w w:val="110"/>
        </w:rPr>
        <w:t> level</w:t>
      </w:r>
      <w:r>
        <w:rPr>
          <w:w w:val="110"/>
        </w:rPr>
        <w:t> and</w:t>
      </w:r>
      <w:r>
        <w:rPr>
          <w:w w:val="110"/>
        </w:rPr>
        <w:t> the</w:t>
      </w:r>
      <w:r>
        <w:rPr>
          <w:w w:val="110"/>
        </w:rPr>
        <w:t> inventory</w:t>
      </w:r>
      <w:r>
        <w:rPr>
          <w:w w:val="110"/>
        </w:rPr>
        <w:t> position. This</w:t>
      </w:r>
      <w:r>
        <w:rPr>
          <w:w w:val="110"/>
        </w:rPr>
        <w:t> type</w:t>
      </w:r>
      <w:r>
        <w:rPr>
          <w:w w:val="110"/>
        </w:rPr>
        <w:t> of</w:t>
      </w:r>
      <w:r>
        <w:rPr>
          <w:w w:val="110"/>
        </w:rPr>
        <w:t> policy</w:t>
      </w:r>
      <w:r>
        <w:rPr>
          <w:w w:val="110"/>
        </w:rPr>
        <w:t> is</w:t>
      </w:r>
      <w:r>
        <w:rPr>
          <w:w w:val="110"/>
        </w:rPr>
        <w:t> known</w:t>
      </w:r>
      <w:r>
        <w:rPr>
          <w:w w:val="110"/>
        </w:rPr>
        <w:t> as</w:t>
      </w:r>
      <w:r>
        <w:rPr>
          <w:w w:val="110"/>
        </w:rPr>
        <w:t> LIR.</w:t>
      </w:r>
      <w:r>
        <w:rPr>
          <w:w w:val="110"/>
        </w:rPr>
        <w:t> This</w:t>
      </w:r>
      <w:r>
        <w:rPr>
          <w:w w:val="110"/>
        </w:rPr>
        <w:t> rule</w:t>
      </w:r>
      <w:r>
        <w:rPr>
          <w:w w:val="110"/>
        </w:rPr>
        <w:t> offers</w:t>
      </w:r>
      <w:r>
        <w:rPr>
          <w:w w:val="110"/>
        </w:rPr>
        <w:t> a</w:t>
      </w:r>
      <w:r>
        <w:rPr>
          <w:w w:val="110"/>
        </w:rPr>
        <w:t> practical</w:t>
      </w:r>
      <w:r>
        <w:rPr>
          <w:w w:val="110"/>
        </w:rPr>
        <w:t> and efficient</w:t>
      </w:r>
      <w:r>
        <w:rPr>
          <w:w w:val="110"/>
        </w:rPr>
        <w:t> approach</w:t>
      </w:r>
      <w:r>
        <w:rPr>
          <w:w w:val="110"/>
        </w:rPr>
        <w:t> for</w:t>
      </w:r>
      <w:r>
        <w:rPr>
          <w:w w:val="110"/>
        </w:rPr>
        <w:t> determining</w:t>
      </w:r>
      <w:r>
        <w:rPr>
          <w:w w:val="110"/>
        </w:rPr>
        <w:t> order</w:t>
      </w:r>
      <w:r>
        <w:rPr>
          <w:w w:val="110"/>
        </w:rPr>
        <w:t> quantities</w:t>
      </w:r>
      <w:r>
        <w:rPr>
          <w:w w:val="110"/>
        </w:rPr>
        <w:t> in</w:t>
      </w:r>
      <w:r>
        <w:rPr>
          <w:w w:val="110"/>
        </w:rPr>
        <w:t> an</w:t>
      </w:r>
      <w:r>
        <w:rPr>
          <w:w w:val="110"/>
        </w:rPr>
        <w:t> inventory system with a random yield model by simplifying the decision-making process</w:t>
      </w:r>
      <w:r>
        <w:rPr>
          <w:w w:val="110"/>
        </w:rPr>
        <w:t> and</w:t>
      </w:r>
      <w:r>
        <w:rPr>
          <w:w w:val="110"/>
        </w:rPr>
        <w:t> reducing</w:t>
      </w:r>
      <w:r>
        <w:rPr>
          <w:w w:val="110"/>
        </w:rPr>
        <w:t> computational</w:t>
      </w:r>
      <w:r>
        <w:rPr>
          <w:w w:val="110"/>
        </w:rPr>
        <w:t> effort.</w:t>
      </w:r>
      <w:r>
        <w:rPr>
          <w:w w:val="110"/>
        </w:rPr>
        <w:t> However,</w:t>
      </w:r>
      <w:r>
        <w:rPr>
          <w:w w:val="110"/>
        </w:rPr>
        <w:t> these</w:t>
      </w:r>
      <w:r>
        <w:rPr>
          <w:w w:val="110"/>
        </w:rPr>
        <w:t> methods mainly</w:t>
      </w:r>
      <w:r>
        <w:rPr>
          <w:spacing w:val="-5"/>
          <w:w w:val="110"/>
        </w:rPr>
        <w:t> </w:t>
      </w:r>
      <w:r>
        <w:rPr>
          <w:w w:val="110"/>
        </w:rPr>
        <w:t>consider</w:t>
      </w:r>
      <w:r>
        <w:rPr>
          <w:spacing w:val="-5"/>
          <w:w w:val="110"/>
        </w:rPr>
        <w:t> </w:t>
      </w:r>
      <w:r>
        <w:rPr>
          <w:w w:val="110"/>
        </w:rPr>
        <w:t>the</w:t>
      </w:r>
      <w:r>
        <w:rPr>
          <w:spacing w:val="-5"/>
          <w:w w:val="110"/>
        </w:rPr>
        <w:t> </w:t>
      </w:r>
      <w:r>
        <w:rPr>
          <w:w w:val="110"/>
        </w:rPr>
        <w:t>zero</w:t>
      </w:r>
      <w:r>
        <w:rPr>
          <w:spacing w:val="-5"/>
          <w:w w:val="110"/>
        </w:rPr>
        <w:t> </w:t>
      </w:r>
      <w:r>
        <w:rPr>
          <w:w w:val="110"/>
        </w:rPr>
        <w:t>leadtime</w:t>
      </w:r>
      <w:r>
        <w:rPr>
          <w:spacing w:val="-5"/>
          <w:w w:val="110"/>
        </w:rPr>
        <w:t> </w:t>
      </w:r>
      <w:r>
        <w:rPr>
          <w:w w:val="110"/>
        </w:rPr>
        <w:t>setting.</w:t>
      </w:r>
      <w:r>
        <w:rPr>
          <w:spacing w:val="-5"/>
          <w:w w:val="110"/>
        </w:rPr>
        <w:t> </w:t>
      </w:r>
      <w:hyperlink w:history="true" w:anchor="_bookmark53">
        <w:r>
          <w:rPr>
            <w:color w:val="007FAC"/>
            <w:w w:val="110"/>
          </w:rPr>
          <w:t>Federgruen</w:t>
        </w:r>
        <w:r>
          <w:rPr>
            <w:color w:val="007FAC"/>
            <w:spacing w:val="-5"/>
            <w:w w:val="110"/>
          </w:rPr>
          <w:t> </w:t>
        </w:r>
        <w:r>
          <w:rPr>
            <w:color w:val="007FAC"/>
            <w:w w:val="110"/>
          </w:rPr>
          <w:t>and</w:t>
        </w:r>
        <w:r>
          <w:rPr>
            <w:color w:val="007FAC"/>
            <w:spacing w:val="-5"/>
            <w:w w:val="110"/>
          </w:rPr>
          <w:t> </w:t>
        </w:r>
        <w:r>
          <w:rPr>
            <w:color w:val="007FAC"/>
            <w:w w:val="110"/>
          </w:rPr>
          <w:t>Yang</w:t>
        </w:r>
      </w:hyperlink>
      <w:r>
        <w:rPr>
          <w:color w:val="007FAC"/>
          <w:spacing w:val="-5"/>
          <w:w w:val="110"/>
        </w:rPr>
        <w:t> </w:t>
      </w:r>
      <w:r>
        <w:rPr>
          <w:w w:val="110"/>
        </w:rPr>
        <w:t>(</w:t>
      </w:r>
      <w:hyperlink w:history="true" w:anchor="_bookmark53">
        <w:r>
          <w:rPr>
            <w:color w:val="007FAC"/>
            <w:w w:val="110"/>
          </w:rPr>
          <w:t>2011</w:t>
        </w:r>
      </w:hyperlink>
      <w:r>
        <w:rPr>
          <w:w w:val="110"/>
        </w:rPr>
        <w:t>) generalize</w:t>
      </w:r>
      <w:r>
        <w:rPr>
          <w:spacing w:val="-7"/>
          <w:w w:val="110"/>
        </w:rPr>
        <w:t> </w:t>
      </w:r>
      <w:r>
        <w:rPr>
          <w:w w:val="110"/>
        </w:rPr>
        <w:t>the</w:t>
      </w:r>
      <w:r>
        <w:rPr>
          <w:spacing w:val="-7"/>
          <w:w w:val="110"/>
        </w:rPr>
        <w:t> </w:t>
      </w:r>
      <w:r>
        <w:rPr>
          <w:w w:val="110"/>
        </w:rPr>
        <w:t>model</w:t>
      </w:r>
      <w:r>
        <w:rPr>
          <w:spacing w:val="-7"/>
          <w:w w:val="110"/>
        </w:rPr>
        <w:t> </w:t>
      </w:r>
      <w:r>
        <w:rPr>
          <w:w w:val="110"/>
        </w:rPr>
        <w:t>proposed</w:t>
      </w:r>
      <w:r>
        <w:rPr>
          <w:spacing w:val="-7"/>
          <w:w w:val="110"/>
        </w:rPr>
        <w:t> </w:t>
      </w:r>
      <w:r>
        <w:rPr>
          <w:w w:val="110"/>
        </w:rPr>
        <w:t>by</w:t>
      </w:r>
      <w:r>
        <w:rPr>
          <w:spacing w:val="-7"/>
          <w:w w:val="110"/>
        </w:rPr>
        <w:t> </w:t>
      </w:r>
      <w:hyperlink w:history="true" w:anchor="_bookmark55">
        <w:r>
          <w:rPr>
            <w:color w:val="007FAC"/>
            <w:w w:val="110"/>
          </w:rPr>
          <w:t>Henig</w:t>
        </w:r>
        <w:r>
          <w:rPr>
            <w:color w:val="007FAC"/>
            <w:spacing w:val="-7"/>
            <w:w w:val="110"/>
          </w:rPr>
          <w:t> </w:t>
        </w:r>
        <w:r>
          <w:rPr>
            <w:color w:val="007FAC"/>
            <w:w w:val="110"/>
          </w:rPr>
          <w:t>and</w:t>
        </w:r>
        <w:r>
          <w:rPr>
            <w:color w:val="007FAC"/>
            <w:spacing w:val="-7"/>
            <w:w w:val="110"/>
          </w:rPr>
          <w:t> </w:t>
        </w:r>
        <w:r>
          <w:rPr>
            <w:color w:val="007FAC"/>
            <w:w w:val="110"/>
          </w:rPr>
          <w:t>Gerchak</w:t>
        </w:r>
      </w:hyperlink>
      <w:r>
        <w:rPr>
          <w:color w:val="007FAC"/>
          <w:spacing w:val="-7"/>
          <w:w w:val="110"/>
        </w:rPr>
        <w:t> </w:t>
      </w:r>
      <w:r>
        <w:rPr>
          <w:w w:val="110"/>
        </w:rPr>
        <w:t>(</w:t>
      </w:r>
      <w:hyperlink w:history="true" w:anchor="_bookmark55">
        <w:r>
          <w:rPr>
            <w:color w:val="007FAC"/>
            <w:w w:val="110"/>
          </w:rPr>
          <w:t>1990</w:t>
        </w:r>
      </w:hyperlink>
      <w:r>
        <w:rPr>
          <w:w w:val="110"/>
        </w:rPr>
        <w:t>)</w:t>
      </w:r>
      <w:r>
        <w:rPr>
          <w:spacing w:val="-7"/>
          <w:w w:val="110"/>
        </w:rPr>
        <w:t> </w:t>
      </w:r>
      <w:r>
        <w:rPr>
          <w:w w:val="110"/>
        </w:rPr>
        <w:t>to</w:t>
      </w:r>
      <w:r>
        <w:rPr>
          <w:spacing w:val="-7"/>
          <w:w w:val="110"/>
        </w:rPr>
        <w:t> </w:t>
      </w:r>
      <w:r>
        <w:rPr>
          <w:w w:val="110"/>
        </w:rPr>
        <w:t>include multiple</w:t>
      </w:r>
      <w:r>
        <w:rPr>
          <w:spacing w:val="25"/>
          <w:w w:val="110"/>
        </w:rPr>
        <w:t> </w:t>
      </w:r>
      <w:r>
        <w:rPr>
          <w:w w:val="110"/>
        </w:rPr>
        <w:t>suppliers.</w:t>
      </w:r>
      <w:r>
        <w:rPr>
          <w:spacing w:val="25"/>
          <w:w w:val="110"/>
        </w:rPr>
        <w:t> </w:t>
      </w:r>
      <w:r>
        <w:rPr>
          <w:w w:val="110"/>
        </w:rPr>
        <w:t>In</w:t>
      </w:r>
      <w:r>
        <w:rPr>
          <w:spacing w:val="25"/>
          <w:w w:val="110"/>
        </w:rPr>
        <w:t> </w:t>
      </w:r>
      <w:r>
        <w:rPr>
          <w:w w:val="110"/>
        </w:rPr>
        <w:t>particular,</w:t>
      </w:r>
      <w:r>
        <w:rPr>
          <w:spacing w:val="25"/>
          <w:w w:val="110"/>
        </w:rPr>
        <w:t> </w:t>
      </w:r>
      <w:r>
        <w:rPr>
          <w:w w:val="110"/>
        </w:rPr>
        <w:t>they</w:t>
      </w:r>
      <w:r>
        <w:rPr>
          <w:spacing w:val="25"/>
          <w:w w:val="110"/>
        </w:rPr>
        <w:t> </w:t>
      </w:r>
      <w:r>
        <w:rPr>
          <w:w w:val="110"/>
        </w:rPr>
        <w:t>develop</w:t>
      </w:r>
      <w:r>
        <w:rPr>
          <w:spacing w:val="25"/>
          <w:w w:val="110"/>
        </w:rPr>
        <w:t> </w:t>
      </w:r>
      <w:r>
        <w:rPr>
          <w:w w:val="110"/>
        </w:rPr>
        <w:t>an</w:t>
      </w:r>
      <w:r>
        <w:rPr>
          <w:spacing w:val="25"/>
          <w:w w:val="110"/>
        </w:rPr>
        <w:t> </w:t>
      </w:r>
      <w:r>
        <w:rPr>
          <w:w w:val="110"/>
        </w:rPr>
        <w:t>efficient</w:t>
      </w:r>
      <w:r>
        <w:rPr>
          <w:spacing w:val="25"/>
          <w:w w:val="110"/>
        </w:rPr>
        <w:t> </w:t>
      </w:r>
      <w:r>
        <w:rPr>
          <w:w w:val="110"/>
        </w:rPr>
        <w:t>algorithm to</w:t>
      </w:r>
      <w:r>
        <w:rPr>
          <w:w w:val="110"/>
        </w:rPr>
        <w:t> find</w:t>
      </w:r>
      <w:r>
        <w:rPr>
          <w:w w:val="110"/>
        </w:rPr>
        <w:t> the</w:t>
      </w:r>
      <w:r>
        <w:rPr>
          <w:w w:val="110"/>
        </w:rPr>
        <w:t> optimal</w:t>
      </w:r>
      <w:r>
        <w:rPr>
          <w:w w:val="110"/>
        </w:rPr>
        <w:t> sourcing</w:t>
      </w:r>
      <w:r>
        <w:rPr>
          <w:w w:val="110"/>
        </w:rPr>
        <w:t> strategy</w:t>
      </w:r>
      <w:r>
        <w:rPr>
          <w:w w:val="110"/>
        </w:rPr>
        <w:t> from</w:t>
      </w:r>
      <w:r>
        <w:rPr>
          <w:w w:val="110"/>
        </w:rPr>
        <w:t> multiple</w:t>
      </w:r>
      <w:r>
        <w:rPr>
          <w:w w:val="110"/>
        </w:rPr>
        <w:t> suppliers</w:t>
      </w:r>
      <w:r>
        <w:rPr>
          <w:w w:val="110"/>
        </w:rPr>
        <w:t> with random</w:t>
      </w:r>
      <w:r>
        <w:rPr>
          <w:w w:val="110"/>
        </w:rPr>
        <w:t> yield</w:t>
      </w:r>
      <w:r>
        <w:rPr>
          <w:w w:val="110"/>
        </w:rPr>
        <w:t> and</w:t>
      </w:r>
      <w:r>
        <w:rPr>
          <w:w w:val="110"/>
        </w:rPr>
        <w:t> price</w:t>
      </w:r>
      <w:r>
        <w:rPr>
          <w:w w:val="110"/>
        </w:rPr>
        <w:t> characteristics.</w:t>
      </w:r>
      <w:r>
        <w:rPr>
          <w:w w:val="110"/>
        </w:rPr>
        <w:t> </w:t>
      </w:r>
      <w:hyperlink w:history="true" w:anchor="_bookmark62">
        <w:r>
          <w:rPr>
            <w:color w:val="007FAC"/>
            <w:w w:val="110"/>
          </w:rPr>
          <w:t>Li</w:t>
        </w:r>
      </w:hyperlink>
      <w:r>
        <w:rPr>
          <w:color w:val="007FAC"/>
          <w:w w:val="110"/>
        </w:rPr>
        <w:t> </w:t>
      </w:r>
      <w:r>
        <w:rPr>
          <w:w w:val="110"/>
        </w:rPr>
        <w:t>(</w:t>
      </w:r>
      <w:hyperlink w:history="true" w:anchor="_bookmark62">
        <w:r>
          <w:rPr>
            <w:color w:val="007FAC"/>
            <w:w w:val="110"/>
          </w:rPr>
          <w:t>2017</w:t>
        </w:r>
      </w:hyperlink>
      <w:r>
        <w:rPr>
          <w:w w:val="110"/>
        </w:rPr>
        <w:t>)</w:t>
      </w:r>
      <w:r>
        <w:rPr>
          <w:w w:val="110"/>
        </w:rPr>
        <w:t> investigate</w:t>
      </w:r>
      <w:r>
        <w:rPr>
          <w:w w:val="110"/>
        </w:rPr>
        <w:t> optimal procurement strategies from two suppliers with random yield and all-or-nothing risks. Our research is also related to the system disruption literature, in which random disruptions can be considered as a special case of the stochastically proportional yield model and are equivalent</w:t>
      </w:r>
      <w:r>
        <w:rPr>
          <w:spacing w:val="40"/>
          <w:w w:val="110"/>
        </w:rPr>
        <w:t> </w:t>
      </w:r>
      <w:r>
        <w:rPr>
          <w:w w:val="110"/>
        </w:rPr>
        <w:t>to</w:t>
      </w:r>
      <w:r>
        <w:rPr>
          <w:spacing w:val="-1"/>
          <w:w w:val="110"/>
        </w:rPr>
        <w:t> </w:t>
      </w:r>
      <w:r>
        <w:rPr>
          <w:w w:val="110"/>
        </w:rPr>
        <w:t>the</w:t>
      </w:r>
      <w:r>
        <w:rPr>
          <w:spacing w:val="-1"/>
          <w:w w:val="110"/>
        </w:rPr>
        <w:t> </w:t>
      </w:r>
      <w:r>
        <w:rPr>
          <w:w w:val="110"/>
        </w:rPr>
        <w:t>all-or-nothing</w:t>
      </w:r>
      <w:r>
        <w:rPr>
          <w:spacing w:val="-1"/>
          <w:w w:val="110"/>
        </w:rPr>
        <w:t> </w:t>
      </w:r>
      <w:r>
        <w:rPr>
          <w:w w:val="110"/>
        </w:rPr>
        <w:t>yield</w:t>
      </w:r>
      <w:r>
        <w:rPr>
          <w:spacing w:val="-1"/>
          <w:w w:val="110"/>
        </w:rPr>
        <w:t> </w:t>
      </w:r>
      <w:r>
        <w:rPr>
          <w:w w:val="110"/>
        </w:rPr>
        <w:t>pattern:</w:t>
      </w:r>
      <w:r>
        <w:rPr>
          <w:spacing w:val="-1"/>
          <w:w w:val="110"/>
        </w:rPr>
        <w:t> </w:t>
      </w:r>
      <w:r>
        <w:rPr>
          <w:w w:val="110"/>
        </w:rPr>
        <w:t>the</w:t>
      </w:r>
      <w:r>
        <w:rPr>
          <w:spacing w:val="-1"/>
          <w:w w:val="110"/>
        </w:rPr>
        <w:t> </w:t>
      </w:r>
      <w:r>
        <w:rPr>
          <w:w w:val="110"/>
        </w:rPr>
        <w:t>firm</w:t>
      </w:r>
      <w:r>
        <w:rPr>
          <w:spacing w:val="-1"/>
          <w:w w:val="110"/>
        </w:rPr>
        <w:t> </w:t>
      </w:r>
      <w:r>
        <w:rPr>
          <w:w w:val="110"/>
        </w:rPr>
        <w:t>receives</w:t>
      </w:r>
      <w:r>
        <w:rPr>
          <w:spacing w:val="-1"/>
          <w:w w:val="110"/>
        </w:rPr>
        <w:t> </w:t>
      </w:r>
      <w:r>
        <w:rPr>
          <w:w w:val="110"/>
        </w:rPr>
        <w:t>either</w:t>
      </w:r>
      <w:r>
        <w:rPr>
          <w:spacing w:val="-1"/>
          <w:w w:val="110"/>
        </w:rPr>
        <w:t> </w:t>
      </w:r>
      <w:r>
        <w:rPr>
          <w:w w:val="110"/>
        </w:rPr>
        <w:t>0%</w:t>
      </w:r>
      <w:r>
        <w:rPr>
          <w:spacing w:val="-1"/>
          <w:w w:val="110"/>
        </w:rPr>
        <w:t> </w:t>
      </w:r>
      <w:r>
        <w:rPr>
          <w:w w:val="110"/>
        </w:rPr>
        <w:t>or</w:t>
      </w:r>
      <w:r>
        <w:rPr>
          <w:spacing w:val="-1"/>
          <w:w w:val="110"/>
        </w:rPr>
        <w:t> </w:t>
      </w:r>
      <w:r>
        <w:rPr>
          <w:w w:val="110"/>
        </w:rPr>
        <w:t>100% of the order (</w:t>
      </w:r>
      <w:hyperlink w:history="true" w:anchor="_bookmark77">
        <w:r>
          <w:rPr>
            <w:color w:val="007FAC"/>
            <w:w w:val="110"/>
          </w:rPr>
          <w:t>Wang et al.</w:t>
        </w:r>
      </w:hyperlink>
      <w:r>
        <w:rPr>
          <w:w w:val="110"/>
        </w:rPr>
        <w:t>, </w:t>
      </w:r>
      <w:hyperlink w:history="true" w:anchor="_bookmark77">
        <w:r>
          <w:rPr>
            <w:color w:val="007FAC"/>
            <w:w w:val="110"/>
          </w:rPr>
          <w:t>2010</w:t>
        </w:r>
      </w:hyperlink>
      <w:r>
        <w:rPr>
          <w:w w:val="110"/>
        </w:rPr>
        <w:t>; </w:t>
      </w:r>
      <w:hyperlink w:history="true" w:anchor="_bookmark74">
        <w:r>
          <w:rPr>
            <w:color w:val="007FAC"/>
            <w:w w:val="110"/>
          </w:rPr>
          <w:t>Tang et al.</w:t>
        </w:r>
      </w:hyperlink>
      <w:r>
        <w:rPr>
          <w:w w:val="110"/>
        </w:rPr>
        <w:t>, </w:t>
      </w:r>
      <w:hyperlink w:history="true" w:anchor="_bookmark74">
        <w:r>
          <w:rPr>
            <w:color w:val="007FAC"/>
            <w:w w:val="110"/>
          </w:rPr>
          <w:t>2014</w:t>
        </w:r>
      </w:hyperlink>
      <w:r>
        <w:rPr>
          <w:w w:val="110"/>
        </w:rPr>
        <w:t>). Random yield models</w:t>
      </w:r>
      <w:r>
        <w:rPr>
          <w:spacing w:val="-9"/>
          <w:w w:val="110"/>
        </w:rPr>
        <w:t> </w:t>
      </w:r>
      <w:r>
        <w:rPr>
          <w:w w:val="110"/>
        </w:rPr>
        <w:t>have</w:t>
      </w:r>
      <w:r>
        <w:rPr>
          <w:spacing w:val="-9"/>
          <w:w w:val="110"/>
        </w:rPr>
        <w:t> </w:t>
      </w:r>
      <w:r>
        <w:rPr>
          <w:w w:val="110"/>
        </w:rPr>
        <w:t>many</w:t>
      </w:r>
      <w:r>
        <w:rPr>
          <w:spacing w:val="-9"/>
          <w:w w:val="110"/>
        </w:rPr>
        <w:t> </w:t>
      </w:r>
      <w:r>
        <w:rPr>
          <w:w w:val="110"/>
        </w:rPr>
        <w:t>applications</w:t>
      </w:r>
      <w:r>
        <w:rPr>
          <w:spacing w:val="-8"/>
          <w:w w:val="110"/>
        </w:rPr>
        <w:t> </w:t>
      </w:r>
      <w:r>
        <w:rPr>
          <w:w w:val="110"/>
        </w:rPr>
        <w:t>in</w:t>
      </w:r>
      <w:r>
        <w:rPr>
          <w:spacing w:val="-9"/>
          <w:w w:val="110"/>
        </w:rPr>
        <w:t> </w:t>
      </w:r>
      <w:r>
        <w:rPr>
          <w:w w:val="110"/>
        </w:rPr>
        <w:t>different</w:t>
      </w:r>
      <w:r>
        <w:rPr>
          <w:spacing w:val="-9"/>
          <w:w w:val="110"/>
        </w:rPr>
        <w:t> </w:t>
      </w:r>
      <w:r>
        <w:rPr>
          <w:w w:val="110"/>
        </w:rPr>
        <w:t>aspects,</w:t>
      </w:r>
      <w:r>
        <w:rPr>
          <w:spacing w:val="-9"/>
          <w:w w:val="110"/>
        </w:rPr>
        <w:t> </w:t>
      </w:r>
      <w:r>
        <w:rPr>
          <w:w w:val="110"/>
        </w:rPr>
        <w:t>including</w:t>
      </w:r>
      <w:r>
        <w:rPr>
          <w:spacing w:val="-9"/>
          <w:w w:val="110"/>
        </w:rPr>
        <w:t> </w:t>
      </w:r>
      <w:r>
        <w:rPr>
          <w:w w:val="110"/>
        </w:rPr>
        <w:t>assembly system</w:t>
      </w:r>
      <w:r>
        <w:rPr>
          <w:w w:val="110"/>
        </w:rPr>
        <w:t> (</w:t>
      </w:r>
      <w:hyperlink w:history="true" w:anchor="_bookmark52">
        <w:r>
          <w:rPr>
            <w:color w:val="007FAC"/>
            <w:w w:val="110"/>
          </w:rPr>
          <w:t>DeCroix</w:t>
        </w:r>
      </w:hyperlink>
      <w:r>
        <w:rPr>
          <w:w w:val="110"/>
        </w:rPr>
        <w:t>,</w:t>
      </w:r>
      <w:r>
        <w:rPr>
          <w:w w:val="110"/>
        </w:rPr>
        <w:t> </w:t>
      </w:r>
      <w:hyperlink w:history="true" w:anchor="_bookmark52">
        <w:r>
          <w:rPr>
            <w:color w:val="007FAC"/>
            <w:w w:val="110"/>
          </w:rPr>
          <w:t>2013</w:t>
        </w:r>
      </w:hyperlink>
      <w:r>
        <w:rPr>
          <w:w w:val="110"/>
        </w:rPr>
        <w:t>),</w:t>
      </w:r>
      <w:r>
        <w:rPr>
          <w:w w:val="110"/>
        </w:rPr>
        <w:t> different</w:t>
      </w:r>
      <w:r>
        <w:rPr>
          <w:w w:val="110"/>
        </w:rPr>
        <w:t> payment</w:t>
      </w:r>
      <w:r>
        <w:rPr>
          <w:w w:val="110"/>
        </w:rPr>
        <w:t> schemes</w:t>
      </w:r>
      <w:r>
        <w:rPr>
          <w:w w:val="110"/>
        </w:rPr>
        <w:t> (</w:t>
      </w:r>
      <w:hyperlink w:history="true" w:anchor="_bookmark61">
        <w:r>
          <w:rPr>
            <w:color w:val="007FAC"/>
            <w:w w:val="110"/>
          </w:rPr>
          <w:t>Kouvelis</w:t>
        </w:r>
        <w:r>
          <w:rPr>
            <w:color w:val="007FAC"/>
            <w:w w:val="110"/>
          </w:rPr>
          <w:t> et</w:t>
        </w:r>
        <w:r>
          <w:rPr>
            <w:color w:val="007FAC"/>
            <w:w w:val="110"/>
          </w:rPr>
          <w:t> al.</w:t>
        </w:r>
      </w:hyperlink>
      <w:r>
        <w:rPr>
          <w:w w:val="110"/>
        </w:rPr>
        <w:t>, </w:t>
      </w:r>
      <w:hyperlink w:history="true" w:anchor="_bookmark61">
        <w:r>
          <w:rPr>
            <w:color w:val="007FAC"/>
            <w:w w:val="110"/>
          </w:rPr>
          <w:t>2018</w:t>
        </w:r>
      </w:hyperlink>
      <w:r>
        <w:rPr>
          <w:w w:val="110"/>
        </w:rPr>
        <w:t>),</w:t>
      </w:r>
      <w:r>
        <w:rPr>
          <w:w w:val="110"/>
        </w:rPr>
        <w:t> and</w:t>
      </w:r>
      <w:r>
        <w:rPr>
          <w:w w:val="110"/>
        </w:rPr>
        <w:t> supply</w:t>
      </w:r>
      <w:r>
        <w:rPr>
          <w:w w:val="110"/>
        </w:rPr>
        <w:t> chain</w:t>
      </w:r>
      <w:r>
        <w:rPr>
          <w:w w:val="110"/>
        </w:rPr>
        <w:t> finance</w:t>
      </w:r>
      <w:r>
        <w:rPr>
          <w:w w:val="110"/>
        </w:rPr>
        <w:t> (</w:t>
      </w:r>
      <w:hyperlink w:history="true" w:anchor="_bookmark81">
        <w:r>
          <w:rPr>
            <w:color w:val="007FAC"/>
            <w:w w:val="110"/>
          </w:rPr>
          <w:t>Yuan</w:t>
        </w:r>
        <w:r>
          <w:rPr>
            <w:color w:val="007FAC"/>
            <w:w w:val="110"/>
          </w:rPr>
          <w:t> et</w:t>
        </w:r>
        <w:r>
          <w:rPr>
            <w:color w:val="007FAC"/>
            <w:w w:val="110"/>
          </w:rPr>
          <w:t> al.</w:t>
        </w:r>
      </w:hyperlink>
      <w:r>
        <w:rPr>
          <w:w w:val="110"/>
        </w:rPr>
        <w:t>,</w:t>
      </w:r>
      <w:r>
        <w:rPr>
          <w:w w:val="110"/>
        </w:rPr>
        <w:t> </w:t>
      </w:r>
      <w:hyperlink w:history="true" w:anchor="_bookmark81">
        <w:r>
          <w:rPr>
            <w:color w:val="007FAC"/>
            <w:w w:val="110"/>
          </w:rPr>
          <w:t>2021</w:t>
        </w:r>
      </w:hyperlink>
      <w:r>
        <w:rPr>
          <w:w w:val="110"/>
        </w:rPr>
        <w:t>),</w:t>
      </w:r>
      <w:r>
        <w:rPr>
          <w:w w:val="110"/>
        </w:rPr>
        <w:t> but</w:t>
      </w:r>
      <w:r>
        <w:rPr>
          <w:w w:val="110"/>
        </w:rPr>
        <w:t> the</w:t>
      </w:r>
      <w:r>
        <w:rPr>
          <w:w w:val="110"/>
        </w:rPr>
        <w:t> focus</w:t>
      </w:r>
      <w:r>
        <w:rPr>
          <w:w w:val="110"/>
        </w:rPr>
        <w:t> is quite different from the main body of this work.</w:t>
      </w:r>
    </w:p>
    <w:p>
      <w:pPr>
        <w:pStyle w:val="BodyText"/>
        <w:spacing w:line="271" w:lineRule="auto" w:before="26"/>
        <w:ind w:firstLine="239"/>
        <w:jc w:val="both"/>
      </w:pPr>
      <w:r>
        <w:rPr/>
        <mc:AlternateContent>
          <mc:Choice Requires="wps">
            <w:drawing>
              <wp:anchor distT="0" distB="0" distL="0" distR="0" allowOverlap="1" layoutInCell="1" locked="0" behindDoc="0" simplePos="0" relativeHeight="15734272">
                <wp:simplePos x="0" y="0"/>
                <wp:positionH relativeFrom="page">
                  <wp:posOffset>477354</wp:posOffset>
                </wp:positionH>
                <wp:positionV relativeFrom="paragraph">
                  <wp:posOffset>1480981</wp:posOffset>
                </wp:positionV>
                <wp:extent cx="3188970" cy="11239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188970" cy="112395"/>
                        </a:xfrm>
                        <a:prstGeom prst="rect">
                          <a:avLst/>
                        </a:prstGeom>
                      </wps:spPr>
                      <wps:txbx>
                        <w:txbxContent>
                          <w:p>
                            <w:pPr>
                              <w:pStyle w:val="BodyText"/>
                              <w:spacing w:line="175" w:lineRule="exact"/>
                              <w:ind w:left="0"/>
                            </w:pPr>
                            <w:r>
                              <w:rPr>
                                <w:w w:val="110"/>
                              </w:rPr>
                              <w:t>tion</w:t>
                            </w:r>
                            <w:r>
                              <w:rPr>
                                <w:spacing w:val="17"/>
                                <w:w w:val="110"/>
                              </w:rPr>
                              <w:t> </w:t>
                            </w:r>
                            <w:r>
                              <w:rPr>
                                <w:w w:val="110"/>
                              </w:rPr>
                              <w:t>policies</w:t>
                            </w:r>
                            <w:r>
                              <w:rPr>
                                <w:spacing w:val="17"/>
                                <w:w w:val="110"/>
                              </w:rPr>
                              <w:t> </w:t>
                            </w:r>
                            <w:r>
                              <w:rPr>
                                <w:w w:val="110"/>
                              </w:rPr>
                              <w:t>and</w:t>
                            </w:r>
                            <w:r>
                              <w:rPr>
                                <w:spacing w:val="17"/>
                                <w:w w:val="110"/>
                              </w:rPr>
                              <w:t> </w:t>
                            </w:r>
                            <w:r>
                              <w:rPr>
                                <w:w w:val="110"/>
                              </w:rPr>
                              <w:t>investigate</w:t>
                            </w:r>
                            <w:r>
                              <w:rPr>
                                <w:spacing w:val="17"/>
                                <w:w w:val="110"/>
                              </w:rPr>
                              <w:t> </w:t>
                            </w:r>
                            <w:r>
                              <w:rPr>
                                <w:w w:val="110"/>
                              </w:rPr>
                              <w:t>a</w:t>
                            </w:r>
                            <w:r>
                              <w:rPr>
                                <w:spacing w:val="17"/>
                                <w:w w:val="110"/>
                              </w:rPr>
                              <w:t> </w:t>
                            </w:r>
                            <w:r>
                              <w:rPr>
                                <w:w w:val="110"/>
                              </w:rPr>
                              <w:t>periodic-review</w:t>
                            </w:r>
                            <w:r>
                              <w:rPr>
                                <w:spacing w:val="17"/>
                                <w:w w:val="110"/>
                              </w:rPr>
                              <w:t> </w:t>
                            </w:r>
                            <w:r>
                              <w:rPr>
                                <w:w w:val="110"/>
                              </w:rPr>
                              <w:t>inventory</w:t>
                            </w:r>
                            <w:r>
                              <w:rPr>
                                <w:spacing w:val="17"/>
                                <w:w w:val="110"/>
                              </w:rPr>
                              <w:t> </w:t>
                            </w:r>
                            <w:r>
                              <w:rPr>
                                <w:w w:val="110"/>
                              </w:rPr>
                              <w:t>system</w:t>
                            </w:r>
                            <w:r>
                              <w:rPr>
                                <w:spacing w:val="17"/>
                                <w:w w:val="110"/>
                              </w:rPr>
                              <w:t> </w:t>
                            </w:r>
                            <w:r>
                              <w:rPr>
                                <w:spacing w:val="-4"/>
                                <w:w w:val="110"/>
                              </w:rPr>
                              <w:t>with</w:t>
                            </w:r>
                          </w:p>
                        </w:txbxContent>
                      </wps:txbx>
                      <wps:bodyPr wrap="square" lIns="0" tIns="0" rIns="0" bIns="0" rtlCol="0">
                        <a:noAutofit/>
                      </wps:bodyPr>
                    </wps:wsp>
                  </a:graphicData>
                </a:graphic>
              </wp:anchor>
            </w:drawing>
          </mc:Choice>
          <mc:Fallback>
            <w:pict>
              <v:shape style="position:absolute;margin-left:37.587002pt;margin-top:116.612732pt;width:251.1pt;height:8.85pt;mso-position-horizontal-relative:page;mso-position-vertical-relative:paragraph;z-index:15734272" type="#_x0000_t202" id="docshape13" filled="false" stroked="false">
                <v:textbox inset="0,0,0,0">
                  <w:txbxContent>
                    <w:p>
                      <w:pPr>
                        <w:pStyle w:val="BodyText"/>
                        <w:spacing w:line="175" w:lineRule="exact"/>
                        <w:ind w:left="0"/>
                      </w:pPr>
                      <w:r>
                        <w:rPr>
                          <w:w w:val="110"/>
                        </w:rPr>
                        <w:t>tion</w:t>
                      </w:r>
                      <w:r>
                        <w:rPr>
                          <w:spacing w:val="17"/>
                          <w:w w:val="110"/>
                        </w:rPr>
                        <w:t> </w:t>
                      </w:r>
                      <w:r>
                        <w:rPr>
                          <w:w w:val="110"/>
                        </w:rPr>
                        <w:t>policies</w:t>
                      </w:r>
                      <w:r>
                        <w:rPr>
                          <w:spacing w:val="17"/>
                          <w:w w:val="110"/>
                        </w:rPr>
                        <w:t> </w:t>
                      </w:r>
                      <w:r>
                        <w:rPr>
                          <w:w w:val="110"/>
                        </w:rPr>
                        <w:t>and</w:t>
                      </w:r>
                      <w:r>
                        <w:rPr>
                          <w:spacing w:val="17"/>
                          <w:w w:val="110"/>
                        </w:rPr>
                        <w:t> </w:t>
                      </w:r>
                      <w:r>
                        <w:rPr>
                          <w:w w:val="110"/>
                        </w:rPr>
                        <w:t>investigate</w:t>
                      </w:r>
                      <w:r>
                        <w:rPr>
                          <w:spacing w:val="17"/>
                          <w:w w:val="110"/>
                        </w:rPr>
                        <w:t> </w:t>
                      </w:r>
                      <w:r>
                        <w:rPr>
                          <w:w w:val="110"/>
                        </w:rPr>
                        <w:t>a</w:t>
                      </w:r>
                      <w:r>
                        <w:rPr>
                          <w:spacing w:val="17"/>
                          <w:w w:val="110"/>
                        </w:rPr>
                        <w:t> </w:t>
                      </w:r>
                      <w:r>
                        <w:rPr>
                          <w:w w:val="110"/>
                        </w:rPr>
                        <w:t>periodic-review</w:t>
                      </w:r>
                      <w:r>
                        <w:rPr>
                          <w:spacing w:val="17"/>
                          <w:w w:val="110"/>
                        </w:rPr>
                        <w:t> </w:t>
                      </w:r>
                      <w:r>
                        <w:rPr>
                          <w:w w:val="110"/>
                        </w:rPr>
                        <w:t>inventory</w:t>
                      </w:r>
                      <w:r>
                        <w:rPr>
                          <w:spacing w:val="17"/>
                          <w:w w:val="110"/>
                        </w:rPr>
                        <w:t> </w:t>
                      </w:r>
                      <w:r>
                        <w:rPr>
                          <w:w w:val="110"/>
                        </w:rPr>
                        <w:t>system</w:t>
                      </w:r>
                      <w:r>
                        <w:rPr>
                          <w:spacing w:val="17"/>
                          <w:w w:val="110"/>
                        </w:rPr>
                        <w:t> </w:t>
                      </w:r>
                      <w:r>
                        <w:rPr>
                          <w:spacing w:val="-4"/>
                          <w:w w:val="110"/>
                        </w:rPr>
                        <w:t>with</w:t>
                      </w:r>
                    </w:p>
                  </w:txbxContent>
                </v:textbox>
                <w10:wrap type="none"/>
              </v:shape>
            </w:pict>
          </mc:Fallback>
        </mc:AlternateContent>
      </w:r>
      <w:r>
        <w:rPr>
          <w:w w:val="110"/>
        </w:rPr>
        <w:t>In</w:t>
      </w:r>
      <w:r>
        <w:rPr>
          <w:spacing w:val="-1"/>
          <w:w w:val="110"/>
        </w:rPr>
        <w:t> </w:t>
      </w:r>
      <w:r>
        <w:rPr>
          <w:w w:val="110"/>
        </w:rPr>
        <w:t>the</w:t>
      </w:r>
      <w:r>
        <w:rPr>
          <w:spacing w:val="-1"/>
          <w:w w:val="110"/>
        </w:rPr>
        <w:t> </w:t>
      </w:r>
      <w:r>
        <w:rPr>
          <w:w w:val="110"/>
        </w:rPr>
        <w:t>extensive</w:t>
      </w:r>
      <w:r>
        <w:rPr>
          <w:spacing w:val="-1"/>
          <w:w w:val="110"/>
        </w:rPr>
        <w:t> </w:t>
      </w:r>
      <w:r>
        <w:rPr>
          <w:w w:val="110"/>
        </w:rPr>
        <w:t>literature</w:t>
      </w:r>
      <w:r>
        <w:rPr>
          <w:spacing w:val="-1"/>
          <w:w w:val="110"/>
        </w:rPr>
        <w:t> </w:t>
      </w:r>
      <w:r>
        <w:rPr>
          <w:w w:val="110"/>
        </w:rPr>
        <w:t>on</w:t>
      </w:r>
      <w:r>
        <w:rPr>
          <w:spacing w:val="-1"/>
          <w:w w:val="110"/>
        </w:rPr>
        <w:t> </w:t>
      </w:r>
      <w:r>
        <w:rPr>
          <w:w w:val="110"/>
        </w:rPr>
        <w:t>random</w:t>
      </w:r>
      <w:r>
        <w:rPr>
          <w:spacing w:val="-1"/>
          <w:w w:val="110"/>
        </w:rPr>
        <w:t> </w:t>
      </w:r>
      <w:r>
        <w:rPr>
          <w:w w:val="110"/>
        </w:rPr>
        <w:t>yield</w:t>
      </w:r>
      <w:r>
        <w:rPr>
          <w:spacing w:val="-1"/>
          <w:w w:val="110"/>
        </w:rPr>
        <w:t> </w:t>
      </w:r>
      <w:r>
        <w:rPr>
          <w:w w:val="110"/>
        </w:rPr>
        <w:t>models,</w:t>
      </w:r>
      <w:r>
        <w:rPr>
          <w:spacing w:val="-1"/>
          <w:w w:val="110"/>
        </w:rPr>
        <w:t> </w:t>
      </w:r>
      <w:r>
        <w:rPr>
          <w:w w:val="110"/>
        </w:rPr>
        <w:t>a</w:t>
      </w:r>
      <w:r>
        <w:rPr>
          <w:spacing w:val="-1"/>
          <w:w w:val="110"/>
        </w:rPr>
        <w:t> </w:t>
      </w:r>
      <w:r>
        <w:rPr>
          <w:w w:val="110"/>
        </w:rPr>
        <w:t>few</w:t>
      </w:r>
      <w:r>
        <w:rPr>
          <w:spacing w:val="-1"/>
          <w:w w:val="110"/>
        </w:rPr>
        <w:t> </w:t>
      </w:r>
      <w:r>
        <w:rPr>
          <w:w w:val="110"/>
        </w:rPr>
        <w:t>published studies</w:t>
      </w:r>
      <w:r>
        <w:rPr>
          <w:spacing w:val="-6"/>
          <w:w w:val="110"/>
        </w:rPr>
        <w:t> </w:t>
      </w:r>
      <w:r>
        <w:rPr>
          <w:w w:val="110"/>
        </w:rPr>
        <w:t>report</w:t>
      </w:r>
      <w:r>
        <w:rPr>
          <w:spacing w:val="-6"/>
          <w:w w:val="110"/>
        </w:rPr>
        <w:t> </w:t>
      </w:r>
      <w:r>
        <w:rPr>
          <w:w w:val="110"/>
        </w:rPr>
        <w:t>results</w:t>
      </w:r>
      <w:r>
        <w:rPr>
          <w:spacing w:val="-6"/>
          <w:w w:val="110"/>
        </w:rPr>
        <w:t> </w:t>
      </w:r>
      <w:r>
        <w:rPr>
          <w:w w:val="110"/>
        </w:rPr>
        <w:t>with</w:t>
      </w:r>
      <w:r>
        <w:rPr>
          <w:spacing w:val="-6"/>
          <w:w w:val="110"/>
        </w:rPr>
        <w:t> </w:t>
      </w:r>
      <w:r>
        <w:rPr>
          <w:w w:val="110"/>
        </w:rPr>
        <w:t>specific</w:t>
      </w:r>
      <w:r>
        <w:rPr>
          <w:spacing w:val="-6"/>
          <w:w w:val="110"/>
        </w:rPr>
        <w:t> </w:t>
      </w:r>
      <w:r>
        <w:rPr>
          <w:w w:val="110"/>
        </w:rPr>
        <w:t>heuristics</w:t>
      </w:r>
      <w:r>
        <w:rPr>
          <w:spacing w:val="-6"/>
          <w:w w:val="110"/>
        </w:rPr>
        <w:t> </w:t>
      </w:r>
      <w:r>
        <w:rPr>
          <w:w w:val="110"/>
        </w:rPr>
        <w:t>for</w:t>
      </w:r>
      <w:r>
        <w:rPr>
          <w:spacing w:val="-6"/>
          <w:w w:val="110"/>
        </w:rPr>
        <w:t> </w:t>
      </w:r>
      <w:r>
        <w:rPr>
          <w:w w:val="110"/>
        </w:rPr>
        <w:t>problems</w:t>
      </w:r>
      <w:r>
        <w:rPr>
          <w:spacing w:val="-6"/>
          <w:w w:val="110"/>
        </w:rPr>
        <w:t> </w:t>
      </w:r>
      <w:r>
        <w:rPr>
          <w:w w:val="110"/>
        </w:rPr>
        <w:t>with</w:t>
      </w:r>
      <w:r>
        <w:rPr>
          <w:spacing w:val="-6"/>
          <w:w w:val="110"/>
        </w:rPr>
        <w:t> </w:t>
      </w:r>
      <w:r>
        <w:rPr>
          <w:w w:val="110"/>
        </w:rPr>
        <w:t>positive leadtimes. For example, </w:t>
      </w:r>
      <w:hyperlink w:history="true" w:anchor="_bookmark57">
        <w:r>
          <w:rPr>
            <w:color w:val="007FAC"/>
            <w:w w:val="110"/>
          </w:rPr>
          <w:t>Inderfurth</w:t>
        </w:r>
      </w:hyperlink>
      <w:r>
        <w:rPr>
          <w:color w:val="007FAC"/>
          <w:w w:val="110"/>
        </w:rPr>
        <w:t> </w:t>
      </w:r>
      <w:r>
        <w:rPr>
          <w:w w:val="110"/>
        </w:rPr>
        <w:t>(</w:t>
      </w:r>
      <w:hyperlink w:history="true" w:anchor="_bookmark57">
        <w:r>
          <w:rPr>
            <w:color w:val="007FAC"/>
            <w:w w:val="110"/>
          </w:rPr>
          <w:t>2009</w:t>
        </w:r>
      </w:hyperlink>
      <w:r>
        <w:rPr>
          <w:w w:val="110"/>
        </w:rPr>
        <w:t>) extend the parameter deter-mination</w:t>
      </w:r>
      <w:r>
        <w:rPr>
          <w:w w:val="110"/>
        </w:rPr>
        <w:t> approach</w:t>
      </w:r>
      <w:r>
        <w:rPr>
          <w:w w:val="110"/>
        </w:rPr>
        <w:t> of</w:t>
      </w:r>
      <w:r>
        <w:rPr>
          <w:w w:val="110"/>
        </w:rPr>
        <w:t> </w:t>
      </w:r>
      <w:hyperlink w:history="true" w:anchor="_bookmark46">
        <w:r>
          <w:rPr>
            <w:color w:val="007FAC"/>
            <w:w w:val="110"/>
          </w:rPr>
          <w:t>Bollapragada</w:t>
        </w:r>
        <w:r>
          <w:rPr>
            <w:color w:val="007FAC"/>
            <w:w w:val="110"/>
          </w:rPr>
          <w:t> and</w:t>
        </w:r>
        <w:r>
          <w:rPr>
            <w:color w:val="007FAC"/>
            <w:w w:val="110"/>
          </w:rPr>
          <w:t> Morton</w:t>
        </w:r>
      </w:hyperlink>
      <w:r>
        <w:rPr>
          <w:color w:val="007FAC"/>
          <w:w w:val="110"/>
        </w:rPr>
        <w:t> </w:t>
      </w:r>
      <w:r>
        <w:rPr>
          <w:w w:val="110"/>
        </w:rPr>
        <w:t>(</w:t>
      </w:r>
      <w:hyperlink w:history="true" w:anchor="_bookmark46">
        <w:r>
          <w:rPr>
            <w:color w:val="007FAC"/>
            <w:w w:val="110"/>
          </w:rPr>
          <w:t>1999</w:t>
        </w:r>
      </w:hyperlink>
      <w:r>
        <w:rPr>
          <w:w w:val="110"/>
        </w:rPr>
        <w:t>)</w:t>
      </w:r>
      <w:r>
        <w:rPr>
          <w:w w:val="110"/>
        </w:rPr>
        <w:t> and</w:t>
      </w:r>
      <w:r>
        <w:rPr>
          <w:w w:val="110"/>
        </w:rPr>
        <w:t> develop LIR</w:t>
      </w:r>
      <w:r>
        <w:rPr>
          <w:w w:val="110"/>
        </w:rPr>
        <w:t> for</w:t>
      </w:r>
      <w:r>
        <w:rPr>
          <w:w w:val="110"/>
        </w:rPr>
        <w:t> non-zero</w:t>
      </w:r>
      <w:r>
        <w:rPr>
          <w:w w:val="110"/>
        </w:rPr>
        <w:t> leadtimes</w:t>
      </w:r>
      <w:r>
        <w:rPr>
          <w:w w:val="110"/>
        </w:rPr>
        <w:t> cases.</w:t>
      </w:r>
      <w:r>
        <w:rPr>
          <w:w w:val="110"/>
        </w:rPr>
        <w:t> </w:t>
      </w:r>
      <w:hyperlink w:history="true" w:anchor="_bookmark59">
        <w:r>
          <w:rPr>
            <w:color w:val="007FAC"/>
            <w:w w:val="110"/>
          </w:rPr>
          <w:t>Inderfurth</w:t>
        </w:r>
        <w:r>
          <w:rPr>
            <w:color w:val="007FAC"/>
            <w:w w:val="110"/>
          </w:rPr>
          <w:t> and</w:t>
        </w:r>
        <w:r>
          <w:rPr>
            <w:color w:val="007FAC"/>
            <w:w w:val="110"/>
          </w:rPr>
          <w:t> Vogelgesang</w:t>
        </w:r>
      </w:hyperlink>
      <w:r>
        <w:rPr>
          <w:color w:val="007FAC"/>
          <w:w w:val="110"/>
        </w:rPr>
        <w:t> </w:t>
      </w:r>
      <w:r>
        <w:rPr>
          <w:w w:val="110"/>
        </w:rPr>
        <w:t>(</w:t>
      </w:r>
      <w:hyperlink w:history="true" w:anchor="_bookmark59">
        <w:r>
          <w:rPr>
            <w:color w:val="007FAC"/>
            <w:w w:val="110"/>
          </w:rPr>
          <w:t>2013</w:t>
        </w:r>
      </w:hyperlink>
      <w:r>
        <w:rPr>
          <w:w w:val="110"/>
        </w:rPr>
        <w:t>) further</w:t>
      </w:r>
      <w:r>
        <w:rPr>
          <w:spacing w:val="40"/>
          <w:w w:val="110"/>
        </w:rPr>
        <w:t> </w:t>
      </w:r>
      <w:r>
        <w:rPr>
          <w:w w:val="110"/>
        </w:rPr>
        <w:t>consider</w:t>
      </w:r>
      <w:r>
        <w:rPr>
          <w:spacing w:val="40"/>
          <w:w w:val="110"/>
        </w:rPr>
        <w:t> </w:t>
      </w:r>
      <w:r>
        <w:rPr>
          <w:w w:val="110"/>
        </w:rPr>
        <w:t>a</w:t>
      </w:r>
      <w:r>
        <w:rPr>
          <w:spacing w:val="40"/>
          <w:w w:val="110"/>
        </w:rPr>
        <w:t> </w:t>
      </w:r>
      <w:r>
        <w:rPr>
          <w:w w:val="110"/>
        </w:rPr>
        <w:t>time-dependent</w:t>
      </w:r>
      <w:r>
        <w:rPr>
          <w:spacing w:val="40"/>
          <w:w w:val="110"/>
        </w:rPr>
        <w:t> </w:t>
      </w:r>
      <w:r>
        <w:rPr>
          <w:w w:val="110"/>
        </w:rPr>
        <w:t>critical</w:t>
      </w:r>
      <w:r>
        <w:rPr>
          <w:spacing w:val="40"/>
          <w:w w:val="110"/>
        </w:rPr>
        <w:t> </w:t>
      </w:r>
      <w:r>
        <w:rPr>
          <w:w w:val="110"/>
        </w:rPr>
        <w:t>target</w:t>
      </w:r>
      <w:r>
        <w:rPr>
          <w:spacing w:val="40"/>
          <w:w w:val="110"/>
        </w:rPr>
        <w:t> </w:t>
      </w:r>
      <w:r>
        <w:rPr>
          <w:w w:val="110"/>
        </w:rPr>
        <w:t>stock</w:t>
      </w:r>
      <w:r>
        <w:rPr>
          <w:spacing w:val="40"/>
          <w:w w:val="110"/>
        </w:rPr>
        <w:t> </w:t>
      </w:r>
      <w:r>
        <w:rPr>
          <w:w w:val="110"/>
        </w:rPr>
        <w:t>policy</w:t>
      </w:r>
      <w:r>
        <w:rPr>
          <w:spacing w:val="40"/>
          <w:w w:val="110"/>
        </w:rPr>
        <w:t> </w:t>
      </w:r>
      <w:r>
        <w:rPr>
          <w:w w:val="110"/>
        </w:rPr>
        <w:t>with LIR</w:t>
      </w:r>
      <w:r>
        <w:rPr>
          <w:w w:val="110"/>
        </w:rPr>
        <w:t> under</w:t>
      </w:r>
      <w:r>
        <w:rPr>
          <w:w w:val="110"/>
        </w:rPr>
        <w:t> stochastic</w:t>
      </w:r>
      <w:r>
        <w:rPr>
          <w:w w:val="110"/>
        </w:rPr>
        <w:t> demand</w:t>
      </w:r>
      <w:r>
        <w:rPr>
          <w:w w:val="110"/>
        </w:rPr>
        <w:t> and</w:t>
      </w:r>
      <w:r>
        <w:rPr>
          <w:w w:val="110"/>
        </w:rPr>
        <w:t> different</w:t>
      </w:r>
      <w:r>
        <w:rPr>
          <w:w w:val="110"/>
        </w:rPr>
        <w:t> types</w:t>
      </w:r>
      <w:r>
        <w:rPr>
          <w:w w:val="110"/>
        </w:rPr>
        <w:t> of</w:t>
      </w:r>
      <w:r>
        <w:rPr>
          <w:w w:val="110"/>
        </w:rPr>
        <w:t> yield</w:t>
      </w:r>
      <w:r>
        <w:rPr>
          <w:w w:val="110"/>
        </w:rPr>
        <w:t> randomness settings.</w:t>
      </w:r>
      <w:r>
        <w:rPr>
          <w:w w:val="110"/>
        </w:rPr>
        <w:t> They</w:t>
      </w:r>
      <w:r>
        <w:rPr>
          <w:w w:val="110"/>
        </w:rPr>
        <w:t> also</w:t>
      </w:r>
      <w:r>
        <w:rPr>
          <w:w w:val="110"/>
        </w:rPr>
        <w:t> present</w:t>
      </w:r>
      <w:r>
        <w:rPr>
          <w:w w:val="110"/>
        </w:rPr>
        <w:t> safety</w:t>
      </w:r>
      <w:r>
        <w:rPr>
          <w:w w:val="110"/>
        </w:rPr>
        <w:t> stock</w:t>
      </w:r>
      <w:r>
        <w:rPr>
          <w:w w:val="110"/>
        </w:rPr>
        <w:t> formulas</w:t>
      </w:r>
      <w:r>
        <w:rPr>
          <w:w w:val="110"/>
        </w:rPr>
        <w:t> and</w:t>
      </w:r>
      <w:r>
        <w:rPr>
          <w:w w:val="110"/>
        </w:rPr>
        <w:t> investigate</w:t>
      </w:r>
      <w:r>
        <w:rPr>
          <w:w w:val="110"/>
        </w:rPr>
        <w:t> the performance</w:t>
      </w:r>
      <w:r>
        <w:rPr>
          <w:spacing w:val="-5"/>
          <w:w w:val="110"/>
        </w:rPr>
        <w:t> </w:t>
      </w:r>
      <w:r>
        <w:rPr>
          <w:w w:val="110"/>
        </w:rPr>
        <w:t>of</w:t>
      </w:r>
      <w:r>
        <w:rPr>
          <w:spacing w:val="-5"/>
          <w:w w:val="110"/>
        </w:rPr>
        <w:t> </w:t>
      </w:r>
      <w:r>
        <w:rPr>
          <w:w w:val="110"/>
        </w:rPr>
        <w:t>the</w:t>
      </w:r>
      <w:r>
        <w:rPr>
          <w:spacing w:val="-5"/>
          <w:w w:val="110"/>
        </w:rPr>
        <w:t> </w:t>
      </w:r>
      <w:r>
        <w:rPr>
          <w:w w:val="110"/>
        </w:rPr>
        <w:t>proposed</w:t>
      </w:r>
      <w:r>
        <w:rPr>
          <w:spacing w:val="-5"/>
          <w:w w:val="110"/>
        </w:rPr>
        <w:t> </w:t>
      </w:r>
      <w:r>
        <w:rPr>
          <w:w w:val="110"/>
        </w:rPr>
        <w:t>safety</w:t>
      </w:r>
      <w:r>
        <w:rPr>
          <w:spacing w:val="-5"/>
          <w:w w:val="110"/>
        </w:rPr>
        <w:t> </w:t>
      </w:r>
      <w:r>
        <w:rPr>
          <w:w w:val="110"/>
        </w:rPr>
        <w:t>stock</w:t>
      </w:r>
      <w:r>
        <w:rPr>
          <w:spacing w:val="-5"/>
          <w:w w:val="110"/>
        </w:rPr>
        <w:t> </w:t>
      </w:r>
      <w:r>
        <w:rPr>
          <w:w w:val="110"/>
        </w:rPr>
        <w:t>variants</w:t>
      </w:r>
      <w:r>
        <w:rPr>
          <w:spacing w:val="-5"/>
          <w:w w:val="110"/>
        </w:rPr>
        <w:t> </w:t>
      </w:r>
      <w:r>
        <w:rPr>
          <w:w w:val="110"/>
        </w:rPr>
        <w:t>in</w:t>
      </w:r>
      <w:r>
        <w:rPr>
          <w:spacing w:val="-5"/>
          <w:w w:val="110"/>
        </w:rPr>
        <w:t> </w:t>
      </w:r>
      <w:r>
        <w:rPr>
          <w:w w:val="110"/>
        </w:rPr>
        <w:t>a</w:t>
      </w:r>
      <w:r>
        <w:rPr>
          <w:spacing w:val="-5"/>
          <w:w w:val="110"/>
        </w:rPr>
        <w:t> </w:t>
      </w:r>
      <w:r>
        <w:rPr>
          <w:w w:val="110"/>
        </w:rPr>
        <w:t>numerical</w:t>
      </w:r>
      <w:r>
        <w:rPr>
          <w:spacing w:val="-5"/>
          <w:w w:val="110"/>
        </w:rPr>
        <w:t> </w:t>
      </w:r>
      <w:r>
        <w:rPr>
          <w:w w:val="110"/>
        </w:rPr>
        <w:t>study. </w:t>
      </w:r>
      <w:hyperlink w:history="true" w:anchor="_bookmark58">
        <w:r>
          <w:rPr>
            <w:w w:val="110"/>
          </w:rPr>
          <w:t>Based</w:t>
        </w:r>
      </w:hyperlink>
      <w:r>
        <w:rPr>
          <w:w w:val="110"/>
        </w:rPr>
        <w:t> on</w:t>
      </w:r>
      <w:r>
        <w:rPr>
          <w:w w:val="110"/>
        </w:rPr>
        <w:t> the</w:t>
      </w:r>
      <w:r>
        <w:rPr>
          <w:w w:val="110"/>
        </w:rPr>
        <w:t> study</w:t>
      </w:r>
      <w:r>
        <w:rPr>
          <w:w w:val="110"/>
        </w:rPr>
        <w:t> of</w:t>
      </w:r>
      <w:r>
        <w:rPr>
          <w:w w:val="110"/>
        </w:rPr>
        <w:t> </w:t>
      </w:r>
      <w:hyperlink w:history="true" w:anchor="_bookmark59">
        <w:r>
          <w:rPr>
            <w:color w:val="007FAC"/>
            <w:w w:val="110"/>
          </w:rPr>
          <w:t>Inderfurth</w:t>
        </w:r>
        <w:r>
          <w:rPr>
            <w:color w:val="007FAC"/>
            <w:w w:val="110"/>
          </w:rPr>
          <w:t> and</w:t>
        </w:r>
        <w:r>
          <w:rPr>
            <w:color w:val="007FAC"/>
            <w:w w:val="110"/>
          </w:rPr>
          <w:t> Vogelgesang</w:t>
        </w:r>
      </w:hyperlink>
      <w:r>
        <w:rPr>
          <w:color w:val="007FAC"/>
          <w:w w:val="110"/>
        </w:rPr>
        <w:t> </w:t>
      </w:r>
      <w:r>
        <w:rPr>
          <w:w w:val="110"/>
        </w:rPr>
        <w:t>(</w:t>
      </w:r>
      <w:hyperlink w:history="true" w:anchor="_bookmark59">
        <w:r>
          <w:rPr>
            <w:color w:val="007FAC"/>
            <w:w w:val="110"/>
          </w:rPr>
          <w:t>2013</w:t>
        </w:r>
      </w:hyperlink>
      <w:r>
        <w:rPr>
          <w:w w:val="110"/>
        </w:rPr>
        <w:t>),</w:t>
      </w:r>
      <w:r>
        <w:rPr>
          <w:w w:val="110"/>
        </w:rPr>
        <w:t> </w:t>
      </w:r>
      <w:hyperlink w:history="true" w:anchor="_bookmark58">
        <w:r>
          <w:rPr>
            <w:color w:val="007FAC"/>
            <w:w w:val="110"/>
          </w:rPr>
          <w:t>Inderfurth</w:t>
        </w:r>
      </w:hyperlink>
      <w:r>
        <w:rPr>
          <w:color w:val="007FAC"/>
          <w:w w:val="110"/>
        </w:rPr>
        <w:t> </w:t>
      </w:r>
      <w:hyperlink w:history="true" w:anchor="_bookmark58">
        <w:r>
          <w:rPr>
            <w:color w:val="007FAC"/>
            <w:w w:val="110"/>
          </w:rPr>
          <w:t>and</w:t>
        </w:r>
        <w:r>
          <w:rPr>
            <w:color w:val="007FAC"/>
            <w:spacing w:val="31"/>
            <w:w w:val="110"/>
          </w:rPr>
          <w:t> </w:t>
        </w:r>
        <w:r>
          <w:rPr>
            <w:color w:val="007FAC"/>
            <w:w w:val="110"/>
          </w:rPr>
          <w:t>Kiesmüller</w:t>
        </w:r>
      </w:hyperlink>
      <w:r>
        <w:rPr>
          <w:color w:val="007FAC"/>
          <w:spacing w:val="32"/>
          <w:w w:val="110"/>
        </w:rPr>
        <w:t> </w:t>
      </w:r>
      <w:r>
        <w:rPr>
          <w:w w:val="110"/>
        </w:rPr>
        <w:t>(</w:t>
      </w:r>
      <w:hyperlink w:history="true" w:anchor="_bookmark58">
        <w:r>
          <w:rPr>
            <w:color w:val="007FAC"/>
            <w:w w:val="110"/>
          </w:rPr>
          <w:t>2015</w:t>
        </w:r>
      </w:hyperlink>
      <w:r>
        <w:rPr>
          <w:w w:val="110"/>
        </w:rPr>
        <w:t>)</w:t>
      </w:r>
      <w:r>
        <w:rPr>
          <w:spacing w:val="31"/>
          <w:w w:val="110"/>
        </w:rPr>
        <w:t> </w:t>
      </w:r>
      <w:r>
        <w:rPr>
          <w:w w:val="110"/>
        </w:rPr>
        <w:t>focus</w:t>
      </w:r>
      <w:r>
        <w:rPr>
          <w:spacing w:val="32"/>
          <w:w w:val="110"/>
        </w:rPr>
        <w:t> </w:t>
      </w:r>
      <w:r>
        <w:rPr>
          <w:w w:val="110"/>
        </w:rPr>
        <w:t>on</w:t>
      </w:r>
      <w:r>
        <w:rPr>
          <w:spacing w:val="31"/>
          <w:w w:val="110"/>
        </w:rPr>
        <w:t> </w:t>
      </w:r>
      <w:r>
        <w:rPr>
          <w:w w:val="110"/>
        </w:rPr>
        <w:t>the</w:t>
      </w:r>
      <w:r>
        <w:rPr>
          <w:spacing w:val="32"/>
          <w:w w:val="110"/>
        </w:rPr>
        <w:t> </w:t>
      </w:r>
      <w:r>
        <w:rPr>
          <w:w w:val="110"/>
        </w:rPr>
        <w:t>class</w:t>
      </w:r>
      <w:r>
        <w:rPr>
          <w:spacing w:val="32"/>
          <w:w w:val="110"/>
        </w:rPr>
        <w:t> </w:t>
      </w:r>
      <w:r>
        <w:rPr>
          <w:w w:val="110"/>
        </w:rPr>
        <w:t>of</w:t>
      </w:r>
      <w:r>
        <w:rPr>
          <w:spacing w:val="31"/>
          <w:w w:val="110"/>
        </w:rPr>
        <w:t> </w:t>
      </w:r>
      <w:r>
        <w:rPr>
          <w:w w:val="110"/>
        </w:rPr>
        <w:t>stationary</w:t>
      </w:r>
      <w:r>
        <w:rPr>
          <w:spacing w:val="32"/>
          <w:w w:val="110"/>
        </w:rPr>
        <w:t> </w:t>
      </w:r>
      <w:r>
        <w:rPr>
          <w:w w:val="110"/>
        </w:rPr>
        <w:t>linear</w:t>
      </w:r>
      <w:r>
        <w:rPr>
          <w:spacing w:val="31"/>
          <w:w w:val="110"/>
        </w:rPr>
        <w:t> </w:t>
      </w:r>
      <w:r>
        <w:rPr>
          <w:spacing w:val="-2"/>
          <w:w w:val="110"/>
        </w:rPr>
        <w:t>infla-</w:t>
      </w:r>
    </w:p>
    <w:p>
      <w:pPr>
        <w:pStyle w:val="BodyText"/>
        <w:spacing w:before="91"/>
        <w:ind w:right="41"/>
        <w:jc w:val="both"/>
      </w:pPr>
      <w:r>
        <w:rPr/>
        <w:br w:type="column"/>
      </w:r>
      <w:r>
        <w:rPr/>
        <w:t>time</w:t>
      </w:r>
      <w:r>
        <w:rPr>
          <w:spacing w:val="33"/>
        </w:rPr>
        <w:t> </w:t>
      </w:r>
      <w:r>
        <w:rPr/>
        <w:t>including</w:t>
      </w:r>
      <w:r>
        <w:rPr>
          <w:spacing w:val="33"/>
        </w:rPr>
        <w:t> </w:t>
      </w:r>
      <w:r>
        <w:rPr/>
        <w:t>the</w:t>
      </w:r>
      <w:r>
        <w:rPr>
          <w:spacing w:val="33"/>
        </w:rPr>
        <w:t> </w:t>
      </w:r>
      <w:r>
        <w:rPr/>
        <w:t>supplier’s</w:t>
      </w:r>
      <w:r>
        <w:rPr>
          <w:spacing w:val="33"/>
        </w:rPr>
        <w:t> </w:t>
      </w:r>
      <w:r>
        <w:rPr/>
        <w:t>order</w:t>
      </w:r>
      <w:r>
        <w:rPr>
          <w:spacing w:val="33"/>
        </w:rPr>
        <w:t> </w:t>
      </w:r>
      <w:r>
        <w:rPr/>
        <w:t>fulfillment</w:t>
      </w:r>
      <w:r>
        <w:rPr>
          <w:spacing w:val="33"/>
        </w:rPr>
        <w:t> </w:t>
      </w:r>
      <w:r>
        <w:rPr/>
        <w:t>process</w:t>
      </w:r>
      <w:r>
        <w:rPr>
          <w:spacing w:val="33"/>
        </w:rPr>
        <w:t> </w:t>
      </w:r>
      <w:r>
        <w:rPr/>
        <w:t>to</w:t>
      </w:r>
      <w:r>
        <w:rPr>
          <w:spacing w:val="33"/>
        </w:rPr>
        <w:t> </w:t>
      </w:r>
      <w:r>
        <w:rPr/>
        <w:t>the</w:t>
      </w:r>
      <w:r>
        <w:rPr>
          <w:spacing w:val="33"/>
        </w:rPr>
        <w:t> </w:t>
      </w:r>
      <w:r>
        <w:rPr/>
        <w:t>completion</w:t>
      </w:r>
      <w:r>
        <w:rPr>
          <w:spacing w:val="40"/>
        </w:rPr>
        <w:t> </w:t>
      </w:r>
      <w:r>
        <w:rPr/>
        <w:t>of</w:t>
      </w:r>
      <w:r>
        <w:rPr>
          <w:spacing w:val="26"/>
        </w:rPr>
        <w:t> </w:t>
      </w:r>
      <w:r>
        <w:rPr/>
        <w:t>the</w:t>
      </w:r>
      <w:r>
        <w:rPr>
          <w:spacing w:val="27"/>
        </w:rPr>
        <w:t> </w:t>
      </w:r>
      <w:r>
        <w:rPr/>
        <w:t>sample</w:t>
      </w:r>
      <w:r>
        <w:rPr>
          <w:spacing w:val="27"/>
        </w:rPr>
        <w:t> </w:t>
      </w:r>
      <w:r>
        <w:rPr/>
        <w:t>test.</w:t>
      </w:r>
      <w:r>
        <w:rPr>
          <w:spacing w:val="27"/>
        </w:rPr>
        <w:t> </w:t>
      </w:r>
      <w:r>
        <w:rPr/>
        <w:t>Let</w:t>
      </w:r>
      <w:r>
        <w:rPr>
          <w:spacing w:val="27"/>
        </w:rPr>
        <w:t> </w:t>
      </w:r>
      <w:r>
        <w:rPr>
          <w:rFonts w:ascii="Lucida Sans Unicode" w:hAnsi="Lucida Sans Unicode" w:eastAsia="Lucida Sans Unicode"/>
          <w:w w:val="95"/>
        </w:rPr>
        <w:t>𝑌</w:t>
      </w:r>
      <w:r>
        <w:rPr>
          <w:rFonts w:ascii="Lucida Sans Unicode" w:hAnsi="Lucida Sans Unicode" w:eastAsia="Lucida Sans Unicode"/>
          <w:w w:val="95"/>
          <w:position w:val="-3"/>
          <w:sz w:val="12"/>
        </w:rPr>
        <w:t>𝑡</w:t>
      </w:r>
      <w:r>
        <w:rPr>
          <w:rFonts w:ascii="Lucida Sans Unicode" w:hAnsi="Lucida Sans Unicode" w:eastAsia="Lucida Sans Unicode"/>
          <w:spacing w:val="31"/>
          <w:position w:val="-3"/>
          <w:sz w:val="12"/>
        </w:rPr>
        <w:t> </w:t>
      </w:r>
      <w:r>
        <w:rPr>
          <w:rFonts w:ascii="Lucida Sans Unicode" w:hAnsi="Lucida Sans Unicode" w:eastAsia="Lucida Sans Unicode"/>
        </w:rPr>
        <w:t>≥</w:t>
      </w:r>
      <w:r>
        <w:rPr>
          <w:rFonts w:ascii="Lucida Sans Unicode" w:hAnsi="Lucida Sans Unicode" w:eastAsia="Lucida Sans Unicode"/>
          <w:spacing w:val="6"/>
        </w:rPr>
        <w:t> </w:t>
      </w:r>
      <w:r>
        <w:rPr>
          <w:rFonts w:ascii="Cambria" w:hAnsi="Cambria" w:eastAsia="Cambria"/>
        </w:rPr>
        <w:t>0</w:t>
      </w:r>
      <w:r>
        <w:rPr>
          <w:rFonts w:ascii="Cambria" w:hAnsi="Cambria" w:eastAsia="Cambria"/>
          <w:spacing w:val="32"/>
        </w:rPr>
        <w:t> </w:t>
      </w:r>
      <w:r>
        <w:rPr/>
        <w:t>be</w:t>
      </w:r>
      <w:r>
        <w:rPr>
          <w:spacing w:val="27"/>
        </w:rPr>
        <w:t> </w:t>
      </w:r>
      <w:r>
        <w:rPr/>
        <w:t>the</w:t>
      </w:r>
      <w:r>
        <w:rPr>
          <w:spacing w:val="27"/>
        </w:rPr>
        <w:t> </w:t>
      </w:r>
      <w:r>
        <w:rPr/>
        <w:t>random</w:t>
      </w:r>
      <w:r>
        <w:rPr>
          <w:spacing w:val="27"/>
        </w:rPr>
        <w:t> </w:t>
      </w:r>
      <w:r>
        <w:rPr/>
        <w:t>yield</w:t>
      </w:r>
      <w:r>
        <w:rPr>
          <w:spacing w:val="27"/>
        </w:rPr>
        <w:t> </w:t>
      </w:r>
      <w:r>
        <w:rPr/>
        <w:t>variable</w:t>
      </w:r>
      <w:r>
        <w:rPr>
          <w:spacing w:val="27"/>
        </w:rPr>
        <w:t> </w:t>
      </w:r>
      <w:r>
        <w:rPr/>
        <w:t>in</w:t>
      </w:r>
      <w:r>
        <w:rPr>
          <w:spacing w:val="27"/>
        </w:rPr>
        <w:t> </w:t>
      </w:r>
      <w:r>
        <w:rPr/>
        <w:t>period</w:t>
      </w:r>
      <w:r>
        <w:rPr>
          <w:spacing w:val="27"/>
        </w:rPr>
        <w:t> </w:t>
      </w:r>
      <w:r>
        <w:rPr>
          <w:rFonts w:ascii="Lucida Sans Unicode" w:hAnsi="Lucida Sans Unicode" w:eastAsia="Lucida Sans Unicode"/>
          <w:spacing w:val="-40"/>
          <w:w w:val="75"/>
        </w:rPr>
        <w:t>𝑡</w:t>
      </w:r>
      <w:r>
        <w:rPr>
          <w:spacing w:val="-40"/>
          <w:w w:val="75"/>
        </w:rPr>
        <w:t>,</w:t>
      </w:r>
    </w:p>
    <w:p>
      <w:pPr>
        <w:pStyle w:val="BodyText"/>
        <w:spacing w:line="158" w:lineRule="auto"/>
        <w:jc w:val="both"/>
      </w:pPr>
      <w:r>
        <w:rPr>
          <w:w w:val="105"/>
        </w:rPr>
        <w:t>and</w:t>
      </w:r>
      <w:r>
        <w:rPr>
          <w:spacing w:val="1"/>
          <w:w w:val="105"/>
        </w:rPr>
        <w:t> </w:t>
      </w:r>
      <w:r>
        <w:rPr>
          <w:rFonts w:ascii="Lucida Sans Unicode" w:eastAsia="Lucida Sans Unicode"/>
          <w:w w:val="90"/>
        </w:rPr>
        <w:t>𝑦</w:t>
      </w:r>
      <w:r>
        <w:rPr>
          <w:rFonts w:ascii="Lucida Sans Unicode" w:eastAsia="Lucida Sans Unicode"/>
          <w:w w:val="90"/>
          <w:position w:val="-3"/>
          <w:sz w:val="12"/>
        </w:rPr>
        <w:t>𝑡</w:t>
      </w:r>
      <w:r>
        <w:rPr>
          <w:rFonts w:ascii="Lucida Sans Unicode" w:eastAsia="Lucida Sans Unicode"/>
          <w:spacing w:val="14"/>
          <w:w w:val="105"/>
          <w:position w:val="-3"/>
          <w:sz w:val="12"/>
        </w:rPr>
        <w:t> </w:t>
      </w:r>
      <w:r>
        <w:rPr>
          <w:w w:val="105"/>
        </w:rPr>
        <w:t>denote</w:t>
      </w:r>
      <w:r>
        <w:rPr>
          <w:spacing w:val="2"/>
          <w:w w:val="105"/>
        </w:rPr>
        <w:t> </w:t>
      </w:r>
      <w:r>
        <w:rPr>
          <w:w w:val="105"/>
        </w:rPr>
        <w:t>the</w:t>
      </w:r>
      <w:r>
        <w:rPr>
          <w:spacing w:val="2"/>
          <w:w w:val="105"/>
        </w:rPr>
        <w:t> </w:t>
      </w:r>
      <w:r>
        <w:rPr>
          <w:w w:val="105"/>
        </w:rPr>
        <w:t>realization</w:t>
      </w:r>
      <w:r>
        <w:rPr>
          <w:spacing w:val="2"/>
          <w:w w:val="105"/>
        </w:rPr>
        <w:t> </w:t>
      </w:r>
      <w:r>
        <w:rPr>
          <w:w w:val="105"/>
        </w:rPr>
        <w:t>of</w:t>
      </w:r>
      <w:r>
        <w:rPr>
          <w:spacing w:val="2"/>
          <w:w w:val="105"/>
        </w:rPr>
        <w:t> </w:t>
      </w:r>
      <w:r>
        <w:rPr>
          <w:w w:val="105"/>
        </w:rPr>
        <w:t>yield</w:t>
      </w:r>
      <w:r>
        <w:rPr>
          <w:spacing w:val="2"/>
          <w:w w:val="105"/>
        </w:rPr>
        <w:t> </w:t>
      </w:r>
      <w:r>
        <w:rPr>
          <w:rFonts w:ascii="Lucida Sans Unicode" w:eastAsia="Lucida Sans Unicode"/>
          <w:w w:val="90"/>
        </w:rPr>
        <w:t>𝑌</w:t>
      </w:r>
      <w:r>
        <w:rPr>
          <w:rFonts w:ascii="Lucida Sans Unicode" w:eastAsia="Lucida Sans Unicode"/>
          <w:w w:val="90"/>
          <w:position w:val="-3"/>
          <w:sz w:val="12"/>
        </w:rPr>
        <w:t>𝑡</w:t>
      </w:r>
      <w:r>
        <w:rPr>
          <w:w w:val="90"/>
        </w:rPr>
        <w:t>.</w:t>
      </w:r>
      <w:r>
        <w:rPr>
          <w:spacing w:val="2"/>
          <w:w w:val="105"/>
        </w:rPr>
        <w:t> </w:t>
      </w:r>
      <w:r>
        <w:rPr>
          <w:w w:val="105"/>
        </w:rPr>
        <w:t>We</w:t>
      </w:r>
      <w:r>
        <w:rPr>
          <w:spacing w:val="2"/>
          <w:w w:val="105"/>
        </w:rPr>
        <w:t> </w:t>
      </w:r>
      <w:r>
        <w:rPr>
          <w:w w:val="105"/>
        </w:rPr>
        <w:t>consider</w:t>
      </w:r>
      <w:r>
        <w:rPr>
          <w:spacing w:val="2"/>
          <w:w w:val="105"/>
        </w:rPr>
        <w:t> </w:t>
      </w:r>
      <w:r>
        <w:rPr>
          <w:w w:val="105"/>
        </w:rPr>
        <w:t>the</w:t>
      </w:r>
      <w:r>
        <w:rPr>
          <w:spacing w:val="2"/>
          <w:w w:val="105"/>
        </w:rPr>
        <w:t> </w:t>
      </w:r>
      <w:r>
        <w:rPr>
          <w:w w:val="105"/>
        </w:rPr>
        <w:t>all-or-</w:t>
      </w:r>
      <w:r>
        <w:rPr>
          <w:spacing w:val="-2"/>
          <w:w w:val="105"/>
        </w:rPr>
        <w:t>nothing</w:t>
      </w:r>
    </w:p>
    <w:p>
      <w:pPr>
        <w:pStyle w:val="BodyText"/>
        <w:spacing w:line="194" w:lineRule="auto"/>
        <w:ind w:right="41"/>
        <w:jc w:val="both"/>
      </w:pPr>
      <w:r>
        <w:rPr/>
        <w:t>random yield pattern: </w:t>
      </w:r>
      <w:r>
        <w:rPr>
          <w:rFonts w:ascii="Lucida Sans Unicode" w:hAnsi="Lucida Sans Unicode" w:eastAsia="Lucida Sans Unicode"/>
          <w:w w:val="80"/>
        </w:rPr>
        <w:t>𝑌</w:t>
      </w:r>
      <w:r>
        <w:rPr>
          <w:rFonts w:ascii="Lucida Sans Unicode" w:hAnsi="Lucida Sans Unicode" w:eastAsia="Lucida Sans Unicode"/>
          <w:w w:val="80"/>
          <w:position w:val="-3"/>
          <w:sz w:val="12"/>
        </w:rPr>
        <w:t>𝑡</w:t>
      </w:r>
      <w:r>
        <w:rPr>
          <w:rFonts w:ascii="Lucida Sans Unicode" w:hAnsi="Lucida Sans Unicode" w:eastAsia="Lucida Sans Unicode"/>
          <w:spacing w:val="40"/>
          <w:w w:val="110"/>
          <w:position w:val="-3"/>
          <w:sz w:val="12"/>
        </w:rPr>
        <w:t> </w:t>
      </w:r>
      <w:r>
        <w:rPr>
          <w:rFonts w:ascii="Cambria" w:hAnsi="Cambria" w:eastAsia="Cambria"/>
          <w:w w:val="110"/>
        </w:rPr>
        <w:t>=</w:t>
      </w:r>
      <w:r>
        <w:rPr>
          <w:rFonts w:ascii="Cambria" w:hAnsi="Cambria" w:eastAsia="Cambria"/>
          <w:w w:val="110"/>
        </w:rPr>
        <w:t> </w:t>
      </w:r>
      <w:r>
        <w:rPr>
          <w:rFonts w:ascii="Cambria" w:hAnsi="Cambria" w:eastAsia="Cambria"/>
        </w:rPr>
        <w:t>1 </w:t>
      </w:r>
      <w:r>
        <w:rPr/>
        <w:t>with probability </w:t>
      </w:r>
      <w:r>
        <w:rPr>
          <w:rFonts w:ascii="Lucida Sans Unicode" w:hAnsi="Lucida Sans Unicode" w:eastAsia="Lucida Sans Unicode"/>
        </w:rPr>
        <w:t>𝑝</w:t>
      </w:r>
      <w:r>
        <w:rPr/>
        <w:t>, and </w:t>
      </w:r>
      <w:r>
        <w:rPr>
          <w:rFonts w:ascii="Lucida Sans Unicode" w:hAnsi="Lucida Sans Unicode" w:eastAsia="Lucida Sans Unicode"/>
          <w:w w:val="80"/>
        </w:rPr>
        <w:t>𝑌</w:t>
      </w:r>
      <w:r>
        <w:rPr>
          <w:rFonts w:ascii="Lucida Sans Unicode" w:hAnsi="Lucida Sans Unicode" w:eastAsia="Lucida Sans Unicode"/>
          <w:w w:val="80"/>
          <w:position w:val="-3"/>
          <w:sz w:val="12"/>
        </w:rPr>
        <w:t>𝑡</w:t>
      </w:r>
      <w:r>
        <w:rPr>
          <w:rFonts w:ascii="Lucida Sans Unicode" w:hAnsi="Lucida Sans Unicode" w:eastAsia="Lucida Sans Unicode"/>
          <w:spacing w:val="40"/>
          <w:w w:val="110"/>
          <w:position w:val="-3"/>
          <w:sz w:val="12"/>
        </w:rPr>
        <w:t> </w:t>
      </w:r>
      <w:r>
        <w:rPr>
          <w:rFonts w:ascii="Cambria" w:hAnsi="Cambria" w:eastAsia="Cambria"/>
          <w:w w:val="110"/>
        </w:rPr>
        <w:t>=</w:t>
      </w:r>
      <w:r>
        <w:rPr>
          <w:rFonts w:ascii="Cambria" w:hAnsi="Cambria" w:eastAsia="Cambria"/>
          <w:w w:val="110"/>
        </w:rPr>
        <w:t> </w:t>
      </w:r>
      <w:r>
        <w:rPr>
          <w:rFonts w:ascii="Cambria" w:hAnsi="Cambria" w:eastAsia="Cambria"/>
        </w:rPr>
        <w:t>0 </w:t>
      </w:r>
      <w:r>
        <w:rPr/>
        <w:t>with</w:t>
      </w:r>
      <w:r>
        <w:rPr>
          <w:spacing w:val="40"/>
        </w:rPr>
        <w:t> </w:t>
      </w:r>
      <w:r>
        <w:rPr/>
        <w:t>probability</w:t>
      </w:r>
      <w:r>
        <w:rPr>
          <w:spacing w:val="-1"/>
        </w:rPr>
        <w:t> </w:t>
      </w:r>
      <w:r>
        <w:rPr>
          <w:rFonts w:ascii="Cambria" w:hAnsi="Cambria" w:eastAsia="Cambria"/>
        </w:rPr>
        <w:t>1 </w:t>
      </w:r>
      <w:r>
        <w:rPr>
          <w:rFonts w:ascii="Cambria" w:hAnsi="Cambria" w:eastAsia="Cambria"/>
          <w:w w:val="110"/>
        </w:rPr>
        <w:t>− </w:t>
      </w:r>
      <w:r>
        <w:rPr>
          <w:rFonts w:ascii="Lucida Sans Unicode" w:hAnsi="Lucida Sans Unicode" w:eastAsia="Lucida Sans Unicode"/>
        </w:rPr>
        <w:t>𝑝</w:t>
      </w:r>
      <w:r>
        <w:rPr/>
        <w:t>.</w:t>
      </w:r>
      <w:r>
        <w:rPr>
          <w:spacing w:val="30"/>
        </w:rPr>
        <w:t> </w:t>
      </w:r>
      <w:r>
        <w:rPr/>
        <w:t>At</w:t>
      </w:r>
      <w:r>
        <w:rPr>
          <w:spacing w:val="30"/>
        </w:rPr>
        <w:t> </w:t>
      </w:r>
      <w:r>
        <w:rPr/>
        <w:t>the</w:t>
      </w:r>
      <w:r>
        <w:rPr>
          <w:spacing w:val="30"/>
        </w:rPr>
        <w:t> </w:t>
      </w:r>
      <w:r>
        <w:rPr/>
        <w:t>beginning</w:t>
      </w:r>
      <w:r>
        <w:rPr>
          <w:spacing w:val="30"/>
        </w:rPr>
        <w:t> </w:t>
      </w:r>
      <w:r>
        <w:rPr/>
        <w:t>of</w:t>
      </w:r>
      <w:r>
        <w:rPr>
          <w:spacing w:val="30"/>
        </w:rPr>
        <w:t> </w:t>
      </w:r>
      <w:r>
        <w:rPr/>
        <w:t>each</w:t>
      </w:r>
      <w:r>
        <w:rPr>
          <w:spacing w:val="30"/>
        </w:rPr>
        <w:t> </w:t>
      </w:r>
      <w:r>
        <w:rPr/>
        <w:t>period</w:t>
      </w:r>
      <w:r>
        <w:rPr>
          <w:spacing w:val="30"/>
        </w:rPr>
        <w:t> </w:t>
      </w:r>
      <w:r>
        <w:rPr>
          <w:rFonts w:ascii="Lucida Sans Unicode" w:hAnsi="Lucida Sans Unicode" w:eastAsia="Lucida Sans Unicode"/>
          <w:w w:val="80"/>
        </w:rPr>
        <w:t>𝑡</w:t>
      </w:r>
      <w:r>
        <w:rPr>
          <w:rFonts w:ascii="Lucida Sans Unicode" w:hAnsi="Lucida Sans Unicode" w:eastAsia="Lucida Sans Unicode"/>
          <w:spacing w:val="28"/>
        </w:rPr>
        <w:t> </w:t>
      </w:r>
      <w:r>
        <w:rPr>
          <w:rFonts w:ascii="Cambria" w:hAnsi="Cambria" w:eastAsia="Cambria"/>
        </w:rPr>
        <w:t>∈</w:t>
      </w:r>
      <w:r>
        <w:rPr>
          <w:rFonts w:ascii="Cambria" w:hAnsi="Cambria" w:eastAsia="Cambria"/>
          <w:spacing w:val="40"/>
        </w:rPr>
        <w:t> </w:t>
      </w:r>
      <w:r>
        <w:rPr>
          <w:rFonts w:ascii="Cambria" w:hAnsi="Cambria" w:eastAsia="Cambria"/>
        </w:rPr>
        <w:t>{1</w:t>
      </w:r>
      <w:r>
        <w:rPr>
          <w:rFonts w:ascii="Lucida Sans Unicode" w:hAnsi="Lucida Sans Unicode" w:eastAsia="Lucida Sans Unicode"/>
        </w:rPr>
        <w:t>,</w:t>
      </w:r>
      <w:r>
        <w:rPr>
          <w:rFonts w:ascii="Lucida Sans Unicode" w:hAnsi="Lucida Sans Unicode" w:eastAsia="Lucida Sans Unicode"/>
          <w:spacing w:val="-13"/>
        </w:rPr>
        <w:t> </w:t>
      </w:r>
      <w:r>
        <w:rPr>
          <w:rFonts w:ascii="Cambria" w:hAnsi="Cambria" w:eastAsia="Cambria"/>
          <w:w w:val="110"/>
        </w:rPr>
        <w:t>…</w:t>
      </w:r>
      <w:r>
        <w:rPr>
          <w:rFonts w:ascii="Cambria" w:hAnsi="Cambria" w:eastAsia="Cambria"/>
          <w:spacing w:val="-10"/>
          <w:w w:val="110"/>
        </w:rPr>
        <w:t> </w:t>
      </w:r>
      <w:r>
        <w:rPr>
          <w:rFonts w:ascii="Lucida Sans Unicode" w:hAnsi="Lucida Sans Unicode" w:eastAsia="Lucida Sans Unicode"/>
        </w:rPr>
        <w:t>,</w:t>
      </w:r>
      <w:r>
        <w:rPr>
          <w:rFonts w:ascii="Lucida Sans Unicode" w:hAnsi="Lucida Sans Unicode" w:eastAsia="Lucida Sans Unicode"/>
          <w:spacing w:val="-12"/>
        </w:rPr>
        <w:t> </w:t>
      </w:r>
      <w:r>
        <w:rPr>
          <w:rFonts w:ascii="Lucida Sans Unicode" w:hAnsi="Lucida Sans Unicode" w:eastAsia="Lucida Sans Unicode"/>
        </w:rPr>
        <w:t>𝑇</w:t>
      </w:r>
      <w:r>
        <w:rPr>
          <w:rFonts w:ascii="Lucida Sans Unicode" w:hAnsi="Lucida Sans Unicode" w:eastAsia="Lucida Sans Unicode"/>
          <w:spacing w:val="-13"/>
        </w:rPr>
        <w:t> </w:t>
      </w:r>
      <w:r>
        <w:rPr>
          <w:rFonts w:ascii="Cambria" w:hAnsi="Cambria" w:eastAsia="Cambria"/>
        </w:rPr>
        <w:t>}</w:t>
      </w:r>
      <w:r>
        <w:rPr/>
        <w:t>,</w:t>
      </w:r>
      <w:r>
        <w:rPr>
          <w:spacing w:val="30"/>
        </w:rPr>
        <w:t> </w:t>
      </w:r>
      <w:r>
        <w:rPr/>
        <w:t>the</w:t>
      </w:r>
      <w:r>
        <w:rPr>
          <w:spacing w:val="40"/>
        </w:rPr>
        <w:t> </w:t>
      </w:r>
      <w:r>
        <w:rPr/>
        <w:t>firm</w:t>
      </w:r>
      <w:r>
        <w:rPr>
          <w:spacing w:val="28"/>
        </w:rPr>
        <w:t> </w:t>
      </w:r>
      <w:r>
        <w:rPr/>
        <w:t>first</w:t>
      </w:r>
      <w:r>
        <w:rPr>
          <w:spacing w:val="28"/>
        </w:rPr>
        <w:t> </w:t>
      </w:r>
      <w:r>
        <w:rPr/>
        <w:t>receives</w:t>
      </w:r>
      <w:r>
        <w:rPr>
          <w:spacing w:val="28"/>
        </w:rPr>
        <w:t> </w:t>
      </w:r>
      <w:r>
        <w:rPr/>
        <w:t>the</w:t>
      </w:r>
      <w:r>
        <w:rPr>
          <w:spacing w:val="28"/>
        </w:rPr>
        <w:t> </w:t>
      </w:r>
      <w:r>
        <w:rPr/>
        <w:t>order</w:t>
      </w:r>
      <w:r>
        <w:rPr>
          <w:spacing w:val="28"/>
        </w:rPr>
        <w:t> </w:t>
      </w:r>
      <w:r>
        <w:rPr>
          <w:rFonts w:ascii="Lucida Sans Unicode" w:hAnsi="Lucida Sans Unicode" w:eastAsia="Lucida Sans Unicode"/>
        </w:rPr>
        <w:t>𝑞</w:t>
      </w:r>
      <w:r>
        <w:rPr>
          <w:rFonts w:ascii="Lucida Sans Unicode" w:hAnsi="Lucida Sans Unicode" w:eastAsia="Lucida Sans Unicode"/>
          <w:position w:val="-3"/>
          <w:sz w:val="12"/>
        </w:rPr>
        <w:t>𝑡</w:t>
      </w:r>
      <w:r>
        <w:rPr>
          <w:rFonts w:ascii="Cambria" w:hAnsi="Cambria" w:eastAsia="Cambria"/>
          <w:position w:val="-3"/>
          <w:sz w:val="12"/>
        </w:rPr>
        <w:t>−</w:t>
      </w:r>
      <w:r>
        <w:rPr>
          <w:rFonts w:ascii="Lucida Sans Unicode" w:hAnsi="Lucida Sans Unicode" w:eastAsia="Lucida Sans Unicode"/>
          <w:position w:val="-3"/>
          <w:sz w:val="12"/>
        </w:rPr>
        <w:t>𝐿</w:t>
      </w:r>
      <w:r>
        <w:rPr/>
        <w:t>,</w:t>
      </w:r>
      <w:r>
        <w:rPr>
          <w:spacing w:val="28"/>
        </w:rPr>
        <w:t> </w:t>
      </w:r>
      <w:r>
        <w:rPr/>
        <w:t>which</w:t>
      </w:r>
      <w:r>
        <w:rPr>
          <w:spacing w:val="28"/>
        </w:rPr>
        <w:t> </w:t>
      </w:r>
      <w:r>
        <w:rPr/>
        <w:t>was</w:t>
      </w:r>
      <w:r>
        <w:rPr>
          <w:spacing w:val="28"/>
        </w:rPr>
        <w:t> </w:t>
      </w:r>
      <w:r>
        <w:rPr/>
        <w:t>placed</w:t>
      </w:r>
      <w:r>
        <w:rPr>
          <w:spacing w:val="28"/>
        </w:rPr>
        <w:t> </w:t>
      </w:r>
      <w:r>
        <w:rPr/>
        <w:t>before</w:t>
      </w:r>
      <w:r>
        <w:rPr>
          <w:spacing w:val="28"/>
        </w:rPr>
        <w:t> </w:t>
      </w:r>
      <w:r>
        <w:rPr>
          <w:rFonts w:ascii="Lucida Sans Unicode" w:hAnsi="Lucida Sans Unicode" w:eastAsia="Lucida Sans Unicode"/>
        </w:rPr>
        <w:t>𝐿</w:t>
      </w:r>
      <w:r>
        <w:rPr>
          <w:rFonts w:ascii="Lucida Sans Unicode" w:hAnsi="Lucida Sans Unicode" w:eastAsia="Lucida Sans Unicode"/>
          <w:spacing w:val="17"/>
        </w:rPr>
        <w:t> </w:t>
      </w:r>
      <w:r>
        <w:rPr/>
        <w:t>periods.</w:t>
      </w:r>
      <w:r>
        <w:rPr>
          <w:spacing w:val="40"/>
        </w:rPr>
        <w:t> </w:t>
      </w:r>
      <w:r>
        <w:rPr/>
        <w:t>If </w:t>
      </w:r>
      <w:r>
        <w:rPr>
          <w:rFonts w:ascii="Lucida Sans Unicode" w:hAnsi="Lucida Sans Unicode" w:eastAsia="Lucida Sans Unicode"/>
          <w:w w:val="80"/>
        </w:rPr>
        <w:t>𝑦</w:t>
      </w:r>
      <w:r>
        <w:rPr>
          <w:rFonts w:ascii="Lucida Sans Unicode" w:hAnsi="Lucida Sans Unicode" w:eastAsia="Lucida Sans Unicode"/>
          <w:w w:val="80"/>
          <w:position w:val="-3"/>
          <w:sz w:val="12"/>
        </w:rPr>
        <w:t>𝑡</w:t>
      </w:r>
      <w:r>
        <w:rPr>
          <w:rFonts w:ascii="Lucida Sans Unicode" w:hAnsi="Lucida Sans Unicode" w:eastAsia="Lucida Sans Unicode"/>
          <w:spacing w:val="40"/>
          <w:w w:val="110"/>
          <w:position w:val="-3"/>
          <w:sz w:val="12"/>
        </w:rPr>
        <w:t> </w:t>
      </w:r>
      <w:r>
        <w:rPr>
          <w:rFonts w:ascii="Cambria" w:hAnsi="Cambria" w:eastAsia="Cambria"/>
          <w:w w:val="110"/>
        </w:rPr>
        <w:t>=</w:t>
      </w:r>
      <w:r>
        <w:rPr>
          <w:rFonts w:ascii="Cambria" w:hAnsi="Cambria" w:eastAsia="Cambria"/>
          <w:spacing w:val="40"/>
          <w:w w:val="110"/>
        </w:rPr>
        <w:t> </w:t>
      </w:r>
      <w:r>
        <w:rPr>
          <w:rFonts w:ascii="Cambria" w:hAnsi="Cambria" w:eastAsia="Cambria"/>
        </w:rPr>
        <w:t>1</w:t>
      </w:r>
      <w:r>
        <w:rPr/>
        <w:t>, then a total of </w:t>
      </w:r>
      <w:r>
        <w:rPr>
          <w:rFonts w:ascii="Lucida Sans Unicode" w:hAnsi="Lucida Sans Unicode" w:eastAsia="Lucida Sans Unicode"/>
        </w:rPr>
        <w:t>𝑞</w:t>
      </w:r>
      <w:r>
        <w:rPr>
          <w:rFonts w:ascii="Lucida Sans Unicode" w:hAnsi="Lucida Sans Unicode" w:eastAsia="Lucida Sans Unicode"/>
          <w:position w:val="-3"/>
          <w:sz w:val="12"/>
        </w:rPr>
        <w:t>𝑡</w:t>
      </w:r>
      <w:r>
        <w:rPr>
          <w:rFonts w:ascii="Cambria" w:hAnsi="Cambria" w:eastAsia="Cambria"/>
          <w:position w:val="-3"/>
          <w:sz w:val="12"/>
        </w:rPr>
        <w:t>−</w:t>
      </w:r>
      <w:r>
        <w:rPr>
          <w:rFonts w:ascii="Lucida Sans Unicode" w:hAnsi="Lucida Sans Unicode" w:eastAsia="Lucida Sans Unicode"/>
          <w:position w:val="-3"/>
          <w:sz w:val="12"/>
        </w:rPr>
        <w:t>𝐿 </w:t>
      </w:r>
      <w:r>
        <w:rPr/>
        <w:t>usable units is added to the existing</w:t>
      </w:r>
      <w:r>
        <w:rPr>
          <w:spacing w:val="40"/>
        </w:rPr>
        <w:t> </w:t>
      </w:r>
      <w:r>
        <w:rPr/>
        <w:t>inventory</w:t>
      </w:r>
      <w:r>
        <w:rPr>
          <w:spacing w:val="24"/>
        </w:rPr>
        <w:t> </w:t>
      </w:r>
      <w:r>
        <w:rPr/>
        <w:t>level.</w:t>
      </w:r>
      <w:r>
        <w:rPr>
          <w:spacing w:val="24"/>
        </w:rPr>
        <w:t> </w:t>
      </w:r>
      <w:r>
        <w:rPr/>
        <w:t>Otherwise,</w:t>
      </w:r>
      <w:r>
        <w:rPr>
          <w:spacing w:val="24"/>
        </w:rPr>
        <w:t> </w:t>
      </w:r>
      <w:r>
        <w:rPr/>
        <w:t>i.e.,</w:t>
      </w:r>
      <w:r>
        <w:rPr>
          <w:spacing w:val="24"/>
        </w:rPr>
        <w:t> </w:t>
      </w:r>
      <w:r>
        <w:rPr>
          <w:rFonts w:ascii="Lucida Sans Unicode" w:hAnsi="Lucida Sans Unicode" w:eastAsia="Lucida Sans Unicode"/>
          <w:w w:val="80"/>
        </w:rPr>
        <w:t>𝑦</w:t>
      </w:r>
      <w:r>
        <w:rPr>
          <w:rFonts w:ascii="Lucida Sans Unicode" w:hAnsi="Lucida Sans Unicode" w:eastAsia="Lucida Sans Unicode"/>
          <w:w w:val="80"/>
          <w:position w:val="-3"/>
          <w:sz w:val="12"/>
        </w:rPr>
        <w:t>𝑡</w:t>
      </w:r>
      <w:r>
        <w:rPr>
          <w:rFonts w:ascii="Lucida Sans Unicode" w:hAnsi="Lucida Sans Unicode" w:eastAsia="Lucida Sans Unicode"/>
          <w:spacing w:val="38"/>
          <w:w w:val="110"/>
          <w:position w:val="-3"/>
          <w:sz w:val="12"/>
        </w:rPr>
        <w:t> </w:t>
      </w:r>
      <w:r>
        <w:rPr>
          <w:rFonts w:ascii="Cambria" w:hAnsi="Cambria" w:eastAsia="Cambria"/>
          <w:w w:val="110"/>
        </w:rPr>
        <w:t>=</w:t>
      </w:r>
      <w:r>
        <w:rPr>
          <w:rFonts w:ascii="Cambria" w:hAnsi="Cambria" w:eastAsia="Cambria"/>
          <w:spacing w:val="25"/>
          <w:w w:val="110"/>
        </w:rPr>
        <w:t> </w:t>
      </w:r>
      <w:r>
        <w:rPr>
          <w:rFonts w:ascii="Cambria" w:hAnsi="Cambria" w:eastAsia="Cambria"/>
        </w:rPr>
        <w:t>0</w:t>
      </w:r>
      <w:r>
        <w:rPr/>
        <w:t>,</w:t>
      </w:r>
      <w:r>
        <w:rPr>
          <w:spacing w:val="24"/>
        </w:rPr>
        <w:t> </w:t>
      </w:r>
      <w:r>
        <w:rPr/>
        <w:t>there</w:t>
      </w:r>
      <w:r>
        <w:rPr>
          <w:spacing w:val="24"/>
        </w:rPr>
        <w:t> </w:t>
      </w:r>
      <w:r>
        <w:rPr/>
        <w:t>will</w:t>
      </w:r>
      <w:r>
        <w:rPr>
          <w:spacing w:val="24"/>
        </w:rPr>
        <w:t> </w:t>
      </w:r>
      <w:r>
        <w:rPr/>
        <w:t>be</w:t>
      </w:r>
      <w:r>
        <w:rPr>
          <w:spacing w:val="24"/>
        </w:rPr>
        <w:t> </w:t>
      </w:r>
      <w:r>
        <w:rPr/>
        <w:t>no</w:t>
      </w:r>
      <w:r>
        <w:rPr>
          <w:spacing w:val="24"/>
        </w:rPr>
        <w:t> </w:t>
      </w:r>
      <w:r>
        <w:rPr/>
        <w:t>additional</w:t>
      </w:r>
      <w:r>
        <w:rPr>
          <w:spacing w:val="24"/>
        </w:rPr>
        <w:t> </w:t>
      </w:r>
      <w:r>
        <w:rPr/>
        <w:t>stock</w:t>
      </w:r>
      <w:r>
        <w:rPr>
          <w:spacing w:val="40"/>
        </w:rPr>
        <w:t> </w:t>
      </w:r>
      <w:r>
        <w:rPr/>
        <w:t>for</w:t>
      </w:r>
      <w:r>
        <w:rPr>
          <w:spacing w:val="40"/>
        </w:rPr>
        <w:t> </w:t>
      </w:r>
      <w:r>
        <w:rPr/>
        <w:t>the</w:t>
      </w:r>
      <w:r>
        <w:rPr>
          <w:spacing w:val="40"/>
        </w:rPr>
        <w:t> </w:t>
      </w:r>
      <w:r>
        <w:rPr/>
        <w:t>current</w:t>
      </w:r>
      <w:r>
        <w:rPr>
          <w:spacing w:val="40"/>
        </w:rPr>
        <w:t> </w:t>
      </w:r>
      <w:r>
        <w:rPr/>
        <w:t>period.</w:t>
      </w:r>
      <w:r>
        <w:rPr>
          <w:spacing w:val="40"/>
        </w:rPr>
        <w:t> </w:t>
      </w:r>
      <w:r>
        <w:rPr/>
        <w:t>The</w:t>
      </w:r>
      <w:r>
        <w:rPr>
          <w:spacing w:val="40"/>
        </w:rPr>
        <w:t> </w:t>
      </w:r>
      <w:r>
        <w:rPr/>
        <w:t>resulting</w:t>
      </w:r>
      <w:r>
        <w:rPr>
          <w:spacing w:val="40"/>
        </w:rPr>
        <w:t> </w:t>
      </w:r>
      <w:r>
        <w:rPr/>
        <w:t>inventory</w:t>
      </w:r>
      <w:r>
        <w:rPr>
          <w:spacing w:val="40"/>
        </w:rPr>
        <w:t> </w:t>
      </w:r>
      <w:r>
        <w:rPr/>
        <w:t>level</w:t>
      </w:r>
      <w:r>
        <w:rPr>
          <w:spacing w:val="40"/>
        </w:rPr>
        <w:t> </w:t>
      </w:r>
      <w:r>
        <w:rPr/>
        <w:t>is</w:t>
      </w:r>
      <w:r>
        <w:rPr>
          <w:spacing w:val="40"/>
        </w:rPr>
        <w:t> </w:t>
      </w:r>
      <w:r>
        <w:rPr/>
        <w:t>denoted</w:t>
      </w:r>
      <w:r>
        <w:rPr>
          <w:spacing w:val="40"/>
        </w:rPr>
        <w:t> </w:t>
      </w:r>
      <w:r>
        <w:rPr/>
        <w:t>as</w:t>
      </w:r>
      <w:r>
        <w:rPr>
          <w:spacing w:val="40"/>
        </w:rPr>
        <w:t> </w:t>
      </w:r>
      <w:r>
        <w:rPr>
          <w:rFonts w:ascii="Lucida Sans Unicode" w:hAnsi="Lucida Sans Unicode" w:eastAsia="Lucida Sans Unicode"/>
        </w:rPr>
        <w:t>𝐼</w:t>
      </w:r>
      <w:r>
        <w:rPr>
          <w:rFonts w:ascii="Lucida Sans Unicode" w:hAnsi="Lucida Sans Unicode" w:eastAsia="Lucida Sans Unicode"/>
          <w:position w:val="-3"/>
          <w:sz w:val="12"/>
        </w:rPr>
        <w:t>𝑡</w:t>
      </w:r>
      <w:r>
        <w:rPr/>
        <w:t>:</w:t>
      </w:r>
      <w:r>
        <w:rPr>
          <w:spacing w:val="40"/>
        </w:rPr>
        <w:t> </w:t>
      </w:r>
      <w:r>
        <w:rPr/>
        <w:t>a</w:t>
      </w:r>
      <w:r>
        <w:rPr>
          <w:spacing w:val="44"/>
        </w:rPr>
        <w:t> </w:t>
      </w:r>
      <w:r>
        <w:rPr/>
        <w:t>positive</w:t>
      </w:r>
      <w:r>
        <w:rPr>
          <w:spacing w:val="45"/>
        </w:rPr>
        <w:t> </w:t>
      </w:r>
      <w:r>
        <w:rPr/>
        <w:t>inventory</w:t>
      </w:r>
      <w:r>
        <w:rPr>
          <w:spacing w:val="45"/>
        </w:rPr>
        <w:t> </w:t>
      </w:r>
      <w:r>
        <w:rPr/>
        <w:t>level</w:t>
      </w:r>
      <w:r>
        <w:rPr>
          <w:spacing w:val="44"/>
        </w:rPr>
        <w:t> </w:t>
      </w:r>
      <w:r>
        <w:rPr/>
        <w:t>means</w:t>
      </w:r>
      <w:r>
        <w:rPr>
          <w:spacing w:val="45"/>
        </w:rPr>
        <w:t> </w:t>
      </w:r>
      <w:r>
        <w:rPr/>
        <w:t>usable</w:t>
      </w:r>
      <w:r>
        <w:rPr>
          <w:spacing w:val="45"/>
        </w:rPr>
        <w:t> </w:t>
      </w:r>
      <w:r>
        <w:rPr/>
        <w:t>stock</w:t>
      </w:r>
      <w:r>
        <w:rPr>
          <w:spacing w:val="44"/>
        </w:rPr>
        <w:t> </w:t>
      </w:r>
      <w:r>
        <w:rPr/>
        <w:t>on</w:t>
      </w:r>
      <w:r>
        <w:rPr>
          <w:spacing w:val="45"/>
        </w:rPr>
        <w:t> </w:t>
      </w:r>
      <w:r>
        <w:rPr/>
        <w:t>hand,</w:t>
      </w:r>
      <w:r>
        <w:rPr>
          <w:spacing w:val="45"/>
        </w:rPr>
        <w:t> </w:t>
      </w:r>
      <w:r>
        <w:rPr/>
        <w:t>and</w:t>
      </w:r>
      <w:r>
        <w:rPr>
          <w:spacing w:val="44"/>
        </w:rPr>
        <w:t> </w:t>
      </w:r>
      <w:r>
        <w:rPr/>
        <w:t>a</w:t>
      </w:r>
      <w:r>
        <w:rPr>
          <w:spacing w:val="45"/>
        </w:rPr>
        <w:t> </w:t>
      </w:r>
      <w:r>
        <w:rPr>
          <w:spacing w:val="-2"/>
        </w:rPr>
        <w:t>negative</w:t>
      </w:r>
    </w:p>
    <w:p>
      <w:pPr>
        <w:pStyle w:val="BodyText"/>
        <w:spacing w:before="7"/>
        <w:ind w:right="41"/>
        <w:jc w:val="both"/>
      </w:pPr>
      <w:r>
        <w:rPr>
          <w:w w:val="105"/>
        </w:rPr>
        <w:t>inventory level means an out-of-stock situation, resulting in </w:t>
      </w:r>
      <w:r>
        <w:rPr>
          <w:w w:val="105"/>
        </w:rPr>
        <w:t>backorders. With</w:t>
      </w:r>
      <w:r>
        <w:rPr>
          <w:spacing w:val="30"/>
          <w:w w:val="105"/>
        </w:rPr>
        <w:t> </w:t>
      </w:r>
      <w:r>
        <w:rPr>
          <w:w w:val="105"/>
        </w:rPr>
        <w:t>the</w:t>
      </w:r>
      <w:r>
        <w:rPr>
          <w:spacing w:val="31"/>
          <w:w w:val="105"/>
        </w:rPr>
        <w:t> </w:t>
      </w:r>
      <w:r>
        <w:rPr>
          <w:w w:val="105"/>
        </w:rPr>
        <w:t>information</w:t>
      </w:r>
      <w:r>
        <w:rPr>
          <w:spacing w:val="31"/>
          <w:w w:val="105"/>
        </w:rPr>
        <w:t> </w:t>
      </w:r>
      <w:r>
        <w:rPr>
          <w:w w:val="105"/>
        </w:rPr>
        <w:t>of</w:t>
      </w:r>
      <w:r>
        <w:rPr>
          <w:spacing w:val="31"/>
          <w:w w:val="105"/>
        </w:rPr>
        <w:t> </w:t>
      </w:r>
      <w:r>
        <w:rPr>
          <w:rFonts w:ascii="Lucida Sans Unicode" w:eastAsia="Lucida Sans Unicode"/>
          <w:w w:val="90"/>
        </w:rPr>
        <w:t>𝐼</w:t>
      </w:r>
      <w:r>
        <w:rPr>
          <w:rFonts w:ascii="Lucida Sans Unicode" w:eastAsia="Lucida Sans Unicode"/>
          <w:w w:val="90"/>
          <w:position w:val="-3"/>
          <w:sz w:val="12"/>
        </w:rPr>
        <w:t>𝑡</w:t>
      </w:r>
      <w:r>
        <w:rPr>
          <w:rFonts w:ascii="Lucida Sans Unicode" w:eastAsia="Lucida Sans Unicode"/>
          <w:spacing w:val="43"/>
          <w:w w:val="105"/>
          <w:position w:val="-3"/>
          <w:sz w:val="12"/>
        </w:rPr>
        <w:t> </w:t>
      </w:r>
      <w:r>
        <w:rPr>
          <w:w w:val="105"/>
        </w:rPr>
        <w:t>and</w:t>
      </w:r>
      <w:r>
        <w:rPr>
          <w:spacing w:val="30"/>
          <w:w w:val="105"/>
        </w:rPr>
        <w:t> </w:t>
      </w:r>
      <w:r>
        <w:rPr>
          <w:w w:val="105"/>
        </w:rPr>
        <w:t>the</w:t>
      </w:r>
      <w:r>
        <w:rPr>
          <w:spacing w:val="31"/>
          <w:w w:val="105"/>
        </w:rPr>
        <w:t> </w:t>
      </w:r>
      <w:r>
        <w:rPr>
          <w:w w:val="105"/>
        </w:rPr>
        <w:t>vector</w:t>
      </w:r>
      <w:r>
        <w:rPr>
          <w:spacing w:val="31"/>
          <w:w w:val="105"/>
        </w:rPr>
        <w:t> </w:t>
      </w:r>
      <w:r>
        <w:rPr>
          <w:w w:val="105"/>
        </w:rPr>
        <w:t>of</w:t>
      </w:r>
      <w:r>
        <w:rPr>
          <w:spacing w:val="31"/>
          <w:w w:val="105"/>
        </w:rPr>
        <w:t> </w:t>
      </w:r>
      <w:r>
        <w:rPr>
          <w:w w:val="105"/>
        </w:rPr>
        <w:t>outstanding</w:t>
      </w:r>
      <w:r>
        <w:rPr>
          <w:spacing w:val="31"/>
          <w:w w:val="105"/>
        </w:rPr>
        <w:t> </w:t>
      </w:r>
      <w:r>
        <w:rPr>
          <w:w w:val="105"/>
        </w:rPr>
        <w:t>or</w:t>
      </w:r>
      <w:r>
        <w:rPr>
          <w:spacing w:val="31"/>
          <w:w w:val="105"/>
        </w:rPr>
        <w:t> </w:t>
      </w:r>
      <w:r>
        <w:rPr>
          <w:spacing w:val="-2"/>
          <w:w w:val="105"/>
        </w:rPr>
        <w:t>pipeline</w:t>
      </w:r>
    </w:p>
    <w:p>
      <w:pPr>
        <w:pStyle w:val="BodyText"/>
        <w:spacing w:line="158" w:lineRule="auto"/>
        <w:jc w:val="both"/>
      </w:pPr>
      <w:r>
        <w:rPr>
          <w:spacing w:val="-2"/>
        </w:rPr>
        <w:t>orders</w:t>
      </w:r>
      <w:r>
        <w:rPr>
          <w:spacing w:val="-3"/>
        </w:rPr>
        <w:t> </w:t>
      </w:r>
      <w:r>
        <w:rPr>
          <w:spacing w:val="-2"/>
        </w:rPr>
        <w:t>in</w:t>
      </w:r>
      <w:r>
        <w:rPr/>
        <w:t> </w:t>
      </w:r>
      <w:r>
        <w:rPr>
          <w:spacing w:val="-2"/>
        </w:rPr>
        <w:t>transit</w:t>
      </w:r>
      <w:r>
        <w:rPr/>
        <w:t> </w:t>
      </w:r>
      <w:r>
        <w:rPr>
          <w:rFonts w:ascii="Arial Black" w:hAnsi="Arial Black" w:eastAsia="Arial Black"/>
          <w:spacing w:val="-2"/>
        </w:rPr>
        <w:t>𝐐</w:t>
      </w:r>
      <w:r>
        <w:rPr>
          <w:rFonts w:ascii="Lucida Sans Unicode" w:hAnsi="Lucida Sans Unicode" w:eastAsia="Lucida Sans Unicode"/>
          <w:spacing w:val="-2"/>
          <w:vertAlign w:val="subscript"/>
        </w:rPr>
        <w:t>𝑡</w:t>
      </w:r>
      <w:r>
        <w:rPr>
          <w:rFonts w:ascii="Lucida Sans Unicode" w:hAnsi="Lucida Sans Unicode" w:eastAsia="Lucida Sans Unicode"/>
          <w:spacing w:val="2"/>
          <w:vertAlign w:val="baseline"/>
        </w:rPr>
        <w:t> </w:t>
      </w:r>
      <w:r>
        <w:rPr>
          <w:rFonts w:ascii="Cambria" w:hAnsi="Cambria" w:eastAsia="Cambria"/>
          <w:spacing w:val="-2"/>
          <w:vertAlign w:val="baseline"/>
        </w:rPr>
        <w:t>=</w:t>
      </w:r>
      <w:r>
        <w:rPr>
          <w:rFonts w:ascii="Cambria" w:hAnsi="Cambria" w:eastAsia="Cambria"/>
          <w:spacing w:val="7"/>
          <w:vertAlign w:val="baseline"/>
        </w:rPr>
        <w:t> </w:t>
      </w:r>
      <w:r>
        <w:rPr>
          <w:rFonts w:ascii="Cambria" w:hAnsi="Cambria" w:eastAsia="Cambria"/>
          <w:spacing w:val="-2"/>
          <w:vertAlign w:val="baseline"/>
        </w:rPr>
        <w:t>(</w:t>
      </w:r>
      <w:r>
        <w:rPr>
          <w:rFonts w:ascii="Lucida Sans Unicode" w:hAnsi="Lucida Sans Unicode" w:eastAsia="Lucida Sans Unicode"/>
          <w:spacing w:val="-2"/>
          <w:vertAlign w:val="baseline"/>
        </w:rPr>
        <w:t>𝑞</w:t>
      </w:r>
      <w:r>
        <w:rPr>
          <w:rFonts w:ascii="Lucida Sans Unicode" w:hAnsi="Lucida Sans Unicode" w:eastAsia="Lucida Sans Unicode"/>
          <w:spacing w:val="-2"/>
          <w:position w:val="-3"/>
          <w:sz w:val="12"/>
          <w:vertAlign w:val="baseline"/>
        </w:rPr>
        <w:t>𝑡</w:t>
      </w:r>
      <w:r>
        <w:rPr>
          <w:rFonts w:ascii="Cambria" w:hAnsi="Cambria" w:eastAsia="Cambria"/>
          <w:spacing w:val="-2"/>
          <w:position w:val="-3"/>
          <w:sz w:val="12"/>
          <w:vertAlign w:val="baseline"/>
        </w:rPr>
        <w:t>−1</w:t>
      </w:r>
      <w:r>
        <w:rPr>
          <w:rFonts w:ascii="Lucida Sans Unicode" w:hAnsi="Lucida Sans Unicode" w:eastAsia="Lucida Sans Unicode"/>
          <w:spacing w:val="-2"/>
          <w:vertAlign w:val="baseline"/>
        </w:rPr>
        <w:t>,</w:t>
      </w:r>
      <w:r>
        <w:rPr>
          <w:rFonts w:ascii="Lucida Sans Unicode" w:hAnsi="Lucida Sans Unicode" w:eastAsia="Lucida Sans Unicode"/>
          <w:spacing w:val="-25"/>
          <w:vertAlign w:val="baseline"/>
        </w:rPr>
        <w:t> </w:t>
      </w:r>
      <w:r>
        <w:rPr>
          <w:rFonts w:ascii="Lucida Sans Unicode" w:hAnsi="Lucida Sans Unicode" w:eastAsia="Lucida Sans Unicode"/>
          <w:spacing w:val="-2"/>
          <w:vertAlign w:val="baseline"/>
        </w:rPr>
        <w:t>𝑞</w:t>
      </w:r>
      <w:r>
        <w:rPr>
          <w:rFonts w:ascii="Lucida Sans Unicode" w:hAnsi="Lucida Sans Unicode" w:eastAsia="Lucida Sans Unicode"/>
          <w:spacing w:val="-2"/>
          <w:position w:val="-3"/>
          <w:sz w:val="12"/>
          <w:vertAlign w:val="baseline"/>
        </w:rPr>
        <w:t>𝑡</w:t>
      </w:r>
      <w:r>
        <w:rPr>
          <w:rFonts w:ascii="Cambria" w:hAnsi="Cambria" w:eastAsia="Cambria"/>
          <w:spacing w:val="-2"/>
          <w:position w:val="-3"/>
          <w:sz w:val="12"/>
          <w:vertAlign w:val="baseline"/>
        </w:rPr>
        <w:t>−2</w:t>
      </w:r>
      <w:r>
        <w:rPr>
          <w:rFonts w:ascii="Lucida Sans Unicode" w:hAnsi="Lucida Sans Unicode" w:eastAsia="Lucida Sans Unicode"/>
          <w:spacing w:val="-2"/>
          <w:vertAlign w:val="baseline"/>
        </w:rPr>
        <w:t>,</w:t>
      </w:r>
      <w:r>
        <w:rPr>
          <w:rFonts w:ascii="Lucida Sans Unicode" w:hAnsi="Lucida Sans Unicode" w:eastAsia="Lucida Sans Unicode"/>
          <w:spacing w:val="-25"/>
          <w:vertAlign w:val="baseline"/>
        </w:rPr>
        <w:t> </w:t>
      </w:r>
      <w:r>
        <w:rPr>
          <w:rFonts w:ascii="Cambria" w:hAnsi="Cambria" w:eastAsia="Cambria"/>
          <w:spacing w:val="-2"/>
          <w:vertAlign w:val="baseline"/>
        </w:rPr>
        <w:t>…</w:t>
      </w:r>
      <w:r>
        <w:rPr>
          <w:rFonts w:ascii="Cambria" w:hAnsi="Cambria" w:eastAsia="Cambria"/>
          <w:spacing w:val="-9"/>
          <w:vertAlign w:val="baseline"/>
        </w:rPr>
        <w:t> </w:t>
      </w:r>
      <w:r>
        <w:rPr>
          <w:rFonts w:ascii="Lucida Sans Unicode" w:hAnsi="Lucida Sans Unicode" w:eastAsia="Lucida Sans Unicode"/>
          <w:spacing w:val="-2"/>
          <w:vertAlign w:val="baseline"/>
        </w:rPr>
        <w:t>,</w:t>
      </w:r>
      <w:r>
        <w:rPr>
          <w:rFonts w:ascii="Lucida Sans Unicode" w:hAnsi="Lucida Sans Unicode" w:eastAsia="Lucida Sans Unicode"/>
          <w:spacing w:val="-25"/>
          <w:vertAlign w:val="baseline"/>
        </w:rPr>
        <w:t> </w:t>
      </w:r>
      <w:r>
        <w:rPr>
          <w:rFonts w:ascii="Lucida Sans Unicode" w:hAnsi="Lucida Sans Unicode" w:eastAsia="Lucida Sans Unicode"/>
          <w:spacing w:val="-2"/>
          <w:vertAlign w:val="baseline"/>
        </w:rPr>
        <w:t>𝑞</w:t>
      </w:r>
      <w:r>
        <w:rPr>
          <w:rFonts w:ascii="Lucida Sans Unicode" w:hAnsi="Lucida Sans Unicode" w:eastAsia="Lucida Sans Unicode"/>
          <w:spacing w:val="-2"/>
          <w:position w:val="-3"/>
          <w:sz w:val="12"/>
          <w:vertAlign w:val="baseline"/>
        </w:rPr>
        <w:t>𝑡</w:t>
      </w:r>
      <w:r>
        <w:rPr>
          <w:rFonts w:ascii="Cambria" w:hAnsi="Cambria" w:eastAsia="Cambria"/>
          <w:spacing w:val="-2"/>
          <w:position w:val="-3"/>
          <w:sz w:val="12"/>
          <w:vertAlign w:val="baseline"/>
        </w:rPr>
        <w:t>−</w:t>
      </w:r>
      <w:r>
        <w:rPr>
          <w:rFonts w:ascii="Lucida Sans Unicode" w:hAnsi="Lucida Sans Unicode" w:eastAsia="Lucida Sans Unicode"/>
          <w:spacing w:val="-2"/>
          <w:position w:val="-3"/>
          <w:sz w:val="12"/>
          <w:vertAlign w:val="baseline"/>
        </w:rPr>
        <w:t>𝐿</w:t>
      </w:r>
      <w:r>
        <w:rPr>
          <w:rFonts w:ascii="Cambria" w:hAnsi="Cambria" w:eastAsia="Cambria"/>
          <w:spacing w:val="-2"/>
          <w:position w:val="-3"/>
          <w:sz w:val="12"/>
          <w:vertAlign w:val="baseline"/>
        </w:rPr>
        <w:t>+1</w:t>
      </w:r>
      <w:r>
        <w:rPr>
          <w:rFonts w:ascii="Cambria" w:hAnsi="Cambria" w:eastAsia="Cambria"/>
          <w:spacing w:val="-2"/>
          <w:vertAlign w:val="baseline"/>
        </w:rPr>
        <w:t>)</w:t>
      </w:r>
      <w:r>
        <w:rPr>
          <w:spacing w:val="-2"/>
          <w:vertAlign w:val="baseline"/>
        </w:rPr>
        <w:t>,</w:t>
      </w:r>
      <w:r>
        <w:rPr>
          <w:vertAlign w:val="baseline"/>
        </w:rPr>
        <w:t> </w:t>
      </w:r>
      <w:r>
        <w:rPr>
          <w:spacing w:val="-2"/>
          <w:vertAlign w:val="baseline"/>
        </w:rPr>
        <w:t>the</w:t>
      </w:r>
      <w:r>
        <w:rPr>
          <w:vertAlign w:val="baseline"/>
        </w:rPr>
        <w:t> </w:t>
      </w:r>
      <w:r>
        <w:rPr>
          <w:spacing w:val="-2"/>
          <w:vertAlign w:val="baseline"/>
        </w:rPr>
        <w:t>firm</w:t>
      </w:r>
      <w:r>
        <w:rPr>
          <w:vertAlign w:val="baseline"/>
        </w:rPr>
        <w:t> </w:t>
      </w:r>
      <w:r>
        <w:rPr>
          <w:spacing w:val="-2"/>
          <w:vertAlign w:val="baseline"/>
        </w:rPr>
        <w:t>then</w:t>
      </w:r>
      <w:r>
        <w:rPr>
          <w:spacing w:val="1"/>
          <w:vertAlign w:val="baseline"/>
        </w:rPr>
        <w:t> </w:t>
      </w:r>
      <w:r>
        <w:rPr>
          <w:spacing w:val="-2"/>
          <w:vertAlign w:val="baseline"/>
        </w:rPr>
        <w:t>decides</w:t>
      </w:r>
      <w:r>
        <w:rPr>
          <w:vertAlign w:val="baseline"/>
        </w:rPr>
        <w:t> </w:t>
      </w:r>
      <w:r>
        <w:rPr>
          <w:spacing w:val="-2"/>
          <w:vertAlign w:val="baseline"/>
        </w:rPr>
        <w:t>on</w:t>
      </w:r>
      <w:r>
        <w:rPr>
          <w:vertAlign w:val="baseline"/>
        </w:rPr>
        <w:t> </w:t>
      </w:r>
      <w:r>
        <w:rPr>
          <w:spacing w:val="-64"/>
          <w:vertAlign w:val="baseline"/>
        </w:rPr>
        <w:t>the</w:t>
      </w:r>
    </w:p>
    <w:p>
      <w:pPr>
        <w:pStyle w:val="BodyText"/>
        <w:spacing w:line="208" w:lineRule="auto"/>
        <w:ind w:right="41"/>
        <w:jc w:val="both"/>
      </w:pPr>
      <w:r>
        <w:rPr>
          <w:w w:val="105"/>
        </w:rPr>
        <w:t>order</w:t>
      </w:r>
      <w:r>
        <w:rPr>
          <w:w w:val="105"/>
        </w:rPr>
        <w:t> quantity</w:t>
      </w:r>
      <w:r>
        <w:rPr>
          <w:w w:val="105"/>
        </w:rPr>
        <w:t> </w:t>
      </w:r>
      <w:r>
        <w:rPr>
          <w:rFonts w:ascii="Lucida Sans Unicode" w:eastAsia="Lucida Sans Unicode"/>
          <w:w w:val="90"/>
        </w:rPr>
        <w:t>𝑞</w:t>
      </w:r>
      <w:r>
        <w:rPr>
          <w:rFonts w:ascii="Lucida Sans Unicode" w:eastAsia="Lucida Sans Unicode"/>
          <w:w w:val="90"/>
          <w:position w:val="-3"/>
          <w:sz w:val="12"/>
        </w:rPr>
        <w:t>𝑡</w:t>
      </w:r>
      <w:r>
        <w:rPr>
          <w:w w:val="90"/>
        </w:rPr>
        <w:t>.</w:t>
      </w:r>
      <w:r>
        <w:rPr>
          <w:w w:val="90"/>
        </w:rPr>
        <w:t> </w:t>
      </w:r>
      <w:r>
        <w:rPr>
          <w:w w:val="105"/>
        </w:rPr>
        <w:t>The</w:t>
      </w:r>
      <w:r>
        <w:rPr>
          <w:w w:val="105"/>
        </w:rPr>
        <w:t> demand</w:t>
      </w:r>
      <w:r>
        <w:rPr>
          <w:w w:val="105"/>
        </w:rPr>
        <w:t> </w:t>
      </w:r>
      <w:r>
        <w:rPr>
          <w:rFonts w:ascii="Lucida Sans Unicode" w:eastAsia="Lucida Sans Unicode"/>
          <w:w w:val="90"/>
        </w:rPr>
        <w:t>𝑑</w:t>
      </w:r>
      <w:r>
        <w:rPr>
          <w:rFonts w:ascii="Lucida Sans Unicode" w:eastAsia="Lucida Sans Unicode"/>
          <w:w w:val="90"/>
          <w:position w:val="-3"/>
          <w:sz w:val="12"/>
        </w:rPr>
        <w:t>𝑡</w:t>
      </w:r>
      <w:r>
        <w:rPr>
          <w:rFonts w:ascii="Lucida Sans Unicode" w:eastAsia="Lucida Sans Unicode"/>
          <w:w w:val="105"/>
          <w:position w:val="-3"/>
          <w:sz w:val="12"/>
        </w:rPr>
        <w:t> </w:t>
      </w:r>
      <w:r>
        <w:rPr>
          <w:w w:val="105"/>
        </w:rPr>
        <w:t>is</w:t>
      </w:r>
      <w:r>
        <w:rPr>
          <w:w w:val="105"/>
        </w:rPr>
        <w:t> then</w:t>
      </w:r>
      <w:r>
        <w:rPr>
          <w:w w:val="105"/>
        </w:rPr>
        <w:t> observed</w:t>
      </w:r>
      <w:r>
        <w:rPr>
          <w:w w:val="105"/>
        </w:rPr>
        <w:t> and</w:t>
      </w:r>
      <w:r>
        <w:rPr>
          <w:w w:val="105"/>
        </w:rPr>
        <w:t> fulfilled</w:t>
      </w:r>
      <w:r>
        <w:rPr>
          <w:w w:val="105"/>
        </w:rPr>
        <w:t> </w:t>
      </w:r>
      <w:r>
        <w:rPr>
          <w:w w:val="105"/>
        </w:rPr>
        <w:t>from on-hand</w:t>
      </w:r>
      <w:r>
        <w:rPr>
          <w:spacing w:val="46"/>
          <w:w w:val="105"/>
        </w:rPr>
        <w:t> </w:t>
      </w:r>
      <w:r>
        <w:rPr>
          <w:w w:val="105"/>
        </w:rPr>
        <w:t>inventory</w:t>
      </w:r>
      <w:r>
        <w:rPr>
          <w:spacing w:val="47"/>
          <w:w w:val="105"/>
        </w:rPr>
        <w:t> </w:t>
      </w:r>
      <w:r>
        <w:rPr>
          <w:w w:val="105"/>
        </w:rPr>
        <w:t>as</w:t>
      </w:r>
      <w:r>
        <w:rPr>
          <w:spacing w:val="47"/>
          <w:w w:val="105"/>
        </w:rPr>
        <w:t> </w:t>
      </w:r>
      <w:r>
        <w:rPr>
          <w:w w:val="105"/>
        </w:rPr>
        <w:t>much</w:t>
      </w:r>
      <w:r>
        <w:rPr>
          <w:spacing w:val="47"/>
          <w:w w:val="105"/>
        </w:rPr>
        <w:t> </w:t>
      </w:r>
      <w:r>
        <w:rPr>
          <w:w w:val="105"/>
        </w:rPr>
        <w:t>as</w:t>
      </w:r>
      <w:r>
        <w:rPr>
          <w:spacing w:val="47"/>
          <w:w w:val="105"/>
        </w:rPr>
        <w:t> </w:t>
      </w:r>
      <w:r>
        <w:rPr>
          <w:w w:val="105"/>
        </w:rPr>
        <w:t>possible,</w:t>
      </w:r>
      <w:r>
        <w:rPr>
          <w:spacing w:val="47"/>
          <w:w w:val="105"/>
        </w:rPr>
        <w:t> </w:t>
      </w:r>
      <w:r>
        <w:rPr>
          <w:w w:val="105"/>
        </w:rPr>
        <w:t>and</w:t>
      </w:r>
      <w:r>
        <w:rPr>
          <w:spacing w:val="46"/>
          <w:w w:val="105"/>
        </w:rPr>
        <w:t> </w:t>
      </w:r>
      <w:r>
        <w:rPr>
          <w:w w:val="105"/>
        </w:rPr>
        <w:t>the</w:t>
      </w:r>
      <w:r>
        <w:rPr>
          <w:spacing w:val="47"/>
          <w:w w:val="105"/>
        </w:rPr>
        <w:t> </w:t>
      </w:r>
      <w:r>
        <w:rPr>
          <w:w w:val="105"/>
        </w:rPr>
        <w:t>unmet</w:t>
      </w:r>
      <w:r>
        <w:rPr>
          <w:spacing w:val="47"/>
          <w:w w:val="105"/>
        </w:rPr>
        <w:t> </w:t>
      </w:r>
      <w:r>
        <w:rPr>
          <w:w w:val="105"/>
        </w:rPr>
        <w:t>demand</w:t>
      </w:r>
      <w:r>
        <w:rPr>
          <w:spacing w:val="47"/>
          <w:w w:val="105"/>
        </w:rPr>
        <w:t> </w:t>
      </w:r>
      <w:r>
        <w:rPr>
          <w:spacing w:val="-4"/>
          <w:w w:val="105"/>
        </w:rPr>
        <w:t>will</w:t>
      </w:r>
    </w:p>
    <w:p>
      <w:pPr>
        <w:pStyle w:val="BodyText"/>
        <w:spacing w:line="256" w:lineRule="auto" w:before="14"/>
        <w:ind w:right="41"/>
        <w:jc w:val="both"/>
      </w:pPr>
      <w:r>
        <w:rPr>
          <w:w w:val="110"/>
        </w:rPr>
        <w:t>be</w:t>
      </w:r>
      <w:r>
        <w:rPr>
          <w:w w:val="110"/>
        </w:rPr>
        <w:t> backlogged.</w:t>
      </w:r>
      <w:r>
        <w:rPr>
          <w:w w:val="110"/>
        </w:rPr>
        <w:t> We</w:t>
      </w:r>
      <w:r>
        <w:rPr>
          <w:w w:val="110"/>
        </w:rPr>
        <w:t> assume</w:t>
      </w:r>
      <w:r>
        <w:rPr>
          <w:w w:val="110"/>
        </w:rPr>
        <w:t> that</w:t>
      </w:r>
      <w:r>
        <w:rPr>
          <w:w w:val="110"/>
        </w:rPr>
        <w:t> demands</w:t>
      </w:r>
      <w:r>
        <w:rPr>
          <w:w w:val="110"/>
        </w:rPr>
        <w:t> over</w:t>
      </w:r>
      <w:r>
        <w:rPr>
          <w:w w:val="110"/>
        </w:rPr>
        <w:t> time</w:t>
      </w:r>
      <w:r>
        <w:rPr>
          <w:w w:val="110"/>
        </w:rPr>
        <w:t> are</w:t>
      </w:r>
      <w:r>
        <w:rPr>
          <w:w w:val="110"/>
        </w:rPr>
        <w:t> independent</w:t>
      </w:r>
      <w:r>
        <w:rPr>
          <w:spacing w:val="40"/>
          <w:w w:val="110"/>
        </w:rPr>
        <w:t> </w:t>
      </w:r>
      <w:r>
        <w:rPr>
          <w:w w:val="110"/>
        </w:rPr>
        <w:t>and identically distributed (IID), which will be relaxed later. When </w:t>
      </w:r>
      <w:r>
        <w:rPr>
          <w:w w:val="110"/>
        </w:rPr>
        <w:t>the time</w:t>
      </w:r>
      <w:r>
        <w:rPr>
          <w:spacing w:val="4"/>
          <w:w w:val="110"/>
        </w:rPr>
        <w:t> </w:t>
      </w:r>
      <w:r>
        <w:rPr>
          <w:w w:val="110"/>
        </w:rPr>
        <w:t>moves</w:t>
      </w:r>
      <w:r>
        <w:rPr>
          <w:spacing w:val="7"/>
          <w:w w:val="110"/>
        </w:rPr>
        <w:t> </w:t>
      </w:r>
      <w:r>
        <w:rPr>
          <w:w w:val="110"/>
        </w:rPr>
        <w:t>to</w:t>
      </w:r>
      <w:r>
        <w:rPr>
          <w:spacing w:val="8"/>
          <w:w w:val="110"/>
        </w:rPr>
        <w:t> </w:t>
      </w:r>
      <w:r>
        <w:rPr>
          <w:rFonts w:ascii="Lucida Sans Unicode" w:eastAsia="Lucida Sans Unicode"/>
          <w:w w:val="80"/>
        </w:rPr>
        <w:t>𝑡</w:t>
      </w:r>
      <w:r>
        <w:rPr>
          <w:rFonts w:ascii="Lucida Sans Unicode" w:eastAsia="Lucida Sans Unicode"/>
          <w:spacing w:val="-3"/>
          <w:w w:val="80"/>
        </w:rPr>
        <w:t> </w:t>
      </w:r>
      <w:r>
        <w:rPr>
          <w:rFonts w:ascii="Cambria" w:eastAsia="Cambria"/>
          <w:w w:val="110"/>
        </w:rPr>
        <w:t>+</w:t>
      </w:r>
      <w:r>
        <w:rPr>
          <w:rFonts w:ascii="Cambria" w:eastAsia="Cambria"/>
          <w:spacing w:val="-3"/>
          <w:w w:val="110"/>
        </w:rPr>
        <w:t> </w:t>
      </w:r>
      <w:r>
        <w:rPr>
          <w:rFonts w:ascii="Cambria" w:eastAsia="Cambria"/>
          <w:w w:val="110"/>
        </w:rPr>
        <w:t>1</w:t>
      </w:r>
      <w:r>
        <w:rPr>
          <w:w w:val="110"/>
        </w:rPr>
        <w:t>,</w:t>
      </w:r>
      <w:r>
        <w:rPr>
          <w:spacing w:val="7"/>
          <w:w w:val="110"/>
        </w:rPr>
        <w:t> </w:t>
      </w:r>
      <w:r>
        <w:rPr>
          <w:w w:val="110"/>
        </w:rPr>
        <w:t>the</w:t>
      </w:r>
      <w:r>
        <w:rPr>
          <w:spacing w:val="8"/>
          <w:w w:val="110"/>
        </w:rPr>
        <w:t> </w:t>
      </w:r>
      <w:r>
        <w:rPr>
          <w:w w:val="110"/>
        </w:rPr>
        <w:t>vector</w:t>
      </w:r>
      <w:r>
        <w:rPr>
          <w:spacing w:val="7"/>
          <w:w w:val="110"/>
        </w:rPr>
        <w:t> </w:t>
      </w:r>
      <w:r>
        <w:rPr>
          <w:w w:val="110"/>
        </w:rPr>
        <w:t>of</w:t>
      </w:r>
      <w:r>
        <w:rPr>
          <w:spacing w:val="7"/>
          <w:w w:val="110"/>
        </w:rPr>
        <w:t> </w:t>
      </w:r>
      <w:r>
        <w:rPr>
          <w:w w:val="110"/>
        </w:rPr>
        <w:t>pipeline</w:t>
      </w:r>
      <w:r>
        <w:rPr>
          <w:spacing w:val="7"/>
          <w:w w:val="110"/>
        </w:rPr>
        <w:t> </w:t>
      </w:r>
      <w:r>
        <w:rPr>
          <w:w w:val="110"/>
        </w:rPr>
        <w:t>orders</w:t>
      </w:r>
      <w:r>
        <w:rPr>
          <w:spacing w:val="8"/>
          <w:w w:val="110"/>
        </w:rPr>
        <w:t> </w:t>
      </w:r>
      <w:r>
        <w:rPr>
          <w:w w:val="110"/>
        </w:rPr>
        <w:t>will</w:t>
      </w:r>
      <w:r>
        <w:rPr>
          <w:spacing w:val="7"/>
          <w:w w:val="110"/>
        </w:rPr>
        <w:t> </w:t>
      </w:r>
      <w:r>
        <w:rPr>
          <w:w w:val="110"/>
        </w:rPr>
        <w:t>be</w:t>
      </w:r>
      <w:r>
        <w:rPr>
          <w:spacing w:val="7"/>
          <w:w w:val="110"/>
        </w:rPr>
        <w:t> </w:t>
      </w:r>
      <w:r>
        <w:rPr>
          <w:spacing w:val="-2"/>
          <w:w w:val="110"/>
        </w:rPr>
        <w:t>transformed</w:t>
      </w:r>
    </w:p>
    <w:p>
      <w:pPr>
        <w:pStyle w:val="BodyText"/>
        <w:spacing w:line="163" w:lineRule="auto"/>
        <w:jc w:val="both"/>
      </w:pPr>
      <w:r>
        <w:rPr>
          <w:spacing w:val="-2"/>
        </w:rPr>
        <w:t>by</w:t>
      </w:r>
      <w:r>
        <w:rPr>
          <w:spacing w:val="-6"/>
        </w:rPr>
        <w:t> </w:t>
      </w:r>
      <w:r>
        <w:rPr>
          <w:spacing w:val="-2"/>
        </w:rPr>
        <w:t>‘‘moving’’</w:t>
      </w:r>
      <w:r>
        <w:rPr>
          <w:spacing w:val="-6"/>
        </w:rPr>
        <w:t> </w:t>
      </w:r>
      <w:r>
        <w:rPr>
          <w:spacing w:val="-2"/>
        </w:rPr>
        <w:t>the</w:t>
      </w:r>
      <w:r>
        <w:rPr/>
        <w:t> </w:t>
      </w:r>
      <w:r>
        <w:rPr>
          <w:spacing w:val="-2"/>
        </w:rPr>
        <w:t>order:</w:t>
      </w:r>
      <w:r>
        <w:rPr>
          <w:spacing w:val="3"/>
        </w:rPr>
        <w:t> </w:t>
      </w:r>
      <w:r>
        <w:rPr>
          <w:rFonts w:ascii="Arial Black" w:hAnsi="Arial Black" w:eastAsia="Arial Black"/>
          <w:spacing w:val="-2"/>
        </w:rPr>
        <w:t>𝐐</w:t>
      </w:r>
      <w:r>
        <w:rPr>
          <w:rFonts w:ascii="Lucida Sans Unicode" w:hAnsi="Lucida Sans Unicode" w:eastAsia="Lucida Sans Unicode"/>
          <w:spacing w:val="-2"/>
          <w:vertAlign w:val="subscript"/>
        </w:rPr>
        <w:t>𝑡</w:t>
      </w:r>
      <w:r>
        <w:rPr>
          <w:rFonts w:ascii="Cambria" w:hAnsi="Cambria" w:eastAsia="Cambria"/>
          <w:spacing w:val="-2"/>
          <w:vertAlign w:val="subscript"/>
        </w:rPr>
        <w:t>+1</w:t>
      </w:r>
      <w:r>
        <w:rPr>
          <w:rFonts w:ascii="Cambria" w:hAnsi="Cambria" w:eastAsia="Cambria"/>
          <w:spacing w:val="8"/>
          <w:vertAlign w:val="baseline"/>
        </w:rPr>
        <w:t> </w:t>
      </w:r>
      <w:r>
        <w:rPr>
          <w:rFonts w:ascii="Cambria" w:hAnsi="Cambria" w:eastAsia="Cambria"/>
          <w:spacing w:val="-2"/>
          <w:vertAlign w:val="baseline"/>
        </w:rPr>
        <w:t>=</w:t>
      </w:r>
      <w:r>
        <w:rPr>
          <w:rFonts w:ascii="Cambria" w:hAnsi="Cambria" w:eastAsia="Cambria"/>
          <w:spacing w:val="2"/>
          <w:vertAlign w:val="baseline"/>
        </w:rPr>
        <w:t> </w:t>
      </w:r>
      <w:r>
        <w:rPr>
          <w:rFonts w:ascii="Cambria" w:hAnsi="Cambria" w:eastAsia="Cambria"/>
          <w:spacing w:val="-2"/>
          <w:vertAlign w:val="baseline"/>
        </w:rPr>
        <w:t>(</w:t>
      </w:r>
      <w:r>
        <w:rPr>
          <w:rFonts w:ascii="Lucida Sans Unicode" w:hAnsi="Lucida Sans Unicode" w:eastAsia="Lucida Sans Unicode"/>
          <w:spacing w:val="-2"/>
          <w:vertAlign w:val="baseline"/>
        </w:rPr>
        <w:t>𝑞</w:t>
      </w:r>
      <w:r>
        <w:rPr>
          <w:rFonts w:ascii="Lucida Sans Unicode" w:hAnsi="Lucida Sans Unicode" w:eastAsia="Lucida Sans Unicode"/>
          <w:spacing w:val="-2"/>
          <w:position w:val="-3"/>
          <w:sz w:val="12"/>
          <w:vertAlign w:val="baseline"/>
        </w:rPr>
        <w:t>𝑡</w:t>
      </w:r>
      <w:r>
        <w:rPr>
          <w:rFonts w:ascii="Lucida Sans Unicode" w:hAnsi="Lucida Sans Unicode" w:eastAsia="Lucida Sans Unicode"/>
          <w:spacing w:val="-2"/>
          <w:vertAlign w:val="baseline"/>
        </w:rPr>
        <w:t>,</w:t>
      </w:r>
      <w:r>
        <w:rPr>
          <w:rFonts w:ascii="Lucida Sans Unicode" w:hAnsi="Lucida Sans Unicode" w:eastAsia="Lucida Sans Unicode"/>
          <w:spacing w:val="-25"/>
          <w:vertAlign w:val="baseline"/>
        </w:rPr>
        <w:t> </w:t>
      </w:r>
      <w:r>
        <w:rPr>
          <w:rFonts w:ascii="Lucida Sans Unicode" w:hAnsi="Lucida Sans Unicode" w:eastAsia="Lucida Sans Unicode"/>
          <w:spacing w:val="-2"/>
          <w:vertAlign w:val="baseline"/>
        </w:rPr>
        <w:t>𝑞</w:t>
      </w:r>
      <w:r>
        <w:rPr>
          <w:rFonts w:ascii="Lucida Sans Unicode" w:hAnsi="Lucida Sans Unicode" w:eastAsia="Lucida Sans Unicode"/>
          <w:spacing w:val="-2"/>
          <w:position w:val="-3"/>
          <w:sz w:val="12"/>
          <w:vertAlign w:val="baseline"/>
        </w:rPr>
        <w:t>𝑡</w:t>
      </w:r>
      <w:r>
        <w:rPr>
          <w:rFonts w:ascii="Cambria" w:hAnsi="Cambria" w:eastAsia="Cambria"/>
          <w:spacing w:val="-2"/>
          <w:position w:val="-3"/>
          <w:sz w:val="12"/>
          <w:vertAlign w:val="baseline"/>
        </w:rPr>
        <w:t>−1</w:t>
      </w:r>
      <w:r>
        <w:rPr>
          <w:rFonts w:ascii="Lucida Sans Unicode" w:hAnsi="Lucida Sans Unicode" w:eastAsia="Lucida Sans Unicode"/>
          <w:spacing w:val="-2"/>
          <w:vertAlign w:val="baseline"/>
        </w:rPr>
        <w:t>,</w:t>
      </w:r>
      <w:r>
        <w:rPr>
          <w:rFonts w:ascii="Lucida Sans Unicode" w:hAnsi="Lucida Sans Unicode" w:eastAsia="Lucida Sans Unicode"/>
          <w:spacing w:val="-25"/>
          <w:vertAlign w:val="baseline"/>
        </w:rPr>
        <w:t> </w:t>
      </w:r>
      <w:r>
        <w:rPr>
          <w:rFonts w:ascii="Cambria" w:hAnsi="Cambria" w:eastAsia="Cambria"/>
          <w:spacing w:val="-2"/>
          <w:vertAlign w:val="baseline"/>
        </w:rPr>
        <w:t>…</w:t>
      </w:r>
      <w:r>
        <w:rPr>
          <w:rFonts w:ascii="Cambria" w:hAnsi="Cambria" w:eastAsia="Cambria"/>
          <w:spacing w:val="-9"/>
          <w:vertAlign w:val="baseline"/>
        </w:rPr>
        <w:t> </w:t>
      </w:r>
      <w:r>
        <w:rPr>
          <w:rFonts w:ascii="Lucida Sans Unicode" w:hAnsi="Lucida Sans Unicode" w:eastAsia="Lucida Sans Unicode"/>
          <w:spacing w:val="-2"/>
          <w:vertAlign w:val="baseline"/>
        </w:rPr>
        <w:t>,</w:t>
      </w:r>
      <w:r>
        <w:rPr>
          <w:rFonts w:ascii="Lucida Sans Unicode" w:hAnsi="Lucida Sans Unicode" w:eastAsia="Lucida Sans Unicode"/>
          <w:spacing w:val="-25"/>
          <w:vertAlign w:val="baseline"/>
        </w:rPr>
        <w:t> </w:t>
      </w:r>
      <w:r>
        <w:rPr>
          <w:rFonts w:ascii="Lucida Sans Unicode" w:hAnsi="Lucida Sans Unicode" w:eastAsia="Lucida Sans Unicode"/>
          <w:spacing w:val="-2"/>
          <w:vertAlign w:val="baseline"/>
        </w:rPr>
        <w:t>𝑞</w:t>
      </w:r>
      <w:r>
        <w:rPr>
          <w:rFonts w:ascii="Lucida Sans Unicode" w:hAnsi="Lucida Sans Unicode" w:eastAsia="Lucida Sans Unicode"/>
          <w:spacing w:val="-2"/>
          <w:position w:val="-3"/>
          <w:sz w:val="12"/>
          <w:vertAlign w:val="baseline"/>
        </w:rPr>
        <w:t>𝑡</w:t>
      </w:r>
      <w:r>
        <w:rPr>
          <w:rFonts w:ascii="Cambria" w:hAnsi="Cambria" w:eastAsia="Cambria"/>
          <w:spacing w:val="-2"/>
          <w:position w:val="-3"/>
          <w:sz w:val="12"/>
          <w:vertAlign w:val="baseline"/>
        </w:rPr>
        <w:t>−</w:t>
      </w:r>
      <w:r>
        <w:rPr>
          <w:rFonts w:ascii="Lucida Sans Unicode" w:hAnsi="Lucida Sans Unicode" w:eastAsia="Lucida Sans Unicode"/>
          <w:spacing w:val="-2"/>
          <w:position w:val="-3"/>
          <w:sz w:val="12"/>
          <w:vertAlign w:val="baseline"/>
        </w:rPr>
        <w:t>𝐿</w:t>
      </w:r>
      <w:r>
        <w:rPr>
          <w:rFonts w:ascii="Cambria" w:hAnsi="Cambria" w:eastAsia="Cambria"/>
          <w:spacing w:val="-2"/>
          <w:position w:val="-3"/>
          <w:sz w:val="12"/>
          <w:vertAlign w:val="baseline"/>
        </w:rPr>
        <w:t>+2</w:t>
      </w:r>
      <w:r>
        <w:rPr>
          <w:rFonts w:ascii="Cambria" w:hAnsi="Cambria" w:eastAsia="Cambria"/>
          <w:spacing w:val="-2"/>
          <w:vertAlign w:val="baseline"/>
        </w:rPr>
        <w:t>)</w:t>
      </w:r>
      <w:r>
        <w:rPr>
          <w:spacing w:val="-2"/>
          <w:vertAlign w:val="baseline"/>
        </w:rPr>
        <w:t>.</w:t>
      </w:r>
      <w:r>
        <w:rPr>
          <w:spacing w:val="3"/>
          <w:vertAlign w:val="baseline"/>
        </w:rPr>
        <w:t> </w:t>
      </w:r>
      <w:r>
        <w:rPr>
          <w:spacing w:val="-2"/>
          <w:vertAlign w:val="baseline"/>
        </w:rPr>
        <w:t>The</w:t>
      </w:r>
      <w:r>
        <w:rPr>
          <w:spacing w:val="2"/>
          <w:vertAlign w:val="baseline"/>
        </w:rPr>
        <w:t> </w:t>
      </w:r>
      <w:r>
        <w:rPr>
          <w:spacing w:val="-2"/>
          <w:vertAlign w:val="baseline"/>
        </w:rPr>
        <w:t>inventory</w:t>
      </w:r>
      <w:r>
        <w:rPr>
          <w:spacing w:val="3"/>
          <w:vertAlign w:val="baseline"/>
        </w:rPr>
        <w:t> </w:t>
      </w:r>
      <w:r>
        <w:rPr>
          <w:spacing w:val="-19"/>
          <w:vertAlign w:val="baseline"/>
        </w:rPr>
        <w:t>level</w:t>
      </w:r>
    </w:p>
    <w:p>
      <w:pPr>
        <w:spacing w:line="187" w:lineRule="auto" w:before="0"/>
        <w:ind w:left="43" w:right="41" w:firstLine="0"/>
        <w:jc w:val="both"/>
        <w:rPr>
          <w:sz w:val="16"/>
        </w:rPr>
      </w:pPr>
      <w:r>
        <w:rPr>
          <w:sz w:val="16"/>
        </w:rPr>
        <w:t>also updates based on the observed demand </w:t>
      </w:r>
      <w:r>
        <w:rPr>
          <w:rFonts w:ascii="Lucida Sans Unicode" w:hAnsi="Lucida Sans Unicode" w:eastAsia="Lucida Sans Unicode"/>
          <w:w w:val="80"/>
          <w:sz w:val="16"/>
        </w:rPr>
        <w:t>𝑑</w:t>
      </w:r>
      <w:r>
        <w:rPr>
          <w:rFonts w:ascii="Lucida Sans Unicode" w:hAnsi="Lucida Sans Unicode" w:eastAsia="Lucida Sans Unicode"/>
          <w:w w:val="80"/>
          <w:position w:val="-3"/>
          <w:sz w:val="12"/>
        </w:rPr>
        <w:t>𝑡</w:t>
      </w:r>
      <w:r>
        <w:rPr>
          <w:rFonts w:ascii="Lucida Sans Unicode" w:hAnsi="Lucida Sans Unicode" w:eastAsia="Lucida Sans Unicode"/>
          <w:position w:val="-3"/>
          <w:sz w:val="12"/>
        </w:rPr>
        <w:t> </w:t>
      </w:r>
      <w:r>
        <w:rPr>
          <w:sz w:val="16"/>
        </w:rPr>
        <w:t>in period </w:t>
      </w:r>
      <w:r>
        <w:rPr>
          <w:rFonts w:ascii="Lucida Sans Unicode" w:hAnsi="Lucida Sans Unicode" w:eastAsia="Lucida Sans Unicode"/>
          <w:w w:val="80"/>
          <w:sz w:val="16"/>
        </w:rPr>
        <w:t>𝑡 </w:t>
      </w:r>
      <w:r>
        <w:rPr>
          <w:sz w:val="16"/>
        </w:rPr>
        <w:t>and </w:t>
      </w:r>
      <w:r>
        <w:rPr>
          <w:sz w:val="16"/>
        </w:rPr>
        <w:t>yield</w:t>
      </w:r>
      <w:r>
        <w:rPr>
          <w:spacing w:val="40"/>
          <w:sz w:val="16"/>
        </w:rPr>
        <w:t> </w:t>
      </w:r>
      <w:r>
        <w:rPr>
          <w:w w:val="95"/>
          <w:sz w:val="16"/>
        </w:rPr>
        <w:t>realization</w:t>
      </w:r>
      <w:r>
        <w:rPr>
          <w:spacing w:val="-1"/>
          <w:w w:val="95"/>
          <w:sz w:val="16"/>
        </w:rPr>
        <w:t> </w:t>
      </w:r>
      <w:r>
        <w:rPr>
          <w:rFonts w:ascii="Lucida Sans Unicode" w:hAnsi="Lucida Sans Unicode" w:eastAsia="Lucida Sans Unicode"/>
          <w:w w:val="95"/>
          <w:sz w:val="16"/>
        </w:rPr>
        <w:t>𝑦</w:t>
      </w:r>
      <w:r>
        <w:rPr>
          <w:rFonts w:ascii="Lucida Sans Unicode" w:hAnsi="Lucida Sans Unicode" w:eastAsia="Lucida Sans Unicode"/>
          <w:w w:val="95"/>
          <w:position w:val="-3"/>
          <w:sz w:val="12"/>
        </w:rPr>
        <w:t>𝑡</w:t>
      </w:r>
      <w:r>
        <w:rPr>
          <w:rFonts w:ascii="Cambria" w:hAnsi="Cambria" w:eastAsia="Cambria"/>
          <w:w w:val="95"/>
          <w:position w:val="-3"/>
          <w:sz w:val="12"/>
        </w:rPr>
        <w:t>+1</w:t>
      </w:r>
      <w:r>
        <w:rPr>
          <w:rFonts w:ascii="Cambria" w:hAnsi="Cambria" w:eastAsia="Cambria"/>
          <w:spacing w:val="24"/>
          <w:position w:val="-3"/>
          <w:sz w:val="12"/>
        </w:rPr>
        <w:t> </w:t>
      </w:r>
      <w:r>
        <w:rPr>
          <w:w w:val="95"/>
          <w:sz w:val="16"/>
        </w:rPr>
        <w:t>in period </w:t>
      </w:r>
      <w:r>
        <w:rPr>
          <w:rFonts w:ascii="Lucida Sans Unicode" w:hAnsi="Lucida Sans Unicode" w:eastAsia="Lucida Sans Unicode"/>
          <w:w w:val="80"/>
          <w:sz w:val="16"/>
        </w:rPr>
        <w:t>𝑡</w:t>
      </w:r>
      <w:r>
        <w:rPr>
          <w:rFonts w:ascii="Lucida Sans Unicode" w:hAnsi="Lucida Sans Unicode" w:eastAsia="Lucida Sans Unicode"/>
          <w:spacing w:val="-6"/>
          <w:w w:val="80"/>
          <w:sz w:val="16"/>
        </w:rPr>
        <w:t> </w:t>
      </w:r>
      <w:r>
        <w:rPr>
          <w:rFonts w:ascii="Cambria" w:hAnsi="Cambria" w:eastAsia="Cambria"/>
          <w:w w:val="95"/>
          <w:sz w:val="16"/>
        </w:rPr>
        <w:t>+</w:t>
      </w:r>
      <w:r>
        <w:rPr>
          <w:rFonts w:ascii="Cambria" w:hAnsi="Cambria" w:eastAsia="Cambria"/>
          <w:spacing w:val="-5"/>
          <w:w w:val="95"/>
          <w:sz w:val="16"/>
        </w:rPr>
        <w:t> </w:t>
      </w:r>
      <w:r>
        <w:rPr>
          <w:rFonts w:ascii="Cambria" w:hAnsi="Cambria" w:eastAsia="Cambria"/>
          <w:w w:val="95"/>
          <w:sz w:val="16"/>
        </w:rPr>
        <w:t>1</w:t>
      </w:r>
      <w:r>
        <w:rPr>
          <w:rFonts w:ascii="Cambria" w:hAnsi="Cambria" w:eastAsia="Cambria"/>
          <w:spacing w:val="7"/>
          <w:sz w:val="16"/>
        </w:rPr>
        <w:t> </w:t>
      </w:r>
      <w:r>
        <w:rPr>
          <w:w w:val="95"/>
          <w:sz w:val="16"/>
        </w:rPr>
        <w:t>as </w:t>
      </w:r>
      <w:r>
        <w:rPr>
          <w:rFonts w:ascii="Lucida Sans Unicode" w:hAnsi="Lucida Sans Unicode" w:eastAsia="Lucida Sans Unicode"/>
          <w:w w:val="95"/>
          <w:sz w:val="16"/>
        </w:rPr>
        <w:t>𝐼</w:t>
      </w:r>
      <w:r>
        <w:rPr>
          <w:rFonts w:ascii="Lucida Sans Unicode" w:hAnsi="Lucida Sans Unicode" w:eastAsia="Lucida Sans Unicode"/>
          <w:w w:val="95"/>
          <w:position w:val="-3"/>
          <w:sz w:val="12"/>
        </w:rPr>
        <w:t>𝑡</w:t>
      </w:r>
      <w:r>
        <w:rPr>
          <w:rFonts w:ascii="Cambria" w:hAnsi="Cambria" w:eastAsia="Cambria"/>
          <w:w w:val="95"/>
          <w:position w:val="-3"/>
          <w:sz w:val="12"/>
        </w:rPr>
        <w:t>+1</w:t>
      </w:r>
      <w:r>
        <w:rPr>
          <w:rFonts w:ascii="Cambria" w:hAnsi="Cambria" w:eastAsia="Cambria"/>
          <w:spacing w:val="17"/>
          <w:position w:val="-3"/>
          <w:sz w:val="12"/>
        </w:rPr>
        <w:t> </w:t>
      </w:r>
      <w:r>
        <w:rPr>
          <w:rFonts w:ascii="Cambria" w:hAnsi="Cambria" w:eastAsia="Cambria"/>
          <w:w w:val="95"/>
          <w:sz w:val="16"/>
        </w:rPr>
        <w:t>= </w:t>
      </w:r>
      <w:r>
        <w:rPr>
          <w:rFonts w:ascii="Lucida Sans Unicode" w:hAnsi="Lucida Sans Unicode" w:eastAsia="Lucida Sans Unicode"/>
          <w:w w:val="80"/>
          <w:sz w:val="16"/>
        </w:rPr>
        <w:t>𝐼</w:t>
      </w:r>
      <w:r>
        <w:rPr>
          <w:rFonts w:ascii="Lucida Sans Unicode" w:hAnsi="Lucida Sans Unicode" w:eastAsia="Lucida Sans Unicode"/>
          <w:w w:val="80"/>
          <w:position w:val="-3"/>
          <w:sz w:val="12"/>
        </w:rPr>
        <w:t>𝑡</w:t>
      </w:r>
      <w:r>
        <w:rPr>
          <w:rFonts w:ascii="Lucida Sans Unicode" w:hAnsi="Lucida Sans Unicode" w:eastAsia="Lucida Sans Unicode"/>
          <w:w w:val="95"/>
          <w:position w:val="-3"/>
          <w:sz w:val="12"/>
        </w:rPr>
        <w:t> </w:t>
      </w:r>
      <w:r>
        <w:rPr>
          <w:rFonts w:ascii="Cambria" w:hAnsi="Cambria" w:eastAsia="Cambria"/>
          <w:w w:val="95"/>
          <w:sz w:val="16"/>
        </w:rPr>
        <w:t>+</w:t>
      </w:r>
      <w:r>
        <w:rPr>
          <w:rFonts w:ascii="Cambria" w:hAnsi="Cambria" w:eastAsia="Cambria"/>
          <w:spacing w:val="-5"/>
          <w:w w:val="95"/>
          <w:sz w:val="16"/>
        </w:rPr>
        <w:t> </w:t>
      </w:r>
      <w:r>
        <w:rPr>
          <w:rFonts w:ascii="Lucida Sans Unicode" w:hAnsi="Lucida Sans Unicode" w:eastAsia="Lucida Sans Unicode"/>
          <w:w w:val="95"/>
          <w:sz w:val="16"/>
        </w:rPr>
        <w:t>𝑦</w:t>
      </w:r>
      <w:r>
        <w:rPr>
          <w:rFonts w:ascii="Lucida Sans Unicode" w:hAnsi="Lucida Sans Unicode" w:eastAsia="Lucida Sans Unicode"/>
          <w:w w:val="95"/>
          <w:position w:val="-3"/>
          <w:sz w:val="12"/>
        </w:rPr>
        <w:t>𝑡</w:t>
      </w:r>
      <w:r>
        <w:rPr>
          <w:rFonts w:ascii="Cambria" w:hAnsi="Cambria" w:eastAsia="Cambria"/>
          <w:w w:val="95"/>
          <w:position w:val="-3"/>
          <w:sz w:val="12"/>
        </w:rPr>
        <w:t>+1</w:t>
      </w:r>
      <w:r>
        <w:rPr>
          <w:rFonts w:ascii="Lucida Sans Unicode" w:hAnsi="Lucida Sans Unicode" w:eastAsia="Lucida Sans Unicode"/>
          <w:w w:val="95"/>
          <w:sz w:val="16"/>
        </w:rPr>
        <w:t>𝑞</w:t>
      </w:r>
      <w:r>
        <w:rPr>
          <w:rFonts w:ascii="Lucida Sans Unicode" w:hAnsi="Lucida Sans Unicode" w:eastAsia="Lucida Sans Unicode"/>
          <w:w w:val="95"/>
          <w:position w:val="-3"/>
          <w:sz w:val="12"/>
        </w:rPr>
        <w:t>𝑡</w:t>
      </w:r>
      <w:r>
        <w:rPr>
          <w:rFonts w:ascii="Cambria" w:hAnsi="Cambria" w:eastAsia="Cambria"/>
          <w:w w:val="95"/>
          <w:position w:val="-3"/>
          <w:sz w:val="12"/>
        </w:rPr>
        <w:t>+1−</w:t>
      </w:r>
      <w:r>
        <w:rPr>
          <w:rFonts w:ascii="Lucida Sans Unicode" w:hAnsi="Lucida Sans Unicode" w:eastAsia="Lucida Sans Unicode"/>
          <w:w w:val="95"/>
          <w:position w:val="-3"/>
          <w:sz w:val="12"/>
        </w:rPr>
        <w:t>𝐿 </w:t>
      </w:r>
      <w:r>
        <w:rPr>
          <w:rFonts w:ascii="Cambria" w:hAnsi="Cambria" w:eastAsia="Cambria"/>
          <w:w w:val="95"/>
          <w:sz w:val="16"/>
        </w:rPr>
        <w:t>−</w:t>
      </w:r>
      <w:r>
        <w:rPr>
          <w:rFonts w:ascii="Cambria" w:hAnsi="Cambria" w:eastAsia="Cambria"/>
          <w:spacing w:val="-5"/>
          <w:w w:val="95"/>
          <w:sz w:val="16"/>
        </w:rPr>
        <w:t> </w:t>
      </w:r>
      <w:r>
        <w:rPr>
          <w:rFonts w:ascii="Lucida Sans Unicode" w:hAnsi="Lucida Sans Unicode" w:eastAsia="Lucida Sans Unicode"/>
          <w:w w:val="95"/>
          <w:sz w:val="16"/>
        </w:rPr>
        <w:t>𝑑</w:t>
      </w:r>
      <w:r>
        <w:rPr>
          <w:rFonts w:ascii="Lucida Sans Unicode" w:hAnsi="Lucida Sans Unicode" w:eastAsia="Lucida Sans Unicode"/>
          <w:w w:val="95"/>
          <w:position w:val="-3"/>
          <w:sz w:val="12"/>
        </w:rPr>
        <w:t>𝑡</w:t>
      </w:r>
      <w:r>
        <w:rPr>
          <w:w w:val="95"/>
          <w:sz w:val="16"/>
        </w:rPr>
        <w:t>.</w:t>
      </w:r>
    </w:p>
    <w:p>
      <w:pPr>
        <w:pStyle w:val="BodyText"/>
        <w:spacing w:line="170" w:lineRule="exact"/>
        <w:ind w:left="282"/>
        <w:jc w:val="both"/>
      </w:pPr>
      <w:r>
        <w:rPr>
          <w:w w:val="110"/>
        </w:rPr>
        <w:t>The</w:t>
      </w:r>
      <w:r>
        <w:rPr>
          <w:spacing w:val="12"/>
          <w:w w:val="110"/>
        </w:rPr>
        <w:t> </w:t>
      </w:r>
      <w:r>
        <w:rPr>
          <w:w w:val="110"/>
        </w:rPr>
        <w:t>inventory</w:t>
      </w:r>
      <w:r>
        <w:rPr>
          <w:spacing w:val="13"/>
          <w:w w:val="110"/>
        </w:rPr>
        <w:t> </w:t>
      </w:r>
      <w:r>
        <w:rPr>
          <w:w w:val="110"/>
        </w:rPr>
        <w:t>holding</w:t>
      </w:r>
      <w:r>
        <w:rPr>
          <w:spacing w:val="12"/>
          <w:w w:val="110"/>
        </w:rPr>
        <w:t> </w:t>
      </w:r>
      <w:r>
        <w:rPr>
          <w:w w:val="110"/>
        </w:rPr>
        <w:t>and</w:t>
      </w:r>
      <w:r>
        <w:rPr>
          <w:spacing w:val="13"/>
          <w:w w:val="110"/>
        </w:rPr>
        <w:t> </w:t>
      </w:r>
      <w:r>
        <w:rPr>
          <w:w w:val="110"/>
        </w:rPr>
        <w:t>backordering</w:t>
      </w:r>
      <w:r>
        <w:rPr>
          <w:spacing w:val="12"/>
          <w:w w:val="110"/>
        </w:rPr>
        <w:t> </w:t>
      </w:r>
      <w:r>
        <w:rPr>
          <w:w w:val="110"/>
        </w:rPr>
        <w:t>costs</w:t>
      </w:r>
      <w:r>
        <w:rPr>
          <w:spacing w:val="13"/>
          <w:w w:val="110"/>
        </w:rPr>
        <w:t> </w:t>
      </w:r>
      <w:r>
        <w:rPr>
          <w:w w:val="110"/>
        </w:rPr>
        <w:t>are</w:t>
      </w:r>
      <w:r>
        <w:rPr>
          <w:spacing w:val="12"/>
          <w:w w:val="110"/>
        </w:rPr>
        <w:t> </w:t>
      </w:r>
      <w:r>
        <w:rPr>
          <w:w w:val="110"/>
        </w:rPr>
        <w:t>evaluated</w:t>
      </w:r>
      <w:r>
        <w:rPr>
          <w:spacing w:val="13"/>
          <w:w w:val="110"/>
        </w:rPr>
        <w:t> </w:t>
      </w:r>
      <w:r>
        <w:rPr>
          <w:spacing w:val="-2"/>
          <w:w w:val="110"/>
        </w:rPr>
        <w:t>based</w:t>
      </w:r>
    </w:p>
    <w:p>
      <w:pPr>
        <w:pStyle w:val="BodyText"/>
        <w:spacing w:line="206" w:lineRule="auto" w:before="24"/>
        <w:ind w:right="41"/>
        <w:jc w:val="both"/>
      </w:pPr>
      <w:r>
        <w:rPr>
          <w:w w:val="105"/>
        </w:rPr>
        <w:t>on the ending inventory level in period </w:t>
      </w:r>
      <w:r>
        <w:rPr>
          <w:rFonts w:ascii="Lucida Sans Unicode" w:hAnsi="Lucida Sans Unicode" w:eastAsia="Lucida Sans Unicode"/>
          <w:w w:val="105"/>
        </w:rPr>
        <w:t>𝑡</w:t>
      </w:r>
      <w:r>
        <w:rPr>
          <w:w w:val="105"/>
        </w:rPr>
        <w:t>. Specifically, at each </w:t>
      </w:r>
      <w:r>
        <w:rPr>
          <w:w w:val="105"/>
        </w:rPr>
        <w:t>period,</w:t>
      </w:r>
      <w:r>
        <w:rPr>
          <w:spacing w:val="80"/>
          <w:w w:val="105"/>
        </w:rPr>
        <w:t> </w:t>
      </w:r>
      <w:r>
        <w:rPr>
          <w:w w:val="105"/>
        </w:rPr>
        <w:t>the</w:t>
      </w:r>
      <w:r>
        <w:rPr>
          <w:w w:val="105"/>
        </w:rPr>
        <w:t> positive</w:t>
      </w:r>
      <w:r>
        <w:rPr>
          <w:w w:val="105"/>
        </w:rPr>
        <w:t> left-over</w:t>
      </w:r>
      <w:r>
        <w:rPr>
          <w:w w:val="105"/>
        </w:rPr>
        <w:t> inventory</w:t>
      </w:r>
      <w:r>
        <w:rPr>
          <w:w w:val="105"/>
        </w:rPr>
        <w:t> incurs</w:t>
      </w:r>
      <w:r>
        <w:rPr>
          <w:w w:val="105"/>
        </w:rPr>
        <w:t> a</w:t>
      </w:r>
      <w:r>
        <w:rPr>
          <w:w w:val="105"/>
        </w:rPr>
        <w:t> positive</w:t>
      </w:r>
      <w:r>
        <w:rPr>
          <w:w w:val="105"/>
        </w:rPr>
        <w:t> unit</w:t>
      </w:r>
      <w:r>
        <w:rPr>
          <w:w w:val="105"/>
        </w:rPr>
        <w:t> holding</w:t>
      </w:r>
      <w:r>
        <w:rPr>
          <w:w w:val="105"/>
        </w:rPr>
        <w:t> cost</w:t>
      </w:r>
      <w:r>
        <w:rPr>
          <w:w w:val="105"/>
        </w:rPr>
        <w:t> </w:t>
      </w:r>
      <w:r>
        <w:rPr>
          <w:rFonts w:ascii="Lucida Sans Unicode" w:hAnsi="Lucida Sans Unicode" w:eastAsia="Lucida Sans Unicode"/>
          <w:w w:val="105"/>
        </w:rPr>
        <w:t>𝑐</w:t>
      </w:r>
      <w:r>
        <w:rPr>
          <w:rFonts w:ascii="Lucida Sans Unicode" w:hAnsi="Lucida Sans Unicode" w:eastAsia="Lucida Sans Unicode"/>
          <w:w w:val="105"/>
          <w:position w:val="-3"/>
          <w:sz w:val="12"/>
        </w:rPr>
        <w:t>ℎ</w:t>
      </w:r>
      <w:r>
        <w:rPr>
          <w:w w:val="105"/>
        </w:rPr>
        <w:t>,</w:t>
      </w:r>
      <w:r>
        <w:rPr>
          <w:spacing w:val="80"/>
          <w:w w:val="105"/>
        </w:rPr>
        <w:t> </w:t>
      </w:r>
      <w:r>
        <w:rPr>
          <w:w w:val="105"/>
        </w:rPr>
        <w:t>and</w:t>
      </w:r>
      <w:r>
        <w:rPr>
          <w:spacing w:val="23"/>
          <w:w w:val="105"/>
        </w:rPr>
        <w:t> </w:t>
      </w:r>
      <w:r>
        <w:rPr>
          <w:w w:val="105"/>
        </w:rPr>
        <w:t>the</w:t>
      </w:r>
      <w:r>
        <w:rPr>
          <w:spacing w:val="24"/>
          <w:w w:val="105"/>
        </w:rPr>
        <w:t> </w:t>
      </w:r>
      <w:r>
        <w:rPr>
          <w:w w:val="105"/>
        </w:rPr>
        <w:t>unmet</w:t>
      </w:r>
      <w:r>
        <w:rPr>
          <w:spacing w:val="24"/>
          <w:w w:val="105"/>
        </w:rPr>
        <w:t> </w:t>
      </w:r>
      <w:r>
        <w:rPr>
          <w:w w:val="105"/>
        </w:rPr>
        <w:t>demand</w:t>
      </w:r>
      <w:r>
        <w:rPr>
          <w:spacing w:val="23"/>
          <w:w w:val="105"/>
        </w:rPr>
        <w:t> </w:t>
      </w:r>
      <w:r>
        <w:rPr>
          <w:w w:val="105"/>
        </w:rPr>
        <w:t>is</w:t>
      </w:r>
      <w:r>
        <w:rPr>
          <w:spacing w:val="24"/>
          <w:w w:val="105"/>
        </w:rPr>
        <w:t> </w:t>
      </w:r>
      <w:r>
        <w:rPr>
          <w:w w:val="105"/>
        </w:rPr>
        <w:t>backlogged,</w:t>
      </w:r>
      <w:r>
        <w:rPr>
          <w:spacing w:val="23"/>
          <w:w w:val="105"/>
        </w:rPr>
        <w:t> </w:t>
      </w:r>
      <w:r>
        <w:rPr>
          <w:w w:val="105"/>
        </w:rPr>
        <w:t>incurring</w:t>
      </w:r>
      <w:r>
        <w:rPr>
          <w:spacing w:val="24"/>
          <w:w w:val="105"/>
        </w:rPr>
        <w:t> </w:t>
      </w:r>
      <w:r>
        <w:rPr>
          <w:w w:val="105"/>
        </w:rPr>
        <w:t>a</w:t>
      </w:r>
      <w:r>
        <w:rPr>
          <w:spacing w:val="24"/>
          <w:w w:val="105"/>
        </w:rPr>
        <w:t> </w:t>
      </w:r>
      <w:r>
        <w:rPr>
          <w:w w:val="105"/>
        </w:rPr>
        <w:t>per</w:t>
      </w:r>
      <w:r>
        <w:rPr>
          <w:spacing w:val="23"/>
          <w:w w:val="105"/>
        </w:rPr>
        <w:t> </w:t>
      </w:r>
      <w:r>
        <w:rPr>
          <w:w w:val="105"/>
        </w:rPr>
        <w:t>unit</w:t>
      </w:r>
      <w:r>
        <w:rPr>
          <w:spacing w:val="24"/>
          <w:w w:val="105"/>
        </w:rPr>
        <w:t> </w:t>
      </w:r>
      <w:r>
        <w:rPr>
          <w:spacing w:val="-2"/>
          <w:w w:val="105"/>
        </w:rPr>
        <w:t>backlogging</w:t>
      </w:r>
    </w:p>
    <w:p>
      <w:pPr>
        <w:pStyle w:val="BodyText"/>
        <w:spacing w:line="196" w:lineRule="auto" w:before="30"/>
        <w:ind w:right="41"/>
        <w:jc w:val="both"/>
      </w:pPr>
      <w:r>
        <w:rPr/>
        <w:t>cost</w:t>
      </w:r>
      <w:r>
        <w:rPr>
          <w:spacing w:val="40"/>
        </w:rPr>
        <w:t> </w:t>
      </w:r>
      <w:r>
        <w:rPr>
          <w:rFonts w:ascii="Lucida Sans Unicode" w:hAnsi="Lucida Sans Unicode" w:eastAsia="Lucida Sans Unicode"/>
        </w:rPr>
        <w:t>𝑐</w:t>
      </w:r>
      <w:r>
        <w:rPr>
          <w:rFonts w:ascii="Lucida Sans Unicode" w:hAnsi="Lucida Sans Unicode" w:eastAsia="Lucida Sans Unicode"/>
          <w:position w:val="-3"/>
          <w:sz w:val="12"/>
        </w:rPr>
        <w:t>𝑏</w:t>
      </w:r>
      <w:r>
        <w:rPr/>
        <w:t>.</w:t>
      </w:r>
      <w:r>
        <w:rPr>
          <w:spacing w:val="40"/>
        </w:rPr>
        <w:t> </w:t>
      </w:r>
      <w:r>
        <w:rPr/>
        <w:t>Given</w:t>
      </w:r>
      <w:r>
        <w:rPr>
          <w:spacing w:val="40"/>
        </w:rPr>
        <w:t> </w:t>
      </w:r>
      <w:r>
        <w:rPr/>
        <w:t>that</w:t>
      </w:r>
      <w:r>
        <w:rPr>
          <w:spacing w:val="40"/>
        </w:rPr>
        <w:t> </w:t>
      </w:r>
      <w:r>
        <w:rPr/>
        <w:t>the</w:t>
      </w:r>
      <w:r>
        <w:rPr>
          <w:spacing w:val="40"/>
        </w:rPr>
        <w:t> </w:t>
      </w:r>
      <w:r>
        <w:rPr/>
        <w:t>firm’s</w:t>
      </w:r>
      <w:r>
        <w:rPr>
          <w:spacing w:val="40"/>
        </w:rPr>
        <w:t> </w:t>
      </w:r>
      <w:r>
        <w:rPr/>
        <w:t>current</w:t>
      </w:r>
      <w:r>
        <w:rPr>
          <w:spacing w:val="40"/>
        </w:rPr>
        <w:t> </w:t>
      </w:r>
      <w:r>
        <w:rPr/>
        <w:t>inventory</w:t>
      </w:r>
      <w:r>
        <w:rPr>
          <w:spacing w:val="40"/>
        </w:rPr>
        <w:t> </w:t>
      </w:r>
      <w:r>
        <w:rPr/>
        <w:t>level</w:t>
      </w:r>
      <w:r>
        <w:rPr>
          <w:spacing w:val="40"/>
        </w:rPr>
        <w:t> </w:t>
      </w:r>
      <w:r>
        <w:rPr/>
        <w:t>is</w:t>
      </w:r>
      <w:r>
        <w:rPr>
          <w:spacing w:val="40"/>
        </w:rPr>
        <w:t> </w:t>
      </w:r>
      <w:r>
        <w:rPr>
          <w:rFonts w:ascii="Lucida Sans Unicode" w:hAnsi="Lucida Sans Unicode" w:eastAsia="Lucida Sans Unicode"/>
          <w:w w:val="80"/>
        </w:rPr>
        <w:t>𝐼</w:t>
      </w:r>
      <w:r>
        <w:rPr>
          <w:rFonts w:ascii="Lucida Sans Unicode" w:hAnsi="Lucida Sans Unicode" w:eastAsia="Lucida Sans Unicode"/>
          <w:w w:val="80"/>
          <w:position w:val="-3"/>
          <w:sz w:val="12"/>
        </w:rPr>
        <w:t>𝑡</w:t>
      </w:r>
      <w:r>
        <w:rPr>
          <w:w w:val="80"/>
        </w:rPr>
        <w:t>,</w:t>
      </w:r>
      <w:r>
        <w:rPr>
          <w:spacing w:val="40"/>
        </w:rPr>
        <w:t> </w:t>
      </w:r>
      <w:r>
        <w:rPr/>
        <w:t>the</w:t>
      </w:r>
      <w:r>
        <w:rPr>
          <w:spacing w:val="40"/>
        </w:rPr>
        <w:t> </w:t>
      </w:r>
      <w:r>
        <w:rPr/>
        <w:t>one-period</w:t>
      </w:r>
      <w:r>
        <w:rPr>
          <w:spacing w:val="40"/>
        </w:rPr>
        <w:t> </w:t>
      </w:r>
      <w:r>
        <w:rPr/>
        <w:t>inventory</w:t>
      </w:r>
      <w:r>
        <w:rPr>
          <w:spacing w:val="40"/>
        </w:rPr>
        <w:t> </w:t>
      </w:r>
      <w:r>
        <w:rPr/>
        <w:t>holding</w:t>
      </w:r>
      <w:r>
        <w:rPr>
          <w:spacing w:val="40"/>
        </w:rPr>
        <w:t> </w:t>
      </w:r>
      <w:r>
        <w:rPr/>
        <w:t>and</w:t>
      </w:r>
      <w:r>
        <w:rPr>
          <w:spacing w:val="40"/>
        </w:rPr>
        <w:t> </w:t>
      </w:r>
      <w:r>
        <w:rPr/>
        <w:t>backlogging</w:t>
      </w:r>
      <w:r>
        <w:rPr>
          <w:spacing w:val="40"/>
        </w:rPr>
        <w:t> </w:t>
      </w:r>
      <w:r>
        <w:rPr/>
        <w:t>cost</w:t>
      </w:r>
      <w:r>
        <w:rPr>
          <w:spacing w:val="40"/>
        </w:rPr>
        <w:t> </w:t>
      </w:r>
      <w:r>
        <w:rPr/>
        <w:t>at</w:t>
      </w:r>
      <w:r>
        <w:rPr>
          <w:spacing w:val="40"/>
        </w:rPr>
        <w:t> </w:t>
      </w:r>
      <w:r>
        <w:rPr/>
        <w:t>time</w:t>
      </w:r>
      <w:r>
        <w:rPr>
          <w:spacing w:val="40"/>
        </w:rPr>
        <w:t> </w:t>
      </w:r>
      <w:r>
        <w:rPr/>
        <w:t>step</w:t>
      </w:r>
      <w:r>
        <w:rPr>
          <w:spacing w:val="40"/>
        </w:rPr>
        <w:t> </w:t>
      </w:r>
      <w:r>
        <w:rPr>
          <w:rFonts w:ascii="Lucida Sans Unicode" w:hAnsi="Lucida Sans Unicode" w:eastAsia="Lucida Sans Unicode"/>
          <w:w w:val="80"/>
        </w:rPr>
        <w:t>𝑡</w:t>
      </w:r>
      <w:r>
        <w:rPr>
          <w:rFonts w:ascii="Lucida Sans Unicode" w:hAnsi="Lucida Sans Unicode" w:eastAsia="Lucida Sans Unicode"/>
          <w:spacing w:val="34"/>
        </w:rPr>
        <w:t> </w:t>
      </w:r>
      <w:r>
        <w:rPr/>
        <w:t>can</w:t>
      </w:r>
      <w:r>
        <w:rPr>
          <w:spacing w:val="40"/>
        </w:rPr>
        <w:t> </w:t>
      </w:r>
      <w:r>
        <w:rPr/>
        <w:t>thus</w:t>
      </w:r>
      <w:r>
        <w:rPr>
          <w:spacing w:val="40"/>
        </w:rPr>
        <w:t> </w:t>
      </w:r>
      <w:r>
        <w:rPr>
          <w:spacing w:val="-2"/>
          <w:w w:val="95"/>
        </w:rPr>
        <w:t>be</w:t>
      </w:r>
      <w:r>
        <w:rPr>
          <w:spacing w:val="-6"/>
          <w:w w:val="95"/>
        </w:rPr>
        <w:t> </w:t>
      </w:r>
      <w:r>
        <w:rPr>
          <w:spacing w:val="-2"/>
          <w:w w:val="95"/>
        </w:rPr>
        <w:t>defined</w:t>
      </w:r>
      <w:r>
        <w:rPr>
          <w:spacing w:val="-6"/>
          <w:w w:val="95"/>
        </w:rPr>
        <w:t> </w:t>
      </w:r>
      <w:r>
        <w:rPr>
          <w:spacing w:val="-2"/>
          <w:w w:val="95"/>
        </w:rPr>
        <w:t>as:</w:t>
      </w:r>
      <w:r>
        <w:rPr>
          <w:spacing w:val="-6"/>
          <w:w w:val="95"/>
        </w:rPr>
        <w:t> </w:t>
      </w:r>
      <w:r>
        <w:rPr>
          <w:rFonts w:ascii="Lucida Sans Unicode" w:hAnsi="Lucida Sans Unicode" w:eastAsia="Lucida Sans Unicode"/>
          <w:spacing w:val="-2"/>
          <w:w w:val="95"/>
        </w:rPr>
        <w:t>𝐻</w:t>
      </w:r>
      <w:r>
        <w:rPr>
          <w:rFonts w:ascii="Cambria" w:hAnsi="Cambria" w:eastAsia="Cambria"/>
          <w:spacing w:val="-2"/>
          <w:w w:val="95"/>
        </w:rPr>
        <w:t>(</w:t>
      </w:r>
      <w:r>
        <w:rPr>
          <w:rFonts w:ascii="Lucida Sans Unicode" w:hAnsi="Lucida Sans Unicode" w:eastAsia="Lucida Sans Unicode"/>
          <w:spacing w:val="-2"/>
          <w:w w:val="95"/>
        </w:rPr>
        <w:t>𝐼</w:t>
      </w:r>
      <w:r>
        <w:rPr>
          <w:rFonts w:ascii="Lucida Sans Unicode" w:hAnsi="Lucida Sans Unicode" w:eastAsia="Lucida Sans Unicode"/>
          <w:spacing w:val="-2"/>
          <w:w w:val="95"/>
          <w:position w:val="-3"/>
          <w:sz w:val="12"/>
        </w:rPr>
        <w:t>𝑡</w:t>
      </w:r>
      <w:r>
        <w:rPr>
          <w:rFonts w:ascii="Cambria" w:hAnsi="Cambria" w:eastAsia="Cambria"/>
          <w:spacing w:val="-2"/>
          <w:w w:val="95"/>
        </w:rPr>
        <w:t>)</w:t>
      </w:r>
      <w:r>
        <w:rPr>
          <w:rFonts w:ascii="Cambria" w:hAnsi="Cambria" w:eastAsia="Cambria"/>
          <w:spacing w:val="-6"/>
          <w:w w:val="95"/>
        </w:rPr>
        <w:t> </w:t>
      </w:r>
      <w:r>
        <w:rPr>
          <w:rFonts w:ascii="Cambria" w:hAnsi="Cambria" w:eastAsia="Cambria"/>
          <w:spacing w:val="-2"/>
          <w:w w:val="95"/>
        </w:rPr>
        <w:t>=</w:t>
      </w:r>
      <w:r>
        <w:rPr>
          <w:rFonts w:ascii="Cambria" w:hAnsi="Cambria" w:eastAsia="Cambria"/>
          <w:spacing w:val="-5"/>
          <w:w w:val="95"/>
        </w:rPr>
        <w:t> </w:t>
      </w:r>
      <w:r>
        <w:rPr>
          <w:rFonts w:ascii="Lucida Sans Unicode" w:hAnsi="Lucida Sans Unicode" w:eastAsia="Lucida Sans Unicode"/>
          <w:spacing w:val="-2"/>
          <w:w w:val="80"/>
        </w:rPr>
        <w:t>𝑐</w:t>
      </w:r>
      <w:r>
        <w:rPr>
          <w:rFonts w:ascii="Lucida Sans Unicode" w:hAnsi="Lucida Sans Unicode" w:eastAsia="Lucida Sans Unicode"/>
          <w:spacing w:val="-2"/>
          <w:w w:val="80"/>
          <w:position w:val="-3"/>
          <w:sz w:val="12"/>
        </w:rPr>
        <w:t>ℎ</w:t>
      </w:r>
      <w:r>
        <w:rPr>
          <w:rFonts w:ascii="Cambria" w:hAnsi="Cambria" w:eastAsia="Cambria"/>
          <w:spacing w:val="-2"/>
          <w:w w:val="80"/>
        </w:rPr>
        <w:t>[</w:t>
      </w:r>
      <w:r>
        <w:rPr>
          <w:rFonts w:ascii="Lucida Sans Unicode" w:hAnsi="Lucida Sans Unicode" w:eastAsia="Lucida Sans Unicode"/>
          <w:spacing w:val="-2"/>
          <w:w w:val="80"/>
        </w:rPr>
        <w:t>𝐼</w:t>
      </w:r>
      <w:r>
        <w:rPr>
          <w:rFonts w:ascii="Lucida Sans Unicode" w:hAnsi="Lucida Sans Unicode" w:eastAsia="Lucida Sans Unicode"/>
          <w:spacing w:val="-2"/>
          <w:w w:val="80"/>
          <w:position w:val="-3"/>
          <w:sz w:val="12"/>
        </w:rPr>
        <w:t>𝑡</w:t>
      </w:r>
      <w:r>
        <w:rPr>
          <w:rFonts w:ascii="Lucida Sans Unicode" w:hAnsi="Lucida Sans Unicode" w:eastAsia="Lucida Sans Unicode"/>
          <w:spacing w:val="-5"/>
          <w:w w:val="95"/>
          <w:position w:val="-3"/>
          <w:sz w:val="12"/>
        </w:rPr>
        <w:t> </w:t>
      </w:r>
      <w:r>
        <w:rPr>
          <w:rFonts w:ascii="Cambria" w:hAnsi="Cambria" w:eastAsia="Cambria"/>
          <w:spacing w:val="-2"/>
          <w:w w:val="95"/>
        </w:rPr>
        <w:t>−</w:t>
      </w:r>
      <w:r>
        <w:rPr>
          <w:rFonts w:ascii="Cambria" w:hAnsi="Cambria" w:eastAsia="Cambria"/>
          <w:spacing w:val="-5"/>
          <w:w w:val="95"/>
        </w:rPr>
        <w:t> </w:t>
      </w:r>
      <w:r>
        <w:rPr>
          <w:rFonts w:ascii="Lucida Sans Unicode" w:hAnsi="Lucida Sans Unicode" w:eastAsia="Lucida Sans Unicode"/>
          <w:spacing w:val="-2"/>
          <w:w w:val="95"/>
        </w:rPr>
        <w:t>𝑑</w:t>
      </w:r>
      <w:r>
        <w:rPr>
          <w:rFonts w:ascii="Lucida Sans Unicode" w:hAnsi="Lucida Sans Unicode" w:eastAsia="Lucida Sans Unicode"/>
          <w:spacing w:val="-2"/>
          <w:w w:val="95"/>
          <w:position w:val="-3"/>
          <w:sz w:val="12"/>
        </w:rPr>
        <w:t>𝑡</w:t>
      </w:r>
      <w:r>
        <w:rPr>
          <w:rFonts w:ascii="Cambria" w:hAnsi="Cambria" w:eastAsia="Cambria"/>
          <w:spacing w:val="-2"/>
          <w:w w:val="95"/>
        </w:rPr>
        <w:t>]</w:t>
      </w:r>
      <w:r>
        <w:rPr>
          <w:rFonts w:ascii="Cambria" w:hAnsi="Cambria" w:eastAsia="Cambria"/>
          <w:spacing w:val="-2"/>
          <w:w w:val="95"/>
          <w:position w:val="6"/>
          <w:sz w:val="12"/>
        </w:rPr>
        <w:t>+</w:t>
      </w:r>
      <w:r>
        <w:rPr>
          <w:rFonts w:ascii="Cambria" w:hAnsi="Cambria" w:eastAsia="Cambria"/>
          <w:spacing w:val="-4"/>
          <w:w w:val="95"/>
          <w:position w:val="6"/>
          <w:sz w:val="12"/>
        </w:rPr>
        <w:t> </w:t>
      </w:r>
      <w:r>
        <w:rPr>
          <w:rFonts w:ascii="Cambria" w:hAnsi="Cambria" w:eastAsia="Cambria"/>
          <w:spacing w:val="-2"/>
          <w:w w:val="95"/>
        </w:rPr>
        <w:t>+</w:t>
      </w:r>
      <w:r>
        <w:rPr>
          <w:rFonts w:ascii="Cambria" w:hAnsi="Cambria" w:eastAsia="Cambria"/>
          <w:spacing w:val="-5"/>
          <w:w w:val="95"/>
        </w:rPr>
        <w:t> </w:t>
      </w:r>
      <w:r>
        <w:rPr>
          <w:rFonts w:ascii="Lucida Sans Unicode" w:hAnsi="Lucida Sans Unicode" w:eastAsia="Lucida Sans Unicode"/>
          <w:spacing w:val="-2"/>
          <w:w w:val="80"/>
        </w:rPr>
        <w:t>𝑐</w:t>
      </w:r>
      <w:r>
        <w:rPr>
          <w:rFonts w:ascii="Lucida Sans Unicode" w:hAnsi="Lucida Sans Unicode" w:eastAsia="Lucida Sans Unicode"/>
          <w:spacing w:val="-2"/>
          <w:w w:val="80"/>
          <w:position w:val="-3"/>
          <w:sz w:val="12"/>
        </w:rPr>
        <w:t>𝑏</w:t>
      </w:r>
      <w:r>
        <w:rPr>
          <w:rFonts w:ascii="Cambria" w:hAnsi="Cambria" w:eastAsia="Cambria"/>
          <w:spacing w:val="-2"/>
          <w:w w:val="80"/>
        </w:rPr>
        <w:t>[</w:t>
      </w:r>
      <w:r>
        <w:rPr>
          <w:rFonts w:ascii="Lucida Sans Unicode" w:hAnsi="Lucida Sans Unicode" w:eastAsia="Lucida Sans Unicode"/>
          <w:spacing w:val="-2"/>
          <w:w w:val="80"/>
        </w:rPr>
        <w:t>𝑑</w:t>
      </w:r>
      <w:r>
        <w:rPr>
          <w:rFonts w:ascii="Lucida Sans Unicode" w:hAnsi="Lucida Sans Unicode" w:eastAsia="Lucida Sans Unicode"/>
          <w:spacing w:val="-2"/>
          <w:w w:val="80"/>
          <w:position w:val="-3"/>
          <w:sz w:val="12"/>
        </w:rPr>
        <w:t>𝑡</w:t>
      </w:r>
      <w:r>
        <w:rPr>
          <w:rFonts w:ascii="Lucida Sans Unicode" w:hAnsi="Lucida Sans Unicode" w:eastAsia="Lucida Sans Unicode"/>
          <w:spacing w:val="-5"/>
          <w:w w:val="95"/>
          <w:position w:val="-3"/>
          <w:sz w:val="12"/>
        </w:rPr>
        <w:t> </w:t>
      </w:r>
      <w:r>
        <w:rPr>
          <w:rFonts w:ascii="Cambria" w:hAnsi="Cambria" w:eastAsia="Cambria"/>
          <w:spacing w:val="-2"/>
          <w:w w:val="95"/>
        </w:rPr>
        <w:t>−</w:t>
      </w:r>
      <w:r>
        <w:rPr>
          <w:rFonts w:ascii="Cambria" w:hAnsi="Cambria" w:eastAsia="Cambria"/>
          <w:spacing w:val="-5"/>
          <w:w w:val="95"/>
        </w:rPr>
        <w:t> </w:t>
      </w:r>
      <w:r>
        <w:rPr>
          <w:rFonts w:ascii="Lucida Sans Unicode" w:hAnsi="Lucida Sans Unicode" w:eastAsia="Lucida Sans Unicode"/>
          <w:spacing w:val="-2"/>
          <w:w w:val="95"/>
        </w:rPr>
        <w:t>𝐼</w:t>
      </w:r>
      <w:r>
        <w:rPr>
          <w:rFonts w:ascii="Lucida Sans Unicode" w:hAnsi="Lucida Sans Unicode" w:eastAsia="Lucida Sans Unicode"/>
          <w:spacing w:val="-2"/>
          <w:w w:val="95"/>
          <w:position w:val="-3"/>
          <w:sz w:val="12"/>
        </w:rPr>
        <w:t>𝑡</w:t>
      </w:r>
      <w:r>
        <w:rPr>
          <w:rFonts w:ascii="Cambria" w:hAnsi="Cambria" w:eastAsia="Cambria"/>
          <w:spacing w:val="-2"/>
          <w:w w:val="95"/>
        </w:rPr>
        <w:t>]</w:t>
      </w:r>
      <w:r>
        <w:rPr>
          <w:rFonts w:ascii="Cambria" w:hAnsi="Cambria" w:eastAsia="Cambria"/>
          <w:spacing w:val="-2"/>
          <w:w w:val="95"/>
          <w:position w:val="6"/>
          <w:sz w:val="12"/>
        </w:rPr>
        <w:t>+</w:t>
      </w:r>
      <w:r>
        <w:rPr>
          <w:spacing w:val="-2"/>
          <w:w w:val="95"/>
        </w:rPr>
        <w:t>,</w:t>
      </w:r>
      <w:r>
        <w:rPr>
          <w:spacing w:val="-6"/>
          <w:w w:val="95"/>
        </w:rPr>
        <w:t> </w:t>
      </w:r>
      <w:r>
        <w:rPr>
          <w:spacing w:val="-2"/>
          <w:w w:val="95"/>
        </w:rPr>
        <w:t>where</w:t>
      </w:r>
      <w:r>
        <w:rPr>
          <w:spacing w:val="-6"/>
          <w:w w:val="95"/>
        </w:rPr>
        <w:t> </w:t>
      </w:r>
      <w:r>
        <w:rPr>
          <w:rFonts w:ascii="Cambria" w:hAnsi="Cambria" w:eastAsia="Cambria"/>
          <w:spacing w:val="-2"/>
          <w:w w:val="95"/>
        </w:rPr>
        <w:t>[</w:t>
      </w:r>
      <w:r>
        <w:rPr>
          <w:rFonts w:ascii="Lucida Sans Unicode" w:hAnsi="Lucida Sans Unicode" w:eastAsia="Lucida Sans Unicode"/>
          <w:spacing w:val="-2"/>
          <w:w w:val="95"/>
        </w:rPr>
        <w:t>𝑥</w:t>
      </w:r>
      <w:r>
        <w:rPr>
          <w:rFonts w:ascii="Cambria" w:hAnsi="Cambria" w:eastAsia="Cambria"/>
          <w:spacing w:val="-2"/>
          <w:w w:val="95"/>
        </w:rPr>
        <w:t>]</w:t>
      </w:r>
      <w:r>
        <w:rPr>
          <w:rFonts w:ascii="Cambria" w:hAnsi="Cambria" w:eastAsia="Cambria"/>
          <w:spacing w:val="-2"/>
          <w:w w:val="95"/>
          <w:position w:val="6"/>
          <w:sz w:val="12"/>
        </w:rPr>
        <w:t>+</w:t>
      </w:r>
      <w:r>
        <w:rPr>
          <w:rFonts w:ascii="Cambria" w:hAnsi="Cambria" w:eastAsia="Cambria"/>
          <w:spacing w:val="-3"/>
          <w:w w:val="95"/>
          <w:position w:val="6"/>
          <w:sz w:val="12"/>
        </w:rPr>
        <w:t> </w:t>
      </w:r>
      <w:r>
        <w:rPr>
          <w:rFonts w:ascii="Cambria" w:hAnsi="Cambria" w:eastAsia="Cambria"/>
          <w:spacing w:val="-2"/>
          <w:w w:val="95"/>
        </w:rPr>
        <w:t>=</w:t>
      </w:r>
      <w:r>
        <w:rPr>
          <w:rFonts w:ascii="Cambria" w:hAnsi="Cambria" w:eastAsia="Cambria"/>
          <w:spacing w:val="-6"/>
          <w:w w:val="95"/>
        </w:rPr>
        <w:t> </w:t>
      </w:r>
      <w:r>
        <w:rPr>
          <w:spacing w:val="-2"/>
          <w:w w:val="95"/>
        </w:rPr>
        <w:t>max</w:t>
      </w:r>
      <w:r>
        <w:rPr>
          <w:rFonts w:ascii="Cambria" w:hAnsi="Cambria" w:eastAsia="Cambria"/>
          <w:spacing w:val="-2"/>
          <w:w w:val="95"/>
        </w:rPr>
        <w:t>{</w:t>
      </w:r>
      <w:r>
        <w:rPr>
          <w:rFonts w:ascii="Lucida Sans Unicode" w:hAnsi="Lucida Sans Unicode" w:eastAsia="Lucida Sans Unicode"/>
          <w:spacing w:val="-2"/>
          <w:w w:val="95"/>
        </w:rPr>
        <w:t>𝑥, </w:t>
      </w:r>
      <w:r>
        <w:rPr>
          <w:rFonts w:ascii="Cambria" w:hAnsi="Cambria" w:eastAsia="Cambria"/>
          <w:spacing w:val="-81"/>
        </w:rPr>
        <w:t>0}</w:t>
      </w:r>
      <w:r>
        <w:rPr>
          <w:rFonts w:ascii="Cambria" w:hAnsi="Cambria" w:eastAsia="Cambria"/>
          <w:spacing w:val="72"/>
        </w:rPr>
        <w:t> </w:t>
      </w:r>
      <w:r>
        <w:rPr/>
        <w:t>is</w:t>
      </w:r>
      <w:r>
        <w:rPr>
          <w:spacing w:val="80"/>
        </w:rPr>
        <w:t> </w:t>
      </w:r>
      <w:r>
        <w:rPr/>
        <w:t>the</w:t>
      </w:r>
      <w:r>
        <w:rPr>
          <w:spacing w:val="80"/>
        </w:rPr>
        <w:t> </w:t>
      </w:r>
      <w:r>
        <w:rPr/>
        <w:t>positive</w:t>
      </w:r>
      <w:r>
        <w:rPr>
          <w:spacing w:val="80"/>
        </w:rPr>
        <w:t> </w:t>
      </w:r>
      <w:r>
        <w:rPr/>
        <w:t>part</w:t>
      </w:r>
      <w:r>
        <w:rPr>
          <w:spacing w:val="80"/>
        </w:rPr>
        <w:t> </w:t>
      </w:r>
      <w:r>
        <w:rPr/>
        <w:t>operator.</w:t>
      </w:r>
      <w:r>
        <w:rPr>
          <w:spacing w:val="80"/>
        </w:rPr>
        <w:t> </w:t>
      </w:r>
      <w:r>
        <w:rPr/>
        <w:t>Let</w:t>
      </w:r>
      <w:r>
        <w:rPr>
          <w:spacing w:val="80"/>
        </w:rPr>
        <w:t> </w:t>
      </w:r>
      <w:r>
        <w:rPr>
          <w:rFonts w:ascii="Lucida Sans Unicode" w:hAnsi="Lucida Sans Unicode" w:eastAsia="Lucida Sans Unicode"/>
          <w:w w:val="80"/>
        </w:rPr>
        <w:t>𝑐</w:t>
      </w:r>
      <w:r>
        <w:rPr>
          <w:rFonts w:ascii="Lucida Sans Unicode" w:hAnsi="Lucida Sans Unicode" w:eastAsia="Lucida Sans Unicode"/>
          <w:w w:val="80"/>
          <w:position w:val="-3"/>
          <w:sz w:val="12"/>
        </w:rPr>
        <w:t>𝑜</w:t>
      </w:r>
      <w:r>
        <w:rPr>
          <w:rFonts w:ascii="Lucida Sans Unicode" w:hAnsi="Lucida Sans Unicode" w:eastAsia="Lucida Sans Unicode"/>
          <w:spacing w:val="80"/>
          <w:position w:val="-3"/>
          <w:sz w:val="12"/>
        </w:rPr>
        <w:t> </w:t>
      </w:r>
      <w:r>
        <w:rPr/>
        <w:t>represent</w:t>
      </w:r>
      <w:r>
        <w:rPr>
          <w:spacing w:val="80"/>
        </w:rPr>
        <w:t> </w:t>
      </w:r>
      <w:r>
        <w:rPr/>
        <w:t>the</w:t>
      </w:r>
      <w:r>
        <w:rPr>
          <w:spacing w:val="80"/>
        </w:rPr>
        <w:t> </w:t>
      </w:r>
      <w:r>
        <w:rPr/>
        <w:t>time-homogeneous</w:t>
      </w:r>
      <w:r>
        <w:rPr>
          <w:spacing w:val="40"/>
        </w:rPr>
        <w:t> </w:t>
      </w:r>
      <w:r>
        <w:rPr/>
        <w:t>per</w:t>
      </w:r>
      <w:r>
        <w:rPr>
          <w:spacing w:val="78"/>
        </w:rPr>
        <w:t> </w:t>
      </w:r>
      <w:r>
        <w:rPr/>
        <w:t>unit</w:t>
      </w:r>
      <w:r>
        <w:rPr>
          <w:spacing w:val="78"/>
        </w:rPr>
        <w:t> </w:t>
      </w:r>
      <w:r>
        <w:rPr/>
        <w:t>ordering</w:t>
      </w:r>
      <w:r>
        <w:rPr>
          <w:spacing w:val="78"/>
        </w:rPr>
        <w:t> </w:t>
      </w:r>
      <w:r>
        <w:rPr/>
        <w:t>cost</w:t>
      </w:r>
      <w:r>
        <w:rPr>
          <w:spacing w:val="78"/>
        </w:rPr>
        <w:t> </w:t>
      </w:r>
      <w:r>
        <w:rPr/>
        <w:t>over</w:t>
      </w:r>
      <w:r>
        <w:rPr>
          <w:spacing w:val="78"/>
        </w:rPr>
        <w:t> </w:t>
      </w:r>
      <w:r>
        <w:rPr/>
        <w:t>the</w:t>
      </w:r>
      <w:r>
        <w:rPr>
          <w:spacing w:val="78"/>
        </w:rPr>
        <w:t> </w:t>
      </w:r>
      <w:r>
        <w:rPr/>
        <w:t>planning</w:t>
      </w:r>
      <w:r>
        <w:rPr>
          <w:spacing w:val="78"/>
        </w:rPr>
        <w:t> </w:t>
      </w:r>
      <w:r>
        <w:rPr/>
        <w:t>horizon.</w:t>
      </w:r>
      <w:r>
        <w:rPr>
          <w:spacing w:val="78"/>
        </w:rPr>
        <w:t> </w:t>
      </w:r>
      <w:r>
        <w:rPr/>
        <w:t>The</w:t>
      </w:r>
      <w:r>
        <w:rPr>
          <w:spacing w:val="40"/>
        </w:rPr>
        <w:t> </w:t>
      </w:r>
      <w:r>
        <w:rPr/>
        <w:t>firm</w:t>
      </w:r>
      <w:r>
        <w:rPr>
          <w:spacing w:val="40"/>
        </w:rPr>
        <w:t> </w:t>
      </w:r>
      <w:r>
        <w:rPr/>
        <w:t>only</w:t>
      </w:r>
      <w:r>
        <w:rPr>
          <w:spacing w:val="40"/>
        </w:rPr>
        <w:t> </w:t>
      </w:r>
      <w:r>
        <w:rPr/>
        <w:t>pays</w:t>
      </w:r>
    </w:p>
    <w:p>
      <w:pPr>
        <w:pStyle w:val="BodyText"/>
        <w:spacing w:line="220" w:lineRule="auto" w:before="37"/>
        <w:ind w:right="41"/>
        <w:jc w:val="both"/>
        <w:rPr>
          <w:rFonts w:ascii="Cambria" w:hAnsi="Cambria" w:eastAsia="Cambria"/>
        </w:rPr>
      </w:pPr>
      <w:r>
        <w:rPr/>
        <w:t>the</w:t>
      </w:r>
      <w:r>
        <w:rPr>
          <w:spacing w:val="68"/>
        </w:rPr>
        <w:t> </w:t>
      </w:r>
      <w:r>
        <w:rPr/>
        <w:t>purchase</w:t>
      </w:r>
      <w:r>
        <w:rPr>
          <w:spacing w:val="68"/>
        </w:rPr>
        <w:t> </w:t>
      </w:r>
      <w:r>
        <w:rPr/>
        <w:t>cost</w:t>
      </w:r>
      <w:r>
        <w:rPr>
          <w:spacing w:val="68"/>
        </w:rPr>
        <w:t> </w:t>
      </w:r>
      <w:r>
        <w:rPr/>
        <w:t>to</w:t>
      </w:r>
      <w:r>
        <w:rPr>
          <w:spacing w:val="68"/>
        </w:rPr>
        <w:t> </w:t>
      </w:r>
      <w:r>
        <w:rPr/>
        <w:t>the</w:t>
      </w:r>
      <w:r>
        <w:rPr>
          <w:spacing w:val="68"/>
        </w:rPr>
        <w:t> </w:t>
      </w:r>
      <w:r>
        <w:rPr/>
        <w:t>supplier</w:t>
      </w:r>
      <w:r>
        <w:rPr>
          <w:spacing w:val="68"/>
        </w:rPr>
        <w:t> </w:t>
      </w:r>
      <w:r>
        <w:rPr/>
        <w:t>after</w:t>
      </w:r>
      <w:r>
        <w:rPr>
          <w:spacing w:val="68"/>
        </w:rPr>
        <w:t> </w:t>
      </w:r>
      <w:r>
        <w:rPr/>
        <w:t>receiving</w:t>
      </w:r>
      <w:r>
        <w:rPr>
          <w:spacing w:val="68"/>
        </w:rPr>
        <w:t> </w:t>
      </w:r>
      <w:r>
        <w:rPr/>
        <w:t>the</w:t>
      </w:r>
      <w:r>
        <w:rPr>
          <w:spacing w:val="68"/>
        </w:rPr>
        <w:t> </w:t>
      </w:r>
      <w:r>
        <w:rPr/>
        <w:t>order</w:t>
      </w:r>
      <w:r>
        <w:rPr>
          <w:spacing w:val="68"/>
        </w:rPr>
        <w:t> </w:t>
      </w:r>
      <w:r>
        <w:rPr/>
        <w:t>shipment.</w:t>
      </w:r>
      <w:r>
        <w:rPr>
          <w:spacing w:val="40"/>
        </w:rPr>
        <w:t> </w:t>
      </w:r>
      <w:r>
        <w:rPr/>
        <w:t>At the end of each period </w:t>
      </w:r>
      <w:r>
        <w:rPr>
          <w:rFonts w:ascii="Lucida Sans Unicode" w:hAnsi="Lucida Sans Unicode" w:eastAsia="Lucida Sans Unicode"/>
        </w:rPr>
        <w:t>𝑡</w:t>
      </w:r>
      <w:r>
        <w:rPr/>
        <w:t>, the purchasing, inventory-holding, and</w:t>
      </w:r>
      <w:r>
        <w:rPr>
          <w:spacing w:val="40"/>
        </w:rPr>
        <w:t> </w:t>
      </w:r>
      <w:r>
        <w:rPr>
          <w:spacing w:val="-2"/>
        </w:rPr>
        <w:t>backlogging</w:t>
      </w:r>
      <w:r>
        <w:rPr>
          <w:spacing w:val="-8"/>
        </w:rPr>
        <w:t> </w:t>
      </w:r>
      <w:r>
        <w:rPr>
          <w:spacing w:val="-2"/>
        </w:rPr>
        <w:t>costs</w:t>
      </w:r>
      <w:r>
        <w:rPr>
          <w:spacing w:val="-8"/>
        </w:rPr>
        <w:t> </w:t>
      </w:r>
      <w:r>
        <w:rPr>
          <w:spacing w:val="-2"/>
        </w:rPr>
        <w:t>are</w:t>
      </w:r>
      <w:r>
        <w:rPr>
          <w:spacing w:val="-8"/>
        </w:rPr>
        <w:t> </w:t>
      </w:r>
      <w:r>
        <w:rPr>
          <w:spacing w:val="-2"/>
        </w:rPr>
        <w:t>calculated</w:t>
      </w:r>
      <w:r>
        <w:rPr>
          <w:spacing w:val="-6"/>
        </w:rPr>
        <w:t> </w:t>
      </w:r>
      <w:r>
        <w:rPr>
          <w:spacing w:val="-2"/>
        </w:rPr>
        <w:t>as</w:t>
      </w:r>
      <w:r>
        <w:rPr>
          <w:spacing w:val="-2"/>
        </w:rPr>
        <w:t> follows:</w:t>
      </w:r>
      <w:r>
        <w:rPr>
          <w:spacing w:val="-2"/>
        </w:rPr>
        <w:t> </w:t>
      </w:r>
      <w:r>
        <w:rPr>
          <w:rFonts w:ascii="Lucida Sans Unicode" w:hAnsi="Lucida Sans Unicode" w:eastAsia="Lucida Sans Unicode"/>
          <w:spacing w:val="-2"/>
          <w:w w:val="90"/>
        </w:rPr>
        <w:t>𝑐</w:t>
      </w:r>
      <w:r>
        <w:rPr>
          <w:rFonts w:ascii="Lucida Sans Unicode" w:hAnsi="Lucida Sans Unicode" w:eastAsia="Lucida Sans Unicode"/>
          <w:spacing w:val="-2"/>
          <w:w w:val="90"/>
          <w:position w:val="-3"/>
          <w:sz w:val="12"/>
        </w:rPr>
        <w:t>𝑡</w:t>
      </w:r>
      <w:r>
        <w:rPr>
          <w:rFonts w:ascii="Cambria" w:hAnsi="Cambria" w:eastAsia="Cambria"/>
          <w:spacing w:val="-2"/>
          <w:w w:val="90"/>
        </w:rPr>
        <w:t>(</w:t>
      </w:r>
      <w:r>
        <w:rPr>
          <w:rFonts w:ascii="Lucida Sans Unicode" w:hAnsi="Lucida Sans Unicode" w:eastAsia="Lucida Sans Unicode"/>
          <w:spacing w:val="-2"/>
          <w:w w:val="90"/>
        </w:rPr>
        <w:t>𝐼</w:t>
      </w:r>
      <w:r>
        <w:rPr>
          <w:rFonts w:ascii="Lucida Sans Unicode" w:hAnsi="Lucida Sans Unicode" w:eastAsia="Lucida Sans Unicode"/>
          <w:spacing w:val="-2"/>
          <w:w w:val="90"/>
          <w:position w:val="-3"/>
          <w:sz w:val="12"/>
        </w:rPr>
        <w:t>𝑡</w:t>
      </w:r>
      <w:r>
        <w:rPr>
          <w:rFonts w:ascii="Lucida Sans Unicode" w:hAnsi="Lucida Sans Unicode" w:eastAsia="Lucida Sans Unicode"/>
          <w:spacing w:val="-2"/>
          <w:w w:val="90"/>
        </w:rPr>
        <w:t>,</w:t>
      </w:r>
      <w:r>
        <w:rPr>
          <w:rFonts w:ascii="Lucida Sans Unicode" w:hAnsi="Lucida Sans Unicode" w:eastAsia="Lucida Sans Unicode"/>
          <w:spacing w:val="-6"/>
          <w:w w:val="90"/>
        </w:rPr>
        <w:t> </w:t>
      </w:r>
      <w:r>
        <w:rPr>
          <w:rFonts w:ascii="Lucida Sans Unicode" w:hAnsi="Lucida Sans Unicode" w:eastAsia="Lucida Sans Unicode"/>
          <w:spacing w:val="-2"/>
        </w:rPr>
        <w:t>𝑞</w:t>
      </w:r>
      <w:r>
        <w:rPr>
          <w:rFonts w:ascii="Lucida Sans Unicode" w:hAnsi="Lucida Sans Unicode" w:eastAsia="Lucida Sans Unicode"/>
          <w:spacing w:val="-2"/>
          <w:position w:val="-3"/>
          <w:sz w:val="12"/>
        </w:rPr>
        <w:t>𝑡</w:t>
      </w:r>
      <w:r>
        <w:rPr>
          <w:rFonts w:ascii="Cambria" w:hAnsi="Cambria" w:eastAsia="Cambria"/>
          <w:spacing w:val="-2"/>
          <w:position w:val="-3"/>
          <w:sz w:val="12"/>
        </w:rPr>
        <w:t>−</w:t>
      </w:r>
      <w:r>
        <w:rPr>
          <w:rFonts w:ascii="Lucida Sans Unicode" w:hAnsi="Lucida Sans Unicode" w:eastAsia="Lucida Sans Unicode"/>
          <w:spacing w:val="-2"/>
          <w:position w:val="-3"/>
          <w:sz w:val="12"/>
        </w:rPr>
        <w:t>𝐿</w:t>
      </w:r>
      <w:r>
        <w:rPr>
          <w:rFonts w:ascii="Cambria" w:hAnsi="Cambria" w:eastAsia="Cambria"/>
          <w:spacing w:val="-2"/>
        </w:rPr>
        <w:t>)</w:t>
      </w:r>
      <w:r>
        <w:rPr>
          <w:rFonts w:ascii="Cambria" w:hAnsi="Cambria" w:eastAsia="Cambria"/>
          <w:spacing w:val="15"/>
        </w:rPr>
        <w:t> </w:t>
      </w:r>
      <w:r>
        <w:rPr>
          <w:rFonts w:ascii="Cambria" w:hAnsi="Cambria" w:eastAsia="Cambria"/>
          <w:spacing w:val="-2"/>
        </w:rPr>
        <w:t>=</w:t>
      </w:r>
      <w:r>
        <w:rPr>
          <w:rFonts w:ascii="Cambria" w:hAnsi="Cambria" w:eastAsia="Cambria"/>
          <w:spacing w:val="15"/>
        </w:rPr>
        <w:t> </w:t>
      </w:r>
      <w:r>
        <w:rPr>
          <w:rFonts w:ascii="Lucida Sans Unicode" w:hAnsi="Lucida Sans Unicode" w:eastAsia="Lucida Sans Unicode"/>
          <w:spacing w:val="-2"/>
          <w:w w:val="90"/>
        </w:rPr>
        <w:t>𝑐</w:t>
      </w:r>
      <w:r>
        <w:rPr>
          <w:rFonts w:ascii="Lucida Sans Unicode" w:hAnsi="Lucida Sans Unicode" w:eastAsia="Lucida Sans Unicode"/>
          <w:spacing w:val="-2"/>
          <w:w w:val="90"/>
          <w:position w:val="-3"/>
          <w:sz w:val="12"/>
        </w:rPr>
        <w:t>𝑜</w:t>
      </w:r>
      <w:r>
        <w:rPr>
          <w:rFonts w:ascii="Lucida Sans Unicode" w:hAnsi="Lucida Sans Unicode" w:eastAsia="Lucida Sans Unicode"/>
          <w:spacing w:val="-2"/>
          <w:w w:val="90"/>
        </w:rPr>
        <w:t>𝑞</w:t>
      </w:r>
      <w:r>
        <w:rPr>
          <w:rFonts w:ascii="Lucida Sans Unicode" w:hAnsi="Lucida Sans Unicode" w:eastAsia="Lucida Sans Unicode"/>
          <w:spacing w:val="-2"/>
          <w:w w:val="90"/>
          <w:position w:val="-3"/>
          <w:sz w:val="12"/>
        </w:rPr>
        <w:t>𝑡</w:t>
      </w:r>
      <w:r>
        <w:rPr>
          <w:rFonts w:ascii="Cambria" w:hAnsi="Cambria" w:eastAsia="Cambria"/>
          <w:spacing w:val="-2"/>
          <w:w w:val="90"/>
          <w:position w:val="-3"/>
          <w:sz w:val="12"/>
        </w:rPr>
        <w:t>−</w:t>
      </w:r>
      <w:r>
        <w:rPr>
          <w:rFonts w:ascii="Lucida Sans Unicode" w:hAnsi="Lucida Sans Unicode" w:eastAsia="Lucida Sans Unicode"/>
          <w:spacing w:val="-2"/>
          <w:w w:val="90"/>
          <w:position w:val="-3"/>
          <w:sz w:val="12"/>
        </w:rPr>
        <w:t>𝐿</w:t>
      </w:r>
      <w:r>
        <w:rPr>
          <w:rFonts w:ascii="Lucida Sans Unicode" w:hAnsi="Lucida Sans Unicode" w:eastAsia="Lucida Sans Unicode"/>
          <w:spacing w:val="-2"/>
          <w:w w:val="90"/>
        </w:rPr>
        <w:t>𝑦</w:t>
      </w:r>
      <w:r>
        <w:rPr>
          <w:rFonts w:ascii="Lucida Sans Unicode" w:hAnsi="Lucida Sans Unicode" w:eastAsia="Lucida Sans Unicode"/>
          <w:spacing w:val="-2"/>
          <w:w w:val="90"/>
          <w:position w:val="-3"/>
          <w:sz w:val="12"/>
        </w:rPr>
        <w:t>𝑡</w:t>
      </w:r>
      <w:r>
        <w:rPr>
          <w:rFonts w:ascii="Lucida Sans Unicode" w:hAnsi="Lucida Sans Unicode" w:eastAsia="Lucida Sans Unicode"/>
          <w:spacing w:val="40"/>
          <w:position w:val="-3"/>
          <w:sz w:val="12"/>
        </w:rPr>
        <w:t> </w:t>
      </w:r>
      <w:r>
        <w:rPr>
          <w:rFonts w:ascii="Cambria" w:hAnsi="Cambria" w:eastAsia="Cambria"/>
          <w:spacing w:val="-63"/>
        </w:rPr>
        <w:t>+</w:t>
      </w:r>
    </w:p>
    <w:p>
      <w:pPr>
        <w:pStyle w:val="BodyText"/>
        <w:spacing w:line="163" w:lineRule="auto"/>
        <w:jc w:val="both"/>
        <w:rPr>
          <w:rFonts w:ascii="Lucida Sans Unicode" w:eastAsia="Lucida Sans Unicode"/>
          <w:position w:val="-3"/>
          <w:sz w:val="12"/>
        </w:rPr>
      </w:pPr>
      <w:r>
        <w:rPr>
          <w:rFonts w:ascii="Lucida Sans Unicode" w:eastAsia="Lucida Sans Unicode"/>
          <w:w w:val="90"/>
        </w:rPr>
        <w:t>𝐻</w:t>
      </w:r>
      <w:r>
        <w:rPr>
          <w:rFonts w:ascii="Cambria" w:eastAsia="Cambria"/>
          <w:w w:val="90"/>
        </w:rPr>
        <w:t>(</w:t>
      </w:r>
      <w:r>
        <w:rPr>
          <w:rFonts w:ascii="Lucida Sans Unicode" w:eastAsia="Lucida Sans Unicode"/>
          <w:w w:val="90"/>
        </w:rPr>
        <w:t>𝐼</w:t>
      </w:r>
      <w:r>
        <w:rPr>
          <w:rFonts w:ascii="Lucida Sans Unicode" w:eastAsia="Lucida Sans Unicode"/>
          <w:w w:val="90"/>
          <w:position w:val="-3"/>
          <w:sz w:val="12"/>
        </w:rPr>
        <w:t>𝑡</w:t>
      </w:r>
      <w:r>
        <w:rPr>
          <w:rFonts w:ascii="Cambria" w:eastAsia="Cambria"/>
          <w:w w:val="90"/>
        </w:rPr>
        <w:t>)</w:t>
      </w:r>
      <w:r>
        <w:rPr>
          <w:w w:val="90"/>
        </w:rPr>
        <w:t>.</w:t>
      </w:r>
      <w:r>
        <w:rPr>
          <w:spacing w:val="32"/>
          <w:w w:val="105"/>
        </w:rPr>
        <w:t> </w:t>
      </w:r>
      <w:r>
        <w:rPr>
          <w:w w:val="105"/>
        </w:rPr>
        <w:t>Due</w:t>
      </w:r>
      <w:r>
        <w:rPr>
          <w:spacing w:val="32"/>
          <w:w w:val="105"/>
        </w:rPr>
        <w:t> </w:t>
      </w:r>
      <w:r>
        <w:rPr>
          <w:w w:val="105"/>
        </w:rPr>
        <w:t>to</w:t>
      </w:r>
      <w:r>
        <w:rPr>
          <w:spacing w:val="32"/>
          <w:w w:val="105"/>
        </w:rPr>
        <w:t> </w:t>
      </w:r>
      <w:r>
        <w:rPr>
          <w:w w:val="105"/>
        </w:rPr>
        <w:t>the</w:t>
      </w:r>
      <w:r>
        <w:rPr>
          <w:spacing w:val="33"/>
          <w:w w:val="105"/>
        </w:rPr>
        <w:t> </w:t>
      </w:r>
      <w:r>
        <w:rPr>
          <w:w w:val="105"/>
        </w:rPr>
        <w:t>existence</w:t>
      </w:r>
      <w:r>
        <w:rPr>
          <w:spacing w:val="32"/>
          <w:w w:val="105"/>
        </w:rPr>
        <w:t> </w:t>
      </w:r>
      <w:r>
        <w:rPr>
          <w:w w:val="105"/>
        </w:rPr>
        <w:t>of</w:t>
      </w:r>
      <w:r>
        <w:rPr>
          <w:spacing w:val="32"/>
          <w:w w:val="105"/>
        </w:rPr>
        <w:t> </w:t>
      </w:r>
      <w:r>
        <w:rPr>
          <w:w w:val="105"/>
        </w:rPr>
        <w:t>leadtime,</w:t>
      </w:r>
      <w:r>
        <w:rPr>
          <w:spacing w:val="32"/>
          <w:w w:val="105"/>
        </w:rPr>
        <w:t> </w:t>
      </w:r>
      <w:r>
        <w:rPr>
          <w:w w:val="105"/>
        </w:rPr>
        <w:t>the</w:t>
      </w:r>
      <w:r>
        <w:rPr>
          <w:spacing w:val="33"/>
          <w:w w:val="105"/>
        </w:rPr>
        <w:t> </w:t>
      </w:r>
      <w:r>
        <w:rPr>
          <w:w w:val="105"/>
        </w:rPr>
        <w:t>current</w:t>
      </w:r>
      <w:r>
        <w:rPr>
          <w:spacing w:val="32"/>
          <w:w w:val="105"/>
        </w:rPr>
        <w:t> </w:t>
      </w:r>
      <w:r>
        <w:rPr>
          <w:w w:val="105"/>
        </w:rPr>
        <w:t>order</w:t>
      </w:r>
      <w:r>
        <w:rPr>
          <w:spacing w:val="32"/>
          <w:w w:val="105"/>
        </w:rPr>
        <w:t> </w:t>
      </w:r>
      <w:r>
        <w:rPr>
          <w:w w:val="105"/>
        </w:rPr>
        <w:t>decision</w:t>
      </w:r>
      <w:r>
        <w:rPr>
          <w:spacing w:val="32"/>
          <w:w w:val="105"/>
        </w:rPr>
        <w:t> </w:t>
      </w:r>
      <w:r>
        <w:rPr>
          <w:rFonts w:ascii="Lucida Sans Unicode" w:eastAsia="Lucida Sans Unicode"/>
          <w:spacing w:val="-40"/>
          <w:w w:val="65"/>
        </w:rPr>
        <w:t>𝑞</w:t>
      </w:r>
      <w:r>
        <w:rPr>
          <w:rFonts w:ascii="Lucida Sans Unicode" w:eastAsia="Lucida Sans Unicode"/>
          <w:spacing w:val="-40"/>
          <w:w w:val="65"/>
          <w:position w:val="-3"/>
          <w:sz w:val="12"/>
        </w:rPr>
        <w:t>𝑡</w:t>
      </w:r>
    </w:p>
    <w:p>
      <w:pPr>
        <w:pStyle w:val="BodyText"/>
        <w:spacing w:line="194" w:lineRule="auto"/>
        <w:ind w:right="41"/>
        <w:jc w:val="both"/>
      </w:pPr>
      <w:r>
        <w:rPr/>
        <mc:AlternateContent>
          <mc:Choice Requires="wps">
            <w:drawing>
              <wp:anchor distT="0" distB="0" distL="0" distR="0" allowOverlap="1" layoutInCell="1" locked="0" behindDoc="1" simplePos="0" relativeHeight="485752832">
                <wp:simplePos x="0" y="0"/>
                <wp:positionH relativeFrom="page">
                  <wp:posOffset>6112281</wp:posOffset>
                </wp:positionH>
                <wp:positionV relativeFrom="paragraph">
                  <wp:posOffset>426512</wp:posOffset>
                </wp:positionV>
                <wp:extent cx="942340" cy="40195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942340" cy="401955"/>
                        </a:xfrm>
                        <a:prstGeom prst="rect">
                          <a:avLst/>
                        </a:prstGeom>
                      </wps:spPr>
                      <wps:txbx>
                        <w:txbxContent>
                          <w:p>
                            <w:pPr>
                              <w:tabs>
                                <w:tab w:pos="1410" w:val="left" w:leader="none"/>
                              </w:tabs>
                              <w:spacing w:before="1"/>
                              <w:ind w:left="0" w:right="0" w:firstLine="0"/>
                              <w:jc w:val="left"/>
                              <w:rPr>
                                <w:rFonts w:ascii="Cambria"/>
                                <w:sz w:val="16"/>
                              </w:rPr>
                            </w:pPr>
                            <w:r>
                              <w:rPr>
                                <w:rFonts w:ascii="Cambria"/>
                                <w:spacing w:val="-10"/>
                                <w:w w:val="130"/>
                                <w:sz w:val="16"/>
                              </w:rPr>
                              <w:t>[</w:t>
                            </w:r>
                            <w:r>
                              <w:rPr>
                                <w:rFonts w:ascii="Cambria"/>
                                <w:sz w:val="16"/>
                              </w:rPr>
                              <w:tab/>
                            </w:r>
                            <w:r>
                              <w:rPr>
                                <w:rFonts w:ascii="Cambria"/>
                                <w:spacing w:val="-10"/>
                                <w:w w:val="130"/>
                                <w:sz w:val="16"/>
                              </w:rPr>
                              <w:t>]</w:t>
                            </w:r>
                          </w:p>
                        </w:txbxContent>
                      </wps:txbx>
                      <wps:bodyPr wrap="square" lIns="0" tIns="0" rIns="0" bIns="0" rtlCol="0">
                        <a:noAutofit/>
                      </wps:bodyPr>
                    </wps:wsp>
                  </a:graphicData>
                </a:graphic>
              </wp:anchor>
            </w:drawing>
          </mc:Choice>
          <mc:Fallback>
            <w:pict>
              <v:shape style="position:absolute;margin-left:481.282013pt;margin-top:33.583656pt;width:74.2pt;height:31.65pt;mso-position-horizontal-relative:page;mso-position-vertical-relative:paragraph;z-index:-17563648" type="#_x0000_t202" id="docshape14" filled="false" stroked="false">
                <v:textbox inset="0,0,0,0">
                  <w:txbxContent>
                    <w:p>
                      <w:pPr>
                        <w:tabs>
                          <w:tab w:pos="1410" w:val="left" w:leader="none"/>
                        </w:tabs>
                        <w:spacing w:before="1"/>
                        <w:ind w:left="0" w:right="0" w:firstLine="0"/>
                        <w:jc w:val="left"/>
                        <w:rPr>
                          <w:rFonts w:ascii="Cambria"/>
                          <w:sz w:val="16"/>
                        </w:rPr>
                      </w:pPr>
                      <w:r>
                        <w:rPr>
                          <w:rFonts w:ascii="Cambria"/>
                          <w:spacing w:val="-10"/>
                          <w:w w:val="130"/>
                          <w:sz w:val="16"/>
                        </w:rPr>
                        <w:t>[</w:t>
                      </w:r>
                      <w:r>
                        <w:rPr>
                          <w:rFonts w:ascii="Cambria"/>
                          <w:sz w:val="16"/>
                        </w:rPr>
                        <w:tab/>
                      </w:r>
                      <w:r>
                        <w:rPr>
                          <w:rFonts w:ascii="Cambria"/>
                          <w:spacing w:val="-10"/>
                          <w:w w:val="130"/>
                          <w:sz w:val="16"/>
                        </w:rPr>
                        <w:t>]</w:t>
                      </w:r>
                    </w:p>
                  </w:txbxContent>
                </v:textbox>
                <w10:wrap type="none"/>
              </v:shape>
            </w:pict>
          </mc:Fallback>
        </mc:AlternateContent>
      </w:r>
      <w:r>
        <w:rPr/>
        <w:t>will</w:t>
      </w:r>
      <w:r>
        <w:rPr>
          <w:spacing w:val="33"/>
        </w:rPr>
        <w:t> </w:t>
      </w:r>
      <w:r>
        <w:rPr/>
        <w:t>not</w:t>
      </w:r>
      <w:r>
        <w:rPr>
          <w:spacing w:val="33"/>
        </w:rPr>
        <w:t> </w:t>
      </w:r>
      <w:r>
        <w:rPr/>
        <w:t>immediately</w:t>
      </w:r>
      <w:r>
        <w:rPr>
          <w:spacing w:val="33"/>
        </w:rPr>
        <w:t> </w:t>
      </w:r>
      <w:r>
        <w:rPr/>
        <w:t>affect</w:t>
      </w:r>
      <w:r>
        <w:rPr>
          <w:spacing w:val="33"/>
        </w:rPr>
        <w:t> </w:t>
      </w:r>
      <w:r>
        <w:rPr/>
        <w:t>the</w:t>
      </w:r>
      <w:r>
        <w:rPr>
          <w:spacing w:val="33"/>
        </w:rPr>
        <w:t> </w:t>
      </w:r>
      <w:r>
        <w:rPr/>
        <w:t>realized</w:t>
      </w:r>
      <w:r>
        <w:rPr>
          <w:spacing w:val="33"/>
        </w:rPr>
        <w:t> </w:t>
      </w:r>
      <w:r>
        <w:rPr/>
        <w:t>cost</w:t>
      </w:r>
      <w:r>
        <w:rPr>
          <w:spacing w:val="33"/>
        </w:rPr>
        <w:t> </w:t>
      </w:r>
      <w:r>
        <w:rPr>
          <w:rFonts w:ascii="Lucida Sans Unicode" w:hAnsi="Lucida Sans Unicode" w:eastAsia="Lucida Sans Unicode"/>
          <w:w w:val="85"/>
        </w:rPr>
        <w:t>𝑐</w:t>
      </w:r>
      <w:r>
        <w:rPr>
          <w:rFonts w:ascii="Lucida Sans Unicode" w:hAnsi="Lucida Sans Unicode" w:eastAsia="Lucida Sans Unicode"/>
          <w:w w:val="85"/>
          <w:position w:val="-3"/>
          <w:sz w:val="12"/>
        </w:rPr>
        <w:t>𝑡</w:t>
      </w:r>
      <w:r>
        <w:rPr>
          <w:w w:val="85"/>
        </w:rPr>
        <w:t>;</w:t>
      </w:r>
      <w:r>
        <w:rPr>
          <w:spacing w:val="33"/>
        </w:rPr>
        <w:t> </w:t>
      </w:r>
      <w:r>
        <w:rPr/>
        <w:t>that</w:t>
      </w:r>
      <w:r>
        <w:rPr>
          <w:spacing w:val="33"/>
        </w:rPr>
        <w:t> </w:t>
      </w:r>
      <w:r>
        <w:rPr/>
        <w:t>is,</w:t>
      </w:r>
      <w:r>
        <w:rPr>
          <w:spacing w:val="33"/>
        </w:rPr>
        <w:t> </w:t>
      </w:r>
      <w:r>
        <w:rPr/>
        <w:t>there</w:t>
      </w:r>
      <w:r>
        <w:rPr>
          <w:spacing w:val="33"/>
        </w:rPr>
        <w:t> </w:t>
      </w:r>
      <w:r>
        <w:rPr/>
        <w:t>would</w:t>
      </w:r>
      <w:r>
        <w:rPr>
          <w:spacing w:val="33"/>
        </w:rPr>
        <w:t> </w:t>
      </w:r>
      <w:r>
        <w:rPr/>
        <w:t>be</w:t>
      </w:r>
      <w:r>
        <w:rPr>
          <w:spacing w:val="40"/>
        </w:rPr>
        <w:t> </w:t>
      </w:r>
      <w:r>
        <w:rPr/>
        <w:t>a lag (or delay) effect. In other words, </w:t>
      </w:r>
      <w:r>
        <w:rPr>
          <w:rFonts w:ascii="Lucida Sans Unicode" w:hAnsi="Lucida Sans Unicode" w:eastAsia="Lucida Sans Unicode"/>
          <w:w w:val="85"/>
        </w:rPr>
        <w:t>𝑐</w:t>
      </w:r>
      <w:r>
        <w:rPr>
          <w:rFonts w:ascii="Lucida Sans Unicode" w:hAnsi="Lucida Sans Unicode" w:eastAsia="Lucida Sans Unicode"/>
          <w:w w:val="85"/>
          <w:position w:val="-3"/>
          <w:sz w:val="12"/>
        </w:rPr>
        <w:t>𝑡</w:t>
      </w:r>
      <w:r>
        <w:rPr>
          <w:rFonts w:ascii="Lucida Sans Unicode" w:hAnsi="Lucida Sans Unicode" w:eastAsia="Lucida Sans Unicode"/>
          <w:position w:val="-3"/>
          <w:sz w:val="12"/>
        </w:rPr>
        <w:t> </w:t>
      </w:r>
      <w:r>
        <w:rPr/>
        <w:t>is affected by the orders </w:t>
      </w:r>
      <w:r>
        <w:rPr>
          <w:rFonts w:ascii="Lucida Sans Unicode" w:hAnsi="Lucida Sans Unicode" w:eastAsia="Lucida Sans Unicode"/>
        </w:rPr>
        <w:t>𝑞</w:t>
      </w:r>
      <w:r>
        <w:rPr>
          <w:rFonts w:ascii="Lucida Sans Unicode" w:hAnsi="Lucida Sans Unicode" w:eastAsia="Lucida Sans Unicode"/>
          <w:position w:val="-3"/>
          <w:sz w:val="12"/>
        </w:rPr>
        <w:t>𝑡</w:t>
      </w:r>
      <w:r>
        <w:rPr>
          <w:rFonts w:ascii="Cambria" w:hAnsi="Cambria" w:eastAsia="Cambria"/>
          <w:position w:val="-3"/>
          <w:sz w:val="12"/>
        </w:rPr>
        <w:t>−</w:t>
      </w:r>
      <w:r>
        <w:rPr>
          <w:rFonts w:ascii="Lucida Sans Unicode" w:hAnsi="Lucida Sans Unicode" w:eastAsia="Lucida Sans Unicode"/>
          <w:position w:val="-3"/>
          <w:sz w:val="12"/>
        </w:rPr>
        <w:t>𝐿</w:t>
      </w:r>
      <w:r>
        <w:rPr>
          <w:rFonts w:ascii="Lucida Sans Unicode" w:hAnsi="Lucida Sans Unicode" w:eastAsia="Lucida Sans Unicode"/>
          <w:spacing w:val="40"/>
          <w:position w:val="-3"/>
          <w:sz w:val="12"/>
        </w:rPr>
        <w:t> </w:t>
      </w:r>
      <w:r>
        <w:rPr/>
        <w:t>placed before </w:t>
      </w:r>
      <w:r>
        <w:rPr>
          <w:rFonts w:ascii="Lucida Sans Unicode" w:hAnsi="Lucida Sans Unicode" w:eastAsia="Lucida Sans Unicode"/>
        </w:rPr>
        <w:t>𝐿 </w:t>
      </w:r>
      <w:r>
        <w:rPr/>
        <w:t>periods. In each period </w:t>
      </w:r>
      <w:r>
        <w:rPr>
          <w:rFonts w:ascii="Lucida Sans Unicode" w:hAnsi="Lucida Sans Unicode" w:eastAsia="Lucida Sans Unicode"/>
        </w:rPr>
        <w:t>𝑡</w:t>
      </w:r>
      <w:r>
        <w:rPr/>
        <w:t>, the seller chooses an order</w:t>
      </w:r>
      <w:r>
        <w:rPr>
          <w:spacing w:val="40"/>
        </w:rPr>
        <w:t> </w:t>
      </w:r>
      <w:r>
        <w:rPr/>
        <w:t>quantity</w:t>
      </w:r>
      <w:r>
        <w:rPr>
          <w:spacing w:val="55"/>
        </w:rPr>
        <w:t> </w:t>
      </w:r>
      <w:r>
        <w:rPr>
          <w:rFonts w:ascii="Lucida Sans Unicode" w:hAnsi="Lucida Sans Unicode" w:eastAsia="Lucida Sans Unicode"/>
          <w:w w:val="85"/>
        </w:rPr>
        <w:t>𝑞</w:t>
      </w:r>
      <w:r>
        <w:rPr>
          <w:rFonts w:ascii="Lucida Sans Unicode" w:hAnsi="Lucida Sans Unicode" w:eastAsia="Lucida Sans Unicode"/>
          <w:w w:val="85"/>
          <w:position w:val="-3"/>
          <w:sz w:val="12"/>
        </w:rPr>
        <w:t>𝑡</w:t>
      </w:r>
      <w:r>
        <w:rPr>
          <w:rFonts w:ascii="Lucida Sans Unicode" w:hAnsi="Lucida Sans Unicode" w:eastAsia="Lucida Sans Unicode"/>
          <w:spacing w:val="69"/>
          <w:position w:val="-3"/>
          <w:sz w:val="12"/>
        </w:rPr>
        <w:t> </w:t>
      </w:r>
      <w:r>
        <w:rPr/>
        <w:t>in</w:t>
      </w:r>
      <w:r>
        <w:rPr>
          <w:spacing w:val="55"/>
        </w:rPr>
        <w:t> </w:t>
      </w:r>
      <w:r>
        <w:rPr/>
        <w:t>an</w:t>
      </w:r>
      <w:r>
        <w:rPr>
          <w:spacing w:val="56"/>
        </w:rPr>
        <w:t> </w:t>
      </w:r>
      <w:r>
        <w:rPr/>
        <w:t>attempt</w:t>
      </w:r>
      <w:r>
        <w:rPr>
          <w:spacing w:val="55"/>
        </w:rPr>
        <w:t> </w:t>
      </w:r>
      <w:r>
        <w:rPr/>
        <w:t>to</w:t>
      </w:r>
      <w:r>
        <w:rPr>
          <w:spacing w:val="55"/>
        </w:rPr>
        <w:t> </w:t>
      </w:r>
      <w:r>
        <w:rPr/>
        <w:t>minimize</w:t>
      </w:r>
      <w:r>
        <w:rPr>
          <w:spacing w:val="56"/>
        </w:rPr>
        <w:t> </w:t>
      </w:r>
      <w:r>
        <w:rPr/>
        <w:t>the</w:t>
      </w:r>
      <w:r>
        <w:rPr>
          <w:spacing w:val="55"/>
        </w:rPr>
        <w:t> </w:t>
      </w:r>
      <w:r>
        <w:rPr/>
        <w:t>total</w:t>
      </w:r>
      <w:r>
        <w:rPr>
          <w:spacing w:val="55"/>
        </w:rPr>
        <w:t> </w:t>
      </w:r>
      <w:r>
        <w:rPr/>
        <w:t>expected</w:t>
      </w:r>
      <w:r>
        <w:rPr>
          <w:spacing w:val="55"/>
        </w:rPr>
        <w:t> </w:t>
      </w:r>
      <w:r>
        <w:rPr>
          <w:spacing w:val="-2"/>
        </w:rPr>
        <w:t>discounted</w:t>
      </w:r>
    </w:p>
    <w:p>
      <w:pPr>
        <w:pStyle w:val="BodyText"/>
        <w:spacing w:line="192" w:lineRule="auto"/>
        <w:jc w:val="both"/>
      </w:pPr>
      <w:r>
        <w:rPr/>
        <mc:AlternateContent>
          <mc:Choice Requires="wps">
            <w:drawing>
              <wp:anchor distT="0" distB="0" distL="0" distR="0" allowOverlap="1" layoutInCell="1" locked="0" behindDoc="1" simplePos="0" relativeHeight="485748224">
                <wp:simplePos x="0" y="0"/>
                <wp:positionH relativeFrom="page">
                  <wp:posOffset>5888647</wp:posOffset>
                </wp:positionH>
                <wp:positionV relativeFrom="paragraph">
                  <wp:posOffset>81671</wp:posOffset>
                </wp:positionV>
                <wp:extent cx="20320" cy="635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0320" cy="63500"/>
                        </a:xfrm>
                        <a:prstGeom prst="rect">
                          <a:avLst/>
                        </a:prstGeom>
                      </wps:spPr>
                      <wps:txbx>
                        <w:txbxContent>
                          <w:p>
                            <w:pPr>
                              <w:spacing w:line="100" w:lineRule="exact" w:before="0"/>
                              <w:ind w:left="0" w:right="0" w:firstLine="0"/>
                              <w:jc w:val="left"/>
                              <w:rPr>
                                <w:rFonts w:ascii="Lucida Sans Unicode" w:eastAsia="Lucida Sans Unicode"/>
                                <w:sz w:val="10"/>
                              </w:rPr>
                            </w:pPr>
                            <w:r>
                              <w:rPr>
                                <w:rFonts w:ascii="Lucida Sans Unicode" w:eastAsia="Lucida Sans Unicode"/>
                                <w:spacing w:val="-10"/>
                                <w:w w:val="30"/>
                                <w:sz w:val="10"/>
                              </w:rPr>
                              <w:t>𝑡</w:t>
                            </w:r>
                          </w:p>
                        </w:txbxContent>
                      </wps:txbx>
                      <wps:bodyPr wrap="square" lIns="0" tIns="0" rIns="0" bIns="0" rtlCol="0">
                        <a:noAutofit/>
                      </wps:bodyPr>
                    </wps:wsp>
                  </a:graphicData>
                </a:graphic>
              </wp:anchor>
            </w:drawing>
          </mc:Choice>
          <mc:Fallback>
            <w:pict>
              <v:shape style="position:absolute;margin-left:463.673004pt;margin-top:6.430802pt;width:1.6pt;height:5pt;mso-position-horizontal-relative:page;mso-position-vertical-relative:paragraph;z-index:-17568256" type="#_x0000_t202" id="docshape15" filled="false" stroked="false">
                <v:textbox inset="0,0,0,0">
                  <w:txbxContent>
                    <w:p>
                      <w:pPr>
                        <w:spacing w:line="100" w:lineRule="exact" w:before="0"/>
                        <w:ind w:left="0" w:right="0" w:firstLine="0"/>
                        <w:jc w:val="left"/>
                        <w:rPr>
                          <w:rFonts w:ascii="Lucida Sans Unicode" w:eastAsia="Lucida Sans Unicode"/>
                          <w:sz w:val="10"/>
                        </w:rPr>
                      </w:pPr>
                      <w:r>
                        <w:rPr>
                          <w:rFonts w:ascii="Lucida Sans Unicode" w:eastAsia="Lucida Sans Unicode"/>
                          <w:spacing w:val="-10"/>
                          <w:w w:val="30"/>
                          <w:sz w:val="10"/>
                        </w:rPr>
                        <w:t>𝑡</w:t>
                      </w:r>
                    </w:p>
                  </w:txbxContent>
                </v:textbox>
                <w10:wrap type="none"/>
              </v:shape>
            </w:pict>
          </mc:Fallback>
        </mc:AlternateContent>
      </w:r>
      <w:r>
        <w:rPr/>
        <mc:AlternateContent>
          <mc:Choice Requires="wps">
            <w:drawing>
              <wp:anchor distT="0" distB="0" distL="0" distR="0" allowOverlap="1" layoutInCell="1" locked="0" behindDoc="1" simplePos="0" relativeHeight="485748736">
                <wp:simplePos x="0" y="0"/>
                <wp:positionH relativeFrom="page">
                  <wp:posOffset>6251257</wp:posOffset>
                </wp:positionH>
                <wp:positionV relativeFrom="paragraph">
                  <wp:posOffset>45102</wp:posOffset>
                </wp:positionV>
                <wp:extent cx="114300" cy="104139"/>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14300" cy="104139"/>
                        </a:xfrm>
                        <a:prstGeom prst="rect">
                          <a:avLst/>
                        </a:prstGeom>
                      </wps:spPr>
                      <wps:txbx>
                        <w:txbxContent>
                          <w:p>
                            <w:pPr>
                              <w:spacing w:line="163" w:lineRule="exact" w:before="0"/>
                              <w:ind w:left="0" w:right="0" w:firstLine="0"/>
                              <w:jc w:val="left"/>
                              <w:rPr>
                                <w:rFonts w:ascii="Cambria" w:eastAsia="Cambria"/>
                                <w:sz w:val="12"/>
                              </w:rPr>
                            </w:pPr>
                            <w:r>
                              <w:rPr>
                                <w:rFonts w:ascii="Lucida Sans Unicode" w:eastAsia="Lucida Sans Unicode"/>
                                <w:spacing w:val="-5"/>
                                <w:w w:val="70"/>
                                <w:sz w:val="12"/>
                              </w:rPr>
                              <w:t>𝑡</w:t>
                            </w:r>
                            <w:r>
                              <w:rPr>
                                <w:rFonts w:ascii="Cambria" w:eastAsia="Cambria"/>
                                <w:spacing w:val="-5"/>
                                <w:w w:val="70"/>
                                <w:sz w:val="12"/>
                              </w:rPr>
                              <w:t>=1</w:t>
                            </w:r>
                          </w:p>
                        </w:txbxContent>
                      </wps:txbx>
                      <wps:bodyPr wrap="square" lIns="0" tIns="0" rIns="0" bIns="0" rtlCol="0">
                        <a:noAutofit/>
                      </wps:bodyPr>
                    </wps:wsp>
                  </a:graphicData>
                </a:graphic>
              </wp:anchor>
            </w:drawing>
          </mc:Choice>
          <mc:Fallback>
            <w:pict>
              <v:shape style="position:absolute;margin-left:492.225006pt;margin-top:3.551358pt;width:9pt;height:8.2pt;mso-position-horizontal-relative:page;mso-position-vertical-relative:paragraph;z-index:-17567744" type="#_x0000_t202" id="docshape16" filled="false" stroked="false">
                <v:textbox inset="0,0,0,0">
                  <w:txbxContent>
                    <w:p>
                      <w:pPr>
                        <w:spacing w:line="163" w:lineRule="exact" w:before="0"/>
                        <w:ind w:left="0" w:right="0" w:firstLine="0"/>
                        <w:jc w:val="left"/>
                        <w:rPr>
                          <w:rFonts w:ascii="Cambria" w:eastAsia="Cambria"/>
                          <w:sz w:val="12"/>
                        </w:rPr>
                      </w:pPr>
                      <w:r>
                        <w:rPr>
                          <w:rFonts w:ascii="Lucida Sans Unicode" w:eastAsia="Lucida Sans Unicode"/>
                          <w:spacing w:val="-5"/>
                          <w:w w:val="70"/>
                          <w:sz w:val="12"/>
                        </w:rPr>
                        <w:t>𝑡</w:t>
                      </w:r>
                      <w:r>
                        <w:rPr>
                          <w:rFonts w:ascii="Cambria" w:eastAsia="Cambria"/>
                          <w:spacing w:val="-5"/>
                          <w:w w:val="70"/>
                          <w:sz w:val="12"/>
                        </w:rPr>
                        <w:t>=1</w:t>
                      </w:r>
                    </w:p>
                  </w:txbxContent>
                </v:textbox>
                <w10:wrap type="none"/>
              </v:shape>
            </w:pict>
          </mc:Fallback>
        </mc:AlternateContent>
      </w:r>
      <w:r>
        <w:rPr>
          <w:spacing w:val="-2"/>
        </w:rPr>
        <w:t>cost</w:t>
      </w:r>
      <w:r>
        <w:rPr>
          <w:spacing w:val="8"/>
        </w:rPr>
        <w:t> </w:t>
      </w:r>
      <w:r>
        <w:rPr>
          <w:spacing w:val="-2"/>
        </w:rPr>
        <w:t>over</w:t>
      </w:r>
      <w:r>
        <w:rPr>
          <w:spacing w:val="8"/>
        </w:rPr>
        <w:t> </w:t>
      </w:r>
      <w:r>
        <w:rPr>
          <w:spacing w:val="-2"/>
        </w:rPr>
        <w:t>the</w:t>
      </w:r>
      <w:r>
        <w:rPr>
          <w:spacing w:val="8"/>
        </w:rPr>
        <w:t> </w:t>
      </w:r>
      <w:r>
        <w:rPr>
          <w:spacing w:val="-2"/>
        </w:rPr>
        <w:t>finite</w:t>
      </w:r>
      <w:r>
        <w:rPr>
          <w:spacing w:val="8"/>
        </w:rPr>
        <w:t> </w:t>
      </w:r>
      <w:r>
        <w:rPr>
          <w:spacing w:val="-2"/>
        </w:rPr>
        <w:t>planning</w:t>
      </w:r>
      <w:r>
        <w:rPr>
          <w:spacing w:val="8"/>
        </w:rPr>
        <w:t> </w:t>
      </w:r>
      <w:r>
        <w:rPr>
          <w:spacing w:val="-2"/>
        </w:rPr>
        <w:t>horizon:</w:t>
      </w:r>
      <w:r>
        <w:rPr>
          <w:spacing w:val="8"/>
        </w:rPr>
        <w:t> </w:t>
      </w:r>
      <w:r>
        <w:rPr>
          <w:rFonts w:ascii="Cambria" w:hAnsi="Cambria" w:eastAsia="Cambria"/>
          <w:spacing w:val="-2"/>
        </w:rPr>
        <w:t>min</w:t>
      </w:r>
      <w:r>
        <w:rPr>
          <w:rFonts w:ascii="Lucida Sans Unicode" w:hAnsi="Lucida Sans Unicode" w:eastAsia="Lucida Sans Unicode"/>
          <w:spacing w:val="-2"/>
          <w:vertAlign w:val="subscript"/>
        </w:rPr>
        <w:t>𝑞</w:t>
      </w:r>
      <w:r>
        <w:rPr>
          <w:rFonts w:ascii="Lucida Sans Unicode" w:hAnsi="Lucida Sans Unicode" w:eastAsia="Lucida Sans Unicode"/>
          <w:spacing w:val="-11"/>
          <w:vertAlign w:val="baseline"/>
        </w:rPr>
        <w:t> </w:t>
      </w:r>
      <w:r>
        <w:rPr>
          <w:rFonts w:ascii="Lucida Sans Unicode" w:hAnsi="Lucida Sans Unicode" w:eastAsia="Lucida Sans Unicode"/>
          <w:spacing w:val="-2"/>
          <w:vertAlign w:val="subscript"/>
        </w:rPr>
        <w:t>≥</w:t>
      </w:r>
      <w:r>
        <w:rPr>
          <w:rFonts w:ascii="Cambria" w:hAnsi="Cambria" w:eastAsia="Cambria"/>
          <w:spacing w:val="-2"/>
          <w:vertAlign w:val="subscript"/>
        </w:rPr>
        <w:t>0</w:t>
      </w:r>
      <w:r>
        <w:rPr>
          <w:rFonts w:ascii="Cambria" w:hAnsi="Cambria" w:eastAsia="Cambria"/>
          <w:spacing w:val="-6"/>
          <w:vertAlign w:val="baseline"/>
        </w:rPr>
        <w:t> </w:t>
      </w:r>
      <w:r>
        <w:rPr>
          <w:rFonts w:ascii="Arial MT" w:hAnsi="Arial MT" w:eastAsia="Arial MT"/>
          <w:spacing w:val="-2"/>
          <w:vertAlign w:val="baseline"/>
        </w:rPr>
        <w:t>E</w:t>
      </w:r>
      <w:r>
        <w:rPr>
          <w:rFonts w:ascii="Arial MT" w:hAnsi="Arial MT" w:eastAsia="Arial MT"/>
          <w:spacing w:val="19"/>
          <w:vertAlign w:val="baseline"/>
        </w:rPr>
        <w:t> </w:t>
      </w:r>
      <w:r>
        <w:rPr>
          <w:rFonts w:ascii="Cambria" w:hAnsi="Cambria" w:eastAsia="Cambria"/>
          <w:spacing w:val="-2"/>
          <w:position w:val="11"/>
          <w:vertAlign w:val="baseline"/>
        </w:rPr>
        <w:t>∑</w:t>
      </w:r>
      <w:r>
        <w:rPr>
          <w:rFonts w:ascii="Lucida Sans Unicode" w:hAnsi="Lucida Sans Unicode" w:eastAsia="Lucida Sans Unicode"/>
          <w:spacing w:val="-2"/>
          <w:position w:val="8"/>
          <w:sz w:val="12"/>
          <w:vertAlign w:val="baseline"/>
        </w:rPr>
        <w:t>𝑇</w:t>
      </w:r>
      <w:r>
        <w:rPr>
          <w:rFonts w:ascii="Lucida Sans Unicode" w:hAnsi="Lucida Sans Unicode" w:eastAsia="Lucida Sans Unicode"/>
          <w:spacing w:val="64"/>
          <w:position w:val="8"/>
          <w:sz w:val="12"/>
          <w:vertAlign w:val="baseline"/>
        </w:rPr>
        <w:t> </w:t>
      </w:r>
      <w:r>
        <w:rPr>
          <w:rFonts w:ascii="Lucida Sans Unicode" w:hAnsi="Lucida Sans Unicode" w:eastAsia="Lucida Sans Unicode"/>
          <w:spacing w:val="-2"/>
          <w:vertAlign w:val="baseline"/>
        </w:rPr>
        <w:t>𝛼</w:t>
      </w:r>
      <w:r>
        <w:rPr>
          <w:rFonts w:ascii="Lucida Sans Unicode" w:hAnsi="Lucida Sans Unicode" w:eastAsia="Lucida Sans Unicode"/>
          <w:spacing w:val="-2"/>
          <w:vertAlign w:val="superscript"/>
        </w:rPr>
        <w:t>𝑡</w:t>
      </w:r>
      <w:r>
        <w:rPr>
          <w:rFonts w:ascii="Cambria" w:hAnsi="Cambria" w:eastAsia="Cambria"/>
          <w:spacing w:val="-2"/>
          <w:vertAlign w:val="superscript"/>
        </w:rPr>
        <w:t>−1</w:t>
      </w:r>
      <w:r>
        <w:rPr>
          <w:rFonts w:ascii="Lucida Sans Unicode" w:hAnsi="Lucida Sans Unicode" w:eastAsia="Lucida Sans Unicode"/>
          <w:spacing w:val="-2"/>
          <w:vertAlign w:val="baseline"/>
        </w:rPr>
        <w:t>𝑐</w:t>
      </w:r>
      <w:r>
        <w:rPr>
          <w:rFonts w:ascii="Lucida Sans Unicode" w:hAnsi="Lucida Sans Unicode" w:eastAsia="Lucida Sans Unicode"/>
          <w:spacing w:val="-2"/>
          <w:position w:val="-3"/>
          <w:sz w:val="12"/>
          <w:vertAlign w:val="baseline"/>
        </w:rPr>
        <w:t>𝑡</w:t>
      </w:r>
      <w:r>
        <w:rPr>
          <w:rFonts w:ascii="Cambria" w:hAnsi="Cambria" w:eastAsia="Cambria"/>
          <w:spacing w:val="-2"/>
          <w:vertAlign w:val="baseline"/>
        </w:rPr>
        <w:t>(</w:t>
      </w:r>
      <w:r>
        <w:rPr>
          <w:rFonts w:ascii="Lucida Sans Unicode" w:hAnsi="Lucida Sans Unicode" w:eastAsia="Lucida Sans Unicode"/>
          <w:spacing w:val="-2"/>
          <w:vertAlign w:val="baseline"/>
        </w:rPr>
        <w:t>𝐼</w:t>
      </w:r>
      <w:r>
        <w:rPr>
          <w:rFonts w:ascii="Lucida Sans Unicode" w:hAnsi="Lucida Sans Unicode" w:eastAsia="Lucida Sans Unicode"/>
          <w:spacing w:val="-2"/>
          <w:position w:val="-3"/>
          <w:sz w:val="12"/>
          <w:vertAlign w:val="baseline"/>
        </w:rPr>
        <w:t>𝑡</w:t>
      </w:r>
      <w:r>
        <w:rPr>
          <w:rFonts w:ascii="Lucida Sans Unicode" w:hAnsi="Lucida Sans Unicode" w:eastAsia="Lucida Sans Unicode"/>
          <w:spacing w:val="-2"/>
          <w:vertAlign w:val="baseline"/>
        </w:rPr>
        <w:t>,</w:t>
      </w:r>
      <w:r>
        <w:rPr>
          <w:rFonts w:ascii="Lucida Sans Unicode" w:hAnsi="Lucida Sans Unicode" w:eastAsia="Lucida Sans Unicode"/>
          <w:spacing w:val="-25"/>
          <w:vertAlign w:val="baseline"/>
        </w:rPr>
        <w:t> </w:t>
      </w:r>
      <w:r>
        <w:rPr>
          <w:rFonts w:ascii="Lucida Sans Unicode" w:hAnsi="Lucida Sans Unicode" w:eastAsia="Lucida Sans Unicode"/>
          <w:spacing w:val="-2"/>
          <w:vertAlign w:val="baseline"/>
        </w:rPr>
        <w:t>𝑞</w:t>
      </w:r>
      <w:r>
        <w:rPr>
          <w:rFonts w:ascii="Lucida Sans Unicode" w:hAnsi="Lucida Sans Unicode" w:eastAsia="Lucida Sans Unicode"/>
          <w:spacing w:val="-2"/>
          <w:position w:val="-3"/>
          <w:sz w:val="12"/>
          <w:vertAlign w:val="baseline"/>
        </w:rPr>
        <w:t>𝑡</w:t>
      </w:r>
      <w:r>
        <w:rPr>
          <w:rFonts w:ascii="Cambria" w:hAnsi="Cambria" w:eastAsia="Cambria"/>
          <w:spacing w:val="-2"/>
          <w:position w:val="-3"/>
          <w:sz w:val="12"/>
          <w:vertAlign w:val="baseline"/>
        </w:rPr>
        <w:t>−</w:t>
      </w:r>
      <w:r>
        <w:rPr>
          <w:rFonts w:ascii="Lucida Sans Unicode" w:hAnsi="Lucida Sans Unicode" w:eastAsia="Lucida Sans Unicode"/>
          <w:spacing w:val="-2"/>
          <w:position w:val="-3"/>
          <w:sz w:val="12"/>
          <w:vertAlign w:val="baseline"/>
        </w:rPr>
        <w:t>𝐿</w:t>
      </w:r>
      <w:r>
        <w:rPr>
          <w:rFonts w:ascii="Cambria" w:hAnsi="Cambria" w:eastAsia="Cambria"/>
          <w:spacing w:val="-2"/>
          <w:vertAlign w:val="baseline"/>
        </w:rPr>
        <w:t>)</w:t>
      </w:r>
      <w:r>
        <w:rPr>
          <w:rFonts w:ascii="Cambria" w:hAnsi="Cambria" w:eastAsia="Cambria"/>
          <w:spacing w:val="-29"/>
          <w:vertAlign w:val="baseline"/>
        </w:rPr>
        <w:t> </w:t>
      </w:r>
      <w:r>
        <w:rPr>
          <w:spacing w:val="-10"/>
          <w:vertAlign w:val="baseline"/>
        </w:rPr>
        <w:t>.</w:t>
      </w:r>
    </w:p>
    <w:p>
      <w:pPr>
        <w:pStyle w:val="BodyText"/>
        <w:spacing w:after="0" w:line="192" w:lineRule="auto"/>
        <w:jc w:val="both"/>
        <w:sectPr>
          <w:type w:val="continuous"/>
          <w:pgSz w:w="11910" w:h="15880"/>
          <w:pgMar w:header="653" w:footer="544" w:top="620" w:bottom="280" w:left="708" w:right="708"/>
          <w:cols w:num="2" w:equalWidth="0">
            <w:col w:w="5066" w:space="314"/>
            <w:col w:w="5114"/>
          </w:cols>
        </w:sectPr>
      </w:pPr>
    </w:p>
    <w:p>
      <w:pPr>
        <w:pStyle w:val="BodyText"/>
        <w:spacing w:line="271" w:lineRule="auto" w:before="25"/>
        <w:jc w:val="both"/>
      </w:pPr>
      <w:r>
        <w:rPr>
          <w:w w:val="110"/>
        </w:rPr>
        <w:t>binomial</w:t>
      </w:r>
      <w:r>
        <w:rPr>
          <w:w w:val="110"/>
        </w:rPr>
        <w:t> and</w:t>
      </w:r>
      <w:r>
        <w:rPr>
          <w:w w:val="110"/>
        </w:rPr>
        <w:t> stochastically</w:t>
      </w:r>
      <w:r>
        <w:rPr>
          <w:w w:val="110"/>
        </w:rPr>
        <w:t> proportional</w:t>
      </w:r>
      <w:r>
        <w:rPr>
          <w:w w:val="110"/>
        </w:rPr>
        <w:t> two</w:t>
      </w:r>
      <w:r>
        <w:rPr>
          <w:w w:val="110"/>
        </w:rPr>
        <w:t> different</w:t>
      </w:r>
      <w:r>
        <w:rPr>
          <w:w w:val="110"/>
        </w:rPr>
        <w:t> yield</w:t>
      </w:r>
      <w:r>
        <w:rPr>
          <w:w w:val="110"/>
        </w:rPr>
        <w:t> </w:t>
      </w:r>
      <w:r>
        <w:rPr>
          <w:w w:val="110"/>
        </w:rPr>
        <w:t>models. Compared</w:t>
      </w:r>
      <w:r>
        <w:rPr>
          <w:spacing w:val="-1"/>
          <w:w w:val="110"/>
        </w:rPr>
        <w:t> </w:t>
      </w:r>
      <w:r>
        <w:rPr>
          <w:w w:val="110"/>
        </w:rPr>
        <w:t>with</w:t>
      </w:r>
      <w:r>
        <w:rPr>
          <w:spacing w:val="-1"/>
          <w:w w:val="110"/>
        </w:rPr>
        <w:t> </w:t>
      </w:r>
      <w:r>
        <w:rPr>
          <w:w w:val="110"/>
        </w:rPr>
        <w:t>a</w:t>
      </w:r>
      <w:r>
        <w:rPr>
          <w:spacing w:val="-1"/>
          <w:w w:val="110"/>
        </w:rPr>
        <w:t> </w:t>
      </w:r>
      <w:r>
        <w:rPr>
          <w:w w:val="110"/>
        </w:rPr>
        <w:t>general</w:t>
      </w:r>
      <w:r>
        <w:rPr>
          <w:spacing w:val="-1"/>
          <w:w w:val="110"/>
        </w:rPr>
        <w:t> </w:t>
      </w:r>
      <w:r>
        <w:rPr>
          <w:w w:val="110"/>
        </w:rPr>
        <w:t>form</w:t>
      </w:r>
      <w:r>
        <w:rPr>
          <w:spacing w:val="-1"/>
          <w:w w:val="110"/>
        </w:rPr>
        <w:t> </w:t>
      </w:r>
      <w:r>
        <w:rPr>
          <w:w w:val="110"/>
        </w:rPr>
        <w:t>of</w:t>
      </w:r>
      <w:r>
        <w:rPr>
          <w:spacing w:val="-1"/>
          <w:w w:val="110"/>
        </w:rPr>
        <w:t> </w:t>
      </w:r>
      <w:r>
        <w:rPr>
          <w:w w:val="110"/>
        </w:rPr>
        <w:t>yield</w:t>
      </w:r>
      <w:r>
        <w:rPr>
          <w:spacing w:val="-1"/>
          <w:w w:val="110"/>
        </w:rPr>
        <w:t> </w:t>
      </w:r>
      <w:r>
        <w:rPr>
          <w:w w:val="110"/>
        </w:rPr>
        <w:t>randomness,</w:t>
      </w:r>
      <w:r>
        <w:rPr>
          <w:spacing w:val="-1"/>
          <w:w w:val="110"/>
        </w:rPr>
        <w:t> </w:t>
      </w:r>
      <w:hyperlink w:history="true" w:anchor="_bookmark50">
        <w:r>
          <w:rPr>
            <w:color w:val="007FAC"/>
            <w:w w:val="110"/>
          </w:rPr>
          <w:t>Chen</w:t>
        </w:r>
        <w:r>
          <w:rPr>
            <w:color w:val="007FAC"/>
            <w:spacing w:val="-1"/>
            <w:w w:val="110"/>
          </w:rPr>
          <w:t> </w:t>
        </w:r>
        <w:r>
          <w:rPr>
            <w:color w:val="007FAC"/>
            <w:w w:val="110"/>
          </w:rPr>
          <w:t>et</w:t>
        </w:r>
        <w:r>
          <w:rPr>
            <w:color w:val="007FAC"/>
            <w:spacing w:val="-1"/>
            <w:w w:val="110"/>
          </w:rPr>
          <w:t> </w:t>
        </w:r>
        <w:r>
          <w:rPr>
            <w:color w:val="007FAC"/>
            <w:w w:val="110"/>
          </w:rPr>
          <w:t>al.</w:t>
        </w:r>
      </w:hyperlink>
      <w:r>
        <w:rPr>
          <w:color w:val="007FAC"/>
          <w:spacing w:val="-1"/>
          <w:w w:val="110"/>
        </w:rPr>
        <w:t> </w:t>
      </w:r>
      <w:r>
        <w:rPr>
          <w:w w:val="110"/>
        </w:rPr>
        <w:t>(</w:t>
      </w:r>
      <w:hyperlink w:history="true" w:anchor="_bookmark50">
        <w:r>
          <w:rPr>
            <w:color w:val="007FAC"/>
            <w:w w:val="110"/>
          </w:rPr>
          <w:t>2018</w:t>
        </w:r>
      </w:hyperlink>
      <w:r>
        <w:rPr>
          <w:w w:val="110"/>
        </w:rPr>
        <w:t>) consider</w:t>
      </w:r>
      <w:r>
        <w:rPr>
          <w:w w:val="110"/>
        </w:rPr>
        <w:t> a</w:t>
      </w:r>
      <w:r>
        <w:rPr>
          <w:w w:val="110"/>
        </w:rPr>
        <w:t> special</w:t>
      </w:r>
      <w:r>
        <w:rPr>
          <w:w w:val="110"/>
        </w:rPr>
        <w:t> case</w:t>
      </w:r>
      <w:r>
        <w:rPr>
          <w:w w:val="110"/>
        </w:rPr>
        <w:t> —</w:t>
      </w:r>
      <w:r>
        <w:rPr>
          <w:w w:val="110"/>
        </w:rPr>
        <w:t> the</w:t>
      </w:r>
      <w:r>
        <w:rPr>
          <w:w w:val="110"/>
        </w:rPr>
        <w:t> all-or-nothing</w:t>
      </w:r>
      <w:r>
        <w:rPr>
          <w:w w:val="110"/>
        </w:rPr>
        <w:t> production</w:t>
      </w:r>
      <w:r>
        <w:rPr>
          <w:w w:val="110"/>
        </w:rPr>
        <w:t> yield</w:t>
      </w:r>
      <w:r>
        <w:rPr>
          <w:w w:val="110"/>
        </w:rPr>
        <w:t> pattern with</w:t>
      </w:r>
      <w:r>
        <w:rPr>
          <w:spacing w:val="40"/>
          <w:w w:val="110"/>
        </w:rPr>
        <w:t> </w:t>
      </w:r>
      <w:r>
        <w:rPr>
          <w:w w:val="110"/>
        </w:rPr>
        <w:t>non-zero</w:t>
      </w:r>
      <w:r>
        <w:rPr>
          <w:spacing w:val="40"/>
          <w:w w:val="110"/>
        </w:rPr>
        <w:t> </w:t>
      </w:r>
      <w:r>
        <w:rPr>
          <w:w w:val="110"/>
        </w:rPr>
        <w:t>leadtimes.</w:t>
      </w:r>
      <w:r>
        <w:rPr>
          <w:spacing w:val="40"/>
          <w:w w:val="110"/>
        </w:rPr>
        <w:t> </w:t>
      </w:r>
      <w:r>
        <w:rPr>
          <w:w w:val="110"/>
        </w:rPr>
        <w:t>They</w:t>
      </w:r>
      <w:r>
        <w:rPr>
          <w:spacing w:val="40"/>
          <w:w w:val="110"/>
        </w:rPr>
        <w:t> </w:t>
      </w:r>
      <w:r>
        <w:rPr>
          <w:w w:val="110"/>
        </w:rPr>
        <w:t>take</w:t>
      </w:r>
      <w:r>
        <w:rPr>
          <w:spacing w:val="40"/>
          <w:w w:val="110"/>
        </w:rPr>
        <w:t> </w:t>
      </w:r>
      <w:r>
        <w:rPr>
          <w:w w:val="110"/>
        </w:rPr>
        <w:t>advantage</w:t>
      </w:r>
      <w:r>
        <w:rPr>
          <w:spacing w:val="40"/>
          <w:w w:val="110"/>
        </w:rPr>
        <w:t> </w:t>
      </w:r>
      <w:r>
        <w:rPr>
          <w:w w:val="110"/>
        </w:rPr>
        <w:t>of</w:t>
      </w:r>
      <w:r>
        <w:rPr>
          <w:spacing w:val="40"/>
          <w:w w:val="110"/>
        </w:rPr>
        <w:t> </w:t>
      </w:r>
      <w:r>
        <w:rPr>
          <w:w w:val="110"/>
        </w:rPr>
        <w:t>the</w:t>
      </w:r>
      <w:r>
        <w:rPr>
          <w:spacing w:val="40"/>
          <w:w w:val="110"/>
        </w:rPr>
        <w:t> </w:t>
      </w:r>
      <w:r>
        <w:rPr>
          <w:w w:val="110"/>
        </w:rPr>
        <w:t>unique</w:t>
      </w:r>
      <w:r>
        <w:rPr>
          <w:spacing w:val="40"/>
          <w:w w:val="110"/>
        </w:rPr>
        <w:t> </w:t>
      </w:r>
      <w:r>
        <w:rPr>
          <w:w w:val="110"/>
        </w:rPr>
        <w:t>form of</w:t>
      </w:r>
      <w:r>
        <w:rPr>
          <w:spacing w:val="24"/>
          <w:w w:val="110"/>
        </w:rPr>
        <w:t> </w:t>
      </w:r>
      <w:r>
        <w:rPr>
          <w:w w:val="110"/>
        </w:rPr>
        <w:t>yield</w:t>
      </w:r>
      <w:r>
        <w:rPr>
          <w:spacing w:val="24"/>
          <w:w w:val="110"/>
        </w:rPr>
        <w:t> </w:t>
      </w:r>
      <w:r>
        <w:rPr>
          <w:w w:val="110"/>
        </w:rPr>
        <w:t>randomness,</w:t>
      </w:r>
      <w:r>
        <w:rPr>
          <w:spacing w:val="24"/>
          <w:w w:val="110"/>
        </w:rPr>
        <w:t> </w:t>
      </w:r>
      <w:r>
        <w:rPr>
          <w:w w:val="110"/>
        </w:rPr>
        <w:t>explicitly</w:t>
      </w:r>
      <w:r>
        <w:rPr>
          <w:spacing w:val="24"/>
          <w:w w:val="110"/>
        </w:rPr>
        <w:t> </w:t>
      </w:r>
      <w:r>
        <w:rPr>
          <w:w w:val="110"/>
        </w:rPr>
        <w:t>consider</w:t>
      </w:r>
      <w:r>
        <w:rPr>
          <w:spacing w:val="24"/>
          <w:w w:val="110"/>
        </w:rPr>
        <w:t> </w:t>
      </w:r>
      <w:r>
        <w:rPr>
          <w:w w:val="110"/>
        </w:rPr>
        <w:t>the</w:t>
      </w:r>
      <w:r>
        <w:rPr>
          <w:spacing w:val="24"/>
          <w:w w:val="110"/>
        </w:rPr>
        <w:t> </w:t>
      </w:r>
      <w:r>
        <w:rPr>
          <w:w w:val="110"/>
        </w:rPr>
        <w:t>uncertainty</w:t>
      </w:r>
      <w:r>
        <w:rPr>
          <w:spacing w:val="24"/>
          <w:w w:val="110"/>
        </w:rPr>
        <w:t> </w:t>
      </w:r>
      <w:r>
        <w:rPr>
          <w:w w:val="110"/>
        </w:rPr>
        <w:t>of</w:t>
      </w:r>
      <w:r>
        <w:rPr>
          <w:spacing w:val="24"/>
          <w:w w:val="110"/>
        </w:rPr>
        <w:t> </w:t>
      </w:r>
      <w:r>
        <w:rPr>
          <w:w w:val="110"/>
        </w:rPr>
        <w:t>the</w:t>
      </w:r>
      <w:r>
        <w:rPr>
          <w:spacing w:val="24"/>
          <w:w w:val="110"/>
        </w:rPr>
        <w:t> </w:t>
      </w:r>
      <w:r>
        <w:rPr>
          <w:w w:val="110"/>
        </w:rPr>
        <w:t>yield </w:t>
      </w:r>
      <w:hyperlink w:history="true" w:anchor="_bookmark49">
        <w:r>
          <w:rPr>
            <w:w w:val="110"/>
          </w:rPr>
          <w:t>in</w:t>
        </w:r>
      </w:hyperlink>
      <w:r>
        <w:rPr>
          <w:spacing w:val="33"/>
          <w:w w:val="110"/>
        </w:rPr>
        <w:t> </w:t>
      </w:r>
      <w:r>
        <w:rPr>
          <w:w w:val="110"/>
        </w:rPr>
        <w:t>determining</w:t>
      </w:r>
      <w:r>
        <w:rPr>
          <w:spacing w:val="33"/>
          <w:w w:val="110"/>
        </w:rPr>
        <w:t> </w:t>
      </w:r>
      <w:r>
        <w:rPr>
          <w:w w:val="110"/>
        </w:rPr>
        <w:t>order</w:t>
      </w:r>
      <w:r>
        <w:rPr>
          <w:spacing w:val="33"/>
          <w:w w:val="110"/>
        </w:rPr>
        <w:t> </w:t>
      </w:r>
      <w:r>
        <w:rPr>
          <w:w w:val="110"/>
        </w:rPr>
        <w:t>quantities,</w:t>
      </w:r>
      <w:r>
        <w:rPr>
          <w:spacing w:val="33"/>
          <w:w w:val="110"/>
        </w:rPr>
        <w:t> </w:t>
      </w:r>
      <w:r>
        <w:rPr>
          <w:w w:val="110"/>
        </w:rPr>
        <w:t>and</w:t>
      </w:r>
      <w:r>
        <w:rPr>
          <w:spacing w:val="33"/>
          <w:w w:val="110"/>
        </w:rPr>
        <w:t> </w:t>
      </w:r>
      <w:r>
        <w:rPr>
          <w:w w:val="110"/>
        </w:rPr>
        <w:t>develop</w:t>
      </w:r>
      <w:r>
        <w:rPr>
          <w:spacing w:val="33"/>
          <w:w w:val="110"/>
        </w:rPr>
        <w:t> </w:t>
      </w:r>
      <w:r>
        <w:rPr>
          <w:w w:val="110"/>
        </w:rPr>
        <w:t>the</w:t>
      </w:r>
      <w:r>
        <w:rPr>
          <w:spacing w:val="33"/>
          <w:w w:val="110"/>
        </w:rPr>
        <w:t> </w:t>
      </w:r>
      <w:r>
        <w:rPr>
          <w:w w:val="110"/>
        </w:rPr>
        <w:t>WNH</w:t>
      </w:r>
      <w:r>
        <w:rPr>
          <w:spacing w:val="33"/>
          <w:w w:val="110"/>
        </w:rPr>
        <w:t> </w:t>
      </w:r>
      <w:r>
        <w:rPr>
          <w:w w:val="110"/>
        </w:rPr>
        <w:t>policy.</w:t>
      </w:r>
      <w:r>
        <w:rPr>
          <w:spacing w:val="33"/>
          <w:w w:val="110"/>
        </w:rPr>
        <w:t> </w:t>
      </w:r>
      <w:r>
        <w:rPr>
          <w:w w:val="110"/>
        </w:rPr>
        <w:t>(</w:t>
      </w:r>
      <w:hyperlink w:history="true" w:anchor="_bookmark49">
        <w:r>
          <w:rPr>
            <w:color w:val="007FAC"/>
            <w:w w:val="110"/>
          </w:rPr>
          <w:t>Bu</w:t>
        </w:r>
      </w:hyperlink>
      <w:r>
        <w:rPr>
          <w:color w:val="007FAC"/>
          <w:w w:val="110"/>
        </w:rPr>
        <w:t> </w:t>
      </w:r>
      <w:hyperlink w:history="true" w:anchor="_bookmark49">
        <w:r>
          <w:rPr>
            <w:color w:val="007FAC"/>
            <w:w w:val="110"/>
          </w:rPr>
          <w:t>et al.</w:t>
        </w:r>
      </w:hyperlink>
      <w:r>
        <w:rPr>
          <w:w w:val="110"/>
        </w:rPr>
        <w:t>, </w:t>
      </w:r>
      <w:hyperlink w:history="true" w:anchor="_bookmark49">
        <w:r>
          <w:rPr>
            <w:color w:val="007FAC"/>
            <w:w w:val="110"/>
          </w:rPr>
          <w:t>2020</w:t>
        </w:r>
      </w:hyperlink>
      <w:r>
        <w:rPr>
          <w:w w:val="110"/>
        </w:rPr>
        <w:t>) investigate constant-order policies for lost-sales inventory models</w:t>
      </w:r>
      <w:r>
        <w:rPr>
          <w:w w:val="110"/>
        </w:rPr>
        <w:t> with</w:t>
      </w:r>
      <w:r>
        <w:rPr>
          <w:w w:val="110"/>
        </w:rPr>
        <w:t> non-zero</w:t>
      </w:r>
      <w:r>
        <w:rPr>
          <w:w w:val="110"/>
        </w:rPr>
        <w:t> leadtimes</w:t>
      </w:r>
      <w:r>
        <w:rPr>
          <w:w w:val="110"/>
        </w:rPr>
        <w:t> and</w:t>
      </w:r>
      <w:r>
        <w:rPr>
          <w:w w:val="110"/>
        </w:rPr>
        <w:t> random</w:t>
      </w:r>
      <w:r>
        <w:rPr>
          <w:w w:val="110"/>
        </w:rPr>
        <w:t> yield,</w:t>
      </w:r>
      <w:r>
        <w:rPr>
          <w:w w:val="110"/>
        </w:rPr>
        <w:t> thereby</w:t>
      </w:r>
      <w:r>
        <w:rPr>
          <w:w w:val="110"/>
        </w:rPr>
        <w:t> proving</w:t>
      </w:r>
      <w:r>
        <w:rPr>
          <w:spacing w:val="40"/>
          <w:w w:val="110"/>
        </w:rPr>
        <w:t> </w:t>
      </w:r>
      <w:r>
        <w:rPr>
          <w:w w:val="110"/>
        </w:rPr>
        <w:t>that</w:t>
      </w:r>
      <w:r>
        <w:rPr>
          <w:spacing w:val="-1"/>
          <w:w w:val="110"/>
        </w:rPr>
        <w:t> </w:t>
      </w:r>
      <w:r>
        <w:rPr>
          <w:w w:val="110"/>
        </w:rPr>
        <w:t>the</w:t>
      </w:r>
      <w:r>
        <w:rPr>
          <w:spacing w:val="-1"/>
          <w:w w:val="110"/>
        </w:rPr>
        <w:t> </w:t>
      </w:r>
      <w:r>
        <w:rPr>
          <w:w w:val="110"/>
        </w:rPr>
        <w:t>best</w:t>
      </w:r>
      <w:r>
        <w:rPr>
          <w:spacing w:val="-1"/>
          <w:w w:val="110"/>
        </w:rPr>
        <w:t> </w:t>
      </w:r>
      <w:r>
        <w:rPr>
          <w:w w:val="110"/>
        </w:rPr>
        <w:t>policy</w:t>
      </w:r>
      <w:r>
        <w:rPr>
          <w:spacing w:val="-1"/>
          <w:w w:val="110"/>
        </w:rPr>
        <w:t> </w:t>
      </w:r>
      <w:r>
        <w:rPr>
          <w:w w:val="110"/>
        </w:rPr>
        <w:t>is</w:t>
      </w:r>
      <w:r>
        <w:rPr>
          <w:spacing w:val="-1"/>
          <w:w w:val="110"/>
        </w:rPr>
        <w:t> </w:t>
      </w:r>
      <w:r>
        <w:rPr>
          <w:w w:val="110"/>
        </w:rPr>
        <w:t>asymptotically</w:t>
      </w:r>
      <w:r>
        <w:rPr>
          <w:spacing w:val="-1"/>
          <w:w w:val="110"/>
        </w:rPr>
        <w:t> </w:t>
      </w:r>
      <w:r>
        <w:rPr>
          <w:w w:val="110"/>
        </w:rPr>
        <w:t>optimal</w:t>
      </w:r>
      <w:r>
        <w:rPr>
          <w:spacing w:val="-1"/>
          <w:w w:val="110"/>
        </w:rPr>
        <w:t> </w:t>
      </w:r>
      <w:r>
        <w:rPr>
          <w:w w:val="110"/>
        </w:rPr>
        <w:t>with</w:t>
      </w:r>
      <w:r>
        <w:rPr>
          <w:spacing w:val="-1"/>
          <w:w w:val="110"/>
        </w:rPr>
        <w:t> </w:t>
      </w:r>
      <w:r>
        <w:rPr>
          <w:w w:val="110"/>
        </w:rPr>
        <w:t>large</w:t>
      </w:r>
      <w:r>
        <w:rPr>
          <w:spacing w:val="-1"/>
          <w:w w:val="110"/>
        </w:rPr>
        <w:t> </w:t>
      </w:r>
      <w:r>
        <w:rPr>
          <w:w w:val="110"/>
        </w:rPr>
        <w:t>leadtimes.</w:t>
      </w:r>
      <w:r>
        <w:rPr>
          <w:spacing w:val="-1"/>
          <w:w w:val="110"/>
        </w:rPr>
        <w:t> </w:t>
      </w:r>
      <w:r>
        <w:rPr>
          <w:w w:val="110"/>
        </w:rPr>
        <w:t>Our study contributes to this stream of literature by proposing a new DRL algorithm,</w:t>
      </w:r>
      <w:r>
        <w:rPr>
          <w:spacing w:val="-3"/>
          <w:w w:val="110"/>
        </w:rPr>
        <w:t> </w:t>
      </w:r>
      <w:r>
        <w:rPr>
          <w:w w:val="110"/>
        </w:rPr>
        <w:t>which</w:t>
      </w:r>
      <w:r>
        <w:rPr>
          <w:spacing w:val="-3"/>
          <w:w w:val="110"/>
        </w:rPr>
        <w:t> </w:t>
      </w:r>
      <w:r>
        <w:rPr>
          <w:w w:val="110"/>
        </w:rPr>
        <w:t>is</w:t>
      </w:r>
      <w:r>
        <w:rPr>
          <w:spacing w:val="-3"/>
          <w:w w:val="110"/>
        </w:rPr>
        <w:t> </w:t>
      </w:r>
      <w:r>
        <w:rPr>
          <w:w w:val="110"/>
        </w:rPr>
        <w:t>a</w:t>
      </w:r>
      <w:r>
        <w:rPr>
          <w:spacing w:val="-3"/>
          <w:w w:val="110"/>
        </w:rPr>
        <w:t> </w:t>
      </w:r>
      <w:r>
        <w:rPr>
          <w:w w:val="110"/>
        </w:rPr>
        <w:t>general</w:t>
      </w:r>
      <w:r>
        <w:rPr>
          <w:spacing w:val="-3"/>
          <w:w w:val="110"/>
        </w:rPr>
        <w:t> </w:t>
      </w:r>
      <w:r>
        <w:rPr>
          <w:w w:val="110"/>
        </w:rPr>
        <w:t>technique</w:t>
      </w:r>
      <w:r>
        <w:rPr>
          <w:spacing w:val="-3"/>
          <w:w w:val="110"/>
        </w:rPr>
        <w:t> </w:t>
      </w:r>
      <w:r>
        <w:rPr>
          <w:w w:val="110"/>
        </w:rPr>
        <w:t>for</w:t>
      </w:r>
      <w:r>
        <w:rPr>
          <w:spacing w:val="-3"/>
          <w:w w:val="110"/>
        </w:rPr>
        <w:t> </w:t>
      </w:r>
      <w:r>
        <w:rPr>
          <w:w w:val="110"/>
        </w:rPr>
        <w:t>sequential</w:t>
      </w:r>
      <w:r>
        <w:rPr>
          <w:spacing w:val="-3"/>
          <w:w w:val="110"/>
        </w:rPr>
        <w:t> </w:t>
      </w:r>
      <w:r>
        <w:rPr>
          <w:w w:val="110"/>
        </w:rPr>
        <w:t>decision-making problems</w:t>
      </w:r>
      <w:r>
        <w:rPr>
          <w:spacing w:val="-3"/>
          <w:w w:val="110"/>
        </w:rPr>
        <w:t> </w:t>
      </w:r>
      <w:r>
        <w:rPr>
          <w:w w:val="110"/>
        </w:rPr>
        <w:t>that</w:t>
      </w:r>
      <w:r>
        <w:rPr>
          <w:spacing w:val="-3"/>
          <w:w w:val="110"/>
        </w:rPr>
        <w:t> </w:t>
      </w:r>
      <w:r>
        <w:rPr>
          <w:w w:val="110"/>
        </w:rPr>
        <w:t>shows</w:t>
      </w:r>
      <w:r>
        <w:rPr>
          <w:spacing w:val="-3"/>
          <w:w w:val="110"/>
        </w:rPr>
        <w:t> </w:t>
      </w:r>
      <w:r>
        <w:rPr>
          <w:w w:val="110"/>
        </w:rPr>
        <w:t>better</w:t>
      </w:r>
      <w:r>
        <w:rPr>
          <w:spacing w:val="-3"/>
          <w:w w:val="110"/>
        </w:rPr>
        <w:t> </w:t>
      </w:r>
      <w:r>
        <w:rPr>
          <w:w w:val="110"/>
        </w:rPr>
        <w:t>performance</w:t>
      </w:r>
      <w:r>
        <w:rPr>
          <w:spacing w:val="-3"/>
          <w:w w:val="110"/>
        </w:rPr>
        <w:t> </w:t>
      </w:r>
      <w:r>
        <w:rPr>
          <w:w w:val="110"/>
        </w:rPr>
        <w:t>compared</w:t>
      </w:r>
      <w:r>
        <w:rPr>
          <w:spacing w:val="-3"/>
          <w:w w:val="110"/>
        </w:rPr>
        <w:t> </w:t>
      </w:r>
      <w:r>
        <w:rPr>
          <w:w w:val="110"/>
        </w:rPr>
        <w:t>with</w:t>
      </w:r>
      <w:r>
        <w:rPr>
          <w:spacing w:val="-3"/>
          <w:w w:val="110"/>
        </w:rPr>
        <w:t> </w:t>
      </w:r>
      <w:r>
        <w:rPr>
          <w:w w:val="110"/>
        </w:rPr>
        <w:t>LIR</w:t>
      </w:r>
      <w:r>
        <w:rPr>
          <w:spacing w:val="-3"/>
          <w:w w:val="110"/>
        </w:rPr>
        <w:t> </w:t>
      </w:r>
      <w:r>
        <w:rPr>
          <w:w w:val="110"/>
        </w:rPr>
        <w:t>and</w:t>
      </w:r>
      <w:r>
        <w:rPr>
          <w:spacing w:val="-3"/>
          <w:w w:val="110"/>
        </w:rPr>
        <w:t> </w:t>
      </w:r>
      <w:r>
        <w:rPr>
          <w:w w:val="110"/>
        </w:rPr>
        <w:t>WNH policies in the following numerical simulation section.</w:t>
      </w:r>
    </w:p>
    <w:p>
      <w:pPr>
        <w:pStyle w:val="BodyText"/>
        <w:spacing w:before="35"/>
        <w:ind w:left="0"/>
      </w:pPr>
    </w:p>
    <w:p>
      <w:pPr>
        <w:pStyle w:val="Heading1"/>
        <w:numPr>
          <w:ilvl w:val="0"/>
          <w:numId w:val="1"/>
        </w:numPr>
        <w:tabs>
          <w:tab w:pos="266" w:val="left" w:leader="none"/>
        </w:tabs>
        <w:spacing w:line="240" w:lineRule="auto" w:before="0" w:after="0"/>
        <w:ind w:left="266" w:right="0" w:hanging="223"/>
        <w:jc w:val="left"/>
      </w:pPr>
      <w:bookmarkStart w:name="Model Formulation" w:id="9"/>
      <w:bookmarkEnd w:id="9"/>
      <w:r>
        <w:rPr>
          <w:b w:val="0"/>
        </w:rPr>
      </w:r>
      <w:r>
        <w:rPr>
          <w:w w:val="110"/>
        </w:rPr>
        <w:t>Model </w:t>
      </w:r>
      <w:r>
        <w:rPr>
          <w:spacing w:val="-2"/>
          <w:w w:val="110"/>
        </w:rPr>
        <w:t>formulation</w:t>
      </w:r>
    </w:p>
    <w:p>
      <w:pPr>
        <w:pStyle w:val="BodyText"/>
        <w:spacing w:line="210" w:lineRule="atLeast" w:before="172"/>
        <w:ind w:firstLine="239"/>
        <w:jc w:val="both"/>
      </w:pPr>
      <w:bookmarkStart w:name="_bookmark5" w:id="10"/>
      <w:bookmarkEnd w:id="10"/>
      <w:r>
        <w:rPr/>
      </w:r>
      <w:r>
        <w:rPr>
          <w:w w:val="110"/>
        </w:rPr>
        <w:t>We</w:t>
      </w:r>
      <w:r>
        <w:rPr>
          <w:w w:val="110"/>
        </w:rPr>
        <w:t> consider</w:t>
      </w:r>
      <w:r>
        <w:rPr>
          <w:w w:val="110"/>
        </w:rPr>
        <w:t> a</w:t>
      </w:r>
      <w:r>
        <w:rPr>
          <w:w w:val="110"/>
        </w:rPr>
        <w:t> single-item,</w:t>
      </w:r>
      <w:r>
        <w:rPr>
          <w:w w:val="110"/>
        </w:rPr>
        <w:t> periodic-review</w:t>
      </w:r>
      <w:r>
        <w:rPr>
          <w:w w:val="110"/>
        </w:rPr>
        <w:t> inventory</w:t>
      </w:r>
      <w:r>
        <w:rPr>
          <w:w w:val="110"/>
        </w:rPr>
        <w:t> system</w:t>
      </w:r>
      <w:r>
        <w:rPr>
          <w:w w:val="110"/>
        </w:rPr>
        <w:t> </w:t>
      </w:r>
      <w:r>
        <w:rPr>
          <w:w w:val="110"/>
        </w:rPr>
        <w:t>with stochastic</w:t>
      </w:r>
      <w:r>
        <w:rPr>
          <w:w w:val="110"/>
        </w:rPr>
        <w:t> demand,</w:t>
      </w:r>
      <w:r>
        <w:rPr>
          <w:w w:val="110"/>
        </w:rPr>
        <w:t> an</w:t>
      </w:r>
      <w:r>
        <w:rPr>
          <w:w w:val="110"/>
        </w:rPr>
        <w:t> all-or-nothing</w:t>
      </w:r>
      <w:r>
        <w:rPr>
          <w:w w:val="110"/>
        </w:rPr>
        <w:t> random</w:t>
      </w:r>
      <w:r>
        <w:rPr>
          <w:w w:val="110"/>
        </w:rPr>
        <w:t> yield</w:t>
      </w:r>
      <w:r>
        <w:rPr>
          <w:w w:val="110"/>
        </w:rPr>
        <w:t> pattern</w:t>
      </w:r>
      <w:r>
        <w:rPr>
          <w:w w:val="110"/>
        </w:rPr>
        <w:t> and</w:t>
      </w:r>
      <w:r>
        <w:rPr>
          <w:w w:val="110"/>
        </w:rPr>
        <w:t> non-zero</w:t>
      </w:r>
      <w:r>
        <w:rPr>
          <w:w w:val="110"/>
        </w:rPr>
        <w:t> leadtimes</w:t>
      </w:r>
      <w:r>
        <w:rPr>
          <w:w w:val="110"/>
        </w:rPr>
        <w:t> in</w:t>
      </w:r>
      <w:r>
        <w:rPr>
          <w:w w:val="110"/>
        </w:rPr>
        <w:t> a</w:t>
      </w:r>
      <w:r>
        <w:rPr>
          <w:w w:val="110"/>
        </w:rPr>
        <w:t> finite</w:t>
      </w:r>
      <w:r>
        <w:rPr>
          <w:w w:val="110"/>
        </w:rPr>
        <w:t> horizon.</w:t>
      </w:r>
      <w:r>
        <w:rPr>
          <w:w w:val="110"/>
        </w:rPr>
        <w:t> After</w:t>
      </w:r>
      <w:r>
        <w:rPr>
          <w:w w:val="110"/>
        </w:rPr>
        <w:t> each</w:t>
      </w:r>
      <w:r>
        <w:rPr>
          <w:w w:val="110"/>
        </w:rPr>
        <w:t> order</w:t>
      </w:r>
      <w:r>
        <w:rPr>
          <w:w w:val="110"/>
        </w:rPr>
        <w:t> is</w:t>
      </w:r>
      <w:r>
        <w:rPr>
          <w:w w:val="110"/>
        </w:rPr>
        <w:t> received,</w:t>
      </w:r>
      <w:r>
        <w:rPr>
          <w:w w:val="110"/>
        </w:rPr>
        <w:t> the</w:t>
      </w:r>
      <w:r>
        <w:rPr>
          <w:spacing w:val="80"/>
          <w:w w:val="110"/>
        </w:rPr>
        <w:t> </w:t>
      </w:r>
      <w:r>
        <w:rPr>
          <w:w w:val="110"/>
        </w:rPr>
        <w:t>firm</w:t>
      </w:r>
      <w:r>
        <w:rPr>
          <w:spacing w:val="23"/>
          <w:w w:val="110"/>
        </w:rPr>
        <w:t> </w:t>
      </w:r>
      <w:r>
        <w:rPr>
          <w:w w:val="110"/>
        </w:rPr>
        <w:t>knows</w:t>
      </w:r>
      <w:r>
        <w:rPr>
          <w:spacing w:val="23"/>
          <w:w w:val="110"/>
        </w:rPr>
        <w:t> </w:t>
      </w:r>
      <w:r>
        <w:rPr>
          <w:w w:val="110"/>
        </w:rPr>
        <w:t>the</w:t>
      </w:r>
      <w:r>
        <w:rPr>
          <w:spacing w:val="23"/>
          <w:w w:val="110"/>
        </w:rPr>
        <w:t> </w:t>
      </w:r>
      <w:r>
        <w:rPr>
          <w:w w:val="110"/>
        </w:rPr>
        <w:t>yield</w:t>
      </w:r>
      <w:r>
        <w:rPr>
          <w:spacing w:val="23"/>
          <w:w w:val="110"/>
        </w:rPr>
        <w:t> </w:t>
      </w:r>
      <w:r>
        <w:rPr>
          <w:w w:val="110"/>
        </w:rPr>
        <w:t>result.</w:t>
      </w:r>
      <w:r>
        <w:rPr>
          <w:spacing w:val="80"/>
          <w:w w:val="110"/>
        </w:rPr>
        <w:t> </w:t>
      </w:r>
      <w:r>
        <w:rPr>
          <w:w w:val="110"/>
        </w:rPr>
        <w:t>In</w:t>
      </w:r>
      <w:r>
        <w:rPr>
          <w:spacing w:val="23"/>
          <w:w w:val="110"/>
        </w:rPr>
        <w:t> </w:t>
      </w:r>
      <w:r>
        <w:rPr>
          <w:w w:val="110"/>
        </w:rPr>
        <w:t>our</w:t>
      </w:r>
      <w:r>
        <w:rPr>
          <w:spacing w:val="23"/>
          <w:w w:val="110"/>
        </w:rPr>
        <w:t> </w:t>
      </w:r>
      <w:r>
        <w:rPr>
          <w:w w:val="110"/>
        </w:rPr>
        <w:t>earlier</w:t>
      </w:r>
      <w:r>
        <w:rPr>
          <w:spacing w:val="23"/>
          <w:w w:val="110"/>
        </w:rPr>
        <w:t> </w:t>
      </w:r>
      <w:r>
        <w:rPr>
          <w:w w:val="110"/>
        </w:rPr>
        <w:t>example,</w:t>
      </w:r>
      <w:r>
        <w:rPr>
          <w:spacing w:val="23"/>
          <w:w w:val="110"/>
        </w:rPr>
        <w:t> </w:t>
      </w:r>
      <w:r>
        <w:rPr>
          <w:w w:val="110"/>
        </w:rPr>
        <w:t>upon</w:t>
      </w:r>
      <w:r>
        <w:rPr>
          <w:spacing w:val="23"/>
          <w:w w:val="110"/>
        </w:rPr>
        <w:t> </w:t>
      </w:r>
      <w:r>
        <w:rPr>
          <w:w w:val="110"/>
        </w:rPr>
        <w:t>receiving the order, the firm immediately takes a sample test; if the sample test fails,</w:t>
      </w:r>
      <w:r>
        <w:rPr>
          <w:spacing w:val="-1"/>
          <w:w w:val="110"/>
        </w:rPr>
        <w:t> </w:t>
      </w:r>
      <w:r>
        <w:rPr>
          <w:w w:val="110"/>
        </w:rPr>
        <w:t>the</w:t>
      </w:r>
      <w:r>
        <w:rPr>
          <w:spacing w:val="-1"/>
          <w:w w:val="110"/>
        </w:rPr>
        <w:t> </w:t>
      </w:r>
      <w:r>
        <w:rPr>
          <w:w w:val="110"/>
        </w:rPr>
        <w:t>entire</w:t>
      </w:r>
      <w:r>
        <w:rPr>
          <w:spacing w:val="-1"/>
          <w:w w:val="110"/>
        </w:rPr>
        <w:t> </w:t>
      </w:r>
      <w:r>
        <w:rPr>
          <w:w w:val="110"/>
        </w:rPr>
        <w:t>shipment</w:t>
      </w:r>
      <w:r>
        <w:rPr>
          <w:spacing w:val="-1"/>
          <w:w w:val="110"/>
        </w:rPr>
        <w:t> </w:t>
      </w:r>
      <w:r>
        <w:rPr>
          <w:w w:val="110"/>
        </w:rPr>
        <w:t>is</w:t>
      </w:r>
      <w:r>
        <w:rPr>
          <w:spacing w:val="-1"/>
          <w:w w:val="110"/>
        </w:rPr>
        <w:t> </w:t>
      </w:r>
      <w:r>
        <w:rPr>
          <w:w w:val="110"/>
        </w:rPr>
        <w:t>considered</w:t>
      </w:r>
      <w:r>
        <w:rPr>
          <w:spacing w:val="-1"/>
          <w:w w:val="110"/>
        </w:rPr>
        <w:t> </w:t>
      </w:r>
      <w:r>
        <w:rPr>
          <w:w w:val="110"/>
        </w:rPr>
        <w:t>defective</w:t>
      </w:r>
      <w:r>
        <w:rPr>
          <w:spacing w:val="-1"/>
          <w:w w:val="110"/>
        </w:rPr>
        <w:t> </w:t>
      </w:r>
      <w:r>
        <w:rPr>
          <w:w w:val="110"/>
        </w:rPr>
        <w:t>and</w:t>
      </w:r>
      <w:r>
        <w:rPr>
          <w:spacing w:val="-1"/>
          <w:w w:val="110"/>
        </w:rPr>
        <w:t> </w:t>
      </w:r>
      <w:r>
        <w:rPr>
          <w:w w:val="110"/>
        </w:rPr>
        <w:t>either</w:t>
      </w:r>
      <w:r>
        <w:rPr>
          <w:spacing w:val="-1"/>
          <w:w w:val="110"/>
        </w:rPr>
        <w:t> </w:t>
      </w:r>
      <w:r>
        <w:rPr>
          <w:w w:val="110"/>
        </w:rPr>
        <w:t>disposed</w:t>
      </w:r>
      <w:r>
        <w:rPr>
          <w:spacing w:val="-1"/>
          <w:w w:val="110"/>
        </w:rPr>
        <w:t> </w:t>
      </w:r>
      <w:r>
        <w:rPr>
          <w:w w:val="110"/>
        </w:rPr>
        <w:t>of or returned.</w:t>
      </w:r>
      <w:r>
        <w:rPr>
          <w:spacing w:val="1"/>
          <w:w w:val="110"/>
        </w:rPr>
        <w:t> </w:t>
      </w:r>
      <w:r>
        <w:rPr>
          <w:w w:val="110"/>
        </w:rPr>
        <w:t>We</w:t>
      </w:r>
      <w:r>
        <w:rPr>
          <w:spacing w:val="1"/>
          <w:w w:val="110"/>
        </w:rPr>
        <w:t> </w:t>
      </w:r>
      <w:r>
        <w:rPr>
          <w:w w:val="110"/>
        </w:rPr>
        <w:t>also</w:t>
      </w:r>
      <w:r>
        <w:rPr>
          <w:spacing w:val="1"/>
          <w:w w:val="110"/>
        </w:rPr>
        <w:t> </w:t>
      </w:r>
      <w:r>
        <w:rPr>
          <w:w w:val="110"/>
        </w:rPr>
        <w:t>assume that</w:t>
      </w:r>
      <w:r>
        <w:rPr>
          <w:spacing w:val="1"/>
          <w:w w:val="110"/>
        </w:rPr>
        <w:t> </w:t>
      </w:r>
      <w:r>
        <w:rPr>
          <w:w w:val="110"/>
        </w:rPr>
        <w:t>random</w:t>
      </w:r>
      <w:r>
        <w:rPr>
          <w:spacing w:val="1"/>
          <w:w w:val="110"/>
        </w:rPr>
        <w:t> </w:t>
      </w:r>
      <w:r>
        <w:rPr>
          <w:w w:val="110"/>
        </w:rPr>
        <w:t>yields</w:t>
      </w:r>
      <w:r>
        <w:rPr>
          <w:spacing w:val="1"/>
          <w:w w:val="110"/>
        </w:rPr>
        <w:t> </w:t>
      </w:r>
      <w:r>
        <w:rPr>
          <w:w w:val="110"/>
        </w:rPr>
        <w:t>are</w:t>
      </w:r>
      <w:r>
        <w:rPr>
          <w:spacing w:val="1"/>
          <w:w w:val="110"/>
        </w:rPr>
        <w:t> </w:t>
      </w:r>
      <w:r>
        <w:rPr>
          <w:w w:val="110"/>
        </w:rPr>
        <w:t>independent </w:t>
      </w:r>
      <w:r>
        <w:rPr>
          <w:spacing w:val="-2"/>
          <w:w w:val="110"/>
        </w:rPr>
        <w:t>across</w:t>
      </w:r>
    </w:p>
    <w:p>
      <w:pPr>
        <w:pStyle w:val="BodyText"/>
        <w:spacing w:line="115" w:lineRule="exact"/>
      </w:pPr>
      <w:r>
        <w:rPr/>
        <w:br w:type="column"/>
      </w:r>
      <w:r>
        <w:rPr>
          <w:w w:val="110"/>
        </w:rPr>
        <w:t>We</w:t>
      </w:r>
      <w:r>
        <w:rPr>
          <w:spacing w:val="2"/>
          <w:w w:val="110"/>
        </w:rPr>
        <w:t> </w:t>
      </w:r>
      <w:r>
        <w:rPr>
          <w:w w:val="110"/>
        </w:rPr>
        <w:t>assume</w:t>
      </w:r>
      <w:r>
        <w:rPr>
          <w:spacing w:val="2"/>
          <w:w w:val="110"/>
        </w:rPr>
        <w:t> </w:t>
      </w:r>
      <w:r>
        <w:rPr>
          <w:w w:val="110"/>
        </w:rPr>
        <w:t>that</w:t>
      </w:r>
      <w:r>
        <w:rPr>
          <w:spacing w:val="3"/>
          <w:w w:val="110"/>
        </w:rPr>
        <w:t> </w:t>
      </w:r>
      <w:r>
        <w:rPr>
          <w:w w:val="110"/>
        </w:rPr>
        <w:t>no</w:t>
      </w:r>
      <w:r>
        <w:rPr>
          <w:spacing w:val="2"/>
          <w:w w:val="110"/>
        </w:rPr>
        <w:t> </w:t>
      </w:r>
      <w:r>
        <w:rPr>
          <w:w w:val="110"/>
        </w:rPr>
        <w:t>outstanding</w:t>
      </w:r>
      <w:r>
        <w:rPr>
          <w:spacing w:val="2"/>
          <w:w w:val="110"/>
        </w:rPr>
        <w:t> </w:t>
      </w:r>
      <w:r>
        <w:rPr>
          <w:w w:val="110"/>
        </w:rPr>
        <w:t>orders</w:t>
      </w:r>
      <w:r>
        <w:rPr>
          <w:spacing w:val="3"/>
          <w:w w:val="110"/>
        </w:rPr>
        <w:t> </w:t>
      </w:r>
      <w:r>
        <w:rPr>
          <w:w w:val="110"/>
        </w:rPr>
        <w:t>arrive</w:t>
      </w:r>
      <w:r>
        <w:rPr>
          <w:spacing w:val="2"/>
          <w:w w:val="110"/>
        </w:rPr>
        <w:t> </w:t>
      </w:r>
      <w:r>
        <w:rPr>
          <w:w w:val="110"/>
        </w:rPr>
        <w:t>during</w:t>
      </w:r>
      <w:r>
        <w:rPr>
          <w:spacing w:val="2"/>
          <w:w w:val="110"/>
        </w:rPr>
        <w:t> </w:t>
      </w:r>
      <w:r>
        <w:rPr>
          <w:w w:val="110"/>
        </w:rPr>
        <w:t>the</w:t>
      </w:r>
      <w:r>
        <w:rPr>
          <w:spacing w:val="3"/>
          <w:w w:val="110"/>
        </w:rPr>
        <w:t> </w:t>
      </w:r>
      <w:r>
        <w:rPr>
          <w:w w:val="110"/>
        </w:rPr>
        <w:t>first</w:t>
      </w:r>
      <w:r>
        <w:rPr>
          <w:spacing w:val="2"/>
          <w:w w:val="110"/>
        </w:rPr>
        <w:t> </w:t>
      </w:r>
      <w:r>
        <w:rPr>
          <w:rFonts w:ascii="Lucida Sans Unicode" w:eastAsia="Lucida Sans Unicode"/>
          <w:w w:val="110"/>
        </w:rPr>
        <w:t>𝐿</w:t>
      </w:r>
      <w:r>
        <w:rPr>
          <w:rFonts w:ascii="Lucida Sans Unicode" w:eastAsia="Lucida Sans Unicode"/>
          <w:spacing w:val="-10"/>
          <w:w w:val="110"/>
        </w:rPr>
        <w:t> </w:t>
      </w:r>
      <w:r>
        <w:rPr>
          <w:spacing w:val="-2"/>
          <w:w w:val="110"/>
        </w:rPr>
        <w:t>periods</w:t>
      </w:r>
    </w:p>
    <w:p>
      <w:pPr>
        <w:pStyle w:val="BodyText"/>
        <w:spacing w:line="273" w:lineRule="auto"/>
      </w:pPr>
      <w:r>
        <w:rPr>
          <w:w w:val="110"/>
        </w:rPr>
        <w:t>of the planning horizon. The notations used in this paper are listed </w:t>
      </w:r>
      <w:r>
        <w:rPr>
          <w:w w:val="110"/>
        </w:rPr>
        <w:t>in </w:t>
      </w:r>
      <w:hyperlink w:history="true" w:anchor="_bookmark8">
        <w:r>
          <w:rPr>
            <w:color w:val="007FAC"/>
            <w:w w:val="110"/>
          </w:rPr>
          <w:t>Table</w:t>
        </w:r>
      </w:hyperlink>
      <w:r>
        <w:rPr>
          <w:color w:val="007FAC"/>
          <w:w w:val="110"/>
        </w:rPr>
        <w:t> </w:t>
      </w:r>
      <w:hyperlink w:history="true" w:anchor="_bookmark8">
        <w:r>
          <w:rPr>
            <w:color w:val="007FAC"/>
            <w:w w:val="110"/>
          </w:rPr>
          <w:t>1</w:t>
        </w:r>
      </w:hyperlink>
      <w:r>
        <w:rPr>
          <w:w w:val="110"/>
        </w:rPr>
        <w:t>.</w:t>
      </w:r>
    </w:p>
    <w:p>
      <w:pPr>
        <w:pStyle w:val="BodyText"/>
        <w:spacing w:before="34"/>
        <w:ind w:left="0"/>
      </w:pPr>
    </w:p>
    <w:p>
      <w:pPr>
        <w:pStyle w:val="Heading1"/>
        <w:numPr>
          <w:ilvl w:val="0"/>
          <w:numId w:val="1"/>
        </w:numPr>
        <w:tabs>
          <w:tab w:pos="266" w:val="left" w:leader="none"/>
        </w:tabs>
        <w:spacing w:line="240" w:lineRule="auto" w:before="0" w:after="0"/>
        <w:ind w:left="266" w:right="0" w:hanging="223"/>
        <w:jc w:val="left"/>
      </w:pPr>
      <w:bookmarkStart w:name="Methodology" w:id="11"/>
      <w:bookmarkEnd w:id="11"/>
      <w:r>
        <w:rPr>
          <w:b w:val="0"/>
        </w:rPr>
      </w:r>
      <w:r>
        <w:rPr>
          <w:spacing w:val="-2"/>
          <w:w w:val="110"/>
        </w:rPr>
        <w:t>Methodology</w:t>
      </w:r>
    </w:p>
    <w:p>
      <w:pPr>
        <w:pStyle w:val="BodyText"/>
        <w:spacing w:before="59"/>
        <w:ind w:left="0"/>
        <w:rPr>
          <w:b/>
        </w:rPr>
      </w:pPr>
    </w:p>
    <w:p>
      <w:pPr>
        <w:pStyle w:val="BodyText"/>
        <w:spacing w:line="273" w:lineRule="auto"/>
        <w:ind w:right="41" w:firstLine="239"/>
        <w:jc w:val="both"/>
      </w:pPr>
      <w:bookmarkStart w:name="_bookmark6" w:id="12"/>
      <w:bookmarkEnd w:id="12"/>
      <w:r>
        <w:rPr/>
      </w:r>
      <w:r>
        <w:rPr>
          <w:w w:val="110"/>
        </w:rPr>
        <w:t>In</w:t>
      </w:r>
      <w:r>
        <w:rPr>
          <w:w w:val="110"/>
        </w:rPr>
        <w:t> this</w:t>
      </w:r>
      <w:r>
        <w:rPr>
          <w:w w:val="110"/>
        </w:rPr>
        <w:t> section,</w:t>
      </w:r>
      <w:r>
        <w:rPr>
          <w:w w:val="110"/>
        </w:rPr>
        <w:t> we</w:t>
      </w:r>
      <w:r>
        <w:rPr>
          <w:w w:val="110"/>
        </w:rPr>
        <w:t> propose</w:t>
      </w:r>
      <w:r>
        <w:rPr>
          <w:w w:val="110"/>
        </w:rPr>
        <w:t> two</w:t>
      </w:r>
      <w:r>
        <w:rPr>
          <w:w w:val="110"/>
        </w:rPr>
        <w:t> new</w:t>
      </w:r>
      <w:r>
        <w:rPr>
          <w:w w:val="110"/>
        </w:rPr>
        <w:t> solutions</w:t>
      </w:r>
      <w:r>
        <w:rPr>
          <w:w w:val="110"/>
        </w:rPr>
        <w:t> to</w:t>
      </w:r>
      <w:r>
        <w:rPr>
          <w:w w:val="110"/>
        </w:rPr>
        <w:t> learn</w:t>
      </w:r>
      <w:r>
        <w:rPr>
          <w:w w:val="110"/>
        </w:rPr>
        <w:t> a</w:t>
      </w:r>
      <w:r>
        <w:rPr>
          <w:w w:val="110"/>
        </w:rPr>
        <w:t> well-performing ordering policy for the inventory control problem with </w:t>
      </w:r>
      <w:r>
        <w:rPr>
          <w:w w:val="110"/>
        </w:rPr>
        <w:t>an all-or-nothing random yield pattern. First, we formalize this inventory problem as an MDP. Then, we introduce two known heuristic policies that serve as benchmarks for our new solutions. Finally, we propose a new</w:t>
      </w:r>
      <w:r>
        <w:rPr>
          <w:spacing w:val="-4"/>
          <w:w w:val="110"/>
        </w:rPr>
        <w:t> </w:t>
      </w:r>
      <w:r>
        <w:rPr>
          <w:w w:val="110"/>
        </w:rPr>
        <w:t>heuristic</w:t>
      </w:r>
      <w:r>
        <w:rPr>
          <w:spacing w:val="-4"/>
          <w:w w:val="110"/>
        </w:rPr>
        <w:t> </w:t>
      </w:r>
      <w:r>
        <w:rPr>
          <w:w w:val="110"/>
        </w:rPr>
        <w:t>with</w:t>
      </w:r>
      <w:r>
        <w:rPr>
          <w:spacing w:val="-4"/>
          <w:w w:val="110"/>
        </w:rPr>
        <w:t> </w:t>
      </w:r>
      <w:r>
        <w:rPr>
          <w:w w:val="110"/>
        </w:rPr>
        <w:t>state-independent</w:t>
      </w:r>
      <w:r>
        <w:rPr>
          <w:spacing w:val="-4"/>
          <w:w w:val="110"/>
        </w:rPr>
        <w:t> </w:t>
      </w:r>
      <w:r>
        <w:rPr>
          <w:w w:val="110"/>
        </w:rPr>
        <w:t>weights</w:t>
      </w:r>
      <w:r>
        <w:rPr>
          <w:spacing w:val="-4"/>
          <w:w w:val="110"/>
        </w:rPr>
        <w:t> </w:t>
      </w:r>
      <w:r>
        <w:rPr>
          <w:w w:val="110"/>
        </w:rPr>
        <w:t>and</w:t>
      </w:r>
      <w:r>
        <w:rPr>
          <w:spacing w:val="-4"/>
          <w:w w:val="110"/>
        </w:rPr>
        <w:t> </w:t>
      </w:r>
      <w:r>
        <w:rPr>
          <w:w w:val="110"/>
        </w:rPr>
        <w:t>a</w:t>
      </w:r>
      <w:r>
        <w:rPr>
          <w:spacing w:val="-4"/>
          <w:w w:val="110"/>
        </w:rPr>
        <w:t> </w:t>
      </w:r>
      <w:r>
        <w:rPr>
          <w:w w:val="110"/>
        </w:rPr>
        <w:t>new</w:t>
      </w:r>
      <w:r>
        <w:rPr>
          <w:spacing w:val="-4"/>
          <w:w w:val="110"/>
        </w:rPr>
        <w:t> </w:t>
      </w:r>
      <w:r>
        <w:rPr>
          <w:w w:val="110"/>
        </w:rPr>
        <w:t>DRL</w:t>
      </w:r>
      <w:r>
        <w:rPr>
          <w:spacing w:val="-4"/>
          <w:w w:val="110"/>
        </w:rPr>
        <w:t> </w:t>
      </w:r>
      <w:r>
        <w:rPr>
          <w:w w:val="110"/>
        </w:rPr>
        <w:t>approach with state-dependent weights motivated by WNH.</w:t>
      </w:r>
    </w:p>
    <w:p>
      <w:pPr>
        <w:pStyle w:val="BodyText"/>
        <w:spacing w:before="41"/>
        <w:ind w:left="0"/>
      </w:pPr>
    </w:p>
    <w:p>
      <w:pPr>
        <w:pStyle w:val="ListParagraph"/>
        <w:numPr>
          <w:ilvl w:val="1"/>
          <w:numId w:val="1"/>
        </w:numPr>
        <w:tabs>
          <w:tab w:pos="388" w:val="left" w:leader="none"/>
        </w:tabs>
        <w:spacing w:line="240" w:lineRule="auto" w:before="0" w:after="0"/>
        <w:ind w:left="388" w:right="0" w:hanging="345"/>
        <w:jc w:val="left"/>
        <w:rPr>
          <w:i/>
          <w:sz w:val="16"/>
        </w:rPr>
      </w:pPr>
      <w:bookmarkStart w:name="MDP Formulation" w:id="13"/>
      <w:bookmarkEnd w:id="13"/>
      <w:r>
        <w:rPr/>
      </w:r>
      <w:r>
        <w:rPr>
          <w:i/>
          <w:sz w:val="16"/>
        </w:rPr>
        <w:t>MDP</w:t>
      </w:r>
      <w:r>
        <w:rPr>
          <w:i/>
          <w:spacing w:val="-1"/>
          <w:sz w:val="16"/>
        </w:rPr>
        <w:t> </w:t>
      </w:r>
      <w:r>
        <w:rPr>
          <w:i/>
          <w:spacing w:val="-2"/>
          <w:sz w:val="16"/>
        </w:rPr>
        <w:t>formulation</w:t>
      </w:r>
    </w:p>
    <w:p>
      <w:pPr>
        <w:pStyle w:val="BodyText"/>
        <w:spacing w:before="58"/>
        <w:ind w:left="0"/>
        <w:rPr>
          <w:i/>
        </w:rPr>
      </w:pPr>
    </w:p>
    <w:p>
      <w:pPr>
        <w:pStyle w:val="BodyText"/>
        <w:ind w:firstLine="239"/>
      </w:pPr>
      <w:bookmarkStart w:name="_bookmark7" w:id="14"/>
      <w:bookmarkEnd w:id="14"/>
      <w:r>
        <w:rPr/>
      </w:r>
      <w:r>
        <w:rPr>
          <w:w w:val="105"/>
        </w:rPr>
        <w:t>The</w:t>
      </w:r>
      <w:r>
        <w:rPr>
          <w:spacing w:val="65"/>
          <w:w w:val="105"/>
        </w:rPr>
        <w:t> </w:t>
      </w:r>
      <w:r>
        <w:rPr>
          <w:w w:val="105"/>
        </w:rPr>
        <w:t>inventory</w:t>
      </w:r>
      <w:r>
        <w:rPr>
          <w:spacing w:val="65"/>
          <w:w w:val="105"/>
        </w:rPr>
        <w:t> </w:t>
      </w:r>
      <w:r>
        <w:rPr>
          <w:w w:val="105"/>
        </w:rPr>
        <w:t>problem</w:t>
      </w:r>
      <w:r>
        <w:rPr>
          <w:spacing w:val="65"/>
          <w:w w:val="105"/>
        </w:rPr>
        <w:t> </w:t>
      </w:r>
      <w:r>
        <w:rPr>
          <w:w w:val="105"/>
        </w:rPr>
        <w:t>with</w:t>
      </w:r>
      <w:r>
        <w:rPr>
          <w:spacing w:val="65"/>
          <w:w w:val="105"/>
        </w:rPr>
        <w:t> </w:t>
      </w:r>
      <w:r>
        <w:rPr>
          <w:w w:val="105"/>
        </w:rPr>
        <w:t>an</w:t>
      </w:r>
      <w:r>
        <w:rPr>
          <w:spacing w:val="65"/>
          <w:w w:val="105"/>
        </w:rPr>
        <w:t> </w:t>
      </w:r>
      <w:r>
        <w:rPr>
          <w:w w:val="105"/>
        </w:rPr>
        <w:t>all-or-nothing</w:t>
      </w:r>
      <w:r>
        <w:rPr>
          <w:spacing w:val="65"/>
          <w:w w:val="105"/>
        </w:rPr>
        <w:t> </w:t>
      </w:r>
      <w:r>
        <w:rPr>
          <w:w w:val="105"/>
        </w:rPr>
        <w:t>yield</w:t>
      </w:r>
      <w:r>
        <w:rPr>
          <w:spacing w:val="65"/>
          <w:w w:val="105"/>
        </w:rPr>
        <w:t> </w:t>
      </w:r>
      <w:r>
        <w:rPr>
          <w:w w:val="105"/>
        </w:rPr>
        <w:t>pattern</w:t>
      </w:r>
      <w:r>
        <w:rPr>
          <w:spacing w:val="65"/>
          <w:w w:val="105"/>
        </w:rPr>
        <w:t> </w:t>
      </w:r>
      <w:r>
        <w:rPr>
          <w:w w:val="105"/>
        </w:rPr>
        <w:t>can be</w:t>
      </w:r>
      <w:r>
        <w:rPr>
          <w:spacing w:val="14"/>
          <w:w w:val="105"/>
        </w:rPr>
        <w:t> </w:t>
      </w:r>
      <w:r>
        <w:rPr>
          <w:w w:val="105"/>
        </w:rPr>
        <w:t>formalized</w:t>
      </w:r>
      <w:r>
        <w:rPr>
          <w:spacing w:val="18"/>
          <w:w w:val="105"/>
        </w:rPr>
        <w:t> </w:t>
      </w:r>
      <w:r>
        <w:rPr>
          <w:w w:val="105"/>
        </w:rPr>
        <w:t>as</w:t>
      </w:r>
      <w:r>
        <w:rPr>
          <w:spacing w:val="19"/>
          <w:w w:val="105"/>
        </w:rPr>
        <w:t> </w:t>
      </w:r>
      <w:r>
        <w:rPr>
          <w:w w:val="105"/>
        </w:rPr>
        <w:t>an</w:t>
      </w:r>
      <w:r>
        <w:rPr>
          <w:spacing w:val="19"/>
          <w:w w:val="105"/>
        </w:rPr>
        <w:t> </w:t>
      </w:r>
      <w:r>
        <w:rPr>
          <w:w w:val="105"/>
        </w:rPr>
        <w:t>MDP</w:t>
      </w:r>
      <w:r>
        <w:rPr>
          <w:spacing w:val="19"/>
          <w:w w:val="105"/>
        </w:rPr>
        <w:t> </w:t>
      </w:r>
      <w:r>
        <w:rPr>
          <w:w w:val="105"/>
        </w:rPr>
        <w:t>with</w:t>
      </w:r>
      <w:r>
        <w:rPr>
          <w:spacing w:val="19"/>
          <w:w w:val="105"/>
        </w:rPr>
        <w:t> </w:t>
      </w:r>
      <w:r>
        <w:rPr>
          <w:w w:val="105"/>
        </w:rPr>
        <w:t>state</w:t>
      </w:r>
      <w:r>
        <w:rPr>
          <w:spacing w:val="19"/>
          <w:w w:val="105"/>
        </w:rPr>
        <w:t> </w:t>
      </w:r>
      <w:r>
        <w:rPr>
          <w:rFonts w:ascii="Lucida Sans Unicode" w:eastAsia="Lucida Sans Unicode"/>
          <w:w w:val="90"/>
        </w:rPr>
        <w:t>𝑠</w:t>
      </w:r>
      <w:r>
        <w:rPr>
          <w:rFonts w:ascii="Lucida Sans Unicode" w:eastAsia="Lucida Sans Unicode"/>
          <w:w w:val="90"/>
          <w:position w:val="-3"/>
          <w:sz w:val="12"/>
        </w:rPr>
        <w:t>𝑡</w:t>
      </w:r>
      <w:r>
        <w:rPr>
          <w:rFonts w:ascii="Lucida Sans Unicode" w:eastAsia="Lucida Sans Unicode"/>
          <w:spacing w:val="43"/>
          <w:w w:val="105"/>
          <w:position w:val="-3"/>
          <w:sz w:val="12"/>
        </w:rPr>
        <w:t> </w:t>
      </w:r>
      <w:r>
        <w:rPr>
          <w:rFonts w:ascii="Cambria" w:eastAsia="Cambria"/>
          <w:w w:val="105"/>
        </w:rPr>
        <w:t>=</w:t>
      </w:r>
      <w:r>
        <w:rPr>
          <w:rFonts w:ascii="Cambria" w:eastAsia="Cambria"/>
          <w:spacing w:val="39"/>
          <w:w w:val="105"/>
        </w:rPr>
        <w:t> </w:t>
      </w:r>
      <w:r>
        <w:rPr>
          <w:rFonts w:ascii="Cambria" w:eastAsia="Cambria"/>
          <w:w w:val="90"/>
        </w:rPr>
        <w:t>(</w:t>
      </w:r>
      <w:r>
        <w:rPr>
          <w:rFonts w:ascii="Lucida Sans Unicode" w:eastAsia="Lucida Sans Unicode"/>
          <w:w w:val="90"/>
        </w:rPr>
        <w:t>𝐼</w:t>
      </w:r>
      <w:r>
        <w:rPr>
          <w:rFonts w:ascii="Lucida Sans Unicode" w:eastAsia="Lucida Sans Unicode"/>
          <w:w w:val="90"/>
          <w:position w:val="-3"/>
          <w:sz w:val="12"/>
        </w:rPr>
        <w:t>𝑡</w:t>
      </w:r>
      <w:r>
        <w:rPr>
          <w:rFonts w:ascii="Lucida Sans Unicode" w:eastAsia="Lucida Sans Unicode"/>
          <w:w w:val="90"/>
        </w:rPr>
        <w:t>,</w:t>
      </w:r>
      <w:r>
        <w:rPr>
          <w:rFonts w:ascii="Lucida Sans Unicode" w:eastAsia="Lucida Sans Unicode"/>
          <w:spacing w:val="-20"/>
          <w:w w:val="90"/>
        </w:rPr>
        <w:t> </w:t>
      </w:r>
      <w:r>
        <w:rPr>
          <w:rFonts w:ascii="Arial Black" w:eastAsia="Arial Black"/>
          <w:w w:val="90"/>
        </w:rPr>
        <w:t>𝐐</w:t>
      </w:r>
      <w:r>
        <w:rPr>
          <w:rFonts w:ascii="Lucida Sans Unicode" w:eastAsia="Lucida Sans Unicode"/>
          <w:w w:val="90"/>
          <w:vertAlign w:val="subscript"/>
        </w:rPr>
        <w:t>𝑡</w:t>
      </w:r>
      <w:r>
        <w:rPr>
          <w:rFonts w:ascii="Cambria" w:eastAsia="Cambria"/>
          <w:w w:val="90"/>
          <w:vertAlign w:val="baseline"/>
        </w:rPr>
        <w:t>)</w:t>
      </w:r>
      <w:r>
        <w:rPr>
          <w:rFonts w:ascii="Cambria" w:eastAsia="Cambria"/>
          <w:spacing w:val="23"/>
          <w:w w:val="105"/>
          <w:vertAlign w:val="baseline"/>
        </w:rPr>
        <w:t> </w:t>
      </w:r>
      <w:r>
        <w:rPr>
          <w:w w:val="105"/>
          <w:vertAlign w:val="baseline"/>
        </w:rPr>
        <w:t>and</w:t>
      </w:r>
      <w:r>
        <w:rPr>
          <w:spacing w:val="19"/>
          <w:w w:val="105"/>
          <w:vertAlign w:val="baseline"/>
        </w:rPr>
        <w:t> </w:t>
      </w:r>
      <w:r>
        <w:rPr>
          <w:w w:val="105"/>
          <w:vertAlign w:val="baseline"/>
        </w:rPr>
        <w:t>action</w:t>
      </w:r>
      <w:r>
        <w:rPr>
          <w:spacing w:val="19"/>
          <w:w w:val="105"/>
          <w:vertAlign w:val="baseline"/>
        </w:rPr>
        <w:t> </w:t>
      </w:r>
      <w:r>
        <w:rPr>
          <w:rFonts w:ascii="Lucida Sans Unicode" w:eastAsia="Lucida Sans Unicode"/>
          <w:w w:val="90"/>
          <w:vertAlign w:val="baseline"/>
        </w:rPr>
        <w:t>𝑞</w:t>
      </w:r>
      <w:r>
        <w:rPr>
          <w:rFonts w:ascii="Lucida Sans Unicode" w:eastAsia="Lucida Sans Unicode"/>
          <w:w w:val="90"/>
          <w:position w:val="-3"/>
          <w:sz w:val="12"/>
          <w:vertAlign w:val="baseline"/>
        </w:rPr>
        <w:t>𝑡</w:t>
      </w:r>
      <w:r>
        <w:rPr>
          <w:w w:val="90"/>
          <w:vertAlign w:val="baseline"/>
        </w:rPr>
        <w:t>.</w:t>
      </w:r>
      <w:r>
        <w:rPr>
          <w:spacing w:val="19"/>
          <w:w w:val="105"/>
          <w:vertAlign w:val="baseline"/>
        </w:rPr>
        <w:t> </w:t>
      </w:r>
      <w:r>
        <w:rPr>
          <w:spacing w:val="-62"/>
          <w:w w:val="105"/>
          <w:vertAlign w:val="baseline"/>
        </w:rPr>
        <w:t>Let</w:t>
      </w:r>
    </w:p>
    <w:p>
      <w:pPr>
        <w:pStyle w:val="BodyText"/>
        <w:spacing w:line="180" w:lineRule="exact"/>
      </w:pPr>
      <w:r>
        <w:rPr>
          <w:rFonts w:ascii="Lucida Sans Unicode"/>
          <w:w w:val="110"/>
        </w:rPr>
        <w:t>S</w:t>
      </w:r>
      <w:r>
        <w:rPr>
          <w:rFonts w:ascii="Lucida Sans Unicode"/>
          <w:spacing w:val="42"/>
          <w:w w:val="110"/>
        </w:rPr>
        <w:t> </w:t>
      </w:r>
      <w:r>
        <w:rPr>
          <w:w w:val="110"/>
        </w:rPr>
        <w:t>and</w:t>
      </w:r>
      <w:r>
        <w:rPr>
          <w:spacing w:val="40"/>
          <w:w w:val="110"/>
        </w:rPr>
        <w:t> </w:t>
      </w:r>
      <w:r>
        <w:rPr>
          <w:rFonts w:ascii="Lucida Sans Unicode"/>
          <w:w w:val="110"/>
        </w:rPr>
        <w:t>A</w:t>
      </w:r>
      <w:r>
        <w:rPr>
          <w:rFonts w:ascii="Lucida Sans Unicode"/>
          <w:spacing w:val="29"/>
          <w:w w:val="110"/>
        </w:rPr>
        <w:t> </w:t>
      </w:r>
      <w:r>
        <w:rPr>
          <w:w w:val="110"/>
        </w:rPr>
        <w:t>respectively</w:t>
      </w:r>
      <w:r>
        <w:rPr>
          <w:spacing w:val="41"/>
          <w:w w:val="110"/>
        </w:rPr>
        <w:t> </w:t>
      </w:r>
      <w:r>
        <w:rPr>
          <w:w w:val="110"/>
        </w:rPr>
        <w:t>denote</w:t>
      </w:r>
      <w:r>
        <w:rPr>
          <w:spacing w:val="40"/>
          <w:w w:val="110"/>
        </w:rPr>
        <w:t> </w:t>
      </w:r>
      <w:r>
        <w:rPr>
          <w:w w:val="110"/>
        </w:rPr>
        <w:t>the</w:t>
      </w:r>
      <w:r>
        <w:rPr>
          <w:spacing w:val="41"/>
          <w:w w:val="110"/>
        </w:rPr>
        <w:t> </w:t>
      </w:r>
      <w:r>
        <w:rPr>
          <w:w w:val="110"/>
        </w:rPr>
        <w:t>state</w:t>
      </w:r>
      <w:r>
        <w:rPr>
          <w:spacing w:val="41"/>
          <w:w w:val="110"/>
        </w:rPr>
        <w:t> </w:t>
      </w:r>
      <w:r>
        <w:rPr>
          <w:w w:val="110"/>
        </w:rPr>
        <w:t>space</w:t>
      </w:r>
      <w:r>
        <w:rPr>
          <w:spacing w:val="41"/>
          <w:w w:val="110"/>
        </w:rPr>
        <w:t> </w:t>
      </w:r>
      <w:r>
        <w:rPr>
          <w:w w:val="110"/>
        </w:rPr>
        <w:t>and</w:t>
      </w:r>
      <w:r>
        <w:rPr>
          <w:spacing w:val="40"/>
          <w:w w:val="110"/>
        </w:rPr>
        <w:t> </w:t>
      </w:r>
      <w:r>
        <w:rPr>
          <w:w w:val="110"/>
        </w:rPr>
        <w:t>the</w:t>
      </w:r>
      <w:r>
        <w:rPr>
          <w:spacing w:val="41"/>
          <w:w w:val="110"/>
        </w:rPr>
        <w:t> </w:t>
      </w:r>
      <w:r>
        <w:rPr>
          <w:w w:val="110"/>
        </w:rPr>
        <w:t>action</w:t>
      </w:r>
      <w:r>
        <w:rPr>
          <w:spacing w:val="41"/>
          <w:w w:val="110"/>
        </w:rPr>
        <w:t> </w:t>
      </w:r>
      <w:r>
        <w:rPr>
          <w:spacing w:val="-2"/>
          <w:w w:val="110"/>
        </w:rPr>
        <w:t>space.</w:t>
      </w:r>
    </w:p>
    <w:p>
      <w:pPr>
        <w:pStyle w:val="BodyText"/>
        <w:spacing w:line="178" w:lineRule="exact"/>
      </w:pPr>
      <w:r>
        <w:rPr>
          <w:w w:val="110"/>
        </w:rPr>
        <w:t>The</w:t>
      </w:r>
      <w:r>
        <w:rPr>
          <w:spacing w:val="31"/>
          <w:w w:val="110"/>
        </w:rPr>
        <w:t> </w:t>
      </w:r>
      <w:r>
        <w:rPr>
          <w:w w:val="110"/>
        </w:rPr>
        <w:t>firm’s</w:t>
      </w:r>
      <w:r>
        <w:rPr>
          <w:spacing w:val="32"/>
          <w:w w:val="110"/>
        </w:rPr>
        <w:t> </w:t>
      </w:r>
      <w:r>
        <w:rPr>
          <w:w w:val="110"/>
        </w:rPr>
        <w:t>objective</w:t>
      </w:r>
      <w:r>
        <w:rPr>
          <w:spacing w:val="32"/>
          <w:w w:val="110"/>
        </w:rPr>
        <w:t> </w:t>
      </w:r>
      <w:r>
        <w:rPr>
          <w:w w:val="110"/>
        </w:rPr>
        <w:t>is</w:t>
      </w:r>
      <w:r>
        <w:rPr>
          <w:spacing w:val="32"/>
          <w:w w:val="110"/>
        </w:rPr>
        <w:t> </w:t>
      </w:r>
      <w:r>
        <w:rPr>
          <w:w w:val="110"/>
        </w:rPr>
        <w:t>to</w:t>
      </w:r>
      <w:r>
        <w:rPr>
          <w:spacing w:val="32"/>
          <w:w w:val="110"/>
        </w:rPr>
        <w:t> </w:t>
      </w:r>
      <w:r>
        <w:rPr>
          <w:w w:val="110"/>
        </w:rPr>
        <w:t>find</w:t>
      </w:r>
      <w:r>
        <w:rPr>
          <w:spacing w:val="32"/>
          <w:w w:val="110"/>
        </w:rPr>
        <w:t> </w:t>
      </w:r>
      <w:r>
        <w:rPr>
          <w:w w:val="110"/>
        </w:rPr>
        <w:t>a</w:t>
      </w:r>
      <w:r>
        <w:rPr>
          <w:spacing w:val="32"/>
          <w:w w:val="110"/>
        </w:rPr>
        <w:t> </w:t>
      </w:r>
      <w:r>
        <w:rPr>
          <w:w w:val="110"/>
        </w:rPr>
        <w:t>policy</w:t>
      </w:r>
      <w:r>
        <w:rPr>
          <w:spacing w:val="32"/>
          <w:w w:val="110"/>
        </w:rPr>
        <w:t> </w:t>
      </w:r>
      <w:r>
        <w:rPr>
          <w:w w:val="110"/>
        </w:rPr>
        <w:t>that</w:t>
      </w:r>
      <w:r>
        <w:rPr>
          <w:spacing w:val="31"/>
          <w:w w:val="110"/>
        </w:rPr>
        <w:t> </w:t>
      </w:r>
      <w:r>
        <w:rPr>
          <w:w w:val="110"/>
        </w:rPr>
        <w:t>consists</w:t>
      </w:r>
      <w:r>
        <w:rPr>
          <w:spacing w:val="32"/>
          <w:w w:val="110"/>
        </w:rPr>
        <w:t> </w:t>
      </w:r>
      <w:r>
        <w:rPr>
          <w:w w:val="110"/>
        </w:rPr>
        <w:t>of</w:t>
      </w:r>
      <w:r>
        <w:rPr>
          <w:spacing w:val="32"/>
          <w:w w:val="110"/>
        </w:rPr>
        <w:t> </w:t>
      </w:r>
      <w:r>
        <w:rPr>
          <w:w w:val="110"/>
        </w:rPr>
        <w:t>a</w:t>
      </w:r>
      <w:r>
        <w:rPr>
          <w:spacing w:val="32"/>
          <w:w w:val="110"/>
        </w:rPr>
        <w:t> </w:t>
      </w:r>
      <w:r>
        <w:rPr>
          <w:spacing w:val="-2"/>
          <w:w w:val="110"/>
        </w:rPr>
        <w:t>sequence</w:t>
      </w:r>
    </w:p>
    <w:p>
      <w:pPr>
        <w:pStyle w:val="BodyText"/>
        <w:spacing w:line="187" w:lineRule="auto" w:before="33"/>
      </w:pPr>
      <w:r>
        <w:rPr>
          <w:w w:val="110"/>
        </w:rPr>
        <w:t>of</w:t>
      </w:r>
      <w:r>
        <w:rPr>
          <w:spacing w:val="16"/>
          <w:w w:val="110"/>
        </w:rPr>
        <w:t> </w:t>
      </w:r>
      <w:r>
        <w:rPr>
          <w:w w:val="110"/>
        </w:rPr>
        <w:t>functions</w:t>
      </w:r>
      <w:r>
        <w:rPr>
          <w:spacing w:val="19"/>
          <w:w w:val="110"/>
        </w:rPr>
        <w:t> </w:t>
      </w:r>
      <w:r>
        <w:rPr>
          <w:rFonts w:ascii="Lucida Sans Unicode" w:hAnsi="Lucida Sans Unicode" w:eastAsia="Lucida Sans Unicode"/>
          <w:w w:val="110"/>
        </w:rPr>
        <w:t>𝛱</w:t>
      </w:r>
      <w:r>
        <w:rPr>
          <w:rFonts w:ascii="Lucida Sans Unicode" w:hAnsi="Lucida Sans Unicode" w:eastAsia="Lucida Sans Unicode"/>
          <w:spacing w:val="63"/>
          <w:w w:val="110"/>
        </w:rPr>
        <w:t> </w:t>
      </w:r>
      <w:r>
        <w:rPr>
          <w:rFonts w:ascii="Cambria" w:hAnsi="Cambria" w:eastAsia="Cambria"/>
          <w:w w:val="110"/>
        </w:rPr>
        <w:t>=</w:t>
      </w:r>
      <w:r>
        <w:rPr>
          <w:rFonts w:ascii="Cambria" w:hAnsi="Cambria" w:eastAsia="Cambria"/>
          <w:spacing w:val="67"/>
          <w:w w:val="110"/>
        </w:rPr>
        <w:t> </w:t>
      </w:r>
      <w:r>
        <w:rPr>
          <w:rFonts w:ascii="Cambria" w:hAnsi="Cambria" w:eastAsia="Cambria"/>
          <w:w w:val="110"/>
        </w:rPr>
        <w:t>{</w:t>
      </w:r>
      <w:r>
        <w:rPr>
          <w:rFonts w:ascii="Lucida Sans Unicode" w:hAnsi="Lucida Sans Unicode" w:eastAsia="Lucida Sans Unicode"/>
          <w:w w:val="110"/>
        </w:rPr>
        <w:t>𝜋</w:t>
      </w:r>
      <w:r>
        <w:rPr>
          <w:rFonts w:ascii="Cambria" w:hAnsi="Cambria" w:eastAsia="Cambria"/>
          <w:w w:val="110"/>
          <w:position w:val="-3"/>
          <w:sz w:val="12"/>
        </w:rPr>
        <w:t>1</w:t>
      </w:r>
      <w:r>
        <w:rPr>
          <w:rFonts w:ascii="Lucida Sans Unicode" w:hAnsi="Lucida Sans Unicode" w:eastAsia="Lucida Sans Unicode"/>
          <w:w w:val="110"/>
        </w:rPr>
        <w:t>,</w:t>
      </w:r>
      <w:r>
        <w:rPr>
          <w:rFonts w:ascii="Lucida Sans Unicode" w:hAnsi="Lucida Sans Unicode" w:eastAsia="Lucida Sans Unicode"/>
          <w:spacing w:val="-31"/>
          <w:w w:val="110"/>
        </w:rPr>
        <w:t> </w:t>
      </w:r>
      <w:r>
        <w:rPr>
          <w:rFonts w:ascii="Cambria" w:hAnsi="Cambria" w:eastAsia="Cambria"/>
          <w:w w:val="110"/>
        </w:rPr>
        <w:t>…</w:t>
      </w:r>
      <w:r>
        <w:rPr>
          <w:rFonts w:ascii="Cambria" w:hAnsi="Cambria" w:eastAsia="Cambria"/>
          <w:spacing w:val="-12"/>
          <w:w w:val="110"/>
        </w:rPr>
        <w:t> </w:t>
      </w:r>
      <w:r>
        <w:rPr>
          <w:rFonts w:ascii="Lucida Sans Unicode" w:hAnsi="Lucida Sans Unicode" w:eastAsia="Lucida Sans Unicode"/>
          <w:w w:val="90"/>
        </w:rPr>
        <w:t>,</w:t>
      </w:r>
      <w:r>
        <w:rPr>
          <w:rFonts w:ascii="Lucida Sans Unicode" w:hAnsi="Lucida Sans Unicode" w:eastAsia="Lucida Sans Unicode"/>
          <w:spacing w:val="-20"/>
          <w:w w:val="90"/>
        </w:rPr>
        <w:t> </w:t>
      </w:r>
      <w:r>
        <w:rPr>
          <w:rFonts w:ascii="Lucida Sans Unicode" w:hAnsi="Lucida Sans Unicode" w:eastAsia="Lucida Sans Unicode"/>
          <w:w w:val="90"/>
        </w:rPr>
        <w:t>𝜋</w:t>
      </w:r>
      <w:r>
        <w:rPr>
          <w:rFonts w:ascii="Lucida Sans Unicode" w:hAnsi="Lucida Sans Unicode" w:eastAsia="Lucida Sans Unicode"/>
          <w:w w:val="90"/>
          <w:position w:val="-3"/>
          <w:sz w:val="12"/>
        </w:rPr>
        <w:t>𝑇</w:t>
      </w:r>
      <w:r>
        <w:rPr>
          <w:rFonts w:ascii="Lucida Sans Unicode" w:hAnsi="Lucida Sans Unicode" w:eastAsia="Lucida Sans Unicode"/>
          <w:spacing w:val="-6"/>
          <w:w w:val="90"/>
          <w:position w:val="-3"/>
          <w:sz w:val="12"/>
        </w:rPr>
        <w:t> </w:t>
      </w:r>
      <w:r>
        <w:rPr>
          <w:rFonts w:ascii="Cambria" w:hAnsi="Cambria" w:eastAsia="Cambria"/>
          <w:w w:val="110"/>
        </w:rPr>
        <w:t>}</w:t>
      </w:r>
      <w:r>
        <w:rPr>
          <w:w w:val="110"/>
        </w:rPr>
        <w:t>,</w:t>
      </w:r>
      <w:r>
        <w:rPr>
          <w:spacing w:val="29"/>
          <w:w w:val="110"/>
        </w:rPr>
        <w:t> </w:t>
      </w:r>
      <w:r>
        <w:rPr>
          <w:w w:val="110"/>
        </w:rPr>
        <w:t>where</w:t>
      </w:r>
      <w:r>
        <w:rPr>
          <w:spacing w:val="29"/>
          <w:w w:val="110"/>
        </w:rPr>
        <w:t> </w:t>
      </w:r>
      <w:r>
        <w:rPr>
          <w:rFonts w:ascii="Lucida Sans Unicode" w:hAnsi="Lucida Sans Unicode" w:eastAsia="Lucida Sans Unicode"/>
          <w:w w:val="90"/>
        </w:rPr>
        <w:t>𝜋</w:t>
      </w:r>
      <w:r>
        <w:rPr>
          <w:rFonts w:ascii="Lucida Sans Unicode" w:hAnsi="Lucida Sans Unicode" w:eastAsia="Lucida Sans Unicode"/>
          <w:w w:val="90"/>
          <w:position w:val="-3"/>
          <w:sz w:val="12"/>
        </w:rPr>
        <w:t>𝑡</w:t>
      </w:r>
      <w:r>
        <w:rPr>
          <w:rFonts w:ascii="Lucida Sans Unicode" w:hAnsi="Lucida Sans Unicode" w:eastAsia="Lucida Sans Unicode"/>
          <w:spacing w:val="38"/>
          <w:w w:val="110"/>
          <w:position w:val="-3"/>
          <w:sz w:val="12"/>
        </w:rPr>
        <w:t> </w:t>
      </w:r>
      <w:r>
        <w:rPr>
          <w:w w:val="110"/>
        </w:rPr>
        <w:t>maps</w:t>
      </w:r>
      <w:r>
        <w:rPr>
          <w:spacing w:val="29"/>
          <w:w w:val="110"/>
        </w:rPr>
        <w:t> </w:t>
      </w:r>
      <w:r>
        <w:rPr>
          <w:w w:val="110"/>
        </w:rPr>
        <w:t>each</w:t>
      </w:r>
      <w:r>
        <w:rPr>
          <w:spacing w:val="29"/>
          <w:w w:val="110"/>
        </w:rPr>
        <w:t> </w:t>
      </w:r>
      <w:r>
        <w:rPr>
          <w:w w:val="110"/>
        </w:rPr>
        <w:t>state</w:t>
      </w:r>
      <w:r>
        <w:rPr>
          <w:spacing w:val="29"/>
          <w:w w:val="110"/>
        </w:rPr>
        <w:t> </w:t>
      </w:r>
      <w:r>
        <w:rPr>
          <w:rFonts w:ascii="Lucida Sans Unicode" w:hAnsi="Lucida Sans Unicode" w:eastAsia="Lucida Sans Unicode"/>
          <w:w w:val="90"/>
        </w:rPr>
        <w:t>𝑠</w:t>
      </w:r>
      <w:r>
        <w:rPr>
          <w:rFonts w:ascii="Lucida Sans Unicode" w:hAnsi="Lucida Sans Unicode" w:eastAsia="Lucida Sans Unicode"/>
          <w:w w:val="90"/>
          <w:position w:val="-3"/>
          <w:sz w:val="12"/>
        </w:rPr>
        <w:t>𝑡</w:t>
      </w:r>
      <w:r>
        <w:rPr>
          <w:rFonts w:ascii="Lucida Sans Unicode" w:hAnsi="Lucida Sans Unicode" w:eastAsia="Lucida Sans Unicode"/>
          <w:spacing w:val="38"/>
          <w:w w:val="110"/>
          <w:position w:val="-3"/>
          <w:sz w:val="12"/>
        </w:rPr>
        <w:t> </w:t>
      </w:r>
      <w:r>
        <w:rPr>
          <w:spacing w:val="-53"/>
          <w:w w:val="110"/>
        </w:rPr>
        <w:t>into</w:t>
      </w:r>
      <w:r>
        <w:rPr>
          <w:w w:val="110"/>
        </w:rPr>
        <w:t> an</w:t>
      </w:r>
      <w:r>
        <w:rPr>
          <w:spacing w:val="21"/>
          <w:w w:val="110"/>
        </w:rPr>
        <w:t> </w:t>
      </w:r>
      <w:r>
        <w:rPr>
          <w:w w:val="110"/>
        </w:rPr>
        <w:t>action</w:t>
      </w:r>
      <w:r>
        <w:rPr>
          <w:spacing w:val="21"/>
          <w:w w:val="110"/>
        </w:rPr>
        <w:t> </w:t>
      </w:r>
      <w:r>
        <w:rPr>
          <w:rFonts w:ascii="Lucida Sans Unicode" w:hAnsi="Lucida Sans Unicode" w:eastAsia="Lucida Sans Unicode"/>
          <w:w w:val="90"/>
        </w:rPr>
        <w:t>𝑞</w:t>
      </w:r>
      <w:r>
        <w:rPr>
          <w:rFonts w:ascii="Lucida Sans Unicode" w:hAnsi="Lucida Sans Unicode" w:eastAsia="Lucida Sans Unicode"/>
          <w:w w:val="90"/>
          <w:position w:val="-3"/>
          <w:sz w:val="12"/>
        </w:rPr>
        <w:t>𝑡</w:t>
      </w:r>
      <w:r>
        <w:rPr>
          <w:rFonts w:ascii="Lucida Sans Unicode" w:hAnsi="Lucida Sans Unicode" w:eastAsia="Lucida Sans Unicode"/>
          <w:spacing w:val="56"/>
          <w:w w:val="110"/>
          <w:position w:val="-3"/>
          <w:sz w:val="12"/>
        </w:rPr>
        <w:t> </w:t>
      </w:r>
      <w:r>
        <w:rPr>
          <w:rFonts w:ascii="Cambria" w:hAnsi="Cambria" w:eastAsia="Cambria"/>
          <w:w w:val="110"/>
        </w:rPr>
        <w:t>=</w:t>
      </w:r>
      <w:r>
        <w:rPr>
          <w:rFonts w:ascii="Cambria" w:hAnsi="Cambria" w:eastAsia="Cambria"/>
          <w:spacing w:val="51"/>
          <w:w w:val="110"/>
        </w:rPr>
        <w:t> </w:t>
      </w:r>
      <w:r>
        <w:rPr>
          <w:rFonts w:ascii="Lucida Sans Unicode" w:hAnsi="Lucida Sans Unicode" w:eastAsia="Lucida Sans Unicode"/>
          <w:w w:val="90"/>
        </w:rPr>
        <w:t>𝜋</w:t>
      </w:r>
      <w:r>
        <w:rPr>
          <w:rFonts w:ascii="Lucida Sans Unicode" w:hAnsi="Lucida Sans Unicode" w:eastAsia="Lucida Sans Unicode"/>
          <w:w w:val="90"/>
          <w:position w:val="-3"/>
          <w:sz w:val="12"/>
        </w:rPr>
        <w:t>𝑡</w:t>
      </w:r>
      <w:r>
        <w:rPr>
          <w:rFonts w:ascii="Cambria" w:hAnsi="Cambria" w:eastAsia="Cambria"/>
          <w:w w:val="90"/>
        </w:rPr>
        <w:t>(</w:t>
      </w:r>
      <w:r>
        <w:rPr>
          <w:rFonts w:ascii="Lucida Sans Unicode" w:hAnsi="Lucida Sans Unicode" w:eastAsia="Lucida Sans Unicode"/>
          <w:w w:val="90"/>
        </w:rPr>
        <w:t>𝑠</w:t>
      </w:r>
      <w:r>
        <w:rPr>
          <w:rFonts w:ascii="Lucida Sans Unicode" w:hAnsi="Lucida Sans Unicode" w:eastAsia="Lucida Sans Unicode"/>
          <w:w w:val="90"/>
          <w:position w:val="-3"/>
          <w:sz w:val="12"/>
        </w:rPr>
        <w:t>𝑡</w:t>
      </w:r>
      <w:r>
        <w:rPr>
          <w:rFonts w:ascii="Cambria" w:hAnsi="Cambria" w:eastAsia="Cambria"/>
          <w:w w:val="90"/>
        </w:rPr>
        <w:t>)</w:t>
      </w:r>
      <w:r>
        <w:rPr>
          <w:w w:val="90"/>
        </w:rPr>
        <w:t>.</w:t>
      </w:r>
      <w:r>
        <w:rPr>
          <w:spacing w:val="22"/>
          <w:w w:val="110"/>
        </w:rPr>
        <w:t> </w:t>
      </w:r>
      <w:r>
        <w:rPr>
          <w:w w:val="110"/>
        </w:rPr>
        <w:t>To</w:t>
      </w:r>
      <w:r>
        <w:rPr>
          <w:spacing w:val="21"/>
          <w:w w:val="110"/>
        </w:rPr>
        <w:t> </w:t>
      </w:r>
      <w:r>
        <w:rPr>
          <w:w w:val="110"/>
        </w:rPr>
        <w:t>this</w:t>
      </w:r>
      <w:r>
        <w:rPr>
          <w:spacing w:val="21"/>
          <w:w w:val="110"/>
        </w:rPr>
        <w:t> </w:t>
      </w:r>
      <w:r>
        <w:rPr>
          <w:w w:val="110"/>
        </w:rPr>
        <w:t>end,</w:t>
      </w:r>
      <w:r>
        <w:rPr>
          <w:spacing w:val="22"/>
          <w:w w:val="110"/>
        </w:rPr>
        <w:t> </w:t>
      </w:r>
      <w:r>
        <w:rPr>
          <w:w w:val="110"/>
        </w:rPr>
        <w:t>the</w:t>
      </w:r>
      <w:r>
        <w:rPr>
          <w:spacing w:val="21"/>
          <w:w w:val="110"/>
        </w:rPr>
        <w:t> </w:t>
      </w:r>
      <w:r>
        <w:rPr>
          <w:w w:val="110"/>
        </w:rPr>
        <w:t>value</w:t>
      </w:r>
      <w:r>
        <w:rPr>
          <w:spacing w:val="21"/>
          <w:w w:val="110"/>
        </w:rPr>
        <w:t> </w:t>
      </w:r>
      <w:r>
        <w:rPr>
          <w:w w:val="110"/>
        </w:rPr>
        <w:t>function</w:t>
      </w:r>
      <w:r>
        <w:rPr>
          <w:spacing w:val="22"/>
          <w:w w:val="110"/>
        </w:rPr>
        <w:t> </w:t>
      </w:r>
      <w:r>
        <w:rPr>
          <w:w w:val="110"/>
        </w:rPr>
        <w:t>of</w:t>
      </w:r>
      <w:r>
        <w:rPr>
          <w:spacing w:val="21"/>
          <w:w w:val="110"/>
        </w:rPr>
        <w:t> </w:t>
      </w:r>
      <w:r>
        <w:rPr>
          <w:w w:val="110"/>
        </w:rPr>
        <w:t>being</w:t>
      </w:r>
      <w:r>
        <w:rPr>
          <w:spacing w:val="22"/>
          <w:w w:val="110"/>
        </w:rPr>
        <w:t> </w:t>
      </w:r>
      <w:r>
        <w:rPr>
          <w:spacing w:val="-72"/>
          <w:w w:val="110"/>
        </w:rPr>
        <w:t>in</w:t>
      </w:r>
    </w:p>
    <w:p>
      <w:pPr>
        <w:pStyle w:val="BodyText"/>
        <w:spacing w:line="57" w:lineRule="exact"/>
        <w:rPr>
          <w:rFonts w:ascii="Cambria" w:eastAsia="Cambria"/>
        </w:rPr>
      </w:pPr>
      <w:r>
        <w:rPr>
          <w:rFonts w:ascii="Cambria" w:eastAsia="Cambria"/>
        </w:rPr>
        <mc:AlternateContent>
          <mc:Choice Requires="wps">
            <w:drawing>
              <wp:anchor distT="0" distB="0" distL="0" distR="0" allowOverlap="1" layoutInCell="1" locked="0" behindDoc="1" simplePos="0" relativeHeight="485750784">
                <wp:simplePos x="0" y="0"/>
                <wp:positionH relativeFrom="page">
                  <wp:posOffset>4431245</wp:posOffset>
                </wp:positionH>
                <wp:positionV relativeFrom="paragraph">
                  <wp:posOffset>142511</wp:posOffset>
                </wp:positionV>
                <wp:extent cx="2651760" cy="15494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651760" cy="154940"/>
                        </a:xfrm>
                        <a:prstGeom prst="rect">
                          <a:avLst/>
                        </a:prstGeom>
                      </wps:spPr>
                      <wps:txbx>
                        <w:txbxContent>
                          <w:p>
                            <w:pPr>
                              <w:spacing w:line="206" w:lineRule="auto" w:before="7"/>
                              <w:ind w:left="0" w:right="0" w:firstLine="0"/>
                              <w:jc w:val="left"/>
                              <w:rPr>
                                <w:sz w:val="16"/>
                              </w:rPr>
                            </w:pPr>
                            <w:r>
                              <w:rPr>
                                <w:rFonts w:ascii="Lucida Sans Unicode" w:hAnsi="Lucida Sans Unicode" w:eastAsia="Lucida Sans Unicode"/>
                                <w:w w:val="85"/>
                                <w:sz w:val="16"/>
                              </w:rPr>
                              <w:t>𝑐</w:t>
                            </w:r>
                            <w:r>
                              <w:rPr>
                                <w:rFonts w:ascii="Lucida Sans Unicode" w:hAnsi="Lucida Sans Unicode" w:eastAsia="Lucida Sans Unicode"/>
                                <w:w w:val="85"/>
                                <w:position w:val="-3"/>
                                <w:sz w:val="12"/>
                              </w:rPr>
                              <w:t>𝑡</w:t>
                            </w:r>
                            <w:r>
                              <w:rPr>
                                <w:rFonts w:ascii="Cambria" w:hAnsi="Cambria" w:eastAsia="Cambria"/>
                                <w:w w:val="85"/>
                                <w:sz w:val="16"/>
                              </w:rPr>
                              <w:t>(</w:t>
                            </w:r>
                            <w:r>
                              <w:rPr>
                                <w:rFonts w:ascii="Lucida Sans Unicode" w:hAnsi="Lucida Sans Unicode" w:eastAsia="Lucida Sans Unicode"/>
                                <w:w w:val="85"/>
                                <w:sz w:val="16"/>
                              </w:rPr>
                              <w:t>𝐼</w:t>
                            </w:r>
                            <w:r>
                              <w:rPr>
                                <w:rFonts w:ascii="Lucida Sans Unicode" w:hAnsi="Lucida Sans Unicode" w:eastAsia="Lucida Sans Unicode"/>
                                <w:w w:val="85"/>
                                <w:position w:val="-3"/>
                                <w:sz w:val="12"/>
                              </w:rPr>
                              <w:t>𝑡</w:t>
                            </w:r>
                            <w:r>
                              <w:rPr>
                                <w:rFonts w:ascii="Lucida Sans Unicode" w:hAnsi="Lucida Sans Unicode" w:eastAsia="Lucida Sans Unicode"/>
                                <w:w w:val="85"/>
                                <w:sz w:val="16"/>
                              </w:rPr>
                              <w:t>,</w:t>
                            </w:r>
                            <w:r>
                              <w:rPr>
                                <w:rFonts w:ascii="Lucida Sans Unicode" w:hAnsi="Lucida Sans Unicode" w:eastAsia="Lucida Sans Unicode"/>
                                <w:spacing w:val="-18"/>
                                <w:w w:val="85"/>
                                <w:sz w:val="16"/>
                              </w:rPr>
                              <w:t> </w:t>
                            </w:r>
                            <w:r>
                              <w:rPr>
                                <w:rFonts w:ascii="Lucida Sans Unicode" w:hAnsi="Lucida Sans Unicode" w:eastAsia="Lucida Sans Unicode"/>
                                <w:w w:val="85"/>
                                <w:sz w:val="16"/>
                              </w:rPr>
                              <w:t>𝑞</w:t>
                            </w:r>
                            <w:r>
                              <w:rPr>
                                <w:rFonts w:ascii="Lucida Sans Unicode" w:hAnsi="Lucida Sans Unicode" w:eastAsia="Lucida Sans Unicode"/>
                                <w:w w:val="85"/>
                                <w:position w:val="-3"/>
                                <w:sz w:val="12"/>
                              </w:rPr>
                              <w:t>𝑡</w:t>
                            </w:r>
                            <w:r>
                              <w:rPr>
                                <w:rFonts w:ascii="Cambria" w:hAnsi="Cambria" w:eastAsia="Cambria"/>
                                <w:w w:val="85"/>
                                <w:position w:val="-3"/>
                                <w:sz w:val="12"/>
                              </w:rPr>
                              <w:t>−</w:t>
                            </w:r>
                            <w:r>
                              <w:rPr>
                                <w:rFonts w:ascii="Lucida Sans Unicode" w:hAnsi="Lucida Sans Unicode" w:eastAsia="Lucida Sans Unicode"/>
                                <w:w w:val="85"/>
                                <w:position w:val="-3"/>
                                <w:sz w:val="12"/>
                              </w:rPr>
                              <w:t>𝐿</w:t>
                            </w:r>
                            <w:r>
                              <w:rPr>
                                <w:rFonts w:ascii="Lucida Sans Unicode" w:hAnsi="Lucida Sans Unicode" w:eastAsia="Lucida Sans Unicode"/>
                                <w:spacing w:val="1"/>
                                <w:position w:val="-3"/>
                                <w:sz w:val="12"/>
                              </w:rPr>
                              <w:t> </w:t>
                            </w:r>
                            <w:r>
                              <w:rPr>
                                <w:rFonts w:ascii="Lucida Sans Unicode" w:hAnsi="Lucida Sans Unicode" w:eastAsia="Lucida Sans Unicode"/>
                                <w:w w:val="85"/>
                                <w:sz w:val="16"/>
                              </w:rPr>
                              <w:t>𝑞</w:t>
                            </w:r>
                            <w:r>
                              <w:rPr>
                                <w:rFonts w:ascii="Lucida Sans Unicode" w:hAnsi="Lucida Sans Unicode" w:eastAsia="Lucida Sans Unicode"/>
                                <w:w w:val="85"/>
                                <w:position w:val="-3"/>
                                <w:sz w:val="12"/>
                              </w:rPr>
                              <w:t>𝑡</w:t>
                            </w:r>
                            <w:r>
                              <w:rPr>
                                <w:rFonts w:ascii="Cambria" w:hAnsi="Cambria" w:eastAsia="Cambria"/>
                                <w:w w:val="85"/>
                                <w:position w:val="-3"/>
                                <w:sz w:val="12"/>
                              </w:rPr>
                              <w:t>−</w:t>
                            </w:r>
                            <w:r>
                              <w:rPr>
                                <w:rFonts w:ascii="Lucida Sans Unicode" w:hAnsi="Lucida Sans Unicode" w:eastAsia="Lucida Sans Unicode"/>
                                <w:w w:val="85"/>
                                <w:position w:val="-3"/>
                                <w:sz w:val="12"/>
                              </w:rPr>
                              <w:t>𝐿</w:t>
                            </w:r>
                            <w:r>
                              <w:rPr>
                                <w:rFonts w:ascii="Lucida Sans Unicode" w:hAnsi="Lucida Sans Unicode" w:eastAsia="Lucida Sans Unicode"/>
                                <w:spacing w:val="-3"/>
                                <w:position w:val="-3"/>
                                <w:sz w:val="12"/>
                              </w:rPr>
                              <w:t> </w:t>
                            </w:r>
                            <w:r>
                              <w:rPr>
                                <w:rFonts w:ascii="Cambria" w:hAnsi="Cambria" w:eastAsia="Cambria"/>
                                <w:w w:val="85"/>
                                <w:sz w:val="16"/>
                              </w:rPr>
                              <w:t>∼</w:t>
                            </w:r>
                            <w:r>
                              <w:rPr>
                                <w:rFonts w:ascii="Cambria" w:hAnsi="Cambria" w:eastAsia="Cambria"/>
                                <w:spacing w:val="-4"/>
                                <w:sz w:val="16"/>
                              </w:rPr>
                              <w:t> </w:t>
                            </w:r>
                            <w:r>
                              <w:rPr>
                                <w:rFonts w:ascii="Lucida Sans Unicode" w:hAnsi="Lucida Sans Unicode" w:eastAsia="Lucida Sans Unicode"/>
                                <w:w w:val="85"/>
                                <w:sz w:val="16"/>
                              </w:rPr>
                              <w:t>𝜋</w:t>
                            </w:r>
                            <w:r>
                              <w:rPr>
                                <w:rFonts w:ascii="Lucida Sans Unicode" w:hAnsi="Lucida Sans Unicode" w:eastAsia="Lucida Sans Unicode"/>
                                <w:w w:val="85"/>
                                <w:position w:val="-3"/>
                                <w:sz w:val="12"/>
                              </w:rPr>
                              <w:t>𝑡</w:t>
                            </w:r>
                            <w:r>
                              <w:rPr>
                                <w:rFonts w:ascii="Cambria" w:hAnsi="Cambria" w:eastAsia="Cambria"/>
                                <w:w w:val="85"/>
                                <w:position w:val="-3"/>
                                <w:sz w:val="12"/>
                              </w:rPr>
                              <w:t>−</w:t>
                            </w:r>
                            <w:r>
                              <w:rPr>
                                <w:rFonts w:ascii="Lucida Sans Unicode" w:hAnsi="Lucida Sans Unicode" w:eastAsia="Lucida Sans Unicode"/>
                                <w:w w:val="85"/>
                                <w:position w:val="-3"/>
                                <w:sz w:val="12"/>
                              </w:rPr>
                              <w:t>𝐿</w:t>
                            </w:r>
                            <w:r>
                              <w:rPr>
                                <w:rFonts w:ascii="Cambria" w:hAnsi="Cambria" w:eastAsia="Cambria"/>
                                <w:w w:val="85"/>
                                <w:sz w:val="16"/>
                              </w:rPr>
                              <w:t>(</w:t>
                            </w:r>
                            <w:r>
                              <w:rPr>
                                <w:rFonts w:ascii="Lucida Sans Unicode" w:hAnsi="Lucida Sans Unicode" w:eastAsia="Lucida Sans Unicode"/>
                                <w:w w:val="85"/>
                                <w:sz w:val="16"/>
                              </w:rPr>
                              <w:t>𝑠</w:t>
                            </w:r>
                            <w:r>
                              <w:rPr>
                                <w:rFonts w:ascii="Lucida Sans Unicode" w:hAnsi="Lucida Sans Unicode" w:eastAsia="Lucida Sans Unicode"/>
                                <w:w w:val="85"/>
                                <w:position w:val="-3"/>
                                <w:sz w:val="12"/>
                              </w:rPr>
                              <w:t>𝑡</w:t>
                            </w:r>
                            <w:r>
                              <w:rPr>
                                <w:rFonts w:ascii="Cambria" w:hAnsi="Cambria" w:eastAsia="Cambria"/>
                                <w:w w:val="85"/>
                                <w:position w:val="-3"/>
                                <w:sz w:val="12"/>
                              </w:rPr>
                              <w:t>−</w:t>
                            </w:r>
                            <w:r>
                              <w:rPr>
                                <w:rFonts w:ascii="Lucida Sans Unicode" w:hAnsi="Lucida Sans Unicode" w:eastAsia="Lucida Sans Unicode"/>
                                <w:w w:val="85"/>
                                <w:position w:val="-3"/>
                                <w:sz w:val="12"/>
                              </w:rPr>
                              <w:t>𝐿</w:t>
                            </w:r>
                            <w:r>
                              <w:rPr>
                                <w:rFonts w:ascii="Cambria" w:hAnsi="Cambria" w:eastAsia="Cambria"/>
                                <w:w w:val="85"/>
                                <w:sz w:val="16"/>
                              </w:rPr>
                              <w:t>))</w:t>
                            </w:r>
                            <w:r>
                              <w:rPr>
                                <w:rFonts w:ascii="Cambria" w:hAnsi="Cambria" w:eastAsia="Cambria"/>
                                <w:spacing w:val="16"/>
                                <w:sz w:val="16"/>
                              </w:rPr>
                              <w:t> </w:t>
                            </w:r>
                            <w:r>
                              <w:rPr>
                                <w:w w:val="85"/>
                                <w:sz w:val="16"/>
                              </w:rPr>
                              <w:t>,</w:t>
                            </w:r>
                            <w:r>
                              <w:rPr>
                                <w:spacing w:val="5"/>
                                <w:sz w:val="16"/>
                              </w:rPr>
                              <w:t> </w:t>
                            </w:r>
                            <w:r>
                              <w:rPr>
                                <w:w w:val="85"/>
                                <w:sz w:val="16"/>
                              </w:rPr>
                              <w:t>with</w:t>
                            </w:r>
                            <w:r>
                              <w:rPr>
                                <w:spacing w:val="5"/>
                                <w:sz w:val="16"/>
                              </w:rPr>
                              <w:t> </w:t>
                            </w:r>
                            <w:r>
                              <w:rPr>
                                <w:rFonts w:ascii="Cambria" w:hAnsi="Cambria" w:eastAsia="Cambria"/>
                                <w:w w:val="85"/>
                                <w:sz w:val="16"/>
                              </w:rPr>
                              <w:t>0</w:t>
                            </w:r>
                            <w:r>
                              <w:rPr>
                                <w:rFonts w:ascii="Cambria" w:hAnsi="Cambria" w:eastAsia="Cambria"/>
                                <w:spacing w:val="12"/>
                                <w:sz w:val="16"/>
                              </w:rPr>
                              <w:t> </w:t>
                            </w:r>
                            <w:r>
                              <w:rPr>
                                <w:rFonts w:ascii="Lucida Sans Unicode" w:hAnsi="Lucida Sans Unicode" w:eastAsia="Lucida Sans Unicode"/>
                                <w:w w:val="85"/>
                                <w:sz w:val="16"/>
                              </w:rPr>
                              <w:t>≤</w:t>
                            </w:r>
                            <w:r>
                              <w:rPr>
                                <w:rFonts w:ascii="Lucida Sans Unicode" w:hAnsi="Lucida Sans Unicode" w:eastAsia="Lucida Sans Unicode"/>
                                <w:spacing w:val="-3"/>
                                <w:sz w:val="16"/>
                              </w:rPr>
                              <w:t> </w:t>
                            </w:r>
                            <w:r>
                              <w:rPr>
                                <w:rFonts w:ascii="Lucida Sans Unicode" w:hAnsi="Lucida Sans Unicode" w:eastAsia="Lucida Sans Unicode"/>
                                <w:w w:val="85"/>
                                <w:sz w:val="16"/>
                              </w:rPr>
                              <w:t>𝛼</w:t>
                            </w:r>
                            <w:r>
                              <w:rPr>
                                <w:rFonts w:ascii="Lucida Sans Unicode" w:hAnsi="Lucida Sans Unicode" w:eastAsia="Lucida Sans Unicode"/>
                                <w:spacing w:val="2"/>
                                <w:sz w:val="16"/>
                              </w:rPr>
                              <w:t> </w:t>
                            </w:r>
                            <w:r>
                              <w:rPr>
                                <w:rFonts w:ascii="Lucida Sans Unicode" w:hAnsi="Lucida Sans Unicode" w:eastAsia="Lucida Sans Unicode"/>
                                <w:w w:val="85"/>
                                <w:sz w:val="16"/>
                              </w:rPr>
                              <w:t>≤</w:t>
                            </w:r>
                            <w:r>
                              <w:rPr>
                                <w:rFonts w:ascii="Lucida Sans Unicode" w:hAnsi="Lucida Sans Unicode" w:eastAsia="Lucida Sans Unicode"/>
                                <w:spacing w:val="-4"/>
                                <w:sz w:val="16"/>
                              </w:rPr>
                              <w:t> </w:t>
                            </w:r>
                            <w:r>
                              <w:rPr>
                                <w:rFonts w:ascii="Cambria" w:hAnsi="Cambria" w:eastAsia="Cambria"/>
                                <w:w w:val="85"/>
                                <w:sz w:val="16"/>
                              </w:rPr>
                              <w:t>1</w:t>
                            </w:r>
                            <w:r>
                              <w:rPr>
                                <w:rFonts w:ascii="Cambria" w:hAnsi="Cambria" w:eastAsia="Cambria"/>
                                <w:spacing w:val="9"/>
                                <w:sz w:val="16"/>
                              </w:rPr>
                              <w:t> </w:t>
                            </w:r>
                            <w:r>
                              <w:rPr>
                                <w:w w:val="85"/>
                                <w:sz w:val="16"/>
                              </w:rPr>
                              <w:t>the</w:t>
                            </w:r>
                            <w:r>
                              <w:rPr>
                                <w:spacing w:val="5"/>
                                <w:sz w:val="16"/>
                              </w:rPr>
                              <w:t> </w:t>
                            </w:r>
                            <w:r>
                              <w:rPr>
                                <w:spacing w:val="-27"/>
                                <w:w w:val="85"/>
                                <w:sz w:val="16"/>
                              </w:rPr>
                              <w:t>discount</w:t>
                            </w:r>
                          </w:p>
                        </w:txbxContent>
                      </wps:txbx>
                      <wps:bodyPr wrap="square" lIns="0" tIns="0" rIns="0" bIns="0" rtlCol="0">
                        <a:noAutofit/>
                      </wps:bodyPr>
                    </wps:wsp>
                  </a:graphicData>
                </a:graphic>
              </wp:anchor>
            </w:drawing>
          </mc:Choice>
          <mc:Fallback>
            <w:pict>
              <v:shape style="position:absolute;margin-left:348.916992pt;margin-top:11.221344pt;width:208.8pt;height:12.2pt;mso-position-horizontal-relative:page;mso-position-vertical-relative:paragraph;z-index:-17565696" type="#_x0000_t202" id="docshape17" filled="false" stroked="false">
                <v:textbox inset="0,0,0,0">
                  <w:txbxContent>
                    <w:p>
                      <w:pPr>
                        <w:spacing w:line="206" w:lineRule="auto" w:before="7"/>
                        <w:ind w:left="0" w:right="0" w:firstLine="0"/>
                        <w:jc w:val="left"/>
                        <w:rPr>
                          <w:sz w:val="16"/>
                        </w:rPr>
                      </w:pPr>
                      <w:r>
                        <w:rPr>
                          <w:rFonts w:ascii="Lucida Sans Unicode" w:hAnsi="Lucida Sans Unicode" w:eastAsia="Lucida Sans Unicode"/>
                          <w:w w:val="85"/>
                          <w:sz w:val="16"/>
                        </w:rPr>
                        <w:t>𝑐</w:t>
                      </w:r>
                      <w:r>
                        <w:rPr>
                          <w:rFonts w:ascii="Lucida Sans Unicode" w:hAnsi="Lucida Sans Unicode" w:eastAsia="Lucida Sans Unicode"/>
                          <w:w w:val="85"/>
                          <w:position w:val="-3"/>
                          <w:sz w:val="12"/>
                        </w:rPr>
                        <w:t>𝑡</w:t>
                      </w:r>
                      <w:r>
                        <w:rPr>
                          <w:rFonts w:ascii="Cambria" w:hAnsi="Cambria" w:eastAsia="Cambria"/>
                          <w:w w:val="85"/>
                          <w:sz w:val="16"/>
                        </w:rPr>
                        <w:t>(</w:t>
                      </w:r>
                      <w:r>
                        <w:rPr>
                          <w:rFonts w:ascii="Lucida Sans Unicode" w:hAnsi="Lucida Sans Unicode" w:eastAsia="Lucida Sans Unicode"/>
                          <w:w w:val="85"/>
                          <w:sz w:val="16"/>
                        </w:rPr>
                        <w:t>𝐼</w:t>
                      </w:r>
                      <w:r>
                        <w:rPr>
                          <w:rFonts w:ascii="Lucida Sans Unicode" w:hAnsi="Lucida Sans Unicode" w:eastAsia="Lucida Sans Unicode"/>
                          <w:w w:val="85"/>
                          <w:position w:val="-3"/>
                          <w:sz w:val="12"/>
                        </w:rPr>
                        <w:t>𝑡</w:t>
                      </w:r>
                      <w:r>
                        <w:rPr>
                          <w:rFonts w:ascii="Lucida Sans Unicode" w:hAnsi="Lucida Sans Unicode" w:eastAsia="Lucida Sans Unicode"/>
                          <w:w w:val="85"/>
                          <w:sz w:val="16"/>
                        </w:rPr>
                        <w:t>,</w:t>
                      </w:r>
                      <w:r>
                        <w:rPr>
                          <w:rFonts w:ascii="Lucida Sans Unicode" w:hAnsi="Lucida Sans Unicode" w:eastAsia="Lucida Sans Unicode"/>
                          <w:spacing w:val="-18"/>
                          <w:w w:val="85"/>
                          <w:sz w:val="16"/>
                        </w:rPr>
                        <w:t> </w:t>
                      </w:r>
                      <w:r>
                        <w:rPr>
                          <w:rFonts w:ascii="Lucida Sans Unicode" w:hAnsi="Lucida Sans Unicode" w:eastAsia="Lucida Sans Unicode"/>
                          <w:w w:val="85"/>
                          <w:sz w:val="16"/>
                        </w:rPr>
                        <w:t>𝑞</w:t>
                      </w:r>
                      <w:r>
                        <w:rPr>
                          <w:rFonts w:ascii="Lucida Sans Unicode" w:hAnsi="Lucida Sans Unicode" w:eastAsia="Lucida Sans Unicode"/>
                          <w:w w:val="85"/>
                          <w:position w:val="-3"/>
                          <w:sz w:val="12"/>
                        </w:rPr>
                        <w:t>𝑡</w:t>
                      </w:r>
                      <w:r>
                        <w:rPr>
                          <w:rFonts w:ascii="Cambria" w:hAnsi="Cambria" w:eastAsia="Cambria"/>
                          <w:w w:val="85"/>
                          <w:position w:val="-3"/>
                          <w:sz w:val="12"/>
                        </w:rPr>
                        <w:t>−</w:t>
                      </w:r>
                      <w:r>
                        <w:rPr>
                          <w:rFonts w:ascii="Lucida Sans Unicode" w:hAnsi="Lucida Sans Unicode" w:eastAsia="Lucida Sans Unicode"/>
                          <w:w w:val="85"/>
                          <w:position w:val="-3"/>
                          <w:sz w:val="12"/>
                        </w:rPr>
                        <w:t>𝐿</w:t>
                      </w:r>
                      <w:r>
                        <w:rPr>
                          <w:rFonts w:ascii="Lucida Sans Unicode" w:hAnsi="Lucida Sans Unicode" w:eastAsia="Lucida Sans Unicode"/>
                          <w:spacing w:val="1"/>
                          <w:position w:val="-3"/>
                          <w:sz w:val="12"/>
                        </w:rPr>
                        <w:t> </w:t>
                      </w:r>
                      <w:r>
                        <w:rPr>
                          <w:rFonts w:ascii="Lucida Sans Unicode" w:hAnsi="Lucida Sans Unicode" w:eastAsia="Lucida Sans Unicode"/>
                          <w:w w:val="85"/>
                          <w:sz w:val="16"/>
                        </w:rPr>
                        <w:t>𝑞</w:t>
                      </w:r>
                      <w:r>
                        <w:rPr>
                          <w:rFonts w:ascii="Lucida Sans Unicode" w:hAnsi="Lucida Sans Unicode" w:eastAsia="Lucida Sans Unicode"/>
                          <w:w w:val="85"/>
                          <w:position w:val="-3"/>
                          <w:sz w:val="12"/>
                        </w:rPr>
                        <w:t>𝑡</w:t>
                      </w:r>
                      <w:r>
                        <w:rPr>
                          <w:rFonts w:ascii="Cambria" w:hAnsi="Cambria" w:eastAsia="Cambria"/>
                          <w:w w:val="85"/>
                          <w:position w:val="-3"/>
                          <w:sz w:val="12"/>
                        </w:rPr>
                        <w:t>−</w:t>
                      </w:r>
                      <w:r>
                        <w:rPr>
                          <w:rFonts w:ascii="Lucida Sans Unicode" w:hAnsi="Lucida Sans Unicode" w:eastAsia="Lucida Sans Unicode"/>
                          <w:w w:val="85"/>
                          <w:position w:val="-3"/>
                          <w:sz w:val="12"/>
                        </w:rPr>
                        <w:t>𝐿</w:t>
                      </w:r>
                      <w:r>
                        <w:rPr>
                          <w:rFonts w:ascii="Lucida Sans Unicode" w:hAnsi="Lucida Sans Unicode" w:eastAsia="Lucida Sans Unicode"/>
                          <w:spacing w:val="-3"/>
                          <w:position w:val="-3"/>
                          <w:sz w:val="12"/>
                        </w:rPr>
                        <w:t> </w:t>
                      </w:r>
                      <w:r>
                        <w:rPr>
                          <w:rFonts w:ascii="Cambria" w:hAnsi="Cambria" w:eastAsia="Cambria"/>
                          <w:w w:val="85"/>
                          <w:sz w:val="16"/>
                        </w:rPr>
                        <w:t>∼</w:t>
                      </w:r>
                      <w:r>
                        <w:rPr>
                          <w:rFonts w:ascii="Cambria" w:hAnsi="Cambria" w:eastAsia="Cambria"/>
                          <w:spacing w:val="-4"/>
                          <w:sz w:val="16"/>
                        </w:rPr>
                        <w:t> </w:t>
                      </w:r>
                      <w:r>
                        <w:rPr>
                          <w:rFonts w:ascii="Lucida Sans Unicode" w:hAnsi="Lucida Sans Unicode" w:eastAsia="Lucida Sans Unicode"/>
                          <w:w w:val="85"/>
                          <w:sz w:val="16"/>
                        </w:rPr>
                        <w:t>𝜋</w:t>
                      </w:r>
                      <w:r>
                        <w:rPr>
                          <w:rFonts w:ascii="Lucida Sans Unicode" w:hAnsi="Lucida Sans Unicode" w:eastAsia="Lucida Sans Unicode"/>
                          <w:w w:val="85"/>
                          <w:position w:val="-3"/>
                          <w:sz w:val="12"/>
                        </w:rPr>
                        <w:t>𝑡</w:t>
                      </w:r>
                      <w:r>
                        <w:rPr>
                          <w:rFonts w:ascii="Cambria" w:hAnsi="Cambria" w:eastAsia="Cambria"/>
                          <w:w w:val="85"/>
                          <w:position w:val="-3"/>
                          <w:sz w:val="12"/>
                        </w:rPr>
                        <w:t>−</w:t>
                      </w:r>
                      <w:r>
                        <w:rPr>
                          <w:rFonts w:ascii="Lucida Sans Unicode" w:hAnsi="Lucida Sans Unicode" w:eastAsia="Lucida Sans Unicode"/>
                          <w:w w:val="85"/>
                          <w:position w:val="-3"/>
                          <w:sz w:val="12"/>
                        </w:rPr>
                        <w:t>𝐿</w:t>
                      </w:r>
                      <w:r>
                        <w:rPr>
                          <w:rFonts w:ascii="Cambria" w:hAnsi="Cambria" w:eastAsia="Cambria"/>
                          <w:w w:val="85"/>
                          <w:sz w:val="16"/>
                        </w:rPr>
                        <w:t>(</w:t>
                      </w:r>
                      <w:r>
                        <w:rPr>
                          <w:rFonts w:ascii="Lucida Sans Unicode" w:hAnsi="Lucida Sans Unicode" w:eastAsia="Lucida Sans Unicode"/>
                          <w:w w:val="85"/>
                          <w:sz w:val="16"/>
                        </w:rPr>
                        <w:t>𝑠</w:t>
                      </w:r>
                      <w:r>
                        <w:rPr>
                          <w:rFonts w:ascii="Lucida Sans Unicode" w:hAnsi="Lucida Sans Unicode" w:eastAsia="Lucida Sans Unicode"/>
                          <w:w w:val="85"/>
                          <w:position w:val="-3"/>
                          <w:sz w:val="12"/>
                        </w:rPr>
                        <w:t>𝑡</w:t>
                      </w:r>
                      <w:r>
                        <w:rPr>
                          <w:rFonts w:ascii="Cambria" w:hAnsi="Cambria" w:eastAsia="Cambria"/>
                          <w:w w:val="85"/>
                          <w:position w:val="-3"/>
                          <w:sz w:val="12"/>
                        </w:rPr>
                        <w:t>−</w:t>
                      </w:r>
                      <w:r>
                        <w:rPr>
                          <w:rFonts w:ascii="Lucida Sans Unicode" w:hAnsi="Lucida Sans Unicode" w:eastAsia="Lucida Sans Unicode"/>
                          <w:w w:val="85"/>
                          <w:position w:val="-3"/>
                          <w:sz w:val="12"/>
                        </w:rPr>
                        <w:t>𝐿</w:t>
                      </w:r>
                      <w:r>
                        <w:rPr>
                          <w:rFonts w:ascii="Cambria" w:hAnsi="Cambria" w:eastAsia="Cambria"/>
                          <w:w w:val="85"/>
                          <w:sz w:val="16"/>
                        </w:rPr>
                        <w:t>))</w:t>
                      </w:r>
                      <w:r>
                        <w:rPr>
                          <w:rFonts w:ascii="Cambria" w:hAnsi="Cambria" w:eastAsia="Cambria"/>
                          <w:spacing w:val="16"/>
                          <w:sz w:val="16"/>
                        </w:rPr>
                        <w:t> </w:t>
                      </w:r>
                      <w:r>
                        <w:rPr>
                          <w:w w:val="85"/>
                          <w:sz w:val="16"/>
                        </w:rPr>
                        <w:t>,</w:t>
                      </w:r>
                      <w:r>
                        <w:rPr>
                          <w:spacing w:val="5"/>
                          <w:sz w:val="16"/>
                        </w:rPr>
                        <w:t> </w:t>
                      </w:r>
                      <w:r>
                        <w:rPr>
                          <w:w w:val="85"/>
                          <w:sz w:val="16"/>
                        </w:rPr>
                        <w:t>with</w:t>
                      </w:r>
                      <w:r>
                        <w:rPr>
                          <w:spacing w:val="5"/>
                          <w:sz w:val="16"/>
                        </w:rPr>
                        <w:t> </w:t>
                      </w:r>
                      <w:r>
                        <w:rPr>
                          <w:rFonts w:ascii="Cambria" w:hAnsi="Cambria" w:eastAsia="Cambria"/>
                          <w:w w:val="85"/>
                          <w:sz w:val="16"/>
                        </w:rPr>
                        <w:t>0</w:t>
                      </w:r>
                      <w:r>
                        <w:rPr>
                          <w:rFonts w:ascii="Cambria" w:hAnsi="Cambria" w:eastAsia="Cambria"/>
                          <w:spacing w:val="12"/>
                          <w:sz w:val="16"/>
                        </w:rPr>
                        <w:t> </w:t>
                      </w:r>
                      <w:r>
                        <w:rPr>
                          <w:rFonts w:ascii="Lucida Sans Unicode" w:hAnsi="Lucida Sans Unicode" w:eastAsia="Lucida Sans Unicode"/>
                          <w:w w:val="85"/>
                          <w:sz w:val="16"/>
                        </w:rPr>
                        <w:t>≤</w:t>
                      </w:r>
                      <w:r>
                        <w:rPr>
                          <w:rFonts w:ascii="Lucida Sans Unicode" w:hAnsi="Lucida Sans Unicode" w:eastAsia="Lucida Sans Unicode"/>
                          <w:spacing w:val="-3"/>
                          <w:sz w:val="16"/>
                        </w:rPr>
                        <w:t> </w:t>
                      </w:r>
                      <w:r>
                        <w:rPr>
                          <w:rFonts w:ascii="Lucida Sans Unicode" w:hAnsi="Lucida Sans Unicode" w:eastAsia="Lucida Sans Unicode"/>
                          <w:w w:val="85"/>
                          <w:sz w:val="16"/>
                        </w:rPr>
                        <w:t>𝛼</w:t>
                      </w:r>
                      <w:r>
                        <w:rPr>
                          <w:rFonts w:ascii="Lucida Sans Unicode" w:hAnsi="Lucida Sans Unicode" w:eastAsia="Lucida Sans Unicode"/>
                          <w:spacing w:val="2"/>
                          <w:sz w:val="16"/>
                        </w:rPr>
                        <w:t> </w:t>
                      </w:r>
                      <w:r>
                        <w:rPr>
                          <w:rFonts w:ascii="Lucida Sans Unicode" w:hAnsi="Lucida Sans Unicode" w:eastAsia="Lucida Sans Unicode"/>
                          <w:w w:val="85"/>
                          <w:sz w:val="16"/>
                        </w:rPr>
                        <w:t>≤</w:t>
                      </w:r>
                      <w:r>
                        <w:rPr>
                          <w:rFonts w:ascii="Lucida Sans Unicode" w:hAnsi="Lucida Sans Unicode" w:eastAsia="Lucida Sans Unicode"/>
                          <w:spacing w:val="-4"/>
                          <w:sz w:val="16"/>
                        </w:rPr>
                        <w:t> </w:t>
                      </w:r>
                      <w:r>
                        <w:rPr>
                          <w:rFonts w:ascii="Cambria" w:hAnsi="Cambria" w:eastAsia="Cambria"/>
                          <w:w w:val="85"/>
                          <w:sz w:val="16"/>
                        </w:rPr>
                        <w:t>1</w:t>
                      </w:r>
                      <w:r>
                        <w:rPr>
                          <w:rFonts w:ascii="Cambria" w:hAnsi="Cambria" w:eastAsia="Cambria"/>
                          <w:spacing w:val="9"/>
                          <w:sz w:val="16"/>
                        </w:rPr>
                        <w:t> </w:t>
                      </w:r>
                      <w:r>
                        <w:rPr>
                          <w:w w:val="85"/>
                          <w:sz w:val="16"/>
                        </w:rPr>
                        <w:t>the</w:t>
                      </w:r>
                      <w:r>
                        <w:rPr>
                          <w:spacing w:val="5"/>
                          <w:sz w:val="16"/>
                        </w:rPr>
                        <w:t> </w:t>
                      </w:r>
                      <w:r>
                        <w:rPr>
                          <w:spacing w:val="-27"/>
                          <w:w w:val="85"/>
                          <w:sz w:val="16"/>
                        </w:rPr>
                        <w:t>discount</w:t>
                      </w:r>
                    </w:p>
                  </w:txbxContent>
                </v:textbox>
                <w10:wrap type="none"/>
              </v:shape>
            </w:pict>
          </mc:Fallback>
        </mc:AlternateContent>
      </w:r>
      <w:r>
        <w:rPr>
          <w:rFonts w:ascii="Cambria" w:eastAsia="Cambria"/>
        </w:rPr>
        <mc:AlternateContent>
          <mc:Choice Requires="wps">
            <w:drawing>
              <wp:anchor distT="0" distB="0" distL="0" distR="0" allowOverlap="1" layoutInCell="1" locked="0" behindDoc="1" simplePos="0" relativeHeight="485752320">
                <wp:simplePos x="0" y="0"/>
                <wp:positionH relativeFrom="page">
                  <wp:posOffset>4840096</wp:posOffset>
                </wp:positionH>
                <wp:positionV relativeFrom="paragraph">
                  <wp:posOffset>148989</wp:posOffset>
                </wp:positionV>
                <wp:extent cx="32384" cy="40195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2384" cy="401955"/>
                        </a:xfrm>
                        <a:prstGeom prst="rect">
                          <a:avLst/>
                        </a:prstGeom>
                      </wps:spPr>
                      <wps:txbx>
                        <w:txbxContent>
                          <w:p>
                            <w:pPr>
                              <w:spacing w:before="1"/>
                              <w:ind w:left="0" w:right="0" w:firstLine="0"/>
                              <w:jc w:val="left"/>
                              <w:rPr>
                                <w:rFonts w:ascii="Cambria"/>
                                <w:sz w:val="16"/>
                              </w:rPr>
                            </w:pPr>
                            <w:r>
                              <w:rPr>
                                <w:rFonts w:ascii="Cambria"/>
                                <w:spacing w:val="-10"/>
                                <w:sz w:val="16"/>
                              </w:rPr>
                              <w:t>|</w:t>
                            </w:r>
                          </w:p>
                        </w:txbxContent>
                      </wps:txbx>
                      <wps:bodyPr wrap="square" lIns="0" tIns="0" rIns="0" bIns="0" rtlCol="0">
                        <a:noAutofit/>
                      </wps:bodyPr>
                    </wps:wsp>
                  </a:graphicData>
                </a:graphic>
              </wp:anchor>
            </w:drawing>
          </mc:Choice>
          <mc:Fallback>
            <w:pict>
              <v:shape style="position:absolute;margin-left:381.109985pt;margin-top:11.731431pt;width:2.550pt;height:31.65pt;mso-position-horizontal-relative:page;mso-position-vertical-relative:paragraph;z-index:-17564160" type="#_x0000_t202" id="docshape18" filled="false" stroked="false">
                <v:textbox inset="0,0,0,0">
                  <w:txbxContent>
                    <w:p>
                      <w:pPr>
                        <w:spacing w:before="1"/>
                        <w:ind w:left="0" w:right="0" w:firstLine="0"/>
                        <w:jc w:val="left"/>
                        <w:rPr>
                          <w:rFonts w:ascii="Cambria"/>
                          <w:sz w:val="16"/>
                        </w:rPr>
                      </w:pPr>
                      <w:r>
                        <w:rPr>
                          <w:rFonts w:ascii="Cambria"/>
                          <w:spacing w:val="-10"/>
                          <w:sz w:val="16"/>
                        </w:rPr>
                        <w:t>|</w:t>
                      </w:r>
                    </w:p>
                  </w:txbxContent>
                </v:textbox>
                <w10:wrap type="none"/>
              </v:shape>
            </w:pict>
          </mc:Fallback>
        </mc:AlternateContent>
      </w:r>
      <w:r>
        <w:rPr>
          <w:w w:val="110"/>
        </w:rPr>
        <w:t>the</w:t>
      </w:r>
      <w:r>
        <w:rPr>
          <w:spacing w:val="5"/>
          <w:w w:val="110"/>
        </w:rPr>
        <w:t> </w:t>
      </w:r>
      <w:r>
        <w:rPr>
          <w:w w:val="110"/>
        </w:rPr>
        <w:t>initial</w:t>
      </w:r>
      <w:r>
        <w:rPr>
          <w:spacing w:val="19"/>
          <w:w w:val="110"/>
        </w:rPr>
        <w:t> </w:t>
      </w:r>
      <w:r>
        <w:rPr>
          <w:w w:val="110"/>
        </w:rPr>
        <w:t>state</w:t>
      </w:r>
      <w:r>
        <w:rPr>
          <w:spacing w:val="19"/>
          <w:w w:val="110"/>
        </w:rPr>
        <w:t> </w:t>
      </w:r>
      <w:r>
        <w:rPr>
          <w:rFonts w:ascii="Lucida Sans Unicode" w:eastAsia="Lucida Sans Unicode"/>
        </w:rPr>
        <w:t>𝑠</w:t>
      </w:r>
      <w:r>
        <w:rPr>
          <w:rFonts w:ascii="Cambria" w:eastAsia="Cambria"/>
          <w:position w:val="-3"/>
          <w:sz w:val="12"/>
        </w:rPr>
        <w:t>1</w:t>
      </w:r>
      <w:r>
        <w:rPr>
          <w:rFonts w:ascii="Cambria" w:eastAsia="Cambria"/>
          <w:spacing w:val="42"/>
          <w:w w:val="110"/>
          <w:position w:val="-3"/>
          <w:sz w:val="12"/>
        </w:rPr>
        <w:t> </w:t>
      </w:r>
      <w:r>
        <w:rPr>
          <w:w w:val="110"/>
        </w:rPr>
        <w:t>following</w:t>
      </w:r>
      <w:r>
        <w:rPr>
          <w:spacing w:val="19"/>
          <w:w w:val="110"/>
        </w:rPr>
        <w:t> </w:t>
      </w:r>
      <w:r>
        <w:rPr>
          <w:w w:val="110"/>
        </w:rPr>
        <w:t>policy</w:t>
      </w:r>
      <w:r>
        <w:rPr>
          <w:spacing w:val="19"/>
          <w:w w:val="110"/>
        </w:rPr>
        <w:t> </w:t>
      </w:r>
      <w:r>
        <w:rPr>
          <w:rFonts w:ascii="Lucida Sans Unicode" w:eastAsia="Lucida Sans Unicode"/>
          <w:w w:val="110"/>
        </w:rPr>
        <w:t>𝛱</w:t>
      </w:r>
      <w:r>
        <w:rPr>
          <w:rFonts w:ascii="Lucida Sans Unicode" w:eastAsia="Lucida Sans Unicode"/>
          <w:spacing w:val="18"/>
          <w:w w:val="110"/>
        </w:rPr>
        <w:t> </w:t>
      </w:r>
      <w:r>
        <w:rPr>
          <w:w w:val="110"/>
        </w:rPr>
        <w:t>can</w:t>
      </w:r>
      <w:r>
        <w:rPr>
          <w:spacing w:val="19"/>
          <w:w w:val="110"/>
        </w:rPr>
        <w:t> </w:t>
      </w:r>
      <w:r>
        <w:rPr>
          <w:w w:val="110"/>
        </w:rPr>
        <w:t>be</w:t>
      </w:r>
      <w:r>
        <w:rPr>
          <w:spacing w:val="19"/>
          <w:w w:val="110"/>
        </w:rPr>
        <w:t> </w:t>
      </w:r>
      <w:r>
        <w:rPr>
          <w:w w:val="110"/>
        </w:rPr>
        <w:t>defined</w:t>
      </w:r>
      <w:r>
        <w:rPr>
          <w:spacing w:val="19"/>
          <w:w w:val="110"/>
        </w:rPr>
        <w:t> </w:t>
      </w:r>
      <w:r>
        <w:rPr>
          <w:w w:val="110"/>
        </w:rPr>
        <w:t>as</w:t>
      </w:r>
      <w:r>
        <w:rPr>
          <w:spacing w:val="20"/>
          <w:w w:val="110"/>
        </w:rPr>
        <w:t> </w:t>
      </w:r>
      <w:r>
        <w:rPr>
          <w:rFonts w:ascii="Lucida Sans Unicode" w:eastAsia="Lucida Sans Unicode"/>
        </w:rPr>
        <w:t>𝑉</w:t>
      </w:r>
      <w:r>
        <w:rPr>
          <w:rFonts w:ascii="Lucida Sans Unicode" w:eastAsia="Lucida Sans Unicode"/>
          <w:spacing w:val="-15"/>
        </w:rPr>
        <w:t> </w:t>
      </w:r>
      <w:r>
        <w:rPr>
          <w:rFonts w:ascii="Lucida Sans Unicode" w:eastAsia="Lucida Sans Unicode"/>
          <w:w w:val="110"/>
          <w:vertAlign w:val="superscript"/>
        </w:rPr>
        <w:t>𝛱</w:t>
      </w:r>
      <w:r>
        <w:rPr>
          <w:rFonts w:ascii="Lucida Sans Unicode" w:eastAsia="Lucida Sans Unicode"/>
          <w:spacing w:val="-35"/>
          <w:w w:val="110"/>
          <w:vertAlign w:val="baseline"/>
        </w:rPr>
        <w:t> </w:t>
      </w:r>
      <w:r>
        <w:rPr>
          <w:rFonts w:ascii="Cambria" w:eastAsia="Cambria"/>
          <w:vertAlign w:val="baseline"/>
        </w:rPr>
        <w:t>(</w:t>
      </w:r>
      <w:r>
        <w:rPr>
          <w:rFonts w:ascii="Lucida Sans Unicode" w:eastAsia="Lucida Sans Unicode"/>
          <w:vertAlign w:val="baseline"/>
        </w:rPr>
        <w:t>𝑠</w:t>
      </w:r>
      <w:r>
        <w:rPr>
          <w:rFonts w:ascii="Cambria" w:eastAsia="Cambria"/>
          <w:position w:val="-3"/>
          <w:sz w:val="12"/>
          <w:vertAlign w:val="baseline"/>
        </w:rPr>
        <w:t>1</w:t>
      </w:r>
      <w:r>
        <w:rPr>
          <w:rFonts w:ascii="Cambria" w:eastAsia="Cambria"/>
          <w:vertAlign w:val="baseline"/>
        </w:rPr>
        <w:t>)</w:t>
      </w:r>
      <w:r>
        <w:rPr>
          <w:rFonts w:ascii="Cambria" w:eastAsia="Cambria"/>
          <w:spacing w:val="-29"/>
          <w:vertAlign w:val="baseline"/>
        </w:rPr>
        <w:t> </w:t>
      </w:r>
      <w:r>
        <w:rPr>
          <w:rFonts w:ascii="Cambria" w:eastAsia="Cambria"/>
          <w:spacing w:val="-12"/>
          <w:w w:val="110"/>
          <w:vertAlign w:val="baseline"/>
        </w:rPr>
        <w:t>=</w:t>
      </w:r>
    </w:p>
    <w:p>
      <w:pPr>
        <w:pStyle w:val="BodyText"/>
        <w:spacing w:after="0" w:line="57" w:lineRule="exact"/>
        <w:rPr>
          <w:rFonts w:ascii="Cambria" w:eastAsia="Cambria"/>
        </w:rPr>
        <w:sectPr>
          <w:type w:val="continuous"/>
          <w:pgSz w:w="11910" w:h="15880"/>
          <w:pgMar w:header="653" w:footer="544" w:top="620" w:bottom="280" w:left="708" w:right="708"/>
          <w:cols w:num="2" w:equalWidth="0">
            <w:col w:w="5066" w:space="314"/>
            <w:col w:w="5114"/>
          </w:cols>
        </w:sectPr>
      </w:pPr>
    </w:p>
    <w:p>
      <w:pPr>
        <w:spacing w:line="14" w:lineRule="auto" w:before="0"/>
        <w:ind w:left="0" w:right="0" w:firstLine="0"/>
        <w:jc w:val="right"/>
        <w:rPr>
          <w:rFonts w:ascii="Lucida Sans Unicode" w:hAnsi="Lucida Sans Unicode" w:eastAsia="Lucida Sans Unicode"/>
          <w:position w:val="-9"/>
          <w:sz w:val="12"/>
        </w:rPr>
      </w:pPr>
      <w:r>
        <w:rPr>
          <w:rFonts w:ascii="Lucida Sans Unicode" w:hAnsi="Lucida Sans Unicode" w:eastAsia="Lucida Sans Unicode"/>
          <w:position w:val="-9"/>
          <w:sz w:val="12"/>
        </w:rPr>
        <mc:AlternateContent>
          <mc:Choice Requires="wps">
            <w:drawing>
              <wp:anchor distT="0" distB="0" distL="0" distR="0" allowOverlap="1" layoutInCell="1" locked="0" behindDoc="0" simplePos="0" relativeHeight="15735808">
                <wp:simplePos x="0" y="0"/>
                <wp:positionH relativeFrom="page">
                  <wp:posOffset>477354</wp:posOffset>
                </wp:positionH>
                <wp:positionV relativeFrom="paragraph">
                  <wp:posOffset>39661</wp:posOffset>
                </wp:positionV>
                <wp:extent cx="309880" cy="11239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09880" cy="112395"/>
                        </a:xfrm>
                        <a:prstGeom prst="rect">
                          <a:avLst/>
                        </a:prstGeom>
                      </wps:spPr>
                      <wps:txbx>
                        <w:txbxContent>
                          <w:p>
                            <w:pPr>
                              <w:pStyle w:val="BodyText"/>
                              <w:spacing w:line="175" w:lineRule="exact"/>
                              <w:ind w:left="0"/>
                            </w:pPr>
                            <w:r>
                              <w:rPr>
                                <w:spacing w:val="-2"/>
                                <w:w w:val="110"/>
                              </w:rPr>
                              <w:t>orders.</w:t>
                            </w:r>
                          </w:p>
                        </w:txbxContent>
                      </wps:txbx>
                      <wps:bodyPr wrap="square" lIns="0" tIns="0" rIns="0" bIns="0" rtlCol="0">
                        <a:noAutofit/>
                      </wps:bodyPr>
                    </wps:wsp>
                  </a:graphicData>
                </a:graphic>
              </wp:anchor>
            </w:drawing>
          </mc:Choice>
          <mc:Fallback>
            <w:pict>
              <v:shape style="position:absolute;margin-left:37.587002pt;margin-top:3.122936pt;width:24.4pt;height:8.85pt;mso-position-horizontal-relative:page;mso-position-vertical-relative:paragraph;z-index:15735808" type="#_x0000_t202" id="docshape19" filled="false" stroked="false">
                <v:textbox inset="0,0,0,0">
                  <w:txbxContent>
                    <w:p>
                      <w:pPr>
                        <w:pStyle w:val="BodyText"/>
                        <w:spacing w:line="175" w:lineRule="exact"/>
                        <w:ind w:left="0"/>
                      </w:pPr>
                      <w:r>
                        <w:rPr>
                          <w:spacing w:val="-2"/>
                          <w:w w:val="110"/>
                        </w:rPr>
                        <w:t>orders.</w:t>
                      </w:r>
                    </w:p>
                  </w:txbxContent>
                </v:textbox>
                <w10:wrap type="none"/>
              </v:shape>
            </w:pict>
          </mc:Fallback>
        </mc:AlternateContent>
      </w:r>
      <w:r>
        <w:rPr>
          <w:rFonts w:ascii="Lucida Sans Unicode" w:hAnsi="Lucida Sans Unicode" w:eastAsia="Lucida Sans Unicode"/>
          <w:position w:val="-9"/>
          <w:sz w:val="12"/>
        </w:rPr>
        <mc:AlternateContent>
          <mc:Choice Requires="wps">
            <w:drawing>
              <wp:anchor distT="0" distB="0" distL="0" distR="0" allowOverlap="1" layoutInCell="1" locked="0" behindDoc="0" simplePos="0" relativeHeight="15736320">
                <wp:simplePos x="0" y="0"/>
                <wp:positionH relativeFrom="page">
                  <wp:posOffset>3893870</wp:posOffset>
                </wp:positionH>
                <wp:positionV relativeFrom="paragraph">
                  <wp:posOffset>38172</wp:posOffset>
                </wp:positionV>
                <wp:extent cx="67945" cy="1016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67945" cy="101600"/>
                        </a:xfrm>
                        <a:prstGeom prst="rect">
                          <a:avLst/>
                        </a:prstGeom>
                      </wps:spPr>
                      <wps:txbx>
                        <w:txbxContent>
                          <w:p>
                            <w:pPr>
                              <w:pStyle w:val="BodyText"/>
                              <w:spacing w:line="159" w:lineRule="exact"/>
                              <w:ind w:left="0"/>
                              <w:rPr>
                                <w:rFonts w:ascii="Arial MT"/>
                              </w:rPr>
                            </w:pPr>
                            <w:r>
                              <w:rPr>
                                <w:rFonts w:ascii="Arial MT"/>
                                <w:spacing w:val="-10"/>
                              </w:rPr>
                              <w:t>E</w:t>
                            </w:r>
                          </w:p>
                        </w:txbxContent>
                      </wps:txbx>
                      <wps:bodyPr wrap="square" lIns="0" tIns="0" rIns="0" bIns="0" rtlCol="0">
                        <a:noAutofit/>
                      </wps:bodyPr>
                    </wps:wsp>
                  </a:graphicData>
                </a:graphic>
              </wp:anchor>
            </w:drawing>
          </mc:Choice>
          <mc:Fallback>
            <w:pict>
              <v:shape style="position:absolute;margin-left:306.604004pt;margin-top:3.005723pt;width:5.35pt;height:8pt;mso-position-horizontal-relative:page;mso-position-vertical-relative:paragraph;z-index:15736320" type="#_x0000_t202" id="docshape20" filled="false" stroked="false">
                <v:textbox inset="0,0,0,0">
                  <w:txbxContent>
                    <w:p>
                      <w:pPr>
                        <w:pStyle w:val="BodyText"/>
                        <w:spacing w:line="159" w:lineRule="exact"/>
                        <w:ind w:left="0"/>
                        <w:rPr>
                          <w:rFonts w:ascii="Arial MT"/>
                        </w:rPr>
                      </w:pPr>
                      <w:r>
                        <w:rPr>
                          <w:rFonts w:ascii="Arial MT"/>
                          <w:spacing w:val="-10"/>
                        </w:rPr>
                        <w:t>E</w:t>
                      </w:r>
                    </w:p>
                  </w:txbxContent>
                </v:textbox>
                <w10:wrap type="none"/>
              </v:shape>
            </w:pict>
          </mc:Fallback>
        </mc:AlternateContent>
      </w:r>
      <w:r>
        <w:rPr>
          <w:rFonts w:ascii="Lucida Sans Unicode" w:hAnsi="Lucida Sans Unicode" w:eastAsia="Lucida Sans Unicode"/>
          <w:position w:val="-9"/>
          <w:sz w:val="12"/>
        </w:rPr>
        <mc:AlternateContent>
          <mc:Choice Requires="wps">
            <w:drawing>
              <wp:anchor distT="0" distB="0" distL="0" distR="0" allowOverlap="1" layoutInCell="1" locked="0" behindDoc="1" simplePos="0" relativeHeight="485750272">
                <wp:simplePos x="0" y="0"/>
                <wp:positionH relativeFrom="page">
                  <wp:posOffset>4117200</wp:posOffset>
                </wp:positionH>
                <wp:positionV relativeFrom="paragraph">
                  <wp:posOffset>38172</wp:posOffset>
                </wp:positionV>
                <wp:extent cx="190500" cy="14160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90500" cy="141605"/>
                        </a:xfrm>
                        <a:prstGeom prst="rect">
                          <a:avLst/>
                        </a:prstGeom>
                      </wps:spPr>
                      <wps:txbx>
                        <w:txbxContent>
                          <w:p>
                            <w:pPr>
                              <w:spacing w:line="222" w:lineRule="exact" w:before="0"/>
                              <w:ind w:left="0" w:right="0" w:firstLine="0"/>
                              <w:jc w:val="left"/>
                              <w:rPr>
                                <w:rFonts w:ascii="Lucida Sans Unicode" w:eastAsia="Lucida Sans Unicode"/>
                                <w:position w:val="6"/>
                                <w:sz w:val="16"/>
                              </w:rPr>
                            </w:pPr>
                            <w:r>
                              <w:rPr>
                                <w:rFonts w:ascii="Lucida Sans Unicode" w:eastAsia="Lucida Sans Unicode"/>
                                <w:w w:val="80"/>
                                <w:sz w:val="12"/>
                              </w:rPr>
                              <w:t>𝑡</w:t>
                            </w:r>
                            <w:r>
                              <w:rPr>
                                <w:rFonts w:ascii="Cambria" w:eastAsia="Cambria"/>
                                <w:w w:val="80"/>
                                <w:sz w:val="12"/>
                              </w:rPr>
                              <w:t>=1</w:t>
                            </w:r>
                            <w:r>
                              <w:rPr>
                                <w:rFonts w:ascii="Cambria" w:eastAsia="Cambria"/>
                                <w:spacing w:val="-3"/>
                                <w:sz w:val="12"/>
                              </w:rPr>
                              <w:t> </w:t>
                            </w:r>
                            <w:r>
                              <w:rPr>
                                <w:rFonts w:ascii="Lucida Sans Unicode" w:eastAsia="Lucida Sans Unicode"/>
                                <w:spacing w:val="-71"/>
                                <w:w w:val="80"/>
                                <w:position w:val="6"/>
                                <w:sz w:val="16"/>
                              </w:rPr>
                              <w:t>𝛼</w:t>
                            </w:r>
                          </w:p>
                        </w:txbxContent>
                      </wps:txbx>
                      <wps:bodyPr wrap="square" lIns="0" tIns="0" rIns="0" bIns="0" rtlCol="0">
                        <a:noAutofit/>
                      </wps:bodyPr>
                    </wps:wsp>
                  </a:graphicData>
                </a:graphic>
              </wp:anchor>
            </w:drawing>
          </mc:Choice>
          <mc:Fallback>
            <w:pict>
              <v:shape style="position:absolute;margin-left:324.188995pt;margin-top:3.005723pt;width:15pt;height:11.15pt;mso-position-horizontal-relative:page;mso-position-vertical-relative:paragraph;z-index:-17566208" type="#_x0000_t202" id="docshape21" filled="false" stroked="false">
                <v:textbox inset="0,0,0,0">
                  <w:txbxContent>
                    <w:p>
                      <w:pPr>
                        <w:spacing w:line="222" w:lineRule="exact" w:before="0"/>
                        <w:ind w:left="0" w:right="0" w:firstLine="0"/>
                        <w:jc w:val="left"/>
                        <w:rPr>
                          <w:rFonts w:ascii="Lucida Sans Unicode" w:eastAsia="Lucida Sans Unicode"/>
                          <w:position w:val="6"/>
                          <w:sz w:val="16"/>
                        </w:rPr>
                      </w:pPr>
                      <w:r>
                        <w:rPr>
                          <w:rFonts w:ascii="Lucida Sans Unicode" w:eastAsia="Lucida Sans Unicode"/>
                          <w:w w:val="80"/>
                          <w:sz w:val="12"/>
                        </w:rPr>
                        <w:t>𝑡</w:t>
                      </w:r>
                      <w:r>
                        <w:rPr>
                          <w:rFonts w:ascii="Cambria" w:eastAsia="Cambria"/>
                          <w:w w:val="80"/>
                          <w:sz w:val="12"/>
                        </w:rPr>
                        <w:t>=1</w:t>
                      </w:r>
                      <w:r>
                        <w:rPr>
                          <w:rFonts w:ascii="Cambria" w:eastAsia="Cambria"/>
                          <w:spacing w:val="-3"/>
                          <w:sz w:val="12"/>
                        </w:rPr>
                        <w:t> </w:t>
                      </w:r>
                      <w:r>
                        <w:rPr>
                          <w:rFonts w:ascii="Lucida Sans Unicode" w:eastAsia="Lucida Sans Unicode"/>
                          <w:spacing w:val="-71"/>
                          <w:w w:val="80"/>
                          <w:position w:val="6"/>
                          <w:sz w:val="16"/>
                        </w:rPr>
                        <w:t>𝛼</w:t>
                      </w:r>
                    </w:p>
                  </w:txbxContent>
                </v:textbox>
                <w10:wrap type="none"/>
              </v:shape>
            </w:pict>
          </mc:Fallback>
        </mc:AlternateContent>
      </w:r>
      <w:r>
        <w:rPr>
          <w:rFonts w:ascii="Lucida Sans Unicode" w:hAnsi="Lucida Sans Unicode" w:eastAsia="Lucida Sans Unicode"/>
          <w:position w:val="-9"/>
          <w:sz w:val="12"/>
        </w:rPr>
        <mc:AlternateContent>
          <mc:Choice Requires="wps">
            <w:drawing>
              <wp:anchor distT="0" distB="0" distL="0" distR="0" allowOverlap="1" layoutInCell="1" locked="0" behindDoc="1" simplePos="0" relativeHeight="485751808">
                <wp:simplePos x="0" y="0"/>
                <wp:positionH relativeFrom="page">
                  <wp:posOffset>3893870</wp:posOffset>
                </wp:positionH>
                <wp:positionV relativeFrom="paragraph">
                  <wp:posOffset>144244</wp:posOffset>
                </wp:positionV>
                <wp:extent cx="3188970" cy="14922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188970" cy="149225"/>
                        </a:xfrm>
                        <a:prstGeom prst="rect">
                          <a:avLst/>
                        </a:prstGeom>
                      </wps:spPr>
                      <wps:txbx>
                        <w:txbxContent>
                          <w:p>
                            <w:pPr>
                              <w:pStyle w:val="BodyText"/>
                              <w:spacing w:line="230" w:lineRule="exact" w:before="4"/>
                              <w:ind w:left="0"/>
                            </w:pPr>
                            <w:r>
                              <w:rPr>
                                <w:w w:val="110"/>
                              </w:rPr>
                              <w:t>factor.</w:t>
                            </w:r>
                            <w:r>
                              <w:rPr>
                                <w:spacing w:val="7"/>
                                <w:w w:val="110"/>
                              </w:rPr>
                              <w:t> </w:t>
                            </w:r>
                            <w:r>
                              <w:rPr>
                                <w:w w:val="110"/>
                              </w:rPr>
                              <w:t>An</w:t>
                            </w:r>
                            <w:r>
                              <w:rPr>
                                <w:spacing w:val="12"/>
                                <w:w w:val="110"/>
                              </w:rPr>
                              <w:t> </w:t>
                            </w:r>
                            <w:r>
                              <w:rPr>
                                <w:w w:val="110"/>
                              </w:rPr>
                              <w:t>optimal</w:t>
                            </w:r>
                            <w:r>
                              <w:rPr>
                                <w:spacing w:val="11"/>
                                <w:w w:val="110"/>
                              </w:rPr>
                              <w:t> </w:t>
                            </w:r>
                            <w:r>
                              <w:rPr>
                                <w:w w:val="110"/>
                              </w:rPr>
                              <w:t>policy</w:t>
                            </w:r>
                            <w:r>
                              <w:rPr>
                                <w:spacing w:val="12"/>
                                <w:w w:val="110"/>
                              </w:rPr>
                              <w:t> </w:t>
                            </w:r>
                            <w:r>
                              <w:rPr>
                                <w:rFonts w:ascii="Lucida Sans Unicode" w:hAnsi="Lucida Sans Unicode" w:eastAsia="Lucida Sans Unicode"/>
                                <w:w w:val="110"/>
                              </w:rPr>
                              <w:t>𝛱</w:t>
                            </w:r>
                            <w:r>
                              <w:rPr>
                                <w:rFonts w:ascii="Cambria" w:hAnsi="Cambria" w:eastAsia="Cambria"/>
                                <w:w w:val="110"/>
                                <w:vertAlign w:val="superscript"/>
                              </w:rPr>
                              <w:t>∗</w:t>
                            </w:r>
                            <w:r>
                              <w:rPr>
                                <w:rFonts w:ascii="Cambria" w:hAnsi="Cambria" w:eastAsia="Cambria"/>
                                <w:spacing w:val="25"/>
                                <w:w w:val="110"/>
                                <w:vertAlign w:val="baseline"/>
                              </w:rPr>
                              <w:t> </w:t>
                            </w:r>
                            <w:r>
                              <w:rPr>
                                <w:rFonts w:ascii="Cambria" w:hAnsi="Cambria" w:eastAsia="Cambria"/>
                                <w:w w:val="110"/>
                                <w:vertAlign w:val="baseline"/>
                              </w:rPr>
                              <w:t>=</w:t>
                            </w:r>
                            <w:r>
                              <w:rPr>
                                <w:rFonts w:ascii="Cambria" w:hAnsi="Cambria" w:eastAsia="Cambria"/>
                                <w:spacing w:val="15"/>
                                <w:w w:val="110"/>
                                <w:vertAlign w:val="baseline"/>
                              </w:rPr>
                              <w:t> </w:t>
                            </w:r>
                            <w:r>
                              <w:rPr>
                                <w:rFonts w:ascii="Cambria" w:hAnsi="Cambria" w:eastAsia="Cambria"/>
                                <w:w w:val="110"/>
                                <w:vertAlign w:val="baseline"/>
                              </w:rPr>
                              <w:t>{</w:t>
                            </w:r>
                            <w:r>
                              <w:rPr>
                                <w:rFonts w:ascii="Lucida Sans Unicode" w:hAnsi="Lucida Sans Unicode" w:eastAsia="Lucida Sans Unicode"/>
                                <w:w w:val="110"/>
                                <w:vertAlign w:val="baseline"/>
                              </w:rPr>
                              <w:t>𝜋</w:t>
                            </w:r>
                            <w:r>
                              <w:rPr>
                                <w:rFonts w:ascii="Cambria" w:hAnsi="Cambria" w:eastAsia="Cambria"/>
                                <w:w w:val="110"/>
                                <w:vertAlign w:val="superscript"/>
                              </w:rPr>
                              <w:t>∗</w:t>
                            </w:r>
                            <w:r>
                              <w:rPr>
                                <w:rFonts w:ascii="Lucida Sans Unicode" w:hAnsi="Lucida Sans Unicode" w:eastAsia="Lucida Sans Unicode"/>
                                <w:w w:val="110"/>
                                <w:vertAlign w:val="baseline"/>
                              </w:rPr>
                              <w:t>,</w:t>
                            </w:r>
                            <w:r>
                              <w:rPr>
                                <w:rFonts w:ascii="Lucida Sans Unicode" w:hAnsi="Lucida Sans Unicode" w:eastAsia="Lucida Sans Unicode"/>
                                <w:spacing w:val="-30"/>
                                <w:w w:val="110"/>
                                <w:vertAlign w:val="baseline"/>
                              </w:rPr>
                              <w:t> </w:t>
                            </w:r>
                            <w:r>
                              <w:rPr>
                                <w:rFonts w:ascii="Cambria" w:hAnsi="Cambria" w:eastAsia="Cambria"/>
                                <w:w w:val="110"/>
                                <w:vertAlign w:val="baseline"/>
                              </w:rPr>
                              <w:t>…</w:t>
                            </w:r>
                            <w:r>
                              <w:rPr>
                                <w:rFonts w:ascii="Cambria" w:hAnsi="Cambria" w:eastAsia="Cambria"/>
                                <w:spacing w:val="-13"/>
                                <w:w w:val="110"/>
                                <w:vertAlign w:val="baseline"/>
                              </w:rPr>
                              <w:t> </w:t>
                            </w:r>
                            <w:r>
                              <w:rPr>
                                <w:rFonts w:ascii="Lucida Sans Unicode" w:hAnsi="Lucida Sans Unicode" w:eastAsia="Lucida Sans Unicode"/>
                                <w:w w:val="105"/>
                                <w:vertAlign w:val="baseline"/>
                              </w:rPr>
                              <w:t>,</w:t>
                            </w:r>
                            <w:r>
                              <w:rPr>
                                <w:rFonts w:ascii="Lucida Sans Unicode" w:hAnsi="Lucida Sans Unicode" w:eastAsia="Lucida Sans Unicode"/>
                                <w:spacing w:val="-27"/>
                                <w:w w:val="105"/>
                                <w:vertAlign w:val="baseline"/>
                              </w:rPr>
                              <w:t> </w:t>
                            </w:r>
                            <w:r>
                              <w:rPr>
                                <w:rFonts w:ascii="Lucida Sans Unicode" w:hAnsi="Lucida Sans Unicode" w:eastAsia="Lucida Sans Unicode"/>
                                <w:w w:val="110"/>
                                <w:vertAlign w:val="baseline"/>
                              </w:rPr>
                              <w:t>𝜋</w:t>
                            </w:r>
                            <w:r>
                              <w:rPr>
                                <w:rFonts w:ascii="Cambria" w:hAnsi="Cambria" w:eastAsia="Cambria"/>
                                <w:w w:val="110"/>
                                <w:vertAlign w:val="superscript"/>
                              </w:rPr>
                              <w:t>∗</w:t>
                            </w:r>
                            <w:r>
                              <w:rPr>
                                <w:rFonts w:ascii="Cambria" w:hAnsi="Cambria" w:eastAsia="Cambria"/>
                                <w:spacing w:val="-15"/>
                                <w:w w:val="110"/>
                                <w:vertAlign w:val="baseline"/>
                              </w:rPr>
                              <w:t> </w:t>
                            </w:r>
                            <w:r>
                              <w:rPr>
                                <w:rFonts w:ascii="Cambria" w:hAnsi="Cambria" w:eastAsia="Cambria"/>
                                <w:w w:val="110"/>
                                <w:vertAlign w:val="baseline"/>
                              </w:rPr>
                              <w:t>}</w:t>
                            </w:r>
                            <w:r>
                              <w:rPr>
                                <w:rFonts w:ascii="Cambria" w:hAnsi="Cambria" w:eastAsia="Cambria"/>
                                <w:spacing w:val="17"/>
                                <w:w w:val="110"/>
                                <w:vertAlign w:val="baseline"/>
                              </w:rPr>
                              <w:t> </w:t>
                            </w:r>
                            <w:r>
                              <w:rPr>
                                <w:w w:val="110"/>
                                <w:vertAlign w:val="baseline"/>
                              </w:rPr>
                              <w:t>is</w:t>
                            </w:r>
                            <w:r>
                              <w:rPr>
                                <w:spacing w:val="12"/>
                                <w:w w:val="110"/>
                                <w:vertAlign w:val="baseline"/>
                              </w:rPr>
                              <w:t> </w:t>
                            </w:r>
                            <w:r>
                              <w:rPr>
                                <w:w w:val="110"/>
                                <w:vertAlign w:val="baseline"/>
                              </w:rPr>
                              <w:t>the</w:t>
                            </w:r>
                            <w:r>
                              <w:rPr>
                                <w:spacing w:val="12"/>
                                <w:w w:val="110"/>
                                <w:vertAlign w:val="baseline"/>
                              </w:rPr>
                              <w:t> </w:t>
                            </w:r>
                            <w:r>
                              <w:rPr>
                                <w:w w:val="110"/>
                                <w:vertAlign w:val="baseline"/>
                              </w:rPr>
                              <w:t>one</w:t>
                            </w:r>
                            <w:r>
                              <w:rPr>
                                <w:spacing w:val="11"/>
                                <w:w w:val="110"/>
                                <w:vertAlign w:val="baseline"/>
                              </w:rPr>
                              <w:t> </w:t>
                            </w:r>
                            <w:r>
                              <w:rPr>
                                <w:w w:val="110"/>
                                <w:vertAlign w:val="baseline"/>
                              </w:rPr>
                              <w:t>that</w:t>
                            </w:r>
                            <w:r>
                              <w:rPr>
                                <w:spacing w:val="12"/>
                                <w:w w:val="110"/>
                                <w:vertAlign w:val="baseline"/>
                              </w:rPr>
                              <w:t> </w:t>
                            </w:r>
                            <w:r>
                              <w:rPr>
                                <w:spacing w:val="-12"/>
                                <w:w w:val="110"/>
                                <w:vertAlign w:val="baseline"/>
                              </w:rPr>
                              <w:t>minimizes</w:t>
                            </w:r>
                          </w:p>
                        </w:txbxContent>
                      </wps:txbx>
                      <wps:bodyPr wrap="square" lIns="0" tIns="0" rIns="0" bIns="0" rtlCol="0">
                        <a:noAutofit/>
                      </wps:bodyPr>
                    </wps:wsp>
                  </a:graphicData>
                </a:graphic>
              </wp:anchor>
            </w:drawing>
          </mc:Choice>
          <mc:Fallback>
            <w:pict>
              <v:shape style="position:absolute;margin-left:306.604004pt;margin-top:11.357851pt;width:251.1pt;height:11.75pt;mso-position-horizontal-relative:page;mso-position-vertical-relative:paragraph;z-index:-17564672" type="#_x0000_t202" id="docshape22" filled="false" stroked="false">
                <v:textbox inset="0,0,0,0">
                  <w:txbxContent>
                    <w:p>
                      <w:pPr>
                        <w:pStyle w:val="BodyText"/>
                        <w:spacing w:line="230" w:lineRule="exact" w:before="4"/>
                        <w:ind w:left="0"/>
                      </w:pPr>
                      <w:r>
                        <w:rPr>
                          <w:w w:val="110"/>
                        </w:rPr>
                        <w:t>factor.</w:t>
                      </w:r>
                      <w:r>
                        <w:rPr>
                          <w:spacing w:val="7"/>
                          <w:w w:val="110"/>
                        </w:rPr>
                        <w:t> </w:t>
                      </w:r>
                      <w:r>
                        <w:rPr>
                          <w:w w:val="110"/>
                        </w:rPr>
                        <w:t>An</w:t>
                      </w:r>
                      <w:r>
                        <w:rPr>
                          <w:spacing w:val="12"/>
                          <w:w w:val="110"/>
                        </w:rPr>
                        <w:t> </w:t>
                      </w:r>
                      <w:r>
                        <w:rPr>
                          <w:w w:val="110"/>
                        </w:rPr>
                        <w:t>optimal</w:t>
                      </w:r>
                      <w:r>
                        <w:rPr>
                          <w:spacing w:val="11"/>
                          <w:w w:val="110"/>
                        </w:rPr>
                        <w:t> </w:t>
                      </w:r>
                      <w:r>
                        <w:rPr>
                          <w:w w:val="110"/>
                        </w:rPr>
                        <w:t>policy</w:t>
                      </w:r>
                      <w:r>
                        <w:rPr>
                          <w:spacing w:val="12"/>
                          <w:w w:val="110"/>
                        </w:rPr>
                        <w:t> </w:t>
                      </w:r>
                      <w:r>
                        <w:rPr>
                          <w:rFonts w:ascii="Lucida Sans Unicode" w:hAnsi="Lucida Sans Unicode" w:eastAsia="Lucida Sans Unicode"/>
                          <w:w w:val="110"/>
                        </w:rPr>
                        <w:t>𝛱</w:t>
                      </w:r>
                      <w:r>
                        <w:rPr>
                          <w:rFonts w:ascii="Cambria" w:hAnsi="Cambria" w:eastAsia="Cambria"/>
                          <w:w w:val="110"/>
                          <w:vertAlign w:val="superscript"/>
                        </w:rPr>
                        <w:t>∗</w:t>
                      </w:r>
                      <w:r>
                        <w:rPr>
                          <w:rFonts w:ascii="Cambria" w:hAnsi="Cambria" w:eastAsia="Cambria"/>
                          <w:spacing w:val="25"/>
                          <w:w w:val="110"/>
                          <w:vertAlign w:val="baseline"/>
                        </w:rPr>
                        <w:t> </w:t>
                      </w:r>
                      <w:r>
                        <w:rPr>
                          <w:rFonts w:ascii="Cambria" w:hAnsi="Cambria" w:eastAsia="Cambria"/>
                          <w:w w:val="110"/>
                          <w:vertAlign w:val="baseline"/>
                        </w:rPr>
                        <w:t>=</w:t>
                      </w:r>
                      <w:r>
                        <w:rPr>
                          <w:rFonts w:ascii="Cambria" w:hAnsi="Cambria" w:eastAsia="Cambria"/>
                          <w:spacing w:val="15"/>
                          <w:w w:val="110"/>
                          <w:vertAlign w:val="baseline"/>
                        </w:rPr>
                        <w:t> </w:t>
                      </w:r>
                      <w:r>
                        <w:rPr>
                          <w:rFonts w:ascii="Cambria" w:hAnsi="Cambria" w:eastAsia="Cambria"/>
                          <w:w w:val="110"/>
                          <w:vertAlign w:val="baseline"/>
                        </w:rPr>
                        <w:t>{</w:t>
                      </w:r>
                      <w:r>
                        <w:rPr>
                          <w:rFonts w:ascii="Lucida Sans Unicode" w:hAnsi="Lucida Sans Unicode" w:eastAsia="Lucida Sans Unicode"/>
                          <w:w w:val="110"/>
                          <w:vertAlign w:val="baseline"/>
                        </w:rPr>
                        <w:t>𝜋</w:t>
                      </w:r>
                      <w:r>
                        <w:rPr>
                          <w:rFonts w:ascii="Cambria" w:hAnsi="Cambria" w:eastAsia="Cambria"/>
                          <w:w w:val="110"/>
                          <w:vertAlign w:val="superscript"/>
                        </w:rPr>
                        <w:t>∗</w:t>
                      </w:r>
                      <w:r>
                        <w:rPr>
                          <w:rFonts w:ascii="Lucida Sans Unicode" w:hAnsi="Lucida Sans Unicode" w:eastAsia="Lucida Sans Unicode"/>
                          <w:w w:val="110"/>
                          <w:vertAlign w:val="baseline"/>
                        </w:rPr>
                        <w:t>,</w:t>
                      </w:r>
                      <w:r>
                        <w:rPr>
                          <w:rFonts w:ascii="Lucida Sans Unicode" w:hAnsi="Lucida Sans Unicode" w:eastAsia="Lucida Sans Unicode"/>
                          <w:spacing w:val="-30"/>
                          <w:w w:val="110"/>
                          <w:vertAlign w:val="baseline"/>
                        </w:rPr>
                        <w:t> </w:t>
                      </w:r>
                      <w:r>
                        <w:rPr>
                          <w:rFonts w:ascii="Cambria" w:hAnsi="Cambria" w:eastAsia="Cambria"/>
                          <w:w w:val="110"/>
                          <w:vertAlign w:val="baseline"/>
                        </w:rPr>
                        <w:t>…</w:t>
                      </w:r>
                      <w:r>
                        <w:rPr>
                          <w:rFonts w:ascii="Cambria" w:hAnsi="Cambria" w:eastAsia="Cambria"/>
                          <w:spacing w:val="-13"/>
                          <w:w w:val="110"/>
                          <w:vertAlign w:val="baseline"/>
                        </w:rPr>
                        <w:t> </w:t>
                      </w:r>
                      <w:r>
                        <w:rPr>
                          <w:rFonts w:ascii="Lucida Sans Unicode" w:hAnsi="Lucida Sans Unicode" w:eastAsia="Lucida Sans Unicode"/>
                          <w:w w:val="105"/>
                          <w:vertAlign w:val="baseline"/>
                        </w:rPr>
                        <w:t>,</w:t>
                      </w:r>
                      <w:r>
                        <w:rPr>
                          <w:rFonts w:ascii="Lucida Sans Unicode" w:hAnsi="Lucida Sans Unicode" w:eastAsia="Lucida Sans Unicode"/>
                          <w:spacing w:val="-27"/>
                          <w:w w:val="105"/>
                          <w:vertAlign w:val="baseline"/>
                        </w:rPr>
                        <w:t> </w:t>
                      </w:r>
                      <w:r>
                        <w:rPr>
                          <w:rFonts w:ascii="Lucida Sans Unicode" w:hAnsi="Lucida Sans Unicode" w:eastAsia="Lucida Sans Unicode"/>
                          <w:w w:val="110"/>
                          <w:vertAlign w:val="baseline"/>
                        </w:rPr>
                        <w:t>𝜋</w:t>
                      </w:r>
                      <w:r>
                        <w:rPr>
                          <w:rFonts w:ascii="Cambria" w:hAnsi="Cambria" w:eastAsia="Cambria"/>
                          <w:w w:val="110"/>
                          <w:vertAlign w:val="superscript"/>
                        </w:rPr>
                        <w:t>∗</w:t>
                      </w:r>
                      <w:r>
                        <w:rPr>
                          <w:rFonts w:ascii="Cambria" w:hAnsi="Cambria" w:eastAsia="Cambria"/>
                          <w:spacing w:val="-15"/>
                          <w:w w:val="110"/>
                          <w:vertAlign w:val="baseline"/>
                        </w:rPr>
                        <w:t> </w:t>
                      </w:r>
                      <w:r>
                        <w:rPr>
                          <w:rFonts w:ascii="Cambria" w:hAnsi="Cambria" w:eastAsia="Cambria"/>
                          <w:w w:val="110"/>
                          <w:vertAlign w:val="baseline"/>
                        </w:rPr>
                        <w:t>}</w:t>
                      </w:r>
                      <w:r>
                        <w:rPr>
                          <w:rFonts w:ascii="Cambria" w:hAnsi="Cambria" w:eastAsia="Cambria"/>
                          <w:spacing w:val="17"/>
                          <w:w w:val="110"/>
                          <w:vertAlign w:val="baseline"/>
                        </w:rPr>
                        <w:t> </w:t>
                      </w:r>
                      <w:r>
                        <w:rPr>
                          <w:w w:val="110"/>
                          <w:vertAlign w:val="baseline"/>
                        </w:rPr>
                        <w:t>is</w:t>
                      </w:r>
                      <w:r>
                        <w:rPr>
                          <w:spacing w:val="12"/>
                          <w:w w:val="110"/>
                          <w:vertAlign w:val="baseline"/>
                        </w:rPr>
                        <w:t> </w:t>
                      </w:r>
                      <w:r>
                        <w:rPr>
                          <w:w w:val="110"/>
                          <w:vertAlign w:val="baseline"/>
                        </w:rPr>
                        <w:t>the</w:t>
                      </w:r>
                      <w:r>
                        <w:rPr>
                          <w:spacing w:val="12"/>
                          <w:w w:val="110"/>
                          <w:vertAlign w:val="baseline"/>
                        </w:rPr>
                        <w:t> </w:t>
                      </w:r>
                      <w:r>
                        <w:rPr>
                          <w:w w:val="110"/>
                          <w:vertAlign w:val="baseline"/>
                        </w:rPr>
                        <w:t>one</w:t>
                      </w:r>
                      <w:r>
                        <w:rPr>
                          <w:spacing w:val="11"/>
                          <w:w w:val="110"/>
                          <w:vertAlign w:val="baseline"/>
                        </w:rPr>
                        <w:t> </w:t>
                      </w:r>
                      <w:r>
                        <w:rPr>
                          <w:w w:val="110"/>
                          <w:vertAlign w:val="baseline"/>
                        </w:rPr>
                        <w:t>that</w:t>
                      </w:r>
                      <w:r>
                        <w:rPr>
                          <w:spacing w:val="12"/>
                          <w:w w:val="110"/>
                          <w:vertAlign w:val="baseline"/>
                        </w:rPr>
                        <w:t> </w:t>
                      </w:r>
                      <w:r>
                        <w:rPr>
                          <w:spacing w:val="-12"/>
                          <w:w w:val="110"/>
                          <w:vertAlign w:val="baseline"/>
                        </w:rPr>
                        <w:t>minimizes</w:t>
                      </w:r>
                    </w:p>
                  </w:txbxContent>
                </v:textbox>
                <w10:wrap type="none"/>
              </v:shape>
            </w:pict>
          </mc:Fallback>
        </mc:AlternateContent>
      </w:r>
      <w:r>
        <w:rPr>
          <w:rFonts w:ascii="Cambria" w:hAnsi="Cambria" w:eastAsia="Cambria"/>
          <w:spacing w:val="-5"/>
          <w:w w:val="110"/>
          <w:sz w:val="16"/>
        </w:rPr>
        <w:t>[</w:t>
      </w:r>
      <w:r>
        <w:rPr>
          <w:rFonts w:ascii="Cambria" w:hAnsi="Cambria" w:eastAsia="Cambria"/>
          <w:spacing w:val="-5"/>
          <w:w w:val="110"/>
          <w:position w:val="-6"/>
          <w:sz w:val="16"/>
        </w:rPr>
        <w:t>∑</w:t>
      </w:r>
      <w:r>
        <w:rPr>
          <w:rFonts w:ascii="Lucida Sans Unicode" w:hAnsi="Lucida Sans Unicode" w:eastAsia="Lucida Sans Unicode"/>
          <w:spacing w:val="-5"/>
          <w:w w:val="110"/>
          <w:position w:val="-9"/>
          <w:sz w:val="12"/>
        </w:rPr>
        <w:t>𝑇</w:t>
      </w:r>
    </w:p>
    <w:p>
      <w:pPr>
        <w:tabs>
          <w:tab w:pos="2314" w:val="left" w:leader="none"/>
          <w:tab w:pos="3945" w:val="left" w:leader="none"/>
        </w:tabs>
        <w:spacing w:line="204" w:lineRule="auto" w:before="0"/>
        <w:ind w:left="199" w:right="0" w:firstLine="0"/>
        <w:jc w:val="left"/>
        <w:rPr>
          <w:rFonts w:ascii="Cambria" w:hAnsi="Cambria" w:eastAsia="Cambria"/>
          <w:position w:val="13"/>
          <w:sz w:val="12"/>
        </w:rPr>
      </w:pPr>
      <w:r>
        <w:rPr/>
        <w:br w:type="column"/>
      </w:r>
      <w:r>
        <w:rPr>
          <w:rFonts w:ascii="Lucida Sans Unicode" w:hAnsi="Lucida Sans Unicode" w:eastAsia="Lucida Sans Unicode"/>
          <w:spacing w:val="-5"/>
          <w:sz w:val="12"/>
        </w:rPr>
        <w:t>𝑡</w:t>
      </w:r>
      <w:r>
        <w:rPr>
          <w:rFonts w:ascii="Cambria" w:hAnsi="Cambria" w:eastAsia="Cambria"/>
          <w:spacing w:val="-5"/>
          <w:sz w:val="12"/>
        </w:rPr>
        <w:t>−1</w:t>
      </w:r>
      <w:r>
        <w:rPr>
          <w:rFonts w:ascii="Cambria" w:hAnsi="Cambria" w:eastAsia="Cambria"/>
          <w:sz w:val="12"/>
        </w:rPr>
        <w:tab/>
      </w:r>
      <w:r>
        <w:rPr>
          <w:rFonts w:ascii="Cambria" w:hAnsi="Cambria" w:eastAsia="Cambria"/>
          <w:spacing w:val="-10"/>
          <w:position w:val="12"/>
          <w:sz w:val="16"/>
        </w:rPr>
        <w:t>]</w:t>
      </w:r>
      <w:r>
        <w:rPr>
          <w:rFonts w:ascii="Cambria" w:hAnsi="Cambria" w:eastAsia="Cambria"/>
          <w:position w:val="12"/>
          <w:sz w:val="16"/>
        </w:rPr>
        <w:tab/>
      </w:r>
      <w:r>
        <w:rPr>
          <w:rFonts w:ascii="Cambria" w:hAnsi="Cambria" w:eastAsia="Cambria"/>
          <w:spacing w:val="-10"/>
          <w:position w:val="13"/>
          <w:sz w:val="12"/>
        </w:rPr>
        <w:t>1</w:t>
      </w:r>
    </w:p>
    <w:p>
      <w:pPr>
        <w:spacing w:after="0" w:line="204" w:lineRule="auto"/>
        <w:jc w:val="left"/>
        <w:rPr>
          <w:rFonts w:ascii="Cambria" w:hAnsi="Cambria" w:eastAsia="Cambria"/>
          <w:position w:val="13"/>
          <w:sz w:val="12"/>
        </w:rPr>
        <w:sectPr>
          <w:type w:val="continuous"/>
          <w:pgSz w:w="11910" w:h="15880"/>
          <w:pgMar w:header="653" w:footer="544" w:top="620" w:bottom="280" w:left="708" w:right="708"/>
          <w:cols w:num="2" w:equalWidth="0">
            <w:col w:w="5842" w:space="40"/>
            <w:col w:w="4612"/>
          </w:cols>
        </w:sectPr>
      </w:pPr>
    </w:p>
    <w:p>
      <w:pPr>
        <w:pStyle w:val="BodyText"/>
        <w:spacing w:line="35" w:lineRule="exact" w:before="146"/>
      </w:pPr>
      <w:r>
        <w:rPr/>
        <mc:AlternateContent>
          <mc:Choice Requires="wps">
            <w:drawing>
              <wp:anchor distT="0" distB="0" distL="0" distR="0" allowOverlap="1" layoutInCell="1" locked="0" behindDoc="0" simplePos="0" relativeHeight="15737856">
                <wp:simplePos x="0" y="0"/>
                <wp:positionH relativeFrom="page">
                  <wp:posOffset>629196</wp:posOffset>
                </wp:positionH>
                <wp:positionV relativeFrom="paragraph">
                  <wp:posOffset>-17325</wp:posOffset>
                </wp:positionV>
                <wp:extent cx="3037205" cy="11239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037205" cy="112395"/>
                        </a:xfrm>
                        <a:prstGeom prst="rect">
                          <a:avLst/>
                        </a:prstGeom>
                      </wps:spPr>
                      <wps:txbx>
                        <w:txbxContent>
                          <w:p>
                            <w:pPr>
                              <w:pStyle w:val="BodyText"/>
                              <w:spacing w:line="177" w:lineRule="exact"/>
                              <w:ind w:left="0"/>
                            </w:pPr>
                            <w:r>
                              <w:rPr>
                                <w:w w:val="110"/>
                              </w:rPr>
                              <w:t>There</w:t>
                            </w:r>
                            <w:r>
                              <w:rPr>
                                <w:spacing w:val="32"/>
                                <w:w w:val="110"/>
                              </w:rPr>
                              <w:t> </w:t>
                            </w:r>
                            <w:r>
                              <w:rPr>
                                <w:w w:val="110"/>
                              </w:rPr>
                              <w:t>are</w:t>
                            </w:r>
                            <w:r>
                              <w:rPr>
                                <w:spacing w:val="32"/>
                                <w:w w:val="110"/>
                              </w:rPr>
                              <w:t> </w:t>
                            </w:r>
                            <w:r>
                              <w:rPr>
                                <w:rFonts w:ascii="Lucida Sans Unicode" w:eastAsia="Lucida Sans Unicode"/>
                              </w:rPr>
                              <w:t>𝑇</w:t>
                            </w:r>
                            <w:r>
                              <w:rPr>
                                <w:rFonts w:ascii="Lucida Sans Unicode" w:eastAsia="Lucida Sans Unicode"/>
                                <w:spacing w:val="44"/>
                                <w:w w:val="110"/>
                              </w:rPr>
                              <w:t> </w:t>
                            </w:r>
                            <w:r>
                              <w:rPr>
                                <w:w w:val="110"/>
                              </w:rPr>
                              <w:t>periods</w:t>
                            </w:r>
                            <w:r>
                              <w:rPr>
                                <w:spacing w:val="32"/>
                                <w:w w:val="110"/>
                              </w:rPr>
                              <w:t> </w:t>
                            </w:r>
                            <w:r>
                              <w:rPr>
                                <w:w w:val="110"/>
                              </w:rPr>
                              <w:t>in</w:t>
                            </w:r>
                            <w:r>
                              <w:rPr>
                                <w:spacing w:val="32"/>
                                <w:w w:val="110"/>
                              </w:rPr>
                              <w:t> </w:t>
                            </w:r>
                            <w:r>
                              <w:rPr>
                                <w:w w:val="110"/>
                              </w:rPr>
                              <w:t>the</w:t>
                            </w:r>
                            <w:r>
                              <w:rPr>
                                <w:spacing w:val="32"/>
                                <w:w w:val="110"/>
                              </w:rPr>
                              <w:t> </w:t>
                            </w:r>
                            <w:r>
                              <w:rPr>
                                <w:w w:val="110"/>
                              </w:rPr>
                              <w:t>planning</w:t>
                            </w:r>
                            <w:r>
                              <w:rPr>
                                <w:spacing w:val="32"/>
                                <w:w w:val="110"/>
                              </w:rPr>
                              <w:t> </w:t>
                            </w:r>
                            <w:r>
                              <w:rPr>
                                <w:w w:val="110"/>
                              </w:rPr>
                              <w:t>horizon,</w:t>
                            </w:r>
                            <w:r>
                              <w:rPr>
                                <w:spacing w:val="32"/>
                                <w:w w:val="110"/>
                              </w:rPr>
                              <w:t> </w:t>
                            </w:r>
                            <w:r>
                              <w:rPr>
                                <w:w w:val="110"/>
                              </w:rPr>
                              <w:t>and</w:t>
                            </w:r>
                            <w:r>
                              <w:rPr>
                                <w:spacing w:val="32"/>
                                <w:w w:val="110"/>
                              </w:rPr>
                              <w:t> </w:t>
                            </w:r>
                            <w:r>
                              <w:rPr>
                                <w:w w:val="110"/>
                              </w:rPr>
                              <w:t>we</w:t>
                            </w:r>
                            <w:r>
                              <w:rPr>
                                <w:spacing w:val="32"/>
                                <w:w w:val="110"/>
                              </w:rPr>
                              <w:t> </w:t>
                            </w:r>
                            <w:r>
                              <w:rPr>
                                <w:w w:val="110"/>
                              </w:rPr>
                              <w:t>count</w:t>
                            </w:r>
                            <w:r>
                              <w:rPr>
                                <w:spacing w:val="32"/>
                                <w:w w:val="110"/>
                              </w:rPr>
                              <w:t> </w:t>
                            </w:r>
                            <w:r>
                              <w:rPr>
                                <w:spacing w:val="-5"/>
                                <w:w w:val="110"/>
                              </w:rPr>
                              <w:t>the</w:t>
                            </w:r>
                          </w:p>
                        </w:txbxContent>
                      </wps:txbx>
                      <wps:bodyPr wrap="square" lIns="0" tIns="0" rIns="0" bIns="0" rtlCol="0">
                        <a:noAutofit/>
                      </wps:bodyPr>
                    </wps:wsp>
                  </a:graphicData>
                </a:graphic>
              </wp:anchor>
            </w:drawing>
          </mc:Choice>
          <mc:Fallback>
            <w:pict>
              <v:shape style="position:absolute;margin-left:49.542999pt;margin-top:-1.364228pt;width:239.15pt;height:8.85pt;mso-position-horizontal-relative:page;mso-position-vertical-relative:paragraph;z-index:15737856" type="#_x0000_t202" id="docshape23" filled="false" stroked="false">
                <v:textbox inset="0,0,0,0">
                  <w:txbxContent>
                    <w:p>
                      <w:pPr>
                        <w:pStyle w:val="BodyText"/>
                        <w:spacing w:line="177" w:lineRule="exact"/>
                        <w:ind w:left="0"/>
                      </w:pPr>
                      <w:r>
                        <w:rPr>
                          <w:w w:val="110"/>
                        </w:rPr>
                        <w:t>There</w:t>
                      </w:r>
                      <w:r>
                        <w:rPr>
                          <w:spacing w:val="32"/>
                          <w:w w:val="110"/>
                        </w:rPr>
                        <w:t> </w:t>
                      </w:r>
                      <w:r>
                        <w:rPr>
                          <w:w w:val="110"/>
                        </w:rPr>
                        <w:t>are</w:t>
                      </w:r>
                      <w:r>
                        <w:rPr>
                          <w:spacing w:val="32"/>
                          <w:w w:val="110"/>
                        </w:rPr>
                        <w:t> </w:t>
                      </w:r>
                      <w:r>
                        <w:rPr>
                          <w:rFonts w:ascii="Lucida Sans Unicode" w:eastAsia="Lucida Sans Unicode"/>
                        </w:rPr>
                        <w:t>𝑇</w:t>
                      </w:r>
                      <w:r>
                        <w:rPr>
                          <w:rFonts w:ascii="Lucida Sans Unicode" w:eastAsia="Lucida Sans Unicode"/>
                          <w:spacing w:val="44"/>
                          <w:w w:val="110"/>
                        </w:rPr>
                        <w:t> </w:t>
                      </w:r>
                      <w:r>
                        <w:rPr>
                          <w:w w:val="110"/>
                        </w:rPr>
                        <w:t>periods</w:t>
                      </w:r>
                      <w:r>
                        <w:rPr>
                          <w:spacing w:val="32"/>
                          <w:w w:val="110"/>
                        </w:rPr>
                        <w:t> </w:t>
                      </w:r>
                      <w:r>
                        <w:rPr>
                          <w:w w:val="110"/>
                        </w:rPr>
                        <w:t>in</w:t>
                      </w:r>
                      <w:r>
                        <w:rPr>
                          <w:spacing w:val="32"/>
                          <w:w w:val="110"/>
                        </w:rPr>
                        <w:t> </w:t>
                      </w:r>
                      <w:r>
                        <w:rPr>
                          <w:w w:val="110"/>
                        </w:rPr>
                        <w:t>the</w:t>
                      </w:r>
                      <w:r>
                        <w:rPr>
                          <w:spacing w:val="32"/>
                          <w:w w:val="110"/>
                        </w:rPr>
                        <w:t> </w:t>
                      </w:r>
                      <w:r>
                        <w:rPr>
                          <w:w w:val="110"/>
                        </w:rPr>
                        <w:t>planning</w:t>
                      </w:r>
                      <w:r>
                        <w:rPr>
                          <w:spacing w:val="32"/>
                          <w:w w:val="110"/>
                        </w:rPr>
                        <w:t> </w:t>
                      </w:r>
                      <w:r>
                        <w:rPr>
                          <w:w w:val="110"/>
                        </w:rPr>
                        <w:t>horizon,</w:t>
                      </w:r>
                      <w:r>
                        <w:rPr>
                          <w:spacing w:val="32"/>
                          <w:w w:val="110"/>
                        </w:rPr>
                        <w:t> </w:t>
                      </w:r>
                      <w:r>
                        <w:rPr>
                          <w:w w:val="110"/>
                        </w:rPr>
                        <w:t>and</w:t>
                      </w:r>
                      <w:r>
                        <w:rPr>
                          <w:spacing w:val="32"/>
                          <w:w w:val="110"/>
                        </w:rPr>
                        <w:t> </w:t>
                      </w:r>
                      <w:r>
                        <w:rPr>
                          <w:w w:val="110"/>
                        </w:rPr>
                        <w:t>we</w:t>
                      </w:r>
                      <w:r>
                        <w:rPr>
                          <w:spacing w:val="32"/>
                          <w:w w:val="110"/>
                        </w:rPr>
                        <w:t> </w:t>
                      </w:r>
                      <w:r>
                        <w:rPr>
                          <w:w w:val="110"/>
                        </w:rPr>
                        <w:t>count</w:t>
                      </w:r>
                      <w:r>
                        <w:rPr>
                          <w:spacing w:val="32"/>
                          <w:w w:val="110"/>
                        </w:rPr>
                        <w:t> </w:t>
                      </w:r>
                      <w:r>
                        <w:rPr>
                          <w:spacing w:val="-5"/>
                          <w:w w:val="110"/>
                        </w:rPr>
                        <w:t>the</w:t>
                      </w:r>
                    </w:p>
                  </w:txbxContent>
                </v:textbox>
                <w10:wrap type="none"/>
              </v:shape>
            </w:pict>
          </mc:Fallback>
        </mc:AlternateContent>
      </w:r>
      <w:r>
        <w:rPr>
          <w:w w:val="105"/>
        </w:rPr>
        <w:t>periods</w:t>
      </w:r>
      <w:r>
        <w:rPr>
          <w:spacing w:val="27"/>
          <w:w w:val="105"/>
        </w:rPr>
        <w:t> </w:t>
      </w:r>
      <w:r>
        <w:rPr>
          <w:w w:val="105"/>
        </w:rPr>
        <w:t>forward.</w:t>
      </w:r>
      <w:r>
        <w:rPr>
          <w:spacing w:val="28"/>
          <w:w w:val="105"/>
        </w:rPr>
        <w:t> </w:t>
      </w:r>
      <w:r>
        <w:rPr>
          <w:w w:val="105"/>
        </w:rPr>
        <w:t>The</w:t>
      </w:r>
      <w:r>
        <w:rPr>
          <w:spacing w:val="28"/>
          <w:w w:val="105"/>
        </w:rPr>
        <w:t> </w:t>
      </w:r>
      <w:r>
        <w:rPr>
          <w:w w:val="105"/>
        </w:rPr>
        <w:t>leadtime,</w:t>
      </w:r>
      <w:r>
        <w:rPr>
          <w:spacing w:val="28"/>
          <w:w w:val="105"/>
        </w:rPr>
        <w:t> </w:t>
      </w:r>
      <w:r>
        <w:rPr>
          <w:w w:val="105"/>
        </w:rPr>
        <w:t>denoted</w:t>
      </w:r>
      <w:r>
        <w:rPr>
          <w:spacing w:val="28"/>
          <w:w w:val="105"/>
        </w:rPr>
        <w:t> </w:t>
      </w:r>
      <w:r>
        <w:rPr>
          <w:w w:val="105"/>
        </w:rPr>
        <w:t>as</w:t>
      </w:r>
      <w:r>
        <w:rPr>
          <w:spacing w:val="27"/>
          <w:w w:val="105"/>
        </w:rPr>
        <w:t> </w:t>
      </w:r>
      <w:r>
        <w:rPr>
          <w:rFonts w:ascii="Lucida Sans Unicode" w:hAnsi="Lucida Sans Unicode" w:eastAsia="Lucida Sans Unicode"/>
          <w:w w:val="105"/>
        </w:rPr>
        <w:t>𝐿</w:t>
      </w:r>
      <w:r>
        <w:rPr>
          <w:rFonts w:ascii="Lucida Sans Unicode" w:hAnsi="Lucida Sans Unicode" w:eastAsia="Lucida Sans Unicode"/>
          <w:spacing w:val="16"/>
          <w:w w:val="105"/>
        </w:rPr>
        <w:t> </w:t>
      </w:r>
      <w:r>
        <w:rPr>
          <w:rFonts w:ascii="Lucida Sans Unicode" w:hAnsi="Lucida Sans Unicode" w:eastAsia="Lucida Sans Unicode"/>
          <w:w w:val="105"/>
        </w:rPr>
        <w:t>≥</w:t>
      </w:r>
      <w:r>
        <w:rPr>
          <w:rFonts w:ascii="Lucida Sans Unicode" w:hAnsi="Lucida Sans Unicode" w:eastAsia="Lucida Sans Unicode"/>
          <w:spacing w:val="16"/>
          <w:w w:val="105"/>
        </w:rPr>
        <w:t> </w:t>
      </w:r>
      <w:r>
        <w:rPr>
          <w:rFonts w:ascii="Cambria" w:hAnsi="Cambria" w:eastAsia="Cambria"/>
          <w:w w:val="105"/>
        </w:rPr>
        <w:t>0</w:t>
      </w:r>
      <w:r>
        <w:rPr>
          <w:w w:val="105"/>
        </w:rPr>
        <w:t>,</w:t>
      </w:r>
      <w:r>
        <w:rPr>
          <w:spacing w:val="28"/>
          <w:w w:val="105"/>
        </w:rPr>
        <w:t> </w:t>
      </w:r>
      <w:r>
        <w:rPr>
          <w:w w:val="105"/>
        </w:rPr>
        <w:t>represents</w:t>
      </w:r>
      <w:r>
        <w:rPr>
          <w:spacing w:val="27"/>
          <w:w w:val="105"/>
        </w:rPr>
        <w:t> </w:t>
      </w:r>
      <w:r>
        <w:rPr>
          <w:w w:val="105"/>
        </w:rPr>
        <w:t>the</w:t>
      </w:r>
      <w:r>
        <w:rPr>
          <w:spacing w:val="28"/>
          <w:w w:val="105"/>
        </w:rPr>
        <w:t> </w:t>
      </w:r>
      <w:r>
        <w:rPr>
          <w:spacing w:val="-2"/>
          <w:w w:val="105"/>
        </w:rPr>
        <w:t>total</w:t>
      </w:r>
    </w:p>
    <w:p>
      <w:pPr>
        <w:tabs>
          <w:tab w:pos="531" w:val="left" w:leader="none"/>
        </w:tabs>
        <w:spacing w:line="142" w:lineRule="exact" w:before="40"/>
        <w:ind w:left="43" w:right="0" w:firstLine="0"/>
        <w:jc w:val="left"/>
        <w:rPr>
          <w:sz w:val="16"/>
        </w:rPr>
      </w:pPr>
      <w:r>
        <w:rPr/>
        <w:br w:type="column"/>
      </w:r>
      <w:r>
        <w:rPr>
          <w:rFonts w:ascii="Cambria" w:hAnsi="Cambria" w:eastAsia="Cambria"/>
          <w:spacing w:val="-10"/>
          <w:position w:val="15"/>
          <w:sz w:val="12"/>
        </w:rPr>
        <w:t>1</w:t>
      </w:r>
      <w:r>
        <w:rPr>
          <w:rFonts w:ascii="Cambria" w:hAnsi="Cambria" w:eastAsia="Cambria"/>
          <w:position w:val="15"/>
          <w:sz w:val="12"/>
        </w:rPr>
        <w:tab/>
      </w:r>
      <w:r>
        <w:rPr>
          <w:rFonts w:ascii="Lucida Sans Unicode" w:hAnsi="Lucida Sans Unicode" w:eastAsia="Lucida Sans Unicode"/>
          <w:position w:val="15"/>
          <w:sz w:val="12"/>
        </w:rPr>
        <w:t>𝑇</w:t>
      </w:r>
      <w:r>
        <w:rPr>
          <w:rFonts w:ascii="Lucida Sans Unicode" w:hAnsi="Lucida Sans Unicode" w:eastAsia="Lucida Sans Unicode"/>
          <w:spacing w:val="-16"/>
          <w:position w:val="15"/>
          <w:sz w:val="12"/>
        </w:rPr>
        <w:t> </w:t>
      </w:r>
      <w:r>
        <w:rPr>
          <w:rFonts w:ascii="Lucida Sans Unicode" w:hAnsi="Lucida Sans Unicode" w:eastAsia="Lucida Sans Unicode"/>
          <w:position w:val="6"/>
          <w:sz w:val="12"/>
        </w:rPr>
        <w:t>𝛱</w:t>
      </w:r>
      <w:r>
        <w:rPr>
          <w:rFonts w:ascii="Cambria" w:hAnsi="Cambria" w:eastAsia="Cambria"/>
          <w:position w:val="10"/>
          <w:sz w:val="10"/>
        </w:rPr>
        <w:t>∗</w:t>
      </w:r>
      <w:r>
        <w:rPr>
          <w:rFonts w:ascii="Cambria" w:hAnsi="Cambria" w:eastAsia="Cambria"/>
          <w:spacing w:val="-6"/>
          <w:position w:val="10"/>
          <w:sz w:val="10"/>
        </w:rPr>
        <w:t> </w:t>
      </w:r>
      <w:r>
        <w:rPr>
          <w:rFonts w:ascii="Cambria" w:hAnsi="Cambria" w:eastAsia="Cambria"/>
          <w:sz w:val="16"/>
        </w:rPr>
        <w:t>(</w:t>
      </w:r>
      <w:r>
        <w:rPr>
          <w:rFonts w:ascii="Lucida Sans Unicode" w:hAnsi="Lucida Sans Unicode" w:eastAsia="Lucida Sans Unicode"/>
          <w:sz w:val="16"/>
        </w:rPr>
        <w:t>𝑠</w:t>
      </w:r>
      <w:r>
        <w:rPr>
          <w:rFonts w:ascii="Lucida Sans Unicode" w:hAnsi="Lucida Sans Unicode" w:eastAsia="Lucida Sans Unicode"/>
          <w:spacing w:val="-5"/>
          <w:sz w:val="16"/>
        </w:rPr>
        <w:t> </w:t>
      </w:r>
      <w:r>
        <w:rPr>
          <w:rFonts w:ascii="Cambria" w:hAnsi="Cambria" w:eastAsia="Cambria"/>
          <w:sz w:val="16"/>
        </w:rPr>
        <w:t>)</w:t>
      </w:r>
      <w:r>
        <w:rPr>
          <w:rFonts w:ascii="Cambria" w:hAnsi="Cambria" w:eastAsia="Cambria"/>
          <w:spacing w:val="13"/>
          <w:sz w:val="16"/>
        </w:rPr>
        <w:t> </w:t>
      </w:r>
      <w:r>
        <w:rPr>
          <w:rFonts w:ascii="Cambria" w:hAnsi="Cambria" w:eastAsia="Cambria"/>
          <w:sz w:val="16"/>
        </w:rPr>
        <w:t>=</w:t>
      </w:r>
      <w:r>
        <w:rPr>
          <w:rFonts w:ascii="Cambria" w:hAnsi="Cambria" w:eastAsia="Cambria"/>
          <w:spacing w:val="14"/>
          <w:sz w:val="16"/>
        </w:rPr>
        <w:t> </w:t>
      </w:r>
      <w:r>
        <w:rPr>
          <w:rFonts w:ascii="Cambria" w:hAnsi="Cambria" w:eastAsia="Cambria"/>
          <w:sz w:val="16"/>
        </w:rPr>
        <w:t>min</w:t>
      </w:r>
      <w:r>
        <w:rPr>
          <w:rFonts w:ascii="Cambria" w:hAnsi="Cambria" w:eastAsia="Cambria"/>
          <w:spacing w:val="66"/>
          <w:sz w:val="16"/>
        </w:rPr>
        <w:t> </w:t>
      </w:r>
      <w:r>
        <w:rPr>
          <w:rFonts w:ascii="Lucida Sans Unicode" w:hAnsi="Lucida Sans Unicode" w:eastAsia="Lucida Sans Unicode"/>
          <w:sz w:val="16"/>
        </w:rPr>
        <w:t>𝑉</w:t>
      </w:r>
      <w:r>
        <w:rPr>
          <w:rFonts w:ascii="Lucida Sans Unicode" w:hAnsi="Lucida Sans Unicode" w:eastAsia="Lucida Sans Unicode"/>
          <w:spacing w:val="-15"/>
          <w:sz w:val="16"/>
        </w:rPr>
        <w:t> </w:t>
      </w:r>
      <w:r>
        <w:rPr>
          <w:rFonts w:ascii="Lucida Sans Unicode" w:hAnsi="Lucida Sans Unicode" w:eastAsia="Lucida Sans Unicode"/>
          <w:sz w:val="16"/>
          <w:vertAlign w:val="superscript"/>
        </w:rPr>
        <w:t>𝛱</w:t>
      </w:r>
      <w:r>
        <w:rPr>
          <w:rFonts w:ascii="Lucida Sans Unicode" w:hAnsi="Lucida Sans Unicode" w:eastAsia="Lucida Sans Unicode"/>
          <w:spacing w:val="-30"/>
          <w:sz w:val="16"/>
          <w:vertAlign w:val="baseline"/>
        </w:rPr>
        <w:t> </w:t>
      </w:r>
      <w:r>
        <w:rPr>
          <w:rFonts w:ascii="Cambria" w:hAnsi="Cambria" w:eastAsia="Cambria"/>
          <w:sz w:val="16"/>
          <w:vertAlign w:val="baseline"/>
        </w:rPr>
        <w:t>(</w:t>
      </w:r>
      <w:r>
        <w:rPr>
          <w:rFonts w:ascii="Lucida Sans Unicode" w:hAnsi="Lucida Sans Unicode" w:eastAsia="Lucida Sans Unicode"/>
          <w:sz w:val="16"/>
          <w:vertAlign w:val="baseline"/>
        </w:rPr>
        <w:t>𝑠</w:t>
      </w:r>
      <w:r>
        <w:rPr>
          <w:rFonts w:ascii="Lucida Sans Unicode" w:hAnsi="Lucida Sans Unicode" w:eastAsia="Lucida Sans Unicode"/>
          <w:spacing w:val="-1"/>
          <w:sz w:val="16"/>
          <w:vertAlign w:val="baseline"/>
        </w:rPr>
        <w:t> </w:t>
      </w:r>
      <w:r>
        <w:rPr>
          <w:rFonts w:ascii="Cambria" w:hAnsi="Cambria" w:eastAsia="Cambria"/>
          <w:sz w:val="16"/>
          <w:vertAlign w:val="baseline"/>
        </w:rPr>
        <w:t>)</w:t>
      </w:r>
      <w:r>
        <w:rPr>
          <w:sz w:val="16"/>
          <w:vertAlign w:val="baseline"/>
        </w:rPr>
        <w:t>.</w:t>
      </w:r>
      <w:r>
        <w:rPr>
          <w:spacing w:val="9"/>
          <w:sz w:val="16"/>
          <w:vertAlign w:val="baseline"/>
        </w:rPr>
        <w:t> </w:t>
      </w:r>
      <w:r>
        <w:rPr>
          <w:spacing w:val="-34"/>
          <w:sz w:val="16"/>
          <w:vertAlign w:val="baseline"/>
        </w:rPr>
        <w:t>The</w:t>
      </w:r>
    </w:p>
    <w:p>
      <w:pPr>
        <w:spacing w:after="0" w:line="142" w:lineRule="exact"/>
        <w:jc w:val="left"/>
        <w:rPr>
          <w:sz w:val="16"/>
        </w:rPr>
        <w:sectPr>
          <w:type w:val="continuous"/>
          <w:pgSz w:w="11910" w:h="15880"/>
          <w:pgMar w:header="653" w:footer="544" w:top="620" w:bottom="280" w:left="708" w:right="708"/>
          <w:cols w:num="2" w:equalWidth="0">
            <w:col w:w="5066" w:space="2789"/>
            <w:col w:w="2639"/>
          </w:cols>
        </w:sectPr>
      </w:pPr>
    </w:p>
    <w:p>
      <w:pPr>
        <w:pStyle w:val="BodyText"/>
        <w:tabs>
          <w:tab w:pos="8845" w:val="right" w:leader="none"/>
        </w:tabs>
        <w:spacing w:line="189" w:lineRule="auto"/>
        <w:ind w:left="5424"/>
        <w:rPr>
          <w:rFonts w:ascii="Cambria" w:eastAsia="Cambria"/>
          <w:position w:val="-3"/>
          <w:sz w:val="12"/>
        </w:rPr>
      </w:pPr>
      <w:r>
        <w:rPr/>
        <w:t>the</w:t>
      </w:r>
      <w:r>
        <w:rPr>
          <w:spacing w:val="65"/>
        </w:rPr>
        <w:t> </w:t>
      </w:r>
      <w:r>
        <w:rPr/>
        <w:t>total</w:t>
      </w:r>
      <w:r>
        <w:rPr>
          <w:spacing w:val="66"/>
        </w:rPr>
        <w:t> </w:t>
      </w:r>
      <w:r>
        <w:rPr/>
        <w:t>expected</w:t>
      </w:r>
      <w:r>
        <w:rPr>
          <w:spacing w:val="66"/>
        </w:rPr>
        <w:t> </w:t>
      </w:r>
      <w:r>
        <w:rPr/>
        <w:t>discounted</w:t>
      </w:r>
      <w:r>
        <w:rPr>
          <w:spacing w:val="65"/>
        </w:rPr>
        <w:t> </w:t>
      </w:r>
      <w:r>
        <w:rPr/>
        <w:t>cost,</w:t>
      </w:r>
      <w:r>
        <w:rPr>
          <w:spacing w:val="66"/>
        </w:rPr>
        <w:t> </w:t>
      </w:r>
      <w:r>
        <w:rPr/>
        <w:t>i.e.,</w:t>
      </w:r>
      <w:r>
        <w:rPr>
          <w:spacing w:val="66"/>
        </w:rPr>
        <w:t> </w:t>
      </w:r>
      <w:r>
        <w:rPr>
          <w:rFonts w:ascii="Lucida Sans Unicode" w:eastAsia="Lucida Sans Unicode"/>
          <w:spacing w:val="-5"/>
        </w:rPr>
        <w:t>𝑉</w:t>
      </w:r>
      <w:r>
        <w:rPr>
          <w:rFonts w:ascii="Cambria" w:eastAsia="Cambria"/>
          <w:spacing w:val="-5"/>
          <w:position w:val="-6"/>
          <w:sz w:val="12"/>
        </w:rPr>
        <w:t>1</w:t>
      </w:r>
      <w:r>
        <w:rPr>
          <w:position w:val="-6"/>
          <w:sz w:val="12"/>
        </w:rPr>
        <w:tab/>
      </w:r>
      <w:r>
        <w:rPr>
          <w:rFonts w:ascii="Cambria" w:eastAsia="Cambria"/>
          <w:spacing w:val="-10"/>
          <w:position w:val="-3"/>
          <w:sz w:val="12"/>
        </w:rPr>
        <w:t>1</w:t>
      </w:r>
    </w:p>
    <w:p>
      <w:pPr>
        <w:tabs>
          <w:tab w:pos="1060" w:val="left" w:leader="none"/>
        </w:tabs>
        <w:spacing w:before="48"/>
        <w:ind w:left="533" w:right="0" w:firstLine="0"/>
        <w:jc w:val="left"/>
        <w:rPr>
          <w:rFonts w:ascii="Cambria" w:eastAsia="Cambria"/>
          <w:sz w:val="12"/>
        </w:rPr>
      </w:pPr>
      <w:r>
        <w:rPr/>
        <w:br w:type="column"/>
      </w:r>
      <w:r>
        <w:rPr>
          <w:rFonts w:ascii="Lucida Sans Unicode" w:eastAsia="Lucida Sans Unicode"/>
          <w:sz w:val="12"/>
        </w:rPr>
        <w:t>𝛱</w:t>
      </w:r>
      <w:r>
        <w:rPr>
          <w:rFonts w:ascii="Lucida Sans Unicode" w:eastAsia="Lucida Sans Unicode"/>
          <w:spacing w:val="40"/>
          <w:sz w:val="12"/>
        </w:rPr>
        <w:t>  </w:t>
      </w:r>
      <w:r>
        <w:rPr>
          <w:rFonts w:ascii="Cambria" w:eastAsia="Cambria"/>
          <w:spacing w:val="-10"/>
          <w:position w:val="-2"/>
          <w:sz w:val="12"/>
        </w:rPr>
        <w:t>1</w:t>
      </w:r>
      <w:r>
        <w:rPr>
          <w:rFonts w:ascii="Cambria" w:eastAsia="Cambria"/>
          <w:position w:val="-2"/>
          <w:sz w:val="12"/>
        </w:rPr>
        <w:tab/>
      </w:r>
      <w:r>
        <w:rPr>
          <w:rFonts w:ascii="Cambria" w:eastAsia="Cambria"/>
          <w:spacing w:val="-10"/>
          <w:sz w:val="12"/>
        </w:rPr>
        <w:t>1</w:t>
      </w:r>
    </w:p>
    <w:p>
      <w:pPr>
        <w:spacing w:after="0"/>
        <w:jc w:val="left"/>
        <w:rPr>
          <w:rFonts w:ascii="Cambria" w:eastAsia="Cambria"/>
          <w:sz w:val="12"/>
        </w:rPr>
        <w:sectPr>
          <w:type w:val="continuous"/>
          <w:pgSz w:w="11910" w:h="15880"/>
          <w:pgMar w:header="653" w:footer="544" w:top="620" w:bottom="280" w:left="708" w:right="708"/>
          <w:cols w:num="2" w:equalWidth="0">
            <w:col w:w="8846" w:space="40"/>
            <w:col w:w="1608"/>
          </w:cols>
        </w:sectPr>
      </w:pPr>
    </w:p>
    <w:p>
      <w:pPr>
        <w:pStyle w:val="BodyText"/>
        <w:spacing w:before="63"/>
        <w:ind w:left="0"/>
        <w:rPr>
          <w:rFonts w:ascii="Cambria"/>
          <w:sz w:val="14"/>
        </w:rPr>
      </w:pPr>
    </w:p>
    <w:p>
      <w:pPr>
        <w:spacing w:before="0"/>
        <w:ind w:left="2124" w:right="0" w:firstLine="0"/>
        <w:jc w:val="left"/>
        <w:rPr>
          <w:b/>
          <w:sz w:val="14"/>
        </w:rPr>
      </w:pPr>
      <w:bookmarkStart w:name="_bookmark8" w:id="15"/>
      <w:bookmarkEnd w:id="15"/>
      <w:r>
        <w:rPr/>
      </w:r>
      <w:r>
        <w:rPr>
          <w:b/>
          <w:w w:val="110"/>
          <w:sz w:val="14"/>
        </w:rPr>
        <w:t>Table</w:t>
      </w:r>
      <w:r>
        <w:rPr>
          <w:b/>
          <w:spacing w:val="11"/>
          <w:w w:val="110"/>
          <w:sz w:val="14"/>
        </w:rPr>
        <w:t> </w:t>
      </w:r>
      <w:r>
        <w:rPr>
          <w:b/>
          <w:spacing w:val="-10"/>
          <w:w w:val="110"/>
          <w:sz w:val="14"/>
        </w:rPr>
        <w:t>1</w:t>
      </w:r>
    </w:p>
    <w:p>
      <w:pPr>
        <w:spacing w:before="31"/>
        <w:ind w:left="2124" w:right="0" w:firstLine="0"/>
        <w:jc w:val="left"/>
        <w:rPr>
          <w:sz w:val="14"/>
        </w:rPr>
      </w:pPr>
      <w:r>
        <w:rPr>
          <w:sz w:val="14"/>
        </w:rPr>
        <mc:AlternateContent>
          <mc:Choice Requires="wps">
            <w:drawing>
              <wp:anchor distT="0" distB="0" distL="0" distR="0" allowOverlap="1" layoutInCell="1" locked="0" behindDoc="1" simplePos="0" relativeHeight="487599104">
                <wp:simplePos x="0" y="0"/>
                <wp:positionH relativeFrom="page">
                  <wp:posOffset>1798396</wp:posOffset>
                </wp:positionH>
                <wp:positionV relativeFrom="paragraph">
                  <wp:posOffset>142425</wp:posOffset>
                </wp:positionV>
                <wp:extent cx="396367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3963670" cy="1270"/>
                        </a:xfrm>
                        <a:custGeom>
                          <a:avLst/>
                          <a:gdLst/>
                          <a:ahLst/>
                          <a:cxnLst/>
                          <a:rect l="l" t="t" r="r" b="b"/>
                          <a:pathLst>
                            <a:path w="3963670" h="0">
                              <a:moveTo>
                                <a:pt x="0" y="0"/>
                              </a:moveTo>
                              <a:lnTo>
                                <a:pt x="396321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1.606003pt;margin-top:11.214597pt;width:312.1pt;height:.1pt;mso-position-horizontal-relative:page;mso-position-vertical-relative:paragraph;z-index:-15717376;mso-wrap-distance-left:0;mso-wrap-distance-right:0" id="docshape24" coordorigin="2832,224" coordsize="6242,0" path="m2832,224l9073,224e" filled="false" stroked="true" strokeweight=".398pt" strokecolor="#000000">
                <v:path arrowok="t"/>
                <v:stroke dashstyle="solid"/>
                <w10:wrap type="topAndBottom"/>
              </v:shape>
            </w:pict>
          </mc:Fallback>
        </mc:AlternateContent>
      </w:r>
      <w:r>
        <w:rPr>
          <w:w w:val="115"/>
          <w:sz w:val="14"/>
        </w:rPr>
        <w:t>Notation</w:t>
      </w:r>
      <w:r>
        <w:rPr>
          <w:spacing w:val="2"/>
          <w:w w:val="115"/>
          <w:sz w:val="14"/>
        </w:rPr>
        <w:t> </w:t>
      </w:r>
      <w:r>
        <w:rPr>
          <w:spacing w:val="-2"/>
          <w:w w:val="115"/>
          <w:sz w:val="14"/>
        </w:rPr>
        <w:t>table.</w:t>
      </w:r>
    </w:p>
    <w:p>
      <w:pPr>
        <w:tabs>
          <w:tab w:pos="3100" w:val="left" w:leader="none"/>
        </w:tabs>
        <w:spacing w:before="39" w:after="57"/>
        <w:ind w:left="2214" w:right="0" w:firstLine="0"/>
        <w:jc w:val="left"/>
        <w:rPr>
          <w:sz w:val="12"/>
        </w:rPr>
      </w:pPr>
      <w:r>
        <w:rPr>
          <w:spacing w:val="-2"/>
          <w:w w:val="115"/>
          <w:sz w:val="12"/>
        </w:rPr>
        <w:t>Notation</w:t>
      </w:r>
      <w:r>
        <w:rPr>
          <w:sz w:val="12"/>
        </w:rPr>
        <w:tab/>
      </w:r>
      <w:r>
        <w:rPr>
          <w:spacing w:val="-2"/>
          <w:w w:val="115"/>
          <w:sz w:val="12"/>
        </w:rPr>
        <w:t>Meaning</w:t>
      </w:r>
    </w:p>
    <w:p>
      <w:pPr>
        <w:spacing w:line="20" w:lineRule="exact"/>
        <w:ind w:left="2124" w:right="0" w:firstLine="0"/>
        <w:rPr>
          <w:sz w:val="2"/>
        </w:rPr>
      </w:pPr>
      <w:r>
        <w:rPr>
          <w:sz w:val="2"/>
        </w:rPr>
        <mc:AlternateContent>
          <mc:Choice Requires="wps">
            <w:drawing>
              <wp:inline distT="0" distB="0" distL="0" distR="0">
                <wp:extent cx="3963670" cy="5080"/>
                <wp:effectExtent l="9525" t="0" r="0" b="4445"/>
                <wp:docPr id="36" name="Group 36"/>
                <wp:cNvGraphicFramePr>
                  <a:graphicFrameLocks/>
                </wp:cNvGraphicFramePr>
                <a:graphic>
                  <a:graphicData uri="http://schemas.microsoft.com/office/word/2010/wordprocessingGroup">
                    <wpg:wgp>
                      <wpg:cNvPr id="36" name="Group 36"/>
                      <wpg:cNvGrpSpPr/>
                      <wpg:grpSpPr>
                        <a:xfrm>
                          <a:off x="0" y="0"/>
                          <a:ext cx="3963670" cy="5080"/>
                          <a:chExt cx="3963670" cy="5080"/>
                        </a:xfrm>
                      </wpg:grpSpPr>
                      <wps:wsp>
                        <wps:cNvPr id="37" name="Graphic 37"/>
                        <wps:cNvSpPr/>
                        <wps:spPr>
                          <a:xfrm>
                            <a:off x="0" y="2527"/>
                            <a:ext cx="3963670" cy="1270"/>
                          </a:xfrm>
                          <a:custGeom>
                            <a:avLst/>
                            <a:gdLst/>
                            <a:ahLst/>
                            <a:cxnLst/>
                            <a:rect l="l" t="t" r="r" b="b"/>
                            <a:pathLst>
                              <a:path w="3963670" h="0">
                                <a:moveTo>
                                  <a:pt x="0" y="0"/>
                                </a:moveTo>
                                <a:lnTo>
                                  <a:pt x="396321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2.1pt;height:.4pt;mso-position-horizontal-relative:char;mso-position-vertical-relative:line" id="docshapegroup25" coordorigin="0,0" coordsize="6242,8">
                <v:line style="position:absolute" from="0,4" to="6241,4" stroked="true" strokeweight=".398pt" strokecolor="#000000">
                  <v:stroke dashstyle="solid"/>
                </v:line>
              </v:group>
            </w:pict>
          </mc:Fallback>
        </mc:AlternateContent>
      </w:r>
      <w:r>
        <w:rPr>
          <w:sz w:val="2"/>
        </w:rPr>
      </w:r>
    </w:p>
    <w:p>
      <w:pPr>
        <w:tabs>
          <w:tab w:pos="3100" w:val="left" w:leader="none"/>
        </w:tabs>
        <w:spacing w:line="178" w:lineRule="exact" w:before="3"/>
        <w:ind w:left="2214" w:right="0" w:firstLine="0"/>
        <w:jc w:val="left"/>
        <w:rPr>
          <w:sz w:val="12"/>
        </w:rPr>
      </w:pPr>
      <w:r>
        <w:rPr>
          <w:rFonts w:ascii="Lucida Sans Unicode" w:eastAsia="Lucida Sans Unicode"/>
          <w:spacing w:val="-10"/>
          <w:w w:val="105"/>
          <w:sz w:val="12"/>
        </w:rPr>
        <w:t>𝛼</w:t>
      </w:r>
      <w:r>
        <w:rPr>
          <w:rFonts w:ascii="Lucida Sans Unicode" w:eastAsia="Lucida Sans Unicode"/>
          <w:sz w:val="12"/>
        </w:rPr>
        <w:tab/>
      </w:r>
      <w:r>
        <w:rPr>
          <w:w w:val="105"/>
          <w:sz w:val="12"/>
        </w:rPr>
        <w:t>The</w:t>
      </w:r>
      <w:r>
        <w:rPr>
          <w:spacing w:val="53"/>
          <w:w w:val="105"/>
          <w:sz w:val="12"/>
        </w:rPr>
        <w:t> </w:t>
      </w:r>
      <w:r>
        <w:rPr>
          <w:w w:val="105"/>
          <w:sz w:val="12"/>
        </w:rPr>
        <w:t>discount</w:t>
      </w:r>
      <w:r>
        <w:rPr>
          <w:spacing w:val="53"/>
          <w:w w:val="105"/>
          <w:sz w:val="12"/>
        </w:rPr>
        <w:t> </w:t>
      </w:r>
      <w:r>
        <w:rPr>
          <w:spacing w:val="-2"/>
          <w:w w:val="105"/>
          <w:sz w:val="12"/>
        </w:rPr>
        <w:t>factor</w:t>
      </w:r>
    </w:p>
    <w:p>
      <w:pPr>
        <w:tabs>
          <w:tab w:pos="3100" w:val="left" w:leader="none"/>
        </w:tabs>
        <w:spacing w:line="171" w:lineRule="exact" w:before="0"/>
        <w:ind w:left="2214" w:right="0" w:firstLine="0"/>
        <w:jc w:val="left"/>
        <w:rPr>
          <w:sz w:val="12"/>
        </w:rPr>
      </w:pPr>
      <w:r>
        <w:rPr>
          <w:rFonts w:ascii="Lucida Sans Unicode" w:eastAsia="Lucida Sans Unicode"/>
          <w:spacing w:val="-10"/>
          <w:w w:val="115"/>
          <w:sz w:val="12"/>
        </w:rPr>
        <w:t>𝐿</w:t>
      </w:r>
      <w:r>
        <w:rPr>
          <w:rFonts w:ascii="Lucida Sans Unicode" w:eastAsia="Lucida Sans Unicode"/>
          <w:sz w:val="12"/>
        </w:rPr>
        <w:tab/>
      </w:r>
      <w:r>
        <w:rPr>
          <w:w w:val="115"/>
          <w:sz w:val="12"/>
        </w:rPr>
        <w:t>The</w:t>
      </w:r>
      <w:r>
        <w:rPr>
          <w:spacing w:val="24"/>
          <w:w w:val="115"/>
          <w:sz w:val="12"/>
        </w:rPr>
        <w:t> </w:t>
      </w:r>
      <w:r>
        <w:rPr>
          <w:w w:val="115"/>
          <w:sz w:val="12"/>
        </w:rPr>
        <w:t>total</w:t>
      </w:r>
      <w:r>
        <w:rPr>
          <w:spacing w:val="25"/>
          <w:w w:val="115"/>
          <w:sz w:val="12"/>
        </w:rPr>
        <w:t> </w:t>
      </w:r>
      <w:r>
        <w:rPr>
          <w:w w:val="115"/>
          <w:sz w:val="12"/>
        </w:rPr>
        <w:t>order</w:t>
      </w:r>
      <w:r>
        <w:rPr>
          <w:spacing w:val="25"/>
          <w:w w:val="115"/>
          <w:sz w:val="12"/>
        </w:rPr>
        <w:t> </w:t>
      </w:r>
      <w:r>
        <w:rPr>
          <w:spacing w:val="-2"/>
          <w:w w:val="115"/>
          <w:sz w:val="12"/>
        </w:rPr>
        <w:t>leadtime</w:t>
      </w:r>
    </w:p>
    <w:p>
      <w:pPr>
        <w:tabs>
          <w:tab w:pos="3100" w:val="left" w:leader="none"/>
        </w:tabs>
        <w:spacing w:line="180" w:lineRule="exact" w:before="0"/>
        <w:ind w:left="2214" w:right="0" w:firstLine="0"/>
        <w:jc w:val="left"/>
        <w:rPr>
          <w:sz w:val="12"/>
        </w:rPr>
      </w:pPr>
      <w:r>
        <w:rPr>
          <w:rFonts w:ascii="Lucida Sans Unicode" w:eastAsia="Lucida Sans Unicode"/>
          <w:spacing w:val="-5"/>
          <w:w w:val="95"/>
          <w:sz w:val="12"/>
        </w:rPr>
        <w:t>𝑐</w:t>
      </w:r>
      <w:r>
        <w:rPr>
          <w:rFonts w:ascii="Lucida Sans Unicode" w:eastAsia="Lucida Sans Unicode"/>
          <w:spacing w:val="-5"/>
          <w:w w:val="95"/>
          <w:position w:val="-2"/>
          <w:sz w:val="9"/>
        </w:rPr>
        <w:t>𝑜</w:t>
      </w:r>
      <w:r>
        <w:rPr>
          <w:rFonts w:ascii="Lucida Sans Unicode" w:eastAsia="Lucida Sans Unicode"/>
          <w:position w:val="-2"/>
          <w:sz w:val="9"/>
        </w:rPr>
        <w:tab/>
      </w:r>
      <w:r>
        <w:rPr>
          <w:spacing w:val="2"/>
          <w:w w:val="105"/>
          <w:sz w:val="12"/>
        </w:rPr>
        <w:t>Time-invariant</w:t>
      </w:r>
      <w:r>
        <w:rPr>
          <w:spacing w:val="58"/>
          <w:w w:val="105"/>
          <w:sz w:val="12"/>
        </w:rPr>
        <w:t> </w:t>
      </w:r>
      <w:r>
        <w:rPr>
          <w:spacing w:val="2"/>
          <w:w w:val="105"/>
          <w:sz w:val="12"/>
        </w:rPr>
        <w:t>unit</w:t>
      </w:r>
      <w:r>
        <w:rPr>
          <w:spacing w:val="58"/>
          <w:w w:val="105"/>
          <w:sz w:val="12"/>
        </w:rPr>
        <w:t> </w:t>
      </w:r>
      <w:r>
        <w:rPr>
          <w:spacing w:val="2"/>
          <w:w w:val="105"/>
          <w:sz w:val="12"/>
        </w:rPr>
        <w:t>ordering</w:t>
      </w:r>
      <w:r>
        <w:rPr>
          <w:spacing w:val="58"/>
          <w:w w:val="105"/>
          <w:sz w:val="12"/>
        </w:rPr>
        <w:t> </w:t>
      </w:r>
      <w:r>
        <w:rPr>
          <w:spacing w:val="-4"/>
          <w:w w:val="105"/>
          <w:sz w:val="12"/>
        </w:rPr>
        <w:t>cost</w:t>
      </w:r>
    </w:p>
    <w:p>
      <w:pPr>
        <w:tabs>
          <w:tab w:pos="3100" w:val="left" w:leader="none"/>
        </w:tabs>
        <w:spacing w:line="187" w:lineRule="auto" w:before="9"/>
        <w:ind w:left="2214" w:right="0" w:firstLine="0"/>
        <w:jc w:val="left"/>
        <w:rPr>
          <w:sz w:val="12"/>
        </w:rPr>
      </w:pPr>
      <w:r>
        <w:rPr>
          <w:rFonts w:ascii="Lucida Sans Unicode" w:hAnsi="Lucida Sans Unicode" w:eastAsia="Lucida Sans Unicode"/>
          <w:spacing w:val="-5"/>
          <w:sz w:val="12"/>
        </w:rPr>
        <w:t>𝑐</w:t>
      </w:r>
      <w:r>
        <w:rPr>
          <w:rFonts w:ascii="Lucida Sans Unicode" w:hAnsi="Lucida Sans Unicode" w:eastAsia="Lucida Sans Unicode"/>
          <w:spacing w:val="-5"/>
          <w:position w:val="-2"/>
          <w:sz w:val="9"/>
        </w:rPr>
        <w:t>ℎ</w:t>
      </w:r>
      <w:r>
        <w:rPr>
          <w:rFonts w:ascii="Lucida Sans Unicode" w:hAnsi="Lucida Sans Unicode" w:eastAsia="Lucida Sans Unicode"/>
          <w:position w:val="-2"/>
          <w:sz w:val="9"/>
        </w:rPr>
        <w:tab/>
      </w:r>
      <w:r>
        <w:rPr>
          <w:w w:val="110"/>
          <w:sz w:val="12"/>
        </w:rPr>
        <w:t>Time-invariant</w:t>
      </w:r>
      <w:r>
        <w:rPr>
          <w:spacing w:val="49"/>
          <w:w w:val="110"/>
          <w:sz w:val="12"/>
        </w:rPr>
        <w:t> </w:t>
      </w:r>
      <w:r>
        <w:rPr>
          <w:w w:val="110"/>
          <w:sz w:val="12"/>
        </w:rPr>
        <w:t>unit</w:t>
      </w:r>
      <w:r>
        <w:rPr>
          <w:spacing w:val="50"/>
          <w:w w:val="110"/>
          <w:sz w:val="12"/>
        </w:rPr>
        <w:t> </w:t>
      </w:r>
      <w:r>
        <w:rPr>
          <w:w w:val="110"/>
          <w:sz w:val="12"/>
        </w:rPr>
        <w:t>holding</w:t>
      </w:r>
      <w:r>
        <w:rPr>
          <w:spacing w:val="50"/>
          <w:w w:val="110"/>
          <w:sz w:val="12"/>
        </w:rPr>
        <w:t> </w:t>
      </w:r>
      <w:r>
        <w:rPr>
          <w:spacing w:val="-4"/>
          <w:w w:val="110"/>
          <w:sz w:val="12"/>
        </w:rPr>
        <w:t>cost</w:t>
      </w:r>
    </w:p>
    <w:p>
      <w:pPr>
        <w:tabs>
          <w:tab w:pos="3100" w:val="left" w:leader="none"/>
        </w:tabs>
        <w:spacing w:line="187" w:lineRule="auto" w:before="9"/>
        <w:ind w:left="2214" w:right="0" w:firstLine="0"/>
        <w:jc w:val="left"/>
        <w:rPr>
          <w:sz w:val="12"/>
        </w:rPr>
      </w:pPr>
      <w:r>
        <w:rPr>
          <w:rFonts w:ascii="Lucida Sans Unicode" w:eastAsia="Lucida Sans Unicode"/>
          <w:spacing w:val="-5"/>
          <w:sz w:val="12"/>
        </w:rPr>
        <w:t>𝑐</w:t>
      </w:r>
      <w:r>
        <w:rPr>
          <w:rFonts w:ascii="Lucida Sans Unicode" w:eastAsia="Lucida Sans Unicode"/>
          <w:spacing w:val="-5"/>
          <w:position w:val="-2"/>
          <w:sz w:val="9"/>
        </w:rPr>
        <w:t>𝑏</w:t>
      </w:r>
      <w:r>
        <w:rPr>
          <w:rFonts w:ascii="Lucida Sans Unicode" w:eastAsia="Lucida Sans Unicode"/>
          <w:position w:val="-2"/>
          <w:sz w:val="9"/>
        </w:rPr>
        <w:tab/>
      </w:r>
      <w:r>
        <w:rPr>
          <w:w w:val="110"/>
          <w:sz w:val="12"/>
        </w:rPr>
        <w:t>Time-invariant</w:t>
      </w:r>
      <w:r>
        <w:rPr>
          <w:spacing w:val="51"/>
          <w:w w:val="110"/>
          <w:sz w:val="12"/>
        </w:rPr>
        <w:t> </w:t>
      </w:r>
      <w:r>
        <w:rPr>
          <w:w w:val="110"/>
          <w:sz w:val="12"/>
        </w:rPr>
        <w:t>unit</w:t>
      </w:r>
      <w:r>
        <w:rPr>
          <w:spacing w:val="51"/>
          <w:w w:val="110"/>
          <w:sz w:val="12"/>
        </w:rPr>
        <w:t> </w:t>
      </w:r>
      <w:r>
        <w:rPr>
          <w:w w:val="110"/>
          <w:sz w:val="12"/>
        </w:rPr>
        <w:t>backlogging</w:t>
      </w:r>
      <w:r>
        <w:rPr>
          <w:spacing w:val="51"/>
          <w:w w:val="110"/>
          <w:sz w:val="12"/>
        </w:rPr>
        <w:t> </w:t>
      </w:r>
      <w:r>
        <w:rPr>
          <w:spacing w:val="-4"/>
          <w:w w:val="110"/>
          <w:sz w:val="12"/>
        </w:rPr>
        <w:t>cost</w:t>
      </w:r>
    </w:p>
    <w:p>
      <w:pPr>
        <w:tabs>
          <w:tab w:pos="3100" w:val="left" w:leader="none"/>
        </w:tabs>
        <w:spacing w:line="187" w:lineRule="auto" w:before="9"/>
        <w:ind w:left="2214" w:right="0" w:firstLine="0"/>
        <w:jc w:val="left"/>
        <w:rPr>
          <w:sz w:val="12"/>
        </w:rPr>
      </w:pPr>
      <w:r>
        <w:rPr>
          <w:rFonts w:ascii="Lucida Sans Unicode" w:eastAsia="Lucida Sans Unicode"/>
          <w:spacing w:val="-5"/>
          <w:w w:val="110"/>
          <w:sz w:val="12"/>
        </w:rPr>
        <w:t>𝑆</w:t>
      </w:r>
      <w:r>
        <w:rPr>
          <w:rFonts w:ascii="Lucida Sans Unicode" w:eastAsia="Lucida Sans Unicode"/>
          <w:spacing w:val="-5"/>
          <w:w w:val="110"/>
          <w:position w:val="-2"/>
          <w:sz w:val="9"/>
        </w:rPr>
        <w:t>𝐿</w:t>
      </w:r>
      <w:r>
        <w:rPr>
          <w:rFonts w:ascii="Lucida Sans Unicode" w:eastAsia="Lucida Sans Unicode"/>
          <w:position w:val="-2"/>
          <w:sz w:val="9"/>
        </w:rPr>
        <w:tab/>
      </w:r>
      <w:r>
        <w:rPr>
          <w:w w:val="110"/>
          <w:sz w:val="12"/>
        </w:rPr>
        <w:t>Target</w:t>
      </w:r>
      <w:r>
        <w:rPr>
          <w:spacing w:val="47"/>
          <w:w w:val="110"/>
          <w:sz w:val="12"/>
        </w:rPr>
        <w:t> </w:t>
      </w:r>
      <w:r>
        <w:rPr>
          <w:w w:val="110"/>
          <w:sz w:val="12"/>
        </w:rPr>
        <w:t>inventory</w:t>
      </w:r>
      <w:r>
        <w:rPr>
          <w:spacing w:val="48"/>
          <w:w w:val="110"/>
          <w:sz w:val="12"/>
        </w:rPr>
        <w:t> </w:t>
      </w:r>
      <w:r>
        <w:rPr>
          <w:spacing w:val="-2"/>
          <w:w w:val="110"/>
          <w:sz w:val="12"/>
        </w:rPr>
        <w:t>level</w:t>
      </w:r>
    </w:p>
    <w:p>
      <w:pPr>
        <w:tabs>
          <w:tab w:pos="3100" w:val="left" w:leader="none"/>
        </w:tabs>
        <w:spacing w:line="187" w:lineRule="auto" w:before="10"/>
        <w:ind w:left="2214" w:right="0" w:firstLine="0"/>
        <w:jc w:val="left"/>
        <w:rPr>
          <w:sz w:val="12"/>
        </w:rPr>
      </w:pPr>
      <w:r>
        <w:rPr>
          <w:rFonts w:ascii="Lucida Sans Unicode" w:eastAsia="Lucida Sans Unicode"/>
          <w:spacing w:val="-5"/>
          <w:w w:val="85"/>
          <w:sz w:val="12"/>
        </w:rPr>
        <w:t>𝐼</w:t>
      </w:r>
      <w:r>
        <w:rPr>
          <w:rFonts w:ascii="Lucida Sans Unicode" w:eastAsia="Lucida Sans Unicode"/>
          <w:spacing w:val="-5"/>
          <w:w w:val="85"/>
          <w:position w:val="-2"/>
          <w:sz w:val="9"/>
        </w:rPr>
        <w:t>𝑡</w:t>
      </w:r>
      <w:r>
        <w:rPr>
          <w:rFonts w:ascii="Lucida Sans Unicode" w:eastAsia="Lucida Sans Unicode"/>
          <w:position w:val="-2"/>
          <w:sz w:val="9"/>
        </w:rPr>
        <w:tab/>
      </w:r>
      <w:r>
        <w:rPr>
          <w:w w:val="110"/>
          <w:sz w:val="12"/>
        </w:rPr>
        <w:t>Inventory</w:t>
      </w:r>
      <w:r>
        <w:rPr>
          <w:spacing w:val="34"/>
          <w:w w:val="110"/>
          <w:sz w:val="12"/>
        </w:rPr>
        <w:t> </w:t>
      </w:r>
      <w:r>
        <w:rPr>
          <w:w w:val="110"/>
          <w:sz w:val="12"/>
        </w:rPr>
        <w:t>level</w:t>
      </w:r>
      <w:r>
        <w:rPr>
          <w:spacing w:val="34"/>
          <w:w w:val="110"/>
          <w:sz w:val="12"/>
        </w:rPr>
        <w:t> </w:t>
      </w:r>
      <w:r>
        <w:rPr>
          <w:w w:val="110"/>
          <w:sz w:val="12"/>
        </w:rPr>
        <w:t>in</w:t>
      </w:r>
      <w:r>
        <w:rPr>
          <w:spacing w:val="34"/>
          <w:w w:val="110"/>
          <w:sz w:val="12"/>
        </w:rPr>
        <w:t> </w:t>
      </w:r>
      <w:r>
        <w:rPr>
          <w:w w:val="110"/>
          <w:sz w:val="12"/>
        </w:rPr>
        <w:t>period</w:t>
      </w:r>
      <w:r>
        <w:rPr>
          <w:spacing w:val="34"/>
          <w:w w:val="110"/>
          <w:sz w:val="12"/>
        </w:rPr>
        <w:t> </w:t>
      </w:r>
      <w:r>
        <w:rPr>
          <w:rFonts w:ascii="Lucida Sans Unicode" w:eastAsia="Lucida Sans Unicode"/>
          <w:w w:val="85"/>
          <w:sz w:val="12"/>
        </w:rPr>
        <w:t>𝑡</w:t>
      </w:r>
      <w:r>
        <w:rPr>
          <w:rFonts w:ascii="Lucida Sans Unicode" w:eastAsia="Lucida Sans Unicode"/>
          <w:spacing w:val="25"/>
          <w:w w:val="110"/>
          <w:sz w:val="12"/>
        </w:rPr>
        <w:t> </w:t>
      </w:r>
      <w:r>
        <w:rPr>
          <w:w w:val="110"/>
          <w:sz w:val="12"/>
        </w:rPr>
        <w:t>after</w:t>
      </w:r>
      <w:r>
        <w:rPr>
          <w:spacing w:val="34"/>
          <w:w w:val="110"/>
          <w:sz w:val="12"/>
        </w:rPr>
        <w:t> </w:t>
      </w:r>
      <w:r>
        <w:rPr>
          <w:w w:val="110"/>
          <w:sz w:val="12"/>
        </w:rPr>
        <w:t>accounting</w:t>
      </w:r>
      <w:r>
        <w:rPr>
          <w:spacing w:val="34"/>
          <w:w w:val="110"/>
          <w:sz w:val="12"/>
        </w:rPr>
        <w:t> </w:t>
      </w:r>
      <w:r>
        <w:rPr>
          <w:w w:val="110"/>
          <w:sz w:val="12"/>
        </w:rPr>
        <w:t>for</w:t>
      </w:r>
      <w:r>
        <w:rPr>
          <w:spacing w:val="34"/>
          <w:w w:val="110"/>
          <w:sz w:val="12"/>
        </w:rPr>
        <w:t> </w:t>
      </w:r>
      <w:r>
        <w:rPr>
          <w:w w:val="110"/>
          <w:sz w:val="12"/>
        </w:rPr>
        <w:t>the</w:t>
      </w:r>
      <w:r>
        <w:rPr>
          <w:spacing w:val="35"/>
          <w:w w:val="110"/>
          <w:sz w:val="12"/>
        </w:rPr>
        <w:t> </w:t>
      </w:r>
      <w:r>
        <w:rPr>
          <w:w w:val="110"/>
          <w:sz w:val="12"/>
        </w:rPr>
        <w:t>shipment</w:t>
      </w:r>
      <w:r>
        <w:rPr>
          <w:spacing w:val="34"/>
          <w:w w:val="110"/>
          <w:sz w:val="12"/>
        </w:rPr>
        <w:t> </w:t>
      </w:r>
      <w:r>
        <w:rPr>
          <w:w w:val="110"/>
          <w:sz w:val="12"/>
        </w:rPr>
        <w:t>with</w:t>
      </w:r>
      <w:r>
        <w:rPr>
          <w:spacing w:val="34"/>
          <w:w w:val="110"/>
          <w:sz w:val="12"/>
        </w:rPr>
        <w:t> </w:t>
      </w:r>
      <w:r>
        <w:rPr>
          <w:w w:val="110"/>
          <w:sz w:val="12"/>
        </w:rPr>
        <w:t>its</w:t>
      </w:r>
      <w:r>
        <w:rPr>
          <w:spacing w:val="34"/>
          <w:w w:val="110"/>
          <w:sz w:val="12"/>
        </w:rPr>
        <w:t> </w:t>
      </w:r>
      <w:r>
        <w:rPr>
          <w:w w:val="110"/>
          <w:sz w:val="12"/>
        </w:rPr>
        <w:t>yield</w:t>
      </w:r>
      <w:r>
        <w:rPr>
          <w:spacing w:val="34"/>
          <w:w w:val="110"/>
          <w:sz w:val="12"/>
        </w:rPr>
        <w:t> </w:t>
      </w:r>
      <w:r>
        <w:rPr>
          <w:w w:val="110"/>
          <w:sz w:val="12"/>
        </w:rPr>
        <w:t>being</w:t>
      </w:r>
      <w:r>
        <w:rPr>
          <w:spacing w:val="34"/>
          <w:w w:val="110"/>
          <w:sz w:val="12"/>
        </w:rPr>
        <w:t> </w:t>
      </w:r>
      <w:r>
        <w:rPr>
          <w:spacing w:val="-2"/>
          <w:w w:val="110"/>
          <w:sz w:val="12"/>
        </w:rPr>
        <w:t>known</w:t>
      </w:r>
    </w:p>
    <w:p>
      <w:pPr>
        <w:tabs>
          <w:tab w:pos="3100" w:val="left" w:leader="none"/>
        </w:tabs>
        <w:spacing w:line="163" w:lineRule="exact" w:before="0"/>
        <w:ind w:left="2214" w:right="0" w:firstLine="0"/>
        <w:jc w:val="left"/>
        <w:rPr>
          <w:sz w:val="12"/>
        </w:rPr>
      </w:pPr>
      <w:r>
        <w:rPr>
          <w:rFonts w:ascii="Arial Black" w:eastAsia="Arial Black"/>
          <w:spacing w:val="-5"/>
          <w:w w:val="85"/>
          <w:sz w:val="12"/>
        </w:rPr>
        <w:t>𝐐</w:t>
      </w:r>
      <w:r>
        <w:rPr>
          <w:rFonts w:ascii="Lucida Sans Unicode" w:eastAsia="Lucida Sans Unicode"/>
          <w:spacing w:val="-5"/>
          <w:w w:val="85"/>
          <w:sz w:val="12"/>
          <w:vertAlign w:val="subscript"/>
        </w:rPr>
        <w:t>𝑡</w:t>
      </w:r>
      <w:r>
        <w:rPr>
          <w:rFonts w:ascii="Lucida Sans Unicode" w:eastAsia="Lucida Sans Unicode"/>
          <w:sz w:val="12"/>
          <w:vertAlign w:val="baseline"/>
        </w:rPr>
        <w:tab/>
      </w:r>
      <w:r>
        <w:rPr>
          <w:w w:val="110"/>
          <w:sz w:val="12"/>
          <w:vertAlign w:val="baseline"/>
        </w:rPr>
        <w:t>Vector</w:t>
      </w:r>
      <w:r>
        <w:rPr>
          <w:spacing w:val="31"/>
          <w:w w:val="110"/>
          <w:sz w:val="12"/>
          <w:vertAlign w:val="baseline"/>
        </w:rPr>
        <w:t> </w:t>
      </w:r>
      <w:r>
        <w:rPr>
          <w:w w:val="110"/>
          <w:sz w:val="12"/>
          <w:vertAlign w:val="baseline"/>
        </w:rPr>
        <w:t>of</w:t>
      </w:r>
      <w:r>
        <w:rPr>
          <w:spacing w:val="31"/>
          <w:w w:val="110"/>
          <w:sz w:val="12"/>
          <w:vertAlign w:val="baseline"/>
        </w:rPr>
        <w:t> </w:t>
      </w:r>
      <w:r>
        <w:rPr>
          <w:w w:val="110"/>
          <w:sz w:val="12"/>
          <w:vertAlign w:val="baseline"/>
        </w:rPr>
        <w:t>pipeline</w:t>
      </w:r>
      <w:r>
        <w:rPr>
          <w:spacing w:val="31"/>
          <w:w w:val="110"/>
          <w:sz w:val="12"/>
          <w:vertAlign w:val="baseline"/>
        </w:rPr>
        <w:t> </w:t>
      </w:r>
      <w:r>
        <w:rPr>
          <w:w w:val="110"/>
          <w:sz w:val="12"/>
          <w:vertAlign w:val="baseline"/>
        </w:rPr>
        <w:t>orders</w:t>
      </w:r>
      <w:r>
        <w:rPr>
          <w:spacing w:val="31"/>
          <w:w w:val="110"/>
          <w:sz w:val="12"/>
          <w:vertAlign w:val="baseline"/>
        </w:rPr>
        <w:t> </w:t>
      </w:r>
      <w:r>
        <w:rPr>
          <w:w w:val="110"/>
          <w:sz w:val="12"/>
          <w:vertAlign w:val="baseline"/>
        </w:rPr>
        <w:t>that</w:t>
      </w:r>
      <w:r>
        <w:rPr>
          <w:spacing w:val="32"/>
          <w:w w:val="110"/>
          <w:sz w:val="12"/>
          <w:vertAlign w:val="baseline"/>
        </w:rPr>
        <w:t> </w:t>
      </w:r>
      <w:r>
        <w:rPr>
          <w:w w:val="110"/>
          <w:sz w:val="12"/>
          <w:vertAlign w:val="baseline"/>
        </w:rPr>
        <w:t>will</w:t>
      </w:r>
      <w:r>
        <w:rPr>
          <w:spacing w:val="31"/>
          <w:w w:val="110"/>
          <w:sz w:val="12"/>
          <w:vertAlign w:val="baseline"/>
        </w:rPr>
        <w:t> </w:t>
      </w:r>
      <w:r>
        <w:rPr>
          <w:w w:val="110"/>
          <w:sz w:val="12"/>
          <w:vertAlign w:val="baseline"/>
        </w:rPr>
        <w:t>complete</w:t>
      </w:r>
      <w:r>
        <w:rPr>
          <w:spacing w:val="31"/>
          <w:w w:val="110"/>
          <w:sz w:val="12"/>
          <w:vertAlign w:val="baseline"/>
        </w:rPr>
        <w:t> </w:t>
      </w:r>
      <w:r>
        <w:rPr>
          <w:w w:val="110"/>
          <w:sz w:val="12"/>
          <w:vertAlign w:val="baseline"/>
        </w:rPr>
        <w:t>testing</w:t>
      </w:r>
      <w:r>
        <w:rPr>
          <w:spacing w:val="31"/>
          <w:w w:val="110"/>
          <w:sz w:val="12"/>
          <w:vertAlign w:val="baseline"/>
        </w:rPr>
        <w:t> </w:t>
      </w:r>
      <w:r>
        <w:rPr>
          <w:w w:val="110"/>
          <w:sz w:val="12"/>
          <w:vertAlign w:val="baseline"/>
        </w:rPr>
        <w:t>in</w:t>
      </w:r>
      <w:r>
        <w:rPr>
          <w:spacing w:val="32"/>
          <w:w w:val="110"/>
          <w:sz w:val="12"/>
          <w:vertAlign w:val="baseline"/>
        </w:rPr>
        <w:t> </w:t>
      </w:r>
      <w:r>
        <w:rPr>
          <w:w w:val="110"/>
          <w:sz w:val="12"/>
          <w:vertAlign w:val="baseline"/>
        </w:rPr>
        <w:t>period</w:t>
      </w:r>
      <w:r>
        <w:rPr>
          <w:spacing w:val="31"/>
          <w:w w:val="110"/>
          <w:sz w:val="12"/>
          <w:vertAlign w:val="baseline"/>
        </w:rPr>
        <w:t> </w:t>
      </w:r>
      <w:r>
        <w:rPr>
          <w:rFonts w:ascii="Lucida Sans Unicode" w:eastAsia="Lucida Sans Unicode"/>
          <w:w w:val="85"/>
          <w:sz w:val="12"/>
          <w:vertAlign w:val="baseline"/>
        </w:rPr>
        <w:t>𝑡</w:t>
      </w:r>
      <w:r>
        <w:rPr>
          <w:rFonts w:ascii="Lucida Sans Unicode" w:eastAsia="Lucida Sans Unicode"/>
          <w:spacing w:val="-8"/>
          <w:w w:val="110"/>
          <w:sz w:val="12"/>
          <w:vertAlign w:val="baseline"/>
        </w:rPr>
        <w:t> </w:t>
      </w:r>
      <w:r>
        <w:rPr>
          <w:rFonts w:ascii="Cambria" w:eastAsia="Cambria"/>
          <w:w w:val="110"/>
          <w:sz w:val="12"/>
          <w:vertAlign w:val="baseline"/>
        </w:rPr>
        <w:t>+</w:t>
      </w:r>
      <w:r>
        <w:rPr>
          <w:rFonts w:ascii="Cambria" w:eastAsia="Cambria"/>
          <w:spacing w:val="4"/>
          <w:w w:val="110"/>
          <w:sz w:val="12"/>
          <w:vertAlign w:val="baseline"/>
        </w:rPr>
        <w:t> </w:t>
      </w:r>
      <w:r>
        <w:rPr>
          <w:rFonts w:ascii="Cambria" w:eastAsia="Cambria"/>
          <w:w w:val="110"/>
          <w:sz w:val="12"/>
          <w:vertAlign w:val="baseline"/>
        </w:rPr>
        <w:t>1</w:t>
      </w:r>
      <w:r>
        <w:rPr>
          <w:rFonts w:ascii="Cambria" w:eastAsia="Cambria"/>
          <w:spacing w:val="35"/>
          <w:w w:val="110"/>
          <w:sz w:val="12"/>
          <w:vertAlign w:val="baseline"/>
        </w:rPr>
        <w:t> </w:t>
      </w:r>
      <w:r>
        <w:rPr>
          <w:w w:val="110"/>
          <w:sz w:val="12"/>
          <w:vertAlign w:val="baseline"/>
        </w:rPr>
        <w:t>or</w:t>
      </w:r>
      <w:r>
        <w:rPr>
          <w:spacing w:val="32"/>
          <w:w w:val="110"/>
          <w:sz w:val="12"/>
          <w:vertAlign w:val="baseline"/>
        </w:rPr>
        <w:t> </w:t>
      </w:r>
      <w:r>
        <w:rPr>
          <w:spacing w:val="-2"/>
          <w:w w:val="110"/>
          <w:sz w:val="12"/>
          <w:vertAlign w:val="baseline"/>
        </w:rPr>
        <w:t>later</w:t>
      </w:r>
    </w:p>
    <w:p>
      <w:pPr>
        <w:tabs>
          <w:tab w:pos="3100" w:val="left" w:leader="none"/>
        </w:tabs>
        <w:spacing w:line="180" w:lineRule="exact" w:before="0"/>
        <w:ind w:left="2214" w:right="0" w:firstLine="0"/>
        <w:jc w:val="left"/>
        <w:rPr>
          <w:sz w:val="12"/>
        </w:rPr>
      </w:pPr>
      <w:r>
        <w:rPr>
          <w:rFonts w:ascii="Lucida Sans Unicode" w:eastAsia="Lucida Sans Unicode"/>
          <w:spacing w:val="-5"/>
          <w:w w:val="95"/>
          <w:sz w:val="12"/>
        </w:rPr>
        <w:t>𝐷</w:t>
      </w:r>
      <w:r>
        <w:rPr>
          <w:rFonts w:ascii="Lucida Sans Unicode" w:eastAsia="Lucida Sans Unicode"/>
          <w:spacing w:val="-5"/>
          <w:w w:val="95"/>
          <w:position w:val="-2"/>
          <w:sz w:val="9"/>
        </w:rPr>
        <w:t>𝑡</w:t>
      </w:r>
      <w:r>
        <w:rPr>
          <w:rFonts w:ascii="Lucida Sans Unicode" w:eastAsia="Lucida Sans Unicode"/>
          <w:position w:val="-2"/>
          <w:sz w:val="9"/>
        </w:rPr>
        <w:tab/>
      </w:r>
      <w:r>
        <w:rPr>
          <w:w w:val="105"/>
          <w:sz w:val="12"/>
        </w:rPr>
        <w:t>Random</w:t>
      </w:r>
      <w:r>
        <w:rPr>
          <w:spacing w:val="30"/>
          <w:w w:val="105"/>
          <w:sz w:val="12"/>
        </w:rPr>
        <w:t> </w:t>
      </w:r>
      <w:r>
        <w:rPr>
          <w:w w:val="105"/>
          <w:sz w:val="12"/>
        </w:rPr>
        <w:t>demand</w:t>
      </w:r>
      <w:r>
        <w:rPr>
          <w:spacing w:val="31"/>
          <w:w w:val="105"/>
          <w:sz w:val="12"/>
        </w:rPr>
        <w:t> </w:t>
      </w:r>
      <w:r>
        <w:rPr>
          <w:w w:val="105"/>
          <w:sz w:val="12"/>
        </w:rPr>
        <w:t>in</w:t>
      </w:r>
      <w:r>
        <w:rPr>
          <w:spacing w:val="31"/>
          <w:w w:val="105"/>
          <w:sz w:val="12"/>
        </w:rPr>
        <w:t> </w:t>
      </w:r>
      <w:r>
        <w:rPr>
          <w:w w:val="105"/>
          <w:sz w:val="12"/>
        </w:rPr>
        <w:t>period</w:t>
      </w:r>
      <w:r>
        <w:rPr>
          <w:spacing w:val="31"/>
          <w:w w:val="105"/>
          <w:sz w:val="12"/>
        </w:rPr>
        <w:t> </w:t>
      </w:r>
      <w:r>
        <w:rPr>
          <w:rFonts w:ascii="Lucida Sans Unicode" w:eastAsia="Lucida Sans Unicode"/>
          <w:w w:val="95"/>
          <w:sz w:val="12"/>
        </w:rPr>
        <w:t>𝑡</w:t>
      </w:r>
      <w:r>
        <w:rPr>
          <w:w w:val="95"/>
          <w:sz w:val="12"/>
        </w:rPr>
        <w:t>,</w:t>
      </w:r>
      <w:r>
        <w:rPr>
          <w:spacing w:val="31"/>
          <w:w w:val="105"/>
          <w:sz w:val="12"/>
        </w:rPr>
        <w:t> </w:t>
      </w:r>
      <w:r>
        <w:rPr>
          <w:w w:val="105"/>
          <w:sz w:val="12"/>
        </w:rPr>
        <w:t>with</w:t>
      </w:r>
      <w:r>
        <w:rPr>
          <w:spacing w:val="31"/>
          <w:w w:val="105"/>
          <w:sz w:val="12"/>
        </w:rPr>
        <w:t> </w:t>
      </w:r>
      <w:r>
        <w:rPr>
          <w:rFonts w:ascii="Lucida Sans Unicode" w:eastAsia="Lucida Sans Unicode"/>
          <w:w w:val="95"/>
          <w:sz w:val="12"/>
        </w:rPr>
        <w:t>𝑑</w:t>
      </w:r>
      <w:r>
        <w:rPr>
          <w:rFonts w:ascii="Lucida Sans Unicode" w:eastAsia="Lucida Sans Unicode"/>
          <w:w w:val="95"/>
          <w:position w:val="-2"/>
          <w:sz w:val="9"/>
        </w:rPr>
        <w:t>𝑡</w:t>
      </w:r>
      <w:r>
        <w:rPr>
          <w:rFonts w:ascii="Lucida Sans Unicode" w:eastAsia="Lucida Sans Unicode"/>
          <w:spacing w:val="44"/>
          <w:w w:val="105"/>
          <w:position w:val="-2"/>
          <w:sz w:val="9"/>
        </w:rPr>
        <w:t> </w:t>
      </w:r>
      <w:r>
        <w:rPr>
          <w:w w:val="105"/>
          <w:sz w:val="12"/>
        </w:rPr>
        <w:t>being</w:t>
      </w:r>
      <w:r>
        <w:rPr>
          <w:spacing w:val="31"/>
          <w:w w:val="105"/>
          <w:sz w:val="12"/>
        </w:rPr>
        <w:t> </w:t>
      </w:r>
      <w:r>
        <w:rPr>
          <w:w w:val="105"/>
          <w:sz w:val="12"/>
        </w:rPr>
        <w:t>its</w:t>
      </w:r>
      <w:r>
        <w:rPr>
          <w:spacing w:val="31"/>
          <w:w w:val="105"/>
          <w:sz w:val="12"/>
        </w:rPr>
        <w:t> </w:t>
      </w:r>
      <w:r>
        <w:rPr>
          <w:spacing w:val="-2"/>
          <w:w w:val="105"/>
          <w:sz w:val="12"/>
        </w:rPr>
        <w:t>realization</w:t>
      </w:r>
    </w:p>
    <w:p>
      <w:pPr>
        <w:tabs>
          <w:tab w:pos="3100" w:val="left" w:leader="none"/>
        </w:tabs>
        <w:spacing w:line="187" w:lineRule="auto" w:before="9"/>
        <w:ind w:left="2214" w:right="0" w:firstLine="0"/>
        <w:jc w:val="left"/>
        <w:rPr>
          <w:sz w:val="12"/>
        </w:rPr>
      </w:pPr>
      <w:r>
        <w:rPr>
          <w:rFonts w:ascii="Lucida Sans Unicode" w:hAnsi="Lucida Sans Unicode" w:eastAsia="Lucida Sans Unicode"/>
          <w:spacing w:val="-5"/>
          <w:w w:val="95"/>
          <w:sz w:val="12"/>
        </w:rPr>
        <w:t>𝑌</w:t>
      </w:r>
      <w:r>
        <w:rPr>
          <w:rFonts w:ascii="Lucida Sans Unicode" w:hAnsi="Lucida Sans Unicode" w:eastAsia="Lucida Sans Unicode"/>
          <w:spacing w:val="-5"/>
          <w:w w:val="95"/>
          <w:position w:val="-2"/>
          <w:sz w:val="9"/>
        </w:rPr>
        <w:t>𝑡</w:t>
      </w:r>
      <w:r>
        <w:rPr>
          <w:rFonts w:ascii="Lucida Sans Unicode" w:hAnsi="Lucida Sans Unicode" w:eastAsia="Lucida Sans Unicode"/>
          <w:position w:val="-2"/>
          <w:sz w:val="9"/>
        </w:rPr>
        <w:tab/>
      </w:r>
      <w:r>
        <w:rPr>
          <w:w w:val="110"/>
          <w:sz w:val="12"/>
        </w:rPr>
        <w:t>The</w:t>
      </w:r>
      <w:r>
        <w:rPr>
          <w:spacing w:val="20"/>
          <w:w w:val="110"/>
          <w:sz w:val="12"/>
        </w:rPr>
        <w:t> </w:t>
      </w:r>
      <w:r>
        <w:rPr>
          <w:w w:val="110"/>
          <w:sz w:val="12"/>
        </w:rPr>
        <w:t>random</w:t>
      </w:r>
      <w:r>
        <w:rPr>
          <w:spacing w:val="21"/>
          <w:w w:val="110"/>
          <w:sz w:val="12"/>
        </w:rPr>
        <w:t> </w:t>
      </w:r>
      <w:r>
        <w:rPr>
          <w:w w:val="110"/>
          <w:sz w:val="12"/>
        </w:rPr>
        <w:t>yield</w:t>
      </w:r>
      <w:r>
        <w:rPr>
          <w:spacing w:val="21"/>
          <w:w w:val="110"/>
          <w:sz w:val="12"/>
        </w:rPr>
        <w:t> </w:t>
      </w:r>
      <w:r>
        <w:rPr>
          <w:w w:val="110"/>
          <w:sz w:val="12"/>
        </w:rPr>
        <w:t>variable</w:t>
      </w:r>
      <w:r>
        <w:rPr>
          <w:spacing w:val="21"/>
          <w:w w:val="110"/>
          <w:sz w:val="12"/>
        </w:rPr>
        <w:t> </w:t>
      </w:r>
      <w:r>
        <w:rPr>
          <w:w w:val="110"/>
          <w:sz w:val="12"/>
        </w:rPr>
        <w:t>in</w:t>
      </w:r>
      <w:r>
        <w:rPr>
          <w:spacing w:val="21"/>
          <w:w w:val="110"/>
          <w:sz w:val="12"/>
        </w:rPr>
        <w:t> </w:t>
      </w:r>
      <w:r>
        <w:rPr>
          <w:w w:val="110"/>
          <w:sz w:val="12"/>
        </w:rPr>
        <w:t>period</w:t>
      </w:r>
      <w:r>
        <w:rPr>
          <w:spacing w:val="21"/>
          <w:w w:val="110"/>
          <w:sz w:val="12"/>
        </w:rPr>
        <w:t> </w:t>
      </w:r>
      <w:r>
        <w:rPr>
          <w:rFonts w:ascii="Lucida Sans Unicode" w:hAnsi="Lucida Sans Unicode" w:eastAsia="Lucida Sans Unicode"/>
          <w:w w:val="95"/>
          <w:sz w:val="12"/>
        </w:rPr>
        <w:t>𝑡</w:t>
      </w:r>
      <w:r>
        <w:rPr>
          <w:w w:val="95"/>
          <w:sz w:val="12"/>
        </w:rPr>
        <w:t>:</w:t>
      </w:r>
      <w:r>
        <w:rPr>
          <w:spacing w:val="24"/>
          <w:sz w:val="12"/>
        </w:rPr>
        <w:t> </w:t>
      </w:r>
      <w:r>
        <w:rPr>
          <w:rFonts w:ascii="Lucida Sans Unicode" w:hAnsi="Lucida Sans Unicode" w:eastAsia="Lucida Sans Unicode"/>
          <w:w w:val="95"/>
          <w:sz w:val="12"/>
        </w:rPr>
        <w:t>𝑦</w:t>
      </w:r>
      <w:r>
        <w:rPr>
          <w:rFonts w:ascii="Lucida Sans Unicode" w:hAnsi="Lucida Sans Unicode" w:eastAsia="Lucida Sans Unicode"/>
          <w:w w:val="95"/>
          <w:position w:val="-2"/>
          <w:sz w:val="9"/>
        </w:rPr>
        <w:t>𝑡</w:t>
      </w:r>
      <w:r>
        <w:rPr>
          <w:rFonts w:ascii="Lucida Sans Unicode" w:hAnsi="Lucida Sans Unicode" w:eastAsia="Lucida Sans Unicode"/>
          <w:spacing w:val="14"/>
          <w:w w:val="110"/>
          <w:position w:val="-2"/>
          <w:sz w:val="9"/>
        </w:rPr>
        <w:t> </w:t>
      </w:r>
      <w:r>
        <w:rPr>
          <w:rFonts w:ascii="Cambria" w:hAnsi="Cambria" w:eastAsia="Cambria"/>
          <w:w w:val="110"/>
          <w:sz w:val="12"/>
        </w:rPr>
        <w:t>=</w:t>
      </w:r>
      <w:r>
        <w:rPr>
          <w:rFonts w:ascii="Cambria" w:hAnsi="Cambria" w:eastAsia="Cambria"/>
          <w:spacing w:val="6"/>
          <w:w w:val="110"/>
          <w:sz w:val="12"/>
        </w:rPr>
        <w:t> </w:t>
      </w:r>
      <w:r>
        <w:rPr>
          <w:rFonts w:ascii="Cambria" w:hAnsi="Cambria" w:eastAsia="Cambria"/>
          <w:w w:val="110"/>
          <w:sz w:val="12"/>
        </w:rPr>
        <w:t>1</w:t>
      </w:r>
      <w:r>
        <w:rPr>
          <w:rFonts w:ascii="Cambria" w:hAnsi="Cambria" w:eastAsia="Cambria"/>
          <w:spacing w:val="25"/>
          <w:w w:val="110"/>
          <w:sz w:val="12"/>
        </w:rPr>
        <w:t> </w:t>
      </w:r>
      <w:r>
        <w:rPr>
          <w:w w:val="110"/>
          <w:sz w:val="12"/>
        </w:rPr>
        <w:t>(w.p.</w:t>
      </w:r>
      <w:r>
        <w:rPr>
          <w:spacing w:val="21"/>
          <w:w w:val="110"/>
          <w:sz w:val="12"/>
        </w:rPr>
        <w:t> </w:t>
      </w:r>
      <w:r>
        <w:rPr>
          <w:w w:val="110"/>
          <w:sz w:val="12"/>
        </w:rPr>
        <w:t>=</w:t>
      </w:r>
      <w:r>
        <w:rPr>
          <w:spacing w:val="20"/>
          <w:w w:val="110"/>
          <w:sz w:val="12"/>
        </w:rPr>
        <w:t> </w:t>
      </w:r>
      <w:r>
        <w:rPr>
          <w:rFonts w:ascii="Lucida Sans Unicode" w:hAnsi="Lucida Sans Unicode" w:eastAsia="Lucida Sans Unicode"/>
          <w:w w:val="110"/>
          <w:sz w:val="12"/>
        </w:rPr>
        <w:t>𝑝</w:t>
      </w:r>
      <w:r>
        <w:rPr>
          <w:w w:val="110"/>
          <w:sz w:val="12"/>
        </w:rPr>
        <w:t>),</w:t>
      </w:r>
      <w:r>
        <w:rPr>
          <w:spacing w:val="21"/>
          <w:w w:val="110"/>
          <w:sz w:val="12"/>
        </w:rPr>
        <w:t> </w:t>
      </w:r>
      <w:r>
        <w:rPr>
          <w:w w:val="110"/>
          <w:sz w:val="12"/>
        </w:rPr>
        <w:t>or</w:t>
      </w:r>
      <w:r>
        <w:rPr>
          <w:spacing w:val="21"/>
          <w:w w:val="110"/>
          <w:sz w:val="12"/>
        </w:rPr>
        <w:t> </w:t>
      </w:r>
      <w:r>
        <w:rPr>
          <w:w w:val="110"/>
          <w:sz w:val="12"/>
        </w:rPr>
        <w:t>0</w:t>
      </w:r>
      <w:r>
        <w:rPr>
          <w:spacing w:val="21"/>
          <w:w w:val="110"/>
          <w:sz w:val="12"/>
        </w:rPr>
        <w:t> </w:t>
      </w:r>
      <w:r>
        <w:rPr>
          <w:w w:val="110"/>
          <w:sz w:val="12"/>
        </w:rPr>
        <w:t>(w.p.</w:t>
      </w:r>
      <w:r>
        <w:rPr>
          <w:spacing w:val="21"/>
          <w:w w:val="110"/>
          <w:sz w:val="12"/>
        </w:rPr>
        <w:t> </w:t>
      </w:r>
      <w:r>
        <w:rPr>
          <w:w w:val="110"/>
          <w:sz w:val="12"/>
        </w:rPr>
        <w:t>=</w:t>
      </w:r>
      <w:r>
        <w:rPr>
          <w:spacing w:val="21"/>
          <w:w w:val="110"/>
          <w:sz w:val="12"/>
        </w:rPr>
        <w:t> </w:t>
      </w:r>
      <w:r>
        <w:rPr>
          <w:rFonts w:ascii="Cambria" w:hAnsi="Cambria" w:eastAsia="Cambria"/>
          <w:w w:val="110"/>
          <w:sz w:val="12"/>
        </w:rPr>
        <w:t>(1</w:t>
      </w:r>
      <w:r>
        <w:rPr>
          <w:rFonts w:ascii="Cambria" w:hAnsi="Cambria" w:eastAsia="Cambria"/>
          <w:spacing w:val="-1"/>
          <w:w w:val="110"/>
          <w:sz w:val="12"/>
        </w:rPr>
        <w:t> </w:t>
      </w:r>
      <w:r>
        <w:rPr>
          <w:rFonts w:ascii="Cambria" w:hAnsi="Cambria" w:eastAsia="Cambria"/>
          <w:w w:val="110"/>
          <w:sz w:val="12"/>
        </w:rPr>
        <w:t>−</w:t>
      </w:r>
      <w:r>
        <w:rPr>
          <w:rFonts w:ascii="Cambria" w:hAnsi="Cambria" w:eastAsia="Cambria"/>
          <w:spacing w:val="-1"/>
          <w:w w:val="110"/>
          <w:sz w:val="12"/>
        </w:rPr>
        <w:t> </w:t>
      </w:r>
      <w:r>
        <w:rPr>
          <w:rFonts w:ascii="Lucida Sans Unicode" w:hAnsi="Lucida Sans Unicode" w:eastAsia="Lucida Sans Unicode"/>
          <w:spacing w:val="-5"/>
          <w:w w:val="110"/>
          <w:sz w:val="12"/>
        </w:rPr>
        <w:t>𝑝</w:t>
      </w:r>
      <w:r>
        <w:rPr>
          <w:rFonts w:ascii="Cambria" w:hAnsi="Cambria" w:eastAsia="Cambria"/>
          <w:spacing w:val="-5"/>
          <w:w w:val="110"/>
          <w:sz w:val="12"/>
        </w:rPr>
        <w:t>)</w:t>
      </w:r>
      <w:r>
        <w:rPr>
          <w:spacing w:val="-5"/>
          <w:w w:val="110"/>
          <w:sz w:val="12"/>
        </w:rPr>
        <w:t>)</w:t>
      </w:r>
    </w:p>
    <w:p>
      <w:pPr>
        <w:tabs>
          <w:tab w:pos="3100" w:val="left" w:leader="none"/>
        </w:tabs>
        <w:spacing w:line="187" w:lineRule="auto" w:before="9"/>
        <w:ind w:left="2214" w:right="0" w:firstLine="0"/>
        <w:jc w:val="left"/>
        <w:rPr>
          <w:rFonts w:ascii="Lucida Sans Unicode" w:eastAsia="Lucida Sans Unicode"/>
          <w:sz w:val="12"/>
        </w:rPr>
      </w:pPr>
      <w:r>
        <w:rPr>
          <w:rFonts w:ascii="Lucida Sans Unicode" w:eastAsia="Lucida Sans Unicode"/>
          <w:spacing w:val="-5"/>
          <w:w w:val="80"/>
          <w:sz w:val="12"/>
        </w:rPr>
        <w:t>𝑠</w:t>
      </w:r>
      <w:r>
        <w:rPr>
          <w:rFonts w:ascii="Lucida Sans Unicode" w:eastAsia="Lucida Sans Unicode"/>
          <w:spacing w:val="-5"/>
          <w:w w:val="80"/>
          <w:position w:val="-2"/>
          <w:sz w:val="9"/>
        </w:rPr>
        <w:t>𝑡</w:t>
      </w:r>
      <w:r>
        <w:rPr>
          <w:rFonts w:ascii="Lucida Sans Unicode" w:eastAsia="Lucida Sans Unicode"/>
          <w:position w:val="-2"/>
          <w:sz w:val="9"/>
        </w:rPr>
        <w:tab/>
      </w:r>
      <w:r>
        <w:rPr>
          <w:w w:val="110"/>
          <w:sz w:val="12"/>
        </w:rPr>
        <w:t>State</w:t>
      </w:r>
      <w:r>
        <w:rPr>
          <w:spacing w:val="28"/>
          <w:w w:val="110"/>
          <w:sz w:val="12"/>
        </w:rPr>
        <w:t> </w:t>
      </w:r>
      <w:r>
        <w:rPr>
          <w:w w:val="110"/>
          <w:sz w:val="12"/>
        </w:rPr>
        <w:t>in</w:t>
      </w:r>
      <w:r>
        <w:rPr>
          <w:spacing w:val="28"/>
          <w:w w:val="110"/>
          <w:sz w:val="12"/>
        </w:rPr>
        <w:t> </w:t>
      </w:r>
      <w:r>
        <w:rPr>
          <w:w w:val="110"/>
          <w:sz w:val="12"/>
        </w:rPr>
        <w:t>period</w:t>
      </w:r>
      <w:r>
        <w:rPr>
          <w:spacing w:val="28"/>
          <w:w w:val="110"/>
          <w:sz w:val="12"/>
        </w:rPr>
        <w:t> </w:t>
      </w:r>
      <w:r>
        <w:rPr>
          <w:rFonts w:ascii="Lucida Sans Unicode" w:eastAsia="Lucida Sans Unicode"/>
          <w:w w:val="80"/>
          <w:sz w:val="12"/>
        </w:rPr>
        <w:t>𝑡</w:t>
      </w:r>
      <w:r>
        <w:rPr>
          <w:rFonts w:ascii="Lucida Sans Unicode" w:eastAsia="Lucida Sans Unicode"/>
          <w:spacing w:val="20"/>
          <w:w w:val="110"/>
          <w:sz w:val="12"/>
        </w:rPr>
        <w:t> </w:t>
      </w:r>
      <w:r>
        <w:rPr>
          <w:w w:val="110"/>
          <w:sz w:val="12"/>
        </w:rPr>
        <w:t>with</w:t>
      </w:r>
      <w:r>
        <w:rPr>
          <w:spacing w:val="28"/>
          <w:w w:val="110"/>
          <w:sz w:val="12"/>
        </w:rPr>
        <w:t> </w:t>
      </w:r>
      <w:r>
        <w:rPr>
          <w:w w:val="110"/>
          <w:sz w:val="12"/>
        </w:rPr>
        <w:t>state</w:t>
      </w:r>
      <w:r>
        <w:rPr>
          <w:spacing w:val="28"/>
          <w:w w:val="110"/>
          <w:sz w:val="12"/>
        </w:rPr>
        <w:t> </w:t>
      </w:r>
      <w:r>
        <w:rPr>
          <w:w w:val="110"/>
          <w:sz w:val="12"/>
        </w:rPr>
        <w:t>space</w:t>
      </w:r>
      <w:r>
        <w:rPr>
          <w:spacing w:val="28"/>
          <w:w w:val="110"/>
          <w:sz w:val="12"/>
        </w:rPr>
        <w:t> </w:t>
      </w:r>
      <w:r>
        <w:rPr>
          <w:rFonts w:ascii="Lucida Sans Unicode" w:eastAsia="Lucida Sans Unicode"/>
          <w:spacing w:val="-10"/>
          <w:w w:val="110"/>
          <w:sz w:val="12"/>
        </w:rPr>
        <w:t>S</w:t>
      </w:r>
    </w:p>
    <w:p>
      <w:pPr>
        <w:tabs>
          <w:tab w:pos="3100" w:val="left" w:leader="none"/>
        </w:tabs>
        <w:spacing w:line="187" w:lineRule="auto" w:before="9"/>
        <w:ind w:left="2214" w:right="0" w:firstLine="0"/>
        <w:jc w:val="left"/>
        <w:rPr>
          <w:rFonts w:ascii="Lucida Sans Unicode" w:eastAsia="Lucida Sans Unicode"/>
          <w:sz w:val="12"/>
        </w:rPr>
      </w:pPr>
      <w:r>
        <w:rPr>
          <w:rFonts w:ascii="Lucida Sans Unicode" w:eastAsia="Lucida Sans Unicode"/>
          <w:spacing w:val="-5"/>
          <w:w w:val="85"/>
          <w:sz w:val="12"/>
        </w:rPr>
        <w:t>𝑞</w:t>
      </w:r>
      <w:r>
        <w:rPr>
          <w:rFonts w:ascii="Lucida Sans Unicode" w:eastAsia="Lucida Sans Unicode"/>
          <w:spacing w:val="-5"/>
          <w:w w:val="85"/>
          <w:position w:val="-2"/>
          <w:sz w:val="9"/>
        </w:rPr>
        <w:t>𝑡</w:t>
      </w:r>
      <w:r>
        <w:rPr>
          <w:rFonts w:ascii="Lucida Sans Unicode" w:eastAsia="Lucida Sans Unicode"/>
          <w:position w:val="-2"/>
          <w:sz w:val="9"/>
        </w:rPr>
        <w:tab/>
      </w:r>
      <w:r>
        <w:rPr>
          <w:w w:val="110"/>
          <w:sz w:val="12"/>
        </w:rPr>
        <w:t>The</w:t>
      </w:r>
      <w:r>
        <w:rPr>
          <w:spacing w:val="33"/>
          <w:w w:val="110"/>
          <w:sz w:val="12"/>
        </w:rPr>
        <w:t> </w:t>
      </w:r>
      <w:r>
        <w:rPr>
          <w:w w:val="110"/>
          <w:sz w:val="12"/>
        </w:rPr>
        <w:t>order</w:t>
      </w:r>
      <w:r>
        <w:rPr>
          <w:spacing w:val="34"/>
          <w:w w:val="110"/>
          <w:sz w:val="12"/>
        </w:rPr>
        <w:t> </w:t>
      </w:r>
      <w:r>
        <w:rPr>
          <w:w w:val="110"/>
          <w:sz w:val="12"/>
        </w:rPr>
        <w:t>quantity</w:t>
      </w:r>
      <w:r>
        <w:rPr>
          <w:spacing w:val="33"/>
          <w:w w:val="110"/>
          <w:sz w:val="12"/>
        </w:rPr>
        <w:t> </w:t>
      </w:r>
      <w:r>
        <w:rPr>
          <w:w w:val="110"/>
          <w:sz w:val="12"/>
        </w:rPr>
        <w:t>(action)</w:t>
      </w:r>
      <w:r>
        <w:rPr>
          <w:spacing w:val="34"/>
          <w:w w:val="110"/>
          <w:sz w:val="12"/>
        </w:rPr>
        <w:t> </w:t>
      </w:r>
      <w:r>
        <w:rPr>
          <w:w w:val="110"/>
          <w:sz w:val="12"/>
        </w:rPr>
        <w:t>in</w:t>
      </w:r>
      <w:r>
        <w:rPr>
          <w:spacing w:val="34"/>
          <w:w w:val="110"/>
          <w:sz w:val="12"/>
        </w:rPr>
        <w:t> </w:t>
      </w:r>
      <w:r>
        <w:rPr>
          <w:w w:val="110"/>
          <w:sz w:val="12"/>
        </w:rPr>
        <w:t>period</w:t>
      </w:r>
      <w:r>
        <w:rPr>
          <w:spacing w:val="33"/>
          <w:w w:val="110"/>
          <w:sz w:val="12"/>
        </w:rPr>
        <w:t> </w:t>
      </w:r>
      <w:r>
        <w:rPr>
          <w:rFonts w:ascii="Lucida Sans Unicode" w:eastAsia="Lucida Sans Unicode"/>
          <w:w w:val="85"/>
          <w:sz w:val="12"/>
        </w:rPr>
        <w:t>𝑡</w:t>
      </w:r>
      <w:r>
        <w:rPr>
          <w:rFonts w:ascii="Lucida Sans Unicode" w:eastAsia="Lucida Sans Unicode"/>
          <w:spacing w:val="25"/>
          <w:w w:val="110"/>
          <w:sz w:val="12"/>
        </w:rPr>
        <w:t> </w:t>
      </w:r>
      <w:r>
        <w:rPr>
          <w:w w:val="110"/>
          <w:sz w:val="12"/>
        </w:rPr>
        <w:t>with</w:t>
      </w:r>
      <w:r>
        <w:rPr>
          <w:spacing w:val="34"/>
          <w:w w:val="110"/>
          <w:sz w:val="12"/>
        </w:rPr>
        <w:t> </w:t>
      </w:r>
      <w:r>
        <w:rPr>
          <w:w w:val="110"/>
          <w:sz w:val="12"/>
        </w:rPr>
        <w:t>action</w:t>
      </w:r>
      <w:r>
        <w:rPr>
          <w:spacing w:val="33"/>
          <w:w w:val="110"/>
          <w:sz w:val="12"/>
        </w:rPr>
        <w:t> </w:t>
      </w:r>
      <w:r>
        <w:rPr>
          <w:w w:val="110"/>
          <w:sz w:val="12"/>
        </w:rPr>
        <w:t>space</w:t>
      </w:r>
      <w:r>
        <w:rPr>
          <w:spacing w:val="34"/>
          <w:w w:val="110"/>
          <w:sz w:val="12"/>
        </w:rPr>
        <w:t> </w:t>
      </w:r>
      <w:r>
        <w:rPr>
          <w:rFonts w:ascii="Lucida Sans Unicode" w:eastAsia="Lucida Sans Unicode"/>
          <w:spacing w:val="-10"/>
          <w:w w:val="110"/>
          <w:sz w:val="12"/>
        </w:rPr>
        <w:t>A</w:t>
      </w:r>
    </w:p>
    <w:p>
      <w:pPr>
        <w:tabs>
          <w:tab w:pos="3100" w:val="left" w:leader="none"/>
        </w:tabs>
        <w:spacing w:line="187" w:lineRule="auto" w:before="9"/>
        <w:ind w:left="2214" w:right="0" w:firstLine="0"/>
        <w:jc w:val="left"/>
        <w:rPr>
          <w:rFonts w:ascii="Lucida Sans Unicode" w:eastAsia="Lucida Sans Unicode"/>
          <w:sz w:val="12"/>
        </w:rPr>
      </w:pPr>
      <w:r>
        <w:rPr>
          <w:rFonts w:ascii="Lucida Sans Unicode" w:eastAsia="Lucida Sans Unicode"/>
          <w:spacing w:val="-2"/>
          <w:w w:val="105"/>
          <w:sz w:val="12"/>
        </w:rPr>
        <w:t>𝐻</w:t>
      </w:r>
      <w:r>
        <w:rPr>
          <w:rFonts w:ascii="Cambria" w:eastAsia="Cambria"/>
          <w:spacing w:val="-2"/>
          <w:w w:val="105"/>
          <w:sz w:val="12"/>
        </w:rPr>
        <w:t>(</w:t>
      </w:r>
      <w:r>
        <w:rPr>
          <w:rFonts w:ascii="Lucida Sans Unicode" w:eastAsia="Lucida Sans Unicode"/>
          <w:spacing w:val="-2"/>
          <w:w w:val="105"/>
          <w:sz w:val="12"/>
        </w:rPr>
        <w:t>𝐼</w:t>
      </w:r>
      <w:r>
        <w:rPr>
          <w:rFonts w:ascii="Lucida Sans Unicode" w:eastAsia="Lucida Sans Unicode"/>
          <w:spacing w:val="-2"/>
          <w:w w:val="105"/>
          <w:position w:val="-2"/>
          <w:sz w:val="9"/>
        </w:rPr>
        <w:t>𝑡</w:t>
      </w:r>
      <w:r>
        <w:rPr>
          <w:rFonts w:ascii="Cambria" w:eastAsia="Cambria"/>
          <w:spacing w:val="-2"/>
          <w:w w:val="105"/>
          <w:sz w:val="12"/>
        </w:rPr>
        <w:t>)</w:t>
      </w:r>
      <w:r>
        <w:rPr>
          <w:rFonts w:ascii="Cambria" w:eastAsia="Cambria"/>
          <w:sz w:val="12"/>
        </w:rPr>
        <w:tab/>
      </w:r>
      <w:r>
        <w:rPr>
          <w:w w:val="105"/>
          <w:sz w:val="12"/>
        </w:rPr>
        <w:t>One-period</w:t>
      </w:r>
      <w:r>
        <w:rPr>
          <w:spacing w:val="60"/>
          <w:w w:val="105"/>
          <w:sz w:val="12"/>
        </w:rPr>
        <w:t> </w:t>
      </w:r>
      <w:r>
        <w:rPr>
          <w:w w:val="105"/>
          <w:sz w:val="12"/>
        </w:rPr>
        <w:t>inventory</w:t>
      </w:r>
      <w:r>
        <w:rPr>
          <w:spacing w:val="61"/>
          <w:w w:val="105"/>
          <w:sz w:val="12"/>
        </w:rPr>
        <w:t> </w:t>
      </w:r>
      <w:r>
        <w:rPr>
          <w:w w:val="105"/>
          <w:sz w:val="12"/>
        </w:rPr>
        <w:t>holding</w:t>
      </w:r>
      <w:r>
        <w:rPr>
          <w:spacing w:val="61"/>
          <w:w w:val="105"/>
          <w:sz w:val="12"/>
        </w:rPr>
        <w:t> </w:t>
      </w:r>
      <w:r>
        <w:rPr>
          <w:w w:val="105"/>
          <w:sz w:val="12"/>
        </w:rPr>
        <w:t>and</w:t>
      </w:r>
      <w:r>
        <w:rPr>
          <w:spacing w:val="61"/>
          <w:w w:val="105"/>
          <w:sz w:val="12"/>
        </w:rPr>
        <w:t> </w:t>
      </w:r>
      <w:r>
        <w:rPr>
          <w:w w:val="105"/>
          <w:sz w:val="12"/>
        </w:rPr>
        <w:t>backlogging</w:t>
      </w:r>
      <w:r>
        <w:rPr>
          <w:spacing w:val="61"/>
          <w:w w:val="105"/>
          <w:sz w:val="12"/>
        </w:rPr>
        <w:t> </w:t>
      </w:r>
      <w:r>
        <w:rPr>
          <w:w w:val="105"/>
          <w:sz w:val="12"/>
        </w:rPr>
        <w:t>cost</w:t>
      </w:r>
      <w:r>
        <w:rPr>
          <w:spacing w:val="61"/>
          <w:w w:val="105"/>
          <w:sz w:val="12"/>
        </w:rPr>
        <w:t> </w:t>
      </w:r>
      <w:r>
        <w:rPr>
          <w:w w:val="105"/>
          <w:sz w:val="12"/>
        </w:rPr>
        <w:t>for</w:t>
      </w:r>
      <w:r>
        <w:rPr>
          <w:spacing w:val="61"/>
          <w:w w:val="105"/>
          <w:sz w:val="12"/>
        </w:rPr>
        <w:t> </w:t>
      </w:r>
      <w:r>
        <w:rPr>
          <w:w w:val="105"/>
          <w:sz w:val="12"/>
        </w:rPr>
        <w:t>period</w:t>
      </w:r>
      <w:r>
        <w:rPr>
          <w:spacing w:val="61"/>
          <w:w w:val="105"/>
          <w:sz w:val="12"/>
        </w:rPr>
        <w:t> </w:t>
      </w:r>
      <w:r>
        <w:rPr>
          <w:rFonts w:ascii="Lucida Sans Unicode" w:eastAsia="Lucida Sans Unicode"/>
          <w:spacing w:val="-10"/>
          <w:w w:val="85"/>
          <w:sz w:val="12"/>
        </w:rPr>
        <w:t>𝑡</w:t>
      </w:r>
    </w:p>
    <w:p>
      <w:pPr>
        <w:tabs>
          <w:tab w:pos="3100" w:val="left" w:leader="none"/>
        </w:tabs>
        <w:spacing w:line="187" w:lineRule="auto" w:before="9"/>
        <w:ind w:left="2214" w:right="0" w:firstLine="0"/>
        <w:jc w:val="left"/>
        <w:rPr>
          <w:rFonts w:ascii="Lucida Sans Unicode" w:hAnsi="Lucida Sans Unicode" w:eastAsia="Lucida Sans Unicode"/>
          <w:sz w:val="12"/>
        </w:rPr>
      </w:pPr>
      <w:r>
        <w:rPr>
          <w:rFonts w:ascii="Lucida Sans Unicode" w:hAnsi="Lucida Sans Unicode" w:eastAsia="Lucida Sans Unicode"/>
          <w:spacing w:val="4"/>
          <w:w w:val="55"/>
          <w:sz w:val="12"/>
        </w:rPr>
        <w:t>𝑐</w:t>
      </w:r>
      <w:r>
        <w:rPr>
          <w:rFonts w:ascii="Lucida Sans Unicode" w:hAnsi="Lucida Sans Unicode" w:eastAsia="Lucida Sans Unicode"/>
          <w:spacing w:val="4"/>
          <w:w w:val="55"/>
          <w:position w:val="-2"/>
          <w:sz w:val="9"/>
        </w:rPr>
        <w:t>𝑡</w:t>
      </w:r>
      <w:r>
        <w:rPr>
          <w:rFonts w:ascii="Cambria" w:hAnsi="Cambria" w:eastAsia="Cambria"/>
          <w:spacing w:val="4"/>
          <w:w w:val="55"/>
          <w:sz w:val="12"/>
        </w:rPr>
        <w:t>(</w:t>
      </w:r>
      <w:r>
        <w:rPr>
          <w:rFonts w:ascii="Lucida Sans Unicode" w:hAnsi="Lucida Sans Unicode" w:eastAsia="Lucida Sans Unicode"/>
          <w:spacing w:val="4"/>
          <w:w w:val="55"/>
          <w:sz w:val="12"/>
        </w:rPr>
        <w:t>𝐼</w:t>
      </w:r>
      <w:r>
        <w:rPr>
          <w:rFonts w:ascii="Lucida Sans Unicode" w:hAnsi="Lucida Sans Unicode" w:eastAsia="Lucida Sans Unicode"/>
          <w:spacing w:val="4"/>
          <w:w w:val="55"/>
          <w:position w:val="-2"/>
          <w:sz w:val="9"/>
        </w:rPr>
        <w:t>𝑡</w:t>
      </w:r>
      <w:r>
        <w:rPr>
          <w:rFonts w:ascii="Lucida Sans Unicode" w:hAnsi="Lucida Sans Unicode" w:eastAsia="Lucida Sans Unicode"/>
          <w:spacing w:val="4"/>
          <w:w w:val="55"/>
          <w:sz w:val="12"/>
        </w:rPr>
        <w:t>,</w:t>
      </w:r>
      <w:r>
        <w:rPr>
          <w:rFonts w:ascii="Lucida Sans Unicode" w:hAnsi="Lucida Sans Unicode" w:eastAsia="Lucida Sans Unicode"/>
          <w:spacing w:val="-2"/>
          <w:sz w:val="12"/>
        </w:rPr>
        <w:t> </w:t>
      </w:r>
      <w:r>
        <w:rPr>
          <w:rFonts w:ascii="Lucida Sans Unicode" w:hAnsi="Lucida Sans Unicode" w:eastAsia="Lucida Sans Unicode"/>
          <w:spacing w:val="-2"/>
          <w:w w:val="80"/>
          <w:sz w:val="12"/>
        </w:rPr>
        <w:t>𝑞</w:t>
      </w:r>
      <w:r>
        <w:rPr>
          <w:rFonts w:ascii="Lucida Sans Unicode" w:hAnsi="Lucida Sans Unicode" w:eastAsia="Lucida Sans Unicode"/>
          <w:spacing w:val="-2"/>
          <w:w w:val="80"/>
          <w:position w:val="-2"/>
          <w:sz w:val="9"/>
        </w:rPr>
        <w:t>𝑡</w:t>
      </w:r>
      <w:r>
        <w:rPr>
          <w:rFonts w:ascii="Cambria" w:hAnsi="Cambria" w:eastAsia="Cambria"/>
          <w:spacing w:val="-2"/>
          <w:w w:val="80"/>
          <w:position w:val="-2"/>
          <w:sz w:val="9"/>
        </w:rPr>
        <w:t>−</w:t>
      </w:r>
      <w:r>
        <w:rPr>
          <w:rFonts w:ascii="Lucida Sans Unicode" w:hAnsi="Lucida Sans Unicode" w:eastAsia="Lucida Sans Unicode"/>
          <w:spacing w:val="-2"/>
          <w:w w:val="80"/>
          <w:position w:val="-2"/>
          <w:sz w:val="9"/>
        </w:rPr>
        <w:t>𝐿</w:t>
      </w:r>
      <w:r>
        <w:rPr>
          <w:rFonts w:ascii="Cambria" w:hAnsi="Cambria" w:eastAsia="Cambria"/>
          <w:spacing w:val="-2"/>
          <w:w w:val="80"/>
          <w:sz w:val="12"/>
        </w:rPr>
        <w:t>)</w:t>
      </w:r>
      <w:r>
        <w:rPr>
          <w:rFonts w:ascii="Cambria" w:hAnsi="Cambria" w:eastAsia="Cambria"/>
          <w:sz w:val="12"/>
        </w:rPr>
        <w:tab/>
      </w:r>
      <w:r>
        <w:rPr>
          <w:w w:val="105"/>
          <w:sz w:val="12"/>
        </w:rPr>
        <w:t>Cost</w:t>
      </w:r>
      <w:r>
        <w:rPr>
          <w:spacing w:val="51"/>
          <w:w w:val="105"/>
          <w:sz w:val="12"/>
        </w:rPr>
        <w:t> </w:t>
      </w:r>
      <w:r>
        <w:rPr>
          <w:w w:val="105"/>
          <w:sz w:val="12"/>
        </w:rPr>
        <w:t>incurred</w:t>
      </w:r>
      <w:r>
        <w:rPr>
          <w:spacing w:val="51"/>
          <w:w w:val="105"/>
          <w:sz w:val="12"/>
        </w:rPr>
        <w:t> </w:t>
      </w:r>
      <w:r>
        <w:rPr>
          <w:w w:val="105"/>
          <w:sz w:val="12"/>
        </w:rPr>
        <w:t>in</w:t>
      </w:r>
      <w:r>
        <w:rPr>
          <w:spacing w:val="51"/>
          <w:w w:val="105"/>
          <w:sz w:val="12"/>
        </w:rPr>
        <w:t> </w:t>
      </w:r>
      <w:r>
        <w:rPr>
          <w:w w:val="105"/>
          <w:sz w:val="12"/>
        </w:rPr>
        <w:t>period</w:t>
      </w:r>
      <w:r>
        <w:rPr>
          <w:spacing w:val="51"/>
          <w:w w:val="105"/>
          <w:sz w:val="12"/>
        </w:rPr>
        <w:t> </w:t>
      </w:r>
      <w:r>
        <w:rPr>
          <w:rFonts w:ascii="Lucida Sans Unicode" w:hAnsi="Lucida Sans Unicode" w:eastAsia="Lucida Sans Unicode"/>
          <w:spacing w:val="-10"/>
          <w:w w:val="85"/>
          <w:sz w:val="12"/>
        </w:rPr>
        <w:t>𝑡</w:t>
      </w:r>
    </w:p>
    <w:p>
      <w:pPr>
        <w:tabs>
          <w:tab w:pos="3100" w:val="left" w:leader="none"/>
        </w:tabs>
        <w:spacing w:line="211" w:lineRule="auto" w:before="0"/>
        <w:ind w:left="2214" w:right="0" w:firstLine="0"/>
        <w:jc w:val="left"/>
        <w:rPr>
          <w:rFonts w:ascii="Lucida Sans Unicode" w:eastAsia="Lucida Sans Unicode"/>
          <w:sz w:val="12"/>
        </w:rPr>
      </w:pPr>
      <w:r>
        <w:rPr>
          <w:rFonts w:ascii="Lucida Sans Unicode" w:eastAsia="Lucida Sans Unicode"/>
          <w:sz w:val="12"/>
        </w:rPr>
        <mc:AlternateContent>
          <mc:Choice Requires="wps">
            <w:drawing>
              <wp:anchor distT="0" distB="0" distL="0" distR="0" allowOverlap="1" layoutInCell="1" locked="0" behindDoc="1" simplePos="0" relativeHeight="487600128">
                <wp:simplePos x="0" y="0"/>
                <wp:positionH relativeFrom="page">
                  <wp:posOffset>1798396</wp:posOffset>
                </wp:positionH>
                <wp:positionV relativeFrom="paragraph">
                  <wp:posOffset>126462</wp:posOffset>
                </wp:positionV>
                <wp:extent cx="396367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3963670" cy="1270"/>
                        </a:xfrm>
                        <a:custGeom>
                          <a:avLst/>
                          <a:gdLst/>
                          <a:ahLst/>
                          <a:cxnLst/>
                          <a:rect l="l" t="t" r="r" b="b"/>
                          <a:pathLst>
                            <a:path w="3963670" h="0">
                              <a:moveTo>
                                <a:pt x="0" y="0"/>
                              </a:moveTo>
                              <a:lnTo>
                                <a:pt x="396321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1.606003pt;margin-top:9.957643pt;width:312.1pt;height:.1pt;mso-position-horizontal-relative:page;mso-position-vertical-relative:paragraph;z-index:-15716352;mso-wrap-distance-left:0;mso-wrap-distance-right:0" id="docshape26" coordorigin="2832,199" coordsize="6242,0" path="m2832,199l9073,199e" filled="false" stroked="true" strokeweight=".398pt" strokecolor="#000000">
                <v:path arrowok="t"/>
                <v:stroke dashstyle="solid"/>
                <w10:wrap type="topAndBottom"/>
              </v:shape>
            </w:pict>
          </mc:Fallback>
        </mc:AlternateContent>
      </w:r>
      <w:r>
        <w:rPr>
          <w:rFonts w:ascii="Lucida Sans Unicode" w:eastAsia="Lucida Sans Unicode"/>
          <w:spacing w:val="-5"/>
          <w:w w:val="85"/>
          <w:sz w:val="12"/>
        </w:rPr>
        <w:t>𝐶</w:t>
      </w:r>
      <w:r>
        <w:rPr>
          <w:rFonts w:ascii="Lucida Sans Unicode" w:eastAsia="Lucida Sans Unicode"/>
          <w:spacing w:val="-5"/>
          <w:w w:val="85"/>
          <w:position w:val="-2"/>
          <w:sz w:val="9"/>
        </w:rPr>
        <w:t>𝑡</w:t>
      </w:r>
      <w:r>
        <w:rPr>
          <w:rFonts w:ascii="Lucida Sans Unicode" w:eastAsia="Lucida Sans Unicode"/>
          <w:position w:val="-2"/>
          <w:sz w:val="9"/>
        </w:rPr>
        <w:tab/>
      </w:r>
      <w:r>
        <w:rPr>
          <w:w w:val="105"/>
          <w:sz w:val="12"/>
        </w:rPr>
        <w:t>The</w:t>
      </w:r>
      <w:r>
        <w:rPr>
          <w:spacing w:val="55"/>
          <w:w w:val="105"/>
          <w:sz w:val="12"/>
        </w:rPr>
        <w:t> </w:t>
      </w:r>
      <w:r>
        <w:rPr>
          <w:w w:val="105"/>
          <w:sz w:val="12"/>
        </w:rPr>
        <w:t>total</w:t>
      </w:r>
      <w:r>
        <w:rPr>
          <w:spacing w:val="56"/>
          <w:w w:val="105"/>
          <w:sz w:val="12"/>
        </w:rPr>
        <w:t> </w:t>
      </w:r>
      <w:r>
        <w:rPr>
          <w:w w:val="105"/>
          <w:sz w:val="12"/>
        </w:rPr>
        <w:t>discounted</w:t>
      </w:r>
      <w:r>
        <w:rPr>
          <w:spacing w:val="56"/>
          <w:w w:val="105"/>
          <w:sz w:val="12"/>
        </w:rPr>
        <w:t> </w:t>
      </w:r>
      <w:r>
        <w:rPr>
          <w:w w:val="105"/>
          <w:sz w:val="12"/>
        </w:rPr>
        <w:t>cumulative</w:t>
      </w:r>
      <w:r>
        <w:rPr>
          <w:spacing w:val="55"/>
          <w:w w:val="105"/>
          <w:sz w:val="12"/>
        </w:rPr>
        <w:t> </w:t>
      </w:r>
      <w:r>
        <w:rPr>
          <w:w w:val="105"/>
          <w:sz w:val="12"/>
        </w:rPr>
        <w:t>cost</w:t>
      </w:r>
      <w:r>
        <w:rPr>
          <w:spacing w:val="56"/>
          <w:w w:val="105"/>
          <w:sz w:val="12"/>
        </w:rPr>
        <w:t> </w:t>
      </w:r>
      <w:r>
        <w:rPr>
          <w:w w:val="105"/>
          <w:sz w:val="12"/>
        </w:rPr>
        <w:t>from</w:t>
      </w:r>
      <w:r>
        <w:rPr>
          <w:spacing w:val="56"/>
          <w:w w:val="105"/>
          <w:sz w:val="12"/>
        </w:rPr>
        <w:t> </w:t>
      </w:r>
      <w:r>
        <w:rPr>
          <w:w w:val="105"/>
          <w:sz w:val="12"/>
        </w:rPr>
        <w:t>the</w:t>
      </w:r>
      <w:r>
        <w:rPr>
          <w:spacing w:val="55"/>
          <w:w w:val="105"/>
          <w:sz w:val="12"/>
        </w:rPr>
        <w:t> </w:t>
      </w:r>
      <w:r>
        <w:rPr>
          <w:w w:val="105"/>
          <w:sz w:val="12"/>
        </w:rPr>
        <w:t>initial</w:t>
      </w:r>
      <w:r>
        <w:rPr>
          <w:spacing w:val="56"/>
          <w:w w:val="105"/>
          <w:sz w:val="12"/>
        </w:rPr>
        <w:t> </w:t>
      </w:r>
      <w:r>
        <w:rPr>
          <w:w w:val="105"/>
          <w:sz w:val="12"/>
        </w:rPr>
        <w:t>period</w:t>
      </w:r>
      <w:r>
        <w:rPr>
          <w:spacing w:val="56"/>
          <w:w w:val="105"/>
          <w:sz w:val="12"/>
        </w:rPr>
        <w:t> </w:t>
      </w:r>
      <w:r>
        <w:rPr>
          <w:w w:val="105"/>
          <w:sz w:val="12"/>
        </w:rPr>
        <w:t>to</w:t>
      </w:r>
      <w:r>
        <w:rPr>
          <w:spacing w:val="55"/>
          <w:w w:val="105"/>
          <w:sz w:val="12"/>
        </w:rPr>
        <w:t> </w:t>
      </w:r>
      <w:r>
        <w:rPr>
          <w:w w:val="105"/>
          <w:sz w:val="12"/>
        </w:rPr>
        <w:t>period</w:t>
      </w:r>
      <w:r>
        <w:rPr>
          <w:spacing w:val="56"/>
          <w:w w:val="105"/>
          <w:sz w:val="12"/>
        </w:rPr>
        <w:t> </w:t>
      </w:r>
      <w:r>
        <w:rPr>
          <w:rFonts w:ascii="Lucida Sans Unicode" w:eastAsia="Lucida Sans Unicode"/>
          <w:spacing w:val="-10"/>
          <w:w w:val="85"/>
          <w:sz w:val="12"/>
        </w:rPr>
        <w:t>𝑡</w:t>
      </w:r>
    </w:p>
    <w:p>
      <w:pPr>
        <w:pStyle w:val="BodyText"/>
        <w:spacing w:before="14"/>
        <w:ind w:left="0"/>
        <w:rPr>
          <w:rFonts w:ascii="Lucida Sans Unicode"/>
          <w:sz w:val="11"/>
        </w:rPr>
      </w:pPr>
    </w:p>
    <w:p>
      <w:pPr>
        <w:pStyle w:val="BodyText"/>
        <w:spacing w:after="0"/>
        <w:rPr>
          <w:rFonts w:ascii="Lucida Sans Unicode"/>
          <w:sz w:val="11"/>
        </w:rPr>
        <w:sectPr>
          <w:pgSz w:w="11910" w:h="15880"/>
          <w:pgMar w:header="653" w:footer="544" w:top="840" w:bottom="740" w:left="708" w:right="708"/>
        </w:sectPr>
      </w:pPr>
    </w:p>
    <w:p>
      <w:pPr>
        <w:pStyle w:val="BodyText"/>
        <w:spacing w:line="273" w:lineRule="auto" w:before="91"/>
      </w:pPr>
      <w:r>
        <w:rPr>
          <w:w w:val="110"/>
        </w:rPr>
        <w:t>dynamic programming formulation of this inventory problem is </w:t>
      </w:r>
      <w:r>
        <w:rPr>
          <w:w w:val="110"/>
        </w:rPr>
        <w:t>given </w:t>
      </w:r>
      <w:r>
        <w:rPr>
          <w:spacing w:val="-6"/>
          <w:w w:val="110"/>
        </w:rPr>
        <w:t>by</w:t>
      </w:r>
    </w:p>
    <w:p>
      <w:pPr>
        <w:pStyle w:val="BodyText"/>
        <w:spacing w:line="223" w:lineRule="auto" w:before="66"/>
        <w:ind w:right="41"/>
        <w:jc w:val="both"/>
      </w:pPr>
      <w:r>
        <w:rPr/>
        <w:br w:type="column"/>
      </w:r>
      <w:hyperlink w:history="true" w:anchor="_bookmark59">
        <w:r>
          <w:rPr>
            <w:color w:val="007FAC"/>
            <w:w w:val="110"/>
          </w:rPr>
          <w:t>and</w:t>
        </w:r>
        <w:r>
          <w:rPr>
            <w:color w:val="007FAC"/>
            <w:spacing w:val="-6"/>
            <w:w w:val="110"/>
          </w:rPr>
          <w:t> </w:t>
        </w:r>
        <w:r>
          <w:rPr>
            <w:color w:val="007FAC"/>
            <w:w w:val="110"/>
          </w:rPr>
          <w:t>Vogelgesang</w:t>
        </w:r>
      </w:hyperlink>
      <w:r>
        <w:rPr>
          <w:color w:val="007FAC"/>
          <w:spacing w:val="-6"/>
          <w:w w:val="110"/>
        </w:rPr>
        <w:t> </w:t>
      </w:r>
      <w:r>
        <w:rPr>
          <w:w w:val="110"/>
        </w:rPr>
        <w:t>(</w:t>
      </w:r>
      <w:hyperlink w:history="true" w:anchor="_bookmark59">
        <w:r>
          <w:rPr>
            <w:color w:val="007FAC"/>
            <w:w w:val="110"/>
          </w:rPr>
          <w:t>2013</w:t>
        </w:r>
      </w:hyperlink>
      <w:r>
        <w:rPr>
          <w:w w:val="110"/>
        </w:rPr>
        <w:t>)</w:t>
      </w:r>
      <w:r>
        <w:rPr>
          <w:spacing w:val="-6"/>
          <w:w w:val="110"/>
        </w:rPr>
        <w:t> </w:t>
      </w:r>
      <w:r>
        <w:rPr>
          <w:w w:val="110"/>
        </w:rPr>
        <w:t>develop</w:t>
      </w:r>
      <w:r>
        <w:rPr>
          <w:spacing w:val="-6"/>
          <w:w w:val="110"/>
        </w:rPr>
        <w:t> </w:t>
      </w:r>
      <w:r>
        <w:rPr>
          <w:w w:val="110"/>
        </w:rPr>
        <w:t>an</w:t>
      </w:r>
      <w:r>
        <w:rPr>
          <w:spacing w:val="-6"/>
          <w:w w:val="110"/>
        </w:rPr>
        <w:t> </w:t>
      </w:r>
      <w:r>
        <w:rPr>
          <w:w w:val="110"/>
        </w:rPr>
        <w:t>approximation</w:t>
      </w:r>
      <w:r>
        <w:rPr>
          <w:spacing w:val="-6"/>
          <w:w w:val="110"/>
        </w:rPr>
        <w:t> </w:t>
      </w:r>
      <w:r>
        <w:rPr>
          <w:w w:val="110"/>
        </w:rPr>
        <w:t>method</w:t>
      </w:r>
      <w:r>
        <w:rPr>
          <w:spacing w:val="-6"/>
          <w:w w:val="110"/>
        </w:rPr>
        <w:t> </w:t>
      </w:r>
      <w:r>
        <w:rPr>
          <w:w w:val="110"/>
        </w:rPr>
        <w:t>to</w:t>
      </w:r>
      <w:r>
        <w:rPr>
          <w:spacing w:val="-6"/>
          <w:w w:val="110"/>
        </w:rPr>
        <w:t> </w:t>
      </w:r>
      <w:r>
        <w:rPr>
          <w:w w:val="110"/>
        </w:rPr>
        <w:t>calculate the</w:t>
      </w:r>
      <w:r>
        <w:rPr>
          <w:w w:val="110"/>
        </w:rPr>
        <w:t> target</w:t>
      </w:r>
      <w:r>
        <w:rPr>
          <w:w w:val="110"/>
        </w:rPr>
        <w:t> inventory</w:t>
      </w:r>
      <w:r>
        <w:rPr>
          <w:w w:val="110"/>
        </w:rPr>
        <w:t> level</w:t>
      </w:r>
      <w:r>
        <w:rPr>
          <w:w w:val="110"/>
        </w:rPr>
        <w:t> </w:t>
      </w:r>
      <w:r>
        <w:rPr>
          <w:rFonts w:ascii="Lucida Sans Unicode" w:eastAsia="Lucida Sans Unicode"/>
          <w:w w:val="110"/>
        </w:rPr>
        <w:t>𝑆</w:t>
      </w:r>
      <w:r>
        <w:rPr>
          <w:rFonts w:ascii="Lucida Sans Unicode" w:eastAsia="Lucida Sans Unicode"/>
          <w:w w:val="110"/>
          <w:position w:val="-3"/>
          <w:sz w:val="12"/>
        </w:rPr>
        <w:t>𝐿</w:t>
      </w:r>
      <w:r>
        <w:rPr>
          <w:rFonts w:ascii="Lucida Sans Unicode" w:eastAsia="Lucida Sans Unicode"/>
          <w:w w:val="110"/>
          <w:position w:val="-3"/>
          <w:sz w:val="12"/>
        </w:rPr>
        <w:t> </w:t>
      </w:r>
      <w:r>
        <w:rPr>
          <w:w w:val="110"/>
        </w:rPr>
        <w:t>for</w:t>
      </w:r>
      <w:r>
        <w:rPr>
          <w:w w:val="110"/>
        </w:rPr>
        <w:t> this</w:t>
      </w:r>
      <w:r>
        <w:rPr>
          <w:w w:val="110"/>
        </w:rPr>
        <w:t> linear</w:t>
      </w:r>
      <w:r>
        <w:rPr>
          <w:w w:val="110"/>
        </w:rPr>
        <w:t> control</w:t>
      </w:r>
      <w:r>
        <w:rPr>
          <w:w w:val="110"/>
        </w:rPr>
        <w:t> rule</w:t>
      </w:r>
      <w:r>
        <w:rPr>
          <w:w w:val="110"/>
        </w:rPr>
        <w:t> by</w:t>
      </w:r>
      <w:r>
        <w:rPr>
          <w:w w:val="110"/>
        </w:rPr>
        <w:t> using</w:t>
      </w:r>
      <w:r>
        <w:rPr>
          <w:w w:val="110"/>
        </w:rPr>
        <w:t> </w:t>
      </w:r>
      <w:r>
        <w:rPr>
          <w:w w:val="110"/>
        </w:rPr>
        <w:t>the following formula:</w:t>
      </w:r>
    </w:p>
    <w:p>
      <w:pPr>
        <w:pStyle w:val="BodyText"/>
        <w:spacing w:after="0" w:line="223" w:lineRule="auto"/>
        <w:jc w:val="both"/>
        <w:sectPr>
          <w:type w:val="continuous"/>
          <w:pgSz w:w="11910" w:h="15880"/>
          <w:pgMar w:header="653" w:footer="544" w:top="620" w:bottom="280" w:left="708" w:right="708"/>
          <w:cols w:num="2" w:equalWidth="0">
            <w:col w:w="5066" w:space="314"/>
            <w:col w:w="5114"/>
          </w:cols>
        </w:sectPr>
      </w:pPr>
    </w:p>
    <w:p>
      <w:pPr>
        <w:spacing w:line="11" w:lineRule="exact" w:before="0"/>
        <w:ind w:left="43" w:right="0" w:firstLine="0"/>
        <w:jc w:val="left"/>
        <w:rPr>
          <w:rFonts w:ascii="Lucida Sans Unicode" w:eastAsia="Lucida Sans Unicode"/>
          <w:sz w:val="15"/>
        </w:rPr>
      </w:pPr>
      <w:r>
        <w:rPr>
          <w:rFonts w:ascii="Lucida Sans Unicode" w:eastAsia="Lucida Sans Unicode"/>
          <w:w w:val="90"/>
          <w:sz w:val="15"/>
        </w:rPr>
        <w:t>𝑉</w:t>
      </w:r>
      <w:r>
        <w:rPr>
          <w:rFonts w:ascii="Lucida Sans Unicode" w:eastAsia="Lucida Sans Unicode"/>
          <w:spacing w:val="-8"/>
          <w:w w:val="90"/>
          <w:sz w:val="15"/>
        </w:rPr>
        <w:t> </w:t>
      </w:r>
      <w:r>
        <w:rPr>
          <w:rFonts w:ascii="Cambria" w:eastAsia="Cambria"/>
          <w:w w:val="90"/>
          <w:sz w:val="15"/>
        </w:rPr>
        <w:t>(</w:t>
      </w:r>
      <w:r>
        <w:rPr>
          <w:rFonts w:ascii="Lucida Sans Unicode" w:eastAsia="Lucida Sans Unicode"/>
          <w:w w:val="90"/>
          <w:sz w:val="15"/>
        </w:rPr>
        <w:t>𝐼</w:t>
      </w:r>
      <w:r>
        <w:rPr>
          <w:rFonts w:ascii="Lucida Sans Unicode" w:eastAsia="Lucida Sans Unicode"/>
          <w:spacing w:val="-7"/>
          <w:w w:val="90"/>
          <w:sz w:val="15"/>
        </w:rPr>
        <w:t> </w:t>
      </w:r>
      <w:r>
        <w:rPr>
          <w:rFonts w:ascii="Lucida Sans Unicode" w:eastAsia="Lucida Sans Unicode"/>
          <w:w w:val="90"/>
          <w:sz w:val="15"/>
        </w:rPr>
        <w:t>,</w:t>
      </w:r>
      <w:r>
        <w:rPr>
          <w:rFonts w:ascii="Lucida Sans Unicode" w:eastAsia="Lucida Sans Unicode"/>
          <w:spacing w:val="-17"/>
          <w:w w:val="90"/>
          <w:sz w:val="15"/>
        </w:rPr>
        <w:t> </w:t>
      </w:r>
      <w:r>
        <w:rPr>
          <w:rFonts w:ascii="Arial Black" w:eastAsia="Arial Black"/>
          <w:w w:val="90"/>
          <w:sz w:val="15"/>
        </w:rPr>
        <w:t>𝐐</w:t>
      </w:r>
      <w:r>
        <w:rPr>
          <w:rFonts w:ascii="Arial Black" w:eastAsia="Arial Black"/>
          <w:spacing w:val="-7"/>
          <w:w w:val="90"/>
          <w:sz w:val="15"/>
        </w:rPr>
        <w:t> </w:t>
      </w:r>
      <w:r>
        <w:rPr>
          <w:rFonts w:ascii="Cambria" w:eastAsia="Cambria"/>
          <w:w w:val="90"/>
          <w:sz w:val="15"/>
        </w:rPr>
        <w:t>)</w:t>
      </w:r>
      <w:r>
        <w:rPr>
          <w:rFonts w:ascii="Cambria" w:eastAsia="Cambria"/>
          <w:spacing w:val="-2"/>
          <w:w w:val="90"/>
          <w:sz w:val="15"/>
        </w:rPr>
        <w:t> </w:t>
      </w:r>
      <w:r>
        <w:rPr>
          <w:rFonts w:ascii="Cambria" w:eastAsia="Cambria"/>
          <w:w w:val="90"/>
          <w:sz w:val="15"/>
        </w:rPr>
        <w:t>=</w:t>
      </w:r>
      <w:r>
        <w:rPr>
          <w:rFonts w:ascii="Cambria" w:eastAsia="Cambria"/>
          <w:spacing w:val="-2"/>
          <w:w w:val="90"/>
          <w:sz w:val="15"/>
        </w:rPr>
        <w:t> </w:t>
      </w:r>
      <w:r>
        <w:rPr>
          <w:rFonts w:ascii="Cambria" w:eastAsia="Cambria"/>
          <w:w w:val="90"/>
          <w:sz w:val="15"/>
        </w:rPr>
        <w:t>min</w:t>
      </w:r>
      <w:r>
        <w:rPr>
          <w:rFonts w:ascii="Cambria" w:eastAsia="Cambria"/>
          <w:spacing w:val="-5"/>
          <w:w w:val="90"/>
          <w:sz w:val="15"/>
        </w:rPr>
        <w:t> </w:t>
      </w:r>
      <w:r>
        <w:rPr>
          <w:rFonts w:ascii="Georgia" w:eastAsia="Georgia"/>
          <w:w w:val="90"/>
          <w:sz w:val="15"/>
        </w:rPr>
        <w:t>E</w:t>
      </w:r>
      <w:r>
        <w:rPr>
          <w:rFonts w:ascii="Cambria" w:eastAsia="Cambria"/>
          <w:w w:val="90"/>
          <w:sz w:val="15"/>
        </w:rPr>
        <w:t>[</w:t>
      </w:r>
      <w:r>
        <w:rPr>
          <w:rFonts w:ascii="Lucida Sans Unicode" w:eastAsia="Lucida Sans Unicode"/>
          <w:w w:val="90"/>
          <w:sz w:val="15"/>
        </w:rPr>
        <w:t>𝑐</w:t>
      </w:r>
      <w:r>
        <w:rPr>
          <w:rFonts w:ascii="Lucida Sans Unicode" w:eastAsia="Lucida Sans Unicode"/>
          <w:spacing w:val="-4"/>
          <w:w w:val="90"/>
          <w:sz w:val="15"/>
        </w:rPr>
        <w:t> </w:t>
      </w:r>
      <w:r>
        <w:rPr>
          <w:rFonts w:ascii="Lucida Sans Unicode" w:eastAsia="Lucida Sans Unicode"/>
          <w:w w:val="90"/>
          <w:sz w:val="15"/>
        </w:rPr>
        <w:t>𝑞 </w:t>
      </w:r>
      <w:r>
        <w:rPr>
          <w:rFonts w:ascii="Lucida Sans Unicode" w:eastAsia="Lucida Sans Unicode"/>
          <w:spacing w:val="-78"/>
          <w:w w:val="95"/>
          <w:sz w:val="15"/>
        </w:rPr>
        <w:t>𝑌</w:t>
      </w:r>
    </w:p>
    <w:p>
      <w:pPr>
        <w:spacing w:line="11" w:lineRule="exact" w:before="0"/>
        <w:ind w:left="43" w:right="0" w:firstLine="0"/>
        <w:jc w:val="left"/>
        <w:rPr>
          <w:rFonts w:ascii="Lucida Sans Unicode" w:eastAsia="Lucida Sans Unicode"/>
          <w:sz w:val="15"/>
        </w:rPr>
      </w:pPr>
      <w:r>
        <w:rPr/>
        <w:br w:type="column"/>
      </w:r>
      <w:r>
        <w:rPr>
          <w:rFonts w:ascii="Cambria" w:eastAsia="Cambria"/>
          <w:w w:val="110"/>
          <w:sz w:val="15"/>
        </w:rPr>
        <w:t>+</w:t>
      </w:r>
      <w:r>
        <w:rPr>
          <w:rFonts w:ascii="Cambria" w:eastAsia="Cambria"/>
          <w:spacing w:val="12"/>
          <w:w w:val="110"/>
          <w:sz w:val="15"/>
        </w:rPr>
        <w:t> </w:t>
      </w:r>
      <w:r>
        <w:rPr>
          <w:rFonts w:ascii="Lucida Sans Unicode" w:eastAsia="Lucida Sans Unicode"/>
          <w:spacing w:val="-22"/>
          <w:w w:val="90"/>
          <w:sz w:val="15"/>
        </w:rPr>
        <w:t>𝛼</w:t>
      </w:r>
      <w:r>
        <w:rPr>
          <w:rFonts w:ascii="Lucida Sans Unicode" w:eastAsia="Lucida Sans Unicode"/>
          <w:spacing w:val="-22"/>
          <w:w w:val="90"/>
          <w:sz w:val="15"/>
          <w:vertAlign w:val="superscript"/>
        </w:rPr>
        <w:t>𝐿</w:t>
      </w:r>
      <w:r>
        <w:rPr>
          <w:rFonts w:ascii="Lucida Sans Unicode" w:eastAsia="Lucida Sans Unicode"/>
          <w:spacing w:val="-22"/>
          <w:w w:val="90"/>
          <w:sz w:val="15"/>
          <w:vertAlign w:val="baseline"/>
        </w:rPr>
        <w:t>𝐻</w:t>
      </w:r>
      <w:r>
        <w:rPr>
          <w:rFonts w:ascii="Cambria" w:eastAsia="Cambria"/>
          <w:spacing w:val="-22"/>
          <w:w w:val="90"/>
          <w:sz w:val="15"/>
          <w:vertAlign w:val="baseline"/>
        </w:rPr>
        <w:t>(</w:t>
      </w:r>
      <w:r>
        <w:rPr>
          <w:rFonts w:ascii="Lucida Sans Unicode" w:eastAsia="Lucida Sans Unicode"/>
          <w:spacing w:val="-22"/>
          <w:w w:val="90"/>
          <w:sz w:val="15"/>
          <w:vertAlign w:val="baseline"/>
        </w:rPr>
        <w:t>𝐼</w:t>
      </w:r>
    </w:p>
    <w:p>
      <w:pPr>
        <w:spacing w:line="11" w:lineRule="exact" w:before="0"/>
        <w:ind w:left="43" w:right="0" w:firstLine="0"/>
        <w:jc w:val="left"/>
        <w:rPr>
          <w:rFonts w:ascii="Lucida Sans Unicode" w:eastAsia="Lucida Sans Unicode"/>
          <w:sz w:val="15"/>
        </w:rPr>
      </w:pPr>
      <w:r>
        <w:rPr/>
        <w:br w:type="column"/>
      </w:r>
      <w:r>
        <w:rPr>
          <w:rFonts w:ascii="Cambria" w:eastAsia="Cambria"/>
          <w:sz w:val="15"/>
        </w:rPr>
        <w:t>)</w:t>
      </w:r>
      <w:r>
        <w:rPr>
          <w:rFonts w:ascii="Cambria" w:eastAsia="Cambria"/>
          <w:spacing w:val="6"/>
          <w:w w:val="105"/>
          <w:sz w:val="15"/>
        </w:rPr>
        <w:t> </w:t>
      </w:r>
      <w:r>
        <w:rPr>
          <w:rFonts w:ascii="Cambria" w:eastAsia="Cambria"/>
          <w:w w:val="105"/>
          <w:sz w:val="15"/>
        </w:rPr>
        <w:t>+</w:t>
      </w:r>
      <w:r>
        <w:rPr>
          <w:rFonts w:ascii="Cambria" w:eastAsia="Cambria"/>
          <w:spacing w:val="6"/>
          <w:w w:val="105"/>
          <w:sz w:val="15"/>
        </w:rPr>
        <w:t> </w:t>
      </w:r>
      <w:r>
        <w:rPr>
          <w:rFonts w:ascii="Lucida Sans Unicode" w:eastAsia="Lucida Sans Unicode"/>
          <w:spacing w:val="-36"/>
          <w:w w:val="80"/>
          <w:sz w:val="15"/>
        </w:rPr>
        <w:t>𝛼𝑉</w:t>
      </w:r>
    </w:p>
    <w:p>
      <w:pPr>
        <w:spacing w:line="11" w:lineRule="exact" w:before="0"/>
        <w:ind w:left="43" w:right="0" w:firstLine="0"/>
        <w:jc w:val="left"/>
        <w:rPr>
          <w:rFonts w:ascii="Lucida Sans Unicode" w:eastAsia="Lucida Sans Unicode"/>
          <w:sz w:val="15"/>
        </w:rPr>
      </w:pPr>
      <w:r>
        <w:rPr/>
        <w:br w:type="column"/>
      </w:r>
      <w:r>
        <w:rPr>
          <w:rFonts w:ascii="Cambria" w:eastAsia="Cambria"/>
          <w:w w:val="95"/>
          <w:sz w:val="15"/>
        </w:rPr>
        <w:t>(</w:t>
      </w:r>
      <w:r>
        <w:rPr>
          <w:rFonts w:ascii="Lucida Sans Unicode" w:eastAsia="Lucida Sans Unicode"/>
          <w:w w:val="95"/>
          <w:sz w:val="15"/>
        </w:rPr>
        <w:t>𝐼</w:t>
      </w:r>
      <w:r>
        <w:rPr>
          <w:rFonts w:ascii="Lucida Sans Unicode" w:eastAsia="Lucida Sans Unicode"/>
          <w:spacing w:val="10"/>
          <w:w w:val="105"/>
          <w:sz w:val="15"/>
        </w:rPr>
        <w:t> </w:t>
      </w:r>
      <w:r>
        <w:rPr>
          <w:rFonts w:ascii="Cambria" w:eastAsia="Cambria"/>
          <w:w w:val="105"/>
          <w:sz w:val="15"/>
        </w:rPr>
        <w:t>+</w:t>
      </w:r>
      <w:r>
        <w:rPr>
          <w:rFonts w:ascii="Cambria" w:eastAsia="Cambria"/>
          <w:spacing w:val="-8"/>
          <w:w w:val="105"/>
          <w:sz w:val="15"/>
        </w:rPr>
        <w:t> </w:t>
      </w:r>
      <w:r>
        <w:rPr>
          <w:rFonts w:ascii="Lucida Sans Unicode" w:eastAsia="Lucida Sans Unicode"/>
          <w:w w:val="95"/>
          <w:sz w:val="15"/>
        </w:rPr>
        <w:t>𝑌</w:t>
      </w:r>
      <w:r>
        <w:rPr>
          <w:rFonts w:ascii="Lucida Sans Unicode" w:eastAsia="Lucida Sans Unicode"/>
          <w:spacing w:val="64"/>
          <w:w w:val="150"/>
          <w:sz w:val="15"/>
        </w:rPr>
        <w:t> </w:t>
      </w:r>
      <w:r>
        <w:rPr>
          <w:rFonts w:ascii="Lucida Sans Unicode" w:eastAsia="Lucida Sans Unicode"/>
          <w:spacing w:val="-106"/>
          <w:w w:val="75"/>
          <w:sz w:val="15"/>
        </w:rPr>
        <w:t>𝑞</w:t>
      </w:r>
    </w:p>
    <w:p>
      <w:pPr>
        <w:spacing w:line="11" w:lineRule="exact" w:before="0"/>
        <w:ind w:left="43" w:right="0" w:firstLine="0"/>
        <w:jc w:val="left"/>
        <w:rPr>
          <w:rFonts w:ascii="Arial Black" w:hAnsi="Arial Black" w:eastAsia="Arial Black"/>
          <w:sz w:val="15"/>
        </w:rPr>
      </w:pPr>
      <w:r>
        <w:rPr/>
        <w:br w:type="column"/>
      </w:r>
      <w:r>
        <w:rPr>
          <w:rFonts w:ascii="Cambria" w:hAnsi="Cambria" w:eastAsia="Cambria"/>
          <w:w w:val="120"/>
          <w:sz w:val="15"/>
        </w:rPr>
        <w:t>–</w:t>
      </w:r>
      <w:r>
        <w:rPr>
          <w:rFonts w:ascii="Cambria" w:hAnsi="Cambria" w:eastAsia="Cambria"/>
          <w:spacing w:val="1"/>
          <w:w w:val="120"/>
          <w:sz w:val="15"/>
        </w:rPr>
        <w:t> </w:t>
      </w:r>
      <w:r>
        <w:rPr>
          <w:rFonts w:ascii="Lucida Sans Unicode" w:hAnsi="Lucida Sans Unicode" w:eastAsia="Lucida Sans Unicode"/>
          <w:sz w:val="15"/>
        </w:rPr>
        <w:t>𝐷</w:t>
      </w:r>
      <w:r>
        <w:rPr>
          <w:rFonts w:ascii="Lucida Sans Unicode" w:hAnsi="Lucida Sans Unicode" w:eastAsia="Lucida Sans Unicode"/>
          <w:spacing w:val="4"/>
          <w:sz w:val="15"/>
        </w:rPr>
        <w:t> </w:t>
      </w:r>
      <w:r>
        <w:rPr>
          <w:rFonts w:ascii="Lucida Sans Unicode" w:hAnsi="Lucida Sans Unicode" w:eastAsia="Lucida Sans Unicode"/>
          <w:sz w:val="15"/>
        </w:rPr>
        <w:t>,</w:t>
      </w:r>
      <w:r>
        <w:rPr>
          <w:rFonts w:ascii="Lucida Sans Unicode" w:hAnsi="Lucida Sans Unicode" w:eastAsia="Lucida Sans Unicode"/>
          <w:spacing w:val="-17"/>
          <w:sz w:val="15"/>
        </w:rPr>
        <w:t> </w:t>
      </w:r>
      <w:r>
        <w:rPr>
          <w:rFonts w:ascii="Arial Black" w:hAnsi="Arial Black" w:eastAsia="Arial Black"/>
          <w:spacing w:val="-109"/>
          <w:sz w:val="15"/>
        </w:rPr>
        <w:t>𝐐</w:t>
      </w:r>
    </w:p>
    <w:p>
      <w:pPr>
        <w:tabs>
          <w:tab w:pos="2135" w:val="left" w:leader="none"/>
          <w:tab w:pos="4891" w:val="left" w:leader="none"/>
        </w:tabs>
        <w:spacing w:line="3" w:lineRule="exact" w:before="8"/>
        <w:ind w:left="43" w:right="0" w:firstLine="0"/>
        <w:jc w:val="left"/>
        <w:rPr>
          <w:sz w:val="15"/>
        </w:rPr>
      </w:pPr>
      <w:r>
        <w:rPr/>
        <w:br w:type="column"/>
      </w:r>
      <w:r>
        <w:rPr>
          <w:rFonts w:ascii="Cambria"/>
          <w:spacing w:val="-5"/>
          <w:sz w:val="15"/>
        </w:rPr>
        <w:t>)]</w:t>
      </w:r>
      <w:r>
        <w:rPr>
          <w:rFonts w:ascii="Cambria"/>
          <w:sz w:val="15"/>
        </w:rPr>
        <w:tab/>
      </w:r>
      <w:r>
        <w:rPr>
          <w:sz w:val="15"/>
          <w:u w:val="single"/>
        </w:rPr>
        <w:tab/>
      </w:r>
    </w:p>
    <w:p>
      <w:pPr>
        <w:spacing w:after="0" w:line="3" w:lineRule="exact"/>
        <w:jc w:val="left"/>
        <w:rPr>
          <w:sz w:val="15"/>
        </w:rPr>
        <w:sectPr>
          <w:type w:val="continuous"/>
          <w:pgSz w:w="11910" w:h="15880"/>
          <w:pgMar w:header="653" w:footer="544" w:top="620" w:bottom="280" w:left="708" w:right="708"/>
          <w:cols w:num="6" w:equalWidth="0">
            <w:col w:w="1568" w:space="186"/>
            <w:col w:w="636" w:space="151"/>
            <w:col w:w="449" w:space="129"/>
            <w:col w:w="717" w:space="314"/>
            <w:col w:w="538" w:space="129"/>
            <w:col w:w="5677"/>
          </w:cols>
        </w:sectPr>
      </w:pPr>
    </w:p>
    <w:p>
      <w:pPr>
        <w:spacing w:before="64"/>
        <w:ind w:left="133" w:right="0" w:firstLine="0"/>
        <w:jc w:val="left"/>
        <w:rPr>
          <w:rFonts w:ascii="Lucida Sans Unicode" w:eastAsia="Lucida Sans Unicode"/>
          <w:sz w:val="11"/>
        </w:rPr>
      </w:pPr>
      <w:r>
        <w:rPr>
          <w:rFonts w:ascii="Lucida Sans Unicode" w:eastAsia="Lucida Sans Unicode"/>
          <w:w w:val="50"/>
          <w:sz w:val="11"/>
        </w:rPr>
        <w:t>𝑡</w:t>
      </w:r>
      <w:r>
        <w:rPr>
          <w:rFonts w:ascii="Lucida Sans Unicode" w:eastAsia="Lucida Sans Unicode"/>
          <w:spacing w:val="73"/>
          <w:w w:val="150"/>
          <w:sz w:val="11"/>
        </w:rPr>
        <w:t> </w:t>
      </w:r>
      <w:r>
        <w:rPr>
          <w:rFonts w:ascii="Lucida Sans Unicode" w:eastAsia="Lucida Sans Unicode"/>
          <w:w w:val="50"/>
          <w:sz w:val="11"/>
        </w:rPr>
        <w:t>𝑡</w:t>
      </w:r>
      <w:r>
        <w:rPr>
          <w:rFonts w:ascii="Lucida Sans Unicode" w:eastAsia="Lucida Sans Unicode"/>
          <w:spacing w:val="57"/>
          <w:sz w:val="11"/>
        </w:rPr>
        <w:t>  </w:t>
      </w:r>
      <w:r>
        <w:rPr>
          <w:rFonts w:ascii="Lucida Sans Unicode" w:eastAsia="Lucida Sans Unicode"/>
          <w:spacing w:val="-12"/>
          <w:w w:val="50"/>
          <w:sz w:val="11"/>
        </w:rPr>
        <w:t>𝑡</w:t>
      </w:r>
    </w:p>
    <w:p>
      <w:pPr>
        <w:spacing w:line="137" w:lineRule="exact" w:before="124"/>
        <w:ind w:left="133" w:right="0" w:firstLine="0"/>
        <w:jc w:val="left"/>
        <w:rPr>
          <w:rFonts w:ascii="Cambria" w:hAnsi="Cambria" w:eastAsia="Cambria"/>
          <w:sz w:val="11"/>
        </w:rPr>
      </w:pPr>
      <w:r>
        <w:rPr/>
        <w:br w:type="column"/>
      </w:r>
      <w:r>
        <w:rPr>
          <w:rFonts w:ascii="Lucida Sans Unicode" w:hAnsi="Lucida Sans Unicode" w:eastAsia="Lucida Sans Unicode"/>
          <w:w w:val="50"/>
          <w:sz w:val="11"/>
        </w:rPr>
        <w:t>𝑞</w:t>
      </w:r>
      <w:r>
        <w:rPr>
          <w:rFonts w:ascii="Lucida Sans Unicode" w:hAnsi="Lucida Sans Unicode" w:eastAsia="Lucida Sans Unicode"/>
          <w:w w:val="50"/>
          <w:position w:val="-2"/>
          <w:sz w:val="7"/>
        </w:rPr>
        <w:t>𝑡</w:t>
      </w:r>
      <w:r>
        <w:rPr>
          <w:rFonts w:ascii="Lucida Sans Unicode" w:hAnsi="Lucida Sans Unicode" w:eastAsia="Lucida Sans Unicode"/>
          <w:spacing w:val="-1"/>
          <w:w w:val="80"/>
          <w:position w:val="-2"/>
          <w:sz w:val="7"/>
        </w:rPr>
        <w:t> </w:t>
      </w:r>
      <w:r>
        <w:rPr>
          <w:rFonts w:ascii="Lucida Sans Unicode" w:hAnsi="Lucida Sans Unicode" w:eastAsia="Lucida Sans Unicode"/>
          <w:spacing w:val="-5"/>
          <w:w w:val="80"/>
          <w:sz w:val="11"/>
        </w:rPr>
        <w:t>≥</w:t>
      </w:r>
      <w:r>
        <w:rPr>
          <w:rFonts w:ascii="Cambria" w:hAnsi="Cambria" w:eastAsia="Cambria"/>
          <w:spacing w:val="-5"/>
          <w:w w:val="80"/>
          <w:sz w:val="11"/>
        </w:rPr>
        <w:t>0</w:t>
      </w:r>
    </w:p>
    <w:p>
      <w:pPr>
        <w:spacing w:before="64"/>
        <w:ind w:left="133" w:right="0" w:firstLine="0"/>
        <w:jc w:val="left"/>
        <w:rPr>
          <w:rFonts w:ascii="Lucida Sans Unicode" w:eastAsia="Lucida Sans Unicode"/>
          <w:sz w:val="11"/>
        </w:rPr>
      </w:pPr>
      <w:r>
        <w:rPr/>
        <w:br w:type="column"/>
      </w:r>
      <w:r>
        <w:rPr>
          <w:rFonts w:ascii="Lucida Sans Unicode" w:eastAsia="Lucida Sans Unicode"/>
          <w:w w:val="75"/>
          <w:sz w:val="11"/>
        </w:rPr>
        <w:t>𝑜</w:t>
      </w:r>
      <w:r>
        <w:rPr>
          <w:rFonts w:ascii="Lucida Sans Unicode" w:eastAsia="Lucida Sans Unicode"/>
          <w:spacing w:val="19"/>
          <w:sz w:val="11"/>
        </w:rPr>
        <w:t> </w:t>
      </w:r>
      <w:r>
        <w:rPr>
          <w:rFonts w:ascii="Lucida Sans Unicode" w:eastAsia="Lucida Sans Unicode"/>
          <w:w w:val="75"/>
          <w:sz w:val="11"/>
        </w:rPr>
        <w:t>𝑡</w:t>
      </w:r>
      <w:r>
        <w:rPr>
          <w:rFonts w:ascii="Lucida Sans Unicode" w:eastAsia="Lucida Sans Unicode"/>
          <w:spacing w:val="29"/>
          <w:sz w:val="11"/>
        </w:rPr>
        <w:t> </w:t>
      </w:r>
      <w:r>
        <w:rPr>
          <w:rFonts w:ascii="Lucida Sans Unicode" w:eastAsia="Lucida Sans Unicode"/>
          <w:spacing w:val="-8"/>
          <w:w w:val="75"/>
          <w:sz w:val="11"/>
        </w:rPr>
        <w:t>𝑡</w:t>
      </w:r>
      <w:r>
        <w:rPr>
          <w:rFonts w:ascii="Cambria" w:eastAsia="Cambria"/>
          <w:spacing w:val="-8"/>
          <w:w w:val="75"/>
          <w:sz w:val="11"/>
        </w:rPr>
        <w:t>+</w:t>
      </w:r>
      <w:r>
        <w:rPr>
          <w:rFonts w:ascii="Lucida Sans Unicode" w:eastAsia="Lucida Sans Unicode"/>
          <w:spacing w:val="-8"/>
          <w:w w:val="75"/>
          <w:sz w:val="11"/>
        </w:rPr>
        <w:t>𝐿</w:t>
      </w:r>
    </w:p>
    <w:p>
      <w:pPr>
        <w:spacing w:before="64"/>
        <w:ind w:left="133" w:right="0" w:firstLine="0"/>
        <w:jc w:val="left"/>
        <w:rPr>
          <w:rFonts w:ascii="Lucida Sans Unicode" w:eastAsia="Lucida Sans Unicode"/>
          <w:sz w:val="11"/>
        </w:rPr>
      </w:pPr>
      <w:r>
        <w:rPr/>
        <w:br w:type="column"/>
      </w:r>
      <w:r>
        <w:rPr>
          <w:rFonts w:ascii="Lucida Sans Unicode" w:eastAsia="Lucida Sans Unicode"/>
          <w:spacing w:val="-5"/>
          <w:w w:val="80"/>
          <w:sz w:val="11"/>
        </w:rPr>
        <w:t>𝑡</w:t>
      </w:r>
      <w:r>
        <w:rPr>
          <w:rFonts w:ascii="Cambria" w:eastAsia="Cambria"/>
          <w:spacing w:val="-5"/>
          <w:w w:val="80"/>
          <w:sz w:val="11"/>
        </w:rPr>
        <w:t>+</w:t>
      </w:r>
      <w:r>
        <w:rPr>
          <w:rFonts w:ascii="Lucida Sans Unicode" w:eastAsia="Lucida Sans Unicode"/>
          <w:spacing w:val="-5"/>
          <w:w w:val="80"/>
          <w:sz w:val="11"/>
        </w:rPr>
        <w:t>𝐿</w:t>
      </w:r>
    </w:p>
    <w:p>
      <w:pPr>
        <w:spacing w:before="64"/>
        <w:ind w:left="133" w:right="0" w:firstLine="0"/>
        <w:jc w:val="left"/>
        <w:rPr>
          <w:rFonts w:ascii="Lucida Sans Unicode" w:eastAsia="Lucida Sans Unicode"/>
          <w:sz w:val="11"/>
        </w:rPr>
      </w:pPr>
      <w:r>
        <w:rPr/>
        <w:br w:type="column"/>
      </w:r>
      <w:r>
        <w:rPr>
          <w:rFonts w:ascii="Lucida Sans Unicode" w:eastAsia="Lucida Sans Unicode"/>
          <w:w w:val="75"/>
          <w:sz w:val="11"/>
        </w:rPr>
        <w:t>𝑡</w:t>
      </w:r>
      <w:r>
        <w:rPr>
          <w:rFonts w:ascii="Cambria" w:eastAsia="Cambria"/>
          <w:w w:val="75"/>
          <w:sz w:val="11"/>
        </w:rPr>
        <w:t>+1</w:t>
      </w:r>
      <w:r>
        <w:rPr>
          <w:rFonts w:ascii="Cambria" w:eastAsia="Cambria"/>
          <w:spacing w:val="42"/>
          <w:sz w:val="11"/>
        </w:rPr>
        <w:t>  </w:t>
      </w:r>
      <w:r>
        <w:rPr>
          <w:rFonts w:ascii="Lucida Sans Unicode" w:eastAsia="Lucida Sans Unicode"/>
          <w:spacing w:val="-12"/>
          <w:w w:val="55"/>
          <w:sz w:val="11"/>
        </w:rPr>
        <w:t>𝑡</w:t>
      </w:r>
    </w:p>
    <w:p>
      <w:pPr>
        <w:spacing w:before="64"/>
        <w:ind w:left="133" w:right="0" w:firstLine="0"/>
        <w:jc w:val="left"/>
        <w:rPr>
          <w:rFonts w:ascii="Lucida Sans Unicode" w:hAnsi="Lucida Sans Unicode" w:eastAsia="Lucida Sans Unicode"/>
          <w:sz w:val="11"/>
        </w:rPr>
      </w:pPr>
      <w:r>
        <w:rPr/>
        <w:br w:type="column"/>
      </w:r>
      <w:r>
        <w:rPr>
          <w:rFonts w:ascii="Lucida Sans Unicode" w:hAnsi="Lucida Sans Unicode" w:eastAsia="Lucida Sans Unicode"/>
          <w:w w:val="85"/>
          <w:sz w:val="11"/>
        </w:rPr>
        <w:t>𝑡</w:t>
      </w:r>
      <w:r>
        <w:rPr>
          <w:rFonts w:ascii="Cambria" w:hAnsi="Cambria" w:eastAsia="Cambria"/>
          <w:w w:val="85"/>
          <w:sz w:val="11"/>
        </w:rPr>
        <w:t>+1</w:t>
      </w:r>
      <w:r>
        <w:rPr>
          <w:rFonts w:ascii="Cambria" w:hAnsi="Cambria" w:eastAsia="Cambria"/>
          <w:spacing w:val="31"/>
          <w:sz w:val="11"/>
        </w:rPr>
        <w:t> </w:t>
      </w:r>
      <w:r>
        <w:rPr>
          <w:rFonts w:ascii="Lucida Sans Unicode" w:hAnsi="Lucida Sans Unicode" w:eastAsia="Lucida Sans Unicode"/>
          <w:spacing w:val="-7"/>
          <w:w w:val="90"/>
          <w:sz w:val="11"/>
        </w:rPr>
        <w:t>𝑡</w:t>
      </w:r>
      <w:r>
        <w:rPr>
          <w:rFonts w:ascii="Cambria" w:hAnsi="Cambria" w:eastAsia="Cambria"/>
          <w:spacing w:val="-7"/>
          <w:w w:val="90"/>
          <w:sz w:val="11"/>
        </w:rPr>
        <w:t>+1−</w:t>
      </w:r>
      <w:r>
        <w:rPr>
          <w:rFonts w:ascii="Lucida Sans Unicode" w:hAnsi="Lucida Sans Unicode" w:eastAsia="Lucida Sans Unicode"/>
          <w:spacing w:val="-7"/>
          <w:w w:val="90"/>
          <w:sz w:val="11"/>
        </w:rPr>
        <w:t>𝐿</w:t>
      </w:r>
    </w:p>
    <w:p>
      <w:pPr>
        <w:spacing w:before="64"/>
        <w:ind w:left="133" w:right="0" w:firstLine="0"/>
        <w:jc w:val="left"/>
        <w:rPr>
          <w:rFonts w:ascii="Cambria" w:eastAsia="Cambria"/>
          <w:sz w:val="11"/>
        </w:rPr>
      </w:pPr>
      <w:r>
        <w:rPr/>
        <w:br w:type="column"/>
      </w:r>
      <w:r>
        <w:rPr>
          <w:rFonts w:ascii="Lucida Sans Unicode" w:eastAsia="Lucida Sans Unicode"/>
          <w:w w:val="75"/>
          <w:sz w:val="11"/>
        </w:rPr>
        <w:t>𝑡</w:t>
      </w:r>
      <w:r>
        <w:rPr>
          <w:rFonts w:ascii="Lucida Sans Unicode" w:eastAsia="Lucida Sans Unicode"/>
          <w:spacing w:val="43"/>
          <w:sz w:val="11"/>
        </w:rPr>
        <w:t>  </w:t>
      </w:r>
      <w:r>
        <w:rPr>
          <w:rFonts w:ascii="Lucida Sans Unicode" w:eastAsia="Lucida Sans Unicode"/>
          <w:spacing w:val="-5"/>
          <w:w w:val="75"/>
          <w:sz w:val="11"/>
        </w:rPr>
        <w:t>𝑡</w:t>
      </w:r>
      <w:r>
        <w:rPr>
          <w:rFonts w:ascii="Cambria" w:eastAsia="Cambria"/>
          <w:spacing w:val="-5"/>
          <w:w w:val="75"/>
          <w:sz w:val="11"/>
        </w:rPr>
        <w:t>+1</w:t>
      </w:r>
    </w:p>
    <w:p>
      <w:pPr>
        <w:tabs>
          <w:tab w:pos="1906" w:val="left" w:leader="none"/>
        </w:tabs>
        <w:spacing w:line="261" w:lineRule="exact" w:before="0"/>
        <w:ind w:left="133" w:right="0" w:firstLine="0"/>
        <w:jc w:val="left"/>
        <w:rPr>
          <w:rFonts w:ascii="Lucida Sans Unicode" w:hAnsi="Lucida Sans Unicode" w:eastAsia="Lucida Sans Unicode"/>
          <w:sz w:val="16"/>
        </w:rPr>
      </w:pPr>
      <w:r>
        <w:rPr/>
        <w:br w:type="column"/>
      </w:r>
      <w:r>
        <w:rPr>
          <w:rFonts w:ascii="Cambria" w:hAnsi="Cambria" w:eastAsia="Cambria"/>
          <w:spacing w:val="-200"/>
          <w:w w:val="160"/>
          <w:position w:val="19"/>
          <w:sz w:val="16"/>
        </w:rPr>
        <w:t>√</w:t>
      </w:r>
      <w:bookmarkStart w:name="_bookmark9" w:id="16"/>
      <w:bookmarkEnd w:id="16"/>
      <w:r>
        <w:rPr>
          <w:rFonts w:ascii="Cambria" w:hAnsi="Cambria" w:eastAsia="Cambria"/>
          <w:spacing w:val="-11"/>
          <w:w w:val="160"/>
          <w:position w:val="2"/>
          <w:sz w:val="16"/>
        </w:rPr>
        <w:t>√</w:t>
      </w:r>
      <w:r>
        <w:rPr>
          <w:rFonts w:ascii="Cambria" w:hAnsi="Cambria" w:eastAsia="Cambria"/>
          <w:position w:val="2"/>
          <w:sz w:val="16"/>
        </w:rPr>
        <w:tab/>
      </w:r>
      <w:r>
        <w:rPr>
          <w:spacing w:val="80"/>
          <w:position w:val="2"/>
          <w:sz w:val="16"/>
          <w:u w:val="single"/>
        </w:rPr>
        <w:t> </w:t>
      </w:r>
      <w:r>
        <w:rPr>
          <w:rFonts w:ascii="Lucida Sans Unicode" w:hAnsi="Lucida Sans Unicode" w:eastAsia="Lucida Sans Unicode"/>
          <w:w w:val="95"/>
          <w:sz w:val="16"/>
        </w:rPr>
        <w:t>𝜌</w:t>
      </w:r>
    </w:p>
    <w:p>
      <w:pPr>
        <w:spacing w:after="0" w:line="261" w:lineRule="exact"/>
        <w:jc w:val="left"/>
        <w:rPr>
          <w:rFonts w:ascii="Lucida Sans Unicode" w:hAnsi="Lucida Sans Unicode" w:eastAsia="Lucida Sans Unicode"/>
          <w:sz w:val="16"/>
        </w:rPr>
        <w:sectPr>
          <w:type w:val="continuous"/>
          <w:pgSz w:w="11910" w:h="15880"/>
          <w:pgMar w:header="653" w:footer="544" w:top="620" w:bottom="280" w:left="708" w:right="708"/>
          <w:cols w:num="8" w:equalWidth="0">
            <w:col w:w="608" w:space="95"/>
            <w:col w:w="387" w:space="87"/>
            <w:col w:w="617" w:space="462"/>
            <w:col w:w="359" w:space="241"/>
            <w:col w:w="507" w:space="95"/>
            <w:col w:w="732" w:space="135"/>
            <w:col w:w="566" w:space="1739"/>
            <w:col w:w="3864"/>
          </w:cols>
        </w:sectPr>
      </w:pPr>
    </w:p>
    <w:p>
      <w:pPr>
        <w:spacing w:before="68"/>
        <w:ind w:left="672" w:right="0" w:firstLine="0"/>
        <w:jc w:val="left"/>
        <w:rPr>
          <w:rFonts w:ascii="Lucida Sans Unicode" w:hAnsi="Lucida Sans Unicode" w:eastAsia="Lucida Sans Unicode"/>
          <w:sz w:val="15"/>
        </w:rPr>
      </w:pPr>
      <w:r>
        <w:rPr>
          <w:rFonts w:ascii="Lucida Sans Unicode" w:hAnsi="Lucida Sans Unicode" w:eastAsia="Lucida Sans Unicode"/>
          <w:sz w:val="15"/>
        </w:rPr>
        <mc:AlternateContent>
          <mc:Choice Requires="wps">
            <w:drawing>
              <wp:anchor distT="0" distB="0" distL="0" distR="0" allowOverlap="1" layoutInCell="1" locked="0" behindDoc="0" simplePos="0" relativeHeight="15741952">
                <wp:simplePos x="0" y="0"/>
                <wp:positionH relativeFrom="page">
                  <wp:posOffset>6003747</wp:posOffset>
                </wp:positionH>
                <wp:positionV relativeFrom="paragraph">
                  <wp:posOffset>-64971</wp:posOffset>
                </wp:positionV>
                <wp:extent cx="38100" cy="104139"/>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8100" cy="104139"/>
                        </a:xfrm>
                        <a:prstGeom prst="rect">
                          <a:avLst/>
                        </a:prstGeom>
                      </wps:spPr>
                      <wps:txbx>
                        <w:txbxContent>
                          <w:p>
                            <w:pPr>
                              <w:spacing w:before="8"/>
                              <w:ind w:left="0" w:right="0" w:firstLine="0"/>
                              <w:jc w:val="left"/>
                              <w:rPr>
                                <w:rFonts w:ascii="Cambria"/>
                                <w:sz w:val="12"/>
                              </w:rPr>
                            </w:pPr>
                            <w:r>
                              <w:rPr>
                                <w:rFonts w:ascii="Cambria"/>
                                <w:spacing w:val="-10"/>
                                <w:w w:val="90"/>
                                <w:sz w:val="12"/>
                              </w:rPr>
                              <w:t>2</w:t>
                            </w:r>
                          </w:p>
                        </w:txbxContent>
                      </wps:txbx>
                      <wps:bodyPr wrap="square" lIns="0" tIns="0" rIns="0" bIns="0" rtlCol="0">
                        <a:noAutofit/>
                      </wps:bodyPr>
                    </wps:wsp>
                  </a:graphicData>
                </a:graphic>
              </wp:anchor>
            </w:drawing>
          </mc:Choice>
          <mc:Fallback>
            <w:pict>
              <v:shape style="position:absolute;margin-left:472.735992pt;margin-top:-5.115881pt;width:3pt;height:8.2pt;mso-position-horizontal-relative:page;mso-position-vertical-relative:paragraph;z-index:15741952" type="#_x0000_t202" id="docshape27" filled="false" stroked="false">
                <v:textbox inset="0,0,0,0">
                  <w:txbxContent>
                    <w:p>
                      <w:pPr>
                        <w:spacing w:before="8"/>
                        <w:ind w:left="0" w:right="0" w:firstLine="0"/>
                        <w:jc w:val="left"/>
                        <w:rPr>
                          <w:rFonts w:ascii="Cambria"/>
                          <w:sz w:val="12"/>
                        </w:rPr>
                      </w:pPr>
                      <w:r>
                        <w:rPr>
                          <w:rFonts w:ascii="Cambria"/>
                          <w:spacing w:val="-10"/>
                          <w:w w:val="90"/>
                          <w:sz w:val="12"/>
                        </w:rPr>
                        <w:t>2</w:t>
                      </w:r>
                    </w:p>
                  </w:txbxContent>
                </v:textbox>
                <w10:wrap type="none"/>
              </v:shape>
            </w:pict>
          </mc:Fallback>
        </mc:AlternateContent>
      </w:r>
      <w:r>
        <w:rPr>
          <w:rFonts w:ascii="Lucida Sans Unicode" w:hAnsi="Lucida Sans Unicode" w:eastAsia="Lucida Sans Unicode"/>
          <w:sz w:val="15"/>
        </w:rPr>
        <mc:AlternateContent>
          <mc:Choice Requires="wps">
            <w:drawing>
              <wp:anchor distT="0" distB="0" distL="0" distR="0" allowOverlap="1" layoutInCell="1" locked="0" behindDoc="1" simplePos="0" relativeHeight="485758976">
                <wp:simplePos x="0" y="0"/>
                <wp:positionH relativeFrom="page">
                  <wp:posOffset>980528</wp:posOffset>
                </wp:positionH>
                <wp:positionV relativeFrom="paragraph">
                  <wp:posOffset>140252</wp:posOffset>
                </wp:positionV>
                <wp:extent cx="135890" cy="9842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35890" cy="98425"/>
                        </a:xfrm>
                        <a:prstGeom prst="rect">
                          <a:avLst/>
                        </a:prstGeom>
                      </wps:spPr>
                      <wps:txbx>
                        <w:txbxContent>
                          <w:p>
                            <w:pPr>
                              <w:spacing w:line="155" w:lineRule="exact" w:before="0"/>
                              <w:ind w:left="0" w:right="0" w:firstLine="0"/>
                              <w:jc w:val="left"/>
                              <w:rPr>
                                <w:rFonts w:ascii="Cambria" w:hAnsi="Cambria" w:eastAsia="Cambria"/>
                                <w:sz w:val="11"/>
                              </w:rPr>
                            </w:pPr>
                            <w:r>
                              <w:rPr>
                                <w:rFonts w:ascii="Lucida Sans Unicode" w:hAnsi="Lucida Sans Unicode" w:eastAsia="Lucida Sans Unicode"/>
                                <w:w w:val="50"/>
                                <w:sz w:val="11"/>
                              </w:rPr>
                              <w:t>𝑞</w:t>
                            </w:r>
                            <w:r>
                              <w:rPr>
                                <w:rFonts w:ascii="Lucida Sans Unicode" w:hAnsi="Lucida Sans Unicode" w:eastAsia="Lucida Sans Unicode"/>
                                <w:w w:val="50"/>
                                <w:position w:val="-2"/>
                                <w:sz w:val="7"/>
                              </w:rPr>
                              <w:t>𝑡</w:t>
                            </w:r>
                            <w:r>
                              <w:rPr>
                                <w:rFonts w:ascii="Lucida Sans Unicode" w:hAnsi="Lucida Sans Unicode" w:eastAsia="Lucida Sans Unicode"/>
                                <w:spacing w:val="-5"/>
                                <w:position w:val="-2"/>
                                <w:sz w:val="7"/>
                              </w:rPr>
                              <w:t> </w:t>
                            </w:r>
                            <w:r>
                              <w:rPr>
                                <w:rFonts w:ascii="Lucida Sans Unicode" w:hAnsi="Lucida Sans Unicode" w:eastAsia="Lucida Sans Unicode"/>
                                <w:spacing w:val="-9"/>
                                <w:w w:val="75"/>
                                <w:sz w:val="11"/>
                              </w:rPr>
                              <w:t>≥</w:t>
                            </w:r>
                            <w:r>
                              <w:rPr>
                                <w:rFonts w:ascii="Cambria" w:hAnsi="Cambria" w:eastAsia="Cambria"/>
                                <w:spacing w:val="-9"/>
                                <w:w w:val="75"/>
                                <w:sz w:val="11"/>
                              </w:rPr>
                              <w:t>0</w:t>
                            </w:r>
                          </w:p>
                        </w:txbxContent>
                      </wps:txbx>
                      <wps:bodyPr wrap="square" lIns="0" tIns="0" rIns="0" bIns="0" rtlCol="0">
                        <a:noAutofit/>
                      </wps:bodyPr>
                    </wps:wsp>
                  </a:graphicData>
                </a:graphic>
              </wp:anchor>
            </w:drawing>
          </mc:Choice>
          <mc:Fallback>
            <w:pict>
              <v:shape style="position:absolute;margin-left:77.207001pt;margin-top:11.043492pt;width:10.7pt;height:7.75pt;mso-position-horizontal-relative:page;mso-position-vertical-relative:paragraph;z-index:-17557504" type="#_x0000_t202" id="docshape28" filled="false" stroked="false">
                <v:textbox inset="0,0,0,0">
                  <w:txbxContent>
                    <w:p>
                      <w:pPr>
                        <w:spacing w:line="155" w:lineRule="exact" w:before="0"/>
                        <w:ind w:left="0" w:right="0" w:firstLine="0"/>
                        <w:jc w:val="left"/>
                        <w:rPr>
                          <w:rFonts w:ascii="Cambria" w:hAnsi="Cambria" w:eastAsia="Cambria"/>
                          <w:sz w:val="11"/>
                        </w:rPr>
                      </w:pPr>
                      <w:r>
                        <w:rPr>
                          <w:rFonts w:ascii="Lucida Sans Unicode" w:hAnsi="Lucida Sans Unicode" w:eastAsia="Lucida Sans Unicode"/>
                          <w:w w:val="50"/>
                          <w:sz w:val="11"/>
                        </w:rPr>
                        <w:t>𝑞</w:t>
                      </w:r>
                      <w:r>
                        <w:rPr>
                          <w:rFonts w:ascii="Lucida Sans Unicode" w:hAnsi="Lucida Sans Unicode" w:eastAsia="Lucida Sans Unicode"/>
                          <w:w w:val="50"/>
                          <w:position w:val="-2"/>
                          <w:sz w:val="7"/>
                        </w:rPr>
                        <w:t>𝑡</w:t>
                      </w:r>
                      <w:r>
                        <w:rPr>
                          <w:rFonts w:ascii="Lucida Sans Unicode" w:hAnsi="Lucida Sans Unicode" w:eastAsia="Lucida Sans Unicode"/>
                          <w:spacing w:val="-5"/>
                          <w:position w:val="-2"/>
                          <w:sz w:val="7"/>
                        </w:rPr>
                        <w:t> </w:t>
                      </w:r>
                      <w:r>
                        <w:rPr>
                          <w:rFonts w:ascii="Lucida Sans Unicode" w:hAnsi="Lucida Sans Unicode" w:eastAsia="Lucida Sans Unicode"/>
                          <w:spacing w:val="-9"/>
                          <w:w w:val="75"/>
                          <w:sz w:val="11"/>
                        </w:rPr>
                        <w:t>≥</w:t>
                      </w:r>
                      <w:r>
                        <w:rPr>
                          <w:rFonts w:ascii="Cambria" w:hAnsi="Cambria" w:eastAsia="Cambria"/>
                          <w:spacing w:val="-9"/>
                          <w:w w:val="75"/>
                          <w:sz w:val="11"/>
                        </w:rPr>
                        <w:t>0</w:t>
                      </w:r>
                    </w:p>
                  </w:txbxContent>
                </v:textbox>
                <w10:wrap type="none"/>
              </v:shape>
            </w:pict>
          </mc:Fallback>
        </mc:AlternateContent>
      </w:r>
      <w:r>
        <w:rPr>
          <w:rFonts w:ascii="Lucida Sans Unicode" w:hAnsi="Lucida Sans Unicode" w:eastAsia="Lucida Sans Unicode"/>
          <w:sz w:val="15"/>
        </w:rPr>
        <mc:AlternateContent>
          <mc:Choice Requires="wps">
            <w:drawing>
              <wp:anchor distT="0" distB="0" distL="0" distR="0" allowOverlap="1" layoutInCell="1" locked="0" behindDoc="1" simplePos="0" relativeHeight="485759488">
                <wp:simplePos x="0" y="0"/>
                <wp:positionH relativeFrom="page">
                  <wp:posOffset>1233309</wp:posOffset>
                </wp:positionH>
                <wp:positionV relativeFrom="paragraph">
                  <wp:posOffset>118386</wp:posOffset>
                </wp:positionV>
                <wp:extent cx="22225" cy="6921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2225" cy="69215"/>
                        </a:xfrm>
                        <a:prstGeom prst="rect">
                          <a:avLst/>
                        </a:prstGeom>
                      </wps:spPr>
                      <wps:txbx>
                        <w:txbxContent>
                          <w:p>
                            <w:pPr>
                              <w:spacing w:line="109" w:lineRule="exact" w:before="0"/>
                              <w:ind w:left="0" w:right="0" w:firstLine="0"/>
                              <w:jc w:val="left"/>
                              <w:rPr>
                                <w:rFonts w:ascii="Lucida Sans Unicode" w:eastAsia="Lucida Sans Unicode"/>
                                <w:sz w:val="11"/>
                              </w:rPr>
                            </w:pPr>
                            <w:r>
                              <w:rPr>
                                <w:rFonts w:ascii="Lucida Sans Unicode" w:eastAsia="Lucida Sans Unicode"/>
                                <w:spacing w:val="-10"/>
                                <w:w w:val="30"/>
                                <w:sz w:val="11"/>
                              </w:rPr>
                              <w:t>𝑡</w:t>
                            </w:r>
                          </w:p>
                        </w:txbxContent>
                      </wps:txbx>
                      <wps:bodyPr wrap="square" lIns="0" tIns="0" rIns="0" bIns="0" rtlCol="0">
                        <a:noAutofit/>
                      </wps:bodyPr>
                    </wps:wsp>
                  </a:graphicData>
                </a:graphic>
              </wp:anchor>
            </w:drawing>
          </mc:Choice>
          <mc:Fallback>
            <w:pict>
              <v:shape style="position:absolute;margin-left:97.111pt;margin-top:9.321778pt;width:1.75pt;height:5.45pt;mso-position-horizontal-relative:page;mso-position-vertical-relative:paragraph;z-index:-17556992" type="#_x0000_t202" id="docshape29" filled="false" stroked="false">
                <v:textbox inset="0,0,0,0">
                  <w:txbxContent>
                    <w:p>
                      <w:pPr>
                        <w:spacing w:line="109" w:lineRule="exact" w:before="0"/>
                        <w:ind w:left="0" w:right="0" w:firstLine="0"/>
                        <w:jc w:val="left"/>
                        <w:rPr>
                          <w:rFonts w:ascii="Lucida Sans Unicode" w:eastAsia="Lucida Sans Unicode"/>
                          <w:sz w:val="11"/>
                        </w:rPr>
                      </w:pPr>
                      <w:r>
                        <w:rPr>
                          <w:rFonts w:ascii="Lucida Sans Unicode" w:eastAsia="Lucida Sans Unicode"/>
                          <w:spacing w:val="-10"/>
                          <w:w w:val="30"/>
                          <w:sz w:val="11"/>
                        </w:rPr>
                        <w:t>𝑡</w:t>
                      </w:r>
                    </w:p>
                  </w:txbxContent>
                </v:textbox>
                <w10:wrap type="none"/>
              </v:shape>
            </w:pict>
          </mc:Fallback>
        </mc:AlternateContent>
      </w:r>
      <w:r>
        <w:rPr>
          <w:rFonts w:ascii="Lucida Sans Unicode" w:hAnsi="Lucida Sans Unicode" w:eastAsia="Lucida Sans Unicode"/>
          <w:sz w:val="15"/>
        </w:rPr>
        <mc:AlternateContent>
          <mc:Choice Requires="wps">
            <w:drawing>
              <wp:anchor distT="0" distB="0" distL="0" distR="0" allowOverlap="1" layoutInCell="1" locked="0" behindDoc="1" simplePos="0" relativeHeight="485760000">
                <wp:simplePos x="0" y="0"/>
                <wp:positionH relativeFrom="page">
                  <wp:posOffset>1341488</wp:posOffset>
                </wp:positionH>
                <wp:positionV relativeFrom="paragraph">
                  <wp:posOffset>118386</wp:posOffset>
                </wp:positionV>
                <wp:extent cx="22225" cy="6921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2225" cy="69215"/>
                        </a:xfrm>
                        <a:prstGeom prst="rect">
                          <a:avLst/>
                        </a:prstGeom>
                      </wps:spPr>
                      <wps:txbx>
                        <w:txbxContent>
                          <w:p>
                            <w:pPr>
                              <w:spacing w:line="109" w:lineRule="exact" w:before="0"/>
                              <w:ind w:left="0" w:right="0" w:firstLine="0"/>
                              <w:jc w:val="left"/>
                              <w:rPr>
                                <w:rFonts w:ascii="Lucida Sans Unicode" w:eastAsia="Lucida Sans Unicode"/>
                                <w:sz w:val="11"/>
                              </w:rPr>
                            </w:pPr>
                            <w:r>
                              <w:rPr>
                                <w:rFonts w:ascii="Lucida Sans Unicode" w:eastAsia="Lucida Sans Unicode"/>
                                <w:spacing w:val="-10"/>
                                <w:w w:val="30"/>
                                <w:sz w:val="11"/>
                              </w:rPr>
                              <w:t>𝑡</w:t>
                            </w:r>
                          </w:p>
                        </w:txbxContent>
                      </wps:txbx>
                      <wps:bodyPr wrap="square" lIns="0" tIns="0" rIns="0" bIns="0" rtlCol="0">
                        <a:noAutofit/>
                      </wps:bodyPr>
                    </wps:wsp>
                  </a:graphicData>
                </a:graphic>
              </wp:anchor>
            </w:drawing>
          </mc:Choice>
          <mc:Fallback>
            <w:pict>
              <v:shape style="position:absolute;margin-left:105.628998pt;margin-top:9.321778pt;width:1.75pt;height:5.45pt;mso-position-horizontal-relative:page;mso-position-vertical-relative:paragraph;z-index:-17556480" type="#_x0000_t202" id="docshape30" filled="false" stroked="false">
                <v:textbox inset="0,0,0,0">
                  <w:txbxContent>
                    <w:p>
                      <w:pPr>
                        <w:spacing w:line="109" w:lineRule="exact" w:before="0"/>
                        <w:ind w:left="0" w:right="0" w:firstLine="0"/>
                        <w:jc w:val="left"/>
                        <w:rPr>
                          <w:rFonts w:ascii="Lucida Sans Unicode" w:eastAsia="Lucida Sans Unicode"/>
                          <w:sz w:val="11"/>
                        </w:rPr>
                      </w:pPr>
                      <w:r>
                        <w:rPr>
                          <w:rFonts w:ascii="Lucida Sans Unicode" w:eastAsia="Lucida Sans Unicode"/>
                          <w:spacing w:val="-10"/>
                          <w:w w:val="30"/>
                          <w:sz w:val="11"/>
                        </w:rPr>
                        <w:t>𝑡</w:t>
                      </w:r>
                    </w:p>
                  </w:txbxContent>
                </v:textbox>
                <w10:wrap type="none"/>
              </v:shape>
            </w:pict>
          </mc:Fallback>
        </mc:AlternateContent>
      </w:r>
      <w:r>
        <w:rPr>
          <w:rFonts w:ascii="Lucida Sans Unicode" w:hAnsi="Lucida Sans Unicode" w:eastAsia="Lucida Sans Unicode"/>
          <w:sz w:val="15"/>
        </w:rPr>
        <mc:AlternateContent>
          <mc:Choice Requires="wps">
            <w:drawing>
              <wp:anchor distT="0" distB="0" distL="0" distR="0" allowOverlap="1" layoutInCell="1" locked="0" behindDoc="1" simplePos="0" relativeHeight="485760512">
                <wp:simplePos x="0" y="0"/>
                <wp:positionH relativeFrom="page">
                  <wp:posOffset>1487335</wp:posOffset>
                </wp:positionH>
                <wp:positionV relativeFrom="paragraph">
                  <wp:posOffset>118386</wp:posOffset>
                </wp:positionV>
                <wp:extent cx="22225" cy="6921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2225" cy="69215"/>
                        </a:xfrm>
                        <a:prstGeom prst="rect">
                          <a:avLst/>
                        </a:prstGeom>
                      </wps:spPr>
                      <wps:txbx>
                        <w:txbxContent>
                          <w:p>
                            <w:pPr>
                              <w:spacing w:line="109" w:lineRule="exact" w:before="0"/>
                              <w:ind w:left="0" w:right="0" w:firstLine="0"/>
                              <w:jc w:val="left"/>
                              <w:rPr>
                                <w:rFonts w:ascii="Lucida Sans Unicode" w:eastAsia="Lucida Sans Unicode"/>
                                <w:sz w:val="11"/>
                              </w:rPr>
                            </w:pPr>
                            <w:r>
                              <w:rPr>
                                <w:rFonts w:ascii="Lucida Sans Unicode" w:eastAsia="Lucida Sans Unicode"/>
                                <w:spacing w:val="-10"/>
                                <w:w w:val="30"/>
                                <w:sz w:val="11"/>
                              </w:rPr>
                              <w:t>𝑡</w:t>
                            </w:r>
                          </w:p>
                        </w:txbxContent>
                      </wps:txbx>
                      <wps:bodyPr wrap="square" lIns="0" tIns="0" rIns="0" bIns="0" rtlCol="0">
                        <a:noAutofit/>
                      </wps:bodyPr>
                    </wps:wsp>
                  </a:graphicData>
                </a:graphic>
              </wp:anchor>
            </w:drawing>
          </mc:Choice>
          <mc:Fallback>
            <w:pict>
              <v:shape style="position:absolute;margin-left:117.112999pt;margin-top:9.321778pt;width:1.75pt;height:5.45pt;mso-position-horizontal-relative:page;mso-position-vertical-relative:paragraph;z-index:-17555968" type="#_x0000_t202" id="docshape31" filled="false" stroked="false">
                <v:textbox inset="0,0,0,0">
                  <w:txbxContent>
                    <w:p>
                      <w:pPr>
                        <w:spacing w:line="109" w:lineRule="exact" w:before="0"/>
                        <w:ind w:left="0" w:right="0" w:firstLine="0"/>
                        <w:jc w:val="left"/>
                        <w:rPr>
                          <w:rFonts w:ascii="Lucida Sans Unicode" w:eastAsia="Lucida Sans Unicode"/>
                          <w:sz w:val="11"/>
                        </w:rPr>
                      </w:pPr>
                      <w:r>
                        <w:rPr>
                          <w:rFonts w:ascii="Lucida Sans Unicode" w:eastAsia="Lucida Sans Unicode"/>
                          <w:spacing w:val="-10"/>
                          <w:w w:val="30"/>
                          <w:sz w:val="11"/>
                        </w:rPr>
                        <w:t>𝑡</w:t>
                      </w:r>
                    </w:p>
                  </w:txbxContent>
                </v:textbox>
                <w10:wrap type="none"/>
              </v:shape>
            </w:pict>
          </mc:Fallback>
        </mc:AlternateContent>
      </w:r>
      <w:r>
        <w:rPr>
          <w:rFonts w:ascii="Lucida Sans Unicode" w:hAnsi="Lucida Sans Unicode" w:eastAsia="Lucida Sans Unicode"/>
          <w:sz w:val="15"/>
        </w:rPr>
        <mc:AlternateContent>
          <mc:Choice Requires="wps">
            <w:drawing>
              <wp:anchor distT="0" distB="0" distL="0" distR="0" allowOverlap="1" layoutInCell="1" locked="0" behindDoc="1" simplePos="0" relativeHeight="485761024">
                <wp:simplePos x="0" y="0"/>
                <wp:positionH relativeFrom="page">
                  <wp:posOffset>1601609</wp:posOffset>
                </wp:positionH>
                <wp:positionV relativeFrom="paragraph">
                  <wp:posOffset>118386</wp:posOffset>
                </wp:positionV>
                <wp:extent cx="22225" cy="6921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2225" cy="69215"/>
                        </a:xfrm>
                        <a:prstGeom prst="rect">
                          <a:avLst/>
                        </a:prstGeom>
                      </wps:spPr>
                      <wps:txbx>
                        <w:txbxContent>
                          <w:p>
                            <w:pPr>
                              <w:spacing w:line="109" w:lineRule="exact" w:before="0"/>
                              <w:ind w:left="0" w:right="0" w:firstLine="0"/>
                              <w:jc w:val="left"/>
                              <w:rPr>
                                <w:rFonts w:ascii="Lucida Sans Unicode" w:eastAsia="Lucida Sans Unicode"/>
                                <w:sz w:val="11"/>
                              </w:rPr>
                            </w:pPr>
                            <w:r>
                              <w:rPr>
                                <w:rFonts w:ascii="Lucida Sans Unicode" w:eastAsia="Lucida Sans Unicode"/>
                                <w:spacing w:val="-10"/>
                                <w:w w:val="30"/>
                                <w:sz w:val="11"/>
                              </w:rPr>
                              <w:t>𝑡</w:t>
                            </w:r>
                          </w:p>
                        </w:txbxContent>
                      </wps:txbx>
                      <wps:bodyPr wrap="square" lIns="0" tIns="0" rIns="0" bIns="0" rtlCol="0">
                        <a:noAutofit/>
                      </wps:bodyPr>
                    </wps:wsp>
                  </a:graphicData>
                </a:graphic>
              </wp:anchor>
            </w:drawing>
          </mc:Choice>
          <mc:Fallback>
            <w:pict>
              <v:shape style="position:absolute;margin-left:126.111pt;margin-top:9.321778pt;width:1.75pt;height:5.45pt;mso-position-horizontal-relative:page;mso-position-vertical-relative:paragraph;z-index:-17555456" type="#_x0000_t202" id="docshape32" filled="false" stroked="false">
                <v:textbox inset="0,0,0,0">
                  <w:txbxContent>
                    <w:p>
                      <w:pPr>
                        <w:spacing w:line="109" w:lineRule="exact" w:before="0"/>
                        <w:ind w:left="0" w:right="0" w:firstLine="0"/>
                        <w:jc w:val="left"/>
                        <w:rPr>
                          <w:rFonts w:ascii="Lucida Sans Unicode" w:eastAsia="Lucida Sans Unicode"/>
                          <w:sz w:val="11"/>
                        </w:rPr>
                      </w:pPr>
                      <w:r>
                        <w:rPr>
                          <w:rFonts w:ascii="Lucida Sans Unicode" w:eastAsia="Lucida Sans Unicode"/>
                          <w:spacing w:val="-10"/>
                          <w:w w:val="30"/>
                          <w:sz w:val="11"/>
                        </w:rPr>
                        <w:t>𝑡</w:t>
                      </w:r>
                    </w:p>
                  </w:txbxContent>
                </v:textbox>
                <w10:wrap type="none"/>
              </v:shape>
            </w:pict>
          </mc:Fallback>
        </mc:AlternateContent>
      </w:r>
      <w:r>
        <w:rPr>
          <w:rFonts w:ascii="Lucida Sans Unicode" w:hAnsi="Lucida Sans Unicode" w:eastAsia="Lucida Sans Unicode"/>
          <w:w w:val="90"/>
          <w:sz w:val="15"/>
        </w:rPr>
        <w:t>≜</w:t>
      </w:r>
      <w:r>
        <w:rPr>
          <w:rFonts w:ascii="Lucida Sans Unicode" w:hAnsi="Lucida Sans Unicode" w:eastAsia="Lucida Sans Unicode"/>
          <w:spacing w:val="-8"/>
          <w:w w:val="90"/>
          <w:sz w:val="15"/>
        </w:rPr>
        <w:t> </w:t>
      </w:r>
      <w:r>
        <w:rPr>
          <w:rFonts w:ascii="Cambria" w:hAnsi="Cambria" w:eastAsia="Cambria"/>
          <w:w w:val="90"/>
          <w:sz w:val="15"/>
        </w:rPr>
        <w:t>min{</w:t>
      </w:r>
      <w:r>
        <w:rPr>
          <w:rFonts w:ascii="Lucida Sans Unicode" w:hAnsi="Lucida Sans Unicode" w:eastAsia="Lucida Sans Unicode"/>
          <w:w w:val="90"/>
          <w:sz w:val="15"/>
        </w:rPr>
        <w:t>𝐹</w:t>
      </w:r>
      <w:r>
        <w:rPr>
          <w:rFonts w:ascii="Lucida Sans Unicode" w:hAnsi="Lucida Sans Unicode" w:eastAsia="Lucida Sans Unicode"/>
          <w:spacing w:val="-7"/>
          <w:w w:val="90"/>
          <w:sz w:val="15"/>
        </w:rPr>
        <w:t> </w:t>
      </w:r>
      <w:r>
        <w:rPr>
          <w:rFonts w:ascii="Cambria" w:hAnsi="Cambria" w:eastAsia="Cambria"/>
          <w:w w:val="90"/>
          <w:sz w:val="15"/>
        </w:rPr>
        <w:t>(</w:t>
      </w:r>
      <w:r>
        <w:rPr>
          <w:rFonts w:ascii="Lucida Sans Unicode" w:hAnsi="Lucida Sans Unicode" w:eastAsia="Lucida Sans Unicode"/>
          <w:w w:val="90"/>
          <w:sz w:val="15"/>
        </w:rPr>
        <w:t>𝐼</w:t>
      </w:r>
      <w:r>
        <w:rPr>
          <w:rFonts w:ascii="Lucida Sans Unicode" w:hAnsi="Lucida Sans Unicode" w:eastAsia="Lucida Sans Unicode"/>
          <w:spacing w:val="-5"/>
          <w:w w:val="90"/>
          <w:sz w:val="15"/>
        </w:rPr>
        <w:t> </w:t>
      </w:r>
      <w:r>
        <w:rPr>
          <w:rFonts w:ascii="Lucida Sans Unicode" w:hAnsi="Lucida Sans Unicode" w:eastAsia="Lucida Sans Unicode"/>
          <w:w w:val="90"/>
          <w:sz w:val="15"/>
        </w:rPr>
        <w:t>,</w:t>
      </w:r>
      <w:r>
        <w:rPr>
          <w:rFonts w:ascii="Lucida Sans Unicode" w:hAnsi="Lucida Sans Unicode" w:eastAsia="Lucida Sans Unicode"/>
          <w:spacing w:val="-17"/>
          <w:w w:val="90"/>
          <w:sz w:val="15"/>
        </w:rPr>
        <w:t> </w:t>
      </w:r>
      <w:r>
        <w:rPr>
          <w:rFonts w:ascii="Arial Black" w:hAnsi="Arial Black" w:eastAsia="Arial Black"/>
          <w:w w:val="90"/>
          <w:sz w:val="15"/>
        </w:rPr>
        <w:t>𝐐</w:t>
      </w:r>
      <w:r>
        <w:rPr>
          <w:rFonts w:ascii="Arial Black" w:hAnsi="Arial Black" w:eastAsia="Arial Black"/>
          <w:spacing w:val="-7"/>
          <w:w w:val="90"/>
          <w:sz w:val="15"/>
        </w:rPr>
        <w:t> </w:t>
      </w:r>
      <w:r>
        <w:rPr>
          <w:rFonts w:ascii="Lucida Sans Unicode" w:hAnsi="Lucida Sans Unicode" w:eastAsia="Lucida Sans Unicode"/>
          <w:w w:val="90"/>
          <w:sz w:val="15"/>
        </w:rPr>
        <w:t>,</w:t>
      </w:r>
      <w:r>
        <w:rPr>
          <w:rFonts w:ascii="Lucida Sans Unicode" w:hAnsi="Lucida Sans Unicode" w:eastAsia="Lucida Sans Unicode"/>
          <w:spacing w:val="-17"/>
          <w:w w:val="90"/>
          <w:sz w:val="15"/>
        </w:rPr>
        <w:t> </w:t>
      </w:r>
      <w:r>
        <w:rPr>
          <w:rFonts w:ascii="Lucida Sans Unicode" w:hAnsi="Lucida Sans Unicode" w:eastAsia="Lucida Sans Unicode"/>
          <w:w w:val="90"/>
          <w:sz w:val="15"/>
        </w:rPr>
        <w:t>𝑞</w:t>
      </w:r>
      <w:r>
        <w:rPr>
          <w:rFonts w:ascii="Lucida Sans Unicode" w:hAnsi="Lucida Sans Unicode" w:eastAsia="Lucida Sans Unicode"/>
          <w:spacing w:val="-4"/>
          <w:w w:val="90"/>
          <w:sz w:val="15"/>
        </w:rPr>
        <w:t> </w:t>
      </w:r>
      <w:r>
        <w:rPr>
          <w:rFonts w:ascii="Cambria" w:hAnsi="Cambria" w:eastAsia="Cambria"/>
          <w:spacing w:val="-22"/>
          <w:w w:val="90"/>
          <w:sz w:val="15"/>
        </w:rPr>
        <w:t>)}</w:t>
      </w:r>
      <w:r>
        <w:rPr>
          <w:rFonts w:ascii="Lucida Sans Unicode" w:hAnsi="Lucida Sans Unicode" w:eastAsia="Lucida Sans Unicode"/>
          <w:spacing w:val="-22"/>
          <w:w w:val="90"/>
          <w:sz w:val="15"/>
        </w:rPr>
        <w:t>,</w:t>
      </w:r>
    </w:p>
    <w:p>
      <w:pPr>
        <w:pStyle w:val="BodyText"/>
        <w:ind w:left="672"/>
        <w:rPr>
          <w:rFonts w:ascii="Cambria" w:hAnsi="Cambria" w:eastAsia="Cambria"/>
        </w:rPr>
      </w:pPr>
      <w:r>
        <w:rPr/>
        <w:br w:type="column"/>
      </w:r>
      <w:r>
        <w:rPr>
          <w:rFonts w:ascii="Lucida Sans Unicode" w:hAnsi="Lucida Sans Unicode" w:eastAsia="Lucida Sans Unicode"/>
          <w:spacing w:val="-2"/>
        </w:rPr>
        <w:t>𝑆</w:t>
      </w:r>
      <w:r>
        <w:rPr>
          <w:rFonts w:ascii="Lucida Sans Unicode" w:hAnsi="Lucida Sans Unicode" w:eastAsia="Lucida Sans Unicode"/>
          <w:spacing w:val="-2"/>
          <w:position w:val="-3"/>
          <w:sz w:val="12"/>
        </w:rPr>
        <w:t>𝐿</w:t>
      </w:r>
      <w:r>
        <w:rPr>
          <w:rFonts w:ascii="Lucida Sans Unicode" w:hAnsi="Lucida Sans Unicode" w:eastAsia="Lucida Sans Unicode"/>
          <w:spacing w:val="-3"/>
          <w:position w:val="-3"/>
          <w:sz w:val="12"/>
        </w:rPr>
        <w:t> </w:t>
      </w:r>
      <w:r>
        <w:rPr>
          <w:rFonts w:ascii="Cambria" w:hAnsi="Cambria" w:eastAsia="Cambria"/>
          <w:spacing w:val="-2"/>
        </w:rPr>
        <w:t>=</w:t>
      </w:r>
      <w:r>
        <w:rPr>
          <w:rFonts w:ascii="Cambria" w:hAnsi="Cambria" w:eastAsia="Cambria"/>
          <w:spacing w:val="-7"/>
        </w:rPr>
        <w:t> </w:t>
      </w:r>
      <w:r>
        <w:rPr>
          <w:rFonts w:ascii="Cambria" w:hAnsi="Cambria" w:eastAsia="Cambria"/>
          <w:spacing w:val="-2"/>
        </w:rPr>
        <w:t>(</w:t>
      </w:r>
      <w:r>
        <w:rPr>
          <w:rFonts w:ascii="Lucida Sans Unicode" w:hAnsi="Lucida Sans Unicode" w:eastAsia="Lucida Sans Unicode"/>
          <w:spacing w:val="-2"/>
        </w:rPr>
        <w:t>𝐿</w:t>
      </w:r>
      <w:r>
        <w:rPr>
          <w:rFonts w:ascii="Lucida Sans Unicode" w:hAnsi="Lucida Sans Unicode" w:eastAsia="Lucida Sans Unicode"/>
          <w:spacing w:val="-16"/>
        </w:rPr>
        <w:t> </w:t>
      </w:r>
      <w:r>
        <w:rPr>
          <w:rFonts w:ascii="Cambria" w:hAnsi="Cambria" w:eastAsia="Cambria"/>
          <w:spacing w:val="-2"/>
        </w:rPr>
        <w:t>+</w:t>
      </w:r>
      <w:r>
        <w:rPr>
          <w:rFonts w:ascii="Cambria" w:hAnsi="Cambria" w:eastAsia="Cambria"/>
          <w:spacing w:val="-7"/>
        </w:rPr>
        <w:t> </w:t>
      </w:r>
      <w:r>
        <w:rPr>
          <w:rFonts w:ascii="Cambria" w:hAnsi="Cambria" w:eastAsia="Cambria"/>
          <w:spacing w:val="-2"/>
        </w:rPr>
        <w:t>1)</w:t>
      </w:r>
      <w:r>
        <w:rPr>
          <w:rFonts w:ascii="Lucida Sans Unicode" w:hAnsi="Lucida Sans Unicode" w:eastAsia="Lucida Sans Unicode"/>
          <w:spacing w:val="-2"/>
        </w:rPr>
        <w:t>𝜇</w:t>
      </w:r>
      <w:r>
        <w:rPr>
          <w:rFonts w:ascii="Lucida Sans Unicode" w:hAnsi="Lucida Sans Unicode" w:eastAsia="Lucida Sans Unicode"/>
          <w:spacing w:val="-2"/>
          <w:position w:val="-3"/>
          <w:sz w:val="12"/>
        </w:rPr>
        <w:t>𝐷</w:t>
      </w:r>
      <w:r>
        <w:rPr>
          <w:rFonts w:ascii="Lucida Sans Unicode" w:hAnsi="Lucida Sans Unicode" w:eastAsia="Lucida Sans Unicode"/>
          <w:spacing w:val="-7"/>
          <w:position w:val="-3"/>
          <w:sz w:val="12"/>
        </w:rPr>
        <w:t> </w:t>
      </w:r>
      <w:r>
        <w:rPr>
          <w:rFonts w:ascii="Cambria" w:hAnsi="Cambria" w:eastAsia="Cambria"/>
          <w:spacing w:val="-2"/>
        </w:rPr>
        <w:t>+</w:t>
      </w:r>
      <w:r>
        <w:rPr>
          <w:rFonts w:ascii="Cambria" w:hAnsi="Cambria" w:eastAsia="Cambria"/>
          <w:spacing w:val="-7"/>
        </w:rPr>
        <w:t> </w:t>
      </w:r>
      <w:r>
        <w:rPr>
          <w:rFonts w:ascii="Lucida Sans Unicode" w:hAnsi="Lucida Sans Unicode" w:eastAsia="Lucida Sans Unicode"/>
          <w:spacing w:val="-2"/>
        </w:rPr>
        <w:t>𝑘</w:t>
      </w:r>
      <w:r>
        <w:rPr>
          <w:rFonts w:ascii="Cambria" w:hAnsi="Cambria" w:eastAsia="Cambria"/>
          <w:spacing w:val="-2"/>
          <w:position w:val="7"/>
        </w:rPr>
        <w:t>√</w:t>
      </w:r>
      <w:r>
        <w:rPr>
          <w:rFonts w:ascii="Cambria" w:hAnsi="Cambria" w:eastAsia="Cambria"/>
          <w:spacing w:val="-2"/>
        </w:rPr>
        <w:t>(</w:t>
      </w:r>
      <w:r>
        <w:rPr>
          <w:rFonts w:ascii="Lucida Sans Unicode" w:hAnsi="Lucida Sans Unicode" w:eastAsia="Lucida Sans Unicode"/>
          <w:spacing w:val="-2"/>
        </w:rPr>
        <w:t>𝐿</w:t>
      </w:r>
      <w:r>
        <w:rPr>
          <w:rFonts w:ascii="Lucida Sans Unicode" w:hAnsi="Lucida Sans Unicode" w:eastAsia="Lucida Sans Unicode"/>
          <w:spacing w:val="-16"/>
        </w:rPr>
        <w:t> </w:t>
      </w:r>
      <w:r>
        <w:rPr>
          <w:rFonts w:ascii="Cambria" w:hAnsi="Cambria" w:eastAsia="Cambria"/>
          <w:spacing w:val="-2"/>
        </w:rPr>
        <w:t>+</w:t>
      </w:r>
      <w:r>
        <w:rPr>
          <w:rFonts w:ascii="Cambria" w:hAnsi="Cambria" w:eastAsia="Cambria"/>
          <w:spacing w:val="-7"/>
        </w:rPr>
        <w:t> </w:t>
      </w:r>
      <w:r>
        <w:rPr>
          <w:rFonts w:ascii="Cambria" w:hAnsi="Cambria" w:eastAsia="Cambria"/>
          <w:spacing w:val="-2"/>
        </w:rPr>
        <w:t>1)</w:t>
      </w:r>
      <w:r>
        <w:rPr>
          <w:rFonts w:ascii="Lucida Sans Unicode" w:hAnsi="Lucida Sans Unicode" w:eastAsia="Lucida Sans Unicode"/>
          <w:spacing w:val="-2"/>
        </w:rPr>
        <w:t>𝜎</w:t>
      </w:r>
      <w:r>
        <w:rPr>
          <w:rFonts w:ascii="Cambria" w:hAnsi="Cambria" w:eastAsia="Cambria"/>
          <w:spacing w:val="-2"/>
          <w:vertAlign w:val="superscript"/>
        </w:rPr>
        <w:t>2</w:t>
      </w:r>
      <w:r>
        <w:rPr>
          <w:rFonts w:ascii="Cambria" w:hAnsi="Cambria" w:eastAsia="Cambria"/>
          <w:spacing w:val="17"/>
          <w:vertAlign w:val="baseline"/>
        </w:rPr>
        <w:t> </w:t>
      </w:r>
      <w:r>
        <w:rPr>
          <w:rFonts w:ascii="Cambria" w:hAnsi="Cambria" w:eastAsia="Cambria"/>
          <w:spacing w:val="-2"/>
          <w:vertAlign w:val="baseline"/>
        </w:rPr>
        <w:t>+</w:t>
      </w:r>
      <w:r>
        <w:rPr>
          <w:rFonts w:ascii="Cambria" w:hAnsi="Cambria" w:eastAsia="Cambria"/>
          <w:spacing w:val="-6"/>
          <w:vertAlign w:val="baseline"/>
        </w:rPr>
        <w:t> </w:t>
      </w:r>
      <w:r>
        <w:rPr>
          <w:spacing w:val="-2"/>
          <w:vertAlign w:val="baseline"/>
        </w:rPr>
        <w:t>max</w:t>
      </w:r>
      <w:r>
        <w:rPr>
          <w:rFonts w:ascii="Cambria" w:hAnsi="Cambria" w:eastAsia="Cambria"/>
          <w:spacing w:val="-2"/>
          <w:vertAlign w:val="baseline"/>
        </w:rPr>
        <w:t>{</w:t>
      </w:r>
      <w:r>
        <w:rPr>
          <w:rFonts w:ascii="Lucida Sans Unicode" w:hAnsi="Lucida Sans Unicode" w:eastAsia="Lucida Sans Unicode"/>
          <w:spacing w:val="-2"/>
          <w:vertAlign w:val="baseline"/>
        </w:rPr>
        <w:t>𝐿,</w:t>
      </w:r>
      <w:r>
        <w:rPr>
          <w:rFonts w:ascii="Lucida Sans Unicode" w:hAnsi="Lucida Sans Unicode" w:eastAsia="Lucida Sans Unicode"/>
          <w:spacing w:val="40"/>
          <w:w w:val="105"/>
          <w:vertAlign w:val="baseline"/>
        </w:rPr>
        <w:t> </w:t>
      </w:r>
      <w:r>
        <w:rPr>
          <w:rFonts w:ascii="Cambria" w:hAnsi="Cambria" w:eastAsia="Cambria"/>
          <w:spacing w:val="-91"/>
          <w:w w:val="105"/>
          <w:vertAlign w:val="baseline"/>
        </w:rPr>
        <w:t>1}</w:t>
      </w:r>
    </w:p>
    <w:p>
      <w:pPr>
        <w:pStyle w:val="BodyText"/>
        <w:tabs>
          <w:tab w:pos="1683" w:val="left" w:leader="none"/>
        </w:tabs>
        <w:spacing w:before="43"/>
        <w:ind w:left="193"/>
      </w:pPr>
      <w:r>
        <w:rPr/>
        <w:br w:type="column"/>
      </w:r>
      <w:r>
        <w:rPr>
          <w:rFonts w:ascii="Lucida Sans Unicode" w:eastAsia="Lucida Sans Unicode"/>
          <w:vertAlign w:val="superscript"/>
        </w:rPr>
        <w:t>𝑌</w:t>
      </w:r>
      <w:r>
        <w:rPr>
          <w:rFonts w:ascii="Lucida Sans Unicode" w:eastAsia="Lucida Sans Unicode"/>
          <w:spacing w:val="71"/>
          <w:w w:val="150"/>
          <w:vertAlign w:val="baseline"/>
        </w:rPr>
        <w:t> </w:t>
      </w:r>
      <w:r>
        <w:rPr>
          <w:rFonts w:ascii="Cambria" w:eastAsia="Cambria"/>
          <w:vertAlign w:val="baseline"/>
        </w:rPr>
        <w:t>(</w:t>
      </w:r>
      <w:r>
        <w:rPr>
          <w:rFonts w:ascii="Lucida Sans Unicode" w:eastAsia="Lucida Sans Unicode"/>
          <w:vertAlign w:val="baseline"/>
        </w:rPr>
        <w:t>𝜇</w:t>
      </w:r>
      <w:r>
        <w:rPr>
          <w:rFonts w:ascii="Cambria" w:eastAsia="Cambria"/>
          <w:vertAlign w:val="superscript"/>
        </w:rPr>
        <w:t>2</w:t>
      </w:r>
      <w:r>
        <w:rPr>
          <w:rFonts w:ascii="Cambria" w:eastAsia="Cambria"/>
          <w:spacing w:val="25"/>
          <w:vertAlign w:val="baseline"/>
        </w:rPr>
        <w:t> </w:t>
      </w:r>
      <w:r>
        <w:rPr>
          <w:rFonts w:ascii="Cambria" w:eastAsia="Cambria"/>
          <w:vertAlign w:val="baseline"/>
        </w:rPr>
        <w:t>+</w:t>
      </w:r>
      <w:r>
        <w:rPr>
          <w:rFonts w:ascii="Cambria" w:eastAsia="Cambria"/>
          <w:spacing w:val="-7"/>
          <w:vertAlign w:val="baseline"/>
        </w:rPr>
        <w:t> </w:t>
      </w:r>
      <w:r>
        <w:rPr>
          <w:rFonts w:ascii="Lucida Sans Unicode" w:eastAsia="Lucida Sans Unicode"/>
          <w:vertAlign w:val="baseline"/>
        </w:rPr>
        <w:t>𝜎</w:t>
      </w:r>
      <w:r>
        <w:rPr>
          <w:rFonts w:ascii="Cambria" w:eastAsia="Cambria"/>
          <w:vertAlign w:val="superscript"/>
        </w:rPr>
        <w:t>2</w:t>
      </w:r>
      <w:r>
        <w:rPr>
          <w:rFonts w:ascii="Cambria" w:eastAsia="Cambria"/>
          <w:spacing w:val="-5"/>
          <w:vertAlign w:val="baseline"/>
        </w:rPr>
        <w:t> )</w:t>
      </w:r>
      <w:r>
        <w:rPr>
          <w:rFonts w:ascii="Lucida Sans Unicode" w:eastAsia="Lucida Sans Unicode"/>
          <w:spacing w:val="-5"/>
          <w:vertAlign w:val="baseline"/>
        </w:rPr>
        <w:t>,</w:t>
      </w:r>
      <w:r>
        <w:rPr>
          <w:rFonts w:ascii="Lucida Sans Unicode" w:eastAsia="Lucida Sans Unicode"/>
          <w:vertAlign w:val="baseline"/>
        </w:rPr>
        <w:tab/>
      </w:r>
      <w:r>
        <w:rPr>
          <w:spacing w:val="-5"/>
          <w:vertAlign w:val="baseline"/>
        </w:rPr>
        <w:t>(3)</w:t>
      </w:r>
    </w:p>
    <w:p>
      <w:pPr>
        <w:pStyle w:val="BodyText"/>
        <w:spacing w:before="2"/>
        <w:ind w:left="0"/>
        <w:rPr>
          <w:sz w:val="3"/>
        </w:rPr>
      </w:pPr>
    </w:p>
    <w:p>
      <w:pPr>
        <w:spacing w:line="119" w:lineRule="exact"/>
        <w:ind w:left="323" w:right="0" w:firstLine="0"/>
        <w:rPr>
          <w:position w:val="-1"/>
          <w:sz w:val="11"/>
        </w:rPr>
      </w:pPr>
      <w:r>
        <w:rPr>
          <w:position w:val="-1"/>
          <w:sz w:val="11"/>
        </w:rPr>
        <mc:AlternateContent>
          <mc:Choice Requires="wps">
            <w:drawing>
              <wp:inline distT="0" distB="0" distL="0" distR="0">
                <wp:extent cx="40640" cy="76200"/>
                <wp:effectExtent l="0" t="0" r="0" b="0"/>
                <wp:docPr id="45" name="Textbox 45"/>
                <wp:cNvGraphicFramePr>
                  <a:graphicFrameLocks/>
                </wp:cNvGraphicFramePr>
                <a:graphic>
                  <a:graphicData uri="http://schemas.microsoft.com/office/word/2010/wordprocessingShape">
                    <wps:wsp>
                      <wps:cNvPr id="45" name="Textbox 45"/>
                      <wps:cNvSpPr txBox="1"/>
                      <wps:spPr>
                        <a:xfrm>
                          <a:off x="0" y="0"/>
                          <a:ext cx="4064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8"/>
                                <w:w w:val="60"/>
                                <w:sz w:val="12"/>
                              </w:rPr>
                              <w:t>𝑌</w:t>
                            </w:r>
                          </w:p>
                        </w:txbxContent>
                      </wps:txbx>
                      <wps:bodyPr wrap="square" lIns="0" tIns="0" rIns="0" bIns="0" rtlCol="0">
                        <a:noAutofit/>
                      </wps:bodyPr>
                    </wps:wsp>
                  </a:graphicData>
                </a:graphic>
              </wp:inline>
            </w:drawing>
          </mc:Choice>
          <mc:Fallback>
            <w:pict>
              <v:shape style="width:3.2pt;height:6pt;mso-position-horizontal-relative:char;mso-position-vertical-relative:line" type="#_x0000_t202" id="docshape33" filled="false" stroked="false">
                <w10:anchorlock/>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8"/>
                          <w:w w:val="60"/>
                          <w:sz w:val="12"/>
                        </w:rPr>
                        <w:t>𝑌</w:t>
                      </w:r>
                    </w:p>
                  </w:txbxContent>
                </v:textbox>
              </v:shape>
            </w:pict>
          </mc:Fallback>
        </mc:AlternateContent>
      </w:r>
      <w:r>
        <w:rPr>
          <w:position w:val="-1"/>
          <w:sz w:val="11"/>
        </w:rPr>
      </w:r>
    </w:p>
    <w:p>
      <w:pPr>
        <w:pStyle w:val="BodyText"/>
        <w:spacing w:before="7"/>
        <w:ind w:left="0"/>
        <w:rPr>
          <w:sz w:val="2"/>
        </w:rPr>
      </w:pPr>
    </w:p>
    <w:p>
      <w:pPr>
        <w:pStyle w:val="BodyText"/>
        <w:spacing w:after="0"/>
        <w:rPr>
          <w:sz w:val="2"/>
        </w:rPr>
        <w:sectPr>
          <w:type w:val="continuous"/>
          <w:pgSz w:w="11910" w:h="15880"/>
          <w:pgMar w:header="653" w:footer="544" w:top="620" w:bottom="280" w:left="708" w:right="708"/>
          <w:cols w:num="3" w:equalWidth="0">
            <w:col w:w="2064" w:space="2688"/>
            <w:col w:w="3761" w:space="39"/>
            <w:col w:w="1942"/>
          </w:cols>
        </w:sectPr>
      </w:pPr>
    </w:p>
    <w:p>
      <w:pPr>
        <w:pStyle w:val="BodyText"/>
        <w:spacing w:before="27"/>
        <w:ind w:left="0"/>
      </w:pPr>
    </w:p>
    <w:p>
      <w:pPr>
        <w:spacing w:line="308" w:lineRule="exact" w:before="0"/>
        <w:ind w:left="43" w:right="0" w:firstLine="0"/>
        <w:jc w:val="left"/>
        <w:rPr>
          <w:rFonts w:ascii="Lucida Sans Unicode" w:hAnsi="Lucida Sans Unicode" w:eastAsia="Lucida Sans Unicode"/>
          <w:position w:val="8"/>
          <w:sz w:val="12"/>
        </w:rPr>
      </w:pPr>
      <w:r>
        <w:rPr>
          <w:w w:val="95"/>
          <w:sz w:val="16"/>
        </w:rPr>
        <w:t>where</w:t>
      </w:r>
      <w:r>
        <w:rPr>
          <w:spacing w:val="-2"/>
          <w:sz w:val="16"/>
        </w:rPr>
        <w:t> </w:t>
      </w:r>
      <w:r>
        <w:rPr>
          <w:rFonts w:ascii="Lucida Sans Unicode" w:hAnsi="Lucida Sans Unicode" w:eastAsia="Lucida Sans Unicode"/>
          <w:w w:val="90"/>
          <w:sz w:val="16"/>
        </w:rPr>
        <w:t>𝐼</w:t>
      </w:r>
      <w:r>
        <w:rPr>
          <w:rFonts w:ascii="Lucida Sans Unicode" w:hAnsi="Lucida Sans Unicode" w:eastAsia="Lucida Sans Unicode"/>
          <w:w w:val="90"/>
          <w:position w:val="-3"/>
          <w:sz w:val="12"/>
        </w:rPr>
        <w:t>𝑡</w:t>
      </w:r>
      <w:r>
        <w:rPr>
          <w:rFonts w:ascii="Cambria" w:hAnsi="Cambria" w:eastAsia="Cambria"/>
          <w:w w:val="90"/>
          <w:position w:val="-3"/>
          <w:sz w:val="12"/>
        </w:rPr>
        <w:t>+</w:t>
      </w:r>
      <w:r>
        <w:rPr>
          <w:rFonts w:ascii="Lucida Sans Unicode" w:hAnsi="Lucida Sans Unicode" w:eastAsia="Lucida Sans Unicode"/>
          <w:w w:val="90"/>
          <w:position w:val="-3"/>
          <w:sz w:val="12"/>
        </w:rPr>
        <w:t>𝐿</w:t>
      </w:r>
      <w:r>
        <w:rPr>
          <w:rFonts w:ascii="Lucida Sans Unicode" w:hAnsi="Lucida Sans Unicode" w:eastAsia="Lucida Sans Unicode"/>
          <w:spacing w:val="2"/>
          <w:position w:val="-3"/>
          <w:sz w:val="12"/>
        </w:rPr>
        <w:t> </w:t>
      </w:r>
      <w:r>
        <w:rPr>
          <w:rFonts w:ascii="Cambria" w:hAnsi="Cambria" w:eastAsia="Cambria"/>
          <w:w w:val="95"/>
          <w:sz w:val="16"/>
        </w:rPr>
        <w:t>=</w:t>
      </w:r>
      <w:r>
        <w:rPr>
          <w:rFonts w:ascii="Cambria" w:hAnsi="Cambria" w:eastAsia="Cambria"/>
          <w:spacing w:val="-2"/>
          <w:sz w:val="16"/>
        </w:rPr>
        <w:t> </w:t>
      </w:r>
      <w:r>
        <w:rPr>
          <w:rFonts w:ascii="Lucida Sans Unicode" w:hAnsi="Lucida Sans Unicode" w:eastAsia="Lucida Sans Unicode"/>
          <w:w w:val="90"/>
          <w:sz w:val="16"/>
        </w:rPr>
        <w:t>𝐼</w:t>
      </w:r>
      <w:r>
        <w:rPr>
          <w:rFonts w:ascii="Lucida Sans Unicode" w:hAnsi="Lucida Sans Unicode" w:eastAsia="Lucida Sans Unicode"/>
          <w:w w:val="90"/>
          <w:position w:val="-3"/>
          <w:sz w:val="12"/>
        </w:rPr>
        <w:t>𝑡</w:t>
      </w:r>
      <w:r>
        <w:rPr>
          <w:rFonts w:ascii="Lucida Sans Unicode" w:hAnsi="Lucida Sans Unicode" w:eastAsia="Lucida Sans Unicode"/>
          <w:spacing w:val="-1"/>
          <w:w w:val="90"/>
          <w:position w:val="-3"/>
          <w:sz w:val="12"/>
        </w:rPr>
        <w:t> </w:t>
      </w:r>
      <w:r>
        <w:rPr>
          <w:rFonts w:ascii="Cambria" w:hAnsi="Cambria" w:eastAsia="Cambria"/>
          <w:w w:val="95"/>
          <w:sz w:val="16"/>
        </w:rPr>
        <w:t>+</w:t>
      </w:r>
      <w:r>
        <w:rPr>
          <w:rFonts w:ascii="Cambria" w:hAnsi="Cambria" w:eastAsia="Cambria"/>
          <w:spacing w:val="-7"/>
          <w:w w:val="95"/>
          <w:sz w:val="16"/>
        </w:rPr>
        <w:t> </w:t>
      </w:r>
      <w:r>
        <w:rPr>
          <w:rFonts w:ascii="Cambria" w:hAnsi="Cambria" w:eastAsia="Cambria"/>
          <w:spacing w:val="-79"/>
          <w:w w:val="95"/>
          <w:position w:val="11"/>
          <w:sz w:val="16"/>
        </w:rPr>
        <w:t>∑</w:t>
      </w:r>
      <w:r>
        <w:rPr>
          <w:rFonts w:ascii="Lucida Sans Unicode" w:hAnsi="Lucida Sans Unicode" w:eastAsia="Lucida Sans Unicode"/>
          <w:spacing w:val="-79"/>
          <w:w w:val="95"/>
          <w:position w:val="8"/>
          <w:sz w:val="12"/>
        </w:rPr>
        <w:t>𝐿</w:t>
      </w:r>
    </w:p>
    <w:p>
      <w:pPr>
        <w:pStyle w:val="BodyText"/>
        <w:spacing w:line="175" w:lineRule="exact"/>
        <w:ind w:left="0"/>
        <w:jc w:val="right"/>
      </w:pPr>
      <w:r>
        <w:rPr/>
        <w:br w:type="column"/>
      </w:r>
      <w:r>
        <w:rPr>
          <w:spacing w:val="-5"/>
          <w:w w:val="110"/>
        </w:rPr>
        <w:t>(1)</w:t>
      </w:r>
    </w:p>
    <w:p>
      <w:pPr>
        <w:spacing w:line="308" w:lineRule="exact" w:before="36"/>
        <w:ind w:left="43" w:right="0" w:firstLine="0"/>
        <w:jc w:val="left"/>
        <w:rPr>
          <w:rFonts w:ascii="Lucida Sans Unicode" w:hAnsi="Lucida Sans Unicode" w:eastAsia="Lucida Sans Unicode"/>
          <w:sz w:val="12"/>
        </w:rPr>
      </w:pPr>
      <w:r>
        <w:rPr>
          <w:rFonts w:ascii="Lucida Sans Unicode" w:hAnsi="Lucida Sans Unicode" w:eastAsia="Lucida Sans Unicode"/>
          <w:sz w:val="12"/>
        </w:rPr>
        <mc:AlternateContent>
          <mc:Choice Requires="wps">
            <w:drawing>
              <wp:anchor distT="0" distB="0" distL="0" distR="0" allowOverlap="1" layoutInCell="1" locked="0" behindDoc="1" simplePos="0" relativeHeight="485761536">
                <wp:simplePos x="0" y="0"/>
                <wp:positionH relativeFrom="page">
                  <wp:posOffset>5222760</wp:posOffset>
                </wp:positionH>
                <wp:positionV relativeFrom="paragraph">
                  <wp:posOffset>-292514</wp:posOffset>
                </wp:positionV>
                <wp:extent cx="60325" cy="762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60325"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75"/>
                                <w:sz w:val="12"/>
                              </w:rPr>
                              <w:t>𝐷</w:t>
                            </w:r>
                          </w:p>
                        </w:txbxContent>
                      </wps:txbx>
                      <wps:bodyPr wrap="square" lIns="0" tIns="0" rIns="0" bIns="0" rtlCol="0">
                        <a:noAutofit/>
                      </wps:bodyPr>
                    </wps:wsp>
                  </a:graphicData>
                </a:graphic>
              </wp:anchor>
            </w:drawing>
          </mc:Choice>
          <mc:Fallback>
            <w:pict>
              <v:shape style="position:absolute;margin-left:411.240997pt;margin-top:-23.03261pt;width:4.75pt;height:6pt;mso-position-horizontal-relative:page;mso-position-vertical-relative:paragraph;z-index:-17554944" type="#_x0000_t202" id="docshape34"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75"/>
                          <w:sz w:val="12"/>
                        </w:rPr>
                        <w:t>𝐷</w:t>
                      </w:r>
                    </w:p>
                  </w:txbxContent>
                </v:textbox>
                <w10:wrap type="none"/>
              </v:shape>
            </w:pict>
          </mc:Fallback>
        </mc:AlternateContent>
      </w:r>
      <w:r>
        <w:rPr>
          <w:rFonts w:ascii="Lucida Sans Unicode" w:hAnsi="Lucida Sans Unicode" w:eastAsia="Lucida Sans Unicode"/>
          <w:sz w:val="12"/>
        </w:rPr>
        <mc:AlternateContent>
          <mc:Choice Requires="wps">
            <w:drawing>
              <wp:anchor distT="0" distB="0" distL="0" distR="0" allowOverlap="1" layoutInCell="1" locked="0" behindDoc="1" simplePos="0" relativeHeight="485762048">
                <wp:simplePos x="0" y="0"/>
                <wp:positionH relativeFrom="page">
                  <wp:posOffset>5870473</wp:posOffset>
                </wp:positionH>
                <wp:positionV relativeFrom="paragraph">
                  <wp:posOffset>-300552</wp:posOffset>
                </wp:positionV>
                <wp:extent cx="254000" cy="14922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54000" cy="149225"/>
                        </a:xfrm>
                        <a:prstGeom prst="rect">
                          <a:avLst/>
                        </a:prstGeom>
                      </wps:spPr>
                      <wps:txbx>
                        <w:txbxContent>
                          <w:p>
                            <w:pPr>
                              <w:pStyle w:val="BodyText"/>
                              <w:spacing w:line="230" w:lineRule="exact" w:before="4"/>
                              <w:ind w:left="0"/>
                              <w:rPr>
                                <w:rFonts w:ascii="Cambria" w:hAnsi="Cambria" w:eastAsia="Cambria"/>
                              </w:rPr>
                            </w:pPr>
                            <w:r>
                              <w:rPr>
                                <w:rFonts w:ascii="Cambria" w:hAnsi="Cambria" w:eastAsia="Cambria"/>
                              </w:rPr>
                              <w:t>1</w:t>
                            </w:r>
                            <w:r>
                              <w:rPr>
                                <w:rFonts w:ascii="Cambria" w:hAnsi="Cambria" w:eastAsia="Cambria"/>
                                <w:spacing w:val="1"/>
                                <w:w w:val="105"/>
                              </w:rPr>
                              <w:t> </w:t>
                            </w:r>
                            <w:r>
                              <w:rPr>
                                <w:rFonts w:ascii="Cambria" w:hAnsi="Cambria" w:eastAsia="Cambria"/>
                                <w:w w:val="105"/>
                              </w:rPr>
                              <w:t>−</w:t>
                            </w:r>
                            <w:r>
                              <w:rPr>
                                <w:rFonts w:ascii="Cambria" w:hAnsi="Cambria" w:eastAsia="Cambria"/>
                                <w:spacing w:val="1"/>
                                <w:w w:val="105"/>
                              </w:rPr>
                              <w:t> </w:t>
                            </w:r>
                            <w:r>
                              <w:rPr>
                                <w:rFonts w:ascii="Lucida Sans Unicode" w:hAnsi="Lucida Sans Unicode" w:eastAsia="Lucida Sans Unicode"/>
                                <w:spacing w:val="-27"/>
                                <w:w w:val="85"/>
                              </w:rPr>
                              <w:t>𝜌</w:t>
                            </w:r>
                            <w:r>
                              <w:rPr>
                                <w:rFonts w:ascii="Cambria" w:hAnsi="Cambria" w:eastAsia="Cambria"/>
                                <w:spacing w:val="-27"/>
                                <w:w w:val="85"/>
                                <w:vertAlign w:val="superscript"/>
                              </w:rPr>
                              <w:t>2</w:t>
                            </w:r>
                          </w:p>
                        </w:txbxContent>
                      </wps:txbx>
                      <wps:bodyPr wrap="square" lIns="0" tIns="0" rIns="0" bIns="0" rtlCol="0">
                        <a:noAutofit/>
                      </wps:bodyPr>
                    </wps:wsp>
                  </a:graphicData>
                </a:graphic>
              </wp:anchor>
            </w:drawing>
          </mc:Choice>
          <mc:Fallback>
            <w:pict>
              <v:shape style="position:absolute;margin-left:462.242004pt;margin-top:-23.665533pt;width:20pt;height:11.75pt;mso-position-horizontal-relative:page;mso-position-vertical-relative:paragraph;z-index:-17554432" type="#_x0000_t202" id="docshape35" filled="false" stroked="false">
                <v:textbox inset="0,0,0,0">
                  <w:txbxContent>
                    <w:p>
                      <w:pPr>
                        <w:pStyle w:val="BodyText"/>
                        <w:spacing w:line="230" w:lineRule="exact" w:before="4"/>
                        <w:ind w:left="0"/>
                        <w:rPr>
                          <w:rFonts w:ascii="Cambria" w:hAnsi="Cambria" w:eastAsia="Cambria"/>
                        </w:rPr>
                      </w:pPr>
                      <w:r>
                        <w:rPr>
                          <w:rFonts w:ascii="Cambria" w:hAnsi="Cambria" w:eastAsia="Cambria"/>
                        </w:rPr>
                        <w:t>1</w:t>
                      </w:r>
                      <w:r>
                        <w:rPr>
                          <w:rFonts w:ascii="Cambria" w:hAnsi="Cambria" w:eastAsia="Cambria"/>
                          <w:spacing w:val="1"/>
                          <w:w w:val="105"/>
                        </w:rPr>
                        <w:t> </w:t>
                      </w:r>
                      <w:r>
                        <w:rPr>
                          <w:rFonts w:ascii="Cambria" w:hAnsi="Cambria" w:eastAsia="Cambria"/>
                          <w:w w:val="105"/>
                        </w:rPr>
                        <w:t>−</w:t>
                      </w:r>
                      <w:r>
                        <w:rPr>
                          <w:rFonts w:ascii="Cambria" w:hAnsi="Cambria" w:eastAsia="Cambria"/>
                          <w:spacing w:val="1"/>
                          <w:w w:val="105"/>
                        </w:rPr>
                        <w:t> </w:t>
                      </w:r>
                      <w:r>
                        <w:rPr>
                          <w:rFonts w:ascii="Lucida Sans Unicode" w:hAnsi="Lucida Sans Unicode" w:eastAsia="Lucida Sans Unicode"/>
                          <w:spacing w:val="-27"/>
                          <w:w w:val="85"/>
                        </w:rPr>
                        <w:t>𝜌</w:t>
                      </w:r>
                      <w:r>
                        <w:rPr>
                          <w:rFonts w:ascii="Cambria" w:hAnsi="Cambria" w:eastAsia="Cambria"/>
                          <w:spacing w:val="-27"/>
                          <w:w w:val="85"/>
                          <w:vertAlign w:val="superscript"/>
                        </w:rPr>
                        <w:t>2</w:t>
                      </w:r>
                    </w:p>
                  </w:txbxContent>
                </v:textbox>
                <w10:wrap type="none"/>
              </v:shape>
            </w:pict>
          </mc:Fallback>
        </mc:AlternateContent>
      </w:r>
      <w:r>
        <w:rPr>
          <w:rFonts w:ascii="Lucida Sans Unicode" w:hAnsi="Lucida Sans Unicode" w:eastAsia="Lucida Sans Unicode"/>
          <w:sz w:val="12"/>
        </w:rPr>
        <mc:AlternateContent>
          <mc:Choice Requires="wps">
            <w:drawing>
              <wp:anchor distT="0" distB="0" distL="0" distR="0" allowOverlap="1" layoutInCell="1" locked="0" behindDoc="1" simplePos="0" relativeHeight="485762560">
                <wp:simplePos x="0" y="0"/>
                <wp:positionH relativeFrom="page">
                  <wp:posOffset>6255829</wp:posOffset>
                </wp:positionH>
                <wp:positionV relativeFrom="paragraph">
                  <wp:posOffset>-292514</wp:posOffset>
                </wp:positionV>
                <wp:extent cx="60325" cy="762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60325"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75"/>
                                <w:sz w:val="12"/>
                              </w:rPr>
                              <w:t>𝐷</w:t>
                            </w:r>
                          </w:p>
                        </w:txbxContent>
                      </wps:txbx>
                      <wps:bodyPr wrap="square" lIns="0" tIns="0" rIns="0" bIns="0" rtlCol="0">
                        <a:noAutofit/>
                      </wps:bodyPr>
                    </wps:wsp>
                  </a:graphicData>
                </a:graphic>
              </wp:anchor>
            </w:drawing>
          </mc:Choice>
          <mc:Fallback>
            <w:pict>
              <v:shape style="position:absolute;margin-left:492.584991pt;margin-top:-23.03261pt;width:4.75pt;height:6pt;mso-position-horizontal-relative:page;mso-position-vertical-relative:paragraph;z-index:-17553920" type="#_x0000_t202" id="docshape36"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75"/>
                          <w:sz w:val="12"/>
                        </w:rPr>
                        <w:t>𝐷</w:t>
                      </w:r>
                    </w:p>
                  </w:txbxContent>
                </v:textbox>
                <w10:wrap type="none"/>
              </v:shape>
            </w:pict>
          </mc:Fallback>
        </mc:AlternateContent>
      </w:r>
      <w:r>
        <w:rPr>
          <w:rFonts w:ascii="Lucida Sans Unicode" w:hAnsi="Lucida Sans Unicode" w:eastAsia="Lucida Sans Unicode"/>
          <w:sz w:val="12"/>
        </w:rPr>
        <mc:AlternateContent>
          <mc:Choice Requires="wps">
            <w:drawing>
              <wp:anchor distT="0" distB="0" distL="0" distR="0" allowOverlap="1" layoutInCell="1" locked="0" behindDoc="1" simplePos="0" relativeHeight="485763072">
                <wp:simplePos x="0" y="0"/>
                <wp:positionH relativeFrom="page">
                  <wp:posOffset>6491947</wp:posOffset>
                </wp:positionH>
                <wp:positionV relativeFrom="paragraph">
                  <wp:posOffset>-292514</wp:posOffset>
                </wp:positionV>
                <wp:extent cx="60325" cy="762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60325"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75"/>
                                <w:sz w:val="12"/>
                              </w:rPr>
                              <w:t>𝐷</w:t>
                            </w:r>
                          </w:p>
                        </w:txbxContent>
                      </wps:txbx>
                      <wps:bodyPr wrap="square" lIns="0" tIns="0" rIns="0" bIns="0" rtlCol="0">
                        <a:noAutofit/>
                      </wps:bodyPr>
                    </wps:wsp>
                  </a:graphicData>
                </a:graphic>
              </wp:anchor>
            </w:drawing>
          </mc:Choice>
          <mc:Fallback>
            <w:pict>
              <v:shape style="position:absolute;margin-left:511.177002pt;margin-top:-23.03261pt;width:4.75pt;height:6pt;mso-position-horizontal-relative:page;mso-position-vertical-relative:paragraph;z-index:-17553408" type="#_x0000_t202" id="docshape37"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75"/>
                          <w:sz w:val="12"/>
                        </w:rPr>
                        <w:t>𝐷</w:t>
                      </w:r>
                    </w:p>
                  </w:txbxContent>
                </v:textbox>
                <w10:wrap type="none"/>
              </v:shape>
            </w:pict>
          </mc:Fallback>
        </mc:AlternateContent>
      </w:r>
      <w:r>
        <w:rPr>
          <w:rFonts w:ascii="Lucida Sans Unicode" w:hAnsi="Lucida Sans Unicode" w:eastAsia="Lucida Sans Unicode"/>
          <w:sz w:val="12"/>
        </w:rPr>
        <mc:AlternateContent>
          <mc:Choice Requires="wps">
            <w:drawing>
              <wp:anchor distT="0" distB="0" distL="0" distR="0" allowOverlap="1" layoutInCell="1" locked="0" behindDoc="1" simplePos="0" relativeHeight="485763584">
                <wp:simplePos x="0" y="0"/>
                <wp:positionH relativeFrom="page">
                  <wp:posOffset>1388605</wp:posOffset>
                </wp:positionH>
                <wp:positionV relativeFrom="paragraph">
                  <wp:posOffset>147440</wp:posOffset>
                </wp:positionV>
                <wp:extent cx="113664" cy="104139"/>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13664" cy="104139"/>
                        </a:xfrm>
                        <a:prstGeom prst="rect">
                          <a:avLst/>
                        </a:prstGeom>
                      </wps:spPr>
                      <wps:txbx>
                        <w:txbxContent>
                          <w:p>
                            <w:pPr>
                              <w:spacing w:line="163" w:lineRule="exact" w:before="0"/>
                              <w:ind w:left="0" w:right="0" w:firstLine="0"/>
                              <w:jc w:val="left"/>
                              <w:rPr>
                                <w:rFonts w:ascii="Cambria" w:eastAsia="Cambria"/>
                                <w:sz w:val="12"/>
                              </w:rPr>
                            </w:pPr>
                            <w:r>
                              <w:rPr>
                                <w:rFonts w:ascii="Lucida Sans Unicode" w:eastAsia="Lucida Sans Unicode"/>
                                <w:spacing w:val="-5"/>
                                <w:w w:val="70"/>
                                <w:sz w:val="12"/>
                              </w:rPr>
                              <w:t>𝑖</w:t>
                            </w:r>
                            <w:r>
                              <w:rPr>
                                <w:rFonts w:ascii="Cambria" w:eastAsia="Cambria"/>
                                <w:spacing w:val="-5"/>
                                <w:w w:val="70"/>
                                <w:sz w:val="12"/>
                              </w:rPr>
                              <w:t>=1</w:t>
                            </w:r>
                          </w:p>
                        </w:txbxContent>
                      </wps:txbx>
                      <wps:bodyPr wrap="square" lIns="0" tIns="0" rIns="0" bIns="0" rtlCol="0">
                        <a:noAutofit/>
                      </wps:bodyPr>
                    </wps:wsp>
                  </a:graphicData>
                </a:graphic>
              </wp:anchor>
            </w:drawing>
          </mc:Choice>
          <mc:Fallback>
            <w:pict>
              <v:shape style="position:absolute;margin-left:109.338997pt;margin-top:11.609468pt;width:8.950pt;height:8.2pt;mso-position-horizontal-relative:page;mso-position-vertical-relative:paragraph;z-index:-17552896" type="#_x0000_t202" id="docshape38" filled="false" stroked="false">
                <v:textbox inset="0,0,0,0">
                  <w:txbxContent>
                    <w:p>
                      <w:pPr>
                        <w:spacing w:line="163" w:lineRule="exact" w:before="0"/>
                        <w:ind w:left="0" w:right="0" w:firstLine="0"/>
                        <w:jc w:val="left"/>
                        <w:rPr>
                          <w:rFonts w:ascii="Cambria" w:eastAsia="Cambria"/>
                          <w:sz w:val="12"/>
                        </w:rPr>
                      </w:pPr>
                      <w:r>
                        <w:rPr>
                          <w:rFonts w:ascii="Lucida Sans Unicode" w:eastAsia="Lucida Sans Unicode"/>
                          <w:spacing w:val="-5"/>
                          <w:w w:val="70"/>
                          <w:sz w:val="12"/>
                        </w:rPr>
                        <w:t>𝑖</w:t>
                      </w:r>
                      <w:r>
                        <w:rPr>
                          <w:rFonts w:ascii="Cambria" w:eastAsia="Cambria"/>
                          <w:spacing w:val="-5"/>
                          <w:w w:val="70"/>
                          <w:sz w:val="12"/>
                        </w:rPr>
                        <w:t>=1</w:t>
                      </w:r>
                    </w:p>
                  </w:txbxContent>
                </v:textbox>
                <w10:wrap type="none"/>
              </v:shape>
            </w:pict>
          </mc:Fallback>
        </mc:AlternateContent>
      </w:r>
      <w:r>
        <w:rPr>
          <w:rFonts w:ascii="Lucida Sans Unicode" w:hAnsi="Lucida Sans Unicode" w:eastAsia="Lucida Sans Unicode"/>
          <w:sz w:val="12"/>
        </w:rPr>
        <mc:AlternateContent>
          <mc:Choice Requires="wps">
            <w:drawing>
              <wp:anchor distT="0" distB="0" distL="0" distR="0" allowOverlap="1" layoutInCell="1" locked="0" behindDoc="1" simplePos="0" relativeHeight="485764096">
                <wp:simplePos x="0" y="0"/>
                <wp:positionH relativeFrom="page">
                  <wp:posOffset>3313557</wp:posOffset>
                </wp:positionH>
                <wp:positionV relativeFrom="paragraph">
                  <wp:posOffset>147440</wp:posOffset>
                </wp:positionV>
                <wp:extent cx="113664" cy="104139"/>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13664" cy="104139"/>
                        </a:xfrm>
                        <a:prstGeom prst="rect">
                          <a:avLst/>
                        </a:prstGeom>
                      </wps:spPr>
                      <wps:txbx>
                        <w:txbxContent>
                          <w:p>
                            <w:pPr>
                              <w:spacing w:line="163" w:lineRule="exact" w:before="0"/>
                              <w:ind w:left="0" w:right="0" w:firstLine="0"/>
                              <w:jc w:val="left"/>
                              <w:rPr>
                                <w:rFonts w:ascii="Cambria" w:eastAsia="Cambria"/>
                                <w:sz w:val="12"/>
                              </w:rPr>
                            </w:pPr>
                            <w:r>
                              <w:rPr>
                                <w:rFonts w:ascii="Lucida Sans Unicode" w:eastAsia="Lucida Sans Unicode"/>
                                <w:spacing w:val="-5"/>
                                <w:w w:val="70"/>
                                <w:sz w:val="12"/>
                              </w:rPr>
                              <w:t>𝑖</w:t>
                            </w:r>
                            <w:r>
                              <w:rPr>
                                <w:rFonts w:ascii="Cambria" w:eastAsia="Cambria"/>
                                <w:spacing w:val="-5"/>
                                <w:w w:val="70"/>
                                <w:sz w:val="12"/>
                              </w:rPr>
                              <w:t>=0</w:t>
                            </w:r>
                          </w:p>
                        </w:txbxContent>
                      </wps:txbx>
                      <wps:bodyPr wrap="square" lIns="0" tIns="0" rIns="0" bIns="0" rtlCol="0">
                        <a:noAutofit/>
                      </wps:bodyPr>
                    </wps:wsp>
                  </a:graphicData>
                </a:graphic>
              </wp:anchor>
            </w:drawing>
          </mc:Choice>
          <mc:Fallback>
            <w:pict>
              <v:shape style="position:absolute;margin-left:260.910004pt;margin-top:11.609468pt;width:8.950pt;height:8.2pt;mso-position-horizontal-relative:page;mso-position-vertical-relative:paragraph;z-index:-17552384" type="#_x0000_t202" id="docshape39" filled="false" stroked="false">
                <v:textbox inset="0,0,0,0">
                  <w:txbxContent>
                    <w:p>
                      <w:pPr>
                        <w:spacing w:line="163" w:lineRule="exact" w:before="0"/>
                        <w:ind w:left="0" w:right="0" w:firstLine="0"/>
                        <w:jc w:val="left"/>
                        <w:rPr>
                          <w:rFonts w:ascii="Cambria" w:eastAsia="Cambria"/>
                          <w:sz w:val="12"/>
                        </w:rPr>
                      </w:pPr>
                      <w:r>
                        <w:rPr>
                          <w:rFonts w:ascii="Lucida Sans Unicode" w:eastAsia="Lucida Sans Unicode"/>
                          <w:spacing w:val="-5"/>
                          <w:w w:val="70"/>
                          <w:sz w:val="12"/>
                        </w:rPr>
                        <w:t>𝑖</w:t>
                      </w:r>
                      <w:r>
                        <w:rPr>
                          <w:rFonts w:ascii="Cambria" w:eastAsia="Cambria"/>
                          <w:spacing w:val="-5"/>
                          <w:w w:val="70"/>
                          <w:sz w:val="12"/>
                        </w:rPr>
                        <w:t>=0</w:t>
                      </w:r>
                    </w:p>
                  </w:txbxContent>
                </v:textbox>
                <w10:wrap type="none"/>
              </v:shape>
            </w:pict>
          </mc:Fallback>
        </mc:AlternateContent>
      </w:r>
      <w:r>
        <w:rPr>
          <w:rFonts w:ascii="Lucida Sans Unicode" w:hAnsi="Lucida Sans Unicode" w:eastAsia="Lucida Sans Unicode"/>
          <w:spacing w:val="-2"/>
          <w:w w:val="90"/>
          <w:position w:val="4"/>
          <w:sz w:val="16"/>
        </w:rPr>
        <w:t>𝑌</w:t>
      </w:r>
      <w:r>
        <w:rPr>
          <w:rFonts w:ascii="Lucida Sans Unicode" w:hAnsi="Lucida Sans Unicode" w:eastAsia="Lucida Sans Unicode"/>
          <w:spacing w:val="-2"/>
          <w:w w:val="90"/>
          <w:sz w:val="12"/>
        </w:rPr>
        <w:t>𝑡</w:t>
      </w:r>
      <w:r>
        <w:rPr>
          <w:rFonts w:ascii="Cambria" w:hAnsi="Cambria" w:eastAsia="Cambria"/>
          <w:spacing w:val="-2"/>
          <w:w w:val="90"/>
          <w:sz w:val="12"/>
        </w:rPr>
        <w:t>+</w:t>
      </w:r>
      <w:r>
        <w:rPr>
          <w:rFonts w:ascii="Lucida Sans Unicode" w:hAnsi="Lucida Sans Unicode" w:eastAsia="Lucida Sans Unicode"/>
          <w:spacing w:val="-2"/>
          <w:w w:val="90"/>
          <w:sz w:val="12"/>
        </w:rPr>
        <w:t>𝑖</w:t>
      </w:r>
      <w:r>
        <w:rPr>
          <w:rFonts w:ascii="Lucida Sans Unicode" w:hAnsi="Lucida Sans Unicode" w:eastAsia="Lucida Sans Unicode"/>
          <w:spacing w:val="-2"/>
          <w:w w:val="90"/>
          <w:position w:val="4"/>
          <w:sz w:val="16"/>
        </w:rPr>
        <w:t>𝑞</w:t>
      </w:r>
      <w:r>
        <w:rPr>
          <w:rFonts w:ascii="Lucida Sans Unicode" w:hAnsi="Lucida Sans Unicode" w:eastAsia="Lucida Sans Unicode"/>
          <w:spacing w:val="-2"/>
          <w:w w:val="90"/>
          <w:sz w:val="12"/>
        </w:rPr>
        <w:t>𝑡</w:t>
      </w:r>
      <w:r>
        <w:rPr>
          <w:rFonts w:ascii="Cambria" w:hAnsi="Cambria" w:eastAsia="Cambria"/>
          <w:spacing w:val="-2"/>
          <w:w w:val="90"/>
          <w:sz w:val="12"/>
        </w:rPr>
        <w:t>+</w:t>
      </w:r>
      <w:r>
        <w:rPr>
          <w:rFonts w:ascii="Lucida Sans Unicode" w:hAnsi="Lucida Sans Unicode" w:eastAsia="Lucida Sans Unicode"/>
          <w:spacing w:val="-2"/>
          <w:w w:val="90"/>
          <w:sz w:val="12"/>
        </w:rPr>
        <w:t>𝑖</w:t>
      </w:r>
      <w:r>
        <w:rPr>
          <w:rFonts w:ascii="Cambria" w:hAnsi="Cambria" w:eastAsia="Cambria"/>
          <w:spacing w:val="-2"/>
          <w:w w:val="90"/>
          <w:sz w:val="12"/>
        </w:rPr>
        <w:t>−</w:t>
      </w:r>
      <w:r>
        <w:rPr>
          <w:rFonts w:ascii="Lucida Sans Unicode" w:hAnsi="Lucida Sans Unicode" w:eastAsia="Lucida Sans Unicode"/>
          <w:spacing w:val="-2"/>
          <w:w w:val="90"/>
          <w:sz w:val="12"/>
        </w:rPr>
        <w:t>𝐿</w:t>
      </w:r>
      <w:r>
        <w:rPr>
          <w:rFonts w:ascii="Lucida Sans Unicode" w:hAnsi="Lucida Sans Unicode" w:eastAsia="Lucida Sans Unicode"/>
          <w:spacing w:val="-4"/>
          <w:w w:val="90"/>
          <w:sz w:val="12"/>
        </w:rPr>
        <w:t> </w:t>
      </w:r>
      <w:r>
        <w:rPr>
          <w:rFonts w:ascii="Cambria" w:hAnsi="Cambria" w:eastAsia="Cambria"/>
          <w:spacing w:val="-2"/>
          <w:w w:val="90"/>
          <w:position w:val="4"/>
          <w:sz w:val="16"/>
        </w:rPr>
        <w:t>−</w:t>
      </w:r>
      <w:r>
        <w:rPr>
          <w:rFonts w:ascii="Cambria" w:hAnsi="Cambria" w:eastAsia="Cambria"/>
          <w:spacing w:val="-3"/>
          <w:w w:val="90"/>
          <w:position w:val="4"/>
          <w:sz w:val="16"/>
        </w:rPr>
        <w:t> </w:t>
      </w:r>
      <w:r>
        <w:rPr>
          <w:rFonts w:ascii="Lucida Sans Unicode" w:hAnsi="Lucida Sans Unicode" w:eastAsia="Lucida Sans Unicode"/>
          <w:spacing w:val="-2"/>
          <w:w w:val="90"/>
          <w:position w:val="4"/>
          <w:sz w:val="16"/>
        </w:rPr>
        <w:t>𝐷</w:t>
      </w:r>
      <w:r>
        <w:rPr>
          <w:rFonts w:ascii="Cambria" w:hAnsi="Cambria" w:eastAsia="Cambria"/>
          <w:spacing w:val="-2"/>
          <w:w w:val="90"/>
          <w:sz w:val="12"/>
        </w:rPr>
        <w:t>[</w:t>
      </w:r>
      <w:r>
        <w:rPr>
          <w:rFonts w:ascii="Lucida Sans Unicode" w:hAnsi="Lucida Sans Unicode" w:eastAsia="Lucida Sans Unicode"/>
          <w:spacing w:val="-2"/>
          <w:w w:val="90"/>
          <w:sz w:val="12"/>
        </w:rPr>
        <w:t>𝑡,𝑡</w:t>
      </w:r>
      <w:r>
        <w:rPr>
          <w:rFonts w:ascii="Cambria" w:hAnsi="Cambria" w:eastAsia="Cambria"/>
          <w:spacing w:val="-2"/>
          <w:w w:val="90"/>
          <w:sz w:val="12"/>
        </w:rPr>
        <w:t>+</w:t>
      </w:r>
      <w:r>
        <w:rPr>
          <w:rFonts w:ascii="Lucida Sans Unicode" w:hAnsi="Lucida Sans Unicode" w:eastAsia="Lucida Sans Unicode"/>
          <w:spacing w:val="-2"/>
          <w:w w:val="90"/>
          <w:sz w:val="12"/>
        </w:rPr>
        <w:t>𝐿</w:t>
      </w:r>
      <w:r>
        <w:rPr>
          <w:rFonts w:ascii="Cambria" w:hAnsi="Cambria" w:eastAsia="Cambria"/>
          <w:spacing w:val="-2"/>
          <w:w w:val="90"/>
          <w:sz w:val="12"/>
        </w:rPr>
        <w:t>−1]</w:t>
      </w:r>
      <w:r>
        <w:rPr>
          <w:rFonts w:ascii="Cambria" w:hAnsi="Cambria" w:eastAsia="Cambria"/>
          <w:spacing w:val="14"/>
          <w:sz w:val="12"/>
        </w:rPr>
        <w:t> </w:t>
      </w:r>
      <w:r>
        <w:rPr>
          <w:spacing w:val="-2"/>
          <w:w w:val="90"/>
          <w:position w:val="4"/>
          <w:sz w:val="16"/>
        </w:rPr>
        <w:t>and</w:t>
      </w:r>
      <w:r>
        <w:rPr>
          <w:spacing w:val="-5"/>
          <w:position w:val="4"/>
          <w:sz w:val="16"/>
        </w:rPr>
        <w:t> </w:t>
      </w:r>
      <w:r>
        <w:rPr>
          <w:rFonts w:ascii="Lucida Sans Unicode" w:hAnsi="Lucida Sans Unicode" w:eastAsia="Lucida Sans Unicode"/>
          <w:spacing w:val="-2"/>
          <w:w w:val="90"/>
          <w:position w:val="4"/>
          <w:sz w:val="16"/>
        </w:rPr>
        <w:t>𝐷</w:t>
      </w:r>
      <w:r>
        <w:rPr>
          <w:rFonts w:ascii="Cambria" w:hAnsi="Cambria" w:eastAsia="Cambria"/>
          <w:spacing w:val="-2"/>
          <w:w w:val="90"/>
          <w:sz w:val="12"/>
        </w:rPr>
        <w:t>[</w:t>
      </w:r>
      <w:r>
        <w:rPr>
          <w:rFonts w:ascii="Lucida Sans Unicode" w:hAnsi="Lucida Sans Unicode" w:eastAsia="Lucida Sans Unicode"/>
          <w:spacing w:val="-2"/>
          <w:w w:val="90"/>
          <w:sz w:val="12"/>
        </w:rPr>
        <w:t>𝑡,𝑡</w:t>
      </w:r>
      <w:r>
        <w:rPr>
          <w:rFonts w:ascii="Cambria" w:hAnsi="Cambria" w:eastAsia="Cambria"/>
          <w:spacing w:val="-2"/>
          <w:w w:val="90"/>
          <w:sz w:val="12"/>
        </w:rPr>
        <w:t>+</w:t>
      </w:r>
      <w:r>
        <w:rPr>
          <w:rFonts w:ascii="Lucida Sans Unicode" w:hAnsi="Lucida Sans Unicode" w:eastAsia="Lucida Sans Unicode"/>
          <w:spacing w:val="-2"/>
          <w:w w:val="90"/>
          <w:sz w:val="12"/>
        </w:rPr>
        <w:t>𝐿</w:t>
      </w:r>
      <w:r>
        <w:rPr>
          <w:rFonts w:ascii="Cambria" w:hAnsi="Cambria" w:eastAsia="Cambria"/>
          <w:spacing w:val="-2"/>
          <w:w w:val="90"/>
          <w:sz w:val="12"/>
        </w:rPr>
        <w:t>−1]</w:t>
      </w:r>
      <w:r>
        <w:rPr>
          <w:rFonts w:ascii="Cambria" w:hAnsi="Cambria" w:eastAsia="Cambria"/>
          <w:spacing w:val="11"/>
          <w:sz w:val="12"/>
        </w:rPr>
        <w:t> </w:t>
      </w:r>
      <w:r>
        <w:rPr>
          <w:rFonts w:ascii="Cambria" w:hAnsi="Cambria" w:eastAsia="Cambria"/>
          <w:spacing w:val="-2"/>
          <w:w w:val="90"/>
          <w:position w:val="4"/>
          <w:sz w:val="16"/>
        </w:rPr>
        <w:t>=</w:t>
      </w:r>
      <w:r>
        <w:rPr>
          <w:rFonts w:ascii="Cambria" w:hAnsi="Cambria" w:eastAsia="Cambria"/>
          <w:spacing w:val="-6"/>
          <w:position w:val="4"/>
          <w:sz w:val="16"/>
        </w:rPr>
        <w:t> </w:t>
      </w:r>
      <w:r>
        <w:rPr>
          <w:rFonts w:ascii="Cambria" w:hAnsi="Cambria" w:eastAsia="Cambria"/>
          <w:spacing w:val="-2"/>
          <w:w w:val="90"/>
          <w:position w:val="15"/>
          <w:sz w:val="16"/>
        </w:rPr>
        <w:t>∑</w:t>
      </w:r>
      <w:r>
        <w:rPr>
          <w:rFonts w:ascii="Lucida Sans Unicode" w:hAnsi="Lucida Sans Unicode" w:eastAsia="Lucida Sans Unicode"/>
          <w:spacing w:val="-2"/>
          <w:w w:val="90"/>
          <w:position w:val="12"/>
          <w:sz w:val="12"/>
        </w:rPr>
        <w:t>𝐿</w:t>
      </w:r>
      <w:r>
        <w:rPr>
          <w:rFonts w:ascii="Cambria" w:hAnsi="Cambria" w:eastAsia="Cambria"/>
          <w:spacing w:val="-2"/>
          <w:w w:val="90"/>
          <w:position w:val="12"/>
          <w:sz w:val="12"/>
        </w:rPr>
        <w:t>−1</w:t>
      </w:r>
      <w:r>
        <w:rPr>
          <w:rFonts w:ascii="Cambria" w:hAnsi="Cambria" w:eastAsia="Cambria"/>
          <w:spacing w:val="40"/>
          <w:position w:val="12"/>
          <w:sz w:val="12"/>
        </w:rPr>
        <w:t> </w:t>
      </w:r>
      <w:r>
        <w:rPr>
          <w:rFonts w:ascii="Lucida Sans Unicode" w:hAnsi="Lucida Sans Unicode" w:eastAsia="Lucida Sans Unicode"/>
          <w:spacing w:val="-78"/>
          <w:position w:val="4"/>
          <w:sz w:val="16"/>
        </w:rPr>
        <w:t>𝐷</w:t>
      </w:r>
      <w:r>
        <w:rPr>
          <w:rFonts w:ascii="Lucida Sans Unicode" w:hAnsi="Lucida Sans Unicode" w:eastAsia="Lucida Sans Unicode"/>
          <w:spacing w:val="-78"/>
          <w:sz w:val="12"/>
        </w:rPr>
        <w:t>𝑡</w:t>
      </w:r>
      <w:r>
        <w:rPr>
          <w:rFonts w:ascii="Cambria" w:hAnsi="Cambria" w:eastAsia="Cambria"/>
          <w:spacing w:val="-78"/>
          <w:sz w:val="12"/>
        </w:rPr>
        <w:t>+</w:t>
      </w:r>
      <w:r>
        <w:rPr>
          <w:rFonts w:ascii="Lucida Sans Unicode" w:hAnsi="Lucida Sans Unicode" w:eastAsia="Lucida Sans Unicode"/>
          <w:spacing w:val="-78"/>
          <w:sz w:val="12"/>
        </w:rPr>
        <w:t>𝑖</w:t>
      </w:r>
    </w:p>
    <w:p>
      <w:pPr>
        <w:pStyle w:val="BodyText"/>
        <w:spacing w:line="239" w:lineRule="exact" w:before="6"/>
      </w:pPr>
      <w:r>
        <w:rPr/>
        <w:br w:type="column"/>
      </w:r>
      <w:r>
        <w:rPr>
          <w:w w:val="105"/>
        </w:rPr>
        <w:t>where</w:t>
      </w:r>
      <w:r>
        <w:rPr>
          <w:spacing w:val="5"/>
          <w:w w:val="105"/>
        </w:rPr>
        <w:t> </w:t>
      </w:r>
      <w:r>
        <w:rPr>
          <w:rFonts w:ascii="Lucida Sans Unicode" w:eastAsia="Lucida Sans Unicode"/>
          <w:w w:val="105"/>
        </w:rPr>
        <w:t>𝜇</w:t>
      </w:r>
      <w:r>
        <w:rPr>
          <w:rFonts w:ascii="Lucida Sans Unicode" w:eastAsia="Lucida Sans Unicode"/>
          <w:w w:val="105"/>
          <w:position w:val="-3"/>
          <w:sz w:val="12"/>
        </w:rPr>
        <w:t>𝐷</w:t>
      </w:r>
      <w:r>
        <w:rPr>
          <w:rFonts w:ascii="Lucida Sans Unicode" w:eastAsia="Lucida Sans Unicode"/>
          <w:spacing w:val="22"/>
          <w:w w:val="105"/>
          <w:position w:val="-3"/>
          <w:sz w:val="12"/>
        </w:rPr>
        <w:t> </w:t>
      </w:r>
      <w:r>
        <w:rPr>
          <w:w w:val="105"/>
        </w:rPr>
        <w:t>and</w:t>
      </w:r>
      <w:r>
        <w:rPr>
          <w:spacing w:val="6"/>
          <w:w w:val="105"/>
        </w:rPr>
        <w:t> </w:t>
      </w:r>
      <w:r>
        <w:rPr>
          <w:rFonts w:ascii="Lucida Sans Unicode" w:eastAsia="Lucida Sans Unicode"/>
          <w:w w:val="105"/>
        </w:rPr>
        <w:t>𝜎</w:t>
      </w:r>
      <w:r>
        <w:rPr>
          <w:rFonts w:ascii="Lucida Sans Unicode" w:eastAsia="Lucida Sans Unicode"/>
          <w:w w:val="105"/>
          <w:position w:val="-3"/>
          <w:sz w:val="12"/>
        </w:rPr>
        <w:t>𝐷</w:t>
      </w:r>
      <w:r>
        <w:rPr>
          <w:rFonts w:ascii="Lucida Sans Unicode" w:eastAsia="Lucida Sans Unicode"/>
          <w:spacing w:val="21"/>
          <w:w w:val="105"/>
          <w:position w:val="-3"/>
          <w:sz w:val="12"/>
        </w:rPr>
        <w:t> </w:t>
      </w:r>
      <w:r>
        <w:rPr>
          <w:w w:val="105"/>
        </w:rPr>
        <w:t>represent</w:t>
      </w:r>
      <w:r>
        <w:rPr>
          <w:spacing w:val="6"/>
          <w:w w:val="105"/>
        </w:rPr>
        <w:t> </w:t>
      </w:r>
      <w:r>
        <w:rPr>
          <w:w w:val="105"/>
        </w:rPr>
        <w:t>the</w:t>
      </w:r>
      <w:r>
        <w:rPr>
          <w:spacing w:val="6"/>
          <w:w w:val="105"/>
        </w:rPr>
        <w:t> </w:t>
      </w:r>
      <w:r>
        <w:rPr>
          <w:w w:val="105"/>
        </w:rPr>
        <w:t>mean</w:t>
      </w:r>
      <w:r>
        <w:rPr>
          <w:spacing w:val="5"/>
          <w:w w:val="105"/>
        </w:rPr>
        <w:t> </w:t>
      </w:r>
      <w:r>
        <w:rPr>
          <w:w w:val="105"/>
        </w:rPr>
        <w:t>and</w:t>
      </w:r>
      <w:r>
        <w:rPr>
          <w:spacing w:val="6"/>
          <w:w w:val="105"/>
        </w:rPr>
        <w:t> </w:t>
      </w:r>
      <w:r>
        <w:rPr>
          <w:w w:val="105"/>
        </w:rPr>
        <w:t>standard</w:t>
      </w:r>
      <w:r>
        <w:rPr>
          <w:spacing w:val="6"/>
          <w:w w:val="105"/>
        </w:rPr>
        <w:t> </w:t>
      </w:r>
      <w:r>
        <w:rPr>
          <w:w w:val="105"/>
        </w:rPr>
        <w:t>deviation</w:t>
      </w:r>
      <w:r>
        <w:rPr>
          <w:spacing w:val="6"/>
          <w:w w:val="105"/>
        </w:rPr>
        <w:t> </w:t>
      </w:r>
      <w:r>
        <w:rPr>
          <w:w w:val="105"/>
        </w:rPr>
        <w:t>of</w:t>
      </w:r>
      <w:r>
        <w:rPr>
          <w:spacing w:val="6"/>
          <w:w w:val="105"/>
        </w:rPr>
        <w:t> </w:t>
      </w:r>
      <w:r>
        <w:rPr>
          <w:spacing w:val="-6"/>
          <w:w w:val="105"/>
        </w:rPr>
        <w:t>demand</w:t>
      </w:r>
    </w:p>
    <w:p>
      <w:pPr>
        <w:pStyle w:val="BodyText"/>
        <w:spacing w:line="199" w:lineRule="auto"/>
      </w:pPr>
      <w:r>
        <w:rPr/>
        <mc:AlternateContent>
          <mc:Choice Requires="wps">
            <w:drawing>
              <wp:anchor distT="0" distB="0" distL="0" distR="0" allowOverlap="1" layoutInCell="1" locked="0" behindDoc="1" simplePos="0" relativeHeight="485755904">
                <wp:simplePos x="0" y="0"/>
                <wp:positionH relativeFrom="page">
                  <wp:posOffset>5901194</wp:posOffset>
                </wp:positionH>
                <wp:positionV relativeFrom="paragraph">
                  <wp:posOffset>41733</wp:posOffset>
                </wp:positionV>
                <wp:extent cx="16510" cy="40195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6510" cy="401955"/>
                        </a:xfrm>
                        <a:prstGeom prst="rect">
                          <a:avLst/>
                        </a:prstGeom>
                      </wps:spPr>
                      <wps:txbx>
                        <w:txbxContent>
                          <w:p>
                            <w:pPr>
                              <w:spacing w:before="1"/>
                              <w:ind w:left="0" w:right="0" w:firstLine="0"/>
                              <w:jc w:val="left"/>
                              <w:rPr>
                                <w:rFonts w:ascii="Cambria" w:hAnsi="Cambria"/>
                                <w:sz w:val="16"/>
                              </w:rPr>
                            </w:pPr>
                            <w:r>
                              <w:rPr>
                                <w:rFonts w:ascii="Cambria" w:hAnsi="Cambria"/>
                                <w:spacing w:val="-133"/>
                                <w:w w:val="140"/>
                                <w:sz w:val="16"/>
                              </w:rPr>
                              <w:t>√</w:t>
                            </w:r>
                          </w:p>
                        </w:txbxContent>
                      </wps:txbx>
                      <wps:bodyPr wrap="square" lIns="0" tIns="0" rIns="0" bIns="0" rtlCol="0">
                        <a:noAutofit/>
                      </wps:bodyPr>
                    </wps:wsp>
                  </a:graphicData>
                </a:graphic>
              </wp:anchor>
            </w:drawing>
          </mc:Choice>
          <mc:Fallback>
            <w:pict>
              <v:shape style="position:absolute;margin-left:464.661011pt;margin-top:3.286081pt;width:1.3pt;height:31.65pt;mso-position-horizontal-relative:page;mso-position-vertical-relative:paragraph;z-index:-17560576" type="#_x0000_t202" id="docshape40" filled="false" stroked="false">
                <v:textbox inset="0,0,0,0">
                  <w:txbxContent>
                    <w:p>
                      <w:pPr>
                        <w:spacing w:before="1"/>
                        <w:ind w:left="0" w:right="0" w:firstLine="0"/>
                        <w:jc w:val="left"/>
                        <w:rPr>
                          <w:rFonts w:ascii="Cambria" w:hAnsi="Cambria"/>
                          <w:sz w:val="16"/>
                        </w:rPr>
                      </w:pPr>
                      <w:r>
                        <w:rPr>
                          <w:rFonts w:ascii="Cambria" w:hAnsi="Cambria"/>
                          <w:spacing w:val="-133"/>
                          <w:w w:val="140"/>
                          <w:sz w:val="16"/>
                        </w:rPr>
                        <w:t>√</w:t>
                      </w:r>
                    </w:p>
                  </w:txbxContent>
                </v:textbox>
                <w10:wrap type="none"/>
              </v:shape>
            </w:pict>
          </mc:Fallback>
        </mc:AlternateContent>
      </w:r>
      <w:r>
        <w:rPr/>
        <mc:AlternateContent>
          <mc:Choice Requires="wps">
            <w:drawing>
              <wp:anchor distT="0" distB="0" distL="0" distR="0" allowOverlap="1" layoutInCell="1" locked="0" behindDoc="0" simplePos="0" relativeHeight="15751168">
                <wp:simplePos x="0" y="0"/>
                <wp:positionH relativeFrom="page">
                  <wp:posOffset>3893870</wp:posOffset>
                </wp:positionH>
                <wp:positionV relativeFrom="paragraph">
                  <wp:posOffset>122415</wp:posOffset>
                </wp:positionV>
                <wp:extent cx="1978025" cy="14541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978025" cy="145415"/>
                        </a:xfrm>
                        <a:prstGeom prst="rect">
                          <a:avLst/>
                        </a:prstGeom>
                      </wps:spPr>
                      <wps:txbx>
                        <w:txbxContent>
                          <w:p>
                            <w:pPr>
                              <w:pStyle w:val="BodyText"/>
                              <w:spacing w:line="228" w:lineRule="exact"/>
                              <w:ind w:left="0"/>
                              <w:rPr>
                                <w:rFonts w:ascii="Cambria" w:eastAsia="Cambria"/>
                              </w:rPr>
                            </w:pPr>
                            <w:r>
                              <w:rPr>
                                <w:w w:val="110"/>
                              </w:rPr>
                              <w:t>under</w:t>
                            </w:r>
                            <w:r>
                              <w:rPr>
                                <w:spacing w:val="-1"/>
                                <w:w w:val="110"/>
                              </w:rPr>
                              <w:t> </w:t>
                            </w:r>
                            <w:r>
                              <w:rPr>
                                <w:w w:val="110"/>
                              </w:rPr>
                              <w:t>the</w:t>
                            </w:r>
                            <w:r>
                              <w:rPr>
                                <w:spacing w:val="-1"/>
                                <w:w w:val="110"/>
                              </w:rPr>
                              <w:t> </w:t>
                            </w:r>
                            <w:r>
                              <w:rPr>
                                <w:w w:val="110"/>
                              </w:rPr>
                              <w:t>all-or-nothing</w:t>
                            </w:r>
                            <w:r>
                              <w:rPr>
                                <w:spacing w:val="-1"/>
                                <w:w w:val="110"/>
                              </w:rPr>
                              <w:t> </w:t>
                            </w:r>
                            <w:r>
                              <w:rPr>
                                <w:w w:val="110"/>
                              </w:rPr>
                              <w:t>yield</w:t>
                            </w:r>
                            <w:r>
                              <w:rPr>
                                <w:spacing w:val="-1"/>
                                <w:w w:val="110"/>
                              </w:rPr>
                              <w:t> </w:t>
                            </w:r>
                            <w:r>
                              <w:rPr>
                                <w:w w:val="110"/>
                              </w:rPr>
                              <w:t>pattern,</w:t>
                            </w:r>
                            <w:r>
                              <w:rPr>
                                <w:spacing w:val="-1"/>
                                <w:w w:val="110"/>
                              </w:rPr>
                              <w:t> </w:t>
                            </w:r>
                            <w:r>
                              <w:rPr>
                                <w:rFonts w:ascii="Lucida Sans Unicode" w:eastAsia="Lucida Sans Unicode"/>
                              </w:rPr>
                              <w:t>𝜌</w:t>
                            </w:r>
                            <w:r>
                              <w:rPr>
                                <w:rFonts w:ascii="Lucida Sans Unicode" w:eastAsia="Lucida Sans Unicode"/>
                                <w:position w:val="-3"/>
                                <w:sz w:val="12"/>
                              </w:rPr>
                              <w:t>𝑌</w:t>
                            </w:r>
                            <w:r>
                              <w:rPr>
                                <w:rFonts w:ascii="Lucida Sans Unicode" w:eastAsia="Lucida Sans Unicode"/>
                                <w:spacing w:val="22"/>
                                <w:w w:val="110"/>
                                <w:position w:val="-3"/>
                                <w:sz w:val="12"/>
                              </w:rPr>
                              <w:t> </w:t>
                            </w:r>
                            <w:r>
                              <w:rPr>
                                <w:rFonts w:ascii="Cambria" w:eastAsia="Cambria"/>
                                <w:spacing w:val="-77"/>
                                <w:w w:val="110"/>
                              </w:rPr>
                              <w:t>=</w:t>
                            </w:r>
                          </w:p>
                        </w:txbxContent>
                      </wps:txbx>
                      <wps:bodyPr wrap="square" lIns="0" tIns="0" rIns="0" bIns="0" rtlCol="0">
                        <a:noAutofit/>
                      </wps:bodyPr>
                    </wps:wsp>
                  </a:graphicData>
                </a:graphic>
              </wp:anchor>
            </w:drawing>
          </mc:Choice>
          <mc:Fallback>
            <w:pict>
              <v:shape style="position:absolute;margin-left:306.604004pt;margin-top:9.638993pt;width:155.75pt;height:11.45pt;mso-position-horizontal-relative:page;mso-position-vertical-relative:paragraph;z-index:15751168" type="#_x0000_t202" id="docshape41" filled="false" stroked="false">
                <v:textbox inset="0,0,0,0">
                  <w:txbxContent>
                    <w:p>
                      <w:pPr>
                        <w:pStyle w:val="BodyText"/>
                        <w:spacing w:line="228" w:lineRule="exact"/>
                        <w:ind w:left="0"/>
                        <w:rPr>
                          <w:rFonts w:ascii="Cambria" w:eastAsia="Cambria"/>
                        </w:rPr>
                      </w:pPr>
                      <w:r>
                        <w:rPr>
                          <w:w w:val="110"/>
                        </w:rPr>
                        <w:t>under</w:t>
                      </w:r>
                      <w:r>
                        <w:rPr>
                          <w:spacing w:val="-1"/>
                          <w:w w:val="110"/>
                        </w:rPr>
                        <w:t> </w:t>
                      </w:r>
                      <w:r>
                        <w:rPr>
                          <w:w w:val="110"/>
                        </w:rPr>
                        <w:t>the</w:t>
                      </w:r>
                      <w:r>
                        <w:rPr>
                          <w:spacing w:val="-1"/>
                          <w:w w:val="110"/>
                        </w:rPr>
                        <w:t> </w:t>
                      </w:r>
                      <w:r>
                        <w:rPr>
                          <w:w w:val="110"/>
                        </w:rPr>
                        <w:t>all-or-nothing</w:t>
                      </w:r>
                      <w:r>
                        <w:rPr>
                          <w:spacing w:val="-1"/>
                          <w:w w:val="110"/>
                        </w:rPr>
                        <w:t> </w:t>
                      </w:r>
                      <w:r>
                        <w:rPr>
                          <w:w w:val="110"/>
                        </w:rPr>
                        <w:t>yield</w:t>
                      </w:r>
                      <w:r>
                        <w:rPr>
                          <w:spacing w:val="-1"/>
                          <w:w w:val="110"/>
                        </w:rPr>
                        <w:t> </w:t>
                      </w:r>
                      <w:r>
                        <w:rPr>
                          <w:w w:val="110"/>
                        </w:rPr>
                        <w:t>pattern,</w:t>
                      </w:r>
                      <w:r>
                        <w:rPr>
                          <w:spacing w:val="-1"/>
                          <w:w w:val="110"/>
                        </w:rPr>
                        <w:t> </w:t>
                      </w:r>
                      <w:r>
                        <w:rPr>
                          <w:rFonts w:ascii="Lucida Sans Unicode" w:eastAsia="Lucida Sans Unicode"/>
                        </w:rPr>
                        <w:t>𝜌</w:t>
                      </w:r>
                      <w:r>
                        <w:rPr>
                          <w:rFonts w:ascii="Lucida Sans Unicode" w:eastAsia="Lucida Sans Unicode"/>
                          <w:position w:val="-3"/>
                          <w:sz w:val="12"/>
                        </w:rPr>
                        <w:t>𝑌</w:t>
                      </w:r>
                      <w:r>
                        <w:rPr>
                          <w:rFonts w:ascii="Lucida Sans Unicode" w:eastAsia="Lucida Sans Unicode"/>
                          <w:spacing w:val="22"/>
                          <w:w w:val="110"/>
                          <w:position w:val="-3"/>
                          <w:sz w:val="12"/>
                        </w:rPr>
                        <w:t> </w:t>
                      </w:r>
                      <w:r>
                        <w:rPr>
                          <w:rFonts w:ascii="Cambria" w:eastAsia="Cambria"/>
                          <w:spacing w:val="-77"/>
                          <w:w w:val="110"/>
                        </w:rPr>
                        <w:t>=</w:t>
                      </w:r>
                    </w:p>
                  </w:txbxContent>
                </v:textbox>
                <w10:wrap type="none"/>
              </v:shape>
            </w:pict>
          </mc:Fallback>
        </mc:AlternateContent>
      </w:r>
      <w:r>
        <w:rPr/>
        <mc:AlternateContent>
          <mc:Choice Requires="wps">
            <w:drawing>
              <wp:anchor distT="0" distB="0" distL="0" distR="0" allowOverlap="1" layoutInCell="1" locked="0" behindDoc="0" simplePos="0" relativeHeight="15751680">
                <wp:simplePos x="0" y="0"/>
                <wp:positionH relativeFrom="page">
                  <wp:posOffset>5995136</wp:posOffset>
                </wp:positionH>
                <wp:positionV relativeFrom="paragraph">
                  <wp:posOffset>122415</wp:posOffset>
                </wp:positionV>
                <wp:extent cx="1087755" cy="13843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087755" cy="138430"/>
                        </a:xfrm>
                        <a:prstGeom prst="rect">
                          <a:avLst/>
                        </a:prstGeom>
                      </wps:spPr>
                      <wps:txbx>
                        <w:txbxContent>
                          <w:p>
                            <w:pPr>
                              <w:pStyle w:val="BodyText"/>
                              <w:spacing w:line="217" w:lineRule="exact"/>
                              <w:ind w:left="0"/>
                            </w:pPr>
                            <w:r>
                              <w:rPr>
                                <w:rFonts w:ascii="Cambria" w:hAnsi="Cambria" w:eastAsia="Cambria"/>
                                <w:spacing w:val="-2"/>
                              </w:rPr>
                              <w:t>(1</w:t>
                            </w:r>
                            <w:r>
                              <w:rPr>
                                <w:rFonts w:ascii="Cambria" w:hAnsi="Cambria" w:eastAsia="Cambria"/>
                                <w:spacing w:val="-7"/>
                              </w:rPr>
                              <w:t> </w:t>
                            </w:r>
                            <w:r>
                              <w:rPr>
                                <w:rFonts w:ascii="Cambria" w:hAnsi="Cambria" w:eastAsia="Cambria"/>
                                <w:spacing w:val="-2"/>
                              </w:rPr>
                              <w:t>−</w:t>
                            </w:r>
                            <w:r>
                              <w:rPr>
                                <w:rFonts w:ascii="Cambria" w:hAnsi="Cambria" w:eastAsia="Cambria"/>
                                <w:spacing w:val="-7"/>
                              </w:rPr>
                              <w:t> </w:t>
                            </w:r>
                            <w:r>
                              <w:rPr>
                                <w:rFonts w:ascii="Lucida Sans Unicode" w:hAnsi="Lucida Sans Unicode" w:eastAsia="Lucida Sans Unicode"/>
                                <w:spacing w:val="-2"/>
                              </w:rPr>
                              <w:t>𝑝</w:t>
                            </w:r>
                            <w:r>
                              <w:rPr>
                                <w:rFonts w:ascii="Cambria" w:hAnsi="Cambria" w:eastAsia="Cambria"/>
                                <w:spacing w:val="-2"/>
                              </w:rPr>
                              <w:t>)∕</w:t>
                            </w:r>
                            <w:r>
                              <w:rPr>
                                <w:rFonts w:ascii="Lucida Sans Unicode" w:hAnsi="Lucida Sans Unicode" w:eastAsia="Lucida Sans Unicode"/>
                                <w:spacing w:val="-2"/>
                              </w:rPr>
                              <w:t>𝑝</w:t>
                            </w:r>
                            <w:r>
                              <w:rPr>
                                <w:spacing w:val="-2"/>
                              </w:rPr>
                              <w:t>;</w:t>
                            </w:r>
                            <w:r>
                              <w:rPr>
                                <w:spacing w:val="1"/>
                              </w:rPr>
                              <w:t> </w:t>
                            </w:r>
                            <w:r>
                              <w:rPr>
                                <w:spacing w:val="-2"/>
                              </w:rPr>
                              <w:t>and</w:t>
                            </w:r>
                            <w:r>
                              <w:rPr>
                                <w:spacing w:val="3"/>
                              </w:rPr>
                              <w:t> </w:t>
                            </w:r>
                            <w:r>
                              <w:rPr>
                                <w:rFonts w:ascii="Lucida Sans Unicode" w:hAnsi="Lucida Sans Unicode" w:eastAsia="Lucida Sans Unicode"/>
                                <w:spacing w:val="-2"/>
                              </w:rPr>
                              <w:t>𝑘</w:t>
                            </w:r>
                            <w:r>
                              <w:rPr>
                                <w:rFonts w:ascii="Lucida Sans Unicode" w:hAnsi="Lucida Sans Unicode" w:eastAsia="Lucida Sans Unicode"/>
                                <w:spacing w:val="-8"/>
                              </w:rPr>
                              <w:t> </w:t>
                            </w:r>
                            <w:r>
                              <w:rPr>
                                <w:spacing w:val="-6"/>
                              </w:rPr>
                              <w:t>satisfies</w:t>
                            </w:r>
                          </w:p>
                        </w:txbxContent>
                      </wps:txbx>
                      <wps:bodyPr wrap="square" lIns="0" tIns="0" rIns="0" bIns="0" rtlCol="0">
                        <a:noAutofit/>
                      </wps:bodyPr>
                    </wps:wsp>
                  </a:graphicData>
                </a:graphic>
              </wp:anchor>
            </w:drawing>
          </mc:Choice>
          <mc:Fallback>
            <w:pict>
              <v:shape style="position:absolute;margin-left:472.058014pt;margin-top:9.638993pt;width:85.65pt;height:10.9pt;mso-position-horizontal-relative:page;mso-position-vertical-relative:paragraph;z-index:15751680" type="#_x0000_t202" id="docshape42" filled="false" stroked="false">
                <v:textbox inset="0,0,0,0">
                  <w:txbxContent>
                    <w:p>
                      <w:pPr>
                        <w:pStyle w:val="BodyText"/>
                        <w:spacing w:line="217" w:lineRule="exact"/>
                        <w:ind w:left="0"/>
                      </w:pPr>
                      <w:r>
                        <w:rPr>
                          <w:rFonts w:ascii="Cambria" w:hAnsi="Cambria" w:eastAsia="Cambria"/>
                          <w:spacing w:val="-2"/>
                        </w:rPr>
                        <w:t>(1</w:t>
                      </w:r>
                      <w:r>
                        <w:rPr>
                          <w:rFonts w:ascii="Cambria" w:hAnsi="Cambria" w:eastAsia="Cambria"/>
                          <w:spacing w:val="-7"/>
                        </w:rPr>
                        <w:t> </w:t>
                      </w:r>
                      <w:r>
                        <w:rPr>
                          <w:rFonts w:ascii="Cambria" w:hAnsi="Cambria" w:eastAsia="Cambria"/>
                          <w:spacing w:val="-2"/>
                        </w:rPr>
                        <w:t>−</w:t>
                      </w:r>
                      <w:r>
                        <w:rPr>
                          <w:rFonts w:ascii="Cambria" w:hAnsi="Cambria" w:eastAsia="Cambria"/>
                          <w:spacing w:val="-7"/>
                        </w:rPr>
                        <w:t> </w:t>
                      </w:r>
                      <w:r>
                        <w:rPr>
                          <w:rFonts w:ascii="Lucida Sans Unicode" w:hAnsi="Lucida Sans Unicode" w:eastAsia="Lucida Sans Unicode"/>
                          <w:spacing w:val="-2"/>
                        </w:rPr>
                        <w:t>𝑝</w:t>
                      </w:r>
                      <w:r>
                        <w:rPr>
                          <w:rFonts w:ascii="Cambria" w:hAnsi="Cambria" w:eastAsia="Cambria"/>
                          <w:spacing w:val="-2"/>
                        </w:rPr>
                        <w:t>)∕</w:t>
                      </w:r>
                      <w:r>
                        <w:rPr>
                          <w:rFonts w:ascii="Lucida Sans Unicode" w:hAnsi="Lucida Sans Unicode" w:eastAsia="Lucida Sans Unicode"/>
                          <w:spacing w:val="-2"/>
                        </w:rPr>
                        <w:t>𝑝</w:t>
                      </w:r>
                      <w:r>
                        <w:rPr>
                          <w:spacing w:val="-2"/>
                        </w:rPr>
                        <w:t>;</w:t>
                      </w:r>
                      <w:r>
                        <w:rPr>
                          <w:spacing w:val="1"/>
                        </w:rPr>
                        <w:t> </w:t>
                      </w:r>
                      <w:r>
                        <w:rPr>
                          <w:spacing w:val="-2"/>
                        </w:rPr>
                        <w:t>and</w:t>
                      </w:r>
                      <w:r>
                        <w:rPr>
                          <w:spacing w:val="3"/>
                        </w:rPr>
                        <w:t> </w:t>
                      </w:r>
                      <w:r>
                        <w:rPr>
                          <w:rFonts w:ascii="Lucida Sans Unicode" w:hAnsi="Lucida Sans Unicode" w:eastAsia="Lucida Sans Unicode"/>
                          <w:spacing w:val="-2"/>
                        </w:rPr>
                        <w:t>𝑘</w:t>
                      </w:r>
                      <w:r>
                        <w:rPr>
                          <w:rFonts w:ascii="Lucida Sans Unicode" w:hAnsi="Lucida Sans Unicode" w:eastAsia="Lucida Sans Unicode"/>
                          <w:spacing w:val="-8"/>
                        </w:rPr>
                        <w:t> </w:t>
                      </w:r>
                      <w:r>
                        <w:rPr>
                          <w:spacing w:val="-6"/>
                        </w:rPr>
                        <w:t>satisfies</w:t>
                      </w:r>
                    </w:p>
                  </w:txbxContent>
                </v:textbox>
                <w10:wrap type="none"/>
              </v:shape>
            </w:pict>
          </mc:Fallback>
        </mc:AlternateContent>
      </w:r>
      <w:r>
        <w:rPr>
          <w:rFonts w:ascii="Lucida Sans Unicode" w:eastAsia="Lucida Sans Unicode"/>
          <w:w w:val="105"/>
        </w:rPr>
        <w:t>𝐷</w:t>
      </w:r>
      <w:r>
        <w:rPr>
          <w:w w:val="105"/>
        </w:rPr>
        <w:t>,</w:t>
      </w:r>
      <w:r>
        <w:rPr>
          <w:spacing w:val="11"/>
          <w:w w:val="105"/>
        </w:rPr>
        <w:t> </w:t>
      </w:r>
      <w:r>
        <w:rPr>
          <w:w w:val="105"/>
        </w:rPr>
        <w:t>respectively;</w:t>
      </w:r>
      <w:r>
        <w:rPr>
          <w:spacing w:val="11"/>
          <w:w w:val="105"/>
        </w:rPr>
        <w:t> </w:t>
      </w:r>
      <w:r>
        <w:rPr>
          <w:rFonts w:ascii="Lucida Sans Unicode" w:eastAsia="Lucida Sans Unicode"/>
        </w:rPr>
        <w:t>𝜌</w:t>
      </w:r>
      <w:r>
        <w:rPr>
          <w:rFonts w:ascii="Lucida Sans Unicode" w:eastAsia="Lucida Sans Unicode"/>
          <w:position w:val="-3"/>
          <w:sz w:val="12"/>
        </w:rPr>
        <w:t>𝑌</w:t>
      </w:r>
      <w:r>
        <w:rPr>
          <w:rFonts w:ascii="Lucida Sans Unicode" w:eastAsia="Lucida Sans Unicode"/>
          <w:spacing w:val="45"/>
          <w:w w:val="105"/>
          <w:position w:val="-3"/>
          <w:sz w:val="12"/>
        </w:rPr>
        <w:t> </w:t>
      </w:r>
      <w:r>
        <w:rPr>
          <w:w w:val="105"/>
        </w:rPr>
        <w:t>is</w:t>
      </w:r>
      <w:r>
        <w:rPr>
          <w:spacing w:val="11"/>
          <w:w w:val="105"/>
        </w:rPr>
        <w:t> </w:t>
      </w:r>
      <w:r>
        <w:rPr>
          <w:w w:val="105"/>
        </w:rPr>
        <w:t>the</w:t>
      </w:r>
      <w:r>
        <w:rPr>
          <w:spacing w:val="11"/>
          <w:w w:val="105"/>
        </w:rPr>
        <w:t> </w:t>
      </w:r>
      <w:r>
        <w:rPr>
          <w:w w:val="105"/>
        </w:rPr>
        <w:t>coefficient</w:t>
      </w:r>
      <w:r>
        <w:rPr>
          <w:spacing w:val="11"/>
          <w:w w:val="105"/>
        </w:rPr>
        <w:t> </w:t>
      </w:r>
      <w:r>
        <w:rPr>
          <w:w w:val="105"/>
        </w:rPr>
        <w:t>of</w:t>
      </w:r>
      <w:r>
        <w:rPr>
          <w:spacing w:val="11"/>
          <w:w w:val="105"/>
        </w:rPr>
        <w:t> </w:t>
      </w:r>
      <w:r>
        <w:rPr>
          <w:w w:val="105"/>
        </w:rPr>
        <w:t>variati</w:t>
      </w:r>
      <w:r>
        <w:rPr>
          <w:w w:val="105"/>
          <w:u w:val="single"/>
        </w:rPr>
        <w:t>on</w:t>
      </w:r>
      <w:r>
        <w:rPr>
          <w:spacing w:val="11"/>
          <w:w w:val="105"/>
          <w:u w:val="single"/>
        </w:rPr>
        <w:t> </w:t>
      </w:r>
      <w:r>
        <w:rPr>
          <w:w w:val="105"/>
          <w:u w:val="single"/>
        </w:rPr>
        <w:t>of</w:t>
      </w:r>
      <w:r>
        <w:rPr>
          <w:spacing w:val="11"/>
          <w:w w:val="105"/>
          <w:u w:val="single"/>
        </w:rPr>
        <w:t> </w:t>
      </w:r>
      <w:r>
        <w:rPr>
          <w:w w:val="105"/>
          <w:u w:val="single"/>
        </w:rPr>
        <w:t>the</w:t>
      </w:r>
      <w:r>
        <w:rPr>
          <w:spacing w:val="11"/>
          <w:w w:val="105"/>
        </w:rPr>
        <w:t> </w:t>
      </w:r>
      <w:r>
        <w:rPr>
          <w:w w:val="105"/>
        </w:rPr>
        <w:t>yield</w:t>
      </w:r>
      <w:r>
        <w:rPr>
          <w:spacing w:val="11"/>
          <w:w w:val="105"/>
        </w:rPr>
        <w:t> </w:t>
      </w:r>
      <w:r>
        <w:rPr>
          <w:w w:val="105"/>
        </w:rPr>
        <w:t>factor</w:t>
      </w:r>
      <w:r>
        <w:rPr>
          <w:spacing w:val="11"/>
          <w:w w:val="105"/>
        </w:rPr>
        <w:t> </w:t>
      </w:r>
      <w:r>
        <w:rPr>
          <w:rFonts w:ascii="Lucida Sans Unicode" w:eastAsia="Lucida Sans Unicode"/>
        </w:rPr>
        <w:t>𝑌</w:t>
      </w:r>
      <w:r>
        <w:rPr>
          <w:rFonts w:ascii="Lucida Sans Unicode" w:eastAsia="Lucida Sans Unicode"/>
          <w:spacing w:val="-48"/>
        </w:rPr>
        <w:t> </w:t>
      </w:r>
      <w:r>
        <w:rPr>
          <w:spacing w:val="-13"/>
          <w:w w:val="105"/>
        </w:rPr>
        <w:t>:</w:t>
      </w:r>
    </w:p>
    <w:p>
      <w:pPr>
        <w:pStyle w:val="BodyText"/>
        <w:spacing w:after="0" w:line="199" w:lineRule="auto"/>
        <w:sectPr>
          <w:type w:val="continuous"/>
          <w:pgSz w:w="11910" w:h="15880"/>
          <w:pgMar w:header="653" w:footer="544" w:top="620" w:bottom="280" w:left="708" w:right="708"/>
          <w:cols w:num="3" w:equalWidth="0">
            <w:col w:w="1564" w:space="86"/>
            <w:col w:w="3416" w:space="315"/>
            <w:col w:w="5113"/>
          </w:cols>
        </w:sectPr>
      </w:pPr>
    </w:p>
    <w:p>
      <w:pPr>
        <w:pStyle w:val="BodyText"/>
        <w:spacing w:line="204" w:lineRule="auto" w:before="11"/>
        <w:jc w:val="both"/>
      </w:pPr>
      <w:r>
        <w:rPr>
          <w:w w:val="105"/>
        </w:rPr>
        <w:t>with</w:t>
      </w:r>
      <w:r>
        <w:rPr>
          <w:w w:val="105"/>
        </w:rPr>
        <w:t> boundary</w:t>
      </w:r>
      <w:r>
        <w:rPr>
          <w:w w:val="105"/>
        </w:rPr>
        <w:t> conditions</w:t>
      </w:r>
      <w:r>
        <w:rPr>
          <w:w w:val="105"/>
        </w:rPr>
        <w:t> </w:t>
      </w:r>
      <w:r>
        <w:rPr>
          <w:rFonts w:ascii="Lucida Sans Unicode" w:eastAsia="Lucida Sans Unicode"/>
          <w:w w:val="80"/>
        </w:rPr>
        <w:t>𝑉</w:t>
      </w:r>
      <w:r>
        <w:rPr>
          <w:rFonts w:ascii="Lucida Sans Unicode" w:eastAsia="Lucida Sans Unicode"/>
          <w:w w:val="80"/>
          <w:position w:val="-3"/>
          <w:sz w:val="12"/>
        </w:rPr>
        <w:t>𝑇</w:t>
      </w:r>
      <w:r>
        <w:rPr>
          <w:rFonts w:ascii="Lucida Sans Unicode" w:eastAsia="Lucida Sans Unicode"/>
          <w:spacing w:val="-2"/>
          <w:w w:val="80"/>
          <w:position w:val="-3"/>
          <w:sz w:val="12"/>
        </w:rPr>
        <w:t> </w:t>
      </w:r>
      <w:r>
        <w:rPr>
          <w:rFonts w:ascii="Cambria" w:eastAsia="Cambria"/>
          <w:w w:val="105"/>
          <w:position w:val="-3"/>
          <w:sz w:val="12"/>
        </w:rPr>
        <w:t>+1</w:t>
      </w:r>
      <w:r>
        <w:rPr>
          <w:rFonts w:ascii="Cambria" w:eastAsia="Cambria"/>
          <w:spacing w:val="40"/>
          <w:w w:val="105"/>
          <w:position w:val="-3"/>
          <w:sz w:val="12"/>
        </w:rPr>
        <w:t> </w:t>
      </w:r>
      <w:r>
        <w:rPr>
          <w:rFonts w:ascii="Cambria" w:eastAsia="Cambria"/>
          <w:w w:val="105"/>
        </w:rPr>
        <w:t>=</w:t>
      </w:r>
      <w:r>
        <w:rPr>
          <w:rFonts w:ascii="Cambria" w:eastAsia="Cambria"/>
          <w:spacing w:val="40"/>
          <w:w w:val="105"/>
        </w:rPr>
        <w:t> </w:t>
      </w:r>
      <w:r>
        <w:rPr>
          <w:rFonts w:ascii="Cambria" w:eastAsia="Cambria"/>
          <w:w w:val="105"/>
        </w:rPr>
        <w:t>0</w:t>
      </w:r>
      <w:r>
        <w:rPr>
          <w:w w:val="105"/>
        </w:rPr>
        <w:t>.</w:t>
      </w:r>
      <w:r>
        <w:rPr>
          <w:w w:val="105"/>
        </w:rPr>
        <w:t> The</w:t>
      </w:r>
      <w:r>
        <w:rPr>
          <w:w w:val="105"/>
        </w:rPr>
        <w:t> terms</w:t>
      </w:r>
      <w:r>
        <w:rPr>
          <w:w w:val="105"/>
        </w:rPr>
        <w:t> in</w:t>
      </w:r>
      <w:r>
        <w:rPr>
          <w:w w:val="105"/>
        </w:rPr>
        <w:t> </w:t>
      </w:r>
      <w:r>
        <w:rPr>
          <w:color w:val="007FAC"/>
          <w:w w:val="105"/>
        </w:rPr>
        <w:t>(</w:t>
      </w:r>
      <w:hyperlink w:history="true" w:anchor="_bookmark9">
        <w:r>
          <w:rPr>
            <w:color w:val="007FAC"/>
            <w:w w:val="105"/>
          </w:rPr>
          <w:t>1</w:t>
        </w:r>
      </w:hyperlink>
      <w:r>
        <w:rPr>
          <w:color w:val="007FAC"/>
          <w:w w:val="105"/>
        </w:rPr>
        <w:t>)</w:t>
      </w:r>
      <w:r>
        <w:rPr>
          <w:color w:val="007FAC"/>
          <w:w w:val="105"/>
        </w:rPr>
        <w:t> </w:t>
      </w:r>
      <w:r>
        <w:rPr>
          <w:w w:val="105"/>
        </w:rPr>
        <w:t>include</w:t>
      </w:r>
      <w:r>
        <w:rPr>
          <w:w w:val="105"/>
        </w:rPr>
        <w:t> </w:t>
      </w:r>
      <w:r>
        <w:rPr>
          <w:w w:val="105"/>
        </w:rPr>
        <w:t>the expected purchase cost in period </w:t>
      </w:r>
      <w:r>
        <w:rPr>
          <w:rFonts w:ascii="Lucida Sans Unicode" w:eastAsia="Lucida Sans Unicode"/>
          <w:w w:val="80"/>
        </w:rPr>
        <w:t>𝑡 </w:t>
      </w:r>
      <w:r>
        <w:rPr>
          <w:w w:val="105"/>
        </w:rPr>
        <w:t>(we count the purchasing cost until</w:t>
      </w:r>
      <w:r>
        <w:rPr>
          <w:spacing w:val="80"/>
          <w:w w:val="105"/>
        </w:rPr>
        <w:t> </w:t>
      </w:r>
      <w:r>
        <w:rPr>
          <w:w w:val="105"/>
        </w:rPr>
        <w:t>the</w:t>
      </w:r>
      <w:r>
        <w:rPr>
          <w:w w:val="105"/>
        </w:rPr>
        <w:t> order</w:t>
      </w:r>
      <w:r>
        <w:rPr>
          <w:w w:val="105"/>
        </w:rPr>
        <w:t> is</w:t>
      </w:r>
      <w:r>
        <w:rPr>
          <w:w w:val="105"/>
        </w:rPr>
        <w:t> tested</w:t>
      </w:r>
      <w:r>
        <w:rPr>
          <w:w w:val="105"/>
        </w:rPr>
        <w:t> after</w:t>
      </w:r>
      <w:r>
        <w:rPr>
          <w:w w:val="105"/>
        </w:rPr>
        <w:t> </w:t>
      </w:r>
      <w:r>
        <w:rPr>
          <w:rFonts w:ascii="Lucida Sans Unicode" w:eastAsia="Lucida Sans Unicode"/>
          <w:w w:val="105"/>
        </w:rPr>
        <w:t>𝐿</w:t>
      </w:r>
      <w:r>
        <w:rPr>
          <w:rFonts w:ascii="Lucida Sans Unicode" w:eastAsia="Lucida Sans Unicode"/>
          <w:w w:val="105"/>
        </w:rPr>
        <w:t> </w:t>
      </w:r>
      <w:r>
        <w:rPr>
          <w:w w:val="105"/>
        </w:rPr>
        <w:t>periods</w:t>
      </w:r>
      <w:r>
        <w:rPr>
          <w:w w:val="105"/>
        </w:rPr>
        <w:t> later);</w:t>
      </w:r>
      <w:r>
        <w:rPr>
          <w:w w:val="105"/>
        </w:rPr>
        <w:t> the</w:t>
      </w:r>
      <w:r>
        <w:rPr>
          <w:w w:val="105"/>
        </w:rPr>
        <w:t> expected</w:t>
      </w:r>
      <w:r>
        <w:rPr>
          <w:w w:val="105"/>
        </w:rPr>
        <w:t> holding</w:t>
      </w:r>
      <w:r>
        <w:rPr>
          <w:w w:val="105"/>
        </w:rPr>
        <w:t> and shortage costs in the period </w:t>
      </w:r>
      <w:r>
        <w:rPr>
          <w:rFonts w:ascii="Lucida Sans Unicode" w:eastAsia="Lucida Sans Unicode"/>
          <w:w w:val="80"/>
        </w:rPr>
        <w:t>𝑡</w:t>
      </w:r>
      <w:r>
        <w:rPr>
          <w:rFonts w:ascii="Lucida Sans Unicode" w:eastAsia="Lucida Sans Unicode"/>
          <w:spacing w:val="-2"/>
          <w:w w:val="80"/>
        </w:rPr>
        <w:t> </w:t>
      </w:r>
      <w:r>
        <w:rPr>
          <w:rFonts w:ascii="Cambria" w:eastAsia="Cambria"/>
          <w:w w:val="105"/>
        </w:rPr>
        <w:t>+ </w:t>
      </w:r>
      <w:r>
        <w:rPr>
          <w:rFonts w:ascii="Lucida Sans Unicode" w:eastAsia="Lucida Sans Unicode"/>
          <w:w w:val="105"/>
        </w:rPr>
        <w:t>𝐿</w:t>
      </w:r>
      <w:r>
        <w:rPr>
          <w:w w:val="105"/>
        </w:rPr>
        <w:t>, which is the earliest period that the order quantity in period </w:t>
      </w:r>
      <w:r>
        <w:rPr>
          <w:rFonts w:ascii="Lucida Sans Unicode" w:eastAsia="Lucida Sans Unicode"/>
          <w:w w:val="80"/>
        </w:rPr>
        <w:t>𝑡 </w:t>
      </w:r>
      <w:r>
        <w:rPr>
          <w:w w:val="105"/>
        </w:rPr>
        <w:t>can affect; and the discounted expected cost over the remaining horizon.</w:t>
      </w:r>
    </w:p>
    <w:p>
      <w:pPr>
        <w:pStyle w:val="BodyText"/>
        <w:spacing w:line="228" w:lineRule="exact" w:before="13"/>
        <w:ind w:left="0"/>
        <w:jc w:val="right"/>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5756928">
                <wp:simplePos x="0" y="0"/>
                <wp:positionH relativeFrom="page">
                  <wp:posOffset>3476815</wp:posOffset>
                </wp:positionH>
                <wp:positionV relativeFrom="paragraph">
                  <wp:posOffset>94369</wp:posOffset>
                </wp:positionV>
                <wp:extent cx="24130" cy="762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273.765015pt;margin-top:7.430668pt;width:1.9pt;height:6pt;mso-position-horizontal-relative:page;mso-position-vertical-relative:paragraph;z-index:-17559552" type="#_x0000_t202" id="docshape43"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w:w w:val="110"/>
        </w:rPr>
        <w:t>For</w:t>
      </w:r>
      <w:r>
        <w:rPr>
          <w:spacing w:val="32"/>
          <w:w w:val="110"/>
        </w:rPr>
        <w:t> </w:t>
      </w:r>
      <w:r>
        <w:rPr>
          <w:w w:val="110"/>
        </w:rPr>
        <w:t>this</w:t>
      </w:r>
      <w:r>
        <w:rPr>
          <w:spacing w:val="33"/>
          <w:w w:val="110"/>
        </w:rPr>
        <w:t> </w:t>
      </w:r>
      <w:r>
        <w:rPr>
          <w:w w:val="110"/>
        </w:rPr>
        <w:t>problem,</w:t>
      </w:r>
      <w:r>
        <w:rPr>
          <w:spacing w:val="33"/>
          <w:w w:val="110"/>
        </w:rPr>
        <w:t> </w:t>
      </w:r>
      <w:r>
        <w:rPr>
          <w:w w:val="110"/>
        </w:rPr>
        <w:t>we</w:t>
      </w:r>
      <w:r>
        <w:rPr>
          <w:spacing w:val="33"/>
          <w:w w:val="110"/>
        </w:rPr>
        <w:t> </w:t>
      </w:r>
      <w:r>
        <w:rPr>
          <w:w w:val="110"/>
        </w:rPr>
        <w:t>can</w:t>
      </w:r>
      <w:r>
        <w:rPr>
          <w:spacing w:val="33"/>
          <w:w w:val="110"/>
        </w:rPr>
        <w:t> </w:t>
      </w:r>
      <w:r>
        <w:rPr>
          <w:w w:val="110"/>
        </w:rPr>
        <w:t>find</w:t>
      </w:r>
      <w:r>
        <w:rPr>
          <w:spacing w:val="33"/>
          <w:w w:val="110"/>
        </w:rPr>
        <w:t> </w:t>
      </w:r>
      <w:r>
        <w:rPr>
          <w:w w:val="110"/>
        </w:rPr>
        <w:t>the</w:t>
      </w:r>
      <w:r>
        <w:rPr>
          <w:spacing w:val="33"/>
          <w:w w:val="110"/>
        </w:rPr>
        <w:t> </w:t>
      </w:r>
      <w:r>
        <w:rPr>
          <w:w w:val="110"/>
        </w:rPr>
        <w:t>optimal</w:t>
      </w:r>
      <w:r>
        <w:rPr>
          <w:spacing w:val="33"/>
          <w:w w:val="110"/>
        </w:rPr>
        <w:t> </w:t>
      </w:r>
      <w:r>
        <w:rPr>
          <w:w w:val="110"/>
        </w:rPr>
        <w:t>order</w:t>
      </w:r>
      <w:r>
        <w:rPr>
          <w:spacing w:val="33"/>
          <w:w w:val="110"/>
        </w:rPr>
        <w:t> </w:t>
      </w:r>
      <w:r>
        <w:rPr>
          <w:w w:val="110"/>
        </w:rPr>
        <w:t>quantity</w:t>
      </w:r>
      <w:r>
        <w:rPr>
          <w:spacing w:val="33"/>
          <w:w w:val="110"/>
        </w:rPr>
        <w:t> </w:t>
      </w:r>
      <w:r>
        <w:rPr>
          <w:rFonts w:ascii="Lucida Sans Unicode" w:hAnsi="Lucida Sans Unicode" w:eastAsia="Lucida Sans Unicode"/>
          <w:w w:val="110"/>
        </w:rPr>
        <w:t>𝑞</w:t>
      </w:r>
      <w:r>
        <w:rPr>
          <w:rFonts w:ascii="Cambria" w:hAnsi="Cambria" w:eastAsia="Cambria"/>
          <w:w w:val="110"/>
          <w:vertAlign w:val="superscript"/>
        </w:rPr>
        <w:t>∗</w:t>
      </w:r>
      <w:r>
        <w:rPr>
          <w:rFonts w:ascii="Cambria" w:hAnsi="Cambria" w:eastAsia="Cambria"/>
          <w:spacing w:val="73"/>
          <w:w w:val="110"/>
          <w:vertAlign w:val="baseline"/>
        </w:rPr>
        <w:t> </w:t>
      </w:r>
      <w:r>
        <w:rPr>
          <w:rFonts w:ascii="Cambria" w:hAnsi="Cambria" w:eastAsia="Cambria"/>
          <w:spacing w:val="-12"/>
          <w:w w:val="110"/>
          <w:vertAlign w:val="baseline"/>
        </w:rPr>
        <w:t>=</w:t>
      </w:r>
    </w:p>
    <w:p>
      <w:pPr>
        <w:pStyle w:val="BodyText"/>
        <w:spacing w:line="220" w:lineRule="exact"/>
        <w:ind w:left="0" w:right="8"/>
        <w:jc w:val="right"/>
        <w:rPr>
          <w:rFonts w:ascii="Lucida Sans Unicode" w:hAnsi="Lucida Sans Unicode" w:eastAsia="Lucida Sans Unicode"/>
          <w:position w:val="-3"/>
          <w:sz w:val="12"/>
        </w:rPr>
      </w:pPr>
      <w:r>
        <w:rPr>
          <w:rFonts w:ascii="Lucida Sans Unicode" w:hAnsi="Lucida Sans Unicode" w:eastAsia="Lucida Sans Unicode"/>
          <w:position w:val="-3"/>
          <w:sz w:val="12"/>
        </w:rPr>
        <mc:AlternateContent>
          <mc:Choice Requires="wps">
            <w:drawing>
              <wp:anchor distT="0" distB="0" distL="0" distR="0" allowOverlap="1" layoutInCell="1" locked="0" behindDoc="1" simplePos="0" relativeHeight="485767680">
                <wp:simplePos x="0" y="0"/>
                <wp:positionH relativeFrom="page">
                  <wp:posOffset>533844</wp:posOffset>
                </wp:positionH>
                <wp:positionV relativeFrom="paragraph">
                  <wp:posOffset>74481</wp:posOffset>
                </wp:positionV>
                <wp:extent cx="24130" cy="762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42.035pt;margin-top:5.864685pt;width:1.9pt;height:6pt;mso-position-horizontal-relative:page;mso-position-vertical-relative:paragraph;z-index:-17548800" type="#_x0000_t202" id="docshape44"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w:rFonts w:ascii="Lucida Sans Unicode" w:hAnsi="Lucida Sans Unicode" w:eastAsia="Lucida Sans Unicode"/>
          <w:w w:val="90"/>
        </w:rPr>
        <w:t>𝜋</w:t>
      </w:r>
      <w:r>
        <w:rPr>
          <w:rFonts w:ascii="Cambria" w:hAnsi="Cambria" w:eastAsia="Cambria"/>
          <w:w w:val="90"/>
          <w:vertAlign w:val="superscript"/>
        </w:rPr>
        <w:t>∗</w:t>
      </w:r>
      <w:r>
        <w:rPr>
          <w:rFonts w:ascii="Cambria" w:hAnsi="Cambria" w:eastAsia="Cambria"/>
          <w:w w:val="90"/>
          <w:vertAlign w:val="baseline"/>
        </w:rPr>
        <w:t>(</w:t>
      </w:r>
      <w:r>
        <w:rPr>
          <w:rFonts w:ascii="Lucida Sans Unicode" w:hAnsi="Lucida Sans Unicode" w:eastAsia="Lucida Sans Unicode"/>
          <w:w w:val="90"/>
          <w:vertAlign w:val="baseline"/>
        </w:rPr>
        <w:t>𝑠</w:t>
      </w:r>
      <w:r>
        <w:rPr>
          <w:rFonts w:ascii="Lucida Sans Unicode" w:hAnsi="Lucida Sans Unicode" w:eastAsia="Lucida Sans Unicode"/>
          <w:w w:val="90"/>
          <w:position w:val="-3"/>
          <w:sz w:val="12"/>
          <w:vertAlign w:val="baseline"/>
        </w:rPr>
        <w:t>𝑡</w:t>
      </w:r>
      <w:r>
        <w:rPr>
          <w:rFonts w:ascii="Cambria" w:hAnsi="Cambria" w:eastAsia="Cambria"/>
          <w:w w:val="90"/>
          <w:vertAlign w:val="baseline"/>
        </w:rPr>
        <w:t>)</w:t>
      </w:r>
      <w:r>
        <w:rPr>
          <w:rFonts w:ascii="Cambria" w:hAnsi="Cambria" w:eastAsia="Cambria"/>
          <w:spacing w:val="65"/>
          <w:vertAlign w:val="baseline"/>
        </w:rPr>
        <w:t> </w:t>
      </w:r>
      <w:r>
        <w:rPr>
          <w:vertAlign w:val="baseline"/>
        </w:rPr>
        <w:t>for</w:t>
      </w:r>
      <w:r>
        <w:rPr>
          <w:spacing w:val="62"/>
          <w:vertAlign w:val="baseline"/>
        </w:rPr>
        <w:t> </w:t>
      </w:r>
      <w:r>
        <w:rPr>
          <w:vertAlign w:val="baseline"/>
        </w:rPr>
        <w:t>each</w:t>
      </w:r>
      <w:r>
        <w:rPr>
          <w:spacing w:val="61"/>
          <w:vertAlign w:val="baseline"/>
        </w:rPr>
        <w:t> </w:t>
      </w:r>
      <w:r>
        <w:rPr>
          <w:vertAlign w:val="baseline"/>
        </w:rPr>
        <w:t>period</w:t>
      </w:r>
      <w:r>
        <w:rPr>
          <w:spacing w:val="62"/>
          <w:vertAlign w:val="baseline"/>
        </w:rPr>
        <w:t> </w:t>
      </w:r>
      <w:r>
        <w:rPr>
          <w:rFonts w:ascii="Lucida Sans Unicode" w:hAnsi="Lucida Sans Unicode" w:eastAsia="Lucida Sans Unicode"/>
          <w:vertAlign w:val="baseline"/>
        </w:rPr>
        <w:t>𝑡</w:t>
      </w:r>
      <w:r>
        <w:rPr>
          <w:vertAlign w:val="baseline"/>
        </w:rPr>
        <w:t>,</w:t>
      </w:r>
      <w:r>
        <w:rPr>
          <w:spacing w:val="61"/>
          <w:vertAlign w:val="baseline"/>
        </w:rPr>
        <w:t> </w:t>
      </w:r>
      <w:r>
        <w:rPr>
          <w:vertAlign w:val="baseline"/>
        </w:rPr>
        <w:t>which</w:t>
      </w:r>
      <w:r>
        <w:rPr>
          <w:spacing w:val="62"/>
          <w:vertAlign w:val="baseline"/>
        </w:rPr>
        <w:t> </w:t>
      </w:r>
      <w:r>
        <w:rPr>
          <w:vertAlign w:val="baseline"/>
        </w:rPr>
        <w:t>depends</w:t>
      </w:r>
      <w:r>
        <w:rPr>
          <w:spacing w:val="61"/>
          <w:vertAlign w:val="baseline"/>
        </w:rPr>
        <w:t> </w:t>
      </w:r>
      <w:r>
        <w:rPr>
          <w:vertAlign w:val="baseline"/>
        </w:rPr>
        <w:t>on</w:t>
      </w:r>
      <w:r>
        <w:rPr>
          <w:spacing w:val="62"/>
          <w:vertAlign w:val="baseline"/>
        </w:rPr>
        <w:t> </w:t>
      </w:r>
      <w:r>
        <w:rPr>
          <w:vertAlign w:val="baseline"/>
        </w:rPr>
        <w:t>the</w:t>
      </w:r>
      <w:r>
        <w:rPr>
          <w:spacing w:val="62"/>
          <w:vertAlign w:val="baseline"/>
        </w:rPr>
        <w:t> </w:t>
      </w:r>
      <w:r>
        <w:rPr>
          <w:vertAlign w:val="baseline"/>
        </w:rPr>
        <w:t>inventory</w:t>
      </w:r>
      <w:r>
        <w:rPr>
          <w:spacing w:val="61"/>
          <w:vertAlign w:val="baseline"/>
        </w:rPr>
        <w:t> </w:t>
      </w:r>
      <w:r>
        <w:rPr>
          <w:vertAlign w:val="baseline"/>
        </w:rPr>
        <w:t>level</w:t>
      </w:r>
      <w:r>
        <w:rPr>
          <w:spacing w:val="62"/>
          <w:vertAlign w:val="baseline"/>
        </w:rPr>
        <w:t> </w:t>
      </w:r>
      <w:r>
        <w:rPr>
          <w:rFonts w:ascii="Lucida Sans Unicode" w:hAnsi="Lucida Sans Unicode" w:eastAsia="Lucida Sans Unicode"/>
          <w:spacing w:val="-43"/>
          <w:w w:val="65"/>
          <w:vertAlign w:val="baseline"/>
        </w:rPr>
        <w:t>𝐼</w:t>
      </w:r>
      <w:r>
        <w:rPr>
          <w:rFonts w:ascii="Lucida Sans Unicode" w:hAnsi="Lucida Sans Unicode" w:eastAsia="Lucida Sans Unicode"/>
          <w:spacing w:val="-43"/>
          <w:w w:val="65"/>
          <w:position w:val="-3"/>
          <w:sz w:val="12"/>
          <w:vertAlign w:val="baseline"/>
        </w:rPr>
        <w:t>𝑡</w:t>
      </w:r>
    </w:p>
    <w:p>
      <w:pPr>
        <w:pStyle w:val="BodyText"/>
        <w:spacing w:line="211" w:lineRule="exact"/>
        <w:ind w:left="0"/>
        <w:jc w:val="right"/>
      </w:pPr>
      <w:r>
        <w:rPr>
          <w:w w:val="105"/>
        </w:rPr>
        <w:t>and</w:t>
      </w:r>
      <w:r>
        <w:rPr>
          <w:spacing w:val="34"/>
          <w:w w:val="105"/>
        </w:rPr>
        <w:t> </w:t>
      </w:r>
      <w:r>
        <w:rPr>
          <w:w w:val="105"/>
        </w:rPr>
        <w:t>the</w:t>
      </w:r>
      <w:r>
        <w:rPr>
          <w:spacing w:val="34"/>
          <w:w w:val="105"/>
        </w:rPr>
        <w:t> </w:t>
      </w:r>
      <w:r>
        <w:rPr>
          <w:w w:val="105"/>
        </w:rPr>
        <w:t>vector</w:t>
      </w:r>
      <w:r>
        <w:rPr>
          <w:spacing w:val="35"/>
          <w:w w:val="105"/>
        </w:rPr>
        <w:t> </w:t>
      </w:r>
      <w:r>
        <w:rPr>
          <w:w w:val="105"/>
        </w:rPr>
        <w:t>of</w:t>
      </w:r>
      <w:r>
        <w:rPr>
          <w:spacing w:val="34"/>
          <w:w w:val="105"/>
        </w:rPr>
        <w:t> </w:t>
      </w:r>
      <w:r>
        <w:rPr>
          <w:w w:val="105"/>
        </w:rPr>
        <w:t>pipeline</w:t>
      </w:r>
      <w:r>
        <w:rPr>
          <w:spacing w:val="34"/>
          <w:w w:val="105"/>
        </w:rPr>
        <w:t> </w:t>
      </w:r>
      <w:r>
        <w:rPr>
          <w:w w:val="105"/>
        </w:rPr>
        <w:t>orders</w:t>
      </w:r>
      <w:r>
        <w:rPr>
          <w:spacing w:val="35"/>
          <w:w w:val="105"/>
        </w:rPr>
        <w:t> </w:t>
      </w:r>
      <w:r>
        <w:rPr>
          <w:rFonts w:ascii="Arial Black" w:eastAsia="Arial Black"/>
          <w:w w:val="105"/>
        </w:rPr>
        <w:t>𝐐</w:t>
      </w:r>
      <w:r>
        <w:rPr>
          <w:rFonts w:ascii="Lucida Sans Unicode" w:eastAsia="Lucida Sans Unicode"/>
          <w:w w:val="105"/>
          <w:vertAlign w:val="subscript"/>
        </w:rPr>
        <w:t>𝑡</w:t>
      </w:r>
      <w:r>
        <w:rPr>
          <w:rFonts w:ascii="Lucida Sans Unicode" w:eastAsia="Lucida Sans Unicode"/>
          <w:spacing w:val="33"/>
          <w:w w:val="105"/>
          <w:vertAlign w:val="baseline"/>
        </w:rPr>
        <w:t> </w:t>
      </w:r>
      <w:r>
        <w:rPr>
          <w:w w:val="105"/>
          <w:vertAlign w:val="baseline"/>
        </w:rPr>
        <w:t>by</w:t>
      </w:r>
      <w:r>
        <w:rPr>
          <w:spacing w:val="35"/>
          <w:w w:val="105"/>
          <w:vertAlign w:val="baseline"/>
        </w:rPr>
        <w:t> </w:t>
      </w:r>
      <w:r>
        <w:rPr>
          <w:w w:val="105"/>
          <w:vertAlign w:val="baseline"/>
        </w:rPr>
        <w:t>solving</w:t>
      </w:r>
      <w:r>
        <w:rPr>
          <w:spacing w:val="34"/>
          <w:w w:val="105"/>
          <w:vertAlign w:val="baseline"/>
        </w:rPr>
        <w:t> </w:t>
      </w:r>
      <w:r>
        <w:rPr>
          <w:w w:val="105"/>
          <w:vertAlign w:val="baseline"/>
        </w:rPr>
        <w:t>the</w:t>
      </w:r>
      <w:r>
        <w:rPr>
          <w:spacing w:val="34"/>
          <w:w w:val="105"/>
          <w:vertAlign w:val="baseline"/>
        </w:rPr>
        <w:t> </w:t>
      </w:r>
      <w:r>
        <w:rPr>
          <w:w w:val="105"/>
          <w:vertAlign w:val="baseline"/>
        </w:rPr>
        <w:t>optimal</w:t>
      </w:r>
      <w:r>
        <w:rPr>
          <w:spacing w:val="35"/>
          <w:w w:val="105"/>
          <w:vertAlign w:val="baseline"/>
        </w:rPr>
        <w:t> </w:t>
      </w:r>
      <w:r>
        <w:rPr>
          <w:spacing w:val="-2"/>
          <w:w w:val="105"/>
          <w:vertAlign w:val="baseline"/>
        </w:rPr>
        <w:t>Bellman</w:t>
      </w:r>
    </w:p>
    <w:p>
      <w:pPr>
        <w:pStyle w:val="BodyText"/>
        <w:spacing w:line="256" w:lineRule="auto"/>
        <w:jc w:val="both"/>
      </w:pPr>
      <w:r>
        <w:rPr>
          <w:w w:val="110"/>
        </w:rPr>
        <w:t>equations (</w:t>
      </w:r>
      <w:hyperlink w:history="true" w:anchor="_bookmark44">
        <w:r>
          <w:rPr>
            <w:color w:val="007FAC"/>
            <w:w w:val="110"/>
          </w:rPr>
          <w:t>Bellman</w:t>
        </w:r>
      </w:hyperlink>
      <w:r>
        <w:rPr>
          <w:w w:val="110"/>
        </w:rPr>
        <w:t>, </w:t>
      </w:r>
      <w:hyperlink w:history="true" w:anchor="_bookmark44">
        <w:r>
          <w:rPr>
            <w:color w:val="007FAC"/>
            <w:w w:val="110"/>
          </w:rPr>
          <w:t>1966</w:t>
        </w:r>
      </w:hyperlink>
      <w:r>
        <w:rPr>
          <w:w w:val="110"/>
        </w:rPr>
        <w:t>). However, solving these Bellman </w:t>
      </w:r>
      <w:r>
        <w:rPr>
          <w:w w:val="110"/>
        </w:rPr>
        <w:t>equations can</w:t>
      </w:r>
      <w:r>
        <w:rPr>
          <w:spacing w:val="39"/>
          <w:w w:val="110"/>
        </w:rPr>
        <w:t> </w:t>
      </w:r>
      <w:r>
        <w:rPr>
          <w:w w:val="110"/>
        </w:rPr>
        <w:t>quickly</w:t>
      </w:r>
      <w:r>
        <w:rPr>
          <w:spacing w:val="39"/>
          <w:w w:val="110"/>
        </w:rPr>
        <w:t> </w:t>
      </w:r>
      <w:r>
        <w:rPr>
          <w:w w:val="110"/>
        </w:rPr>
        <w:t>become</w:t>
      </w:r>
      <w:r>
        <w:rPr>
          <w:spacing w:val="39"/>
          <w:w w:val="110"/>
        </w:rPr>
        <w:t> </w:t>
      </w:r>
      <w:r>
        <w:rPr>
          <w:w w:val="110"/>
        </w:rPr>
        <w:t>computationally</w:t>
      </w:r>
      <w:r>
        <w:rPr>
          <w:spacing w:val="39"/>
          <w:w w:val="110"/>
        </w:rPr>
        <w:t> </w:t>
      </w:r>
      <w:r>
        <w:rPr>
          <w:w w:val="110"/>
        </w:rPr>
        <w:t>intractable</w:t>
      </w:r>
      <w:r>
        <w:rPr>
          <w:spacing w:val="39"/>
          <w:w w:val="110"/>
        </w:rPr>
        <w:t> </w:t>
      </w:r>
      <w:r>
        <w:rPr>
          <w:w w:val="110"/>
        </w:rPr>
        <w:t>because</w:t>
      </w:r>
      <w:r>
        <w:rPr>
          <w:spacing w:val="39"/>
          <w:w w:val="110"/>
        </w:rPr>
        <w:t> </w:t>
      </w:r>
      <w:r>
        <w:rPr>
          <w:w w:val="110"/>
        </w:rPr>
        <w:t>this</w:t>
      </w:r>
      <w:r>
        <w:rPr>
          <w:spacing w:val="39"/>
          <w:w w:val="110"/>
        </w:rPr>
        <w:t> </w:t>
      </w:r>
      <w:r>
        <w:rPr>
          <w:w w:val="110"/>
        </w:rPr>
        <w:t>prob-lem</w:t>
      </w:r>
      <w:r>
        <w:rPr>
          <w:spacing w:val="24"/>
          <w:w w:val="110"/>
        </w:rPr>
        <w:t> </w:t>
      </w:r>
      <w:r>
        <w:rPr>
          <w:w w:val="110"/>
        </w:rPr>
        <w:t>suffers</w:t>
      </w:r>
      <w:r>
        <w:rPr>
          <w:spacing w:val="24"/>
          <w:w w:val="110"/>
        </w:rPr>
        <w:t> </w:t>
      </w:r>
      <w:r>
        <w:rPr>
          <w:w w:val="110"/>
        </w:rPr>
        <w:t>from</w:t>
      </w:r>
      <w:r>
        <w:rPr>
          <w:spacing w:val="24"/>
          <w:w w:val="110"/>
        </w:rPr>
        <w:t> </w:t>
      </w:r>
      <w:r>
        <w:rPr>
          <w:w w:val="110"/>
        </w:rPr>
        <w:t>the</w:t>
      </w:r>
      <w:r>
        <w:rPr>
          <w:spacing w:val="24"/>
          <w:w w:val="110"/>
        </w:rPr>
        <w:t> </w:t>
      </w:r>
      <w:r>
        <w:rPr>
          <w:w w:val="110"/>
        </w:rPr>
        <w:t>curse</w:t>
      </w:r>
      <w:r>
        <w:rPr>
          <w:spacing w:val="25"/>
          <w:w w:val="110"/>
        </w:rPr>
        <w:t> </w:t>
      </w:r>
      <w:r>
        <w:rPr>
          <w:w w:val="110"/>
        </w:rPr>
        <w:t>of</w:t>
      </w:r>
      <w:r>
        <w:rPr>
          <w:spacing w:val="24"/>
          <w:w w:val="110"/>
        </w:rPr>
        <w:t> </w:t>
      </w:r>
      <w:r>
        <w:rPr>
          <w:w w:val="110"/>
        </w:rPr>
        <w:t>dimensionality</w:t>
      </w:r>
      <w:r>
        <w:rPr>
          <w:spacing w:val="24"/>
          <w:w w:val="110"/>
        </w:rPr>
        <w:t> </w:t>
      </w:r>
      <w:r>
        <w:rPr>
          <w:w w:val="110"/>
        </w:rPr>
        <w:t>that</w:t>
      </w:r>
      <w:r>
        <w:rPr>
          <w:spacing w:val="24"/>
          <w:w w:val="110"/>
        </w:rPr>
        <w:t> </w:t>
      </w:r>
      <w:r>
        <w:rPr>
          <w:w w:val="110"/>
        </w:rPr>
        <w:t>the</w:t>
      </w:r>
      <w:r>
        <w:rPr>
          <w:spacing w:val="24"/>
          <w:w w:val="110"/>
        </w:rPr>
        <w:t> </w:t>
      </w:r>
      <w:r>
        <w:rPr>
          <w:rFonts w:ascii="Lucida Sans Unicode" w:eastAsia="Lucida Sans Unicode"/>
          <w:w w:val="110"/>
        </w:rPr>
        <w:t>𝐿</w:t>
      </w:r>
      <w:r>
        <w:rPr>
          <w:w w:val="110"/>
        </w:rPr>
        <w:t>-</w:t>
      </w:r>
      <w:r>
        <w:rPr>
          <w:spacing w:val="-5"/>
          <w:w w:val="110"/>
        </w:rPr>
        <w:t>dimensional</w:t>
      </w:r>
    </w:p>
    <w:p>
      <w:pPr>
        <w:pStyle w:val="BodyText"/>
        <w:spacing w:line="155" w:lineRule="exact"/>
        <w:jc w:val="both"/>
      </w:pPr>
      <w:r>
        <w:rPr>
          <w:w w:val="110"/>
        </w:rPr>
        <w:t>state</w:t>
      </w:r>
      <w:r>
        <w:rPr>
          <w:spacing w:val="3"/>
          <w:w w:val="110"/>
        </w:rPr>
        <w:t> </w:t>
      </w:r>
      <w:r>
        <w:rPr>
          <w:w w:val="110"/>
        </w:rPr>
        <w:t>space</w:t>
      </w:r>
      <w:r>
        <w:rPr>
          <w:spacing w:val="4"/>
          <w:w w:val="110"/>
        </w:rPr>
        <w:t> </w:t>
      </w:r>
      <w:r>
        <w:rPr>
          <w:w w:val="110"/>
        </w:rPr>
        <w:t>becomes</w:t>
      </w:r>
      <w:r>
        <w:rPr>
          <w:spacing w:val="4"/>
          <w:w w:val="110"/>
        </w:rPr>
        <w:t> </w:t>
      </w:r>
      <w:r>
        <w:rPr>
          <w:w w:val="110"/>
        </w:rPr>
        <w:t>exponentially</w:t>
      </w:r>
      <w:r>
        <w:rPr>
          <w:spacing w:val="4"/>
          <w:w w:val="110"/>
        </w:rPr>
        <w:t> </w:t>
      </w:r>
      <w:r>
        <w:rPr>
          <w:w w:val="110"/>
        </w:rPr>
        <w:t>large</w:t>
      </w:r>
      <w:r>
        <w:rPr>
          <w:spacing w:val="4"/>
          <w:w w:val="110"/>
        </w:rPr>
        <w:t> </w:t>
      </w:r>
      <w:r>
        <w:rPr>
          <w:w w:val="110"/>
        </w:rPr>
        <w:t>as</w:t>
      </w:r>
      <w:r>
        <w:rPr>
          <w:spacing w:val="4"/>
          <w:w w:val="110"/>
        </w:rPr>
        <w:t> </w:t>
      </w:r>
      <w:r>
        <w:rPr>
          <w:w w:val="110"/>
        </w:rPr>
        <w:t>leadtime</w:t>
      </w:r>
      <w:r>
        <w:rPr>
          <w:spacing w:val="4"/>
          <w:w w:val="110"/>
        </w:rPr>
        <w:t> </w:t>
      </w:r>
      <w:r>
        <w:rPr>
          <w:w w:val="110"/>
        </w:rPr>
        <w:t>increases</w:t>
      </w:r>
      <w:r>
        <w:rPr>
          <w:spacing w:val="4"/>
          <w:w w:val="110"/>
        </w:rPr>
        <w:t> </w:t>
      </w:r>
      <w:r>
        <w:rPr>
          <w:spacing w:val="-2"/>
          <w:w w:val="110"/>
        </w:rPr>
        <w:t>(</w:t>
      </w:r>
      <w:hyperlink w:history="true" w:anchor="_bookmark70">
        <w:r>
          <w:rPr>
            <w:color w:val="007FAC"/>
            <w:spacing w:val="-2"/>
            <w:w w:val="110"/>
          </w:rPr>
          <w:t>Powell</w:t>
        </w:r>
      </w:hyperlink>
      <w:r>
        <w:rPr>
          <w:spacing w:val="-2"/>
          <w:w w:val="110"/>
        </w:rPr>
        <w:t>,</w:t>
      </w:r>
    </w:p>
    <w:p>
      <w:pPr>
        <w:pStyle w:val="BodyText"/>
        <w:spacing w:line="273" w:lineRule="auto" w:before="20"/>
        <w:jc w:val="both"/>
      </w:pPr>
      <w:hyperlink w:history="true" w:anchor="_bookmark70">
        <w:r>
          <w:rPr>
            <w:color w:val="007FAC"/>
            <w:w w:val="110"/>
          </w:rPr>
          <w:t>2007</w:t>
        </w:r>
      </w:hyperlink>
      <w:r>
        <w:rPr>
          <w:w w:val="110"/>
        </w:rPr>
        <w:t>). Therefore, it is necessary to find a well-performing solution </w:t>
      </w:r>
      <w:r>
        <w:rPr>
          <w:w w:val="110"/>
        </w:rPr>
        <w:t>to the problem.</w:t>
      </w:r>
    </w:p>
    <w:p>
      <w:pPr>
        <w:pStyle w:val="BodyText"/>
        <w:spacing w:before="56"/>
        <w:ind w:left="0"/>
      </w:pPr>
    </w:p>
    <w:p>
      <w:pPr>
        <w:pStyle w:val="ListParagraph"/>
        <w:numPr>
          <w:ilvl w:val="1"/>
          <w:numId w:val="1"/>
        </w:numPr>
        <w:tabs>
          <w:tab w:pos="388" w:val="left" w:leader="none"/>
        </w:tabs>
        <w:spacing w:line="240" w:lineRule="auto" w:before="0" w:after="0"/>
        <w:ind w:left="388" w:right="0" w:hanging="345"/>
        <w:jc w:val="left"/>
        <w:rPr>
          <w:i/>
          <w:sz w:val="16"/>
        </w:rPr>
      </w:pPr>
      <w:bookmarkStart w:name="Benchmark Policies" w:id="17"/>
      <w:bookmarkEnd w:id="17"/>
      <w:r>
        <w:rPr/>
      </w:r>
      <w:r>
        <w:rPr>
          <w:i/>
          <w:sz w:val="16"/>
        </w:rPr>
        <w:t>Benchmark</w:t>
      </w:r>
      <w:r>
        <w:rPr>
          <w:i/>
          <w:spacing w:val="34"/>
          <w:sz w:val="16"/>
        </w:rPr>
        <w:t> </w:t>
      </w:r>
      <w:r>
        <w:rPr>
          <w:i/>
          <w:spacing w:val="-2"/>
          <w:sz w:val="16"/>
        </w:rPr>
        <w:t>policies</w:t>
      </w:r>
    </w:p>
    <w:p>
      <w:pPr>
        <w:pStyle w:val="BodyText"/>
        <w:spacing w:before="68"/>
        <w:ind w:left="0"/>
        <w:rPr>
          <w:i/>
        </w:rPr>
      </w:pPr>
    </w:p>
    <w:p>
      <w:pPr>
        <w:pStyle w:val="BodyText"/>
        <w:spacing w:line="273" w:lineRule="auto"/>
        <w:ind w:firstLine="239"/>
        <w:jc w:val="both"/>
      </w:pPr>
      <w:bookmarkStart w:name="_bookmark10" w:id="18"/>
      <w:bookmarkEnd w:id="18"/>
      <w:r>
        <w:rPr/>
      </w:r>
      <w:r>
        <w:rPr>
          <w:w w:val="110"/>
        </w:rPr>
        <w:t>As</w:t>
      </w:r>
      <w:r>
        <w:rPr>
          <w:w w:val="110"/>
        </w:rPr>
        <w:t> previously</w:t>
      </w:r>
      <w:r>
        <w:rPr>
          <w:w w:val="110"/>
        </w:rPr>
        <w:t> mentioned,</w:t>
      </w:r>
      <w:r>
        <w:rPr>
          <w:w w:val="110"/>
        </w:rPr>
        <w:t> there</w:t>
      </w:r>
      <w:r>
        <w:rPr>
          <w:w w:val="110"/>
        </w:rPr>
        <w:t> are</w:t>
      </w:r>
      <w:r>
        <w:rPr>
          <w:w w:val="110"/>
        </w:rPr>
        <w:t> two</w:t>
      </w:r>
      <w:r>
        <w:rPr>
          <w:w w:val="110"/>
        </w:rPr>
        <w:t> known</w:t>
      </w:r>
      <w:r>
        <w:rPr>
          <w:w w:val="110"/>
        </w:rPr>
        <w:t> heuristics</w:t>
      </w:r>
      <w:r>
        <w:rPr>
          <w:w w:val="110"/>
        </w:rPr>
        <w:t> for</w:t>
      </w:r>
      <w:r>
        <w:rPr>
          <w:w w:val="110"/>
        </w:rPr>
        <w:t> </w:t>
      </w:r>
      <w:r>
        <w:rPr>
          <w:w w:val="110"/>
        </w:rPr>
        <w:t>our inventory</w:t>
      </w:r>
      <w:r>
        <w:rPr>
          <w:w w:val="110"/>
        </w:rPr>
        <w:t> system</w:t>
      </w:r>
      <w:r>
        <w:rPr>
          <w:w w:val="110"/>
        </w:rPr>
        <w:t> with</w:t>
      </w:r>
      <w:r>
        <w:rPr>
          <w:w w:val="110"/>
        </w:rPr>
        <w:t> an</w:t>
      </w:r>
      <w:r>
        <w:rPr>
          <w:w w:val="110"/>
        </w:rPr>
        <w:t> all-or-nothing</w:t>
      </w:r>
      <w:r>
        <w:rPr>
          <w:w w:val="110"/>
        </w:rPr>
        <w:t> yield</w:t>
      </w:r>
      <w:r>
        <w:rPr>
          <w:w w:val="110"/>
        </w:rPr>
        <w:t> pattern.</w:t>
      </w:r>
      <w:r>
        <w:rPr>
          <w:w w:val="110"/>
        </w:rPr>
        <w:t> The</w:t>
      </w:r>
      <w:r>
        <w:rPr>
          <w:w w:val="110"/>
        </w:rPr>
        <w:t> first</w:t>
      </w:r>
      <w:r>
        <w:rPr>
          <w:w w:val="110"/>
        </w:rPr>
        <w:t> has been proposed in the literature for a general random yield model. The second further considers an all-or-nothing yield pattern that motivates our method. These two heuristics serve as benchmark policies for our proposed solutions.</w:t>
      </w:r>
    </w:p>
    <w:p>
      <w:pPr>
        <w:pStyle w:val="BodyText"/>
        <w:spacing w:line="273" w:lineRule="auto" w:before="121"/>
        <w:jc w:val="both"/>
      </w:pPr>
      <w:r>
        <w:rPr>
          <w:i/>
          <w:w w:val="110"/>
        </w:rPr>
        <w:t>Linear</w:t>
      </w:r>
      <w:r>
        <w:rPr>
          <w:i/>
          <w:w w:val="110"/>
        </w:rPr>
        <w:t> inflation</w:t>
      </w:r>
      <w:r>
        <w:rPr>
          <w:i/>
          <w:w w:val="110"/>
        </w:rPr>
        <w:t> rule</w:t>
      </w:r>
      <w:r>
        <w:rPr>
          <w:i/>
          <w:w w:val="110"/>
        </w:rPr>
        <w:t> (LIR).</w:t>
      </w:r>
      <w:r>
        <w:rPr>
          <w:i/>
          <w:spacing w:val="40"/>
          <w:w w:val="110"/>
        </w:rPr>
        <w:t> </w:t>
      </w:r>
      <w:r>
        <w:rPr>
          <w:w w:val="110"/>
        </w:rPr>
        <w:t>In</w:t>
      </w:r>
      <w:r>
        <w:rPr>
          <w:w w:val="110"/>
        </w:rPr>
        <w:t> a</w:t>
      </w:r>
      <w:r>
        <w:rPr>
          <w:w w:val="110"/>
        </w:rPr>
        <w:t> problem</w:t>
      </w:r>
      <w:r>
        <w:rPr>
          <w:w w:val="110"/>
        </w:rPr>
        <w:t> context</w:t>
      </w:r>
      <w:r>
        <w:rPr>
          <w:w w:val="110"/>
        </w:rPr>
        <w:t> characterized</w:t>
      </w:r>
      <w:r>
        <w:rPr>
          <w:w w:val="110"/>
        </w:rPr>
        <w:t> by</w:t>
      </w:r>
      <w:r>
        <w:rPr>
          <w:w w:val="110"/>
        </w:rPr>
        <w:t> </w:t>
      </w:r>
      <w:r>
        <w:rPr>
          <w:w w:val="110"/>
        </w:rPr>
        <w:t>sta-tionary</w:t>
      </w:r>
      <w:r>
        <w:rPr>
          <w:spacing w:val="-6"/>
          <w:w w:val="110"/>
        </w:rPr>
        <w:t> </w:t>
      </w:r>
      <w:r>
        <w:rPr>
          <w:w w:val="110"/>
        </w:rPr>
        <w:t>stochastic</w:t>
      </w:r>
      <w:r>
        <w:rPr>
          <w:spacing w:val="-6"/>
          <w:w w:val="110"/>
        </w:rPr>
        <w:t> </w:t>
      </w:r>
      <w:r>
        <w:rPr>
          <w:w w:val="110"/>
        </w:rPr>
        <w:t>demand</w:t>
      </w:r>
      <w:r>
        <w:rPr>
          <w:spacing w:val="-6"/>
          <w:w w:val="110"/>
        </w:rPr>
        <w:t> </w:t>
      </w:r>
      <w:r>
        <w:rPr>
          <w:w w:val="110"/>
        </w:rPr>
        <w:t>and</w:t>
      </w:r>
      <w:r>
        <w:rPr>
          <w:spacing w:val="-6"/>
          <w:w w:val="110"/>
        </w:rPr>
        <w:t> </w:t>
      </w:r>
      <w:r>
        <w:rPr>
          <w:w w:val="110"/>
        </w:rPr>
        <w:t>yield</w:t>
      </w:r>
      <w:r>
        <w:rPr>
          <w:spacing w:val="-6"/>
          <w:w w:val="110"/>
        </w:rPr>
        <w:t> </w:t>
      </w:r>
      <w:r>
        <w:rPr>
          <w:w w:val="110"/>
        </w:rPr>
        <w:t>processes,</w:t>
      </w:r>
      <w:r>
        <w:rPr>
          <w:spacing w:val="-6"/>
          <w:w w:val="110"/>
        </w:rPr>
        <w:t> </w:t>
      </w:r>
      <w:r>
        <w:rPr>
          <w:w w:val="110"/>
        </w:rPr>
        <w:t>LIR</w:t>
      </w:r>
      <w:r>
        <w:rPr>
          <w:spacing w:val="-6"/>
          <w:w w:val="110"/>
        </w:rPr>
        <w:t> </w:t>
      </w:r>
      <w:r>
        <w:rPr>
          <w:w w:val="110"/>
        </w:rPr>
        <w:t>is</w:t>
      </w:r>
      <w:r>
        <w:rPr>
          <w:spacing w:val="-6"/>
          <w:w w:val="110"/>
        </w:rPr>
        <w:t> </w:t>
      </w:r>
      <w:r>
        <w:rPr>
          <w:w w:val="110"/>
        </w:rPr>
        <w:t>used</w:t>
      </w:r>
      <w:r>
        <w:rPr>
          <w:spacing w:val="-6"/>
          <w:w w:val="110"/>
        </w:rPr>
        <w:t> </w:t>
      </w:r>
      <w:r>
        <w:rPr>
          <w:w w:val="110"/>
        </w:rPr>
        <w:t>to</w:t>
      </w:r>
      <w:r>
        <w:rPr>
          <w:spacing w:val="-6"/>
          <w:w w:val="110"/>
        </w:rPr>
        <w:t> </w:t>
      </w:r>
      <w:r>
        <w:rPr>
          <w:w w:val="110"/>
        </w:rPr>
        <w:t>minimize the expected long-run average cost without discounting. LIR has been proven</w:t>
      </w:r>
      <w:r>
        <w:rPr>
          <w:w w:val="110"/>
        </w:rPr>
        <w:t> effective</w:t>
      </w:r>
      <w:r>
        <w:rPr>
          <w:w w:val="110"/>
        </w:rPr>
        <w:t> for</w:t>
      </w:r>
      <w:r>
        <w:rPr>
          <w:w w:val="110"/>
        </w:rPr>
        <w:t> inventory</w:t>
      </w:r>
      <w:r>
        <w:rPr>
          <w:w w:val="110"/>
        </w:rPr>
        <w:t> problems</w:t>
      </w:r>
      <w:r>
        <w:rPr>
          <w:w w:val="110"/>
        </w:rPr>
        <w:t> with</w:t>
      </w:r>
      <w:r>
        <w:rPr>
          <w:w w:val="110"/>
        </w:rPr>
        <w:t> stochastic</w:t>
      </w:r>
      <w:r>
        <w:rPr>
          <w:w w:val="110"/>
        </w:rPr>
        <w:t> demand</w:t>
      </w:r>
      <w:r>
        <w:rPr>
          <w:w w:val="110"/>
        </w:rPr>
        <w:t> and various</w:t>
      </w:r>
      <w:r>
        <w:rPr>
          <w:w w:val="110"/>
        </w:rPr>
        <w:t> types</w:t>
      </w:r>
      <w:r>
        <w:rPr>
          <w:w w:val="110"/>
        </w:rPr>
        <w:t> of</w:t>
      </w:r>
      <w:r>
        <w:rPr>
          <w:w w:val="110"/>
        </w:rPr>
        <w:t> yield</w:t>
      </w:r>
      <w:r>
        <w:rPr>
          <w:w w:val="110"/>
        </w:rPr>
        <w:t> randomness</w:t>
      </w:r>
      <w:r>
        <w:rPr>
          <w:w w:val="110"/>
        </w:rPr>
        <w:t> in</w:t>
      </w:r>
      <w:r>
        <w:rPr>
          <w:w w:val="110"/>
        </w:rPr>
        <w:t> the</w:t>
      </w:r>
      <w:r>
        <w:rPr>
          <w:w w:val="110"/>
        </w:rPr>
        <w:t> multiperiod</w:t>
      </w:r>
      <w:r>
        <w:rPr>
          <w:w w:val="110"/>
        </w:rPr>
        <w:t> infinite-horizon </w:t>
      </w:r>
      <w:hyperlink w:history="true" w:anchor="_bookmark58">
        <w:r>
          <w:rPr>
            <w:w w:val="110"/>
          </w:rPr>
          <w:t>case</w:t>
        </w:r>
      </w:hyperlink>
      <w:r>
        <w:rPr>
          <w:w w:val="110"/>
        </w:rPr>
        <w:t> (</w:t>
      </w:r>
      <w:hyperlink w:history="true" w:anchor="_bookmark57">
        <w:r>
          <w:rPr>
            <w:color w:val="007FAC"/>
            <w:w w:val="110"/>
          </w:rPr>
          <w:t>Inderfurth</w:t>
        </w:r>
      </w:hyperlink>
      <w:r>
        <w:rPr>
          <w:w w:val="110"/>
        </w:rPr>
        <w:t>,</w:t>
      </w:r>
      <w:r>
        <w:rPr>
          <w:w w:val="110"/>
        </w:rPr>
        <w:t> </w:t>
      </w:r>
      <w:hyperlink w:history="true" w:anchor="_bookmark57">
        <w:r>
          <w:rPr>
            <w:color w:val="007FAC"/>
            <w:w w:val="110"/>
          </w:rPr>
          <w:t>2009</w:t>
        </w:r>
      </w:hyperlink>
      <w:r>
        <w:rPr>
          <w:w w:val="110"/>
        </w:rPr>
        <w:t>;</w:t>
      </w:r>
      <w:r>
        <w:rPr>
          <w:w w:val="110"/>
        </w:rPr>
        <w:t> </w:t>
      </w:r>
      <w:hyperlink w:history="true" w:anchor="_bookmark59">
        <w:r>
          <w:rPr>
            <w:color w:val="007FAC"/>
            <w:w w:val="110"/>
          </w:rPr>
          <w:t>Inderfurth</w:t>
        </w:r>
        <w:r>
          <w:rPr>
            <w:color w:val="007FAC"/>
            <w:w w:val="110"/>
          </w:rPr>
          <w:t> and</w:t>
        </w:r>
        <w:r>
          <w:rPr>
            <w:color w:val="007FAC"/>
            <w:w w:val="110"/>
          </w:rPr>
          <w:t> Vogelgesang</w:t>
        </w:r>
      </w:hyperlink>
      <w:r>
        <w:rPr>
          <w:w w:val="110"/>
        </w:rPr>
        <w:t>,</w:t>
      </w:r>
      <w:r>
        <w:rPr>
          <w:w w:val="110"/>
        </w:rPr>
        <w:t> </w:t>
      </w:r>
      <w:hyperlink w:history="true" w:anchor="_bookmark59">
        <w:r>
          <w:rPr>
            <w:color w:val="007FAC"/>
            <w:w w:val="110"/>
          </w:rPr>
          <w:t>2013</w:t>
        </w:r>
      </w:hyperlink>
      <w:r>
        <w:rPr>
          <w:w w:val="110"/>
        </w:rPr>
        <w:t>;</w:t>
      </w:r>
      <w:r>
        <w:rPr>
          <w:w w:val="110"/>
        </w:rPr>
        <w:t> </w:t>
      </w:r>
      <w:hyperlink w:history="true" w:anchor="_bookmark58">
        <w:r>
          <w:rPr>
            <w:color w:val="007FAC"/>
            <w:w w:val="110"/>
          </w:rPr>
          <w:t>Inderfurth</w:t>
        </w:r>
      </w:hyperlink>
      <w:r>
        <w:rPr>
          <w:color w:val="007FAC"/>
          <w:w w:val="110"/>
        </w:rPr>
        <w:t> </w:t>
      </w:r>
      <w:hyperlink w:history="true" w:anchor="_bookmark58">
        <w:r>
          <w:rPr>
            <w:color w:val="007FAC"/>
            <w:w w:val="110"/>
          </w:rPr>
          <w:t>and</w:t>
        </w:r>
        <w:r>
          <w:rPr>
            <w:color w:val="007FAC"/>
            <w:w w:val="110"/>
          </w:rPr>
          <w:t> Kiesmüller</w:t>
        </w:r>
      </w:hyperlink>
      <w:r>
        <w:rPr>
          <w:w w:val="110"/>
        </w:rPr>
        <w:t>,</w:t>
      </w:r>
      <w:r>
        <w:rPr>
          <w:w w:val="110"/>
        </w:rPr>
        <w:t> </w:t>
      </w:r>
      <w:hyperlink w:history="true" w:anchor="_bookmark58">
        <w:r>
          <w:rPr>
            <w:color w:val="007FAC"/>
            <w:w w:val="110"/>
          </w:rPr>
          <w:t>2015</w:t>
        </w:r>
      </w:hyperlink>
      <w:r>
        <w:rPr>
          <w:w w:val="110"/>
        </w:rPr>
        <w:t>).</w:t>
      </w:r>
      <w:r>
        <w:rPr>
          <w:w w:val="110"/>
        </w:rPr>
        <w:t> According</w:t>
      </w:r>
      <w:r>
        <w:rPr>
          <w:w w:val="110"/>
        </w:rPr>
        <w:t> to</w:t>
      </w:r>
      <w:r>
        <w:rPr>
          <w:w w:val="110"/>
        </w:rPr>
        <w:t> this</w:t>
      </w:r>
      <w:r>
        <w:rPr>
          <w:w w:val="110"/>
        </w:rPr>
        <w:t> rule,</w:t>
      </w:r>
      <w:r>
        <w:rPr>
          <w:w w:val="110"/>
        </w:rPr>
        <w:t> the</w:t>
      </w:r>
      <w:r>
        <w:rPr>
          <w:w w:val="110"/>
        </w:rPr>
        <w:t> order</w:t>
      </w:r>
      <w:r>
        <w:rPr>
          <w:w w:val="110"/>
        </w:rPr>
        <w:t> quantity</w:t>
      </w:r>
      <w:r>
        <w:rPr>
          <w:w w:val="110"/>
        </w:rPr>
        <w:t> is determined by</w:t>
      </w:r>
    </w:p>
    <w:p>
      <w:pPr>
        <w:pStyle w:val="BodyText"/>
        <w:tabs>
          <w:tab w:pos="4855" w:val="left" w:leader="none"/>
        </w:tabs>
        <w:spacing w:line="346" w:lineRule="exact"/>
        <w:jc w:val="both"/>
      </w:pPr>
      <w:r>
        <w:rPr/>
        <mc:AlternateContent>
          <mc:Choice Requires="wps">
            <w:drawing>
              <wp:anchor distT="0" distB="0" distL="0" distR="0" allowOverlap="1" layoutInCell="1" locked="0" behindDoc="1" simplePos="0" relativeHeight="485757952">
                <wp:simplePos x="0" y="0"/>
                <wp:positionH relativeFrom="page">
                  <wp:posOffset>1314208</wp:posOffset>
                </wp:positionH>
                <wp:positionV relativeFrom="paragraph">
                  <wp:posOffset>224936</wp:posOffset>
                </wp:positionV>
                <wp:extent cx="92710" cy="40195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92710" cy="401955"/>
                        </a:xfrm>
                        <a:prstGeom prst="rect">
                          <a:avLst/>
                        </a:prstGeom>
                      </wps:spPr>
                      <wps:txbx>
                        <w:txbxContent>
                          <w:p>
                            <w:pPr>
                              <w:spacing w:before="1"/>
                              <w:ind w:left="0" w:right="0" w:firstLine="0"/>
                              <w:jc w:val="left"/>
                              <w:rPr>
                                <w:rFonts w:ascii="Cambria" w:hAnsi="Cambria"/>
                                <w:sz w:val="16"/>
                              </w:rPr>
                            </w:pPr>
                            <w:r>
                              <w:rPr>
                                <w:rFonts w:ascii="Cambria" w:hAnsi="Cambria"/>
                                <w:spacing w:val="-10"/>
                                <w:w w:val="125"/>
                                <w:sz w:val="16"/>
                              </w:rPr>
                              <w:t>∑</w:t>
                            </w:r>
                          </w:p>
                        </w:txbxContent>
                      </wps:txbx>
                      <wps:bodyPr wrap="square" lIns="0" tIns="0" rIns="0" bIns="0" rtlCol="0">
                        <a:noAutofit/>
                      </wps:bodyPr>
                    </wps:wsp>
                  </a:graphicData>
                </a:graphic>
              </wp:anchor>
            </w:drawing>
          </mc:Choice>
          <mc:Fallback>
            <w:pict>
              <v:shape style="position:absolute;margin-left:103.481003pt;margin-top:17.711536pt;width:7.3pt;height:31.65pt;mso-position-horizontal-relative:page;mso-position-vertical-relative:paragraph;z-index:-17558528" type="#_x0000_t202" id="docshape45" filled="false" stroked="false">
                <v:textbox inset="0,0,0,0">
                  <w:txbxContent>
                    <w:p>
                      <w:pPr>
                        <w:spacing w:before="1"/>
                        <w:ind w:left="0" w:right="0" w:firstLine="0"/>
                        <w:jc w:val="left"/>
                        <w:rPr>
                          <w:rFonts w:ascii="Cambria" w:hAnsi="Cambria"/>
                          <w:sz w:val="16"/>
                        </w:rPr>
                      </w:pPr>
                      <w:r>
                        <w:rPr>
                          <w:rFonts w:ascii="Cambria" w:hAnsi="Cambria"/>
                          <w:spacing w:val="-10"/>
                          <w:w w:val="125"/>
                          <w:sz w:val="16"/>
                        </w:rPr>
                        <w:t>∑</w:t>
                      </w:r>
                    </w:p>
                  </w:txbxContent>
                </v:textbox>
                <w10:wrap type="none"/>
              </v:shape>
            </w:pict>
          </mc:Fallback>
        </mc:AlternateContent>
      </w:r>
      <w:r>
        <w:rPr/>
        <mc:AlternateContent>
          <mc:Choice Requires="wps">
            <w:drawing>
              <wp:anchor distT="0" distB="0" distL="0" distR="0" allowOverlap="1" layoutInCell="1" locked="0" behindDoc="1" simplePos="0" relativeHeight="485765632">
                <wp:simplePos x="0" y="0"/>
                <wp:positionH relativeFrom="page">
                  <wp:posOffset>523722</wp:posOffset>
                </wp:positionH>
                <wp:positionV relativeFrom="paragraph">
                  <wp:posOffset>150885</wp:posOffset>
                </wp:positionV>
                <wp:extent cx="24130" cy="762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41.237999pt;margin-top:11.880731pt;width:1.9pt;height:6pt;mso-position-horizontal-relative:page;mso-position-vertical-relative:paragraph;z-index:-17550848" type="#_x0000_t202" id="docshape46"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mc:AlternateContent>
          <mc:Choice Requires="wps">
            <w:drawing>
              <wp:anchor distT="0" distB="0" distL="0" distR="0" allowOverlap="1" layoutInCell="1" locked="0" behindDoc="1" simplePos="0" relativeHeight="485766144">
                <wp:simplePos x="0" y="0"/>
                <wp:positionH relativeFrom="page">
                  <wp:posOffset>952182</wp:posOffset>
                </wp:positionH>
                <wp:positionV relativeFrom="paragraph">
                  <wp:posOffset>140763</wp:posOffset>
                </wp:positionV>
                <wp:extent cx="53975" cy="762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53975"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70"/>
                                <w:sz w:val="12"/>
                              </w:rPr>
                              <w:t>𝐿</w:t>
                            </w:r>
                          </w:p>
                        </w:txbxContent>
                      </wps:txbx>
                      <wps:bodyPr wrap="square" lIns="0" tIns="0" rIns="0" bIns="0" rtlCol="0">
                        <a:noAutofit/>
                      </wps:bodyPr>
                    </wps:wsp>
                  </a:graphicData>
                </a:graphic>
              </wp:anchor>
            </w:drawing>
          </mc:Choice>
          <mc:Fallback>
            <w:pict>
              <v:shape style="position:absolute;margin-left:74.974998pt;margin-top:11.083731pt;width:4.25pt;height:6pt;mso-position-horizontal-relative:page;mso-position-vertical-relative:paragraph;z-index:-17550336" type="#_x0000_t202" id="docshape47"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70"/>
                          <w:sz w:val="12"/>
                        </w:rPr>
                        <w:t>𝐿</w:t>
                      </w:r>
                    </w:p>
                  </w:txbxContent>
                </v:textbox>
                <w10:wrap type="none"/>
              </v:shape>
            </w:pict>
          </mc:Fallback>
        </mc:AlternateContent>
      </w:r>
      <w:r>
        <w:rPr/>
        <mc:AlternateContent>
          <mc:Choice Requires="wps">
            <w:drawing>
              <wp:anchor distT="0" distB="0" distL="0" distR="0" allowOverlap="1" layoutInCell="1" locked="0" behindDoc="1" simplePos="0" relativeHeight="485766656">
                <wp:simplePos x="0" y="0"/>
                <wp:positionH relativeFrom="page">
                  <wp:posOffset>1218615</wp:posOffset>
                </wp:positionH>
                <wp:positionV relativeFrom="paragraph">
                  <wp:posOffset>140763</wp:posOffset>
                </wp:positionV>
                <wp:extent cx="24130" cy="762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95.954002pt;margin-top:11.083731pt;width:1.9pt;height:6pt;mso-position-horizontal-relative:page;mso-position-vertical-relative:paragraph;z-index:-17549824" type="#_x0000_t202" id="docshape48"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w:rFonts w:ascii="Lucida Sans Unicode" w:hAnsi="Lucida Sans Unicode" w:eastAsia="Lucida Sans Unicode"/>
        </w:rPr>
        <w:t>𝑞</w:t>
      </w:r>
      <w:r>
        <w:rPr>
          <w:vertAlign w:val="superscript"/>
        </w:rPr>
        <w:t>LIR</w:t>
      </w:r>
      <w:r>
        <w:rPr>
          <w:spacing w:val="1"/>
          <w:vertAlign w:val="baseline"/>
        </w:rPr>
        <w:t> </w:t>
      </w:r>
      <w:r>
        <w:rPr>
          <w:rFonts w:ascii="Cambria" w:hAnsi="Cambria" w:eastAsia="Cambria"/>
          <w:vertAlign w:val="baseline"/>
        </w:rPr>
        <w:t>=</w:t>
      </w:r>
      <w:r>
        <w:rPr>
          <w:rFonts w:ascii="Cambria" w:hAnsi="Cambria" w:eastAsia="Cambria"/>
          <w:spacing w:val="3"/>
          <w:vertAlign w:val="baseline"/>
        </w:rPr>
        <w:t> </w:t>
      </w:r>
      <w:r>
        <w:rPr>
          <w:rFonts w:ascii="Lucida Sans Unicode" w:hAnsi="Lucida Sans Unicode" w:eastAsia="Lucida Sans Unicode"/>
          <w:vertAlign w:val="baseline"/>
        </w:rPr>
        <w:t>𝛽</w:t>
      </w:r>
      <w:r>
        <w:rPr>
          <w:rFonts w:ascii="Lucida Sans Unicode" w:hAnsi="Lucida Sans Unicode" w:eastAsia="Lucida Sans Unicode"/>
          <w:spacing w:val="-14"/>
          <w:vertAlign w:val="baseline"/>
        </w:rPr>
        <w:t> </w:t>
      </w:r>
      <w:r>
        <w:rPr>
          <w:rFonts w:ascii="Cambria" w:hAnsi="Cambria" w:eastAsia="Cambria"/>
          <w:position w:val="13"/>
          <w:vertAlign w:val="baseline"/>
        </w:rPr>
        <w:t>[</w:t>
      </w:r>
      <w:r>
        <w:rPr>
          <w:rFonts w:ascii="Lucida Sans Unicode" w:hAnsi="Lucida Sans Unicode" w:eastAsia="Lucida Sans Unicode"/>
          <w:vertAlign w:val="baseline"/>
        </w:rPr>
        <w:t>𝑆</w:t>
      </w:r>
      <w:r>
        <w:rPr>
          <w:rFonts w:ascii="Lucida Sans Unicode" w:hAnsi="Lucida Sans Unicode" w:eastAsia="Lucida Sans Unicode"/>
          <w:spacing w:val="61"/>
          <w:vertAlign w:val="baseline"/>
        </w:rPr>
        <w:t> </w:t>
      </w:r>
      <w:r>
        <w:rPr>
          <w:rFonts w:ascii="Cambria" w:hAnsi="Cambria" w:eastAsia="Cambria"/>
          <w:vertAlign w:val="baseline"/>
        </w:rPr>
        <w:t>−</w:t>
      </w:r>
      <w:r>
        <w:rPr>
          <w:rFonts w:ascii="Cambria" w:hAnsi="Cambria" w:eastAsia="Cambria"/>
          <w:spacing w:val="-5"/>
          <w:vertAlign w:val="baseline"/>
        </w:rPr>
        <w:t> </w:t>
      </w:r>
      <w:r>
        <w:rPr>
          <w:vertAlign w:val="baseline"/>
        </w:rPr>
        <w:t>IP </w:t>
      </w:r>
      <w:r>
        <w:rPr>
          <w:rFonts w:ascii="Cambria" w:hAnsi="Cambria" w:eastAsia="Cambria"/>
          <w:position w:val="13"/>
          <w:vertAlign w:val="baseline"/>
        </w:rPr>
        <w:t>]</w:t>
      </w:r>
      <w:r>
        <w:rPr>
          <w:rFonts w:ascii="Cambria" w:hAnsi="Cambria" w:eastAsia="Cambria"/>
          <w:position w:val="9"/>
          <w:sz w:val="12"/>
          <w:vertAlign w:val="baseline"/>
        </w:rPr>
        <w:t>+</w:t>
      </w:r>
      <w:r>
        <w:rPr>
          <w:rFonts w:ascii="Cambria" w:hAnsi="Cambria" w:eastAsia="Cambria"/>
          <w:spacing w:val="5"/>
          <w:position w:val="9"/>
          <w:sz w:val="12"/>
          <w:vertAlign w:val="baseline"/>
        </w:rPr>
        <w:t> </w:t>
      </w:r>
      <w:r>
        <w:rPr>
          <w:rFonts w:ascii="Lucida Sans Unicode" w:hAnsi="Lucida Sans Unicode" w:eastAsia="Lucida Sans Unicode"/>
          <w:spacing w:val="-10"/>
          <w:vertAlign w:val="baseline"/>
        </w:rPr>
        <w:t>,</w:t>
      </w:r>
      <w:r>
        <w:rPr>
          <w:rFonts w:ascii="Lucida Sans Unicode" w:hAnsi="Lucida Sans Unicode" w:eastAsia="Lucida Sans Unicode"/>
          <w:vertAlign w:val="baseline"/>
        </w:rPr>
        <w:tab/>
      </w:r>
      <w:r>
        <w:rPr>
          <w:spacing w:val="-5"/>
          <w:vertAlign w:val="baseline"/>
        </w:rPr>
        <w:t>(2)</w:t>
      </w:r>
    </w:p>
    <w:p>
      <w:pPr>
        <w:pStyle w:val="BodyText"/>
        <w:spacing w:line="206" w:lineRule="auto" w:before="139"/>
        <w:ind w:right="41"/>
        <w:jc w:val="both"/>
      </w:pPr>
      <w:r>
        <w:rPr/>
        <w:br w:type="column"/>
      </w:r>
      <w:r>
        <w:rPr>
          <w:rFonts w:ascii="Lucida Sans Unicode" w:hAnsi="Lucida Sans Unicode" w:eastAsia="Lucida Sans Unicode"/>
        </w:rPr>
        <w:t>𝑘</w:t>
      </w:r>
      <w:r>
        <w:rPr>
          <w:rFonts w:ascii="Lucida Sans Unicode" w:hAnsi="Lucida Sans Unicode" w:eastAsia="Lucida Sans Unicode"/>
          <w:spacing w:val="-5"/>
        </w:rPr>
        <w:t> </w:t>
      </w:r>
      <w:r>
        <w:rPr>
          <w:rFonts w:ascii="Cambria" w:hAnsi="Cambria" w:eastAsia="Cambria"/>
          <w:w w:val="105"/>
        </w:rPr>
        <w:t>=</w:t>
      </w:r>
      <w:r>
        <w:rPr>
          <w:rFonts w:ascii="Cambria" w:hAnsi="Cambria" w:eastAsia="Cambria"/>
          <w:spacing w:val="16"/>
          <w:w w:val="105"/>
        </w:rPr>
        <w:t> </w:t>
      </w:r>
      <w:r>
        <w:rPr>
          <w:rFonts w:ascii="Lucida Sans Unicode" w:hAnsi="Lucida Sans Unicode" w:eastAsia="Lucida Sans Unicode"/>
          <w:w w:val="105"/>
        </w:rPr>
        <w:t>𝛷</w:t>
      </w:r>
      <w:r>
        <w:rPr>
          <w:rFonts w:ascii="Cambria" w:hAnsi="Cambria" w:eastAsia="Cambria"/>
          <w:w w:val="105"/>
          <w:vertAlign w:val="superscript"/>
        </w:rPr>
        <w:t>−1</w:t>
      </w:r>
      <w:r>
        <w:rPr>
          <w:rFonts w:ascii="Cambria" w:hAnsi="Cambria" w:eastAsia="Cambria"/>
          <w:w w:val="105"/>
          <w:vertAlign w:val="baseline"/>
        </w:rPr>
        <w:t>(</w:t>
      </w:r>
      <w:r>
        <w:rPr>
          <w:rFonts w:ascii="Cambria" w:hAnsi="Cambria" w:eastAsia="Cambria"/>
          <w:spacing w:val="-10"/>
          <w:w w:val="105"/>
          <w:vertAlign w:val="baseline"/>
        </w:rPr>
        <w:t> </w:t>
      </w:r>
      <w:r>
        <w:rPr>
          <w:spacing w:val="25"/>
          <w:w w:val="105"/>
          <w:u w:val="single"/>
          <w:vertAlign w:val="baseline"/>
        </w:rPr>
        <w:t> </w:t>
      </w:r>
      <w:r>
        <w:rPr>
          <w:rFonts w:ascii="Lucida Sans Unicode" w:hAnsi="Lucida Sans Unicode" w:eastAsia="Lucida Sans Unicode"/>
          <w:u w:val="single"/>
          <w:vertAlign w:val="superscript"/>
        </w:rPr>
        <w:t>𝑏</w:t>
      </w:r>
      <w:r>
        <w:rPr>
          <w:rFonts w:ascii="Lucida Sans Unicode" w:hAnsi="Lucida Sans Unicode" w:eastAsia="Lucida Sans Unicode"/>
          <w:spacing w:val="35"/>
          <w:w w:val="105"/>
          <w:vertAlign w:val="baseline"/>
        </w:rPr>
        <w:t> </w:t>
      </w:r>
      <w:r>
        <w:rPr>
          <w:rFonts w:ascii="Cambria" w:hAnsi="Cambria" w:eastAsia="Cambria"/>
          <w:w w:val="105"/>
          <w:vertAlign w:val="baseline"/>
        </w:rPr>
        <w:t>)</w:t>
      </w:r>
      <w:r>
        <w:rPr>
          <w:rFonts w:ascii="Cambria" w:hAnsi="Cambria" w:eastAsia="Cambria"/>
          <w:spacing w:val="16"/>
          <w:w w:val="105"/>
          <w:vertAlign w:val="baseline"/>
        </w:rPr>
        <w:t> </w:t>
      </w:r>
      <w:r>
        <w:rPr>
          <w:w w:val="105"/>
          <w:vertAlign w:val="baseline"/>
        </w:rPr>
        <w:t>with </w:t>
      </w:r>
      <w:r>
        <w:rPr>
          <w:rFonts w:ascii="Lucida Sans Unicode" w:hAnsi="Lucida Sans Unicode" w:eastAsia="Lucida Sans Unicode"/>
          <w:w w:val="105"/>
          <w:vertAlign w:val="baseline"/>
        </w:rPr>
        <w:t>𝛷</w:t>
      </w:r>
      <w:r>
        <w:rPr>
          <w:rFonts w:ascii="Cambria" w:hAnsi="Cambria" w:eastAsia="Cambria"/>
          <w:w w:val="105"/>
          <w:vertAlign w:val="baseline"/>
        </w:rPr>
        <w:t>(</w:t>
      </w:r>
      <w:r>
        <w:rPr>
          <w:rFonts w:ascii="Lucida Sans Unicode" w:hAnsi="Lucida Sans Unicode" w:eastAsia="Lucida Sans Unicode"/>
          <w:w w:val="105"/>
          <w:vertAlign w:val="baseline"/>
        </w:rPr>
        <w:t>⋅</w:t>
      </w:r>
      <w:r>
        <w:rPr>
          <w:rFonts w:ascii="Cambria" w:hAnsi="Cambria" w:eastAsia="Cambria"/>
          <w:w w:val="105"/>
          <w:vertAlign w:val="baseline"/>
        </w:rPr>
        <w:t>)</w:t>
      </w:r>
      <w:r>
        <w:rPr>
          <w:rFonts w:ascii="Cambria" w:hAnsi="Cambria" w:eastAsia="Cambria"/>
          <w:spacing w:val="16"/>
          <w:w w:val="105"/>
          <w:vertAlign w:val="baseline"/>
        </w:rPr>
        <w:t> </w:t>
      </w:r>
      <w:r>
        <w:rPr>
          <w:w w:val="105"/>
          <w:vertAlign w:val="baseline"/>
        </w:rPr>
        <w:t>standing for the cumulative distribution </w:t>
      </w:r>
      <w:r>
        <w:rPr>
          <w:w w:val="105"/>
          <w:vertAlign w:val="baseline"/>
        </w:rPr>
        <w:t>func-tion of the standard normal distribution. The first term in </w:t>
      </w:r>
      <w:r>
        <w:rPr>
          <w:rFonts w:ascii="Lucida Sans Unicode" w:hAnsi="Lucida Sans Unicode" w:eastAsia="Lucida Sans Unicode"/>
          <w:w w:val="105"/>
          <w:vertAlign w:val="baseline"/>
        </w:rPr>
        <w:t>𝑆</w:t>
      </w:r>
      <w:r>
        <w:rPr>
          <w:rFonts w:ascii="Lucida Sans Unicode" w:hAnsi="Lucida Sans Unicode" w:eastAsia="Lucida Sans Unicode"/>
          <w:w w:val="105"/>
          <w:position w:val="-3"/>
          <w:sz w:val="12"/>
          <w:vertAlign w:val="baseline"/>
        </w:rPr>
        <w:t>𝐿 </w:t>
      </w:r>
      <w:r>
        <w:rPr>
          <w:w w:val="105"/>
          <w:vertAlign w:val="baseline"/>
        </w:rPr>
        <w:t>represents the</w:t>
      </w:r>
      <w:r>
        <w:rPr>
          <w:spacing w:val="38"/>
          <w:w w:val="105"/>
          <w:vertAlign w:val="baseline"/>
        </w:rPr>
        <w:t> </w:t>
      </w:r>
      <w:r>
        <w:rPr>
          <w:w w:val="105"/>
          <w:vertAlign w:val="baseline"/>
        </w:rPr>
        <w:t>expected</w:t>
      </w:r>
      <w:r>
        <w:rPr>
          <w:spacing w:val="39"/>
          <w:w w:val="105"/>
          <w:vertAlign w:val="baseline"/>
        </w:rPr>
        <w:t> </w:t>
      </w:r>
      <w:r>
        <w:rPr>
          <w:w w:val="105"/>
          <w:vertAlign w:val="baseline"/>
        </w:rPr>
        <w:t>demand</w:t>
      </w:r>
      <w:r>
        <w:rPr>
          <w:spacing w:val="39"/>
          <w:w w:val="105"/>
          <w:vertAlign w:val="baseline"/>
        </w:rPr>
        <w:t> </w:t>
      </w:r>
      <w:r>
        <w:rPr>
          <w:w w:val="105"/>
          <w:vertAlign w:val="baseline"/>
        </w:rPr>
        <w:t>during</w:t>
      </w:r>
      <w:r>
        <w:rPr>
          <w:spacing w:val="39"/>
          <w:w w:val="105"/>
          <w:vertAlign w:val="baseline"/>
        </w:rPr>
        <w:t> </w:t>
      </w:r>
      <w:r>
        <w:rPr>
          <w:w w:val="105"/>
          <w:vertAlign w:val="baseline"/>
        </w:rPr>
        <w:t>the</w:t>
      </w:r>
      <w:r>
        <w:rPr>
          <w:spacing w:val="38"/>
          <w:w w:val="105"/>
          <w:vertAlign w:val="baseline"/>
        </w:rPr>
        <w:t> </w:t>
      </w:r>
      <w:r>
        <w:rPr>
          <w:w w:val="105"/>
          <w:vertAlign w:val="baseline"/>
        </w:rPr>
        <w:t>leadtime</w:t>
      </w:r>
      <w:r>
        <w:rPr>
          <w:spacing w:val="39"/>
          <w:w w:val="105"/>
          <w:vertAlign w:val="baseline"/>
        </w:rPr>
        <w:t> </w:t>
      </w:r>
      <w:r>
        <w:rPr>
          <w:w w:val="105"/>
          <w:vertAlign w:val="baseline"/>
        </w:rPr>
        <w:t>and</w:t>
      </w:r>
      <w:r>
        <w:rPr>
          <w:spacing w:val="39"/>
          <w:w w:val="105"/>
          <w:vertAlign w:val="baseline"/>
        </w:rPr>
        <w:t> </w:t>
      </w:r>
      <w:r>
        <w:rPr>
          <w:w w:val="105"/>
          <w:vertAlign w:val="baseline"/>
        </w:rPr>
        <w:t>review</w:t>
      </w:r>
      <w:r>
        <w:rPr>
          <w:spacing w:val="39"/>
          <w:w w:val="105"/>
          <w:vertAlign w:val="baseline"/>
        </w:rPr>
        <w:t> </w:t>
      </w:r>
      <w:r>
        <w:rPr>
          <w:w w:val="105"/>
          <w:vertAlign w:val="baseline"/>
        </w:rPr>
        <w:t>period,</w:t>
      </w:r>
      <w:r>
        <w:rPr>
          <w:spacing w:val="38"/>
          <w:w w:val="105"/>
          <w:vertAlign w:val="baseline"/>
        </w:rPr>
        <w:t> </w:t>
      </w:r>
      <w:r>
        <w:rPr>
          <w:w w:val="105"/>
          <w:vertAlign w:val="baseline"/>
        </w:rPr>
        <w:t>and</w:t>
      </w:r>
      <w:r>
        <w:rPr>
          <w:spacing w:val="39"/>
          <w:w w:val="105"/>
          <w:vertAlign w:val="baseline"/>
        </w:rPr>
        <w:t> </w:t>
      </w:r>
      <w:r>
        <w:rPr>
          <w:spacing w:val="-5"/>
          <w:w w:val="105"/>
          <w:vertAlign w:val="baseline"/>
        </w:rPr>
        <w:t>the</w:t>
      </w:r>
    </w:p>
    <w:p>
      <w:pPr>
        <w:pStyle w:val="BodyText"/>
        <w:spacing w:line="256" w:lineRule="auto" w:before="26"/>
        <w:ind w:right="41"/>
        <w:jc w:val="both"/>
      </w:pPr>
      <w:r>
        <w:rPr/>
        <mc:AlternateContent>
          <mc:Choice Requires="wps">
            <w:drawing>
              <wp:anchor distT="0" distB="0" distL="0" distR="0" allowOverlap="1" layoutInCell="1" locked="0" behindDoc="1" simplePos="0" relativeHeight="485756416">
                <wp:simplePos x="0" y="0"/>
                <wp:positionH relativeFrom="page">
                  <wp:posOffset>4318469</wp:posOffset>
                </wp:positionH>
                <wp:positionV relativeFrom="paragraph">
                  <wp:posOffset>-316166</wp:posOffset>
                </wp:positionV>
                <wp:extent cx="132080" cy="104139"/>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32080" cy="104139"/>
                        </a:xfrm>
                        <a:prstGeom prst="rect">
                          <a:avLst/>
                        </a:prstGeom>
                      </wps:spPr>
                      <wps:txbx>
                        <w:txbxContent>
                          <w:p>
                            <w:pPr>
                              <w:spacing w:line="163" w:lineRule="exact" w:before="0"/>
                              <w:ind w:left="0" w:right="0" w:firstLine="0"/>
                              <w:jc w:val="left"/>
                              <w:rPr>
                                <w:rFonts w:ascii="Lucida Sans Unicode" w:hAnsi="Lucida Sans Unicode" w:eastAsia="Lucida Sans Unicode"/>
                                <w:sz w:val="12"/>
                              </w:rPr>
                            </w:pPr>
                            <w:r>
                              <w:rPr>
                                <w:rFonts w:ascii="Lucida Sans Unicode" w:hAnsi="Lucida Sans Unicode" w:eastAsia="Lucida Sans Unicode"/>
                                <w:spacing w:val="-5"/>
                                <w:w w:val="75"/>
                                <w:sz w:val="12"/>
                              </w:rPr>
                              <w:t>𝑏</w:t>
                            </w:r>
                            <w:r>
                              <w:rPr>
                                <w:rFonts w:ascii="Cambria" w:hAnsi="Cambria" w:eastAsia="Cambria"/>
                                <w:spacing w:val="-5"/>
                                <w:w w:val="75"/>
                                <w:sz w:val="12"/>
                              </w:rPr>
                              <w:t>+</w:t>
                            </w:r>
                            <w:r>
                              <w:rPr>
                                <w:rFonts w:ascii="Lucida Sans Unicode" w:hAnsi="Lucida Sans Unicode" w:eastAsia="Lucida Sans Unicode"/>
                                <w:spacing w:val="-5"/>
                                <w:w w:val="75"/>
                                <w:sz w:val="12"/>
                              </w:rPr>
                              <w:t>ℎ</w:t>
                            </w:r>
                          </w:p>
                        </w:txbxContent>
                      </wps:txbx>
                      <wps:bodyPr wrap="square" lIns="0" tIns="0" rIns="0" bIns="0" rtlCol="0">
                        <a:noAutofit/>
                      </wps:bodyPr>
                    </wps:wsp>
                  </a:graphicData>
                </a:graphic>
              </wp:anchor>
            </w:drawing>
          </mc:Choice>
          <mc:Fallback>
            <w:pict>
              <v:shape style="position:absolute;margin-left:340.036987pt;margin-top:-24.895035pt;width:10.4pt;height:8.2pt;mso-position-horizontal-relative:page;mso-position-vertical-relative:paragraph;z-index:-17560064" type="#_x0000_t202" id="docshape49" filled="false" stroked="false">
                <v:textbox inset="0,0,0,0">
                  <w:txbxContent>
                    <w:p>
                      <w:pPr>
                        <w:spacing w:line="163" w:lineRule="exact" w:before="0"/>
                        <w:ind w:left="0" w:right="0" w:firstLine="0"/>
                        <w:jc w:val="left"/>
                        <w:rPr>
                          <w:rFonts w:ascii="Lucida Sans Unicode" w:hAnsi="Lucida Sans Unicode" w:eastAsia="Lucida Sans Unicode"/>
                          <w:sz w:val="12"/>
                        </w:rPr>
                      </w:pPr>
                      <w:r>
                        <w:rPr>
                          <w:rFonts w:ascii="Lucida Sans Unicode" w:hAnsi="Lucida Sans Unicode" w:eastAsia="Lucida Sans Unicode"/>
                          <w:spacing w:val="-5"/>
                          <w:w w:val="75"/>
                          <w:sz w:val="12"/>
                        </w:rPr>
                        <w:t>𝑏</w:t>
                      </w:r>
                      <w:r>
                        <w:rPr>
                          <w:rFonts w:ascii="Cambria" w:hAnsi="Cambria" w:eastAsia="Cambria"/>
                          <w:spacing w:val="-5"/>
                          <w:w w:val="75"/>
                          <w:sz w:val="12"/>
                        </w:rPr>
                        <w:t>+</w:t>
                      </w:r>
                      <w:r>
                        <w:rPr>
                          <w:rFonts w:ascii="Lucida Sans Unicode" w:hAnsi="Lucida Sans Unicode" w:eastAsia="Lucida Sans Unicode"/>
                          <w:spacing w:val="-5"/>
                          <w:w w:val="75"/>
                          <w:sz w:val="12"/>
                        </w:rPr>
                        <w:t>ℎ</w:t>
                      </w:r>
                    </w:p>
                  </w:txbxContent>
                </v:textbox>
                <w10:wrap type="none"/>
              </v:shape>
            </w:pict>
          </mc:Fallback>
        </mc:AlternateContent>
      </w:r>
      <w:r>
        <w:rPr>
          <w:w w:val="110"/>
        </w:rPr>
        <w:t>second</w:t>
      </w:r>
      <w:r>
        <w:rPr>
          <w:spacing w:val="-9"/>
          <w:w w:val="110"/>
        </w:rPr>
        <w:t> </w:t>
      </w:r>
      <w:r>
        <w:rPr>
          <w:w w:val="110"/>
        </w:rPr>
        <w:t>term</w:t>
      </w:r>
      <w:r>
        <w:rPr>
          <w:spacing w:val="-9"/>
          <w:w w:val="110"/>
        </w:rPr>
        <w:t> </w:t>
      </w:r>
      <w:r>
        <w:rPr>
          <w:w w:val="110"/>
        </w:rPr>
        <w:t>represents</w:t>
      </w:r>
      <w:r>
        <w:rPr>
          <w:spacing w:val="-9"/>
          <w:w w:val="110"/>
        </w:rPr>
        <w:t> </w:t>
      </w:r>
      <w:r>
        <w:rPr>
          <w:w w:val="110"/>
        </w:rPr>
        <w:t>the</w:t>
      </w:r>
      <w:r>
        <w:rPr>
          <w:spacing w:val="-9"/>
          <w:w w:val="110"/>
        </w:rPr>
        <w:t> </w:t>
      </w:r>
      <w:r>
        <w:rPr>
          <w:w w:val="110"/>
        </w:rPr>
        <w:t>safety</w:t>
      </w:r>
      <w:r>
        <w:rPr>
          <w:spacing w:val="-9"/>
          <w:w w:val="110"/>
        </w:rPr>
        <w:t> </w:t>
      </w:r>
      <w:r>
        <w:rPr>
          <w:w w:val="110"/>
        </w:rPr>
        <w:t>stock</w:t>
      </w:r>
      <w:r>
        <w:rPr>
          <w:spacing w:val="-9"/>
          <w:w w:val="110"/>
        </w:rPr>
        <w:t> </w:t>
      </w:r>
      <w:r>
        <w:rPr>
          <w:w w:val="110"/>
        </w:rPr>
        <w:t>against</w:t>
      </w:r>
      <w:r>
        <w:rPr>
          <w:spacing w:val="-9"/>
          <w:w w:val="110"/>
        </w:rPr>
        <w:t> </w:t>
      </w:r>
      <w:r>
        <w:rPr>
          <w:w w:val="110"/>
        </w:rPr>
        <w:t>demand</w:t>
      </w:r>
      <w:r>
        <w:rPr>
          <w:spacing w:val="-9"/>
          <w:w w:val="110"/>
        </w:rPr>
        <w:t> </w:t>
      </w:r>
      <w:r>
        <w:rPr>
          <w:w w:val="110"/>
        </w:rPr>
        <w:t>and</w:t>
      </w:r>
      <w:r>
        <w:rPr>
          <w:spacing w:val="-9"/>
          <w:w w:val="110"/>
        </w:rPr>
        <w:t> </w:t>
      </w:r>
      <w:r>
        <w:rPr>
          <w:w w:val="110"/>
        </w:rPr>
        <w:t>yield</w:t>
      </w:r>
      <w:r>
        <w:rPr>
          <w:spacing w:val="-9"/>
          <w:w w:val="110"/>
        </w:rPr>
        <w:t> </w:t>
      </w:r>
      <w:r>
        <w:rPr>
          <w:w w:val="110"/>
        </w:rPr>
        <w:t>risk</w:t>
      </w:r>
      <w:r>
        <w:rPr>
          <w:spacing w:val="-9"/>
          <w:w w:val="110"/>
        </w:rPr>
        <w:t> </w:t>
      </w:r>
      <w:r>
        <w:rPr>
          <w:w w:val="110"/>
        </w:rPr>
        <w:t>in our context. With historical data only, we can first estimate the </w:t>
      </w:r>
      <w:r>
        <w:rPr>
          <w:w w:val="110"/>
        </w:rPr>
        <w:t>sample mean</w:t>
      </w:r>
      <w:r>
        <w:rPr>
          <w:spacing w:val="-11"/>
          <w:w w:val="110"/>
        </w:rPr>
        <w:t> </w:t>
      </w:r>
      <w:r>
        <w:rPr>
          <w:w w:val="110"/>
        </w:rPr>
        <w:t>and</w:t>
      </w:r>
      <w:r>
        <w:rPr>
          <w:spacing w:val="-10"/>
          <w:w w:val="110"/>
        </w:rPr>
        <w:t> </w:t>
      </w:r>
      <w:r>
        <w:rPr>
          <w:w w:val="110"/>
        </w:rPr>
        <w:t>standard</w:t>
      </w:r>
      <w:r>
        <w:rPr>
          <w:spacing w:val="-8"/>
          <w:w w:val="110"/>
        </w:rPr>
        <w:t> </w:t>
      </w:r>
      <w:r>
        <w:rPr>
          <w:w w:val="110"/>
        </w:rPr>
        <w:t>deviation</w:t>
      </w:r>
      <w:r>
        <w:rPr>
          <w:spacing w:val="-9"/>
          <w:w w:val="110"/>
        </w:rPr>
        <w:t> </w:t>
      </w:r>
      <w:r>
        <w:rPr>
          <w:w w:val="110"/>
        </w:rPr>
        <w:t>of</w:t>
      </w:r>
      <w:r>
        <w:rPr>
          <w:spacing w:val="-9"/>
          <w:w w:val="110"/>
        </w:rPr>
        <w:t> </w:t>
      </w:r>
      <w:r>
        <w:rPr>
          <w:rFonts w:ascii="Lucida Sans Unicode" w:eastAsia="Lucida Sans Unicode"/>
          <w:w w:val="110"/>
        </w:rPr>
        <w:t>𝐷</w:t>
      </w:r>
      <w:r>
        <w:rPr>
          <w:rFonts w:ascii="Lucida Sans Unicode" w:eastAsia="Lucida Sans Unicode"/>
          <w:spacing w:val="-15"/>
          <w:w w:val="110"/>
        </w:rPr>
        <w:t> </w:t>
      </w:r>
      <w:r>
        <w:rPr>
          <w:w w:val="110"/>
        </w:rPr>
        <w:t>and</w:t>
      </w:r>
      <w:r>
        <w:rPr>
          <w:spacing w:val="-8"/>
          <w:w w:val="110"/>
        </w:rPr>
        <w:t> </w:t>
      </w:r>
      <w:r>
        <w:rPr>
          <w:w w:val="110"/>
        </w:rPr>
        <w:t>then</w:t>
      </w:r>
      <w:r>
        <w:rPr>
          <w:spacing w:val="-9"/>
          <w:w w:val="110"/>
        </w:rPr>
        <w:t> </w:t>
      </w:r>
      <w:r>
        <w:rPr>
          <w:rFonts w:ascii="Lucida Sans Unicode" w:eastAsia="Lucida Sans Unicode"/>
          <w:w w:val="110"/>
        </w:rPr>
        <w:t>𝑆</w:t>
      </w:r>
      <w:r>
        <w:rPr>
          <w:rFonts w:ascii="Lucida Sans Unicode" w:eastAsia="Lucida Sans Unicode"/>
          <w:w w:val="110"/>
          <w:position w:val="-3"/>
          <w:sz w:val="12"/>
        </w:rPr>
        <w:t>𝐿</w:t>
      </w:r>
      <w:r>
        <w:rPr>
          <w:rFonts w:ascii="Lucida Sans Unicode" w:eastAsia="Lucida Sans Unicode"/>
          <w:spacing w:val="3"/>
          <w:w w:val="110"/>
          <w:position w:val="-3"/>
          <w:sz w:val="12"/>
        </w:rPr>
        <w:t> </w:t>
      </w:r>
      <w:r>
        <w:rPr>
          <w:w w:val="110"/>
        </w:rPr>
        <w:t>using</w:t>
      </w:r>
      <w:r>
        <w:rPr>
          <w:spacing w:val="-9"/>
          <w:w w:val="110"/>
        </w:rPr>
        <w:t> </w:t>
      </w:r>
      <w:r>
        <w:rPr>
          <w:w w:val="110"/>
        </w:rPr>
        <w:t>the</w:t>
      </w:r>
      <w:r>
        <w:rPr>
          <w:spacing w:val="-9"/>
          <w:w w:val="110"/>
        </w:rPr>
        <w:t> </w:t>
      </w:r>
      <w:r>
        <w:rPr>
          <w:w w:val="110"/>
        </w:rPr>
        <w:t>above</w:t>
      </w:r>
      <w:r>
        <w:rPr>
          <w:spacing w:val="-8"/>
          <w:w w:val="110"/>
        </w:rPr>
        <w:t> </w:t>
      </w:r>
      <w:r>
        <w:rPr>
          <w:spacing w:val="-13"/>
          <w:w w:val="110"/>
        </w:rPr>
        <w:t>method.</w:t>
      </w:r>
    </w:p>
    <w:p>
      <w:pPr>
        <w:pStyle w:val="BodyText"/>
        <w:spacing w:line="132" w:lineRule="auto"/>
        <w:jc w:val="both"/>
      </w:pPr>
      <w:r>
        <w:rPr>
          <w:w w:val="110"/>
        </w:rPr>
        <w:t>In</w:t>
      </w:r>
      <w:r>
        <w:rPr>
          <w:spacing w:val="8"/>
          <w:w w:val="110"/>
        </w:rPr>
        <w:t> </w:t>
      </w:r>
      <w:r>
        <w:rPr>
          <w:w w:val="110"/>
        </w:rPr>
        <w:t>the</w:t>
      </w:r>
      <w:r>
        <w:rPr>
          <w:spacing w:val="8"/>
          <w:w w:val="110"/>
        </w:rPr>
        <w:t> </w:t>
      </w:r>
      <w:r>
        <w:rPr>
          <w:w w:val="110"/>
        </w:rPr>
        <w:t>sequel,</w:t>
      </w:r>
      <w:r>
        <w:rPr>
          <w:spacing w:val="8"/>
          <w:w w:val="110"/>
        </w:rPr>
        <w:t> </w:t>
      </w:r>
      <w:r>
        <w:rPr>
          <w:w w:val="110"/>
        </w:rPr>
        <w:t>we</w:t>
      </w:r>
      <w:r>
        <w:rPr>
          <w:spacing w:val="9"/>
          <w:w w:val="110"/>
        </w:rPr>
        <w:t> </w:t>
      </w:r>
      <w:r>
        <w:rPr>
          <w:w w:val="110"/>
        </w:rPr>
        <w:t>adopt</w:t>
      </w:r>
      <w:r>
        <w:rPr>
          <w:spacing w:val="8"/>
          <w:w w:val="110"/>
        </w:rPr>
        <w:t> </w:t>
      </w:r>
      <w:r>
        <w:rPr>
          <w:w w:val="110"/>
        </w:rPr>
        <w:t>this</w:t>
      </w:r>
      <w:r>
        <w:rPr>
          <w:spacing w:val="8"/>
          <w:w w:val="110"/>
        </w:rPr>
        <w:t> </w:t>
      </w:r>
      <w:r>
        <w:rPr>
          <w:w w:val="110"/>
        </w:rPr>
        <w:t>approximation</w:t>
      </w:r>
      <w:r>
        <w:rPr>
          <w:spacing w:val="8"/>
          <w:w w:val="110"/>
        </w:rPr>
        <w:t> </w:t>
      </w:r>
      <w:r>
        <w:rPr>
          <w:w w:val="110"/>
        </w:rPr>
        <w:t>method</w:t>
      </w:r>
      <w:r>
        <w:rPr>
          <w:spacing w:val="9"/>
          <w:w w:val="110"/>
        </w:rPr>
        <w:t> </w:t>
      </w:r>
      <w:r>
        <w:rPr>
          <w:w w:val="110"/>
        </w:rPr>
        <w:t>for</w:t>
      </w:r>
      <w:r>
        <w:rPr>
          <w:spacing w:val="8"/>
          <w:w w:val="110"/>
        </w:rPr>
        <w:t> </w:t>
      </w:r>
      <w:r>
        <w:rPr>
          <w:rFonts w:ascii="Lucida Sans Unicode" w:eastAsia="Lucida Sans Unicode"/>
          <w:w w:val="110"/>
        </w:rPr>
        <w:t>𝑆</w:t>
      </w:r>
      <w:r>
        <w:rPr>
          <w:rFonts w:ascii="Lucida Sans Unicode" w:eastAsia="Lucida Sans Unicode"/>
          <w:w w:val="110"/>
          <w:position w:val="-3"/>
          <w:sz w:val="12"/>
        </w:rPr>
        <w:t>𝐿</w:t>
      </w:r>
      <w:r>
        <w:rPr>
          <w:w w:val="110"/>
        </w:rPr>
        <w:t>.</w:t>
      </w:r>
      <w:r>
        <w:rPr>
          <w:spacing w:val="8"/>
          <w:w w:val="110"/>
        </w:rPr>
        <w:t> </w:t>
      </w:r>
      <w:r>
        <w:rPr>
          <w:w w:val="110"/>
        </w:rPr>
        <w:t>Under</w:t>
      </w:r>
      <w:r>
        <w:rPr>
          <w:spacing w:val="9"/>
          <w:w w:val="110"/>
        </w:rPr>
        <w:t> </w:t>
      </w:r>
      <w:r>
        <w:rPr>
          <w:spacing w:val="-5"/>
          <w:w w:val="110"/>
        </w:rPr>
        <w:t>the</w:t>
      </w:r>
    </w:p>
    <w:p>
      <w:pPr>
        <w:pStyle w:val="BodyText"/>
        <w:spacing w:line="256" w:lineRule="auto"/>
        <w:ind w:right="41"/>
        <w:jc w:val="both"/>
      </w:pPr>
      <w:r>
        <w:rPr>
          <w:w w:val="105"/>
        </w:rPr>
        <w:t>LIR policy, orders are only placed when the current inventory </w:t>
      </w:r>
      <w:r>
        <w:rPr>
          <w:w w:val="105"/>
        </w:rPr>
        <w:t>position falls</w:t>
      </w:r>
      <w:r>
        <w:rPr>
          <w:spacing w:val="25"/>
          <w:w w:val="105"/>
        </w:rPr>
        <w:t> </w:t>
      </w:r>
      <w:r>
        <w:rPr>
          <w:w w:val="105"/>
        </w:rPr>
        <w:t>below</w:t>
      </w:r>
      <w:r>
        <w:rPr>
          <w:spacing w:val="25"/>
          <w:w w:val="105"/>
        </w:rPr>
        <w:t> </w:t>
      </w:r>
      <w:r>
        <w:rPr>
          <w:w w:val="105"/>
        </w:rPr>
        <w:t>such</w:t>
      </w:r>
      <w:r>
        <w:rPr>
          <w:spacing w:val="25"/>
          <w:w w:val="105"/>
        </w:rPr>
        <w:t> </w:t>
      </w:r>
      <w:r>
        <w:rPr>
          <w:w w:val="105"/>
        </w:rPr>
        <w:t>a</w:t>
      </w:r>
      <w:r>
        <w:rPr>
          <w:spacing w:val="25"/>
          <w:w w:val="105"/>
        </w:rPr>
        <w:t> </w:t>
      </w:r>
      <w:r>
        <w:rPr>
          <w:w w:val="105"/>
        </w:rPr>
        <w:t>target</w:t>
      </w:r>
      <w:r>
        <w:rPr>
          <w:spacing w:val="25"/>
          <w:w w:val="105"/>
        </w:rPr>
        <w:t> </w:t>
      </w:r>
      <w:r>
        <w:rPr>
          <w:w w:val="105"/>
        </w:rPr>
        <w:t>inventory</w:t>
      </w:r>
      <w:r>
        <w:rPr>
          <w:spacing w:val="25"/>
          <w:w w:val="105"/>
        </w:rPr>
        <w:t> </w:t>
      </w:r>
      <w:r>
        <w:rPr>
          <w:w w:val="105"/>
        </w:rPr>
        <w:t>level.</w:t>
      </w:r>
      <w:r>
        <w:rPr>
          <w:spacing w:val="25"/>
          <w:w w:val="105"/>
        </w:rPr>
        <w:t> </w:t>
      </w:r>
      <w:r>
        <w:rPr>
          <w:w w:val="105"/>
        </w:rPr>
        <w:t>We</w:t>
      </w:r>
      <w:r>
        <w:rPr>
          <w:spacing w:val="25"/>
          <w:w w:val="105"/>
        </w:rPr>
        <w:t> </w:t>
      </w:r>
      <w:r>
        <w:rPr>
          <w:w w:val="105"/>
        </w:rPr>
        <w:t>use</w:t>
      </w:r>
      <w:r>
        <w:rPr>
          <w:spacing w:val="25"/>
          <w:w w:val="105"/>
        </w:rPr>
        <w:t> </w:t>
      </w:r>
      <w:r>
        <w:rPr>
          <w:w w:val="105"/>
        </w:rPr>
        <w:t>different</w:t>
      </w:r>
      <w:r>
        <w:rPr>
          <w:spacing w:val="25"/>
          <w:w w:val="105"/>
        </w:rPr>
        <w:t> </w:t>
      </w:r>
      <w:r>
        <w:rPr>
          <w:w w:val="105"/>
        </w:rPr>
        <w:t>superscripts on </w:t>
      </w:r>
      <w:r>
        <w:rPr>
          <w:rFonts w:ascii="Lucida Sans Unicode" w:eastAsia="Lucida Sans Unicode"/>
          <w:w w:val="90"/>
        </w:rPr>
        <w:t>𝑞</w:t>
      </w:r>
      <w:bookmarkStart w:name="_bookmark11" w:id="19"/>
      <w:bookmarkEnd w:id="19"/>
      <w:r>
        <w:rPr>
          <w:rFonts w:ascii="Lucida Sans Unicode" w:eastAsia="Lucida Sans Unicode"/>
          <w:w w:val="90"/>
        </w:rPr>
      </w:r>
      <w:r>
        <w:rPr>
          <w:rFonts w:ascii="Lucida Sans Unicode" w:eastAsia="Lucida Sans Unicode"/>
          <w:w w:val="90"/>
          <w:position w:val="-3"/>
          <w:sz w:val="12"/>
        </w:rPr>
        <w:t>𝑡</w:t>
      </w:r>
      <w:r>
        <w:rPr>
          <w:rFonts w:ascii="Lucida Sans Unicode" w:eastAsia="Lucida Sans Unicode"/>
          <w:spacing w:val="37"/>
          <w:w w:val="105"/>
          <w:position w:val="-3"/>
          <w:sz w:val="12"/>
        </w:rPr>
        <w:t> </w:t>
      </w:r>
      <w:r>
        <w:rPr>
          <w:w w:val="105"/>
        </w:rPr>
        <w:t>and </w:t>
      </w:r>
      <w:r>
        <w:rPr>
          <w:rFonts w:ascii="Lucida Sans Unicode" w:eastAsia="Lucida Sans Unicode"/>
          <w:w w:val="90"/>
        </w:rPr>
        <w:t>𝜋</w:t>
      </w:r>
      <w:r>
        <w:rPr>
          <w:rFonts w:ascii="Lucida Sans Unicode" w:eastAsia="Lucida Sans Unicode"/>
          <w:w w:val="90"/>
          <w:position w:val="-3"/>
          <w:sz w:val="12"/>
        </w:rPr>
        <w:t>𝑡</w:t>
      </w:r>
      <w:r>
        <w:rPr>
          <w:rFonts w:ascii="Lucida Sans Unicode" w:eastAsia="Lucida Sans Unicode"/>
          <w:spacing w:val="37"/>
          <w:w w:val="105"/>
          <w:position w:val="-3"/>
          <w:sz w:val="12"/>
        </w:rPr>
        <w:t> </w:t>
      </w:r>
      <w:r>
        <w:rPr>
          <w:w w:val="105"/>
        </w:rPr>
        <w:t>to distinguish among different policies.</w:t>
      </w:r>
    </w:p>
    <w:p>
      <w:pPr>
        <w:pStyle w:val="BodyText"/>
        <w:spacing w:line="273" w:lineRule="auto" w:before="166"/>
        <w:ind w:right="41"/>
        <w:jc w:val="both"/>
      </w:pPr>
      <w:r>
        <w:rPr>
          <w:b/>
          <w:w w:val="110"/>
        </w:rPr>
        <w:t>Remark</w:t>
      </w:r>
      <w:r>
        <w:rPr>
          <w:b/>
          <w:spacing w:val="33"/>
          <w:w w:val="110"/>
        </w:rPr>
        <w:t> </w:t>
      </w:r>
      <w:r>
        <w:rPr>
          <w:b/>
          <w:w w:val="110"/>
        </w:rPr>
        <w:t>1.</w:t>
      </w:r>
      <w:r>
        <w:rPr>
          <w:b/>
          <w:spacing w:val="33"/>
          <w:w w:val="110"/>
        </w:rPr>
        <w:t> </w:t>
      </w:r>
      <w:r>
        <w:rPr>
          <w:w w:val="110"/>
        </w:rPr>
        <w:t>It</w:t>
      </w:r>
      <w:r>
        <w:rPr>
          <w:spacing w:val="33"/>
          <w:w w:val="110"/>
        </w:rPr>
        <w:t> </w:t>
      </w:r>
      <w:r>
        <w:rPr>
          <w:w w:val="110"/>
        </w:rPr>
        <w:t>should</w:t>
      </w:r>
      <w:r>
        <w:rPr>
          <w:spacing w:val="33"/>
          <w:w w:val="110"/>
        </w:rPr>
        <w:t> </w:t>
      </w:r>
      <w:r>
        <w:rPr>
          <w:w w:val="110"/>
        </w:rPr>
        <w:t>be</w:t>
      </w:r>
      <w:r>
        <w:rPr>
          <w:spacing w:val="33"/>
          <w:w w:val="110"/>
        </w:rPr>
        <w:t> </w:t>
      </w:r>
      <w:r>
        <w:rPr>
          <w:w w:val="110"/>
        </w:rPr>
        <w:t>noted</w:t>
      </w:r>
      <w:r>
        <w:rPr>
          <w:spacing w:val="33"/>
          <w:w w:val="110"/>
        </w:rPr>
        <w:t> </w:t>
      </w:r>
      <w:r>
        <w:rPr>
          <w:w w:val="110"/>
        </w:rPr>
        <w:t>that</w:t>
      </w:r>
      <w:r>
        <w:rPr>
          <w:spacing w:val="33"/>
          <w:w w:val="110"/>
        </w:rPr>
        <w:t> </w:t>
      </w:r>
      <w:r>
        <w:rPr>
          <w:w w:val="110"/>
        </w:rPr>
        <w:t>the</w:t>
      </w:r>
      <w:r>
        <w:rPr>
          <w:spacing w:val="33"/>
          <w:w w:val="110"/>
        </w:rPr>
        <w:t> </w:t>
      </w:r>
      <w:r>
        <w:rPr>
          <w:w w:val="110"/>
        </w:rPr>
        <w:t>LIR</w:t>
      </w:r>
      <w:r>
        <w:rPr>
          <w:spacing w:val="33"/>
          <w:w w:val="110"/>
        </w:rPr>
        <w:t> </w:t>
      </w:r>
      <w:r>
        <w:rPr>
          <w:w w:val="110"/>
        </w:rPr>
        <w:t>was</w:t>
      </w:r>
      <w:r>
        <w:rPr>
          <w:spacing w:val="33"/>
          <w:w w:val="110"/>
        </w:rPr>
        <w:t> </w:t>
      </w:r>
      <w:r>
        <w:rPr>
          <w:w w:val="110"/>
        </w:rPr>
        <w:t>designed</w:t>
      </w:r>
      <w:r>
        <w:rPr>
          <w:spacing w:val="33"/>
          <w:w w:val="110"/>
        </w:rPr>
        <w:t> </w:t>
      </w:r>
      <w:r>
        <w:rPr>
          <w:w w:val="110"/>
        </w:rPr>
        <w:t>to</w:t>
      </w:r>
      <w:r>
        <w:rPr>
          <w:spacing w:val="33"/>
          <w:w w:val="110"/>
        </w:rPr>
        <w:t> </w:t>
      </w:r>
      <w:r>
        <w:rPr>
          <w:w w:val="110"/>
        </w:rPr>
        <w:t>mini-mize the long-run average costs, whereas, in our problem setting, </w:t>
      </w:r>
      <w:r>
        <w:rPr>
          <w:w w:val="110"/>
        </w:rPr>
        <w:t>the objective</w:t>
      </w:r>
      <w:r>
        <w:rPr>
          <w:w w:val="110"/>
        </w:rPr>
        <w:t> is</w:t>
      </w:r>
      <w:r>
        <w:rPr>
          <w:w w:val="110"/>
        </w:rPr>
        <w:t> to</w:t>
      </w:r>
      <w:r>
        <w:rPr>
          <w:w w:val="110"/>
        </w:rPr>
        <w:t> minimize</w:t>
      </w:r>
      <w:r>
        <w:rPr>
          <w:w w:val="110"/>
        </w:rPr>
        <w:t> the</w:t>
      </w:r>
      <w:r>
        <w:rPr>
          <w:w w:val="110"/>
        </w:rPr>
        <w:t> discounted</w:t>
      </w:r>
      <w:r>
        <w:rPr>
          <w:w w:val="110"/>
        </w:rPr>
        <w:t> costs.</w:t>
      </w:r>
      <w:r>
        <w:rPr>
          <w:w w:val="110"/>
        </w:rPr>
        <w:t> As</w:t>
      </w:r>
      <w:r>
        <w:rPr>
          <w:w w:val="110"/>
        </w:rPr>
        <w:t> a</w:t>
      </w:r>
      <w:r>
        <w:rPr>
          <w:w w:val="110"/>
        </w:rPr>
        <w:t> well-known</w:t>
      </w:r>
      <w:r>
        <w:rPr>
          <w:w w:val="110"/>
        </w:rPr>
        <w:t> and well-performed</w:t>
      </w:r>
      <w:r>
        <w:rPr>
          <w:w w:val="110"/>
        </w:rPr>
        <w:t> heuristic,</w:t>
      </w:r>
      <w:r>
        <w:rPr>
          <w:w w:val="110"/>
        </w:rPr>
        <w:t> we</w:t>
      </w:r>
      <w:r>
        <w:rPr>
          <w:w w:val="110"/>
        </w:rPr>
        <w:t> still</w:t>
      </w:r>
      <w:r>
        <w:rPr>
          <w:w w:val="110"/>
        </w:rPr>
        <w:t> use</w:t>
      </w:r>
      <w:r>
        <w:rPr>
          <w:w w:val="110"/>
        </w:rPr>
        <w:t> it</w:t>
      </w:r>
      <w:r>
        <w:rPr>
          <w:w w:val="110"/>
        </w:rPr>
        <w:t> as</w:t>
      </w:r>
      <w:r>
        <w:rPr>
          <w:w w:val="110"/>
        </w:rPr>
        <w:t> a</w:t>
      </w:r>
      <w:r>
        <w:rPr>
          <w:w w:val="110"/>
        </w:rPr>
        <w:t> benchmark</w:t>
      </w:r>
      <w:r>
        <w:rPr>
          <w:w w:val="110"/>
        </w:rPr>
        <w:t> under</w:t>
      </w:r>
      <w:r>
        <w:rPr>
          <w:w w:val="110"/>
        </w:rPr>
        <w:t> the discounted cost criterion.</w:t>
      </w:r>
    </w:p>
    <w:p>
      <w:pPr>
        <w:pStyle w:val="BodyText"/>
        <w:spacing w:line="273" w:lineRule="auto" w:before="92"/>
        <w:ind w:right="41"/>
        <w:jc w:val="both"/>
      </w:pPr>
      <w:r>
        <w:rPr>
          <w:i/>
          <w:w w:val="110"/>
        </w:rPr>
        <w:t>Weighted</w:t>
      </w:r>
      <w:r>
        <w:rPr>
          <w:i/>
          <w:w w:val="110"/>
        </w:rPr>
        <w:t> newsvendor</w:t>
      </w:r>
      <w:r>
        <w:rPr>
          <w:i/>
          <w:w w:val="110"/>
        </w:rPr>
        <w:t> heuristic</w:t>
      </w:r>
      <w:r>
        <w:rPr>
          <w:i/>
          <w:w w:val="110"/>
        </w:rPr>
        <w:t> (WNH).</w:t>
      </w:r>
      <w:r>
        <w:rPr>
          <w:i/>
          <w:spacing w:val="40"/>
          <w:w w:val="110"/>
        </w:rPr>
        <w:t> </w:t>
      </w:r>
      <w:r>
        <w:rPr>
          <w:w w:val="110"/>
        </w:rPr>
        <w:t>Instead</w:t>
      </w:r>
      <w:r>
        <w:rPr>
          <w:w w:val="110"/>
        </w:rPr>
        <w:t> of</w:t>
      </w:r>
      <w:r>
        <w:rPr>
          <w:w w:val="110"/>
        </w:rPr>
        <w:t> using</w:t>
      </w:r>
      <w:r>
        <w:rPr>
          <w:w w:val="110"/>
        </w:rPr>
        <w:t> a</w:t>
      </w:r>
      <w:r>
        <w:rPr>
          <w:w w:val="110"/>
        </w:rPr>
        <w:t> single</w:t>
      </w:r>
      <w:r>
        <w:rPr>
          <w:w w:val="110"/>
        </w:rPr>
        <w:t> </w:t>
      </w:r>
      <w:r>
        <w:rPr>
          <w:w w:val="110"/>
        </w:rPr>
        <w:t>de-terministic</w:t>
      </w:r>
      <w:r>
        <w:rPr>
          <w:w w:val="110"/>
        </w:rPr>
        <w:t> inflation</w:t>
      </w:r>
      <w:r>
        <w:rPr>
          <w:w w:val="110"/>
        </w:rPr>
        <w:t> factor,</w:t>
      </w:r>
      <w:r>
        <w:rPr>
          <w:w w:val="110"/>
        </w:rPr>
        <w:t> </w:t>
      </w:r>
      <w:hyperlink w:history="true" w:anchor="_bookmark50">
        <w:r>
          <w:rPr>
            <w:color w:val="007FAC"/>
            <w:w w:val="110"/>
          </w:rPr>
          <w:t>Chen</w:t>
        </w:r>
        <w:r>
          <w:rPr>
            <w:color w:val="007FAC"/>
            <w:w w:val="110"/>
          </w:rPr>
          <w:t> et</w:t>
        </w:r>
        <w:r>
          <w:rPr>
            <w:color w:val="007FAC"/>
            <w:w w:val="110"/>
          </w:rPr>
          <w:t> al.</w:t>
        </w:r>
      </w:hyperlink>
      <w:r>
        <w:rPr>
          <w:color w:val="007FAC"/>
          <w:w w:val="110"/>
        </w:rPr>
        <w:t> </w:t>
      </w:r>
      <w:r>
        <w:rPr>
          <w:w w:val="110"/>
        </w:rPr>
        <w:t>(</w:t>
      </w:r>
      <w:hyperlink w:history="true" w:anchor="_bookmark50">
        <w:r>
          <w:rPr>
            <w:color w:val="007FAC"/>
            <w:w w:val="110"/>
          </w:rPr>
          <w:t>2018</w:t>
        </w:r>
      </w:hyperlink>
      <w:r>
        <w:rPr>
          <w:w w:val="110"/>
        </w:rPr>
        <w:t>)</w:t>
      </w:r>
      <w:r>
        <w:rPr>
          <w:w w:val="110"/>
        </w:rPr>
        <w:t> consider</w:t>
      </w:r>
      <w:r>
        <w:rPr>
          <w:w w:val="110"/>
        </w:rPr>
        <w:t> the</w:t>
      </w:r>
      <w:r>
        <w:rPr>
          <w:w w:val="110"/>
        </w:rPr>
        <w:t> possible realizations</w:t>
      </w:r>
      <w:r>
        <w:rPr>
          <w:spacing w:val="46"/>
          <w:w w:val="110"/>
        </w:rPr>
        <w:t> </w:t>
      </w:r>
      <w:r>
        <w:rPr>
          <w:w w:val="110"/>
        </w:rPr>
        <w:t>of</w:t>
      </w:r>
      <w:r>
        <w:rPr>
          <w:spacing w:val="49"/>
          <w:w w:val="110"/>
        </w:rPr>
        <w:t> </w:t>
      </w:r>
      <w:r>
        <w:rPr>
          <w:w w:val="110"/>
        </w:rPr>
        <w:t>pipeline</w:t>
      </w:r>
      <w:r>
        <w:rPr>
          <w:spacing w:val="49"/>
          <w:w w:val="110"/>
        </w:rPr>
        <w:t> </w:t>
      </w:r>
      <w:r>
        <w:rPr>
          <w:w w:val="110"/>
        </w:rPr>
        <w:t>orders</w:t>
      </w:r>
      <w:r>
        <w:rPr>
          <w:spacing w:val="49"/>
          <w:w w:val="110"/>
        </w:rPr>
        <w:t> </w:t>
      </w:r>
      <w:r>
        <w:rPr>
          <w:w w:val="110"/>
        </w:rPr>
        <w:t>and</w:t>
      </w:r>
      <w:r>
        <w:rPr>
          <w:spacing w:val="48"/>
          <w:w w:val="110"/>
        </w:rPr>
        <w:t> </w:t>
      </w:r>
      <w:r>
        <w:rPr>
          <w:w w:val="110"/>
        </w:rPr>
        <w:t>evaluate</w:t>
      </w:r>
      <w:r>
        <w:rPr>
          <w:spacing w:val="49"/>
          <w:w w:val="110"/>
        </w:rPr>
        <w:t> </w:t>
      </w:r>
      <w:r>
        <w:rPr>
          <w:w w:val="110"/>
        </w:rPr>
        <w:t>their</w:t>
      </w:r>
      <w:r>
        <w:rPr>
          <w:spacing w:val="49"/>
          <w:w w:val="110"/>
        </w:rPr>
        <w:t> </w:t>
      </w:r>
      <w:r>
        <w:rPr>
          <w:w w:val="110"/>
        </w:rPr>
        <w:t>impact</w:t>
      </w:r>
      <w:r>
        <w:rPr>
          <w:spacing w:val="49"/>
          <w:w w:val="110"/>
        </w:rPr>
        <w:t> </w:t>
      </w:r>
      <w:r>
        <w:rPr>
          <w:w w:val="110"/>
        </w:rPr>
        <w:t>on</w:t>
      </w:r>
      <w:r>
        <w:rPr>
          <w:spacing w:val="49"/>
          <w:w w:val="110"/>
        </w:rPr>
        <w:t> </w:t>
      </w:r>
      <w:r>
        <w:rPr>
          <w:spacing w:val="-2"/>
          <w:w w:val="110"/>
        </w:rPr>
        <w:t>order</w:t>
      </w:r>
    </w:p>
    <w:p>
      <w:pPr>
        <w:pStyle w:val="BodyText"/>
        <w:spacing w:line="206" w:lineRule="auto"/>
        <w:ind w:right="41"/>
        <w:jc w:val="both"/>
      </w:pPr>
      <w:r>
        <w:rPr>
          <w:w w:val="105"/>
        </w:rPr>
        <w:t>quantities</w:t>
      </w:r>
      <w:r>
        <w:rPr>
          <w:spacing w:val="18"/>
          <w:w w:val="105"/>
        </w:rPr>
        <w:t> </w:t>
      </w:r>
      <w:r>
        <w:rPr>
          <w:w w:val="105"/>
        </w:rPr>
        <w:t>to</w:t>
      </w:r>
      <w:r>
        <w:rPr>
          <w:spacing w:val="18"/>
          <w:w w:val="105"/>
        </w:rPr>
        <w:t> </w:t>
      </w:r>
      <w:r>
        <w:rPr>
          <w:w w:val="105"/>
        </w:rPr>
        <w:t>develop</w:t>
      </w:r>
      <w:r>
        <w:rPr>
          <w:spacing w:val="18"/>
          <w:w w:val="105"/>
        </w:rPr>
        <w:t> </w:t>
      </w:r>
      <w:r>
        <w:rPr>
          <w:w w:val="105"/>
        </w:rPr>
        <w:t>a</w:t>
      </w:r>
      <w:r>
        <w:rPr>
          <w:spacing w:val="18"/>
          <w:w w:val="105"/>
        </w:rPr>
        <w:t> </w:t>
      </w:r>
      <w:r>
        <w:rPr>
          <w:w w:val="105"/>
        </w:rPr>
        <w:t>heuristic</w:t>
      </w:r>
      <w:r>
        <w:rPr>
          <w:spacing w:val="18"/>
          <w:w w:val="105"/>
        </w:rPr>
        <w:t> </w:t>
      </w:r>
      <w:r>
        <w:rPr>
          <w:w w:val="105"/>
        </w:rPr>
        <w:t>policy.</w:t>
      </w:r>
      <w:r>
        <w:rPr>
          <w:spacing w:val="18"/>
          <w:w w:val="105"/>
        </w:rPr>
        <w:t> </w:t>
      </w:r>
      <w:r>
        <w:rPr>
          <w:w w:val="105"/>
        </w:rPr>
        <w:t>Take</w:t>
      </w:r>
      <w:r>
        <w:rPr>
          <w:spacing w:val="18"/>
          <w:w w:val="105"/>
        </w:rPr>
        <w:t> </w:t>
      </w:r>
      <w:r>
        <w:rPr>
          <w:rFonts w:ascii="Lucida Sans Unicode" w:hAnsi="Lucida Sans Unicode" w:eastAsia="Lucida Sans Unicode"/>
          <w:w w:val="105"/>
        </w:rPr>
        <w:t>𝐿</w:t>
      </w:r>
      <w:r>
        <w:rPr>
          <w:rFonts w:ascii="Lucida Sans Unicode" w:hAnsi="Lucida Sans Unicode" w:eastAsia="Lucida Sans Unicode"/>
          <w:spacing w:val="-3"/>
          <w:w w:val="105"/>
        </w:rPr>
        <w:t> </w:t>
      </w:r>
      <w:r>
        <w:rPr>
          <w:rFonts w:ascii="Cambria" w:hAnsi="Cambria" w:eastAsia="Cambria"/>
          <w:w w:val="105"/>
        </w:rPr>
        <w:t>=</w:t>
      </w:r>
      <w:r>
        <w:rPr>
          <w:rFonts w:ascii="Cambria" w:hAnsi="Cambria" w:eastAsia="Cambria"/>
          <w:spacing w:val="13"/>
          <w:w w:val="105"/>
        </w:rPr>
        <w:t> </w:t>
      </w:r>
      <w:r>
        <w:rPr>
          <w:rFonts w:ascii="Cambria" w:hAnsi="Cambria" w:eastAsia="Cambria"/>
          <w:w w:val="105"/>
        </w:rPr>
        <w:t>3</w:t>
      </w:r>
      <w:r>
        <w:rPr>
          <w:rFonts w:ascii="Cambria" w:hAnsi="Cambria" w:eastAsia="Cambria"/>
          <w:spacing w:val="23"/>
          <w:w w:val="105"/>
        </w:rPr>
        <w:t> </w:t>
      </w:r>
      <w:r>
        <w:rPr>
          <w:w w:val="105"/>
        </w:rPr>
        <w:t>as</w:t>
      </w:r>
      <w:r>
        <w:rPr>
          <w:spacing w:val="18"/>
          <w:w w:val="105"/>
        </w:rPr>
        <w:t> </w:t>
      </w:r>
      <w:r>
        <w:rPr>
          <w:w w:val="105"/>
        </w:rPr>
        <w:t>example,</w:t>
      </w:r>
      <w:r>
        <w:rPr>
          <w:spacing w:val="18"/>
          <w:w w:val="105"/>
        </w:rPr>
        <w:t> </w:t>
      </w:r>
      <w:r>
        <w:rPr>
          <w:w w:val="105"/>
        </w:rPr>
        <w:t>which </w:t>
      </w:r>
      <w:r>
        <w:rPr/>
        <w:t>is</w:t>
      </w:r>
      <w:r>
        <w:rPr>
          <w:spacing w:val="-10"/>
        </w:rPr>
        <w:t> </w:t>
      </w:r>
      <w:r>
        <w:rPr/>
        <w:t>illustrated</w:t>
      </w:r>
      <w:r>
        <w:rPr>
          <w:spacing w:val="-3"/>
        </w:rPr>
        <w:t> </w:t>
      </w:r>
      <w:r>
        <w:rPr/>
        <w:t>in </w:t>
      </w:r>
      <w:hyperlink w:history="true" w:anchor="_bookmark12">
        <w:r>
          <w:rPr>
            <w:color w:val="007FAC"/>
          </w:rPr>
          <w:t>Fig.</w:t>
        </w:r>
      </w:hyperlink>
      <w:r>
        <w:rPr>
          <w:color w:val="007FAC"/>
        </w:rPr>
        <w:t> </w:t>
      </w:r>
      <w:hyperlink w:history="true" w:anchor="_bookmark12">
        <w:r>
          <w:rPr>
            <w:color w:val="007FAC"/>
          </w:rPr>
          <w:t>1</w:t>
        </w:r>
      </w:hyperlink>
      <w:r>
        <w:rPr/>
        <w:t>: the yield realizations of </w:t>
      </w:r>
      <w:r>
        <w:rPr>
          <w:rFonts w:ascii="Cambria" w:hAnsi="Cambria" w:eastAsia="Cambria"/>
        </w:rPr>
        <w:t>(</w:t>
      </w:r>
      <w:r>
        <w:rPr>
          <w:rFonts w:ascii="Lucida Sans Unicode" w:hAnsi="Lucida Sans Unicode" w:eastAsia="Lucida Sans Unicode"/>
        </w:rPr>
        <w:t>𝑞</w:t>
      </w:r>
      <w:r>
        <w:rPr>
          <w:rFonts w:ascii="Lucida Sans Unicode" w:hAnsi="Lucida Sans Unicode" w:eastAsia="Lucida Sans Unicode"/>
          <w:position w:val="-3"/>
          <w:sz w:val="12"/>
        </w:rPr>
        <w:t>𝑡</w:t>
      </w:r>
      <w:r>
        <w:rPr>
          <w:rFonts w:ascii="Cambria" w:hAnsi="Cambria" w:eastAsia="Cambria"/>
          <w:position w:val="-3"/>
          <w:sz w:val="12"/>
        </w:rPr>
        <w:t>−1</w:t>
      </w:r>
      <w:r>
        <w:rPr>
          <w:rFonts w:ascii="Lucida Sans Unicode" w:hAnsi="Lucida Sans Unicode" w:eastAsia="Lucida Sans Unicode"/>
        </w:rPr>
        <w:t>,</w:t>
      </w:r>
      <w:r>
        <w:rPr>
          <w:rFonts w:ascii="Lucida Sans Unicode" w:hAnsi="Lucida Sans Unicode" w:eastAsia="Lucida Sans Unicode"/>
          <w:spacing w:val="-13"/>
        </w:rPr>
        <w:t> </w:t>
      </w:r>
      <w:r>
        <w:rPr>
          <w:rFonts w:ascii="Lucida Sans Unicode" w:hAnsi="Lucida Sans Unicode" w:eastAsia="Lucida Sans Unicode"/>
        </w:rPr>
        <w:t>𝑞</w:t>
      </w:r>
      <w:r>
        <w:rPr>
          <w:rFonts w:ascii="Lucida Sans Unicode" w:hAnsi="Lucida Sans Unicode" w:eastAsia="Lucida Sans Unicode"/>
          <w:position w:val="-3"/>
          <w:sz w:val="12"/>
        </w:rPr>
        <w:t>𝑡</w:t>
      </w:r>
      <w:r>
        <w:rPr>
          <w:rFonts w:ascii="Cambria" w:hAnsi="Cambria" w:eastAsia="Cambria"/>
          <w:position w:val="-3"/>
          <w:sz w:val="12"/>
        </w:rPr>
        <w:t>−2</w:t>
      </w:r>
      <w:r>
        <w:rPr>
          <w:rFonts w:ascii="Cambria" w:hAnsi="Cambria" w:eastAsia="Cambria"/>
        </w:rPr>
        <w:t>) </w:t>
      </w:r>
      <w:r>
        <w:rPr/>
        <w:t>form 4 sample</w:t>
      </w:r>
      <w:r>
        <w:rPr>
          <w:w w:val="105"/>
        </w:rPr>
        <w:t> paths.</w:t>
      </w:r>
      <w:r>
        <w:rPr>
          <w:spacing w:val="26"/>
          <w:w w:val="105"/>
        </w:rPr>
        <w:t> </w:t>
      </w:r>
      <w:r>
        <w:rPr>
          <w:w w:val="105"/>
        </w:rPr>
        <w:t>The</w:t>
      </w:r>
      <w:r>
        <w:rPr>
          <w:spacing w:val="26"/>
          <w:w w:val="105"/>
        </w:rPr>
        <w:t> </w:t>
      </w:r>
      <w:r>
        <w:rPr>
          <w:w w:val="105"/>
        </w:rPr>
        <w:t>terms</w:t>
      </w:r>
      <w:r>
        <w:rPr>
          <w:spacing w:val="26"/>
          <w:w w:val="105"/>
        </w:rPr>
        <w:t> </w:t>
      </w:r>
      <w:r>
        <w:rPr>
          <w:w w:val="105"/>
        </w:rPr>
        <w:t>on</w:t>
      </w:r>
      <w:r>
        <w:rPr>
          <w:spacing w:val="27"/>
          <w:w w:val="105"/>
        </w:rPr>
        <w:t> </w:t>
      </w:r>
      <w:r>
        <w:rPr>
          <w:w w:val="105"/>
        </w:rPr>
        <w:t>the</w:t>
      </w:r>
      <w:r>
        <w:rPr>
          <w:spacing w:val="26"/>
          <w:w w:val="105"/>
        </w:rPr>
        <w:t> </w:t>
      </w:r>
      <w:r>
        <w:rPr>
          <w:w w:val="105"/>
        </w:rPr>
        <w:t>right</w:t>
      </w:r>
      <w:r>
        <w:rPr>
          <w:spacing w:val="26"/>
          <w:w w:val="105"/>
        </w:rPr>
        <w:t> </w:t>
      </w:r>
      <w:r>
        <w:rPr>
          <w:w w:val="105"/>
        </w:rPr>
        <w:t>in</w:t>
      </w:r>
      <w:r>
        <w:rPr>
          <w:spacing w:val="27"/>
          <w:w w:val="105"/>
        </w:rPr>
        <w:t> </w:t>
      </w:r>
      <w:hyperlink w:history="true" w:anchor="_bookmark12">
        <w:r>
          <w:rPr>
            <w:color w:val="007FAC"/>
            <w:w w:val="105"/>
          </w:rPr>
          <w:t>Fig.</w:t>
        </w:r>
      </w:hyperlink>
      <w:r>
        <w:rPr>
          <w:color w:val="007FAC"/>
          <w:spacing w:val="26"/>
          <w:w w:val="105"/>
        </w:rPr>
        <w:t> </w:t>
      </w:r>
      <w:hyperlink w:history="true" w:anchor="_bookmark12">
        <w:r>
          <w:rPr>
            <w:color w:val="007FAC"/>
            <w:w w:val="105"/>
          </w:rPr>
          <w:t>1</w:t>
        </w:r>
      </w:hyperlink>
      <w:r>
        <w:rPr>
          <w:color w:val="007FAC"/>
          <w:spacing w:val="26"/>
          <w:w w:val="105"/>
        </w:rPr>
        <w:t> </w:t>
      </w:r>
      <w:r>
        <w:rPr>
          <w:w w:val="105"/>
        </w:rPr>
        <w:t>account</w:t>
      </w:r>
      <w:r>
        <w:rPr>
          <w:spacing w:val="27"/>
          <w:w w:val="105"/>
        </w:rPr>
        <w:t> </w:t>
      </w:r>
      <w:r>
        <w:rPr>
          <w:w w:val="105"/>
        </w:rPr>
        <w:t>for</w:t>
      </w:r>
      <w:r>
        <w:rPr>
          <w:spacing w:val="26"/>
          <w:w w:val="105"/>
        </w:rPr>
        <w:t> </w:t>
      </w:r>
      <w:r>
        <w:rPr>
          <w:w w:val="105"/>
        </w:rPr>
        <w:t>the</w:t>
      </w:r>
      <w:r>
        <w:rPr>
          <w:spacing w:val="26"/>
          <w:w w:val="105"/>
        </w:rPr>
        <w:t> </w:t>
      </w:r>
      <w:r>
        <w:rPr>
          <w:w w:val="105"/>
        </w:rPr>
        <w:t>cases</w:t>
      </w:r>
      <w:r>
        <w:rPr>
          <w:spacing w:val="27"/>
          <w:w w:val="105"/>
        </w:rPr>
        <w:t> </w:t>
      </w:r>
      <w:r>
        <w:rPr>
          <w:w w:val="105"/>
        </w:rPr>
        <w:t>in</w:t>
      </w:r>
      <w:r>
        <w:rPr>
          <w:spacing w:val="26"/>
          <w:w w:val="105"/>
        </w:rPr>
        <w:t> </w:t>
      </w:r>
      <w:r>
        <w:rPr>
          <w:spacing w:val="-2"/>
          <w:w w:val="105"/>
        </w:rPr>
        <w:t>which</w:t>
      </w:r>
    </w:p>
    <w:p>
      <w:pPr>
        <w:pStyle w:val="BodyText"/>
        <w:spacing w:line="227" w:lineRule="exact"/>
        <w:jc w:val="both"/>
      </w:pPr>
      <w:r>
        <w:rPr>
          <w:w w:val="110"/>
        </w:rPr>
        <w:t>(1)</w:t>
      </w:r>
      <w:r>
        <w:rPr>
          <w:spacing w:val="33"/>
          <w:w w:val="110"/>
        </w:rPr>
        <w:t> </w:t>
      </w:r>
      <w:r>
        <w:rPr>
          <w:w w:val="110"/>
        </w:rPr>
        <w:t>both</w:t>
      </w:r>
      <w:r>
        <w:rPr>
          <w:spacing w:val="33"/>
          <w:w w:val="110"/>
        </w:rPr>
        <w:t> </w:t>
      </w:r>
      <w:r>
        <w:rPr>
          <w:w w:val="110"/>
        </w:rPr>
        <w:t>outstanding</w:t>
      </w:r>
      <w:r>
        <w:rPr>
          <w:spacing w:val="33"/>
          <w:w w:val="110"/>
        </w:rPr>
        <w:t> </w:t>
      </w:r>
      <w:r>
        <w:rPr>
          <w:w w:val="110"/>
        </w:rPr>
        <w:t>orders</w:t>
      </w:r>
      <w:r>
        <w:rPr>
          <w:spacing w:val="33"/>
          <w:w w:val="110"/>
        </w:rPr>
        <w:t> </w:t>
      </w:r>
      <w:r>
        <w:rPr>
          <w:w w:val="110"/>
        </w:rPr>
        <w:t>pass</w:t>
      </w:r>
      <w:r>
        <w:rPr>
          <w:spacing w:val="33"/>
          <w:w w:val="110"/>
        </w:rPr>
        <w:t> </w:t>
      </w:r>
      <w:r>
        <w:rPr>
          <w:w w:val="110"/>
        </w:rPr>
        <w:t>the</w:t>
      </w:r>
      <w:r>
        <w:rPr>
          <w:spacing w:val="33"/>
          <w:w w:val="110"/>
        </w:rPr>
        <w:t> </w:t>
      </w:r>
      <w:r>
        <w:rPr>
          <w:w w:val="110"/>
        </w:rPr>
        <w:t>sample</w:t>
      </w:r>
      <w:r>
        <w:rPr>
          <w:spacing w:val="33"/>
          <w:w w:val="110"/>
        </w:rPr>
        <w:t> </w:t>
      </w:r>
      <w:r>
        <w:rPr>
          <w:w w:val="110"/>
        </w:rPr>
        <w:t>test,</w:t>
      </w:r>
      <w:r>
        <w:rPr>
          <w:spacing w:val="33"/>
          <w:w w:val="110"/>
        </w:rPr>
        <w:t> </w:t>
      </w:r>
      <w:r>
        <w:rPr>
          <w:w w:val="110"/>
        </w:rPr>
        <w:t>i.e.,</w:t>
      </w:r>
      <w:r>
        <w:rPr>
          <w:spacing w:val="33"/>
          <w:w w:val="110"/>
        </w:rPr>
        <w:t> </w:t>
      </w:r>
      <w:r>
        <w:rPr>
          <w:rFonts w:ascii="Lucida Sans Unicode" w:eastAsia="Lucida Sans Unicode"/>
          <w:w w:val="110"/>
        </w:rPr>
        <w:t>𝑦</w:t>
      </w:r>
      <w:r>
        <w:rPr>
          <w:rFonts w:ascii="Cambria" w:eastAsia="Cambria"/>
          <w:w w:val="110"/>
          <w:vertAlign w:val="subscript"/>
        </w:rPr>
        <w:t>1</w:t>
      </w:r>
      <w:r>
        <w:rPr>
          <w:rFonts w:ascii="Cambria" w:eastAsia="Cambria"/>
          <w:spacing w:val="74"/>
          <w:w w:val="110"/>
          <w:vertAlign w:val="baseline"/>
        </w:rPr>
        <w:t> </w:t>
      </w:r>
      <w:r>
        <w:rPr>
          <w:rFonts w:ascii="Cambria" w:eastAsia="Cambria"/>
          <w:w w:val="110"/>
          <w:vertAlign w:val="baseline"/>
        </w:rPr>
        <w:t>=</w:t>
      </w:r>
      <w:r>
        <w:rPr>
          <w:rFonts w:ascii="Cambria" w:eastAsia="Cambria"/>
          <w:spacing w:val="65"/>
          <w:w w:val="110"/>
          <w:vertAlign w:val="baseline"/>
        </w:rPr>
        <w:t> </w:t>
      </w:r>
      <w:r>
        <w:rPr>
          <w:rFonts w:ascii="Cambria" w:eastAsia="Cambria"/>
          <w:w w:val="110"/>
          <w:vertAlign w:val="baseline"/>
        </w:rPr>
        <w:t>1</w:t>
      </w:r>
      <w:r>
        <w:rPr>
          <w:rFonts w:ascii="Cambria" w:eastAsia="Cambria"/>
          <w:spacing w:val="38"/>
          <w:w w:val="110"/>
          <w:vertAlign w:val="baseline"/>
        </w:rPr>
        <w:t> </w:t>
      </w:r>
      <w:r>
        <w:rPr>
          <w:spacing w:val="-5"/>
          <w:w w:val="110"/>
          <w:vertAlign w:val="baseline"/>
        </w:rPr>
        <w:t>and</w:t>
      </w:r>
    </w:p>
    <w:p>
      <w:pPr>
        <w:pStyle w:val="BodyText"/>
        <w:spacing w:line="204" w:lineRule="auto" w:before="5"/>
        <w:ind w:right="41"/>
        <w:jc w:val="both"/>
      </w:pPr>
      <w:r>
        <w:rPr>
          <w:rFonts w:ascii="Lucida Sans Unicode" w:eastAsia="Lucida Sans Unicode"/>
          <w:w w:val="105"/>
        </w:rPr>
        <w:t>𝑦</w:t>
      </w:r>
      <w:r>
        <w:rPr>
          <w:rFonts w:ascii="Cambria" w:eastAsia="Cambria"/>
          <w:w w:val="105"/>
          <w:vertAlign w:val="subscript"/>
        </w:rPr>
        <w:t>2</w:t>
      </w:r>
      <w:r>
        <w:rPr>
          <w:rFonts w:ascii="Cambria" w:eastAsia="Cambria"/>
          <w:w w:val="105"/>
          <w:vertAlign w:val="baseline"/>
        </w:rPr>
        <w:t> = 1</w:t>
      </w:r>
      <w:r>
        <w:rPr>
          <w:w w:val="105"/>
          <w:vertAlign w:val="baseline"/>
        </w:rPr>
        <w:t>; (2) and (3) respectively, only one outstanding order passes </w:t>
      </w:r>
      <w:r>
        <w:rPr>
          <w:w w:val="105"/>
          <w:vertAlign w:val="baseline"/>
        </w:rPr>
        <w:t>with </w:t>
      </w:r>
      <w:r>
        <w:rPr>
          <w:rFonts w:ascii="Cambria" w:eastAsia="Cambria"/>
          <w:w w:val="105"/>
          <w:vertAlign w:val="baseline"/>
        </w:rPr>
        <w:t>(</w:t>
      </w:r>
      <w:r>
        <w:rPr>
          <w:rFonts w:ascii="Lucida Sans Unicode" w:eastAsia="Lucida Sans Unicode"/>
          <w:w w:val="105"/>
          <w:vertAlign w:val="baseline"/>
        </w:rPr>
        <w:t>𝑦</w:t>
      </w:r>
      <w:r>
        <w:rPr>
          <w:rFonts w:ascii="Cambria" w:eastAsia="Cambria"/>
          <w:w w:val="105"/>
          <w:position w:val="-3"/>
          <w:sz w:val="12"/>
          <w:vertAlign w:val="baseline"/>
        </w:rPr>
        <w:t>1</w:t>
      </w:r>
      <w:r>
        <w:rPr>
          <w:rFonts w:ascii="Cambria" w:eastAsia="Cambria"/>
          <w:spacing w:val="-1"/>
          <w:w w:val="105"/>
          <w:position w:val="-3"/>
          <w:sz w:val="12"/>
          <w:vertAlign w:val="baseline"/>
        </w:rPr>
        <w:t> </w:t>
      </w:r>
      <w:r>
        <w:rPr>
          <w:rFonts w:ascii="Cambria" w:eastAsia="Cambria"/>
          <w:w w:val="105"/>
          <w:vertAlign w:val="baseline"/>
        </w:rPr>
        <w:t>=</w:t>
      </w:r>
      <w:r>
        <w:rPr>
          <w:rFonts w:ascii="Cambria" w:eastAsia="Cambria"/>
          <w:w w:val="105"/>
          <w:vertAlign w:val="baseline"/>
        </w:rPr>
        <w:t> 1</w:t>
      </w:r>
      <w:r>
        <w:rPr>
          <w:rFonts w:ascii="Lucida Sans Unicode" w:eastAsia="Lucida Sans Unicode"/>
          <w:w w:val="105"/>
          <w:vertAlign w:val="baseline"/>
        </w:rPr>
        <w:t>,</w:t>
      </w:r>
      <w:r>
        <w:rPr>
          <w:rFonts w:ascii="Lucida Sans Unicode" w:eastAsia="Lucida Sans Unicode"/>
          <w:spacing w:val="-14"/>
          <w:w w:val="105"/>
          <w:vertAlign w:val="baseline"/>
        </w:rPr>
        <w:t> </w:t>
      </w:r>
      <w:r>
        <w:rPr>
          <w:rFonts w:ascii="Lucida Sans Unicode" w:eastAsia="Lucida Sans Unicode"/>
          <w:w w:val="105"/>
          <w:vertAlign w:val="baseline"/>
        </w:rPr>
        <w:t>𝑦</w:t>
      </w:r>
      <w:r>
        <w:rPr>
          <w:rFonts w:ascii="Cambria" w:eastAsia="Cambria"/>
          <w:w w:val="105"/>
          <w:position w:val="-3"/>
          <w:sz w:val="12"/>
          <w:vertAlign w:val="baseline"/>
        </w:rPr>
        <w:t>2</w:t>
      </w:r>
      <w:r>
        <w:rPr>
          <w:rFonts w:ascii="Cambria" w:eastAsia="Cambria"/>
          <w:spacing w:val="22"/>
          <w:w w:val="105"/>
          <w:position w:val="-3"/>
          <w:sz w:val="12"/>
          <w:vertAlign w:val="baseline"/>
        </w:rPr>
        <w:t> </w:t>
      </w:r>
      <w:r>
        <w:rPr>
          <w:rFonts w:ascii="Cambria" w:eastAsia="Cambria"/>
          <w:w w:val="105"/>
          <w:vertAlign w:val="baseline"/>
        </w:rPr>
        <w:t>=</w:t>
      </w:r>
      <w:r>
        <w:rPr>
          <w:rFonts w:ascii="Cambria" w:eastAsia="Cambria"/>
          <w:w w:val="105"/>
          <w:vertAlign w:val="baseline"/>
        </w:rPr>
        <w:t> 0)</w:t>
      </w:r>
      <w:r>
        <w:rPr>
          <w:rFonts w:ascii="Cambria" w:eastAsia="Cambria"/>
          <w:w w:val="105"/>
          <w:vertAlign w:val="baseline"/>
        </w:rPr>
        <w:t> </w:t>
      </w:r>
      <w:r>
        <w:rPr>
          <w:w w:val="105"/>
          <w:vertAlign w:val="baseline"/>
        </w:rPr>
        <w:t>and</w:t>
      </w:r>
      <w:r>
        <w:rPr>
          <w:w w:val="105"/>
          <w:vertAlign w:val="baseline"/>
        </w:rPr>
        <w:t> (</w:t>
      </w:r>
      <w:r>
        <w:rPr>
          <w:rFonts w:ascii="Lucida Sans Unicode" w:eastAsia="Lucida Sans Unicode"/>
          <w:w w:val="105"/>
          <w:vertAlign w:val="baseline"/>
        </w:rPr>
        <w:t>𝑦</w:t>
      </w:r>
      <w:r>
        <w:rPr>
          <w:rFonts w:ascii="Cambria" w:eastAsia="Cambria"/>
          <w:w w:val="105"/>
          <w:position w:val="-3"/>
          <w:sz w:val="12"/>
          <w:vertAlign w:val="baseline"/>
        </w:rPr>
        <w:t>1</w:t>
      </w:r>
      <w:r>
        <w:rPr>
          <w:rFonts w:ascii="Cambria" w:eastAsia="Cambria"/>
          <w:spacing w:val="21"/>
          <w:w w:val="105"/>
          <w:position w:val="-3"/>
          <w:sz w:val="12"/>
          <w:vertAlign w:val="baseline"/>
        </w:rPr>
        <w:t> </w:t>
      </w:r>
      <w:r>
        <w:rPr>
          <w:rFonts w:ascii="Cambria" w:eastAsia="Cambria"/>
          <w:w w:val="105"/>
          <w:vertAlign w:val="baseline"/>
        </w:rPr>
        <w:t>=</w:t>
      </w:r>
      <w:r>
        <w:rPr>
          <w:rFonts w:ascii="Cambria" w:eastAsia="Cambria"/>
          <w:w w:val="105"/>
          <w:vertAlign w:val="baseline"/>
        </w:rPr>
        <w:t> 0</w:t>
      </w:r>
      <w:r>
        <w:rPr>
          <w:w w:val="105"/>
          <w:vertAlign w:val="baseline"/>
        </w:rPr>
        <w:t>,</w:t>
      </w:r>
      <w:r>
        <w:rPr>
          <w:w w:val="105"/>
          <w:vertAlign w:val="baseline"/>
        </w:rPr>
        <w:t> </w:t>
      </w:r>
      <w:r>
        <w:rPr>
          <w:rFonts w:ascii="Lucida Sans Unicode" w:eastAsia="Lucida Sans Unicode"/>
          <w:w w:val="105"/>
          <w:vertAlign w:val="baseline"/>
        </w:rPr>
        <w:t>𝑦</w:t>
      </w:r>
      <w:r>
        <w:rPr>
          <w:rFonts w:ascii="Cambria" w:eastAsia="Cambria"/>
          <w:w w:val="105"/>
          <w:position w:val="-3"/>
          <w:sz w:val="12"/>
          <w:vertAlign w:val="baseline"/>
        </w:rPr>
        <w:t>2</w:t>
      </w:r>
      <w:r>
        <w:rPr>
          <w:rFonts w:ascii="Cambria" w:eastAsia="Cambria"/>
          <w:spacing w:val="21"/>
          <w:w w:val="105"/>
          <w:position w:val="-3"/>
          <w:sz w:val="12"/>
          <w:vertAlign w:val="baseline"/>
        </w:rPr>
        <w:t> </w:t>
      </w:r>
      <w:r>
        <w:rPr>
          <w:rFonts w:ascii="Cambria" w:eastAsia="Cambria"/>
          <w:w w:val="105"/>
          <w:vertAlign w:val="baseline"/>
        </w:rPr>
        <w:t>=</w:t>
      </w:r>
      <w:r>
        <w:rPr>
          <w:rFonts w:ascii="Cambria" w:eastAsia="Cambria"/>
          <w:w w:val="105"/>
          <w:vertAlign w:val="baseline"/>
        </w:rPr>
        <w:t> 1</w:t>
      </w:r>
      <w:r>
        <w:rPr>
          <w:w w:val="105"/>
          <w:vertAlign w:val="baseline"/>
        </w:rPr>
        <w:t>);</w:t>
      </w:r>
      <w:r>
        <w:rPr>
          <w:w w:val="105"/>
          <w:vertAlign w:val="baseline"/>
        </w:rPr>
        <w:t> and</w:t>
      </w:r>
      <w:r>
        <w:rPr>
          <w:w w:val="105"/>
          <w:vertAlign w:val="baseline"/>
        </w:rPr>
        <w:t> (4)</w:t>
      </w:r>
      <w:r>
        <w:rPr>
          <w:w w:val="105"/>
          <w:vertAlign w:val="baseline"/>
        </w:rPr>
        <w:t> both</w:t>
      </w:r>
      <w:r>
        <w:rPr>
          <w:w w:val="105"/>
          <w:vertAlign w:val="baseline"/>
        </w:rPr>
        <w:t> outstanding</w:t>
      </w:r>
      <w:r>
        <w:rPr>
          <w:w w:val="105"/>
          <w:vertAlign w:val="baseline"/>
        </w:rPr>
        <w:t> orders fail, i.e., </w:t>
      </w:r>
      <w:r>
        <w:rPr>
          <w:rFonts w:ascii="Lucida Sans Unicode" w:eastAsia="Lucida Sans Unicode"/>
          <w:w w:val="105"/>
          <w:vertAlign w:val="baseline"/>
        </w:rPr>
        <w:t>𝑦</w:t>
      </w:r>
      <w:r>
        <w:rPr>
          <w:rFonts w:ascii="Cambria" w:eastAsia="Cambria"/>
          <w:w w:val="105"/>
          <w:position w:val="-3"/>
          <w:sz w:val="12"/>
          <w:vertAlign w:val="baseline"/>
        </w:rPr>
        <w:t>1</w:t>
      </w:r>
      <w:r>
        <w:rPr>
          <w:rFonts w:ascii="Cambria" w:eastAsia="Cambria"/>
          <w:spacing w:val="34"/>
          <w:w w:val="105"/>
          <w:position w:val="-3"/>
          <w:sz w:val="12"/>
          <w:vertAlign w:val="baseline"/>
        </w:rPr>
        <w:t> </w:t>
      </w:r>
      <w:r>
        <w:rPr>
          <w:rFonts w:ascii="Cambria" w:eastAsia="Cambria"/>
          <w:w w:val="105"/>
          <w:vertAlign w:val="baseline"/>
        </w:rPr>
        <w:t>= 0</w:t>
      </w:r>
      <w:r>
        <w:rPr>
          <w:rFonts w:ascii="Cambria" w:eastAsia="Cambria"/>
          <w:w w:val="105"/>
          <w:vertAlign w:val="baseline"/>
        </w:rPr>
        <w:t> </w:t>
      </w:r>
      <w:r>
        <w:rPr>
          <w:w w:val="105"/>
          <w:vertAlign w:val="baseline"/>
        </w:rPr>
        <w:t>and </w:t>
      </w:r>
      <w:r>
        <w:rPr>
          <w:rFonts w:ascii="Lucida Sans Unicode" w:eastAsia="Lucida Sans Unicode"/>
          <w:w w:val="105"/>
          <w:vertAlign w:val="baseline"/>
        </w:rPr>
        <w:t>𝑦</w:t>
      </w:r>
      <w:r>
        <w:rPr>
          <w:rFonts w:ascii="Cambria" w:eastAsia="Cambria"/>
          <w:w w:val="105"/>
          <w:position w:val="-3"/>
          <w:sz w:val="12"/>
          <w:vertAlign w:val="baseline"/>
        </w:rPr>
        <w:t>2</w:t>
      </w:r>
      <w:r>
        <w:rPr>
          <w:rFonts w:ascii="Cambria" w:eastAsia="Cambria"/>
          <w:spacing w:val="34"/>
          <w:w w:val="105"/>
          <w:position w:val="-3"/>
          <w:sz w:val="12"/>
          <w:vertAlign w:val="baseline"/>
        </w:rPr>
        <w:t> </w:t>
      </w:r>
      <w:r>
        <w:rPr>
          <w:rFonts w:ascii="Cambria" w:eastAsia="Cambria"/>
          <w:w w:val="105"/>
          <w:vertAlign w:val="baseline"/>
        </w:rPr>
        <w:t>= 0</w:t>
      </w:r>
      <w:r>
        <w:rPr>
          <w:w w:val="105"/>
          <w:vertAlign w:val="baseline"/>
        </w:rPr>
        <w:t>.</w:t>
      </w:r>
    </w:p>
    <w:p>
      <w:pPr>
        <w:pStyle w:val="BodyText"/>
        <w:spacing w:line="187" w:lineRule="auto" w:before="8"/>
        <w:ind w:right="41" w:firstLine="239"/>
        <w:jc w:val="both"/>
      </w:pPr>
      <w:r>
        <w:rPr>
          <w:w w:val="105"/>
        </w:rPr>
        <w:t>The WNH policy adopts the same target inventory level </w:t>
      </w:r>
      <w:r>
        <w:rPr>
          <w:rFonts w:ascii="Lucida Sans Unicode" w:eastAsia="Lucida Sans Unicode"/>
          <w:w w:val="105"/>
        </w:rPr>
        <w:t>𝑆</w:t>
      </w:r>
      <w:r>
        <w:rPr>
          <w:rFonts w:ascii="Lucida Sans Unicode" w:eastAsia="Lucida Sans Unicode"/>
          <w:w w:val="105"/>
          <w:position w:val="-3"/>
          <w:sz w:val="12"/>
        </w:rPr>
        <w:t>𝐿 </w:t>
      </w:r>
      <w:r>
        <w:rPr>
          <w:w w:val="105"/>
        </w:rPr>
        <w:t>as in </w:t>
      </w:r>
      <w:r>
        <w:rPr>
          <w:w w:val="105"/>
        </w:rPr>
        <w:t>the LIR</w:t>
      </w:r>
      <w:r>
        <w:rPr>
          <w:spacing w:val="14"/>
          <w:w w:val="105"/>
        </w:rPr>
        <w:t> </w:t>
      </w:r>
      <w:r>
        <w:rPr>
          <w:w w:val="105"/>
        </w:rPr>
        <w:t>heuristic.</w:t>
      </w:r>
      <w:r>
        <w:rPr>
          <w:spacing w:val="15"/>
          <w:w w:val="105"/>
        </w:rPr>
        <w:t> </w:t>
      </w:r>
      <w:r>
        <w:rPr>
          <w:w w:val="105"/>
        </w:rPr>
        <w:t>Then,</w:t>
      </w:r>
      <w:r>
        <w:rPr>
          <w:spacing w:val="14"/>
          <w:w w:val="105"/>
        </w:rPr>
        <w:t> </w:t>
      </w:r>
      <w:r>
        <w:rPr>
          <w:w w:val="105"/>
        </w:rPr>
        <w:t>at</w:t>
      </w:r>
      <w:r>
        <w:rPr>
          <w:spacing w:val="15"/>
          <w:w w:val="105"/>
        </w:rPr>
        <w:t> </w:t>
      </w:r>
      <w:r>
        <w:rPr>
          <w:w w:val="105"/>
        </w:rPr>
        <w:t>the</w:t>
      </w:r>
      <w:r>
        <w:rPr>
          <w:spacing w:val="14"/>
          <w:w w:val="105"/>
        </w:rPr>
        <w:t> </w:t>
      </w:r>
      <w:r>
        <w:rPr>
          <w:w w:val="105"/>
        </w:rPr>
        <w:t>beginning</w:t>
      </w:r>
      <w:r>
        <w:rPr>
          <w:spacing w:val="15"/>
          <w:w w:val="105"/>
        </w:rPr>
        <w:t> </w:t>
      </w:r>
      <w:r>
        <w:rPr>
          <w:w w:val="105"/>
        </w:rPr>
        <w:t>of</w:t>
      </w:r>
      <w:r>
        <w:rPr>
          <w:spacing w:val="14"/>
          <w:w w:val="105"/>
        </w:rPr>
        <w:t> </w:t>
      </w:r>
      <w:r>
        <w:rPr>
          <w:w w:val="105"/>
        </w:rPr>
        <w:t>period</w:t>
      </w:r>
      <w:r>
        <w:rPr>
          <w:spacing w:val="15"/>
          <w:w w:val="105"/>
        </w:rPr>
        <w:t> </w:t>
      </w:r>
      <w:r>
        <w:rPr>
          <w:rFonts w:ascii="Lucida Sans Unicode" w:eastAsia="Lucida Sans Unicode"/>
          <w:w w:val="80"/>
        </w:rPr>
        <w:t>𝑡</w:t>
      </w:r>
      <w:r>
        <w:rPr>
          <w:rFonts w:ascii="Lucida Sans Unicode" w:eastAsia="Lucida Sans Unicode"/>
          <w:spacing w:val="-7"/>
          <w:w w:val="80"/>
        </w:rPr>
        <w:t> </w:t>
      </w:r>
      <w:r>
        <w:rPr>
          <w:rFonts w:ascii="Cambria" w:eastAsia="Cambria"/>
          <w:w w:val="105"/>
        </w:rPr>
        <w:t>+</w:t>
      </w:r>
      <w:r>
        <w:rPr>
          <w:rFonts w:ascii="Cambria" w:eastAsia="Cambria"/>
          <w:spacing w:val="-2"/>
          <w:w w:val="105"/>
        </w:rPr>
        <w:t> </w:t>
      </w:r>
      <w:r>
        <w:rPr>
          <w:rFonts w:ascii="Cambria" w:eastAsia="Cambria"/>
          <w:w w:val="105"/>
        </w:rPr>
        <w:t>3</w:t>
      </w:r>
      <w:r>
        <w:rPr>
          <w:w w:val="105"/>
        </w:rPr>
        <w:t>,</w:t>
      </w:r>
      <w:r>
        <w:rPr>
          <w:spacing w:val="14"/>
          <w:w w:val="105"/>
        </w:rPr>
        <w:t> </w:t>
      </w:r>
      <w:r>
        <w:rPr>
          <w:w w:val="105"/>
        </w:rPr>
        <w:t>as</w:t>
      </w:r>
      <w:r>
        <w:rPr>
          <w:spacing w:val="15"/>
          <w:w w:val="105"/>
        </w:rPr>
        <w:t> </w:t>
      </w:r>
      <w:r>
        <w:rPr>
          <w:w w:val="105"/>
        </w:rPr>
        <w:t>compared</w:t>
      </w:r>
      <w:r>
        <w:rPr>
          <w:spacing w:val="14"/>
          <w:w w:val="105"/>
        </w:rPr>
        <w:t> </w:t>
      </w:r>
      <w:r>
        <w:rPr>
          <w:spacing w:val="-4"/>
          <w:w w:val="105"/>
        </w:rPr>
        <w:t>with</w:t>
      </w:r>
    </w:p>
    <w:p>
      <w:pPr>
        <w:pStyle w:val="BodyText"/>
        <w:spacing w:line="206" w:lineRule="auto"/>
        <w:ind w:right="41"/>
        <w:jc w:val="both"/>
      </w:pPr>
      <w:r>
        <w:rPr>
          <w:rFonts w:ascii="Lucida Sans Unicode" w:hAnsi="Lucida Sans Unicode" w:eastAsia="Lucida Sans Unicode"/>
          <w:w w:val="110"/>
        </w:rPr>
        <w:t>𝑆</w:t>
      </w:r>
      <w:r>
        <w:rPr>
          <w:rFonts w:ascii="Lucida Sans Unicode" w:hAnsi="Lucida Sans Unicode" w:eastAsia="Lucida Sans Unicode"/>
          <w:w w:val="110"/>
          <w:position w:val="-3"/>
          <w:sz w:val="12"/>
        </w:rPr>
        <w:t>𝐿</w:t>
      </w:r>
      <w:r>
        <w:rPr>
          <w:w w:val="110"/>
        </w:rPr>
        <w:t>,</w:t>
      </w:r>
      <w:r>
        <w:rPr>
          <w:w w:val="110"/>
        </w:rPr>
        <w:t> an</w:t>
      </w:r>
      <w:r>
        <w:rPr>
          <w:w w:val="110"/>
        </w:rPr>
        <w:t> inventory</w:t>
      </w:r>
      <w:r>
        <w:rPr>
          <w:w w:val="110"/>
        </w:rPr>
        <w:t> shortfall</w:t>
      </w:r>
      <w:r>
        <w:rPr>
          <w:w w:val="110"/>
        </w:rPr>
        <w:t> may</w:t>
      </w:r>
      <w:r>
        <w:rPr>
          <w:w w:val="110"/>
        </w:rPr>
        <w:t> occur</w:t>
      </w:r>
      <w:r>
        <w:rPr>
          <w:w w:val="110"/>
        </w:rPr>
        <w:t> from</w:t>
      </w:r>
      <w:r>
        <w:rPr>
          <w:w w:val="110"/>
        </w:rPr>
        <w:t> a</w:t>
      </w:r>
      <w:r>
        <w:rPr>
          <w:w w:val="110"/>
        </w:rPr>
        <w:t> yield</w:t>
      </w:r>
      <w:r>
        <w:rPr>
          <w:w w:val="110"/>
        </w:rPr>
        <w:t> sample</w:t>
      </w:r>
      <w:r>
        <w:rPr>
          <w:w w:val="110"/>
        </w:rPr>
        <w:t> path.</w:t>
      </w:r>
      <w:r>
        <w:rPr>
          <w:w w:val="110"/>
        </w:rPr>
        <w:t> </w:t>
      </w:r>
      <w:r>
        <w:rPr>
          <w:w w:val="110"/>
        </w:rPr>
        <w:t>This shortfall</w:t>
      </w:r>
      <w:r>
        <w:rPr>
          <w:spacing w:val="15"/>
          <w:w w:val="110"/>
        </w:rPr>
        <w:t> </w:t>
      </w:r>
      <w:r>
        <w:rPr>
          <w:w w:val="110"/>
        </w:rPr>
        <w:t>represents</w:t>
      </w:r>
      <w:r>
        <w:rPr>
          <w:spacing w:val="15"/>
          <w:w w:val="110"/>
        </w:rPr>
        <w:t> </w:t>
      </w:r>
      <w:r>
        <w:rPr>
          <w:w w:val="110"/>
        </w:rPr>
        <w:t>an</w:t>
      </w:r>
      <w:r>
        <w:rPr>
          <w:spacing w:val="15"/>
          <w:w w:val="110"/>
        </w:rPr>
        <w:t> </w:t>
      </w:r>
      <w:r>
        <w:rPr>
          <w:w w:val="110"/>
        </w:rPr>
        <w:t>‘‘ideal’’</w:t>
      </w:r>
      <w:r>
        <w:rPr>
          <w:spacing w:val="16"/>
          <w:w w:val="110"/>
        </w:rPr>
        <w:t> </w:t>
      </w:r>
      <w:r>
        <w:rPr>
          <w:w w:val="110"/>
        </w:rPr>
        <w:t>order</w:t>
      </w:r>
      <w:r>
        <w:rPr>
          <w:spacing w:val="15"/>
          <w:w w:val="110"/>
        </w:rPr>
        <w:t> </w:t>
      </w:r>
      <w:r>
        <w:rPr>
          <w:w w:val="110"/>
        </w:rPr>
        <w:t>quantity</w:t>
      </w:r>
      <w:r>
        <w:rPr>
          <w:spacing w:val="15"/>
          <w:w w:val="110"/>
        </w:rPr>
        <w:t> </w:t>
      </w:r>
      <w:r>
        <w:rPr>
          <w:w w:val="110"/>
        </w:rPr>
        <w:t>for</w:t>
      </w:r>
      <w:r>
        <w:rPr>
          <w:spacing w:val="15"/>
          <w:w w:val="110"/>
        </w:rPr>
        <w:t> </w:t>
      </w:r>
      <w:r>
        <w:rPr>
          <w:w w:val="110"/>
        </w:rPr>
        <w:t>this</w:t>
      </w:r>
      <w:r>
        <w:rPr>
          <w:spacing w:val="16"/>
          <w:w w:val="110"/>
        </w:rPr>
        <w:t> </w:t>
      </w:r>
      <w:r>
        <w:rPr>
          <w:w w:val="110"/>
        </w:rPr>
        <w:t>sample</w:t>
      </w:r>
      <w:r>
        <w:rPr>
          <w:spacing w:val="15"/>
          <w:w w:val="110"/>
        </w:rPr>
        <w:t> </w:t>
      </w:r>
      <w:r>
        <w:rPr>
          <w:w w:val="110"/>
        </w:rPr>
        <w:t>path.</w:t>
      </w:r>
      <w:r>
        <w:rPr>
          <w:spacing w:val="15"/>
          <w:w w:val="110"/>
        </w:rPr>
        <w:t> </w:t>
      </w:r>
      <w:r>
        <w:rPr>
          <w:spacing w:val="-5"/>
          <w:w w:val="110"/>
        </w:rPr>
        <w:t>If</w:t>
      </w:r>
    </w:p>
    <w:p>
      <w:pPr>
        <w:pStyle w:val="BodyText"/>
        <w:spacing w:line="194" w:lineRule="auto" w:before="34"/>
        <w:ind w:right="41"/>
        <w:jc w:val="both"/>
      </w:pPr>
      <w:r>
        <w:rPr/>
        <mc:AlternateContent>
          <mc:Choice Requires="wps">
            <w:drawing>
              <wp:anchor distT="0" distB="0" distL="0" distR="0" allowOverlap="1" layoutInCell="1" locked="0" behindDoc="0" simplePos="0" relativeHeight="15753728">
                <wp:simplePos x="0" y="0"/>
                <wp:positionH relativeFrom="page">
                  <wp:posOffset>3893870</wp:posOffset>
                </wp:positionH>
                <wp:positionV relativeFrom="paragraph">
                  <wp:posOffset>424508</wp:posOffset>
                </wp:positionV>
                <wp:extent cx="3188970" cy="11239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188970" cy="112395"/>
                        </a:xfrm>
                        <a:prstGeom prst="rect">
                          <a:avLst/>
                        </a:prstGeom>
                      </wps:spPr>
                      <wps:txbx>
                        <w:txbxContent>
                          <w:p>
                            <w:pPr>
                              <w:pStyle w:val="BodyText"/>
                              <w:spacing w:line="177" w:lineRule="exact"/>
                              <w:ind w:left="0"/>
                            </w:pPr>
                            <w:r>
                              <w:rPr>
                                <w:w w:val="105"/>
                              </w:rPr>
                              <w:t>quantity</w:t>
                            </w:r>
                            <w:r>
                              <w:rPr>
                                <w:spacing w:val="28"/>
                                <w:w w:val="105"/>
                              </w:rPr>
                              <w:t> </w:t>
                            </w:r>
                            <w:r>
                              <w:rPr>
                                <w:w w:val="105"/>
                              </w:rPr>
                              <w:t>at</w:t>
                            </w:r>
                            <w:r>
                              <w:rPr>
                                <w:spacing w:val="28"/>
                                <w:w w:val="105"/>
                              </w:rPr>
                              <w:t> </w:t>
                            </w:r>
                            <w:r>
                              <w:rPr>
                                <w:w w:val="105"/>
                              </w:rPr>
                              <w:t>period</w:t>
                            </w:r>
                            <w:r>
                              <w:rPr>
                                <w:spacing w:val="28"/>
                                <w:w w:val="105"/>
                              </w:rPr>
                              <w:t> </w:t>
                            </w:r>
                            <w:r>
                              <w:rPr>
                                <w:rFonts w:ascii="Lucida Sans Unicode" w:eastAsia="Lucida Sans Unicode"/>
                                <w:w w:val="105"/>
                              </w:rPr>
                              <w:t>𝑡</w:t>
                            </w:r>
                            <w:r>
                              <w:rPr>
                                <w:w w:val="105"/>
                              </w:rPr>
                              <w:t>,</w:t>
                            </w:r>
                            <w:r>
                              <w:rPr>
                                <w:spacing w:val="29"/>
                                <w:w w:val="105"/>
                              </w:rPr>
                              <w:t> </w:t>
                            </w:r>
                            <w:r>
                              <w:rPr>
                                <w:w w:val="105"/>
                              </w:rPr>
                              <w:t>a</w:t>
                            </w:r>
                            <w:r>
                              <w:rPr>
                                <w:spacing w:val="28"/>
                                <w:w w:val="105"/>
                              </w:rPr>
                              <w:t> </w:t>
                            </w:r>
                            <w:r>
                              <w:rPr>
                                <w:w w:val="105"/>
                              </w:rPr>
                              <w:t>weighted</w:t>
                            </w:r>
                            <w:r>
                              <w:rPr>
                                <w:spacing w:val="28"/>
                                <w:w w:val="105"/>
                              </w:rPr>
                              <w:t> </w:t>
                            </w:r>
                            <w:r>
                              <w:rPr>
                                <w:w w:val="105"/>
                              </w:rPr>
                              <w:t>average</w:t>
                            </w:r>
                            <w:r>
                              <w:rPr>
                                <w:spacing w:val="28"/>
                                <w:w w:val="105"/>
                              </w:rPr>
                              <w:t> </w:t>
                            </w:r>
                            <w:r>
                              <w:rPr>
                                <w:w w:val="105"/>
                              </w:rPr>
                              <w:t>of</w:t>
                            </w:r>
                            <w:r>
                              <w:rPr>
                                <w:spacing w:val="29"/>
                                <w:w w:val="105"/>
                              </w:rPr>
                              <w:t> </w:t>
                            </w:r>
                            <w:r>
                              <w:rPr>
                                <w:w w:val="105"/>
                              </w:rPr>
                              <w:t>the</w:t>
                            </w:r>
                            <w:r>
                              <w:rPr>
                                <w:spacing w:val="28"/>
                                <w:w w:val="105"/>
                              </w:rPr>
                              <w:t> </w:t>
                            </w:r>
                            <w:r>
                              <w:rPr>
                                <w:w w:val="105"/>
                              </w:rPr>
                              <w:t>ideal</w:t>
                            </w:r>
                            <w:r>
                              <w:rPr>
                                <w:spacing w:val="28"/>
                                <w:w w:val="105"/>
                              </w:rPr>
                              <w:t> </w:t>
                            </w:r>
                            <w:r>
                              <w:rPr>
                                <w:w w:val="105"/>
                              </w:rPr>
                              <w:t>order</w:t>
                            </w:r>
                            <w:r>
                              <w:rPr>
                                <w:spacing w:val="29"/>
                                <w:w w:val="105"/>
                              </w:rPr>
                              <w:t> </w:t>
                            </w:r>
                            <w:r>
                              <w:rPr>
                                <w:spacing w:val="-2"/>
                                <w:w w:val="105"/>
                              </w:rPr>
                              <w:t>quantities</w:t>
                            </w:r>
                          </w:p>
                        </w:txbxContent>
                      </wps:txbx>
                      <wps:bodyPr wrap="square" lIns="0" tIns="0" rIns="0" bIns="0" rtlCol="0">
                        <a:noAutofit/>
                      </wps:bodyPr>
                    </wps:wsp>
                  </a:graphicData>
                </a:graphic>
              </wp:anchor>
            </w:drawing>
          </mc:Choice>
          <mc:Fallback>
            <w:pict>
              <v:shape style="position:absolute;margin-left:306.604004pt;margin-top:33.425827pt;width:251.1pt;height:8.85pt;mso-position-horizontal-relative:page;mso-position-vertical-relative:paragraph;z-index:15753728" type="#_x0000_t202" id="docshape50" filled="false" stroked="false">
                <v:textbox inset="0,0,0,0">
                  <w:txbxContent>
                    <w:p>
                      <w:pPr>
                        <w:pStyle w:val="BodyText"/>
                        <w:spacing w:line="177" w:lineRule="exact"/>
                        <w:ind w:left="0"/>
                      </w:pPr>
                      <w:r>
                        <w:rPr>
                          <w:w w:val="105"/>
                        </w:rPr>
                        <w:t>quantity</w:t>
                      </w:r>
                      <w:r>
                        <w:rPr>
                          <w:spacing w:val="28"/>
                          <w:w w:val="105"/>
                        </w:rPr>
                        <w:t> </w:t>
                      </w:r>
                      <w:r>
                        <w:rPr>
                          <w:w w:val="105"/>
                        </w:rPr>
                        <w:t>at</w:t>
                      </w:r>
                      <w:r>
                        <w:rPr>
                          <w:spacing w:val="28"/>
                          <w:w w:val="105"/>
                        </w:rPr>
                        <w:t> </w:t>
                      </w:r>
                      <w:r>
                        <w:rPr>
                          <w:w w:val="105"/>
                        </w:rPr>
                        <w:t>period</w:t>
                      </w:r>
                      <w:r>
                        <w:rPr>
                          <w:spacing w:val="28"/>
                          <w:w w:val="105"/>
                        </w:rPr>
                        <w:t> </w:t>
                      </w:r>
                      <w:r>
                        <w:rPr>
                          <w:rFonts w:ascii="Lucida Sans Unicode" w:eastAsia="Lucida Sans Unicode"/>
                          <w:w w:val="105"/>
                        </w:rPr>
                        <w:t>𝑡</w:t>
                      </w:r>
                      <w:r>
                        <w:rPr>
                          <w:w w:val="105"/>
                        </w:rPr>
                        <w:t>,</w:t>
                      </w:r>
                      <w:r>
                        <w:rPr>
                          <w:spacing w:val="29"/>
                          <w:w w:val="105"/>
                        </w:rPr>
                        <w:t> </w:t>
                      </w:r>
                      <w:r>
                        <w:rPr>
                          <w:w w:val="105"/>
                        </w:rPr>
                        <w:t>a</w:t>
                      </w:r>
                      <w:r>
                        <w:rPr>
                          <w:spacing w:val="28"/>
                          <w:w w:val="105"/>
                        </w:rPr>
                        <w:t> </w:t>
                      </w:r>
                      <w:r>
                        <w:rPr>
                          <w:w w:val="105"/>
                        </w:rPr>
                        <w:t>weighted</w:t>
                      </w:r>
                      <w:r>
                        <w:rPr>
                          <w:spacing w:val="28"/>
                          <w:w w:val="105"/>
                        </w:rPr>
                        <w:t> </w:t>
                      </w:r>
                      <w:r>
                        <w:rPr>
                          <w:w w:val="105"/>
                        </w:rPr>
                        <w:t>average</w:t>
                      </w:r>
                      <w:r>
                        <w:rPr>
                          <w:spacing w:val="28"/>
                          <w:w w:val="105"/>
                        </w:rPr>
                        <w:t> </w:t>
                      </w:r>
                      <w:r>
                        <w:rPr>
                          <w:w w:val="105"/>
                        </w:rPr>
                        <w:t>of</w:t>
                      </w:r>
                      <w:r>
                        <w:rPr>
                          <w:spacing w:val="29"/>
                          <w:w w:val="105"/>
                        </w:rPr>
                        <w:t> </w:t>
                      </w:r>
                      <w:r>
                        <w:rPr>
                          <w:w w:val="105"/>
                        </w:rPr>
                        <w:t>the</w:t>
                      </w:r>
                      <w:r>
                        <w:rPr>
                          <w:spacing w:val="28"/>
                          <w:w w:val="105"/>
                        </w:rPr>
                        <w:t> </w:t>
                      </w:r>
                      <w:r>
                        <w:rPr>
                          <w:w w:val="105"/>
                        </w:rPr>
                        <w:t>ideal</w:t>
                      </w:r>
                      <w:r>
                        <w:rPr>
                          <w:spacing w:val="28"/>
                          <w:w w:val="105"/>
                        </w:rPr>
                        <w:t> </w:t>
                      </w:r>
                      <w:r>
                        <w:rPr>
                          <w:w w:val="105"/>
                        </w:rPr>
                        <w:t>order</w:t>
                      </w:r>
                      <w:r>
                        <w:rPr>
                          <w:spacing w:val="29"/>
                          <w:w w:val="105"/>
                        </w:rPr>
                        <w:t> </w:t>
                      </w:r>
                      <w:r>
                        <w:rPr>
                          <w:spacing w:val="-2"/>
                          <w:w w:val="105"/>
                        </w:rPr>
                        <w:t>quantities</w:t>
                      </w:r>
                    </w:p>
                  </w:txbxContent>
                </v:textbox>
                <w10:wrap type="none"/>
              </v:shape>
            </w:pict>
          </mc:Fallback>
        </mc:AlternateContent>
      </w:r>
      <w:r>
        <w:rPr>
          <w:w w:val="105"/>
        </w:rPr>
        <w:t>an excess inventory occurs as compared with </w:t>
      </w:r>
      <w:r>
        <w:rPr>
          <w:rFonts w:ascii="Lucida Sans Unicode" w:hAnsi="Lucida Sans Unicode" w:eastAsia="Lucida Sans Unicode"/>
          <w:w w:val="105"/>
        </w:rPr>
        <w:t>𝑆</w:t>
      </w:r>
      <w:r>
        <w:rPr>
          <w:rFonts w:ascii="Lucida Sans Unicode" w:hAnsi="Lucida Sans Unicode" w:eastAsia="Lucida Sans Unicode"/>
          <w:w w:val="105"/>
          <w:position w:val="-3"/>
          <w:sz w:val="12"/>
        </w:rPr>
        <w:t>𝐿</w:t>
      </w:r>
      <w:r>
        <w:rPr>
          <w:w w:val="105"/>
        </w:rPr>
        <w:t>, then no order </w:t>
      </w:r>
      <w:r>
        <w:rPr>
          <w:w w:val="105"/>
        </w:rPr>
        <w:t>should</w:t>
      </w:r>
      <w:r>
        <w:rPr>
          <w:spacing w:val="40"/>
          <w:w w:val="105"/>
        </w:rPr>
        <w:t> </w:t>
      </w:r>
      <w:r>
        <w:rPr>
          <w:w w:val="105"/>
        </w:rPr>
        <w:t>be</w:t>
      </w:r>
      <w:r>
        <w:rPr>
          <w:spacing w:val="18"/>
          <w:w w:val="105"/>
        </w:rPr>
        <w:t> </w:t>
      </w:r>
      <w:r>
        <w:rPr>
          <w:w w:val="105"/>
        </w:rPr>
        <w:t>issued.</w:t>
      </w:r>
      <w:r>
        <w:rPr>
          <w:spacing w:val="18"/>
          <w:w w:val="105"/>
        </w:rPr>
        <w:t> </w:t>
      </w:r>
      <w:r>
        <w:rPr>
          <w:w w:val="105"/>
        </w:rPr>
        <w:t>In</w:t>
      </w:r>
      <w:r>
        <w:rPr>
          <w:spacing w:val="18"/>
          <w:w w:val="105"/>
        </w:rPr>
        <w:t> </w:t>
      </w:r>
      <w:hyperlink w:history="true" w:anchor="_bookmark12">
        <w:r>
          <w:rPr>
            <w:color w:val="007FAC"/>
            <w:w w:val="105"/>
          </w:rPr>
          <w:t>Fig.</w:t>
        </w:r>
      </w:hyperlink>
      <w:r>
        <w:rPr>
          <w:color w:val="007FAC"/>
          <w:spacing w:val="18"/>
          <w:w w:val="105"/>
        </w:rPr>
        <w:t> </w:t>
      </w:r>
      <w:hyperlink w:history="true" w:anchor="_bookmark12">
        <w:r>
          <w:rPr>
            <w:color w:val="007FAC"/>
            <w:w w:val="105"/>
          </w:rPr>
          <w:t>1</w:t>
        </w:r>
      </w:hyperlink>
      <w:r>
        <w:rPr>
          <w:w w:val="105"/>
        </w:rPr>
        <w:t>,</w:t>
      </w:r>
      <w:r>
        <w:rPr>
          <w:spacing w:val="18"/>
          <w:w w:val="105"/>
        </w:rPr>
        <w:t> </w:t>
      </w:r>
      <w:r>
        <w:rPr>
          <w:w w:val="105"/>
        </w:rPr>
        <w:t>for</w:t>
      </w:r>
      <w:r>
        <w:rPr>
          <w:spacing w:val="18"/>
          <w:w w:val="105"/>
        </w:rPr>
        <w:t> </w:t>
      </w:r>
      <w:r>
        <w:rPr>
          <w:w w:val="105"/>
        </w:rPr>
        <w:t>the</w:t>
      </w:r>
      <w:r>
        <w:rPr>
          <w:spacing w:val="18"/>
          <w:w w:val="105"/>
        </w:rPr>
        <w:t> </w:t>
      </w:r>
      <w:r>
        <w:rPr>
          <w:w w:val="105"/>
        </w:rPr>
        <w:t>sample</w:t>
      </w:r>
      <w:r>
        <w:rPr>
          <w:spacing w:val="18"/>
          <w:w w:val="105"/>
        </w:rPr>
        <w:t> </w:t>
      </w:r>
      <w:r>
        <w:rPr>
          <w:w w:val="105"/>
        </w:rPr>
        <w:t>path</w:t>
      </w:r>
      <w:r>
        <w:rPr>
          <w:spacing w:val="18"/>
          <w:w w:val="105"/>
        </w:rPr>
        <w:t> </w:t>
      </w:r>
      <w:r>
        <w:rPr>
          <w:w w:val="105"/>
        </w:rPr>
        <w:t>(2)</w:t>
      </w:r>
      <w:r>
        <w:rPr>
          <w:spacing w:val="18"/>
          <w:w w:val="105"/>
        </w:rPr>
        <w:t> </w:t>
      </w:r>
      <w:r>
        <w:rPr>
          <w:w w:val="105"/>
        </w:rPr>
        <w:t>with</w:t>
      </w:r>
      <w:r>
        <w:rPr>
          <w:spacing w:val="18"/>
          <w:w w:val="105"/>
        </w:rPr>
        <w:t> </w:t>
      </w:r>
      <w:r>
        <w:rPr>
          <w:rFonts w:ascii="Lucida Sans Unicode" w:hAnsi="Lucida Sans Unicode" w:eastAsia="Lucida Sans Unicode"/>
          <w:w w:val="105"/>
        </w:rPr>
        <w:t>𝑦</w:t>
      </w:r>
      <w:r>
        <w:rPr>
          <w:rFonts w:ascii="Cambria" w:hAnsi="Cambria" w:eastAsia="Cambria"/>
          <w:w w:val="105"/>
          <w:vertAlign w:val="subscript"/>
        </w:rPr>
        <w:t>1</w:t>
      </w:r>
      <w:r>
        <w:rPr>
          <w:rFonts w:ascii="Cambria" w:hAnsi="Cambria" w:eastAsia="Cambria"/>
          <w:spacing w:val="36"/>
          <w:w w:val="105"/>
          <w:vertAlign w:val="baseline"/>
        </w:rPr>
        <w:t> </w:t>
      </w:r>
      <w:r>
        <w:rPr>
          <w:rFonts w:ascii="Cambria" w:hAnsi="Cambria" w:eastAsia="Cambria"/>
          <w:w w:val="105"/>
          <w:vertAlign w:val="baseline"/>
        </w:rPr>
        <w:t>=</w:t>
      </w:r>
      <w:r>
        <w:rPr>
          <w:rFonts w:ascii="Cambria" w:hAnsi="Cambria" w:eastAsia="Cambria"/>
          <w:spacing w:val="27"/>
          <w:w w:val="105"/>
          <w:vertAlign w:val="baseline"/>
        </w:rPr>
        <w:t> </w:t>
      </w:r>
      <w:r>
        <w:rPr>
          <w:rFonts w:ascii="Cambria" w:hAnsi="Cambria" w:eastAsia="Cambria"/>
          <w:w w:val="105"/>
          <w:vertAlign w:val="baseline"/>
        </w:rPr>
        <w:t>1</w:t>
      </w:r>
      <w:r>
        <w:rPr>
          <w:rFonts w:ascii="Cambria" w:hAnsi="Cambria" w:eastAsia="Cambria"/>
          <w:spacing w:val="23"/>
          <w:w w:val="105"/>
          <w:vertAlign w:val="baseline"/>
        </w:rPr>
        <w:t> </w:t>
      </w:r>
      <w:r>
        <w:rPr>
          <w:w w:val="105"/>
          <w:vertAlign w:val="baseline"/>
        </w:rPr>
        <w:t>and</w:t>
      </w:r>
      <w:r>
        <w:rPr>
          <w:spacing w:val="18"/>
          <w:w w:val="105"/>
          <w:vertAlign w:val="baseline"/>
        </w:rPr>
        <w:t> </w:t>
      </w:r>
      <w:r>
        <w:rPr>
          <w:rFonts w:ascii="Lucida Sans Unicode" w:hAnsi="Lucida Sans Unicode" w:eastAsia="Lucida Sans Unicode"/>
          <w:w w:val="105"/>
          <w:vertAlign w:val="baseline"/>
        </w:rPr>
        <w:t>𝑦</w:t>
      </w:r>
      <w:r>
        <w:rPr>
          <w:rFonts w:ascii="Cambria" w:hAnsi="Cambria" w:eastAsia="Cambria"/>
          <w:w w:val="105"/>
          <w:vertAlign w:val="subscript"/>
        </w:rPr>
        <w:t>2</w:t>
      </w:r>
      <w:r>
        <w:rPr>
          <w:rFonts w:ascii="Cambria" w:hAnsi="Cambria" w:eastAsia="Cambria"/>
          <w:spacing w:val="36"/>
          <w:w w:val="105"/>
          <w:vertAlign w:val="baseline"/>
        </w:rPr>
        <w:t> </w:t>
      </w:r>
      <w:r>
        <w:rPr>
          <w:rFonts w:ascii="Cambria" w:hAnsi="Cambria" w:eastAsia="Cambria"/>
          <w:w w:val="105"/>
          <w:vertAlign w:val="baseline"/>
        </w:rPr>
        <w:t>=</w:t>
      </w:r>
      <w:r>
        <w:rPr>
          <w:rFonts w:ascii="Cambria" w:hAnsi="Cambria" w:eastAsia="Cambria"/>
          <w:spacing w:val="27"/>
          <w:w w:val="105"/>
          <w:vertAlign w:val="baseline"/>
        </w:rPr>
        <w:t> </w:t>
      </w:r>
      <w:r>
        <w:rPr>
          <w:rFonts w:ascii="Cambria" w:hAnsi="Cambria" w:eastAsia="Cambria"/>
          <w:w w:val="105"/>
          <w:vertAlign w:val="baseline"/>
        </w:rPr>
        <w:t>0</w:t>
      </w:r>
      <w:r>
        <w:rPr>
          <w:w w:val="105"/>
          <w:vertAlign w:val="baseline"/>
        </w:rPr>
        <w:t>, the</w:t>
      </w:r>
      <w:r>
        <w:rPr>
          <w:spacing w:val="-6"/>
          <w:w w:val="105"/>
          <w:vertAlign w:val="baseline"/>
        </w:rPr>
        <w:t> </w:t>
      </w:r>
      <w:r>
        <w:rPr>
          <w:w w:val="105"/>
          <w:vertAlign w:val="baseline"/>
        </w:rPr>
        <w:t>ideal</w:t>
      </w:r>
      <w:r>
        <w:rPr>
          <w:spacing w:val="-1"/>
          <w:w w:val="105"/>
          <w:vertAlign w:val="baseline"/>
        </w:rPr>
        <w:t> </w:t>
      </w:r>
      <w:r>
        <w:rPr>
          <w:w w:val="105"/>
          <w:vertAlign w:val="baseline"/>
        </w:rPr>
        <w:t>order</w:t>
      </w:r>
      <w:r>
        <w:rPr>
          <w:spacing w:val="-1"/>
          <w:w w:val="105"/>
          <w:vertAlign w:val="baseline"/>
        </w:rPr>
        <w:t> </w:t>
      </w:r>
      <w:r>
        <w:rPr>
          <w:w w:val="105"/>
          <w:vertAlign w:val="baseline"/>
        </w:rPr>
        <w:t>quantity</w:t>
      </w:r>
      <w:r>
        <w:rPr>
          <w:spacing w:val="-1"/>
          <w:w w:val="105"/>
          <w:vertAlign w:val="baseline"/>
        </w:rPr>
        <w:t> </w:t>
      </w:r>
      <w:r>
        <w:rPr>
          <w:w w:val="105"/>
          <w:vertAlign w:val="baseline"/>
        </w:rPr>
        <w:t>should</w:t>
      </w:r>
      <w:r>
        <w:rPr>
          <w:spacing w:val="-1"/>
          <w:w w:val="105"/>
          <w:vertAlign w:val="baseline"/>
        </w:rPr>
        <w:t> </w:t>
      </w:r>
      <w:r>
        <w:rPr>
          <w:w w:val="105"/>
          <w:vertAlign w:val="baseline"/>
        </w:rPr>
        <w:t>be</w:t>
      </w:r>
      <w:r>
        <w:rPr>
          <w:spacing w:val="-1"/>
          <w:w w:val="105"/>
          <w:vertAlign w:val="baseline"/>
        </w:rPr>
        <w:t> </w:t>
      </w:r>
      <w:r>
        <w:rPr>
          <w:rFonts w:ascii="Cambria" w:hAnsi="Cambria" w:eastAsia="Cambria"/>
          <w:w w:val="105"/>
          <w:vertAlign w:val="baseline"/>
        </w:rPr>
        <w:t>[</w:t>
      </w:r>
      <w:r>
        <w:rPr>
          <w:rFonts w:ascii="Lucida Sans Unicode" w:hAnsi="Lucida Sans Unicode" w:eastAsia="Lucida Sans Unicode"/>
          <w:w w:val="105"/>
          <w:vertAlign w:val="baseline"/>
        </w:rPr>
        <w:t>𝑆</w:t>
      </w:r>
      <w:r>
        <w:rPr>
          <w:rFonts w:ascii="Lucida Sans Unicode" w:hAnsi="Lucida Sans Unicode" w:eastAsia="Lucida Sans Unicode"/>
          <w:w w:val="105"/>
          <w:position w:val="-3"/>
          <w:sz w:val="12"/>
          <w:vertAlign w:val="baseline"/>
        </w:rPr>
        <w:t>𝐿</w:t>
      </w:r>
      <w:r>
        <w:rPr>
          <w:rFonts w:ascii="Lucida Sans Unicode" w:hAnsi="Lucida Sans Unicode" w:eastAsia="Lucida Sans Unicode"/>
          <w:spacing w:val="-10"/>
          <w:w w:val="105"/>
          <w:position w:val="-3"/>
          <w:sz w:val="12"/>
          <w:vertAlign w:val="baseline"/>
        </w:rPr>
        <w:t> </w:t>
      </w:r>
      <w:r>
        <w:rPr>
          <w:rFonts w:ascii="Cambria" w:hAnsi="Cambria" w:eastAsia="Cambria"/>
          <w:w w:val="105"/>
          <w:vertAlign w:val="baseline"/>
        </w:rPr>
        <w:t>−</w:t>
      </w:r>
      <w:r>
        <w:rPr>
          <w:rFonts w:ascii="Lucida Sans Unicode" w:hAnsi="Lucida Sans Unicode" w:eastAsia="Lucida Sans Unicode"/>
          <w:w w:val="105"/>
          <w:vertAlign w:val="baseline"/>
        </w:rPr>
        <w:t>𝐼</w:t>
      </w:r>
      <w:r>
        <w:rPr>
          <w:rFonts w:ascii="Lucida Sans Unicode" w:hAnsi="Lucida Sans Unicode" w:eastAsia="Lucida Sans Unicode"/>
          <w:w w:val="105"/>
          <w:position w:val="-3"/>
          <w:sz w:val="12"/>
          <w:vertAlign w:val="baseline"/>
        </w:rPr>
        <w:t>𝑡</w:t>
      </w:r>
      <w:r>
        <w:rPr>
          <w:rFonts w:ascii="Lucida Sans Unicode" w:hAnsi="Lucida Sans Unicode" w:eastAsia="Lucida Sans Unicode"/>
          <w:spacing w:val="-10"/>
          <w:w w:val="105"/>
          <w:position w:val="-3"/>
          <w:sz w:val="12"/>
          <w:vertAlign w:val="baseline"/>
        </w:rPr>
        <w:t> </w:t>
      </w:r>
      <w:r>
        <w:rPr>
          <w:rFonts w:ascii="Cambria" w:hAnsi="Cambria" w:eastAsia="Cambria"/>
          <w:w w:val="105"/>
          <w:vertAlign w:val="baseline"/>
        </w:rPr>
        <w:t>−</w:t>
      </w:r>
      <w:r>
        <w:rPr>
          <w:rFonts w:ascii="Lucida Sans Unicode" w:hAnsi="Lucida Sans Unicode" w:eastAsia="Lucida Sans Unicode"/>
          <w:w w:val="105"/>
          <w:vertAlign w:val="baseline"/>
        </w:rPr>
        <w:t>𝑞</w:t>
      </w:r>
      <w:r>
        <w:rPr>
          <w:rFonts w:ascii="Lucida Sans Unicode" w:hAnsi="Lucida Sans Unicode" w:eastAsia="Lucida Sans Unicode"/>
          <w:w w:val="105"/>
          <w:position w:val="-3"/>
          <w:sz w:val="12"/>
          <w:vertAlign w:val="baseline"/>
        </w:rPr>
        <w:t>𝑡</w:t>
      </w:r>
      <w:r>
        <w:rPr>
          <w:rFonts w:ascii="Cambria" w:hAnsi="Cambria" w:eastAsia="Cambria"/>
          <w:w w:val="105"/>
          <w:position w:val="-3"/>
          <w:sz w:val="12"/>
          <w:vertAlign w:val="baseline"/>
        </w:rPr>
        <w:t>−2</w:t>
      </w:r>
      <w:r>
        <w:rPr>
          <w:rFonts w:ascii="Cambria" w:hAnsi="Cambria" w:eastAsia="Cambria"/>
          <w:w w:val="105"/>
          <w:vertAlign w:val="baseline"/>
        </w:rPr>
        <w:t>]</w:t>
      </w:r>
      <w:r>
        <w:rPr>
          <w:rFonts w:ascii="Cambria" w:hAnsi="Cambria" w:eastAsia="Cambria"/>
          <w:w w:val="105"/>
          <w:position w:val="6"/>
          <w:sz w:val="12"/>
          <w:vertAlign w:val="baseline"/>
        </w:rPr>
        <w:t>+</w:t>
      </w:r>
      <w:r>
        <w:rPr>
          <w:w w:val="105"/>
          <w:vertAlign w:val="baseline"/>
        </w:rPr>
        <w:t>.</w:t>
      </w:r>
      <w:r>
        <w:rPr>
          <w:spacing w:val="-1"/>
          <w:w w:val="105"/>
          <w:vertAlign w:val="baseline"/>
        </w:rPr>
        <w:t> </w:t>
      </w:r>
      <w:r>
        <w:rPr>
          <w:w w:val="105"/>
          <w:vertAlign w:val="baseline"/>
        </w:rPr>
        <w:t>To</w:t>
      </w:r>
      <w:r>
        <w:rPr>
          <w:spacing w:val="-2"/>
          <w:w w:val="105"/>
          <w:vertAlign w:val="baseline"/>
        </w:rPr>
        <w:t> </w:t>
      </w:r>
      <w:r>
        <w:rPr>
          <w:w w:val="105"/>
          <w:vertAlign w:val="baseline"/>
        </w:rPr>
        <w:t>obtain</w:t>
      </w:r>
      <w:r>
        <w:rPr>
          <w:spacing w:val="-1"/>
          <w:w w:val="105"/>
          <w:vertAlign w:val="baseline"/>
        </w:rPr>
        <w:t> </w:t>
      </w:r>
      <w:r>
        <w:rPr>
          <w:w w:val="105"/>
          <w:vertAlign w:val="baseline"/>
        </w:rPr>
        <w:t>the</w:t>
      </w:r>
      <w:r>
        <w:rPr>
          <w:spacing w:val="-1"/>
          <w:w w:val="105"/>
          <w:vertAlign w:val="baseline"/>
        </w:rPr>
        <w:t> </w:t>
      </w:r>
      <w:r>
        <w:rPr>
          <w:spacing w:val="-20"/>
          <w:w w:val="105"/>
          <w:vertAlign w:val="baseline"/>
        </w:rPr>
        <w:t>order</w:t>
      </w:r>
    </w:p>
    <w:p>
      <w:pPr>
        <w:pStyle w:val="BodyText"/>
        <w:spacing w:after="0" w:line="194" w:lineRule="auto"/>
        <w:jc w:val="both"/>
        <w:sectPr>
          <w:type w:val="continuous"/>
          <w:pgSz w:w="11910" w:h="15880"/>
          <w:pgMar w:header="653" w:footer="544" w:top="620" w:bottom="280" w:left="708" w:right="708"/>
          <w:cols w:num="2" w:equalWidth="0">
            <w:col w:w="5066" w:space="314"/>
            <w:col w:w="5114"/>
          </w:cols>
        </w:sectPr>
      </w:pPr>
    </w:p>
    <w:p>
      <w:pPr>
        <w:pStyle w:val="BodyText"/>
        <w:spacing w:line="239" w:lineRule="exact" w:before="96"/>
        <w:jc w:val="both"/>
        <w:rPr>
          <w:rFonts w:ascii="Lucida Sans Unicode" w:hAnsi="Lucida Sans Unicode" w:eastAsia="Lucida Sans Unicode"/>
        </w:rPr>
      </w:pPr>
      <w:r>
        <w:rPr>
          <w:rFonts w:ascii="Lucida Sans Unicode" w:hAnsi="Lucida Sans Unicode" w:eastAsia="Lucida Sans Unicode"/>
        </w:rPr>
        <mc:AlternateContent>
          <mc:Choice Requires="wps">
            <w:drawing>
              <wp:anchor distT="0" distB="0" distL="0" distR="0" allowOverlap="1" layoutInCell="1" locked="0" behindDoc="1" simplePos="0" relativeHeight="485757440">
                <wp:simplePos x="0" y="0"/>
                <wp:positionH relativeFrom="page">
                  <wp:posOffset>1406728</wp:posOffset>
                </wp:positionH>
                <wp:positionV relativeFrom="paragraph">
                  <wp:posOffset>130599</wp:posOffset>
                </wp:positionV>
                <wp:extent cx="113664" cy="104139"/>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13664" cy="104139"/>
                        </a:xfrm>
                        <a:prstGeom prst="rect">
                          <a:avLst/>
                        </a:prstGeom>
                      </wps:spPr>
                      <wps:txbx>
                        <w:txbxContent>
                          <w:p>
                            <w:pPr>
                              <w:spacing w:line="163" w:lineRule="exact" w:before="0"/>
                              <w:ind w:left="0" w:right="0" w:firstLine="0"/>
                              <w:jc w:val="left"/>
                              <w:rPr>
                                <w:rFonts w:ascii="Cambria" w:eastAsia="Cambria"/>
                                <w:sz w:val="12"/>
                              </w:rPr>
                            </w:pPr>
                            <w:r>
                              <w:rPr>
                                <w:rFonts w:ascii="Lucida Sans Unicode" w:eastAsia="Lucida Sans Unicode"/>
                                <w:spacing w:val="-5"/>
                                <w:w w:val="70"/>
                                <w:sz w:val="12"/>
                              </w:rPr>
                              <w:t>𝑖</w:t>
                            </w:r>
                            <w:r>
                              <w:rPr>
                                <w:rFonts w:ascii="Cambria" w:eastAsia="Cambria"/>
                                <w:spacing w:val="-5"/>
                                <w:w w:val="70"/>
                                <w:sz w:val="12"/>
                              </w:rPr>
                              <w:t>=1</w:t>
                            </w:r>
                          </w:p>
                        </w:txbxContent>
                      </wps:txbx>
                      <wps:bodyPr wrap="square" lIns="0" tIns="0" rIns="0" bIns="0" rtlCol="0">
                        <a:noAutofit/>
                      </wps:bodyPr>
                    </wps:wsp>
                  </a:graphicData>
                </a:graphic>
              </wp:anchor>
            </w:drawing>
          </mc:Choice>
          <mc:Fallback>
            <w:pict>
              <v:shape style="position:absolute;margin-left:110.765999pt;margin-top:10.283401pt;width:8.950pt;height:8.2pt;mso-position-horizontal-relative:page;mso-position-vertical-relative:paragraph;z-index:-17559040" type="#_x0000_t202" id="docshape51" filled="false" stroked="false">
                <v:textbox inset="0,0,0,0">
                  <w:txbxContent>
                    <w:p>
                      <w:pPr>
                        <w:spacing w:line="163" w:lineRule="exact" w:before="0"/>
                        <w:ind w:left="0" w:right="0" w:firstLine="0"/>
                        <w:jc w:val="left"/>
                        <w:rPr>
                          <w:rFonts w:ascii="Cambria" w:eastAsia="Cambria"/>
                          <w:sz w:val="12"/>
                        </w:rPr>
                      </w:pPr>
                      <w:r>
                        <w:rPr>
                          <w:rFonts w:ascii="Lucida Sans Unicode" w:eastAsia="Lucida Sans Unicode"/>
                          <w:spacing w:val="-5"/>
                          <w:w w:val="70"/>
                          <w:sz w:val="12"/>
                        </w:rPr>
                        <w:t>𝑖</w:t>
                      </w:r>
                      <w:r>
                        <w:rPr>
                          <w:rFonts w:ascii="Cambria" w:eastAsia="Cambria"/>
                          <w:spacing w:val="-5"/>
                          <w:w w:val="70"/>
                          <w:sz w:val="12"/>
                        </w:rPr>
                        <w:t>=1</w:t>
                      </w:r>
                    </w:p>
                  </w:txbxContent>
                </v:textbox>
                <w10:wrap type="none"/>
              </v:shape>
            </w:pict>
          </mc:Fallback>
        </mc:AlternateContent>
      </w:r>
      <w:r>
        <w:rPr/>
        <w:t>where</w:t>
      </w:r>
      <w:r>
        <w:rPr>
          <w:spacing w:val="18"/>
        </w:rPr>
        <w:t> </w:t>
      </w:r>
      <w:r>
        <w:rPr/>
        <w:t>IP</w:t>
      </w:r>
      <w:r>
        <w:rPr>
          <w:rFonts w:ascii="Lucida Sans Unicode" w:hAnsi="Lucida Sans Unicode" w:eastAsia="Lucida Sans Unicode"/>
          <w:position w:val="-3"/>
          <w:sz w:val="12"/>
        </w:rPr>
        <w:t>𝑡</w:t>
      </w:r>
      <w:r>
        <w:rPr>
          <w:rFonts w:ascii="Lucida Sans Unicode" w:hAnsi="Lucida Sans Unicode" w:eastAsia="Lucida Sans Unicode"/>
          <w:spacing w:val="23"/>
          <w:w w:val="105"/>
          <w:position w:val="-3"/>
          <w:sz w:val="12"/>
        </w:rPr>
        <w:t> </w:t>
      </w:r>
      <w:r>
        <w:rPr>
          <w:rFonts w:ascii="Cambria" w:hAnsi="Cambria" w:eastAsia="Cambria"/>
          <w:w w:val="105"/>
        </w:rPr>
        <w:t>=</w:t>
      </w:r>
      <w:r>
        <w:rPr>
          <w:rFonts w:ascii="Cambria" w:hAnsi="Cambria" w:eastAsia="Cambria"/>
          <w:spacing w:val="18"/>
          <w:w w:val="105"/>
        </w:rPr>
        <w:t> </w:t>
      </w:r>
      <w:r>
        <w:rPr>
          <w:rFonts w:ascii="Lucida Sans Unicode" w:hAnsi="Lucida Sans Unicode" w:eastAsia="Lucida Sans Unicode"/>
          <w:w w:val="80"/>
        </w:rPr>
        <w:t>𝐼</w:t>
      </w:r>
      <w:r>
        <w:rPr>
          <w:rFonts w:ascii="Lucida Sans Unicode" w:hAnsi="Lucida Sans Unicode" w:eastAsia="Lucida Sans Unicode"/>
          <w:w w:val="80"/>
          <w:position w:val="-3"/>
          <w:sz w:val="12"/>
        </w:rPr>
        <w:t>𝑡</w:t>
      </w:r>
      <w:r>
        <w:rPr>
          <w:rFonts w:ascii="Lucida Sans Unicode" w:hAnsi="Lucida Sans Unicode" w:eastAsia="Lucida Sans Unicode"/>
          <w:spacing w:val="10"/>
          <w:w w:val="105"/>
          <w:position w:val="-3"/>
          <w:sz w:val="12"/>
        </w:rPr>
        <w:t> </w:t>
      </w:r>
      <w:r>
        <w:rPr>
          <w:rFonts w:ascii="Cambria" w:hAnsi="Cambria" w:eastAsia="Cambria"/>
          <w:w w:val="105"/>
        </w:rPr>
        <w:t>+</w:t>
      </w:r>
      <w:r>
        <w:rPr>
          <w:rFonts w:ascii="Cambria" w:hAnsi="Cambria" w:eastAsia="Cambria"/>
          <w:spacing w:val="3"/>
          <w:w w:val="105"/>
        </w:rPr>
        <w:t> </w:t>
      </w:r>
      <w:r>
        <w:rPr>
          <w:rFonts w:ascii="Lucida Sans Unicode" w:hAnsi="Lucida Sans Unicode" w:eastAsia="Lucida Sans Unicode"/>
          <w:w w:val="80"/>
        </w:rPr>
        <w:t>𝑝</w:t>
      </w:r>
      <w:r>
        <w:rPr>
          <w:rFonts w:ascii="Lucida Sans Unicode" w:hAnsi="Lucida Sans Unicode" w:eastAsia="Lucida Sans Unicode"/>
          <w:spacing w:val="34"/>
          <w:w w:val="105"/>
        </w:rPr>
        <w:t>  </w:t>
      </w:r>
      <w:r>
        <w:rPr>
          <w:rFonts w:ascii="Lucida Sans Unicode" w:hAnsi="Lucida Sans Unicode" w:eastAsia="Lucida Sans Unicode"/>
          <w:w w:val="105"/>
          <w:vertAlign w:val="superscript"/>
        </w:rPr>
        <w:t>𝐿</w:t>
      </w:r>
      <w:r>
        <w:rPr>
          <w:rFonts w:ascii="Cambria" w:hAnsi="Cambria" w:eastAsia="Cambria"/>
          <w:w w:val="105"/>
          <w:vertAlign w:val="superscript"/>
        </w:rPr>
        <w:t>−1</w:t>
      </w:r>
      <w:r>
        <w:rPr>
          <w:rFonts w:ascii="Cambria" w:hAnsi="Cambria" w:eastAsia="Cambria"/>
          <w:spacing w:val="1"/>
          <w:w w:val="105"/>
          <w:vertAlign w:val="baseline"/>
        </w:rPr>
        <w:t> </w:t>
      </w:r>
      <w:r>
        <w:rPr>
          <w:rFonts w:ascii="Lucida Sans Unicode" w:hAnsi="Lucida Sans Unicode" w:eastAsia="Lucida Sans Unicode"/>
          <w:w w:val="80"/>
          <w:vertAlign w:val="baseline"/>
        </w:rPr>
        <w:t>𝑞</w:t>
      </w:r>
      <w:r>
        <w:rPr>
          <w:rFonts w:ascii="Lucida Sans Unicode" w:hAnsi="Lucida Sans Unicode" w:eastAsia="Lucida Sans Unicode"/>
          <w:w w:val="80"/>
          <w:position w:val="-3"/>
          <w:sz w:val="12"/>
          <w:vertAlign w:val="baseline"/>
        </w:rPr>
        <w:t>𝑡</w:t>
      </w:r>
      <w:r>
        <w:rPr>
          <w:rFonts w:ascii="Cambria" w:hAnsi="Cambria" w:eastAsia="Cambria"/>
          <w:w w:val="80"/>
          <w:position w:val="-3"/>
          <w:sz w:val="12"/>
          <w:vertAlign w:val="baseline"/>
        </w:rPr>
        <w:t>−</w:t>
      </w:r>
      <w:r>
        <w:rPr>
          <w:rFonts w:ascii="Lucida Sans Unicode" w:hAnsi="Lucida Sans Unicode" w:eastAsia="Lucida Sans Unicode"/>
          <w:w w:val="80"/>
          <w:position w:val="-3"/>
          <w:sz w:val="12"/>
          <w:vertAlign w:val="baseline"/>
        </w:rPr>
        <w:t>𝑖</w:t>
      </w:r>
      <w:r>
        <w:rPr>
          <w:rFonts w:ascii="Lucida Sans Unicode" w:hAnsi="Lucida Sans Unicode" w:eastAsia="Lucida Sans Unicode"/>
          <w:spacing w:val="29"/>
          <w:position w:val="-3"/>
          <w:sz w:val="12"/>
          <w:vertAlign w:val="baseline"/>
        </w:rPr>
        <w:t> </w:t>
      </w:r>
      <w:r>
        <w:rPr>
          <w:vertAlign w:val="baseline"/>
        </w:rPr>
        <w:t>denotes</w:t>
      </w:r>
      <w:r>
        <w:rPr>
          <w:spacing w:val="18"/>
          <w:vertAlign w:val="baseline"/>
        </w:rPr>
        <w:t> </w:t>
      </w:r>
      <w:r>
        <w:rPr>
          <w:vertAlign w:val="baseline"/>
        </w:rPr>
        <w:t>the</w:t>
      </w:r>
      <w:r>
        <w:rPr>
          <w:spacing w:val="19"/>
          <w:vertAlign w:val="baseline"/>
        </w:rPr>
        <w:t> </w:t>
      </w:r>
      <w:r>
        <w:rPr>
          <w:vertAlign w:val="baseline"/>
        </w:rPr>
        <w:t>inventory</w:t>
      </w:r>
      <w:r>
        <w:rPr>
          <w:spacing w:val="18"/>
          <w:vertAlign w:val="baseline"/>
        </w:rPr>
        <w:t> </w:t>
      </w:r>
      <w:r>
        <w:rPr>
          <w:vertAlign w:val="baseline"/>
        </w:rPr>
        <w:t>position</w:t>
      </w:r>
      <w:r>
        <w:rPr>
          <w:spacing w:val="18"/>
          <w:vertAlign w:val="baseline"/>
        </w:rPr>
        <w:t> </w:t>
      </w:r>
      <w:r>
        <w:rPr>
          <w:vertAlign w:val="baseline"/>
        </w:rPr>
        <w:t>in</w:t>
      </w:r>
      <w:r>
        <w:rPr>
          <w:spacing w:val="18"/>
          <w:vertAlign w:val="baseline"/>
        </w:rPr>
        <w:t> </w:t>
      </w:r>
      <w:r>
        <w:rPr>
          <w:vertAlign w:val="baseline"/>
        </w:rPr>
        <w:t>period</w:t>
      </w:r>
      <w:r>
        <w:rPr>
          <w:spacing w:val="-35"/>
          <w:vertAlign w:val="baseline"/>
        </w:rPr>
        <w:t> </w:t>
      </w:r>
      <w:r>
        <w:rPr>
          <w:rFonts w:ascii="Lucida Sans Unicode" w:hAnsi="Lucida Sans Unicode" w:eastAsia="Lucida Sans Unicode"/>
          <w:spacing w:val="-62"/>
          <w:w w:val="60"/>
          <w:vertAlign w:val="baseline"/>
        </w:rPr>
        <w:t>𝑡</w:t>
      </w:r>
    </w:p>
    <w:p>
      <w:pPr>
        <w:pStyle w:val="BodyText"/>
        <w:spacing w:line="163" w:lineRule="auto" w:before="20"/>
        <w:jc w:val="both"/>
      </w:pPr>
      <w:r>
        <w:rPr>
          <w:w w:val="105"/>
        </w:rPr>
        <w:t>upon</w:t>
      </w:r>
      <w:r>
        <w:rPr>
          <w:spacing w:val="15"/>
          <w:w w:val="105"/>
        </w:rPr>
        <w:t> </w:t>
      </w:r>
      <w:r>
        <w:rPr>
          <w:rFonts w:ascii="Lucida Sans Unicode" w:eastAsia="Lucida Sans Unicode"/>
          <w:w w:val="90"/>
        </w:rPr>
        <w:t>𝐼</w:t>
      </w:r>
      <w:r>
        <w:rPr>
          <w:rFonts w:ascii="Lucida Sans Unicode" w:eastAsia="Lucida Sans Unicode"/>
          <w:w w:val="90"/>
          <w:position w:val="-3"/>
          <w:sz w:val="12"/>
        </w:rPr>
        <w:t>𝑡</w:t>
      </w:r>
      <w:r>
        <w:rPr>
          <w:rFonts w:ascii="Lucida Sans Unicode" w:eastAsia="Lucida Sans Unicode"/>
          <w:spacing w:val="27"/>
          <w:w w:val="105"/>
          <w:position w:val="-3"/>
          <w:sz w:val="12"/>
        </w:rPr>
        <w:t> </w:t>
      </w:r>
      <w:r>
        <w:rPr>
          <w:w w:val="105"/>
        </w:rPr>
        <w:t>being</w:t>
      </w:r>
      <w:r>
        <w:rPr>
          <w:spacing w:val="15"/>
          <w:w w:val="105"/>
        </w:rPr>
        <w:t> </w:t>
      </w:r>
      <w:r>
        <w:rPr>
          <w:w w:val="105"/>
        </w:rPr>
        <w:t>known</w:t>
      </w:r>
      <w:r>
        <w:rPr>
          <w:spacing w:val="16"/>
          <w:w w:val="105"/>
        </w:rPr>
        <w:t> </w:t>
      </w:r>
      <w:r>
        <w:rPr>
          <w:w w:val="105"/>
        </w:rPr>
        <w:t>but</w:t>
      </w:r>
      <w:r>
        <w:rPr>
          <w:spacing w:val="15"/>
          <w:w w:val="105"/>
        </w:rPr>
        <w:t> </w:t>
      </w:r>
      <w:r>
        <w:rPr>
          <w:w w:val="105"/>
        </w:rPr>
        <w:t>before</w:t>
      </w:r>
      <w:r>
        <w:rPr>
          <w:spacing w:val="15"/>
          <w:w w:val="105"/>
        </w:rPr>
        <w:t> </w:t>
      </w:r>
      <w:r>
        <w:rPr>
          <w:w w:val="105"/>
        </w:rPr>
        <w:t>the</w:t>
      </w:r>
      <w:r>
        <w:rPr>
          <w:spacing w:val="15"/>
          <w:w w:val="105"/>
        </w:rPr>
        <w:t> </w:t>
      </w:r>
      <w:r>
        <w:rPr>
          <w:w w:val="105"/>
        </w:rPr>
        <w:t>new</w:t>
      </w:r>
      <w:r>
        <w:rPr>
          <w:spacing w:val="15"/>
          <w:w w:val="105"/>
        </w:rPr>
        <w:t> </w:t>
      </w:r>
      <w:r>
        <w:rPr>
          <w:w w:val="105"/>
        </w:rPr>
        <w:t>order</w:t>
      </w:r>
      <w:r>
        <w:rPr>
          <w:spacing w:val="16"/>
          <w:w w:val="105"/>
        </w:rPr>
        <w:t> </w:t>
      </w:r>
      <w:r>
        <w:rPr>
          <w:w w:val="105"/>
        </w:rPr>
        <w:t>is</w:t>
      </w:r>
      <w:r>
        <w:rPr>
          <w:spacing w:val="15"/>
          <w:w w:val="105"/>
        </w:rPr>
        <w:t> </w:t>
      </w:r>
      <w:r>
        <w:rPr>
          <w:w w:val="105"/>
        </w:rPr>
        <w:t>placed</w:t>
      </w:r>
      <w:r>
        <w:rPr>
          <w:spacing w:val="15"/>
          <w:w w:val="105"/>
        </w:rPr>
        <w:t> </w:t>
      </w:r>
      <w:r>
        <w:rPr>
          <w:w w:val="105"/>
        </w:rPr>
        <w:t>in</w:t>
      </w:r>
      <w:r>
        <w:rPr>
          <w:spacing w:val="15"/>
          <w:w w:val="105"/>
        </w:rPr>
        <w:t> </w:t>
      </w:r>
      <w:r>
        <w:rPr>
          <w:w w:val="105"/>
        </w:rPr>
        <w:t>the</w:t>
      </w:r>
      <w:r>
        <w:rPr>
          <w:spacing w:val="16"/>
          <w:w w:val="105"/>
        </w:rPr>
        <w:t> </w:t>
      </w:r>
      <w:r>
        <w:rPr>
          <w:spacing w:val="-2"/>
          <w:w w:val="105"/>
        </w:rPr>
        <w:t>period;</w:t>
      </w:r>
    </w:p>
    <w:p>
      <w:pPr>
        <w:pStyle w:val="BodyText"/>
        <w:spacing w:line="194" w:lineRule="auto" w:before="4"/>
        <w:jc w:val="both"/>
      </w:pPr>
      <w:r>
        <w:rPr>
          <w:rFonts w:ascii="Lucida Sans Unicode" w:hAnsi="Lucida Sans Unicode" w:eastAsia="Lucida Sans Unicode"/>
        </w:rPr>
        <w:t>𝛽 </w:t>
      </w:r>
      <w:r>
        <w:rPr>
          <w:w w:val="105"/>
        </w:rPr>
        <w:t>is the yield inflation factor:</w:t>
      </w:r>
      <w:r>
        <w:rPr>
          <w:spacing w:val="40"/>
          <w:w w:val="105"/>
        </w:rPr>
        <w:t> </w:t>
      </w:r>
      <w:r>
        <w:rPr>
          <w:w w:val="105"/>
        </w:rPr>
        <w:t>this paper sets </w:t>
      </w:r>
      <w:r>
        <w:rPr>
          <w:rFonts w:ascii="Lucida Sans Unicode" w:hAnsi="Lucida Sans Unicode" w:eastAsia="Lucida Sans Unicode"/>
        </w:rPr>
        <w:t>𝛽 </w:t>
      </w:r>
      <w:r>
        <w:rPr>
          <w:rFonts w:ascii="Cambria" w:hAnsi="Cambria" w:eastAsia="Cambria"/>
          <w:w w:val="105"/>
        </w:rPr>
        <w:t>= 1</w:t>
      </w:r>
      <w:r>
        <w:rPr>
          <w:rFonts w:ascii="Cambria" w:hAnsi="Cambria" w:eastAsia="Cambria"/>
          <w:w w:val="105"/>
        </w:rPr>
        <w:t> </w:t>
      </w:r>
      <w:r>
        <w:rPr>
          <w:w w:val="105"/>
        </w:rPr>
        <w:t>because we </w:t>
      </w:r>
      <w:r>
        <w:rPr>
          <w:w w:val="105"/>
        </w:rPr>
        <w:t>found that</w:t>
      </w:r>
      <w:r>
        <w:rPr>
          <w:w w:val="105"/>
        </w:rPr>
        <w:t> the</w:t>
      </w:r>
      <w:r>
        <w:rPr>
          <w:w w:val="105"/>
        </w:rPr>
        <w:t> cost</w:t>
      </w:r>
      <w:r>
        <w:rPr>
          <w:w w:val="105"/>
        </w:rPr>
        <w:t> of</w:t>
      </w:r>
      <w:r>
        <w:rPr>
          <w:w w:val="105"/>
        </w:rPr>
        <w:t> LIR</w:t>
      </w:r>
      <w:r>
        <w:rPr>
          <w:w w:val="105"/>
        </w:rPr>
        <w:t> is</w:t>
      </w:r>
      <w:r>
        <w:rPr>
          <w:w w:val="105"/>
        </w:rPr>
        <w:t> lower</w:t>
      </w:r>
      <w:r>
        <w:rPr>
          <w:w w:val="105"/>
        </w:rPr>
        <w:t> when</w:t>
      </w:r>
      <w:r>
        <w:rPr>
          <w:w w:val="105"/>
        </w:rPr>
        <w:t> </w:t>
      </w:r>
      <w:r>
        <w:rPr>
          <w:rFonts w:ascii="Lucida Sans Unicode" w:hAnsi="Lucida Sans Unicode" w:eastAsia="Lucida Sans Unicode"/>
        </w:rPr>
        <w:t>𝛽 </w:t>
      </w:r>
      <w:r>
        <w:rPr>
          <w:rFonts w:ascii="Cambria" w:hAnsi="Cambria" w:eastAsia="Cambria"/>
          <w:w w:val="105"/>
        </w:rPr>
        <w:t>=</w:t>
      </w:r>
      <w:r>
        <w:rPr>
          <w:rFonts w:ascii="Cambria" w:hAnsi="Cambria" w:eastAsia="Cambria"/>
          <w:spacing w:val="40"/>
          <w:w w:val="105"/>
        </w:rPr>
        <w:t> </w:t>
      </w:r>
      <w:r>
        <w:rPr>
          <w:rFonts w:ascii="Cambria" w:hAnsi="Cambria" w:eastAsia="Cambria"/>
          <w:w w:val="105"/>
        </w:rPr>
        <w:t>1</w:t>
      </w:r>
      <w:r>
        <w:rPr>
          <w:rFonts w:ascii="Cambria" w:hAnsi="Cambria" w:eastAsia="Cambria"/>
          <w:w w:val="105"/>
        </w:rPr>
        <w:t> </w:t>
      </w:r>
      <w:r>
        <w:rPr>
          <w:w w:val="105"/>
        </w:rPr>
        <w:t>than</w:t>
      </w:r>
      <w:r>
        <w:rPr>
          <w:w w:val="105"/>
        </w:rPr>
        <w:t> when</w:t>
      </w:r>
      <w:r>
        <w:rPr>
          <w:w w:val="105"/>
        </w:rPr>
        <w:t> </w:t>
      </w:r>
      <w:r>
        <w:rPr>
          <w:rFonts w:ascii="Lucida Sans Unicode" w:hAnsi="Lucida Sans Unicode" w:eastAsia="Lucida Sans Unicode"/>
        </w:rPr>
        <w:t>𝛽 </w:t>
      </w:r>
      <w:r>
        <w:rPr>
          <w:rFonts w:ascii="Cambria" w:hAnsi="Cambria" w:eastAsia="Cambria"/>
          <w:w w:val="105"/>
        </w:rPr>
        <w:t>=</w:t>
      </w:r>
      <w:r>
        <w:rPr>
          <w:rFonts w:ascii="Cambria" w:hAnsi="Cambria" w:eastAsia="Cambria"/>
          <w:spacing w:val="40"/>
          <w:w w:val="105"/>
        </w:rPr>
        <w:t> </w:t>
      </w:r>
      <w:r>
        <w:rPr>
          <w:rFonts w:ascii="Cambria" w:hAnsi="Cambria" w:eastAsia="Cambria"/>
          <w:w w:val="105"/>
        </w:rPr>
        <w:t>1∕</w:t>
      </w:r>
      <w:r>
        <w:rPr>
          <w:rFonts w:ascii="Lucida Sans Unicode" w:hAnsi="Lucida Sans Unicode" w:eastAsia="Lucida Sans Unicode"/>
          <w:w w:val="105"/>
        </w:rPr>
        <w:t>𝑝</w:t>
      </w:r>
      <w:r>
        <w:rPr>
          <w:w w:val="105"/>
        </w:rPr>
        <w:t>;</w:t>
      </w:r>
      <w:r>
        <w:rPr>
          <w:w w:val="105"/>
        </w:rPr>
        <w:t> </w:t>
      </w:r>
      <w:r>
        <w:rPr>
          <w:rFonts w:ascii="Lucida Sans Unicode" w:hAnsi="Lucida Sans Unicode" w:eastAsia="Lucida Sans Unicode"/>
          <w:spacing w:val="-73"/>
          <w:w w:val="105"/>
        </w:rPr>
        <w:t>𝑆</w:t>
      </w:r>
      <w:r>
        <w:rPr>
          <w:rFonts w:ascii="Lucida Sans Unicode" w:hAnsi="Lucida Sans Unicode" w:eastAsia="Lucida Sans Unicode"/>
          <w:spacing w:val="-73"/>
          <w:w w:val="105"/>
          <w:position w:val="-3"/>
          <w:sz w:val="12"/>
        </w:rPr>
        <w:t>𝐿</w:t>
      </w:r>
      <w:r>
        <w:rPr>
          <w:rFonts w:ascii="Lucida Sans Unicode" w:hAnsi="Lucida Sans Unicode" w:eastAsia="Lucida Sans Unicode"/>
          <w:spacing w:val="40"/>
          <w:w w:val="105"/>
          <w:position w:val="-3"/>
          <w:sz w:val="12"/>
        </w:rPr>
        <w:t> </w:t>
      </w:r>
      <w:hyperlink w:history="true" w:anchor="_bookmark59">
        <w:r>
          <w:rPr>
            <w:w w:val="105"/>
          </w:rPr>
          <w:t>represents</w:t>
        </w:r>
      </w:hyperlink>
      <w:r>
        <w:rPr>
          <w:spacing w:val="51"/>
          <w:w w:val="105"/>
        </w:rPr>
        <w:t> </w:t>
      </w:r>
      <w:r>
        <w:rPr>
          <w:w w:val="105"/>
        </w:rPr>
        <w:t>the</w:t>
      </w:r>
      <w:r>
        <w:rPr>
          <w:spacing w:val="51"/>
          <w:w w:val="105"/>
        </w:rPr>
        <w:t> </w:t>
      </w:r>
      <w:r>
        <w:rPr>
          <w:w w:val="105"/>
        </w:rPr>
        <w:t>target</w:t>
      </w:r>
      <w:r>
        <w:rPr>
          <w:spacing w:val="51"/>
          <w:w w:val="105"/>
        </w:rPr>
        <w:t> </w:t>
      </w:r>
      <w:r>
        <w:rPr>
          <w:w w:val="105"/>
        </w:rPr>
        <w:t>inventory</w:t>
      </w:r>
      <w:r>
        <w:rPr>
          <w:spacing w:val="51"/>
          <w:w w:val="105"/>
        </w:rPr>
        <w:t> </w:t>
      </w:r>
      <w:r>
        <w:rPr>
          <w:w w:val="105"/>
        </w:rPr>
        <w:t>level,</w:t>
      </w:r>
      <w:r>
        <w:rPr>
          <w:spacing w:val="51"/>
          <w:w w:val="105"/>
        </w:rPr>
        <w:t> </w:t>
      </w:r>
      <w:r>
        <w:rPr>
          <w:w w:val="105"/>
        </w:rPr>
        <w:t>which</w:t>
      </w:r>
      <w:r>
        <w:rPr>
          <w:spacing w:val="51"/>
          <w:w w:val="105"/>
        </w:rPr>
        <w:t> </w:t>
      </w:r>
      <w:r>
        <w:rPr>
          <w:w w:val="105"/>
        </w:rPr>
        <w:t>differs</w:t>
      </w:r>
      <w:r>
        <w:rPr>
          <w:spacing w:val="52"/>
          <w:w w:val="105"/>
        </w:rPr>
        <w:t> </w:t>
      </w:r>
      <w:r>
        <w:rPr>
          <w:w w:val="105"/>
        </w:rPr>
        <w:t>in</w:t>
      </w:r>
      <w:r>
        <w:rPr>
          <w:spacing w:val="51"/>
          <w:w w:val="105"/>
        </w:rPr>
        <w:t> </w:t>
      </w:r>
      <w:r>
        <w:rPr>
          <w:rFonts w:ascii="Lucida Sans Unicode" w:hAnsi="Lucida Sans Unicode" w:eastAsia="Lucida Sans Unicode"/>
          <w:w w:val="105"/>
        </w:rPr>
        <w:t>𝐿</w:t>
      </w:r>
      <w:r>
        <w:rPr>
          <w:w w:val="105"/>
        </w:rPr>
        <w:t>.</w:t>
      </w:r>
      <w:r>
        <w:rPr>
          <w:spacing w:val="51"/>
          <w:w w:val="105"/>
        </w:rPr>
        <w:t> </w:t>
      </w:r>
      <w:hyperlink w:history="true" w:anchor="_bookmark59">
        <w:r>
          <w:rPr>
            <w:color w:val="007FAC"/>
            <w:spacing w:val="-2"/>
            <w:w w:val="105"/>
          </w:rPr>
          <w:t>Inderfurth</w:t>
        </w:r>
      </w:hyperlink>
    </w:p>
    <w:p>
      <w:pPr>
        <w:pStyle w:val="BodyText"/>
        <w:spacing w:line="273" w:lineRule="auto" w:before="122"/>
        <w:ind w:right="41"/>
        <w:jc w:val="both"/>
      </w:pPr>
      <w:r>
        <w:rPr/>
        <w:br w:type="column"/>
      </w:r>
      <w:r>
        <w:rPr>
          <w:w w:val="110"/>
        </w:rPr>
        <w:t>across different sample paths is taken, where each weight </w:t>
      </w:r>
      <w:r>
        <w:rPr>
          <w:w w:val="110"/>
        </w:rPr>
        <w:t>corresponds to</w:t>
      </w:r>
      <w:r>
        <w:rPr>
          <w:spacing w:val="-8"/>
          <w:w w:val="110"/>
        </w:rPr>
        <w:t> </w:t>
      </w:r>
      <w:r>
        <w:rPr>
          <w:w w:val="110"/>
        </w:rPr>
        <w:t>the</w:t>
      </w:r>
      <w:r>
        <w:rPr>
          <w:spacing w:val="-8"/>
          <w:w w:val="110"/>
        </w:rPr>
        <w:t> </w:t>
      </w:r>
      <w:r>
        <w:rPr>
          <w:w w:val="110"/>
        </w:rPr>
        <w:t>probability</w:t>
      </w:r>
      <w:r>
        <w:rPr>
          <w:spacing w:val="-8"/>
          <w:w w:val="110"/>
        </w:rPr>
        <w:t> </w:t>
      </w:r>
      <w:r>
        <w:rPr>
          <w:w w:val="110"/>
        </w:rPr>
        <w:t>of</w:t>
      </w:r>
      <w:r>
        <w:rPr>
          <w:spacing w:val="-8"/>
          <w:w w:val="110"/>
        </w:rPr>
        <w:t> </w:t>
      </w:r>
      <w:r>
        <w:rPr>
          <w:w w:val="110"/>
        </w:rPr>
        <w:t>the</w:t>
      </w:r>
      <w:r>
        <w:rPr>
          <w:spacing w:val="-8"/>
          <w:w w:val="110"/>
        </w:rPr>
        <w:t> </w:t>
      </w:r>
      <w:r>
        <w:rPr>
          <w:w w:val="110"/>
        </w:rPr>
        <w:t>corresponding</w:t>
      </w:r>
      <w:r>
        <w:rPr>
          <w:spacing w:val="-8"/>
          <w:w w:val="110"/>
        </w:rPr>
        <w:t> </w:t>
      </w:r>
      <w:r>
        <w:rPr>
          <w:w w:val="110"/>
        </w:rPr>
        <w:t>sample</w:t>
      </w:r>
      <w:r>
        <w:rPr>
          <w:spacing w:val="-8"/>
          <w:w w:val="110"/>
        </w:rPr>
        <w:t> </w:t>
      </w:r>
      <w:r>
        <w:rPr>
          <w:w w:val="110"/>
        </w:rPr>
        <w:t>path</w:t>
      </w:r>
      <w:r>
        <w:rPr>
          <w:spacing w:val="-8"/>
          <w:w w:val="110"/>
        </w:rPr>
        <w:t> </w:t>
      </w:r>
      <w:r>
        <w:rPr>
          <w:w w:val="110"/>
        </w:rPr>
        <w:t>of</w:t>
      </w:r>
      <w:r>
        <w:rPr>
          <w:spacing w:val="-8"/>
          <w:w w:val="110"/>
        </w:rPr>
        <w:t> </w:t>
      </w:r>
      <w:r>
        <w:rPr>
          <w:w w:val="110"/>
        </w:rPr>
        <w:t>the</w:t>
      </w:r>
      <w:r>
        <w:rPr>
          <w:spacing w:val="-8"/>
          <w:w w:val="110"/>
        </w:rPr>
        <w:t> </w:t>
      </w:r>
      <w:r>
        <w:rPr>
          <w:w w:val="110"/>
        </w:rPr>
        <w:t>yields.</w:t>
      </w:r>
      <w:r>
        <w:rPr>
          <w:spacing w:val="-8"/>
          <w:w w:val="110"/>
        </w:rPr>
        <w:t> </w:t>
      </w:r>
      <w:r>
        <w:rPr>
          <w:w w:val="110"/>
        </w:rPr>
        <w:t>This</w:t>
      </w:r>
      <w:r>
        <w:rPr>
          <w:spacing w:val="-8"/>
          <w:w w:val="110"/>
        </w:rPr>
        <w:t> </w:t>
      </w:r>
      <w:r>
        <w:rPr>
          <w:w w:val="110"/>
        </w:rPr>
        <w:t>is the</w:t>
      </w:r>
      <w:r>
        <w:rPr>
          <w:spacing w:val="7"/>
          <w:w w:val="110"/>
        </w:rPr>
        <w:t> </w:t>
      </w:r>
      <w:r>
        <w:rPr>
          <w:w w:val="110"/>
        </w:rPr>
        <w:t>rationale</w:t>
      </w:r>
      <w:r>
        <w:rPr>
          <w:spacing w:val="7"/>
          <w:w w:val="110"/>
        </w:rPr>
        <w:t> </w:t>
      </w:r>
      <w:r>
        <w:rPr>
          <w:w w:val="110"/>
        </w:rPr>
        <w:t>of</w:t>
      </w:r>
      <w:r>
        <w:rPr>
          <w:spacing w:val="7"/>
          <w:w w:val="110"/>
        </w:rPr>
        <w:t> </w:t>
      </w:r>
      <w:r>
        <w:rPr>
          <w:w w:val="110"/>
        </w:rPr>
        <w:t>the</w:t>
      </w:r>
      <w:r>
        <w:rPr>
          <w:spacing w:val="7"/>
          <w:w w:val="110"/>
        </w:rPr>
        <w:t> </w:t>
      </w:r>
      <w:r>
        <w:rPr>
          <w:w w:val="110"/>
        </w:rPr>
        <w:t>weighted</w:t>
      </w:r>
      <w:r>
        <w:rPr>
          <w:spacing w:val="8"/>
          <w:w w:val="110"/>
        </w:rPr>
        <w:t> </w:t>
      </w:r>
      <w:r>
        <w:rPr>
          <w:w w:val="110"/>
        </w:rPr>
        <w:t>newsvendor</w:t>
      </w:r>
      <w:r>
        <w:rPr>
          <w:spacing w:val="7"/>
          <w:w w:val="110"/>
        </w:rPr>
        <w:t> </w:t>
      </w:r>
      <w:r>
        <w:rPr>
          <w:w w:val="110"/>
        </w:rPr>
        <w:t>heuristic.</w:t>
      </w:r>
      <w:r>
        <w:rPr>
          <w:spacing w:val="7"/>
          <w:w w:val="110"/>
        </w:rPr>
        <w:t> </w:t>
      </w:r>
      <w:r>
        <w:rPr>
          <w:w w:val="110"/>
        </w:rPr>
        <w:t>Take</w:t>
      </w:r>
      <w:r>
        <w:rPr>
          <w:spacing w:val="7"/>
          <w:w w:val="110"/>
        </w:rPr>
        <w:t> </w:t>
      </w:r>
      <w:hyperlink w:history="true" w:anchor="_bookmark12">
        <w:r>
          <w:rPr>
            <w:color w:val="007FAC"/>
            <w:w w:val="110"/>
          </w:rPr>
          <w:t>Fig.</w:t>
        </w:r>
      </w:hyperlink>
      <w:r>
        <w:rPr>
          <w:color w:val="007FAC"/>
          <w:spacing w:val="7"/>
          <w:w w:val="110"/>
        </w:rPr>
        <w:t> </w:t>
      </w:r>
      <w:hyperlink w:history="true" w:anchor="_bookmark12">
        <w:r>
          <w:rPr>
            <w:color w:val="007FAC"/>
            <w:w w:val="110"/>
          </w:rPr>
          <w:t>1</w:t>
        </w:r>
      </w:hyperlink>
      <w:r>
        <w:rPr>
          <w:color w:val="007FAC"/>
          <w:spacing w:val="8"/>
          <w:w w:val="110"/>
        </w:rPr>
        <w:t> </w:t>
      </w:r>
      <w:r>
        <w:rPr>
          <w:spacing w:val="-2"/>
          <w:w w:val="110"/>
        </w:rPr>
        <w:t>again:</w:t>
      </w:r>
    </w:p>
    <w:p>
      <w:pPr>
        <w:spacing w:line="187" w:lineRule="auto" w:before="7"/>
        <w:ind w:left="43" w:right="41" w:firstLine="0"/>
        <w:jc w:val="both"/>
        <w:rPr>
          <w:sz w:val="16"/>
        </w:rPr>
      </w:pPr>
      <w:r>
        <w:rPr>
          <w:sz w:val="16"/>
        </w:rPr>
        <mc:AlternateContent>
          <mc:Choice Requires="wps">
            <w:drawing>
              <wp:anchor distT="0" distB="0" distL="0" distR="0" allowOverlap="1" layoutInCell="1" locked="0" behindDoc="1" simplePos="0" relativeHeight="485758464">
                <wp:simplePos x="0" y="0"/>
                <wp:positionH relativeFrom="page">
                  <wp:posOffset>4349800</wp:posOffset>
                </wp:positionH>
                <wp:positionV relativeFrom="paragraph">
                  <wp:posOffset>68884</wp:posOffset>
                </wp:positionV>
                <wp:extent cx="24130" cy="762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342.503998pt;margin-top:5.423996pt;width:1.9pt;height:6pt;mso-position-horizontal-relative:page;mso-position-vertical-relative:paragraph;z-index:-17558016" type="#_x0000_t202" id="docshape52"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w:spacing w:val="-4"/>
          <w:w w:val="90"/>
          <w:sz w:val="16"/>
        </w:rPr>
        <w:t>we</w:t>
      </w:r>
      <w:r>
        <w:rPr>
          <w:spacing w:val="-6"/>
          <w:sz w:val="16"/>
        </w:rPr>
        <w:t> </w:t>
      </w:r>
      <w:r>
        <w:rPr>
          <w:spacing w:val="-4"/>
          <w:w w:val="90"/>
          <w:sz w:val="16"/>
        </w:rPr>
        <w:t>have</w:t>
      </w:r>
      <w:r>
        <w:rPr>
          <w:spacing w:val="-6"/>
          <w:sz w:val="16"/>
        </w:rPr>
        <w:t> </w:t>
      </w:r>
      <w:r>
        <w:rPr>
          <w:rFonts w:ascii="Lucida Sans Unicode" w:hAnsi="Lucida Sans Unicode" w:eastAsia="Lucida Sans Unicode"/>
          <w:spacing w:val="-4"/>
          <w:w w:val="90"/>
          <w:sz w:val="16"/>
        </w:rPr>
        <w:t>𝑞</w:t>
      </w:r>
      <w:r>
        <w:rPr>
          <w:spacing w:val="-4"/>
          <w:w w:val="90"/>
          <w:sz w:val="16"/>
          <w:vertAlign w:val="superscript"/>
        </w:rPr>
        <w:t>WNH</w:t>
      </w:r>
      <w:r>
        <w:rPr>
          <w:spacing w:val="-6"/>
          <w:sz w:val="16"/>
          <w:vertAlign w:val="baseline"/>
        </w:rPr>
        <w:t> </w:t>
      </w:r>
      <w:r>
        <w:rPr>
          <w:rFonts w:ascii="Cambria" w:hAnsi="Cambria" w:eastAsia="Cambria"/>
          <w:spacing w:val="-4"/>
          <w:w w:val="90"/>
          <w:sz w:val="16"/>
          <w:vertAlign w:val="baseline"/>
        </w:rPr>
        <w:t>=</w:t>
      </w:r>
      <w:r>
        <w:rPr>
          <w:rFonts w:ascii="Cambria" w:hAnsi="Cambria" w:eastAsia="Cambria"/>
          <w:spacing w:val="-1"/>
          <w:sz w:val="16"/>
          <w:vertAlign w:val="baseline"/>
        </w:rPr>
        <w:t> </w:t>
      </w:r>
      <w:r>
        <w:rPr>
          <w:rFonts w:ascii="Lucida Sans Unicode" w:hAnsi="Lucida Sans Unicode" w:eastAsia="Lucida Sans Unicode"/>
          <w:spacing w:val="-4"/>
          <w:w w:val="90"/>
          <w:sz w:val="16"/>
          <w:vertAlign w:val="baseline"/>
        </w:rPr>
        <w:t>𝑝</w:t>
      </w:r>
      <w:r>
        <w:rPr>
          <w:rFonts w:ascii="Cambria" w:hAnsi="Cambria" w:eastAsia="Cambria"/>
          <w:spacing w:val="-4"/>
          <w:w w:val="90"/>
          <w:sz w:val="16"/>
          <w:vertAlign w:val="superscript"/>
        </w:rPr>
        <w:t>2</w:t>
      </w:r>
      <w:r>
        <w:rPr>
          <w:rFonts w:ascii="Cambria" w:hAnsi="Cambria" w:eastAsia="Cambria"/>
          <w:spacing w:val="-4"/>
          <w:w w:val="90"/>
          <w:sz w:val="16"/>
          <w:vertAlign w:val="baseline"/>
        </w:rPr>
        <w:t>[</w:t>
      </w:r>
      <w:r>
        <w:rPr>
          <w:rFonts w:ascii="Lucida Sans Unicode" w:hAnsi="Lucida Sans Unicode" w:eastAsia="Lucida Sans Unicode"/>
          <w:spacing w:val="-4"/>
          <w:w w:val="90"/>
          <w:sz w:val="16"/>
          <w:vertAlign w:val="baseline"/>
        </w:rPr>
        <w:t>𝑆</w:t>
      </w:r>
      <w:r>
        <w:rPr>
          <w:rFonts w:ascii="Lucida Sans Unicode" w:hAnsi="Lucida Sans Unicode" w:eastAsia="Lucida Sans Unicode"/>
          <w:spacing w:val="-4"/>
          <w:w w:val="90"/>
          <w:position w:val="-3"/>
          <w:sz w:val="12"/>
          <w:vertAlign w:val="baseline"/>
        </w:rPr>
        <w:t>𝐿</w:t>
      </w:r>
      <w:r>
        <w:rPr>
          <w:rFonts w:ascii="Lucida Sans Unicode" w:hAnsi="Lucida Sans Unicode" w:eastAsia="Lucida Sans Unicode"/>
          <w:spacing w:val="-3"/>
          <w:position w:val="-3"/>
          <w:sz w:val="12"/>
          <w:vertAlign w:val="baseline"/>
        </w:rPr>
        <w:t> </w:t>
      </w:r>
      <w:r>
        <w:rPr>
          <w:rFonts w:ascii="Cambria" w:hAnsi="Cambria" w:eastAsia="Cambria"/>
          <w:spacing w:val="-4"/>
          <w:w w:val="90"/>
          <w:sz w:val="16"/>
          <w:vertAlign w:val="baseline"/>
        </w:rPr>
        <w:t>−</w:t>
      </w:r>
      <w:r>
        <w:rPr>
          <w:rFonts w:ascii="Cambria" w:hAnsi="Cambria" w:eastAsia="Cambria"/>
          <w:spacing w:val="-5"/>
          <w:sz w:val="16"/>
          <w:vertAlign w:val="baseline"/>
        </w:rPr>
        <w:t> </w:t>
      </w:r>
      <w:r>
        <w:rPr>
          <w:rFonts w:ascii="Lucida Sans Unicode" w:hAnsi="Lucida Sans Unicode" w:eastAsia="Lucida Sans Unicode"/>
          <w:spacing w:val="-4"/>
          <w:w w:val="90"/>
          <w:sz w:val="16"/>
          <w:vertAlign w:val="baseline"/>
        </w:rPr>
        <w:t>𝐼</w:t>
      </w:r>
      <w:r>
        <w:rPr>
          <w:rFonts w:ascii="Lucida Sans Unicode" w:hAnsi="Lucida Sans Unicode" w:eastAsia="Lucida Sans Unicode"/>
          <w:spacing w:val="-4"/>
          <w:w w:val="90"/>
          <w:position w:val="-3"/>
          <w:sz w:val="12"/>
          <w:vertAlign w:val="baseline"/>
        </w:rPr>
        <w:t>𝑡</w:t>
      </w:r>
      <w:r>
        <w:rPr>
          <w:rFonts w:ascii="Lucida Sans Unicode" w:hAnsi="Lucida Sans Unicode" w:eastAsia="Lucida Sans Unicode"/>
          <w:spacing w:val="-3"/>
          <w:position w:val="-3"/>
          <w:sz w:val="12"/>
          <w:vertAlign w:val="baseline"/>
        </w:rPr>
        <w:t> </w:t>
      </w:r>
      <w:r>
        <w:rPr>
          <w:rFonts w:ascii="Cambria" w:hAnsi="Cambria" w:eastAsia="Cambria"/>
          <w:spacing w:val="-4"/>
          <w:w w:val="90"/>
          <w:sz w:val="16"/>
          <w:vertAlign w:val="baseline"/>
        </w:rPr>
        <w:t>−</w:t>
      </w:r>
      <w:r>
        <w:rPr>
          <w:rFonts w:ascii="Cambria" w:hAnsi="Cambria" w:eastAsia="Cambria"/>
          <w:spacing w:val="-5"/>
          <w:sz w:val="16"/>
          <w:vertAlign w:val="baseline"/>
        </w:rPr>
        <w:t> </w:t>
      </w:r>
      <w:r>
        <w:rPr>
          <w:rFonts w:ascii="Lucida Sans Unicode" w:hAnsi="Lucida Sans Unicode" w:eastAsia="Lucida Sans Unicode"/>
          <w:spacing w:val="-4"/>
          <w:w w:val="90"/>
          <w:sz w:val="16"/>
          <w:vertAlign w:val="baseline"/>
        </w:rPr>
        <w:t>𝑞</w:t>
      </w:r>
      <w:r>
        <w:rPr>
          <w:rFonts w:ascii="Lucida Sans Unicode" w:hAnsi="Lucida Sans Unicode" w:eastAsia="Lucida Sans Unicode"/>
          <w:spacing w:val="-4"/>
          <w:w w:val="90"/>
          <w:position w:val="-3"/>
          <w:sz w:val="12"/>
          <w:vertAlign w:val="baseline"/>
        </w:rPr>
        <w:t>𝑡</w:t>
      </w:r>
      <w:r>
        <w:rPr>
          <w:rFonts w:ascii="Cambria" w:hAnsi="Cambria" w:eastAsia="Cambria"/>
          <w:spacing w:val="-4"/>
          <w:w w:val="90"/>
          <w:position w:val="-3"/>
          <w:sz w:val="12"/>
          <w:vertAlign w:val="baseline"/>
        </w:rPr>
        <w:t>−1</w:t>
      </w:r>
      <w:r>
        <w:rPr>
          <w:rFonts w:ascii="Cambria" w:hAnsi="Cambria" w:eastAsia="Cambria"/>
          <w:spacing w:val="8"/>
          <w:position w:val="-3"/>
          <w:sz w:val="12"/>
          <w:vertAlign w:val="baseline"/>
        </w:rPr>
        <w:t> </w:t>
      </w:r>
      <w:r>
        <w:rPr>
          <w:rFonts w:ascii="Cambria" w:hAnsi="Cambria" w:eastAsia="Cambria"/>
          <w:spacing w:val="-4"/>
          <w:w w:val="90"/>
          <w:sz w:val="16"/>
          <w:vertAlign w:val="baseline"/>
        </w:rPr>
        <w:t>−</w:t>
      </w:r>
      <w:r>
        <w:rPr>
          <w:rFonts w:ascii="Cambria" w:hAnsi="Cambria" w:eastAsia="Cambria"/>
          <w:spacing w:val="-5"/>
          <w:sz w:val="16"/>
          <w:vertAlign w:val="baseline"/>
        </w:rPr>
        <w:t> </w:t>
      </w:r>
      <w:r>
        <w:rPr>
          <w:rFonts w:ascii="Lucida Sans Unicode" w:hAnsi="Lucida Sans Unicode" w:eastAsia="Lucida Sans Unicode"/>
          <w:spacing w:val="-4"/>
          <w:w w:val="90"/>
          <w:sz w:val="16"/>
          <w:vertAlign w:val="baseline"/>
        </w:rPr>
        <w:t>𝑞</w:t>
      </w:r>
      <w:r>
        <w:rPr>
          <w:rFonts w:ascii="Lucida Sans Unicode" w:hAnsi="Lucida Sans Unicode" w:eastAsia="Lucida Sans Unicode"/>
          <w:spacing w:val="-4"/>
          <w:w w:val="90"/>
          <w:position w:val="-3"/>
          <w:sz w:val="12"/>
          <w:vertAlign w:val="baseline"/>
        </w:rPr>
        <w:t>𝑡</w:t>
      </w:r>
      <w:r>
        <w:rPr>
          <w:rFonts w:ascii="Cambria" w:hAnsi="Cambria" w:eastAsia="Cambria"/>
          <w:spacing w:val="-4"/>
          <w:w w:val="90"/>
          <w:position w:val="-3"/>
          <w:sz w:val="12"/>
          <w:vertAlign w:val="baseline"/>
        </w:rPr>
        <w:t>−2</w:t>
      </w:r>
      <w:r>
        <w:rPr>
          <w:rFonts w:ascii="Cambria" w:hAnsi="Cambria" w:eastAsia="Cambria"/>
          <w:spacing w:val="-4"/>
          <w:w w:val="90"/>
          <w:sz w:val="16"/>
          <w:vertAlign w:val="baseline"/>
        </w:rPr>
        <w:t>]</w:t>
      </w:r>
      <w:r>
        <w:rPr>
          <w:rFonts w:ascii="Cambria" w:hAnsi="Cambria" w:eastAsia="Cambria"/>
          <w:spacing w:val="-4"/>
          <w:w w:val="90"/>
          <w:position w:val="6"/>
          <w:sz w:val="12"/>
          <w:vertAlign w:val="baseline"/>
        </w:rPr>
        <w:t>+</w:t>
      </w:r>
      <w:r>
        <w:rPr>
          <w:rFonts w:ascii="Cambria" w:hAnsi="Cambria" w:eastAsia="Cambria"/>
          <w:spacing w:val="8"/>
          <w:position w:val="6"/>
          <w:sz w:val="12"/>
          <w:vertAlign w:val="baseline"/>
        </w:rPr>
        <w:t> </w:t>
      </w:r>
      <w:r>
        <w:rPr>
          <w:rFonts w:ascii="Cambria" w:hAnsi="Cambria" w:eastAsia="Cambria"/>
          <w:spacing w:val="-4"/>
          <w:w w:val="90"/>
          <w:sz w:val="16"/>
          <w:vertAlign w:val="baseline"/>
        </w:rPr>
        <w:t>+</w:t>
      </w:r>
      <w:r>
        <w:rPr>
          <w:rFonts w:ascii="Cambria" w:hAnsi="Cambria" w:eastAsia="Cambria"/>
          <w:spacing w:val="-5"/>
          <w:sz w:val="16"/>
          <w:vertAlign w:val="baseline"/>
        </w:rPr>
        <w:t> </w:t>
      </w:r>
      <w:r>
        <w:rPr>
          <w:rFonts w:ascii="Lucida Sans Unicode" w:hAnsi="Lucida Sans Unicode" w:eastAsia="Lucida Sans Unicode"/>
          <w:spacing w:val="-4"/>
          <w:w w:val="90"/>
          <w:sz w:val="16"/>
          <w:vertAlign w:val="baseline"/>
        </w:rPr>
        <w:t>𝑝</w:t>
      </w:r>
      <w:r>
        <w:rPr>
          <w:rFonts w:ascii="Cambria" w:hAnsi="Cambria" w:eastAsia="Cambria"/>
          <w:spacing w:val="-4"/>
          <w:w w:val="90"/>
          <w:sz w:val="16"/>
          <w:vertAlign w:val="baseline"/>
        </w:rPr>
        <w:t>(1</w:t>
      </w:r>
      <w:r>
        <w:rPr>
          <w:rFonts w:ascii="Cambria" w:hAnsi="Cambria" w:eastAsia="Cambria"/>
          <w:spacing w:val="-5"/>
          <w:sz w:val="16"/>
          <w:vertAlign w:val="baseline"/>
        </w:rPr>
        <w:t> </w:t>
      </w:r>
      <w:r>
        <w:rPr>
          <w:rFonts w:ascii="Cambria" w:hAnsi="Cambria" w:eastAsia="Cambria"/>
          <w:spacing w:val="-4"/>
          <w:w w:val="90"/>
          <w:sz w:val="16"/>
          <w:vertAlign w:val="baseline"/>
        </w:rPr>
        <w:t>−</w:t>
      </w:r>
      <w:r>
        <w:rPr>
          <w:rFonts w:ascii="Cambria" w:hAnsi="Cambria" w:eastAsia="Cambria"/>
          <w:spacing w:val="-5"/>
          <w:sz w:val="16"/>
          <w:vertAlign w:val="baseline"/>
        </w:rPr>
        <w:t> </w:t>
      </w:r>
      <w:r>
        <w:rPr>
          <w:rFonts w:ascii="Lucida Sans Unicode" w:hAnsi="Lucida Sans Unicode" w:eastAsia="Lucida Sans Unicode"/>
          <w:spacing w:val="-4"/>
          <w:w w:val="90"/>
          <w:sz w:val="16"/>
          <w:vertAlign w:val="baseline"/>
        </w:rPr>
        <w:t>𝑝</w:t>
      </w:r>
      <w:r>
        <w:rPr>
          <w:rFonts w:ascii="Cambria" w:hAnsi="Cambria" w:eastAsia="Cambria"/>
          <w:spacing w:val="-4"/>
          <w:w w:val="90"/>
          <w:sz w:val="16"/>
          <w:vertAlign w:val="baseline"/>
        </w:rPr>
        <w:t>){[</w:t>
      </w:r>
      <w:r>
        <w:rPr>
          <w:rFonts w:ascii="Lucida Sans Unicode" w:hAnsi="Lucida Sans Unicode" w:eastAsia="Lucida Sans Unicode"/>
          <w:spacing w:val="-4"/>
          <w:w w:val="90"/>
          <w:sz w:val="16"/>
          <w:vertAlign w:val="baseline"/>
        </w:rPr>
        <w:t>𝑆</w:t>
      </w:r>
      <w:r>
        <w:rPr>
          <w:rFonts w:ascii="Lucida Sans Unicode" w:hAnsi="Lucida Sans Unicode" w:eastAsia="Lucida Sans Unicode"/>
          <w:spacing w:val="-4"/>
          <w:w w:val="90"/>
          <w:position w:val="-3"/>
          <w:sz w:val="12"/>
          <w:vertAlign w:val="baseline"/>
        </w:rPr>
        <w:t>𝐿</w:t>
      </w:r>
      <w:r>
        <w:rPr>
          <w:rFonts w:ascii="Lucida Sans Unicode" w:hAnsi="Lucida Sans Unicode" w:eastAsia="Lucida Sans Unicode"/>
          <w:spacing w:val="-3"/>
          <w:position w:val="-3"/>
          <w:sz w:val="12"/>
          <w:vertAlign w:val="baseline"/>
        </w:rPr>
        <w:t> </w:t>
      </w:r>
      <w:r>
        <w:rPr>
          <w:rFonts w:ascii="Cambria" w:hAnsi="Cambria" w:eastAsia="Cambria"/>
          <w:spacing w:val="-4"/>
          <w:w w:val="90"/>
          <w:sz w:val="16"/>
          <w:vertAlign w:val="baseline"/>
        </w:rPr>
        <w:t>−</w:t>
      </w:r>
      <w:r>
        <w:rPr>
          <w:rFonts w:ascii="Cambria" w:hAnsi="Cambria" w:eastAsia="Cambria"/>
          <w:spacing w:val="-5"/>
          <w:sz w:val="16"/>
          <w:vertAlign w:val="baseline"/>
        </w:rPr>
        <w:t> </w:t>
      </w:r>
      <w:r>
        <w:rPr>
          <w:rFonts w:ascii="Lucida Sans Unicode" w:hAnsi="Lucida Sans Unicode" w:eastAsia="Lucida Sans Unicode"/>
          <w:spacing w:val="-4"/>
          <w:w w:val="90"/>
          <w:sz w:val="16"/>
          <w:vertAlign w:val="baseline"/>
        </w:rPr>
        <w:t>𝐼</w:t>
      </w:r>
      <w:r>
        <w:rPr>
          <w:rFonts w:ascii="Lucida Sans Unicode" w:hAnsi="Lucida Sans Unicode" w:eastAsia="Lucida Sans Unicode"/>
          <w:spacing w:val="-4"/>
          <w:w w:val="90"/>
          <w:position w:val="-3"/>
          <w:sz w:val="12"/>
          <w:vertAlign w:val="baseline"/>
        </w:rPr>
        <w:t>𝑡</w:t>
      </w:r>
      <w:r>
        <w:rPr>
          <w:rFonts w:ascii="Lucida Sans Unicode" w:hAnsi="Lucida Sans Unicode" w:eastAsia="Lucida Sans Unicode"/>
          <w:spacing w:val="-3"/>
          <w:position w:val="-3"/>
          <w:sz w:val="12"/>
          <w:vertAlign w:val="baseline"/>
        </w:rPr>
        <w:t> </w:t>
      </w:r>
      <w:r>
        <w:rPr>
          <w:rFonts w:ascii="Cambria" w:hAnsi="Cambria" w:eastAsia="Cambria"/>
          <w:spacing w:val="-4"/>
          <w:w w:val="90"/>
          <w:sz w:val="16"/>
          <w:vertAlign w:val="baseline"/>
        </w:rPr>
        <w:t>−</w:t>
      </w:r>
      <w:r>
        <w:rPr>
          <w:rFonts w:ascii="Cambria" w:hAnsi="Cambria" w:eastAsia="Cambria"/>
          <w:spacing w:val="-5"/>
          <w:sz w:val="16"/>
          <w:vertAlign w:val="baseline"/>
        </w:rPr>
        <w:t> </w:t>
      </w:r>
      <w:r>
        <w:rPr>
          <w:rFonts w:ascii="Lucida Sans Unicode" w:hAnsi="Lucida Sans Unicode" w:eastAsia="Lucida Sans Unicode"/>
          <w:spacing w:val="-4"/>
          <w:w w:val="90"/>
          <w:sz w:val="16"/>
          <w:vertAlign w:val="baseline"/>
        </w:rPr>
        <w:t>𝑞</w:t>
      </w:r>
      <w:r>
        <w:rPr>
          <w:rFonts w:ascii="Lucida Sans Unicode" w:hAnsi="Lucida Sans Unicode" w:eastAsia="Lucida Sans Unicode"/>
          <w:spacing w:val="-4"/>
          <w:w w:val="90"/>
          <w:position w:val="-3"/>
          <w:sz w:val="12"/>
          <w:vertAlign w:val="baseline"/>
        </w:rPr>
        <w:t>𝑡</w:t>
      </w:r>
      <w:r>
        <w:rPr>
          <w:rFonts w:ascii="Cambria" w:hAnsi="Cambria" w:eastAsia="Cambria"/>
          <w:spacing w:val="-4"/>
          <w:w w:val="90"/>
          <w:position w:val="-3"/>
          <w:sz w:val="12"/>
          <w:vertAlign w:val="baseline"/>
        </w:rPr>
        <w:t>−2</w:t>
      </w:r>
      <w:r>
        <w:rPr>
          <w:rFonts w:ascii="Cambria" w:hAnsi="Cambria" w:eastAsia="Cambria"/>
          <w:spacing w:val="-4"/>
          <w:w w:val="90"/>
          <w:sz w:val="16"/>
          <w:vertAlign w:val="baseline"/>
        </w:rPr>
        <w:t>]</w:t>
      </w:r>
      <w:r>
        <w:rPr>
          <w:rFonts w:ascii="Cambria" w:hAnsi="Cambria" w:eastAsia="Cambria"/>
          <w:spacing w:val="-4"/>
          <w:w w:val="90"/>
          <w:position w:val="6"/>
          <w:sz w:val="12"/>
          <w:vertAlign w:val="baseline"/>
        </w:rPr>
        <w:t>+</w:t>
      </w:r>
      <w:r>
        <w:rPr>
          <w:rFonts w:ascii="Cambria" w:hAnsi="Cambria" w:eastAsia="Cambria"/>
          <w:spacing w:val="40"/>
          <w:position w:val="6"/>
          <w:sz w:val="12"/>
          <w:vertAlign w:val="baseline"/>
        </w:rPr>
        <w:t> </w:t>
      </w:r>
      <w:r>
        <w:rPr>
          <w:rFonts w:ascii="Cambria" w:hAnsi="Cambria" w:eastAsia="Cambria"/>
          <w:w w:val="95"/>
          <w:sz w:val="16"/>
          <w:vertAlign w:val="baseline"/>
        </w:rPr>
        <w:t>+ [</w:t>
      </w:r>
      <w:r>
        <w:rPr>
          <w:rFonts w:ascii="Lucida Sans Unicode" w:hAnsi="Lucida Sans Unicode" w:eastAsia="Lucida Sans Unicode"/>
          <w:w w:val="95"/>
          <w:sz w:val="16"/>
          <w:vertAlign w:val="baseline"/>
        </w:rPr>
        <w:t>𝑆</w:t>
      </w:r>
      <w:r>
        <w:rPr>
          <w:rFonts w:ascii="Lucida Sans Unicode" w:hAnsi="Lucida Sans Unicode" w:eastAsia="Lucida Sans Unicode"/>
          <w:w w:val="95"/>
          <w:position w:val="-3"/>
          <w:sz w:val="12"/>
          <w:vertAlign w:val="baseline"/>
        </w:rPr>
        <w:t>𝐿 </w:t>
      </w:r>
      <w:r>
        <w:rPr>
          <w:rFonts w:ascii="Cambria" w:hAnsi="Cambria" w:eastAsia="Cambria"/>
          <w:w w:val="95"/>
          <w:sz w:val="16"/>
          <w:vertAlign w:val="baseline"/>
        </w:rPr>
        <w:t>−</w:t>
      </w:r>
      <w:r>
        <w:rPr>
          <w:rFonts w:ascii="Cambria" w:hAnsi="Cambria" w:eastAsia="Cambria"/>
          <w:spacing w:val="-2"/>
          <w:w w:val="95"/>
          <w:sz w:val="16"/>
          <w:vertAlign w:val="baseline"/>
        </w:rPr>
        <w:t> </w:t>
      </w:r>
      <w:r>
        <w:rPr>
          <w:rFonts w:ascii="Lucida Sans Unicode" w:hAnsi="Lucida Sans Unicode" w:eastAsia="Lucida Sans Unicode"/>
          <w:w w:val="90"/>
          <w:sz w:val="16"/>
          <w:vertAlign w:val="baseline"/>
        </w:rPr>
        <w:t>𝐼</w:t>
      </w:r>
      <w:r>
        <w:rPr>
          <w:rFonts w:ascii="Lucida Sans Unicode" w:hAnsi="Lucida Sans Unicode" w:eastAsia="Lucida Sans Unicode"/>
          <w:w w:val="90"/>
          <w:position w:val="-3"/>
          <w:sz w:val="12"/>
          <w:vertAlign w:val="baseline"/>
        </w:rPr>
        <w:t>𝑡 </w:t>
      </w:r>
      <w:r>
        <w:rPr>
          <w:rFonts w:ascii="Cambria" w:hAnsi="Cambria" w:eastAsia="Cambria"/>
          <w:w w:val="95"/>
          <w:sz w:val="16"/>
          <w:vertAlign w:val="baseline"/>
        </w:rPr>
        <w:t>−</w:t>
      </w:r>
      <w:r>
        <w:rPr>
          <w:rFonts w:ascii="Cambria" w:hAnsi="Cambria" w:eastAsia="Cambria"/>
          <w:spacing w:val="-2"/>
          <w:w w:val="95"/>
          <w:sz w:val="16"/>
          <w:vertAlign w:val="baseline"/>
        </w:rPr>
        <w:t> </w:t>
      </w:r>
      <w:r>
        <w:rPr>
          <w:rFonts w:ascii="Lucida Sans Unicode" w:hAnsi="Lucida Sans Unicode" w:eastAsia="Lucida Sans Unicode"/>
          <w:w w:val="95"/>
          <w:sz w:val="16"/>
          <w:vertAlign w:val="baseline"/>
        </w:rPr>
        <w:t>𝑞</w:t>
      </w:r>
      <w:r>
        <w:rPr>
          <w:rFonts w:ascii="Lucida Sans Unicode" w:hAnsi="Lucida Sans Unicode" w:eastAsia="Lucida Sans Unicode"/>
          <w:w w:val="95"/>
          <w:position w:val="-3"/>
          <w:sz w:val="12"/>
          <w:vertAlign w:val="baseline"/>
        </w:rPr>
        <w:t>𝑡</w:t>
      </w:r>
      <w:r>
        <w:rPr>
          <w:rFonts w:ascii="Cambria" w:hAnsi="Cambria" w:eastAsia="Cambria"/>
          <w:w w:val="95"/>
          <w:position w:val="-3"/>
          <w:sz w:val="12"/>
          <w:vertAlign w:val="baseline"/>
        </w:rPr>
        <w:t>−1</w:t>
      </w:r>
      <w:r>
        <w:rPr>
          <w:rFonts w:ascii="Cambria" w:hAnsi="Cambria" w:eastAsia="Cambria"/>
          <w:w w:val="95"/>
          <w:sz w:val="16"/>
          <w:vertAlign w:val="baseline"/>
        </w:rPr>
        <w:t>]</w:t>
      </w:r>
      <w:r>
        <w:rPr>
          <w:rFonts w:ascii="Cambria" w:hAnsi="Cambria" w:eastAsia="Cambria"/>
          <w:w w:val="95"/>
          <w:position w:val="6"/>
          <w:sz w:val="12"/>
          <w:vertAlign w:val="baseline"/>
        </w:rPr>
        <w:t>+</w:t>
      </w:r>
      <w:r>
        <w:rPr>
          <w:rFonts w:ascii="Cambria" w:hAnsi="Cambria" w:eastAsia="Cambria"/>
          <w:w w:val="95"/>
          <w:sz w:val="16"/>
          <w:vertAlign w:val="baseline"/>
        </w:rPr>
        <w:t>}</w:t>
      </w:r>
      <w:r>
        <w:rPr>
          <w:rFonts w:ascii="Cambria" w:hAnsi="Cambria" w:eastAsia="Cambria"/>
          <w:spacing w:val="-2"/>
          <w:w w:val="95"/>
          <w:sz w:val="16"/>
          <w:vertAlign w:val="baseline"/>
        </w:rPr>
        <w:t> </w:t>
      </w:r>
      <w:r>
        <w:rPr>
          <w:rFonts w:ascii="Cambria" w:hAnsi="Cambria" w:eastAsia="Cambria"/>
          <w:w w:val="95"/>
          <w:sz w:val="16"/>
          <w:vertAlign w:val="baseline"/>
        </w:rPr>
        <w:t>+</w:t>
      </w:r>
      <w:r>
        <w:rPr>
          <w:rFonts w:ascii="Cambria" w:hAnsi="Cambria" w:eastAsia="Cambria"/>
          <w:spacing w:val="-2"/>
          <w:w w:val="95"/>
          <w:sz w:val="16"/>
          <w:vertAlign w:val="baseline"/>
        </w:rPr>
        <w:t> </w:t>
      </w:r>
      <w:r>
        <w:rPr>
          <w:rFonts w:ascii="Cambria" w:hAnsi="Cambria" w:eastAsia="Cambria"/>
          <w:w w:val="95"/>
          <w:sz w:val="16"/>
          <w:vertAlign w:val="baseline"/>
        </w:rPr>
        <w:t>(1</w:t>
      </w:r>
      <w:r>
        <w:rPr>
          <w:rFonts w:ascii="Cambria" w:hAnsi="Cambria" w:eastAsia="Cambria"/>
          <w:spacing w:val="-2"/>
          <w:w w:val="95"/>
          <w:sz w:val="16"/>
          <w:vertAlign w:val="baseline"/>
        </w:rPr>
        <w:t> </w:t>
      </w:r>
      <w:r>
        <w:rPr>
          <w:rFonts w:ascii="Cambria" w:hAnsi="Cambria" w:eastAsia="Cambria"/>
          <w:w w:val="95"/>
          <w:sz w:val="16"/>
          <w:vertAlign w:val="baseline"/>
        </w:rPr>
        <w:t>−</w:t>
      </w:r>
      <w:r>
        <w:rPr>
          <w:rFonts w:ascii="Cambria" w:hAnsi="Cambria" w:eastAsia="Cambria"/>
          <w:spacing w:val="-2"/>
          <w:w w:val="95"/>
          <w:sz w:val="16"/>
          <w:vertAlign w:val="baseline"/>
        </w:rPr>
        <w:t> </w:t>
      </w:r>
      <w:r>
        <w:rPr>
          <w:rFonts w:ascii="Lucida Sans Unicode" w:hAnsi="Lucida Sans Unicode" w:eastAsia="Lucida Sans Unicode"/>
          <w:w w:val="95"/>
          <w:sz w:val="16"/>
          <w:vertAlign w:val="baseline"/>
        </w:rPr>
        <w:t>𝑝</w:t>
      </w:r>
      <w:r>
        <w:rPr>
          <w:rFonts w:ascii="Cambria" w:hAnsi="Cambria" w:eastAsia="Cambria"/>
          <w:w w:val="95"/>
          <w:sz w:val="16"/>
          <w:vertAlign w:val="baseline"/>
        </w:rPr>
        <w:t>)</w:t>
      </w:r>
      <w:r>
        <w:rPr>
          <w:rFonts w:ascii="Cambria" w:hAnsi="Cambria" w:eastAsia="Cambria"/>
          <w:w w:val="95"/>
          <w:position w:val="6"/>
          <w:sz w:val="12"/>
          <w:vertAlign w:val="baseline"/>
        </w:rPr>
        <w:t>2</w:t>
      </w:r>
      <w:r>
        <w:rPr>
          <w:rFonts w:ascii="Cambria" w:hAnsi="Cambria" w:eastAsia="Cambria"/>
          <w:w w:val="95"/>
          <w:sz w:val="16"/>
          <w:vertAlign w:val="baseline"/>
        </w:rPr>
        <w:t>[</w:t>
      </w:r>
      <w:r>
        <w:rPr>
          <w:rFonts w:ascii="Lucida Sans Unicode" w:hAnsi="Lucida Sans Unicode" w:eastAsia="Lucida Sans Unicode"/>
          <w:w w:val="95"/>
          <w:sz w:val="16"/>
          <w:vertAlign w:val="baseline"/>
        </w:rPr>
        <w:t>𝑆</w:t>
      </w:r>
      <w:r>
        <w:rPr>
          <w:rFonts w:ascii="Lucida Sans Unicode" w:hAnsi="Lucida Sans Unicode" w:eastAsia="Lucida Sans Unicode"/>
          <w:w w:val="95"/>
          <w:position w:val="-3"/>
          <w:sz w:val="12"/>
          <w:vertAlign w:val="baseline"/>
        </w:rPr>
        <w:t>𝐿 </w:t>
      </w:r>
      <w:r>
        <w:rPr>
          <w:rFonts w:ascii="Cambria" w:hAnsi="Cambria" w:eastAsia="Cambria"/>
          <w:w w:val="95"/>
          <w:sz w:val="16"/>
          <w:vertAlign w:val="baseline"/>
        </w:rPr>
        <w:t>−</w:t>
      </w:r>
      <w:r>
        <w:rPr>
          <w:rFonts w:ascii="Cambria" w:hAnsi="Cambria" w:eastAsia="Cambria"/>
          <w:spacing w:val="-2"/>
          <w:w w:val="95"/>
          <w:sz w:val="16"/>
          <w:vertAlign w:val="baseline"/>
        </w:rPr>
        <w:t> </w:t>
      </w:r>
      <w:r>
        <w:rPr>
          <w:rFonts w:ascii="Lucida Sans Unicode" w:hAnsi="Lucida Sans Unicode" w:eastAsia="Lucida Sans Unicode"/>
          <w:w w:val="95"/>
          <w:sz w:val="16"/>
          <w:vertAlign w:val="baseline"/>
        </w:rPr>
        <w:t>𝐼</w:t>
      </w:r>
      <w:r>
        <w:rPr>
          <w:rFonts w:ascii="Lucida Sans Unicode" w:hAnsi="Lucida Sans Unicode" w:eastAsia="Lucida Sans Unicode"/>
          <w:w w:val="95"/>
          <w:position w:val="-3"/>
          <w:sz w:val="12"/>
          <w:vertAlign w:val="baseline"/>
        </w:rPr>
        <w:t>𝑡</w:t>
      </w:r>
      <w:r>
        <w:rPr>
          <w:rFonts w:ascii="Cambria" w:hAnsi="Cambria" w:eastAsia="Cambria"/>
          <w:w w:val="95"/>
          <w:sz w:val="16"/>
          <w:vertAlign w:val="baseline"/>
        </w:rPr>
        <w:t>]</w:t>
      </w:r>
      <w:r>
        <w:rPr>
          <w:rFonts w:ascii="Cambria" w:hAnsi="Cambria" w:eastAsia="Cambria"/>
          <w:w w:val="95"/>
          <w:position w:val="6"/>
          <w:sz w:val="12"/>
          <w:vertAlign w:val="baseline"/>
        </w:rPr>
        <w:t>+</w:t>
      </w:r>
      <w:r>
        <w:rPr>
          <w:w w:val="95"/>
          <w:sz w:val="16"/>
          <w:vertAlign w:val="baseline"/>
        </w:rPr>
        <w:t>.</w:t>
      </w:r>
    </w:p>
    <w:p>
      <w:pPr>
        <w:spacing w:after="0" w:line="187" w:lineRule="auto"/>
        <w:jc w:val="both"/>
        <w:rPr>
          <w:sz w:val="16"/>
        </w:rPr>
        <w:sectPr>
          <w:type w:val="continuous"/>
          <w:pgSz w:w="11910" w:h="15880"/>
          <w:pgMar w:header="653" w:footer="544" w:top="620" w:bottom="280" w:left="708" w:right="708"/>
          <w:cols w:num="2" w:equalWidth="0">
            <w:col w:w="5066" w:space="314"/>
            <w:col w:w="5114"/>
          </w:cols>
        </w:sectPr>
      </w:pPr>
    </w:p>
    <w:p>
      <w:pPr>
        <w:pStyle w:val="BodyText"/>
        <w:ind w:left="0"/>
        <w:rPr>
          <w:sz w:val="20"/>
        </w:rPr>
      </w:pPr>
    </w:p>
    <w:p>
      <w:pPr>
        <w:pStyle w:val="BodyText"/>
        <w:spacing w:before="155"/>
        <w:ind w:left="0"/>
        <w:rPr>
          <w:sz w:val="20"/>
        </w:rPr>
      </w:pPr>
    </w:p>
    <w:p>
      <w:pPr>
        <w:spacing w:line="240" w:lineRule="auto"/>
        <w:ind w:left="1793" w:right="0" w:firstLine="0"/>
        <w:rPr>
          <w:sz w:val="20"/>
        </w:rPr>
      </w:pPr>
      <w:r>
        <w:rPr>
          <w:sz w:val="20"/>
        </w:rPr>
        <w:drawing>
          <wp:inline distT="0" distB="0" distL="0" distR="0">
            <wp:extent cx="4385720" cy="1428750"/>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7" cstate="print"/>
                    <a:stretch>
                      <a:fillRect/>
                    </a:stretch>
                  </pic:blipFill>
                  <pic:spPr>
                    <a:xfrm>
                      <a:off x="0" y="0"/>
                      <a:ext cx="4385720" cy="1428750"/>
                    </a:xfrm>
                    <a:prstGeom prst="rect">
                      <a:avLst/>
                    </a:prstGeom>
                  </pic:spPr>
                </pic:pic>
              </a:graphicData>
            </a:graphic>
          </wp:inline>
        </w:drawing>
      </w:r>
      <w:r>
        <w:rPr>
          <w:sz w:val="20"/>
        </w:rPr>
      </w:r>
    </w:p>
    <w:p>
      <w:pPr>
        <w:pStyle w:val="BodyText"/>
        <w:spacing w:before="85"/>
        <w:ind w:left="0"/>
        <w:rPr>
          <w:sz w:val="14"/>
        </w:rPr>
      </w:pPr>
    </w:p>
    <w:p>
      <w:pPr>
        <w:spacing w:before="0"/>
        <w:ind w:left="1266" w:right="1266" w:firstLine="0"/>
        <w:jc w:val="center"/>
        <w:rPr>
          <w:sz w:val="14"/>
        </w:rPr>
      </w:pPr>
      <w:bookmarkStart w:name="_bookmark12" w:id="20"/>
      <w:bookmarkEnd w:id="20"/>
      <w:r>
        <w:rPr/>
      </w:r>
      <w:r>
        <w:rPr>
          <w:b/>
          <w:w w:val="110"/>
          <w:sz w:val="14"/>
        </w:rPr>
        <w:t>/ig.</w:t>
      </w:r>
      <w:r>
        <w:rPr>
          <w:b/>
          <w:spacing w:val="2"/>
          <w:w w:val="110"/>
          <w:sz w:val="14"/>
        </w:rPr>
        <w:t> </w:t>
      </w:r>
      <w:r>
        <w:rPr>
          <w:b/>
          <w:w w:val="110"/>
          <w:sz w:val="14"/>
        </w:rPr>
        <w:t>1.</w:t>
      </w:r>
      <w:r>
        <w:rPr>
          <w:b/>
          <w:spacing w:val="32"/>
          <w:w w:val="110"/>
          <w:sz w:val="14"/>
        </w:rPr>
        <w:t> </w:t>
      </w:r>
      <w:r>
        <w:rPr>
          <w:w w:val="110"/>
          <w:sz w:val="14"/>
        </w:rPr>
        <w:t>Possible</w:t>
      </w:r>
      <w:r>
        <w:rPr>
          <w:spacing w:val="9"/>
          <w:w w:val="110"/>
          <w:sz w:val="14"/>
        </w:rPr>
        <w:t> </w:t>
      </w:r>
      <w:r>
        <w:rPr>
          <w:w w:val="110"/>
          <w:sz w:val="14"/>
        </w:rPr>
        <w:t>realizations</w:t>
      </w:r>
      <w:r>
        <w:rPr>
          <w:spacing w:val="8"/>
          <w:w w:val="110"/>
          <w:sz w:val="14"/>
        </w:rPr>
        <w:t> </w:t>
      </w:r>
      <w:r>
        <w:rPr>
          <w:w w:val="110"/>
          <w:sz w:val="14"/>
        </w:rPr>
        <w:t>of</w:t>
      </w:r>
      <w:r>
        <w:rPr>
          <w:spacing w:val="9"/>
          <w:w w:val="110"/>
          <w:sz w:val="14"/>
        </w:rPr>
        <w:t> </w:t>
      </w:r>
      <w:r>
        <w:rPr>
          <w:w w:val="110"/>
          <w:sz w:val="14"/>
        </w:rPr>
        <w:t>the</w:t>
      </w:r>
      <w:r>
        <w:rPr>
          <w:spacing w:val="9"/>
          <w:w w:val="110"/>
          <w:sz w:val="14"/>
        </w:rPr>
        <w:t> </w:t>
      </w:r>
      <w:r>
        <w:rPr>
          <w:w w:val="110"/>
          <w:sz w:val="14"/>
        </w:rPr>
        <w:t>pipeline</w:t>
      </w:r>
      <w:r>
        <w:rPr>
          <w:spacing w:val="9"/>
          <w:w w:val="110"/>
          <w:sz w:val="14"/>
        </w:rPr>
        <w:t> </w:t>
      </w:r>
      <w:r>
        <w:rPr>
          <w:w w:val="110"/>
          <w:sz w:val="14"/>
        </w:rPr>
        <w:t>orders</w:t>
      </w:r>
      <w:r>
        <w:rPr>
          <w:spacing w:val="9"/>
          <w:w w:val="110"/>
          <w:sz w:val="14"/>
        </w:rPr>
        <w:t> </w:t>
      </w:r>
      <w:r>
        <w:rPr>
          <w:w w:val="110"/>
          <w:sz w:val="14"/>
        </w:rPr>
        <w:t>for</w:t>
      </w:r>
      <w:r>
        <w:rPr>
          <w:spacing w:val="8"/>
          <w:w w:val="110"/>
          <w:sz w:val="14"/>
        </w:rPr>
        <w:t> </w:t>
      </w:r>
      <w:r>
        <w:rPr>
          <w:rFonts w:ascii="Lucida Sans Unicode" w:hAnsi="Lucida Sans Unicode" w:eastAsia="Lucida Sans Unicode"/>
          <w:w w:val="110"/>
          <w:sz w:val="14"/>
        </w:rPr>
        <w:t>𝐿</w:t>
      </w:r>
      <w:r>
        <w:rPr>
          <w:rFonts w:ascii="Lucida Sans Unicode" w:hAnsi="Lucida Sans Unicode" w:eastAsia="Lucida Sans Unicode"/>
          <w:spacing w:val="-12"/>
          <w:w w:val="110"/>
          <w:sz w:val="14"/>
        </w:rPr>
        <w:t> </w:t>
      </w:r>
      <w:r>
        <w:rPr>
          <w:rFonts w:ascii="Cambria" w:hAnsi="Cambria" w:eastAsia="Cambria"/>
          <w:w w:val="110"/>
          <w:sz w:val="14"/>
        </w:rPr>
        <w:t>=</w:t>
      </w:r>
      <w:r>
        <w:rPr>
          <w:rFonts w:ascii="Cambria" w:hAnsi="Cambria" w:eastAsia="Cambria"/>
          <w:spacing w:val="1"/>
          <w:w w:val="110"/>
          <w:sz w:val="14"/>
        </w:rPr>
        <w:t> </w:t>
      </w:r>
      <w:r>
        <w:rPr>
          <w:rFonts w:ascii="Cambria" w:hAnsi="Cambria" w:eastAsia="Cambria"/>
          <w:w w:val="90"/>
          <w:sz w:val="14"/>
        </w:rPr>
        <w:t>3</w:t>
      </w:r>
      <w:r>
        <w:rPr>
          <w:rFonts w:ascii="Cambria" w:hAnsi="Cambria" w:eastAsia="Cambria"/>
          <w:spacing w:val="12"/>
          <w:w w:val="110"/>
          <w:sz w:val="14"/>
        </w:rPr>
        <w:t> </w:t>
      </w:r>
      <w:r>
        <w:rPr>
          <w:w w:val="110"/>
          <w:sz w:val="14"/>
        </w:rPr>
        <w:t>given</w:t>
      </w:r>
      <w:r>
        <w:rPr>
          <w:spacing w:val="9"/>
          <w:w w:val="110"/>
          <w:sz w:val="14"/>
        </w:rPr>
        <w:t> </w:t>
      </w:r>
      <w:r>
        <w:rPr>
          <w:w w:val="110"/>
          <w:sz w:val="14"/>
        </w:rPr>
        <w:t>state</w:t>
      </w:r>
      <w:r>
        <w:rPr>
          <w:spacing w:val="9"/>
          <w:w w:val="110"/>
          <w:sz w:val="14"/>
        </w:rPr>
        <w:t> </w:t>
      </w:r>
      <w:r>
        <w:rPr>
          <w:rFonts w:ascii="Lucida Sans Unicode" w:hAnsi="Lucida Sans Unicode" w:eastAsia="Lucida Sans Unicode"/>
          <w:w w:val="90"/>
          <w:sz w:val="14"/>
        </w:rPr>
        <w:t>𝑠</w:t>
      </w:r>
      <w:r>
        <w:rPr>
          <w:rFonts w:ascii="Lucida Sans Unicode" w:hAnsi="Lucida Sans Unicode" w:eastAsia="Lucida Sans Unicode"/>
          <w:w w:val="90"/>
          <w:position w:val="-3"/>
          <w:sz w:val="10"/>
        </w:rPr>
        <w:t>𝑡</w:t>
      </w:r>
      <w:r>
        <w:rPr>
          <w:rFonts w:ascii="Lucida Sans Unicode" w:hAnsi="Lucida Sans Unicode" w:eastAsia="Lucida Sans Unicode"/>
          <w:spacing w:val="8"/>
          <w:w w:val="110"/>
          <w:position w:val="-3"/>
          <w:sz w:val="10"/>
        </w:rPr>
        <w:t> </w:t>
      </w:r>
      <w:r>
        <w:rPr>
          <w:rFonts w:ascii="Cambria" w:hAnsi="Cambria" w:eastAsia="Cambria"/>
          <w:w w:val="110"/>
          <w:sz w:val="14"/>
        </w:rPr>
        <w:t>=</w:t>
      </w:r>
      <w:r>
        <w:rPr>
          <w:rFonts w:ascii="Cambria" w:hAnsi="Cambria" w:eastAsia="Cambria"/>
          <w:spacing w:val="1"/>
          <w:w w:val="110"/>
          <w:sz w:val="14"/>
        </w:rPr>
        <w:t> </w:t>
      </w:r>
      <w:r>
        <w:rPr>
          <w:rFonts w:ascii="Cambria" w:hAnsi="Cambria" w:eastAsia="Cambria"/>
          <w:w w:val="90"/>
          <w:sz w:val="14"/>
        </w:rPr>
        <w:t>(</w:t>
      </w:r>
      <w:r>
        <w:rPr>
          <w:rFonts w:ascii="Lucida Sans Unicode" w:hAnsi="Lucida Sans Unicode" w:eastAsia="Lucida Sans Unicode"/>
          <w:w w:val="90"/>
          <w:sz w:val="14"/>
        </w:rPr>
        <w:t>𝐼</w:t>
      </w:r>
      <w:r>
        <w:rPr>
          <w:rFonts w:ascii="Lucida Sans Unicode" w:hAnsi="Lucida Sans Unicode" w:eastAsia="Lucida Sans Unicode"/>
          <w:w w:val="90"/>
          <w:position w:val="-3"/>
          <w:sz w:val="10"/>
        </w:rPr>
        <w:t>𝑡</w:t>
      </w:r>
      <w:r>
        <w:rPr>
          <w:rFonts w:ascii="Lucida Sans Unicode" w:hAnsi="Lucida Sans Unicode" w:eastAsia="Lucida Sans Unicode"/>
          <w:w w:val="90"/>
          <w:sz w:val="14"/>
        </w:rPr>
        <w:t>,</w:t>
      </w:r>
      <w:r>
        <w:rPr>
          <w:rFonts w:ascii="Lucida Sans Unicode" w:hAnsi="Lucida Sans Unicode" w:eastAsia="Lucida Sans Unicode"/>
          <w:spacing w:val="-16"/>
          <w:w w:val="90"/>
          <w:sz w:val="14"/>
        </w:rPr>
        <w:t> </w:t>
      </w:r>
      <w:r>
        <w:rPr>
          <w:rFonts w:ascii="Lucida Sans Unicode" w:hAnsi="Lucida Sans Unicode" w:eastAsia="Lucida Sans Unicode"/>
          <w:w w:val="90"/>
          <w:sz w:val="14"/>
        </w:rPr>
        <w:t>𝑞</w:t>
      </w:r>
      <w:r>
        <w:rPr>
          <w:rFonts w:ascii="Lucida Sans Unicode" w:hAnsi="Lucida Sans Unicode" w:eastAsia="Lucida Sans Unicode"/>
          <w:w w:val="90"/>
          <w:position w:val="-3"/>
          <w:sz w:val="10"/>
        </w:rPr>
        <w:t>𝑡</w:t>
      </w:r>
      <w:r>
        <w:rPr>
          <w:rFonts w:ascii="Cambria" w:hAnsi="Cambria" w:eastAsia="Cambria"/>
          <w:w w:val="90"/>
          <w:position w:val="-3"/>
          <w:sz w:val="10"/>
        </w:rPr>
        <w:t>−1</w:t>
      </w:r>
      <w:r>
        <w:rPr>
          <w:rFonts w:ascii="Lucida Sans Unicode" w:hAnsi="Lucida Sans Unicode" w:eastAsia="Lucida Sans Unicode"/>
          <w:w w:val="90"/>
          <w:sz w:val="14"/>
        </w:rPr>
        <w:t>,</w:t>
      </w:r>
      <w:r>
        <w:rPr>
          <w:rFonts w:ascii="Lucida Sans Unicode" w:hAnsi="Lucida Sans Unicode" w:eastAsia="Lucida Sans Unicode"/>
          <w:spacing w:val="-17"/>
          <w:w w:val="90"/>
          <w:sz w:val="14"/>
        </w:rPr>
        <w:t> </w:t>
      </w:r>
      <w:r>
        <w:rPr>
          <w:rFonts w:ascii="Lucida Sans Unicode" w:hAnsi="Lucida Sans Unicode" w:eastAsia="Lucida Sans Unicode"/>
          <w:spacing w:val="-2"/>
          <w:w w:val="90"/>
          <w:sz w:val="14"/>
        </w:rPr>
        <w:t>𝑞</w:t>
      </w:r>
      <w:r>
        <w:rPr>
          <w:rFonts w:ascii="Lucida Sans Unicode" w:hAnsi="Lucida Sans Unicode" w:eastAsia="Lucida Sans Unicode"/>
          <w:spacing w:val="-2"/>
          <w:w w:val="90"/>
          <w:position w:val="-3"/>
          <w:sz w:val="10"/>
        </w:rPr>
        <w:t>𝑡</w:t>
      </w:r>
      <w:r>
        <w:rPr>
          <w:rFonts w:ascii="Cambria" w:hAnsi="Cambria" w:eastAsia="Cambria"/>
          <w:spacing w:val="-2"/>
          <w:w w:val="90"/>
          <w:position w:val="-3"/>
          <w:sz w:val="10"/>
        </w:rPr>
        <w:t>−2</w:t>
      </w:r>
      <w:r>
        <w:rPr>
          <w:rFonts w:ascii="Cambria" w:hAnsi="Cambria" w:eastAsia="Cambria"/>
          <w:spacing w:val="-2"/>
          <w:w w:val="90"/>
          <w:sz w:val="14"/>
        </w:rPr>
        <w:t>)</w:t>
      </w:r>
      <w:r>
        <w:rPr>
          <w:spacing w:val="-2"/>
          <w:w w:val="90"/>
          <w:sz w:val="14"/>
        </w:rPr>
        <w:t>.</w:t>
      </w:r>
    </w:p>
    <w:p>
      <w:pPr>
        <w:pStyle w:val="BodyText"/>
        <w:spacing w:before="5"/>
        <w:ind w:left="0"/>
        <w:rPr>
          <w:sz w:val="9"/>
        </w:rPr>
      </w:pPr>
    </w:p>
    <w:p>
      <w:pPr>
        <w:pStyle w:val="BodyText"/>
        <w:spacing w:after="0"/>
        <w:rPr>
          <w:sz w:val="9"/>
        </w:rPr>
        <w:sectPr>
          <w:pgSz w:w="11910" w:h="15880"/>
          <w:pgMar w:header="653" w:footer="544" w:top="840" w:bottom="740" w:left="708" w:right="708"/>
        </w:sectPr>
      </w:pPr>
    </w:p>
    <w:p>
      <w:pPr>
        <w:pStyle w:val="BodyText"/>
        <w:spacing w:line="220" w:lineRule="auto" w:before="131"/>
        <w:ind w:firstLine="239"/>
        <w:rPr>
          <w:rFonts w:ascii="Cambria" w:hAnsi="Cambria" w:eastAsia="Cambria"/>
        </w:rPr>
      </w:pPr>
      <w:r>
        <w:rPr>
          <w:w w:val="107"/>
        </w:rPr>
        <w:t>In</w:t>
      </w:r>
      <w:r>
        <w:rPr/>
        <w:t> </w:t>
      </w:r>
      <w:r>
        <w:rPr>
          <w:spacing w:val="-19"/>
        </w:rPr>
        <w:t> </w:t>
      </w:r>
      <w:r>
        <w:rPr>
          <w:w w:val="110"/>
        </w:rPr>
        <w:t>general,</w:t>
      </w:r>
      <w:r>
        <w:rPr/>
        <w:t> </w:t>
      </w:r>
      <w:r>
        <w:rPr>
          <w:spacing w:val="-19"/>
        </w:rPr>
        <w:t> </w:t>
      </w:r>
      <w:r>
        <w:rPr>
          <w:w w:val="109"/>
        </w:rPr>
        <w:t>first,</w:t>
      </w:r>
      <w:r>
        <w:rPr/>
        <w:t> </w:t>
      </w:r>
      <w:r>
        <w:rPr>
          <w:spacing w:val="-19"/>
        </w:rPr>
        <w:t> </w:t>
      </w:r>
      <w:r>
        <w:rPr>
          <w:w w:val="112"/>
        </w:rPr>
        <w:t>enumerate</w:t>
      </w:r>
      <w:r>
        <w:rPr/>
        <w:t> </w:t>
      </w:r>
      <w:r>
        <w:rPr>
          <w:spacing w:val="-19"/>
        </w:rPr>
        <w:t> </w:t>
      </w:r>
      <w:r>
        <w:rPr>
          <w:w w:val="109"/>
        </w:rPr>
        <w:t>all</w:t>
      </w:r>
      <w:r>
        <w:rPr/>
        <w:t> </w:t>
      </w:r>
      <w:r>
        <w:rPr>
          <w:spacing w:val="-19"/>
        </w:rPr>
        <w:t> </w:t>
      </w:r>
      <w:r>
        <w:rPr>
          <w:w w:val="107"/>
        </w:rPr>
        <w:t>possible</w:t>
      </w:r>
      <w:r>
        <w:rPr/>
        <w:t> </w:t>
      </w:r>
      <w:r>
        <w:rPr>
          <w:spacing w:val="-19"/>
        </w:rPr>
        <w:t> </w:t>
      </w:r>
      <w:r>
        <w:rPr>
          <w:w w:val="109"/>
        </w:rPr>
        <w:t>outcomes</w:t>
      </w:r>
      <w:r>
        <w:rPr/>
        <w:t> </w:t>
      </w:r>
      <w:r>
        <w:rPr>
          <w:spacing w:val="-19"/>
        </w:rPr>
        <w:t> </w:t>
      </w:r>
      <w:r>
        <w:rPr>
          <w:w w:val="104"/>
        </w:rPr>
        <w:t>of</w:t>
      </w:r>
      <w:r>
        <w:rPr/>
        <w:t> </w:t>
      </w:r>
      <w:r>
        <w:rPr>
          <w:spacing w:val="-19"/>
        </w:rPr>
        <w:t> </w:t>
      </w:r>
      <w:r>
        <w:rPr>
          <w:w w:val="114"/>
        </w:rPr>
        <w:t>the</w:t>
      </w:r>
      <w:r>
        <w:rPr/>
        <w:t> </w:t>
      </w:r>
      <w:r>
        <w:rPr>
          <w:spacing w:val="-19"/>
        </w:rPr>
        <w:t> </w:t>
      </w:r>
      <w:r>
        <w:rPr>
          <w:w w:val="107"/>
        </w:rPr>
        <w:t>yields</w:t>
      </w:r>
      <w:r>
        <w:rPr/>
        <w:t> </w:t>
      </w:r>
      <w:r>
        <w:rPr>
          <w:spacing w:val="-19"/>
        </w:rPr>
        <w:t> </w:t>
      </w:r>
      <w:r>
        <w:rPr>
          <w:spacing w:val="-5"/>
          <w:w w:val="107"/>
        </w:rPr>
        <w:t>for</w:t>
      </w:r>
      <w:r>
        <w:rPr>
          <w:w w:val="107"/>
        </w:rPr>
        <w:t> </w:t>
      </w:r>
      <w:r>
        <w:rPr>
          <w:w w:val="114"/>
        </w:rPr>
        <w:t>the</w:t>
      </w:r>
      <w:r>
        <w:rPr/>
        <w:t> </w:t>
      </w:r>
      <w:r>
        <w:rPr>
          <w:spacing w:val="-4"/>
        </w:rPr>
        <w:t> </w:t>
      </w:r>
      <w:r>
        <w:rPr>
          <w:w w:val="110"/>
        </w:rPr>
        <w:t>pipeline</w:t>
      </w:r>
      <w:r>
        <w:rPr/>
        <w:t> </w:t>
      </w:r>
      <w:r>
        <w:rPr>
          <w:spacing w:val="-4"/>
        </w:rPr>
        <w:t> </w:t>
      </w:r>
      <w:r>
        <w:rPr>
          <w:w w:val="110"/>
        </w:rPr>
        <w:t>orders</w:t>
      </w:r>
      <w:r>
        <w:rPr/>
        <w:t> </w:t>
      </w:r>
      <w:r>
        <w:rPr>
          <w:spacing w:val="-4"/>
        </w:rPr>
        <w:t> </w:t>
      </w:r>
      <w:r>
        <w:rPr>
          <w:rFonts w:ascii="Arial Black" w:hAnsi="Arial Black" w:eastAsia="Arial Black"/>
          <w:w w:val="103"/>
        </w:rPr>
        <w:t>𝐐</w:t>
      </w:r>
      <w:r>
        <w:rPr>
          <w:rFonts w:ascii="Lucida Sans Unicode" w:hAnsi="Lucida Sans Unicode" w:eastAsia="Lucida Sans Unicode"/>
          <w:w w:val="49"/>
          <w:vertAlign w:val="subscript"/>
        </w:rPr>
        <w:t>𝑡</w:t>
      </w:r>
      <w:r>
        <w:rPr>
          <w:rFonts w:ascii="Lucida Sans Unicode" w:hAnsi="Lucida Sans Unicode" w:eastAsia="Lucida Sans Unicode"/>
          <w:vertAlign w:val="baseline"/>
        </w:rPr>
        <w:t> </w:t>
      </w:r>
      <w:r>
        <w:rPr>
          <w:rFonts w:ascii="Lucida Sans Unicode" w:hAnsi="Lucida Sans Unicode" w:eastAsia="Lucida Sans Unicode"/>
          <w:spacing w:val="-15"/>
          <w:vertAlign w:val="baseline"/>
        </w:rPr>
        <w:t> </w:t>
      </w:r>
      <w:r>
        <w:rPr>
          <w:w w:val="113"/>
          <w:vertAlign w:val="baseline"/>
        </w:rPr>
        <w:t>to</w:t>
      </w:r>
      <w:r>
        <w:rPr>
          <w:vertAlign w:val="baseline"/>
        </w:rPr>
        <w:t> </w:t>
      </w:r>
      <w:r>
        <w:rPr>
          <w:spacing w:val="-4"/>
          <w:vertAlign w:val="baseline"/>
        </w:rPr>
        <w:t> </w:t>
      </w:r>
      <w:r>
        <w:rPr>
          <w:w w:val="108"/>
          <w:vertAlign w:val="baseline"/>
        </w:rPr>
        <w:t>form</w:t>
      </w:r>
      <w:r>
        <w:rPr>
          <w:vertAlign w:val="baseline"/>
        </w:rPr>
        <w:t> </w:t>
      </w:r>
      <w:r>
        <w:rPr>
          <w:spacing w:val="-4"/>
          <w:vertAlign w:val="baseline"/>
        </w:rPr>
        <w:t> </w:t>
      </w:r>
      <w:r>
        <w:rPr>
          <w:rFonts w:ascii="Cambria" w:hAnsi="Cambria" w:eastAsia="Cambria"/>
          <w:w w:val="89"/>
          <w:vertAlign w:val="baseline"/>
        </w:rPr>
        <w:t>2</w:t>
      </w:r>
      <w:r>
        <w:rPr>
          <w:rFonts w:ascii="Lucida Sans Unicode" w:hAnsi="Lucida Sans Unicode" w:eastAsia="Lucida Sans Unicode"/>
          <w:w w:val="94"/>
          <w:position w:val="6"/>
          <w:sz w:val="12"/>
          <w:vertAlign w:val="baseline"/>
        </w:rPr>
        <w:t>𝐿</w:t>
      </w:r>
      <w:r>
        <w:rPr>
          <w:rFonts w:ascii="Cambria" w:hAnsi="Cambria" w:eastAsia="Cambria"/>
          <w:w w:val="112"/>
          <w:position w:val="6"/>
          <w:sz w:val="12"/>
          <w:vertAlign w:val="baseline"/>
        </w:rPr>
        <w:t>−1</w:t>
      </w:r>
      <w:r>
        <w:rPr>
          <w:rFonts w:ascii="Cambria" w:hAnsi="Cambria" w:eastAsia="Cambria"/>
          <w:position w:val="6"/>
          <w:sz w:val="12"/>
          <w:vertAlign w:val="baseline"/>
        </w:rPr>
        <w:t>  </w:t>
      </w:r>
      <w:r>
        <w:rPr>
          <w:rFonts w:ascii="Cambria" w:hAnsi="Cambria" w:eastAsia="Cambria"/>
          <w:spacing w:val="7"/>
          <w:position w:val="6"/>
          <w:sz w:val="12"/>
          <w:vertAlign w:val="baseline"/>
        </w:rPr>
        <w:t> </w:t>
      </w:r>
      <w:r>
        <w:rPr>
          <w:w w:val="109"/>
          <w:vertAlign w:val="baseline"/>
        </w:rPr>
        <w:t>sample</w:t>
      </w:r>
      <w:r>
        <w:rPr>
          <w:vertAlign w:val="baseline"/>
        </w:rPr>
        <w:t> </w:t>
      </w:r>
      <w:r>
        <w:rPr>
          <w:spacing w:val="-4"/>
          <w:vertAlign w:val="baseline"/>
        </w:rPr>
        <w:t> </w:t>
      </w:r>
      <w:r>
        <w:rPr>
          <w:w w:val="112"/>
          <w:vertAlign w:val="baseline"/>
        </w:rPr>
        <w:t>paths,</w:t>
      </w:r>
      <w:r>
        <w:rPr>
          <w:vertAlign w:val="baseline"/>
        </w:rPr>
        <w:t> </w:t>
      </w:r>
      <w:r>
        <w:rPr>
          <w:spacing w:val="-4"/>
          <w:vertAlign w:val="baseline"/>
        </w:rPr>
        <w:t> </w:t>
      </w:r>
      <w:r>
        <w:rPr>
          <w:w w:val="113"/>
          <w:vertAlign w:val="baseline"/>
        </w:rPr>
        <w:t>and</w:t>
      </w:r>
      <w:r>
        <w:rPr>
          <w:vertAlign w:val="baseline"/>
        </w:rPr>
        <w:t> </w:t>
      </w:r>
      <w:r>
        <w:rPr>
          <w:spacing w:val="-4"/>
          <w:vertAlign w:val="baseline"/>
        </w:rPr>
        <w:t> </w:t>
      </w:r>
      <w:r>
        <w:rPr>
          <w:w w:val="111"/>
          <w:vertAlign w:val="baseline"/>
        </w:rPr>
        <w:t>denote</w:t>
      </w:r>
      <w:r>
        <w:rPr>
          <w:vertAlign w:val="baseline"/>
        </w:rPr>
        <w:t> </w:t>
      </w:r>
      <w:r>
        <w:rPr>
          <w:spacing w:val="-4"/>
          <w:vertAlign w:val="baseline"/>
        </w:rPr>
        <w:t> </w:t>
      </w:r>
      <w:r>
        <w:rPr>
          <w:rFonts w:ascii="Lucida Sans Unicode" w:hAnsi="Lucida Sans Unicode" w:eastAsia="Lucida Sans Unicode"/>
          <w:w w:val="105"/>
          <w:vertAlign w:val="baseline"/>
        </w:rPr>
        <w:t>U</w:t>
      </w:r>
      <w:r>
        <w:rPr>
          <w:rFonts w:ascii="Lucida Sans Unicode" w:hAnsi="Lucida Sans Unicode" w:eastAsia="Lucida Sans Unicode"/>
          <w:vertAlign w:val="baseline"/>
        </w:rPr>
        <w:t> </w:t>
      </w:r>
      <w:r>
        <w:rPr>
          <w:rFonts w:ascii="Lucida Sans Unicode" w:hAnsi="Lucida Sans Unicode" w:eastAsia="Lucida Sans Unicode"/>
          <w:spacing w:val="-5"/>
          <w:vertAlign w:val="baseline"/>
        </w:rPr>
        <w:t> </w:t>
      </w:r>
      <w:r>
        <w:rPr>
          <w:rFonts w:ascii="Cambria" w:hAnsi="Cambria" w:eastAsia="Cambria"/>
          <w:spacing w:val="-104"/>
          <w:w w:val="123"/>
          <w:vertAlign w:val="baseline"/>
        </w:rPr>
        <w:t>=</w:t>
      </w:r>
    </w:p>
    <w:p>
      <w:pPr>
        <w:pStyle w:val="BodyText"/>
        <w:spacing w:line="102" w:lineRule="exact"/>
      </w:pPr>
      <w:r>
        <w:rPr>
          <w:rFonts w:ascii="Cambria" w:hAnsi="Cambria" w:eastAsia="Cambria"/>
        </w:rPr>
        <w:t>{(</w:t>
      </w:r>
      <w:r>
        <w:rPr>
          <w:rFonts w:ascii="Lucida Sans Unicode" w:hAnsi="Lucida Sans Unicode" w:eastAsia="Lucida Sans Unicode"/>
        </w:rPr>
        <w:t>𝑦</w:t>
      </w:r>
      <w:r>
        <w:rPr>
          <w:rFonts w:ascii="Cambria" w:hAnsi="Cambria" w:eastAsia="Cambria"/>
          <w:position w:val="-3"/>
          <w:sz w:val="12"/>
        </w:rPr>
        <w:t>1</w:t>
      </w:r>
      <w:r>
        <w:rPr>
          <w:rFonts w:ascii="Lucida Sans Unicode" w:hAnsi="Lucida Sans Unicode" w:eastAsia="Lucida Sans Unicode"/>
        </w:rPr>
        <w:t>,</w:t>
      </w:r>
      <w:r>
        <w:rPr>
          <w:rFonts w:ascii="Lucida Sans Unicode" w:hAnsi="Lucida Sans Unicode" w:eastAsia="Lucida Sans Unicode"/>
          <w:spacing w:val="-25"/>
        </w:rPr>
        <w:t> </w:t>
      </w:r>
      <w:r>
        <w:rPr>
          <w:rFonts w:ascii="Cambria" w:hAnsi="Cambria" w:eastAsia="Cambria"/>
          <w:w w:val="140"/>
        </w:rPr>
        <w:t>…</w:t>
      </w:r>
      <w:r>
        <w:rPr>
          <w:rFonts w:ascii="Cambria" w:hAnsi="Cambria" w:eastAsia="Cambria"/>
          <w:spacing w:val="-24"/>
          <w:w w:val="140"/>
        </w:rPr>
        <w:t> </w:t>
      </w:r>
      <w:r>
        <w:rPr>
          <w:rFonts w:ascii="Lucida Sans Unicode" w:hAnsi="Lucida Sans Unicode" w:eastAsia="Lucida Sans Unicode"/>
        </w:rPr>
        <w:t>,</w:t>
      </w:r>
      <w:r>
        <w:rPr>
          <w:rFonts w:ascii="Lucida Sans Unicode" w:hAnsi="Lucida Sans Unicode" w:eastAsia="Lucida Sans Unicode"/>
          <w:spacing w:val="-25"/>
        </w:rPr>
        <w:t> </w:t>
      </w:r>
      <w:r>
        <w:rPr>
          <w:rFonts w:ascii="Lucida Sans Unicode" w:hAnsi="Lucida Sans Unicode" w:eastAsia="Lucida Sans Unicode"/>
        </w:rPr>
        <w:t>𝑦</w:t>
      </w:r>
      <w:r>
        <w:rPr>
          <w:rFonts w:ascii="Lucida Sans Unicode" w:hAnsi="Lucida Sans Unicode" w:eastAsia="Lucida Sans Unicode"/>
          <w:position w:val="-3"/>
          <w:sz w:val="12"/>
        </w:rPr>
        <w:t>𝐿</w:t>
      </w:r>
      <w:r>
        <w:rPr>
          <w:rFonts w:ascii="Cambria" w:hAnsi="Cambria" w:eastAsia="Cambria"/>
          <w:position w:val="-3"/>
          <w:sz w:val="12"/>
        </w:rPr>
        <w:t>−1</w:t>
      </w:r>
      <w:r>
        <w:rPr>
          <w:rFonts w:ascii="Cambria" w:hAnsi="Cambria" w:eastAsia="Cambria"/>
        </w:rPr>
        <w:t>)</w:t>
      </w:r>
      <w:r>
        <w:rPr>
          <w:rFonts w:ascii="Cambria" w:hAnsi="Cambria" w:eastAsia="Cambria"/>
          <w:spacing w:val="5"/>
          <w:w w:val="140"/>
        </w:rPr>
        <w:t> </w:t>
      </w:r>
      <w:r>
        <w:rPr>
          <w:rFonts w:ascii="Cambria" w:hAnsi="Cambria" w:eastAsia="Cambria"/>
          <w:w w:val="140"/>
        </w:rPr>
        <w:t>∶</w:t>
      </w:r>
      <w:r>
        <w:rPr>
          <w:rFonts w:ascii="Cambria" w:hAnsi="Cambria" w:eastAsia="Cambria"/>
          <w:spacing w:val="14"/>
          <w:w w:val="140"/>
        </w:rPr>
        <w:t> </w:t>
      </w:r>
      <w:r>
        <w:rPr>
          <w:rFonts w:ascii="Lucida Sans Unicode" w:hAnsi="Lucida Sans Unicode" w:eastAsia="Lucida Sans Unicode"/>
          <w:w w:val="75"/>
        </w:rPr>
        <w:t>𝑦</w:t>
      </w:r>
      <w:r>
        <w:rPr>
          <w:rFonts w:ascii="Lucida Sans Unicode" w:hAnsi="Lucida Sans Unicode" w:eastAsia="Lucida Sans Unicode"/>
          <w:w w:val="75"/>
          <w:position w:val="-3"/>
          <w:sz w:val="12"/>
        </w:rPr>
        <w:t>𝑖</w:t>
      </w:r>
      <w:r>
        <w:rPr>
          <w:rFonts w:ascii="Lucida Sans Unicode" w:hAnsi="Lucida Sans Unicode" w:eastAsia="Lucida Sans Unicode"/>
          <w:spacing w:val="38"/>
          <w:position w:val="-3"/>
          <w:sz w:val="12"/>
        </w:rPr>
        <w:t> </w:t>
      </w:r>
      <w:r>
        <w:rPr>
          <w:rFonts w:ascii="Cambria" w:hAnsi="Cambria" w:eastAsia="Cambria"/>
        </w:rPr>
        <w:t>∈</w:t>
      </w:r>
      <w:r>
        <w:rPr>
          <w:rFonts w:ascii="Cambria" w:hAnsi="Cambria" w:eastAsia="Cambria"/>
          <w:spacing w:val="34"/>
        </w:rPr>
        <w:t> </w:t>
      </w:r>
      <w:r>
        <w:rPr>
          <w:rFonts w:ascii="Cambria" w:hAnsi="Cambria" w:eastAsia="Cambria"/>
        </w:rPr>
        <w:t>{0</w:t>
      </w:r>
      <w:r>
        <w:rPr>
          <w:rFonts w:ascii="Lucida Sans Unicode" w:hAnsi="Lucida Sans Unicode" w:eastAsia="Lucida Sans Unicode"/>
        </w:rPr>
        <w:t>,</w:t>
      </w:r>
      <w:r>
        <w:rPr>
          <w:rFonts w:ascii="Lucida Sans Unicode" w:hAnsi="Lucida Sans Unicode" w:eastAsia="Lucida Sans Unicode"/>
          <w:spacing w:val="-25"/>
        </w:rPr>
        <w:t> </w:t>
      </w:r>
      <w:r>
        <w:rPr>
          <w:rFonts w:ascii="Cambria" w:hAnsi="Cambria" w:eastAsia="Cambria"/>
        </w:rPr>
        <w:t>1}</w:t>
      </w:r>
      <w:r>
        <w:rPr>
          <w:rFonts w:ascii="Lucida Sans Unicode" w:hAnsi="Lucida Sans Unicode" w:eastAsia="Lucida Sans Unicode"/>
        </w:rPr>
        <w:t>,</w:t>
      </w:r>
      <w:r>
        <w:rPr>
          <w:rFonts w:ascii="Lucida Sans Unicode" w:hAnsi="Lucida Sans Unicode" w:eastAsia="Lucida Sans Unicode"/>
          <w:spacing w:val="-25"/>
        </w:rPr>
        <w:t> </w:t>
      </w:r>
      <w:r>
        <w:rPr>
          <w:rFonts w:ascii="Cambria" w:hAnsi="Cambria" w:eastAsia="Cambria"/>
        </w:rPr>
        <w:t>1</w:t>
      </w:r>
      <w:r>
        <w:rPr>
          <w:rFonts w:ascii="Cambria" w:hAnsi="Cambria" w:eastAsia="Cambria"/>
          <w:spacing w:val="34"/>
        </w:rPr>
        <w:t> </w:t>
      </w:r>
      <w:r>
        <w:rPr>
          <w:rFonts w:ascii="Lucida Sans Unicode" w:hAnsi="Lucida Sans Unicode" w:eastAsia="Lucida Sans Unicode"/>
        </w:rPr>
        <w:t>≤</w:t>
      </w:r>
      <w:r>
        <w:rPr>
          <w:rFonts w:ascii="Lucida Sans Unicode" w:hAnsi="Lucida Sans Unicode" w:eastAsia="Lucida Sans Unicode"/>
          <w:spacing w:val="19"/>
        </w:rPr>
        <w:t> </w:t>
      </w:r>
      <w:r>
        <w:rPr>
          <w:rFonts w:ascii="Lucida Sans Unicode" w:hAnsi="Lucida Sans Unicode" w:eastAsia="Lucida Sans Unicode"/>
          <w:w w:val="75"/>
        </w:rPr>
        <w:t>𝑖</w:t>
      </w:r>
      <w:r>
        <w:rPr>
          <w:rFonts w:ascii="Lucida Sans Unicode" w:hAnsi="Lucida Sans Unicode" w:eastAsia="Lucida Sans Unicode"/>
          <w:spacing w:val="18"/>
        </w:rPr>
        <w:t> </w:t>
      </w:r>
      <w:r>
        <w:rPr>
          <w:rFonts w:ascii="Lucida Sans Unicode" w:hAnsi="Lucida Sans Unicode" w:eastAsia="Lucida Sans Unicode"/>
        </w:rPr>
        <w:t>≤</w:t>
      </w:r>
      <w:r>
        <w:rPr>
          <w:rFonts w:ascii="Lucida Sans Unicode" w:hAnsi="Lucida Sans Unicode" w:eastAsia="Lucida Sans Unicode"/>
          <w:spacing w:val="18"/>
        </w:rPr>
        <w:t> </w:t>
      </w:r>
      <w:r>
        <w:rPr>
          <w:rFonts w:ascii="Lucida Sans Unicode" w:hAnsi="Lucida Sans Unicode" w:eastAsia="Lucida Sans Unicode"/>
        </w:rPr>
        <w:t>𝐿</w:t>
      </w:r>
      <w:r>
        <w:rPr>
          <w:rFonts w:ascii="Lucida Sans Unicode" w:hAnsi="Lucida Sans Unicode" w:eastAsia="Lucida Sans Unicode"/>
          <w:spacing w:val="-9"/>
        </w:rPr>
        <w:t> </w:t>
      </w:r>
      <w:r>
        <w:rPr>
          <w:rFonts w:ascii="Cambria" w:hAnsi="Cambria" w:eastAsia="Cambria"/>
          <w:w w:val="140"/>
        </w:rPr>
        <w:t>−</w:t>
      </w:r>
      <w:r>
        <w:rPr>
          <w:rFonts w:ascii="Cambria" w:hAnsi="Cambria" w:eastAsia="Cambria"/>
          <w:spacing w:val="-7"/>
          <w:w w:val="140"/>
        </w:rPr>
        <w:t> </w:t>
      </w:r>
      <w:r>
        <w:rPr>
          <w:rFonts w:ascii="Cambria" w:hAnsi="Cambria" w:eastAsia="Cambria"/>
        </w:rPr>
        <w:t>1}</w:t>
      </w:r>
      <w:r>
        <w:rPr>
          <w:rFonts w:ascii="Cambria" w:hAnsi="Cambria" w:eastAsia="Cambria"/>
          <w:spacing w:val="23"/>
        </w:rPr>
        <w:t> </w:t>
      </w:r>
      <w:r>
        <w:rPr/>
        <w:t>as</w:t>
      </w:r>
      <w:r>
        <w:rPr>
          <w:spacing w:val="19"/>
        </w:rPr>
        <w:t> </w:t>
      </w:r>
      <w:r>
        <w:rPr/>
        <w:t>the</w:t>
      </w:r>
      <w:r>
        <w:rPr>
          <w:spacing w:val="18"/>
        </w:rPr>
        <w:t> </w:t>
      </w:r>
      <w:r>
        <w:rPr/>
        <w:t>set</w:t>
      </w:r>
      <w:r>
        <w:rPr>
          <w:spacing w:val="18"/>
        </w:rPr>
        <w:t> </w:t>
      </w:r>
      <w:r>
        <w:rPr/>
        <w:t>of</w:t>
      </w:r>
      <w:r>
        <w:rPr>
          <w:spacing w:val="18"/>
        </w:rPr>
        <w:t> </w:t>
      </w:r>
      <w:r>
        <w:rPr/>
        <w:t>all</w:t>
      </w:r>
      <w:r>
        <w:rPr>
          <w:spacing w:val="19"/>
        </w:rPr>
        <w:t> </w:t>
      </w:r>
      <w:r>
        <w:rPr>
          <w:spacing w:val="-20"/>
        </w:rPr>
        <w:t>sample</w:t>
      </w:r>
    </w:p>
    <w:p>
      <w:pPr>
        <w:pStyle w:val="BodyText"/>
        <w:spacing w:line="206" w:lineRule="auto" w:before="114"/>
        <w:ind w:right="32"/>
      </w:pPr>
      <w:r>
        <w:rPr/>
        <w:br w:type="column"/>
      </w:r>
      <w:r>
        <w:rPr/>
        <w:t>given</w:t>
      </w:r>
      <w:r>
        <w:rPr>
          <w:spacing w:val="4"/>
        </w:rPr>
        <w:t> </w:t>
      </w:r>
      <w:r>
        <w:rPr/>
        <w:t>the</w:t>
      </w:r>
      <w:r>
        <w:rPr>
          <w:spacing w:val="13"/>
        </w:rPr>
        <w:t> </w:t>
      </w:r>
      <w:r>
        <w:rPr/>
        <w:t>current</w:t>
      </w:r>
      <w:r>
        <w:rPr>
          <w:spacing w:val="13"/>
        </w:rPr>
        <w:t> </w:t>
      </w:r>
      <w:r>
        <w:rPr/>
        <w:t>state</w:t>
      </w:r>
      <w:r>
        <w:rPr>
          <w:spacing w:val="13"/>
        </w:rPr>
        <w:t> </w:t>
      </w:r>
      <w:r>
        <w:rPr>
          <w:rFonts w:ascii="Lucida Sans Unicode" w:eastAsia="Lucida Sans Unicode"/>
          <w:w w:val="85"/>
        </w:rPr>
        <w:t>𝑠</w:t>
      </w:r>
      <w:r>
        <w:rPr>
          <w:rFonts w:ascii="Lucida Sans Unicode" w:eastAsia="Lucida Sans Unicode"/>
          <w:w w:val="85"/>
          <w:position w:val="-3"/>
          <w:sz w:val="12"/>
        </w:rPr>
        <w:t>𝑡</w:t>
      </w:r>
      <w:r>
        <w:rPr>
          <w:rFonts w:ascii="Lucida Sans Unicode" w:eastAsia="Lucida Sans Unicode"/>
          <w:spacing w:val="29"/>
          <w:position w:val="-3"/>
          <w:sz w:val="12"/>
        </w:rPr>
        <w:t> </w:t>
      </w:r>
      <w:r>
        <w:rPr>
          <w:rFonts w:ascii="Cambria" w:eastAsia="Cambria"/>
        </w:rPr>
        <w:t>=</w:t>
      </w:r>
      <w:r>
        <w:rPr>
          <w:rFonts w:ascii="Cambria" w:eastAsia="Cambria"/>
          <w:spacing w:val="25"/>
        </w:rPr>
        <w:t> </w:t>
      </w:r>
      <w:r>
        <w:rPr>
          <w:rFonts w:ascii="Cambria" w:eastAsia="Cambria"/>
        </w:rPr>
        <w:t>(</w:t>
      </w:r>
      <w:r>
        <w:rPr>
          <w:rFonts w:ascii="Lucida Sans Unicode" w:eastAsia="Lucida Sans Unicode"/>
        </w:rPr>
        <w:t>𝑆</w:t>
      </w:r>
      <w:r>
        <w:rPr>
          <w:rFonts w:ascii="Lucida Sans Unicode" w:eastAsia="Lucida Sans Unicode"/>
          <w:position w:val="-3"/>
          <w:sz w:val="12"/>
        </w:rPr>
        <w:t>𝐿</w:t>
      </w:r>
      <w:r>
        <w:rPr>
          <w:rFonts w:ascii="Lucida Sans Unicode" w:eastAsia="Lucida Sans Unicode"/>
        </w:rPr>
        <w:t>,</w:t>
      </w:r>
      <w:r>
        <w:rPr>
          <w:rFonts w:ascii="Lucida Sans Unicode" w:eastAsia="Lucida Sans Unicode"/>
          <w:spacing w:val="-25"/>
        </w:rPr>
        <w:t> </w:t>
      </w:r>
      <w:r>
        <w:rPr>
          <w:rFonts w:ascii="Lucida Sans Unicode" w:eastAsia="Lucida Sans Unicode"/>
          <w:w w:val="85"/>
        </w:rPr>
        <w:t>𝐼</w:t>
      </w:r>
      <w:r>
        <w:rPr>
          <w:rFonts w:ascii="Lucida Sans Unicode" w:eastAsia="Lucida Sans Unicode"/>
          <w:w w:val="85"/>
          <w:position w:val="-3"/>
          <w:sz w:val="12"/>
        </w:rPr>
        <w:t>𝑡</w:t>
      </w:r>
      <w:r>
        <w:rPr>
          <w:rFonts w:ascii="Lucida Sans Unicode" w:eastAsia="Lucida Sans Unicode"/>
          <w:w w:val="85"/>
        </w:rPr>
        <w:t>,</w:t>
      </w:r>
      <w:r>
        <w:rPr>
          <w:rFonts w:ascii="Lucida Sans Unicode" w:eastAsia="Lucida Sans Unicode"/>
          <w:spacing w:val="-18"/>
          <w:w w:val="85"/>
        </w:rPr>
        <w:t> </w:t>
      </w:r>
      <w:r>
        <w:rPr>
          <w:rFonts w:ascii="Arial Black" w:eastAsia="Arial Black"/>
        </w:rPr>
        <w:t>𝐐</w:t>
      </w:r>
      <w:r>
        <w:rPr>
          <w:rFonts w:ascii="Lucida Sans Unicode" w:eastAsia="Lucida Sans Unicode"/>
          <w:vertAlign w:val="subscript"/>
        </w:rPr>
        <w:t>𝑡</w:t>
      </w:r>
      <w:r>
        <w:rPr>
          <w:rFonts w:ascii="Cambria" w:eastAsia="Cambria"/>
          <w:vertAlign w:val="baseline"/>
        </w:rPr>
        <w:t>)</w:t>
      </w:r>
      <w:r>
        <w:rPr>
          <w:vertAlign w:val="baseline"/>
        </w:rPr>
        <w:t>,</w:t>
      </w:r>
      <w:r>
        <w:rPr>
          <w:spacing w:val="14"/>
          <w:vertAlign w:val="baseline"/>
        </w:rPr>
        <w:t> </w:t>
      </w:r>
      <w:r>
        <w:rPr>
          <w:vertAlign w:val="baseline"/>
        </w:rPr>
        <w:t>the</w:t>
      </w:r>
      <w:r>
        <w:rPr>
          <w:spacing w:val="13"/>
          <w:vertAlign w:val="baseline"/>
        </w:rPr>
        <w:t> </w:t>
      </w:r>
      <w:r>
        <w:rPr>
          <w:vertAlign w:val="baseline"/>
        </w:rPr>
        <w:t>order</w:t>
      </w:r>
      <w:r>
        <w:rPr>
          <w:spacing w:val="13"/>
          <w:vertAlign w:val="baseline"/>
        </w:rPr>
        <w:t> </w:t>
      </w:r>
      <w:r>
        <w:rPr>
          <w:vertAlign w:val="baseline"/>
        </w:rPr>
        <w:t>quantity</w:t>
      </w:r>
      <w:r>
        <w:rPr>
          <w:spacing w:val="13"/>
          <w:vertAlign w:val="baseline"/>
        </w:rPr>
        <w:t> </w:t>
      </w:r>
      <w:r>
        <w:rPr>
          <w:vertAlign w:val="baseline"/>
        </w:rPr>
        <w:t>for</w:t>
      </w:r>
      <w:r>
        <w:rPr>
          <w:spacing w:val="13"/>
          <w:vertAlign w:val="baseline"/>
        </w:rPr>
        <w:t> </w:t>
      </w:r>
      <w:r>
        <w:rPr>
          <w:vertAlign w:val="baseline"/>
        </w:rPr>
        <w:t>GDSH</w:t>
      </w:r>
      <w:r>
        <w:rPr>
          <w:spacing w:val="40"/>
          <w:vertAlign w:val="baseline"/>
        </w:rPr>
        <w:t> </w:t>
      </w:r>
      <w:r>
        <w:rPr>
          <w:vertAlign w:val="baseline"/>
        </w:rPr>
        <w:t>is formulated as:</w:t>
      </w:r>
    </w:p>
    <w:p>
      <w:pPr>
        <w:pStyle w:val="BodyText"/>
        <w:spacing w:after="0" w:line="206" w:lineRule="auto"/>
        <w:sectPr>
          <w:type w:val="continuous"/>
          <w:pgSz w:w="11910" w:h="15880"/>
          <w:pgMar w:header="653" w:footer="544" w:top="620" w:bottom="280" w:left="708" w:right="708"/>
          <w:cols w:num="2" w:equalWidth="0">
            <w:col w:w="5066" w:space="314"/>
            <w:col w:w="5114"/>
          </w:cols>
        </w:sectPr>
      </w:pPr>
    </w:p>
    <w:p>
      <w:pPr>
        <w:pStyle w:val="BodyText"/>
        <w:spacing w:line="121" w:lineRule="exact" w:before="75"/>
      </w:pPr>
      <w:r>
        <w:rPr/>
        <mc:AlternateContent>
          <mc:Choice Requires="wps">
            <w:drawing>
              <wp:anchor distT="0" distB="0" distL="0" distR="0" allowOverlap="1" layoutInCell="1" locked="0" behindDoc="0" simplePos="0" relativeHeight="15755776">
                <wp:simplePos x="0" y="0"/>
                <wp:positionH relativeFrom="page">
                  <wp:posOffset>4872380</wp:posOffset>
                </wp:positionH>
                <wp:positionV relativeFrom="paragraph">
                  <wp:posOffset>182745</wp:posOffset>
                </wp:positionV>
                <wp:extent cx="60960" cy="37655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60960" cy="376555"/>
                        </a:xfrm>
                        <a:prstGeom prst="rect">
                          <a:avLst/>
                        </a:prstGeom>
                      </wps:spPr>
                      <wps:txbx>
                        <w:txbxContent>
                          <w:p>
                            <w:pPr>
                              <w:spacing w:before="0"/>
                              <w:ind w:left="0" w:right="0" w:firstLine="0"/>
                              <w:jc w:val="left"/>
                              <w:rPr>
                                <w:rFonts w:ascii="Cambria" w:hAnsi="Cambria"/>
                                <w:sz w:val="15"/>
                              </w:rPr>
                            </w:pPr>
                            <w:r>
                              <w:rPr>
                                <w:rFonts w:ascii="Cambria" w:hAnsi="Cambria"/>
                                <w:spacing w:val="-10"/>
                                <w:w w:val="90"/>
                                <w:sz w:val="15"/>
                              </w:rPr>
                              <w:t>⎨</w:t>
                            </w:r>
                          </w:p>
                        </w:txbxContent>
                      </wps:txbx>
                      <wps:bodyPr wrap="square" lIns="0" tIns="0" rIns="0" bIns="0" rtlCol="0">
                        <a:noAutofit/>
                      </wps:bodyPr>
                    </wps:wsp>
                  </a:graphicData>
                </a:graphic>
              </wp:anchor>
            </w:drawing>
          </mc:Choice>
          <mc:Fallback>
            <w:pict>
              <v:shape style="position:absolute;margin-left:383.652008pt;margin-top:14.389386pt;width:4.8pt;height:29.65pt;mso-position-horizontal-relative:page;mso-position-vertical-relative:paragraph;z-index:15755776" type="#_x0000_t202" id="docshape53" filled="false" stroked="false">
                <v:textbox inset="0,0,0,0">
                  <w:txbxContent>
                    <w:p>
                      <w:pPr>
                        <w:spacing w:before="0"/>
                        <w:ind w:left="0" w:right="0" w:firstLine="0"/>
                        <w:jc w:val="left"/>
                        <w:rPr>
                          <w:rFonts w:ascii="Cambria" w:hAnsi="Cambria"/>
                          <w:sz w:val="15"/>
                        </w:rPr>
                      </w:pPr>
                      <w:r>
                        <w:rPr>
                          <w:rFonts w:ascii="Cambria" w:hAnsi="Cambria"/>
                          <w:spacing w:val="-10"/>
                          <w:w w:val="90"/>
                          <w:sz w:val="15"/>
                        </w:rPr>
                        <w:t>⎨</w:t>
                      </w:r>
                    </w:p>
                  </w:txbxContent>
                </v:textbox>
                <w10:wrap type="none"/>
              </v:shape>
            </w:pict>
          </mc:Fallback>
        </mc:AlternateContent>
      </w:r>
      <w:r>
        <w:rPr/>
        <mc:AlternateContent>
          <mc:Choice Requires="wps">
            <w:drawing>
              <wp:anchor distT="0" distB="0" distL="0" distR="0" allowOverlap="1" layoutInCell="1" locked="0" behindDoc="1" simplePos="0" relativeHeight="485780480">
                <wp:simplePos x="0" y="0"/>
                <wp:positionH relativeFrom="page">
                  <wp:posOffset>1571599</wp:posOffset>
                </wp:positionH>
                <wp:positionV relativeFrom="paragraph">
                  <wp:posOffset>124760</wp:posOffset>
                </wp:positionV>
                <wp:extent cx="92710" cy="40195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92710" cy="401955"/>
                        </a:xfrm>
                        <a:prstGeom prst="rect">
                          <a:avLst/>
                        </a:prstGeom>
                      </wps:spPr>
                      <wps:txbx>
                        <w:txbxContent>
                          <w:p>
                            <w:pPr>
                              <w:spacing w:before="1"/>
                              <w:ind w:left="0" w:right="0" w:firstLine="0"/>
                              <w:jc w:val="left"/>
                              <w:rPr>
                                <w:rFonts w:ascii="Cambria" w:hAnsi="Cambria"/>
                                <w:sz w:val="16"/>
                              </w:rPr>
                            </w:pPr>
                            <w:r>
                              <w:rPr>
                                <w:rFonts w:ascii="Cambria" w:hAnsi="Cambria"/>
                                <w:spacing w:val="-10"/>
                                <w:w w:val="125"/>
                                <w:sz w:val="16"/>
                              </w:rPr>
                              <w:t>∑</w:t>
                            </w:r>
                          </w:p>
                        </w:txbxContent>
                      </wps:txbx>
                      <wps:bodyPr wrap="square" lIns="0" tIns="0" rIns="0" bIns="0" rtlCol="0">
                        <a:noAutofit/>
                      </wps:bodyPr>
                    </wps:wsp>
                  </a:graphicData>
                </a:graphic>
              </wp:anchor>
            </w:drawing>
          </mc:Choice>
          <mc:Fallback>
            <w:pict>
              <v:shape style="position:absolute;margin-left:123.748001pt;margin-top:9.823679pt;width:7.3pt;height:31.65pt;mso-position-horizontal-relative:page;mso-position-vertical-relative:paragraph;z-index:-17536000" type="#_x0000_t202" id="docshape54" filled="false" stroked="false">
                <v:textbox inset="0,0,0,0">
                  <w:txbxContent>
                    <w:p>
                      <w:pPr>
                        <w:spacing w:before="1"/>
                        <w:ind w:left="0" w:right="0" w:firstLine="0"/>
                        <w:jc w:val="left"/>
                        <w:rPr>
                          <w:rFonts w:ascii="Cambria" w:hAnsi="Cambria"/>
                          <w:sz w:val="16"/>
                        </w:rPr>
                      </w:pPr>
                      <w:r>
                        <w:rPr>
                          <w:rFonts w:ascii="Cambria" w:hAnsi="Cambria"/>
                          <w:spacing w:val="-10"/>
                          <w:w w:val="125"/>
                          <w:sz w:val="16"/>
                        </w:rPr>
                        <w:t>∑</w:t>
                      </w:r>
                    </w:p>
                  </w:txbxContent>
                </v:textbox>
                <w10:wrap type="none"/>
              </v:shape>
            </w:pict>
          </mc:Fallback>
        </mc:AlternateContent>
      </w:r>
      <w:r>
        <w:rPr>
          <w:w w:val="105"/>
        </w:rPr>
        <w:t>paths.</w:t>
      </w:r>
      <w:r>
        <w:rPr>
          <w:spacing w:val="26"/>
          <w:w w:val="105"/>
        </w:rPr>
        <w:t> </w:t>
      </w:r>
      <w:r>
        <w:rPr>
          <w:w w:val="105"/>
        </w:rPr>
        <w:t>Second,</w:t>
      </w:r>
      <w:r>
        <w:rPr>
          <w:spacing w:val="27"/>
          <w:w w:val="105"/>
        </w:rPr>
        <w:t> </w:t>
      </w:r>
      <w:r>
        <w:rPr>
          <w:w w:val="105"/>
        </w:rPr>
        <w:t>for</w:t>
      </w:r>
      <w:r>
        <w:rPr>
          <w:spacing w:val="27"/>
          <w:w w:val="105"/>
        </w:rPr>
        <w:t> </w:t>
      </w:r>
      <w:r>
        <w:rPr>
          <w:w w:val="105"/>
        </w:rPr>
        <w:t>each</w:t>
      </w:r>
      <w:r>
        <w:rPr>
          <w:spacing w:val="27"/>
          <w:w w:val="105"/>
        </w:rPr>
        <w:t> </w:t>
      </w:r>
      <w:r>
        <w:rPr>
          <w:w w:val="105"/>
        </w:rPr>
        <w:t>sample</w:t>
      </w:r>
      <w:r>
        <w:rPr>
          <w:spacing w:val="27"/>
          <w:w w:val="105"/>
        </w:rPr>
        <w:t> </w:t>
      </w:r>
      <w:r>
        <w:rPr>
          <w:w w:val="105"/>
        </w:rPr>
        <w:t>path</w:t>
      </w:r>
      <w:r>
        <w:rPr>
          <w:spacing w:val="27"/>
          <w:w w:val="105"/>
        </w:rPr>
        <w:t> </w:t>
      </w:r>
      <w:r>
        <w:rPr>
          <w:rFonts w:ascii="Lucida Sans Unicode" w:hAnsi="Lucida Sans Unicode" w:eastAsia="Lucida Sans Unicode"/>
        </w:rPr>
        <w:t>𝑜</w:t>
      </w:r>
      <w:r>
        <w:rPr>
          <w:rFonts w:ascii="Lucida Sans Unicode" w:hAnsi="Lucida Sans Unicode" w:eastAsia="Lucida Sans Unicode"/>
          <w:spacing w:val="15"/>
          <w:w w:val="105"/>
        </w:rPr>
        <w:t> </w:t>
      </w:r>
      <w:r>
        <w:rPr>
          <w:rFonts w:ascii="Cambria" w:hAnsi="Cambria" w:eastAsia="Cambria"/>
          <w:w w:val="105"/>
        </w:rPr>
        <w:t>∈</w:t>
      </w:r>
      <w:r>
        <w:rPr>
          <w:rFonts w:ascii="Cambria" w:hAnsi="Cambria" w:eastAsia="Cambria"/>
          <w:spacing w:val="31"/>
          <w:w w:val="105"/>
        </w:rPr>
        <w:t> </w:t>
      </w:r>
      <w:r>
        <w:rPr>
          <w:rFonts w:ascii="Lucida Sans Unicode" w:hAnsi="Lucida Sans Unicode" w:eastAsia="Lucida Sans Unicode"/>
          <w:w w:val="105"/>
        </w:rPr>
        <w:t>U</w:t>
      </w:r>
      <w:r>
        <w:rPr>
          <w:w w:val="105"/>
        </w:rPr>
        <w:t>,</w:t>
      </w:r>
      <w:r>
        <w:rPr>
          <w:spacing w:val="27"/>
          <w:w w:val="105"/>
        </w:rPr>
        <w:t> </w:t>
      </w:r>
      <w:r>
        <w:rPr>
          <w:w w:val="105"/>
        </w:rPr>
        <w:t>an</w:t>
      </w:r>
      <w:r>
        <w:rPr>
          <w:spacing w:val="27"/>
          <w:w w:val="105"/>
        </w:rPr>
        <w:t> </w:t>
      </w:r>
      <w:r>
        <w:rPr>
          <w:w w:val="105"/>
        </w:rPr>
        <w:t>ideal</w:t>
      </w:r>
      <w:r>
        <w:rPr>
          <w:spacing w:val="27"/>
          <w:w w:val="105"/>
        </w:rPr>
        <w:t> </w:t>
      </w:r>
      <w:r>
        <w:rPr>
          <w:w w:val="105"/>
        </w:rPr>
        <w:t>order</w:t>
      </w:r>
      <w:r>
        <w:rPr>
          <w:spacing w:val="27"/>
          <w:w w:val="105"/>
        </w:rPr>
        <w:t> </w:t>
      </w:r>
      <w:r>
        <w:rPr>
          <w:w w:val="105"/>
        </w:rPr>
        <w:t>quantity</w:t>
      </w:r>
      <w:r>
        <w:rPr>
          <w:spacing w:val="27"/>
          <w:w w:val="105"/>
        </w:rPr>
        <w:t> </w:t>
      </w:r>
      <w:r>
        <w:rPr>
          <w:spacing w:val="-5"/>
          <w:w w:val="105"/>
        </w:rPr>
        <w:t>is</w:t>
      </w:r>
    </w:p>
    <w:p>
      <w:pPr>
        <w:spacing w:line="60" w:lineRule="auto" w:before="0"/>
        <w:ind w:left="43" w:right="0" w:firstLine="0"/>
        <w:jc w:val="left"/>
        <w:rPr>
          <w:rFonts w:ascii="Cambria" w:hAnsi="Cambria"/>
          <w:position w:val="1"/>
          <w:sz w:val="15"/>
        </w:rPr>
      </w:pPr>
      <w:r>
        <w:rPr/>
        <w:br w:type="column"/>
      </w:r>
      <w:r>
        <w:rPr>
          <w:rFonts w:ascii="Cambria" w:hAnsi="Cambria"/>
          <w:spacing w:val="-22"/>
          <w:w w:val="170"/>
          <w:position w:val="-10"/>
          <w:sz w:val="15"/>
        </w:rPr>
        <w:t>∑</w:t>
      </w:r>
      <w:r>
        <w:rPr>
          <w:rFonts w:ascii="Cambria" w:hAnsi="Cambria"/>
          <w:spacing w:val="-31"/>
          <w:w w:val="170"/>
          <w:position w:val="-10"/>
          <w:sz w:val="15"/>
        </w:rPr>
        <w:t> </w:t>
      </w:r>
      <w:r>
        <w:rPr>
          <w:rFonts w:ascii="Cambria" w:hAnsi="Cambria"/>
          <w:spacing w:val="-22"/>
          <w:w w:val="115"/>
          <w:sz w:val="15"/>
        </w:rPr>
        <w:t>⎧</w:t>
      </w:r>
      <w:r>
        <w:rPr>
          <w:rFonts w:ascii="Cambria" w:hAnsi="Cambria"/>
          <w:spacing w:val="-22"/>
          <w:w w:val="115"/>
          <w:position w:val="-13"/>
          <w:sz w:val="15"/>
        </w:rPr>
        <w:t>⎪</w:t>
      </w:r>
      <w:r>
        <w:rPr>
          <w:rFonts w:ascii="Cambria" w:hAnsi="Cambria"/>
          <w:spacing w:val="78"/>
          <w:w w:val="170"/>
          <w:position w:val="-13"/>
          <w:sz w:val="15"/>
        </w:rPr>
        <w:t> </w:t>
      </w:r>
      <w:r>
        <w:rPr>
          <w:rFonts w:ascii="Cambria" w:hAnsi="Cambria"/>
          <w:spacing w:val="-22"/>
          <w:w w:val="170"/>
          <w:position w:val="1"/>
          <w:sz w:val="15"/>
        </w:rPr>
        <w:t>[</w:t>
      </w:r>
    </w:p>
    <w:p>
      <w:pPr>
        <w:spacing w:line="96" w:lineRule="exact" w:before="100"/>
        <w:ind w:left="43" w:right="0" w:firstLine="0"/>
        <w:jc w:val="left"/>
        <w:rPr>
          <w:rFonts w:ascii="Cambria" w:hAnsi="Cambria" w:eastAsia="Cambria"/>
          <w:sz w:val="10"/>
        </w:rPr>
      </w:pPr>
      <w:r>
        <w:rPr/>
        <w:br w:type="column"/>
      </w:r>
      <w:r>
        <w:rPr>
          <w:rFonts w:ascii="Lucida Sans Unicode" w:hAnsi="Lucida Sans Unicode" w:eastAsia="Lucida Sans Unicode"/>
          <w:spacing w:val="-5"/>
          <w:w w:val="90"/>
          <w:sz w:val="10"/>
        </w:rPr>
        <w:t>𝐿</w:t>
      </w:r>
      <w:r>
        <w:rPr>
          <w:rFonts w:ascii="Cambria" w:hAnsi="Cambria" w:eastAsia="Cambria"/>
          <w:spacing w:val="-5"/>
          <w:w w:val="90"/>
          <w:sz w:val="10"/>
        </w:rPr>
        <w:t>−1</w:t>
      </w:r>
    </w:p>
    <w:p>
      <w:pPr>
        <w:spacing w:line="50" w:lineRule="auto" w:before="9"/>
        <w:ind w:left="43" w:right="0" w:firstLine="0"/>
        <w:jc w:val="left"/>
        <w:rPr>
          <w:rFonts w:ascii="Cambria" w:hAnsi="Cambria"/>
          <w:position w:val="-12"/>
          <w:sz w:val="15"/>
        </w:rPr>
      </w:pPr>
      <w:r>
        <w:rPr/>
        <w:br w:type="column"/>
      </w:r>
      <w:r>
        <w:rPr>
          <w:rFonts w:ascii="Cambria" w:hAnsi="Cambria"/>
          <w:spacing w:val="-3"/>
          <w:w w:val="187"/>
          <w:position w:val="2"/>
          <w:sz w:val="15"/>
        </w:rPr>
        <w:t>]</w:t>
      </w:r>
      <w:r>
        <w:rPr>
          <w:rFonts w:ascii="Cambria" w:hAnsi="Cambria"/>
          <w:spacing w:val="6"/>
          <w:w w:val="128"/>
          <w:sz w:val="10"/>
        </w:rPr>
        <w:t>+</w:t>
      </w:r>
      <w:r>
        <w:rPr>
          <w:rFonts w:ascii="Cambria" w:hAnsi="Cambria"/>
          <w:spacing w:val="-99"/>
          <w:w w:val="92"/>
          <w:position w:val="1"/>
          <w:sz w:val="15"/>
        </w:rPr>
        <w:t>⎫</w:t>
      </w:r>
      <w:r>
        <w:rPr>
          <w:rFonts w:ascii="Cambria" w:hAnsi="Cambria"/>
          <w:spacing w:val="-3"/>
          <w:w w:val="92"/>
          <w:position w:val="-12"/>
          <w:sz w:val="15"/>
        </w:rPr>
        <w:t>⎪</w:t>
      </w:r>
    </w:p>
    <w:p>
      <w:pPr>
        <w:spacing w:line="96" w:lineRule="exact" w:before="100"/>
        <w:ind w:left="43" w:right="0" w:firstLine="0"/>
        <w:jc w:val="left"/>
        <w:rPr>
          <w:rFonts w:ascii="Cambria" w:hAnsi="Cambria" w:eastAsia="Cambria"/>
          <w:sz w:val="10"/>
        </w:rPr>
      </w:pPr>
      <w:r>
        <w:rPr/>
        <w:br w:type="column"/>
      </w:r>
      <w:r>
        <w:rPr>
          <w:rFonts w:ascii="Lucida Sans Unicode" w:hAnsi="Lucida Sans Unicode" w:eastAsia="Lucida Sans Unicode"/>
          <w:spacing w:val="-5"/>
          <w:w w:val="105"/>
          <w:sz w:val="10"/>
        </w:rPr>
        <w:t>𝐿</w:t>
      </w:r>
      <w:r>
        <w:rPr>
          <w:rFonts w:ascii="Cambria" w:hAnsi="Cambria" w:eastAsia="Cambria"/>
          <w:spacing w:val="-5"/>
          <w:w w:val="105"/>
          <w:sz w:val="10"/>
        </w:rPr>
        <w:t>−1</w:t>
      </w:r>
    </w:p>
    <w:p>
      <w:pPr>
        <w:spacing w:after="0" w:line="96" w:lineRule="exact"/>
        <w:jc w:val="left"/>
        <w:rPr>
          <w:rFonts w:ascii="Cambria" w:hAnsi="Cambria" w:eastAsia="Cambria"/>
          <w:sz w:val="10"/>
        </w:rPr>
        <w:sectPr>
          <w:type w:val="continuous"/>
          <w:pgSz w:w="11910" w:h="15880"/>
          <w:pgMar w:header="653" w:footer="544" w:top="620" w:bottom="280" w:left="708" w:right="708"/>
          <w:cols w:num="5" w:equalWidth="0">
            <w:col w:w="5066" w:space="1636"/>
            <w:col w:w="656" w:space="588"/>
            <w:col w:w="242" w:space="533"/>
            <w:col w:w="320" w:space="689"/>
            <w:col w:w="764"/>
          </w:cols>
        </w:sectPr>
      </w:pPr>
    </w:p>
    <w:p>
      <w:pPr>
        <w:tabs>
          <w:tab w:pos="927" w:val="left" w:leader="none"/>
        </w:tabs>
        <w:spacing w:before="55"/>
        <w:ind w:left="0" w:right="228" w:firstLine="0"/>
        <w:jc w:val="center"/>
        <w:rPr>
          <w:rFonts w:ascii="Cambria" w:hAnsi="Cambria" w:eastAsia="Cambria"/>
          <w:position w:val="-1"/>
          <w:sz w:val="12"/>
        </w:rPr>
      </w:pPr>
      <w:r>
        <w:rPr>
          <w:rFonts w:ascii="Cambria" w:hAnsi="Cambria" w:eastAsia="Cambria"/>
          <w:position w:val="-1"/>
          <w:sz w:val="12"/>
        </w:rPr>
        <mc:AlternateContent>
          <mc:Choice Requires="wps">
            <w:drawing>
              <wp:anchor distT="0" distB="0" distL="0" distR="0" allowOverlap="1" layoutInCell="1" locked="0" behindDoc="0" simplePos="0" relativeHeight="15761408">
                <wp:simplePos x="0" y="0"/>
                <wp:positionH relativeFrom="page">
                  <wp:posOffset>477354</wp:posOffset>
                </wp:positionH>
                <wp:positionV relativeFrom="paragraph">
                  <wp:posOffset>64052</wp:posOffset>
                </wp:positionV>
                <wp:extent cx="1073150" cy="14541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073150" cy="145415"/>
                        </a:xfrm>
                        <a:prstGeom prst="rect">
                          <a:avLst/>
                        </a:prstGeom>
                      </wps:spPr>
                      <wps:txbx>
                        <w:txbxContent>
                          <w:p>
                            <w:pPr>
                              <w:spacing w:line="228" w:lineRule="exact" w:before="0"/>
                              <w:ind w:left="0" w:right="0" w:firstLine="0"/>
                              <w:jc w:val="left"/>
                              <w:rPr>
                                <w:rFonts w:ascii="Cambria" w:hAnsi="Cambria" w:eastAsia="Cambria"/>
                                <w:sz w:val="16"/>
                              </w:rPr>
                            </w:pPr>
                            <w:r>
                              <w:rPr>
                                <w:w w:val="110"/>
                                <w:sz w:val="16"/>
                              </w:rPr>
                              <w:t>calculated</w:t>
                            </w:r>
                            <w:r>
                              <w:rPr>
                                <w:spacing w:val="12"/>
                                <w:sz w:val="16"/>
                              </w:rPr>
                              <w:t> </w:t>
                            </w:r>
                            <w:r>
                              <w:rPr>
                                <w:w w:val="108"/>
                                <w:sz w:val="16"/>
                              </w:rPr>
                              <w:t>by</w:t>
                            </w:r>
                            <w:r>
                              <w:rPr>
                                <w:spacing w:val="12"/>
                                <w:sz w:val="16"/>
                              </w:rPr>
                              <w:t> </w:t>
                            </w:r>
                            <w:r>
                              <w:rPr>
                                <w:rFonts w:ascii="Cambria" w:hAnsi="Cambria" w:eastAsia="Cambria"/>
                                <w:w w:val="94"/>
                                <w:sz w:val="16"/>
                              </w:rPr>
                              <w:t>[</w:t>
                            </w:r>
                            <w:r>
                              <w:rPr>
                                <w:rFonts w:ascii="Lucida Sans Unicode" w:hAnsi="Lucida Sans Unicode" w:eastAsia="Lucida Sans Unicode"/>
                                <w:w w:val="86"/>
                                <w:sz w:val="16"/>
                              </w:rPr>
                              <w:t>𝑆</w:t>
                            </w:r>
                            <w:r>
                              <w:rPr>
                                <w:rFonts w:ascii="Lucida Sans Unicode" w:hAnsi="Lucida Sans Unicode" w:eastAsia="Lucida Sans Unicode"/>
                                <w:w w:val="94"/>
                                <w:position w:val="-3"/>
                                <w:sz w:val="12"/>
                              </w:rPr>
                              <w:t>𝐿</w:t>
                            </w:r>
                            <w:r>
                              <w:rPr>
                                <w:rFonts w:ascii="Lucida Sans Unicode" w:hAnsi="Lucida Sans Unicode" w:eastAsia="Lucida Sans Unicode"/>
                                <w:spacing w:val="5"/>
                                <w:position w:val="-3"/>
                                <w:sz w:val="12"/>
                              </w:rPr>
                              <w:t> </w:t>
                            </w:r>
                            <w:r>
                              <w:rPr>
                                <w:rFonts w:ascii="Cambria" w:hAnsi="Cambria" w:eastAsia="Cambria"/>
                                <w:w w:val="123"/>
                                <w:sz w:val="16"/>
                              </w:rPr>
                              <w:t>−</w:t>
                            </w:r>
                            <w:r>
                              <w:rPr>
                                <w:rFonts w:ascii="Cambria" w:hAnsi="Cambria" w:eastAsia="Cambria"/>
                                <w:spacing w:val="-2"/>
                                <w:sz w:val="16"/>
                              </w:rPr>
                              <w:t> </w:t>
                            </w:r>
                            <w:r>
                              <w:rPr>
                                <w:rFonts w:ascii="Lucida Sans Unicode" w:hAnsi="Lucida Sans Unicode" w:eastAsia="Lucida Sans Unicode"/>
                                <w:spacing w:val="-1"/>
                                <w:w w:val="63"/>
                                <w:sz w:val="16"/>
                              </w:rPr>
                              <w:t>𝐼</w:t>
                            </w:r>
                            <w:r>
                              <w:rPr>
                                <w:rFonts w:ascii="Lucida Sans Unicode" w:hAnsi="Lucida Sans Unicode" w:eastAsia="Lucida Sans Unicode"/>
                                <w:w w:val="41"/>
                                <w:position w:val="-3"/>
                                <w:sz w:val="12"/>
                              </w:rPr>
                              <w:t>𝑡</w:t>
                            </w:r>
                            <w:r>
                              <w:rPr>
                                <w:rFonts w:ascii="Lucida Sans Unicode" w:hAnsi="Lucida Sans Unicode" w:eastAsia="Lucida Sans Unicode"/>
                                <w:spacing w:val="5"/>
                                <w:position w:val="-3"/>
                                <w:sz w:val="12"/>
                              </w:rPr>
                              <w:t> </w:t>
                            </w:r>
                            <w:r>
                              <w:rPr>
                                <w:rFonts w:ascii="Cambria" w:hAnsi="Cambria" w:eastAsia="Cambria"/>
                                <w:spacing w:val="-118"/>
                                <w:w w:val="123"/>
                                <w:sz w:val="16"/>
                              </w:rPr>
                              <w:t>−</w:t>
                            </w:r>
                          </w:p>
                        </w:txbxContent>
                      </wps:txbx>
                      <wps:bodyPr wrap="square" lIns="0" tIns="0" rIns="0" bIns="0" rtlCol="0">
                        <a:noAutofit/>
                      </wps:bodyPr>
                    </wps:wsp>
                  </a:graphicData>
                </a:graphic>
              </wp:anchor>
            </w:drawing>
          </mc:Choice>
          <mc:Fallback>
            <w:pict>
              <v:shape style="position:absolute;margin-left:37.587002pt;margin-top:5.043513pt;width:84.5pt;height:11.45pt;mso-position-horizontal-relative:page;mso-position-vertical-relative:paragraph;z-index:15761408" type="#_x0000_t202" id="docshape55" filled="false" stroked="false">
                <v:textbox inset="0,0,0,0">
                  <w:txbxContent>
                    <w:p>
                      <w:pPr>
                        <w:spacing w:line="228" w:lineRule="exact" w:before="0"/>
                        <w:ind w:left="0" w:right="0" w:firstLine="0"/>
                        <w:jc w:val="left"/>
                        <w:rPr>
                          <w:rFonts w:ascii="Cambria" w:hAnsi="Cambria" w:eastAsia="Cambria"/>
                          <w:sz w:val="16"/>
                        </w:rPr>
                      </w:pPr>
                      <w:r>
                        <w:rPr>
                          <w:w w:val="110"/>
                          <w:sz w:val="16"/>
                        </w:rPr>
                        <w:t>calculated</w:t>
                      </w:r>
                      <w:r>
                        <w:rPr>
                          <w:spacing w:val="12"/>
                          <w:sz w:val="16"/>
                        </w:rPr>
                        <w:t> </w:t>
                      </w:r>
                      <w:r>
                        <w:rPr>
                          <w:w w:val="108"/>
                          <w:sz w:val="16"/>
                        </w:rPr>
                        <w:t>by</w:t>
                      </w:r>
                      <w:r>
                        <w:rPr>
                          <w:spacing w:val="12"/>
                          <w:sz w:val="16"/>
                        </w:rPr>
                        <w:t> </w:t>
                      </w:r>
                      <w:r>
                        <w:rPr>
                          <w:rFonts w:ascii="Cambria" w:hAnsi="Cambria" w:eastAsia="Cambria"/>
                          <w:w w:val="94"/>
                          <w:sz w:val="16"/>
                        </w:rPr>
                        <w:t>[</w:t>
                      </w:r>
                      <w:r>
                        <w:rPr>
                          <w:rFonts w:ascii="Lucida Sans Unicode" w:hAnsi="Lucida Sans Unicode" w:eastAsia="Lucida Sans Unicode"/>
                          <w:w w:val="86"/>
                          <w:sz w:val="16"/>
                        </w:rPr>
                        <w:t>𝑆</w:t>
                      </w:r>
                      <w:r>
                        <w:rPr>
                          <w:rFonts w:ascii="Lucida Sans Unicode" w:hAnsi="Lucida Sans Unicode" w:eastAsia="Lucida Sans Unicode"/>
                          <w:w w:val="94"/>
                          <w:position w:val="-3"/>
                          <w:sz w:val="12"/>
                        </w:rPr>
                        <w:t>𝐿</w:t>
                      </w:r>
                      <w:r>
                        <w:rPr>
                          <w:rFonts w:ascii="Lucida Sans Unicode" w:hAnsi="Lucida Sans Unicode" w:eastAsia="Lucida Sans Unicode"/>
                          <w:spacing w:val="5"/>
                          <w:position w:val="-3"/>
                          <w:sz w:val="12"/>
                        </w:rPr>
                        <w:t> </w:t>
                      </w:r>
                      <w:r>
                        <w:rPr>
                          <w:rFonts w:ascii="Cambria" w:hAnsi="Cambria" w:eastAsia="Cambria"/>
                          <w:w w:val="123"/>
                          <w:sz w:val="16"/>
                        </w:rPr>
                        <w:t>−</w:t>
                      </w:r>
                      <w:r>
                        <w:rPr>
                          <w:rFonts w:ascii="Cambria" w:hAnsi="Cambria" w:eastAsia="Cambria"/>
                          <w:spacing w:val="-2"/>
                          <w:sz w:val="16"/>
                        </w:rPr>
                        <w:t> </w:t>
                      </w:r>
                      <w:r>
                        <w:rPr>
                          <w:rFonts w:ascii="Lucida Sans Unicode" w:hAnsi="Lucida Sans Unicode" w:eastAsia="Lucida Sans Unicode"/>
                          <w:spacing w:val="-1"/>
                          <w:w w:val="63"/>
                          <w:sz w:val="16"/>
                        </w:rPr>
                        <w:t>𝐼</w:t>
                      </w:r>
                      <w:r>
                        <w:rPr>
                          <w:rFonts w:ascii="Lucida Sans Unicode" w:hAnsi="Lucida Sans Unicode" w:eastAsia="Lucida Sans Unicode"/>
                          <w:w w:val="41"/>
                          <w:position w:val="-3"/>
                          <w:sz w:val="12"/>
                        </w:rPr>
                        <w:t>𝑡</w:t>
                      </w:r>
                      <w:r>
                        <w:rPr>
                          <w:rFonts w:ascii="Lucida Sans Unicode" w:hAnsi="Lucida Sans Unicode" w:eastAsia="Lucida Sans Unicode"/>
                          <w:spacing w:val="5"/>
                          <w:position w:val="-3"/>
                          <w:sz w:val="12"/>
                        </w:rPr>
                        <w:t> </w:t>
                      </w:r>
                      <w:r>
                        <w:rPr>
                          <w:rFonts w:ascii="Cambria" w:hAnsi="Cambria" w:eastAsia="Cambria"/>
                          <w:spacing w:val="-118"/>
                          <w:w w:val="123"/>
                          <w:sz w:val="16"/>
                        </w:rPr>
                        <w:t>−</w:t>
                      </w:r>
                    </w:p>
                  </w:txbxContent>
                </v:textbox>
                <w10:wrap type="none"/>
              </v:shape>
            </w:pict>
          </mc:Fallback>
        </mc:AlternateContent>
      </w:r>
      <w:r>
        <w:rPr>
          <w:rFonts w:ascii="Cambria" w:hAnsi="Cambria" w:eastAsia="Cambria"/>
          <w:position w:val="-1"/>
          <w:sz w:val="12"/>
        </w:rPr>
        <mc:AlternateContent>
          <mc:Choice Requires="wps">
            <w:drawing>
              <wp:anchor distT="0" distB="0" distL="0" distR="0" allowOverlap="1" layoutInCell="1" locked="0" behindDoc="1" simplePos="0" relativeHeight="485775360">
                <wp:simplePos x="0" y="0"/>
                <wp:positionH relativeFrom="page">
                  <wp:posOffset>1664119</wp:posOffset>
                </wp:positionH>
                <wp:positionV relativeFrom="paragraph">
                  <wp:posOffset>64052</wp:posOffset>
                </wp:positionV>
                <wp:extent cx="2002155" cy="1651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002155" cy="165100"/>
                        </a:xfrm>
                        <a:prstGeom prst="rect">
                          <a:avLst/>
                        </a:prstGeom>
                      </wps:spPr>
                      <wps:txbx>
                        <w:txbxContent>
                          <w:p>
                            <w:pPr>
                              <w:spacing w:line="204" w:lineRule="auto" w:before="5"/>
                              <w:ind w:left="0" w:right="0" w:firstLine="0"/>
                              <w:jc w:val="left"/>
                              <w:rPr>
                                <w:sz w:val="16"/>
                              </w:rPr>
                            </w:pPr>
                            <w:r>
                              <w:rPr>
                                <w:rFonts w:ascii="Lucida Sans Unicode" w:hAnsi="Lucida Sans Unicode" w:eastAsia="Lucida Sans Unicode"/>
                                <w:spacing w:val="-2"/>
                                <w:position w:val="-5"/>
                                <w:sz w:val="12"/>
                              </w:rPr>
                              <w:t>𝑖</w:t>
                            </w:r>
                            <w:r>
                              <w:rPr>
                                <w:rFonts w:ascii="Cambria" w:hAnsi="Cambria" w:eastAsia="Cambria"/>
                                <w:spacing w:val="-2"/>
                                <w:position w:val="-5"/>
                                <w:sz w:val="12"/>
                              </w:rPr>
                              <w:t>=1</w:t>
                            </w:r>
                            <w:r>
                              <w:rPr>
                                <w:rFonts w:ascii="Cambria" w:hAnsi="Cambria" w:eastAsia="Cambria"/>
                                <w:spacing w:val="12"/>
                                <w:position w:val="-5"/>
                                <w:sz w:val="12"/>
                              </w:rPr>
                              <w:t> </w:t>
                            </w:r>
                            <w:r>
                              <w:rPr>
                                <w:rFonts w:ascii="Cambria" w:hAnsi="Cambria" w:eastAsia="Cambria"/>
                                <w:spacing w:val="-2"/>
                                <w:sz w:val="16"/>
                              </w:rPr>
                              <w:t>(</w:t>
                            </w:r>
                            <w:r>
                              <w:rPr>
                                <w:rFonts w:ascii="Lucida Sans Unicode" w:hAnsi="Lucida Sans Unicode" w:eastAsia="Lucida Sans Unicode"/>
                                <w:spacing w:val="-2"/>
                                <w:sz w:val="16"/>
                              </w:rPr>
                              <w:t>𝑦</w:t>
                            </w:r>
                            <w:r>
                              <w:rPr>
                                <w:rFonts w:ascii="Lucida Sans Unicode" w:hAnsi="Lucida Sans Unicode" w:eastAsia="Lucida Sans Unicode"/>
                                <w:spacing w:val="-2"/>
                                <w:position w:val="-3"/>
                                <w:sz w:val="12"/>
                              </w:rPr>
                              <w:t>𝑖</w:t>
                            </w:r>
                            <w:r>
                              <w:rPr>
                                <w:rFonts w:ascii="Lucida Sans Unicode" w:hAnsi="Lucida Sans Unicode" w:eastAsia="Lucida Sans Unicode"/>
                                <w:spacing w:val="-2"/>
                                <w:sz w:val="16"/>
                              </w:rPr>
                              <w:t>𝑞</w:t>
                            </w:r>
                            <w:r>
                              <w:rPr>
                                <w:rFonts w:ascii="Lucida Sans Unicode" w:hAnsi="Lucida Sans Unicode" w:eastAsia="Lucida Sans Unicode"/>
                                <w:spacing w:val="-2"/>
                                <w:position w:val="-3"/>
                                <w:sz w:val="12"/>
                              </w:rPr>
                              <w:t>𝑡</w:t>
                            </w:r>
                            <w:r>
                              <w:rPr>
                                <w:rFonts w:ascii="Cambria" w:hAnsi="Cambria" w:eastAsia="Cambria"/>
                                <w:spacing w:val="-2"/>
                                <w:position w:val="-3"/>
                                <w:sz w:val="12"/>
                              </w:rPr>
                              <w:t>+</w:t>
                            </w:r>
                            <w:r>
                              <w:rPr>
                                <w:rFonts w:ascii="Lucida Sans Unicode" w:hAnsi="Lucida Sans Unicode" w:eastAsia="Lucida Sans Unicode"/>
                                <w:spacing w:val="-2"/>
                                <w:position w:val="-3"/>
                                <w:sz w:val="12"/>
                              </w:rPr>
                              <w:t>𝑖</w:t>
                            </w:r>
                            <w:r>
                              <w:rPr>
                                <w:rFonts w:ascii="Cambria" w:hAnsi="Cambria" w:eastAsia="Cambria"/>
                                <w:spacing w:val="-2"/>
                                <w:position w:val="-3"/>
                                <w:sz w:val="12"/>
                              </w:rPr>
                              <w:t>−</w:t>
                            </w:r>
                            <w:r>
                              <w:rPr>
                                <w:rFonts w:ascii="Lucida Sans Unicode" w:hAnsi="Lucida Sans Unicode" w:eastAsia="Lucida Sans Unicode"/>
                                <w:spacing w:val="-2"/>
                                <w:position w:val="-3"/>
                                <w:sz w:val="12"/>
                              </w:rPr>
                              <w:t>𝐿</w:t>
                            </w:r>
                            <w:r>
                              <w:rPr>
                                <w:rFonts w:ascii="Cambria" w:hAnsi="Cambria" w:eastAsia="Cambria"/>
                                <w:spacing w:val="-2"/>
                                <w:sz w:val="16"/>
                              </w:rPr>
                              <w:t>)]</w:t>
                            </w:r>
                            <w:r>
                              <w:rPr>
                                <w:rFonts w:ascii="Cambria" w:hAnsi="Cambria" w:eastAsia="Cambria"/>
                                <w:spacing w:val="27"/>
                                <w:sz w:val="16"/>
                              </w:rPr>
                              <w:t> </w:t>
                            </w:r>
                            <w:r>
                              <w:rPr>
                                <w:spacing w:val="-2"/>
                                <w:sz w:val="16"/>
                              </w:rPr>
                              <w:t>.</w:t>
                            </w:r>
                            <w:r>
                              <w:rPr>
                                <w:spacing w:val="-5"/>
                                <w:sz w:val="16"/>
                              </w:rPr>
                              <w:t> </w:t>
                            </w:r>
                            <w:r>
                              <w:rPr>
                                <w:spacing w:val="-2"/>
                                <w:sz w:val="16"/>
                              </w:rPr>
                              <w:t>Third,</w:t>
                            </w:r>
                            <w:r>
                              <w:rPr>
                                <w:spacing w:val="-4"/>
                                <w:sz w:val="16"/>
                              </w:rPr>
                              <w:t> </w:t>
                            </w:r>
                            <w:r>
                              <w:rPr>
                                <w:spacing w:val="-2"/>
                                <w:sz w:val="16"/>
                              </w:rPr>
                              <w:t>the</w:t>
                            </w:r>
                            <w:r>
                              <w:rPr>
                                <w:spacing w:val="-5"/>
                                <w:sz w:val="16"/>
                              </w:rPr>
                              <w:t> </w:t>
                            </w:r>
                            <w:r>
                              <w:rPr>
                                <w:spacing w:val="-2"/>
                                <w:sz w:val="16"/>
                              </w:rPr>
                              <w:t>order</w:t>
                            </w:r>
                            <w:r>
                              <w:rPr>
                                <w:spacing w:val="-4"/>
                                <w:sz w:val="16"/>
                              </w:rPr>
                              <w:t> </w:t>
                            </w:r>
                            <w:r>
                              <w:rPr>
                                <w:spacing w:val="-2"/>
                                <w:sz w:val="16"/>
                              </w:rPr>
                              <w:t>quantity</w:t>
                            </w:r>
                            <w:r>
                              <w:rPr>
                                <w:spacing w:val="-5"/>
                                <w:sz w:val="16"/>
                              </w:rPr>
                              <w:t> </w:t>
                            </w:r>
                            <w:r>
                              <w:rPr>
                                <w:spacing w:val="-36"/>
                                <w:sz w:val="16"/>
                              </w:rPr>
                              <w:t>for</w:t>
                            </w:r>
                          </w:p>
                        </w:txbxContent>
                      </wps:txbx>
                      <wps:bodyPr wrap="square" lIns="0" tIns="0" rIns="0" bIns="0" rtlCol="0">
                        <a:noAutofit/>
                      </wps:bodyPr>
                    </wps:wsp>
                  </a:graphicData>
                </a:graphic>
              </wp:anchor>
            </w:drawing>
          </mc:Choice>
          <mc:Fallback>
            <w:pict>
              <v:shape style="position:absolute;margin-left:131.033005pt;margin-top:5.043513pt;width:157.65pt;height:13pt;mso-position-horizontal-relative:page;mso-position-vertical-relative:paragraph;z-index:-17541120" type="#_x0000_t202" id="docshape56" filled="false" stroked="false">
                <v:textbox inset="0,0,0,0">
                  <w:txbxContent>
                    <w:p>
                      <w:pPr>
                        <w:spacing w:line="204" w:lineRule="auto" w:before="5"/>
                        <w:ind w:left="0" w:right="0" w:firstLine="0"/>
                        <w:jc w:val="left"/>
                        <w:rPr>
                          <w:sz w:val="16"/>
                        </w:rPr>
                      </w:pPr>
                      <w:r>
                        <w:rPr>
                          <w:rFonts w:ascii="Lucida Sans Unicode" w:hAnsi="Lucida Sans Unicode" w:eastAsia="Lucida Sans Unicode"/>
                          <w:spacing w:val="-2"/>
                          <w:position w:val="-5"/>
                          <w:sz w:val="12"/>
                        </w:rPr>
                        <w:t>𝑖</w:t>
                      </w:r>
                      <w:r>
                        <w:rPr>
                          <w:rFonts w:ascii="Cambria" w:hAnsi="Cambria" w:eastAsia="Cambria"/>
                          <w:spacing w:val="-2"/>
                          <w:position w:val="-5"/>
                          <w:sz w:val="12"/>
                        </w:rPr>
                        <w:t>=1</w:t>
                      </w:r>
                      <w:r>
                        <w:rPr>
                          <w:rFonts w:ascii="Cambria" w:hAnsi="Cambria" w:eastAsia="Cambria"/>
                          <w:spacing w:val="12"/>
                          <w:position w:val="-5"/>
                          <w:sz w:val="12"/>
                        </w:rPr>
                        <w:t> </w:t>
                      </w:r>
                      <w:r>
                        <w:rPr>
                          <w:rFonts w:ascii="Cambria" w:hAnsi="Cambria" w:eastAsia="Cambria"/>
                          <w:spacing w:val="-2"/>
                          <w:sz w:val="16"/>
                        </w:rPr>
                        <w:t>(</w:t>
                      </w:r>
                      <w:r>
                        <w:rPr>
                          <w:rFonts w:ascii="Lucida Sans Unicode" w:hAnsi="Lucida Sans Unicode" w:eastAsia="Lucida Sans Unicode"/>
                          <w:spacing w:val="-2"/>
                          <w:sz w:val="16"/>
                        </w:rPr>
                        <w:t>𝑦</w:t>
                      </w:r>
                      <w:r>
                        <w:rPr>
                          <w:rFonts w:ascii="Lucida Sans Unicode" w:hAnsi="Lucida Sans Unicode" w:eastAsia="Lucida Sans Unicode"/>
                          <w:spacing w:val="-2"/>
                          <w:position w:val="-3"/>
                          <w:sz w:val="12"/>
                        </w:rPr>
                        <w:t>𝑖</w:t>
                      </w:r>
                      <w:r>
                        <w:rPr>
                          <w:rFonts w:ascii="Lucida Sans Unicode" w:hAnsi="Lucida Sans Unicode" w:eastAsia="Lucida Sans Unicode"/>
                          <w:spacing w:val="-2"/>
                          <w:sz w:val="16"/>
                        </w:rPr>
                        <w:t>𝑞</w:t>
                      </w:r>
                      <w:r>
                        <w:rPr>
                          <w:rFonts w:ascii="Lucida Sans Unicode" w:hAnsi="Lucida Sans Unicode" w:eastAsia="Lucida Sans Unicode"/>
                          <w:spacing w:val="-2"/>
                          <w:position w:val="-3"/>
                          <w:sz w:val="12"/>
                        </w:rPr>
                        <w:t>𝑡</w:t>
                      </w:r>
                      <w:r>
                        <w:rPr>
                          <w:rFonts w:ascii="Cambria" w:hAnsi="Cambria" w:eastAsia="Cambria"/>
                          <w:spacing w:val="-2"/>
                          <w:position w:val="-3"/>
                          <w:sz w:val="12"/>
                        </w:rPr>
                        <w:t>+</w:t>
                      </w:r>
                      <w:r>
                        <w:rPr>
                          <w:rFonts w:ascii="Lucida Sans Unicode" w:hAnsi="Lucida Sans Unicode" w:eastAsia="Lucida Sans Unicode"/>
                          <w:spacing w:val="-2"/>
                          <w:position w:val="-3"/>
                          <w:sz w:val="12"/>
                        </w:rPr>
                        <w:t>𝑖</w:t>
                      </w:r>
                      <w:r>
                        <w:rPr>
                          <w:rFonts w:ascii="Cambria" w:hAnsi="Cambria" w:eastAsia="Cambria"/>
                          <w:spacing w:val="-2"/>
                          <w:position w:val="-3"/>
                          <w:sz w:val="12"/>
                        </w:rPr>
                        <w:t>−</w:t>
                      </w:r>
                      <w:r>
                        <w:rPr>
                          <w:rFonts w:ascii="Lucida Sans Unicode" w:hAnsi="Lucida Sans Unicode" w:eastAsia="Lucida Sans Unicode"/>
                          <w:spacing w:val="-2"/>
                          <w:position w:val="-3"/>
                          <w:sz w:val="12"/>
                        </w:rPr>
                        <w:t>𝐿</w:t>
                      </w:r>
                      <w:r>
                        <w:rPr>
                          <w:rFonts w:ascii="Cambria" w:hAnsi="Cambria" w:eastAsia="Cambria"/>
                          <w:spacing w:val="-2"/>
                          <w:sz w:val="16"/>
                        </w:rPr>
                        <w:t>)]</w:t>
                      </w:r>
                      <w:r>
                        <w:rPr>
                          <w:rFonts w:ascii="Cambria" w:hAnsi="Cambria" w:eastAsia="Cambria"/>
                          <w:spacing w:val="27"/>
                          <w:sz w:val="16"/>
                        </w:rPr>
                        <w:t> </w:t>
                      </w:r>
                      <w:r>
                        <w:rPr>
                          <w:spacing w:val="-2"/>
                          <w:sz w:val="16"/>
                        </w:rPr>
                        <w:t>.</w:t>
                      </w:r>
                      <w:r>
                        <w:rPr>
                          <w:spacing w:val="-5"/>
                          <w:sz w:val="16"/>
                        </w:rPr>
                        <w:t> </w:t>
                      </w:r>
                      <w:r>
                        <w:rPr>
                          <w:spacing w:val="-2"/>
                          <w:sz w:val="16"/>
                        </w:rPr>
                        <w:t>Third,</w:t>
                      </w:r>
                      <w:r>
                        <w:rPr>
                          <w:spacing w:val="-4"/>
                          <w:sz w:val="16"/>
                        </w:rPr>
                        <w:t> </w:t>
                      </w:r>
                      <w:r>
                        <w:rPr>
                          <w:spacing w:val="-2"/>
                          <w:sz w:val="16"/>
                        </w:rPr>
                        <w:t>the</w:t>
                      </w:r>
                      <w:r>
                        <w:rPr>
                          <w:spacing w:val="-5"/>
                          <w:sz w:val="16"/>
                        </w:rPr>
                        <w:t> </w:t>
                      </w:r>
                      <w:r>
                        <w:rPr>
                          <w:spacing w:val="-2"/>
                          <w:sz w:val="16"/>
                        </w:rPr>
                        <w:t>order</w:t>
                      </w:r>
                      <w:r>
                        <w:rPr>
                          <w:spacing w:val="-4"/>
                          <w:sz w:val="16"/>
                        </w:rPr>
                        <w:t> </w:t>
                      </w:r>
                      <w:r>
                        <w:rPr>
                          <w:spacing w:val="-2"/>
                          <w:sz w:val="16"/>
                        </w:rPr>
                        <w:t>quantity</w:t>
                      </w:r>
                      <w:r>
                        <w:rPr>
                          <w:spacing w:val="-5"/>
                          <w:sz w:val="16"/>
                        </w:rPr>
                        <w:t> </w:t>
                      </w:r>
                      <w:r>
                        <w:rPr>
                          <w:spacing w:val="-36"/>
                          <w:sz w:val="16"/>
                        </w:rPr>
                        <w:t>for</w:t>
                      </w:r>
                    </w:p>
                  </w:txbxContent>
                </v:textbox>
                <w10:wrap type="none"/>
              </v:shape>
            </w:pict>
          </mc:Fallback>
        </mc:AlternateContent>
      </w:r>
      <w:r>
        <w:rPr>
          <w:rFonts w:ascii="Cambria" w:hAnsi="Cambria" w:eastAsia="Cambria"/>
          <w:position w:val="-1"/>
          <w:sz w:val="12"/>
        </w:rPr>
        <mc:AlternateContent>
          <mc:Choice Requires="wps">
            <w:drawing>
              <wp:anchor distT="0" distB="0" distL="0" distR="0" allowOverlap="1" layoutInCell="1" locked="0" behindDoc="1" simplePos="0" relativeHeight="485775872">
                <wp:simplePos x="0" y="0"/>
                <wp:positionH relativeFrom="page">
                  <wp:posOffset>3937330</wp:posOffset>
                </wp:positionH>
                <wp:positionV relativeFrom="paragraph">
                  <wp:posOffset>110409</wp:posOffset>
                </wp:positionV>
                <wp:extent cx="20955" cy="6667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0955" cy="66675"/>
                        </a:xfrm>
                        <a:prstGeom prst="rect">
                          <a:avLst/>
                        </a:prstGeom>
                      </wps:spPr>
                      <wps:txbx>
                        <w:txbxContent>
                          <w:p>
                            <w:pPr>
                              <w:spacing w:line="105" w:lineRule="exact" w:before="0"/>
                              <w:ind w:left="0" w:right="0" w:firstLine="0"/>
                              <w:jc w:val="left"/>
                              <w:rPr>
                                <w:rFonts w:ascii="Lucida Sans Unicode" w:eastAsia="Lucida Sans Unicode"/>
                                <w:sz w:val="10"/>
                              </w:rPr>
                            </w:pPr>
                            <w:r>
                              <w:rPr>
                                <w:rFonts w:ascii="Lucida Sans Unicode" w:eastAsia="Lucida Sans Unicode"/>
                                <w:spacing w:val="-10"/>
                                <w:w w:val="30"/>
                                <w:sz w:val="10"/>
                              </w:rPr>
                              <w:t>𝑡</w:t>
                            </w:r>
                          </w:p>
                        </w:txbxContent>
                      </wps:txbx>
                      <wps:bodyPr wrap="square" lIns="0" tIns="0" rIns="0" bIns="0" rtlCol="0">
                        <a:noAutofit/>
                      </wps:bodyPr>
                    </wps:wsp>
                  </a:graphicData>
                </a:graphic>
              </wp:anchor>
            </w:drawing>
          </mc:Choice>
          <mc:Fallback>
            <w:pict>
              <v:shape style="position:absolute;margin-left:310.026001pt;margin-top:8.693681pt;width:1.65pt;height:5.25pt;mso-position-horizontal-relative:page;mso-position-vertical-relative:paragraph;z-index:-17540608" type="#_x0000_t202" id="docshape57" filled="false" stroked="false">
                <v:textbox inset="0,0,0,0">
                  <w:txbxContent>
                    <w:p>
                      <w:pPr>
                        <w:spacing w:line="105" w:lineRule="exact" w:before="0"/>
                        <w:ind w:left="0" w:right="0" w:firstLine="0"/>
                        <w:jc w:val="left"/>
                        <w:rPr>
                          <w:rFonts w:ascii="Lucida Sans Unicode" w:eastAsia="Lucida Sans Unicode"/>
                          <w:sz w:val="10"/>
                        </w:rPr>
                      </w:pPr>
                      <w:r>
                        <w:rPr>
                          <w:rFonts w:ascii="Lucida Sans Unicode" w:eastAsia="Lucida Sans Unicode"/>
                          <w:spacing w:val="-10"/>
                          <w:w w:val="30"/>
                          <w:sz w:val="10"/>
                        </w:rPr>
                        <w:t>𝑡</w:t>
                      </w:r>
                    </w:p>
                  </w:txbxContent>
                </v:textbox>
                <w10:wrap type="none"/>
              </v:shape>
            </w:pict>
          </mc:Fallback>
        </mc:AlternateContent>
      </w:r>
      <w:r>
        <w:rPr>
          <w:rFonts w:ascii="Lucida Sans Unicode" w:hAnsi="Lucida Sans Unicode" w:eastAsia="Lucida Sans Unicode"/>
          <w:spacing w:val="-5"/>
          <w:w w:val="115"/>
          <w:sz w:val="12"/>
        </w:rPr>
        <w:t>𝐿</w:t>
      </w:r>
      <w:r>
        <w:rPr>
          <w:rFonts w:ascii="Cambria" w:hAnsi="Cambria" w:eastAsia="Cambria"/>
          <w:spacing w:val="-5"/>
          <w:w w:val="115"/>
          <w:sz w:val="12"/>
        </w:rPr>
        <w:t>−1</w:t>
      </w:r>
      <w:r>
        <w:rPr>
          <w:rFonts w:ascii="Cambria" w:hAnsi="Cambria" w:eastAsia="Cambria"/>
          <w:sz w:val="12"/>
        </w:rPr>
        <w:tab/>
      </w:r>
      <w:r>
        <w:rPr>
          <w:rFonts w:ascii="Cambria" w:hAnsi="Cambria" w:eastAsia="Cambria"/>
          <w:spacing w:val="-12"/>
          <w:w w:val="115"/>
          <w:position w:val="-1"/>
          <w:sz w:val="12"/>
        </w:rPr>
        <w:t>+</w:t>
      </w:r>
    </w:p>
    <w:p>
      <w:pPr>
        <w:pStyle w:val="BodyText"/>
        <w:spacing w:line="273" w:lineRule="auto" w:before="84"/>
      </w:pPr>
      <w:r>
        <w:rPr>
          <w:w w:val="110"/>
        </w:rPr>
        <w:t>the WNH heuristic is determined as a probability-weighted average </w:t>
      </w:r>
      <w:r>
        <w:rPr>
          <w:w w:val="110"/>
        </w:rPr>
        <w:t>of these</w:t>
      </w:r>
      <w:r>
        <w:rPr>
          <w:spacing w:val="13"/>
          <w:w w:val="110"/>
        </w:rPr>
        <w:t> </w:t>
      </w:r>
      <w:r>
        <w:rPr>
          <w:w w:val="110"/>
        </w:rPr>
        <w:t>ideal</w:t>
      </w:r>
      <w:r>
        <w:rPr>
          <w:spacing w:val="13"/>
          <w:w w:val="110"/>
        </w:rPr>
        <w:t> </w:t>
      </w:r>
      <w:r>
        <w:rPr>
          <w:w w:val="110"/>
        </w:rPr>
        <w:t>order</w:t>
      </w:r>
      <w:r>
        <w:rPr>
          <w:spacing w:val="13"/>
          <w:w w:val="110"/>
        </w:rPr>
        <w:t> </w:t>
      </w:r>
      <w:r>
        <w:rPr>
          <w:w w:val="110"/>
        </w:rPr>
        <w:t>quantities.</w:t>
      </w:r>
      <w:r>
        <w:rPr>
          <w:spacing w:val="12"/>
          <w:w w:val="110"/>
        </w:rPr>
        <w:t> </w:t>
      </w:r>
      <w:r>
        <w:rPr>
          <w:w w:val="110"/>
        </w:rPr>
        <w:t>That</w:t>
      </w:r>
      <w:r>
        <w:rPr>
          <w:spacing w:val="14"/>
          <w:w w:val="110"/>
        </w:rPr>
        <w:t> </w:t>
      </w:r>
      <w:r>
        <w:rPr>
          <w:w w:val="110"/>
        </w:rPr>
        <w:t>is,</w:t>
      </w:r>
      <w:r>
        <w:rPr>
          <w:spacing w:val="13"/>
          <w:w w:val="110"/>
        </w:rPr>
        <w:t> </w:t>
      </w:r>
      <w:r>
        <w:rPr>
          <w:w w:val="110"/>
        </w:rPr>
        <w:t>by</w:t>
      </w:r>
      <w:r>
        <w:rPr>
          <w:spacing w:val="13"/>
          <w:w w:val="110"/>
        </w:rPr>
        <w:t> </w:t>
      </w:r>
      <w:r>
        <w:rPr>
          <w:w w:val="110"/>
        </w:rPr>
        <w:t>including</w:t>
      </w:r>
      <w:r>
        <w:rPr>
          <w:spacing w:val="12"/>
          <w:w w:val="110"/>
        </w:rPr>
        <w:t> </w:t>
      </w:r>
      <w:r>
        <w:rPr>
          <w:w w:val="110"/>
        </w:rPr>
        <w:t>the</w:t>
      </w:r>
      <w:r>
        <w:rPr>
          <w:spacing w:val="13"/>
          <w:w w:val="110"/>
        </w:rPr>
        <w:t> </w:t>
      </w:r>
      <w:r>
        <w:rPr>
          <w:w w:val="110"/>
        </w:rPr>
        <w:t>target</w:t>
      </w:r>
      <w:r>
        <w:rPr>
          <w:spacing w:val="14"/>
          <w:w w:val="110"/>
        </w:rPr>
        <w:t> </w:t>
      </w:r>
      <w:r>
        <w:rPr>
          <w:spacing w:val="-2"/>
          <w:w w:val="110"/>
        </w:rPr>
        <w:t>inventory</w:t>
      </w:r>
    </w:p>
    <w:p>
      <w:pPr>
        <w:pStyle w:val="BodyText"/>
        <w:spacing w:line="190" w:lineRule="exact"/>
        <w:ind w:right="27"/>
      </w:pPr>
      <w:r>
        <w:rPr/>
        <w:t>level</w:t>
      </w:r>
      <w:r>
        <w:rPr>
          <w:spacing w:val="8"/>
        </w:rPr>
        <w:t> </w:t>
      </w:r>
      <w:r>
        <w:rPr>
          <w:rFonts w:ascii="Lucida Sans Unicode" w:eastAsia="Lucida Sans Unicode"/>
        </w:rPr>
        <w:t>𝑆</w:t>
      </w:r>
      <w:r>
        <w:rPr>
          <w:rFonts w:ascii="Lucida Sans Unicode" w:eastAsia="Lucida Sans Unicode"/>
          <w:position w:val="-3"/>
          <w:sz w:val="12"/>
        </w:rPr>
        <w:t>𝐿</w:t>
      </w:r>
      <w:r>
        <w:rPr>
          <w:rFonts w:ascii="Lucida Sans Unicode" w:eastAsia="Lucida Sans Unicode"/>
          <w:spacing w:val="21"/>
          <w:position w:val="-3"/>
          <w:sz w:val="12"/>
        </w:rPr>
        <w:t> </w:t>
      </w:r>
      <w:r>
        <w:rPr/>
        <w:t>and</w:t>
      </w:r>
      <w:r>
        <w:rPr>
          <w:spacing w:val="8"/>
        </w:rPr>
        <w:t> </w:t>
      </w:r>
      <w:r>
        <w:rPr/>
        <w:t>redefining</w:t>
      </w:r>
      <w:r>
        <w:rPr>
          <w:spacing w:val="8"/>
        </w:rPr>
        <w:t> </w:t>
      </w:r>
      <w:r>
        <w:rPr/>
        <w:t>state</w:t>
      </w:r>
      <w:r>
        <w:rPr>
          <w:spacing w:val="8"/>
        </w:rPr>
        <w:t> </w:t>
      </w:r>
      <w:r>
        <w:rPr>
          <w:rFonts w:ascii="Lucida Sans Unicode" w:eastAsia="Lucida Sans Unicode"/>
          <w:w w:val="85"/>
        </w:rPr>
        <w:t>𝑠</w:t>
      </w:r>
      <w:r>
        <w:rPr>
          <w:rFonts w:ascii="Lucida Sans Unicode" w:eastAsia="Lucida Sans Unicode"/>
          <w:w w:val="85"/>
          <w:position w:val="-3"/>
          <w:sz w:val="12"/>
        </w:rPr>
        <w:t>𝑡</w:t>
      </w:r>
      <w:r>
        <w:rPr>
          <w:rFonts w:ascii="Lucida Sans Unicode" w:eastAsia="Lucida Sans Unicode"/>
          <w:spacing w:val="19"/>
          <w:position w:val="-3"/>
          <w:sz w:val="12"/>
        </w:rPr>
        <w:t> </w:t>
      </w:r>
      <w:r>
        <w:rPr>
          <w:rFonts w:ascii="Cambria" w:eastAsia="Cambria"/>
        </w:rPr>
        <w:t>=</w:t>
      </w:r>
      <w:r>
        <w:rPr>
          <w:rFonts w:ascii="Cambria" w:eastAsia="Cambria"/>
          <w:spacing w:val="10"/>
        </w:rPr>
        <w:t> </w:t>
      </w:r>
      <w:r>
        <w:rPr>
          <w:rFonts w:ascii="Cambria" w:eastAsia="Cambria"/>
        </w:rPr>
        <w:t>(</w:t>
      </w:r>
      <w:r>
        <w:rPr>
          <w:rFonts w:ascii="Lucida Sans Unicode" w:eastAsia="Lucida Sans Unicode"/>
        </w:rPr>
        <w:t>𝑆</w:t>
      </w:r>
      <w:r>
        <w:rPr>
          <w:rFonts w:ascii="Lucida Sans Unicode" w:eastAsia="Lucida Sans Unicode"/>
          <w:position w:val="-3"/>
          <w:sz w:val="12"/>
        </w:rPr>
        <w:t>𝐿</w:t>
      </w:r>
      <w:r>
        <w:rPr>
          <w:rFonts w:ascii="Lucida Sans Unicode" w:eastAsia="Lucida Sans Unicode"/>
        </w:rPr>
        <w:t>,</w:t>
      </w:r>
      <w:r>
        <w:rPr>
          <w:rFonts w:ascii="Lucida Sans Unicode" w:eastAsia="Lucida Sans Unicode"/>
          <w:spacing w:val="-24"/>
        </w:rPr>
        <w:t> </w:t>
      </w:r>
      <w:r>
        <w:rPr>
          <w:rFonts w:ascii="Lucida Sans Unicode" w:eastAsia="Lucida Sans Unicode"/>
          <w:w w:val="85"/>
        </w:rPr>
        <w:t>𝐼</w:t>
      </w:r>
      <w:r>
        <w:rPr>
          <w:rFonts w:ascii="Lucida Sans Unicode" w:eastAsia="Lucida Sans Unicode"/>
          <w:w w:val="85"/>
          <w:position w:val="-3"/>
          <w:sz w:val="12"/>
        </w:rPr>
        <w:t>𝑡</w:t>
      </w:r>
      <w:r>
        <w:rPr>
          <w:rFonts w:ascii="Lucida Sans Unicode" w:eastAsia="Lucida Sans Unicode"/>
          <w:w w:val="85"/>
        </w:rPr>
        <w:t>,</w:t>
      </w:r>
      <w:r>
        <w:rPr>
          <w:rFonts w:ascii="Lucida Sans Unicode" w:eastAsia="Lucida Sans Unicode"/>
          <w:spacing w:val="-16"/>
          <w:w w:val="85"/>
        </w:rPr>
        <w:t> </w:t>
      </w:r>
      <w:r>
        <w:rPr>
          <w:rFonts w:ascii="Arial Black" w:eastAsia="Arial Black"/>
        </w:rPr>
        <w:t>𝐐</w:t>
      </w:r>
      <w:r>
        <w:rPr>
          <w:rFonts w:ascii="Lucida Sans Unicode" w:eastAsia="Lucida Sans Unicode"/>
          <w:vertAlign w:val="subscript"/>
        </w:rPr>
        <w:t>𝑡</w:t>
      </w:r>
      <w:r>
        <w:rPr>
          <w:rFonts w:ascii="Cambria" w:eastAsia="Cambria"/>
          <w:vertAlign w:val="baseline"/>
        </w:rPr>
        <w:t>)</w:t>
      </w:r>
      <w:r>
        <w:rPr>
          <w:vertAlign w:val="baseline"/>
        </w:rPr>
        <w:t>,</w:t>
      </w:r>
      <w:r>
        <w:rPr>
          <w:spacing w:val="8"/>
          <w:vertAlign w:val="baseline"/>
        </w:rPr>
        <w:t> </w:t>
      </w:r>
      <w:r>
        <w:rPr>
          <w:vertAlign w:val="baseline"/>
        </w:rPr>
        <w:t>the</w:t>
      </w:r>
      <w:r>
        <w:rPr>
          <w:spacing w:val="8"/>
          <w:vertAlign w:val="baseline"/>
        </w:rPr>
        <w:t> </w:t>
      </w:r>
      <w:r>
        <w:rPr>
          <w:vertAlign w:val="baseline"/>
        </w:rPr>
        <w:t>order</w:t>
      </w:r>
      <w:r>
        <w:rPr>
          <w:spacing w:val="8"/>
          <w:vertAlign w:val="baseline"/>
        </w:rPr>
        <w:t> </w:t>
      </w:r>
      <w:r>
        <w:rPr>
          <w:vertAlign w:val="baseline"/>
        </w:rPr>
        <w:t>quantity</w:t>
      </w:r>
      <w:r>
        <w:rPr>
          <w:spacing w:val="8"/>
          <w:vertAlign w:val="baseline"/>
        </w:rPr>
        <w:t> </w:t>
      </w:r>
      <w:r>
        <w:rPr>
          <w:vertAlign w:val="baseline"/>
        </w:rPr>
        <w:t>for</w:t>
      </w:r>
      <w:r>
        <w:rPr>
          <w:spacing w:val="80"/>
          <w:vertAlign w:val="baseline"/>
        </w:rPr>
        <w:t> </w:t>
      </w:r>
      <w:r>
        <w:rPr>
          <w:spacing w:val="-80"/>
          <w:vertAlign w:val="baseline"/>
        </w:rPr>
        <w:t>the</w:t>
      </w:r>
    </w:p>
    <w:p>
      <w:pPr>
        <w:spacing w:before="40"/>
        <w:ind w:left="43" w:right="0" w:firstLine="0"/>
        <w:jc w:val="left"/>
        <w:rPr>
          <w:rFonts w:ascii="Cambria" w:eastAsia="Cambria"/>
          <w:position w:val="-5"/>
          <w:sz w:val="15"/>
        </w:rPr>
      </w:pPr>
      <w:r>
        <w:rPr/>
        <w:br w:type="column"/>
      </w:r>
      <w:r>
        <w:rPr>
          <w:rFonts w:ascii="Lucida Sans Unicode" w:eastAsia="Lucida Sans Unicode"/>
          <w:spacing w:val="5"/>
          <w:w w:val="60"/>
          <w:position w:val="-5"/>
          <w:sz w:val="15"/>
        </w:rPr>
        <w:t>𝑞</w:t>
      </w:r>
      <w:r>
        <w:rPr>
          <w:w w:val="102"/>
          <w:sz w:val="10"/>
        </w:rPr>
        <w:t>GDSH</w:t>
      </w:r>
      <w:r>
        <w:rPr>
          <w:sz w:val="10"/>
        </w:rPr>
        <w:t> </w:t>
      </w:r>
      <w:r>
        <w:rPr>
          <w:spacing w:val="1"/>
          <w:sz w:val="10"/>
        </w:rPr>
        <w:t> </w:t>
      </w:r>
      <w:r>
        <w:rPr>
          <w:rFonts w:ascii="Cambria" w:eastAsia="Cambria"/>
          <w:w w:val="123"/>
          <w:position w:val="-5"/>
          <w:sz w:val="15"/>
        </w:rPr>
        <w:t>=</w:t>
      </w:r>
      <w:r>
        <w:rPr>
          <w:rFonts w:ascii="Cambria" w:eastAsia="Cambria"/>
          <w:spacing w:val="8"/>
          <w:position w:val="-5"/>
          <w:sz w:val="15"/>
        </w:rPr>
        <w:t> </w:t>
      </w:r>
      <w:r>
        <w:rPr>
          <w:rFonts w:ascii="Lucida Sans Unicode" w:eastAsia="Lucida Sans Unicode"/>
          <w:spacing w:val="7"/>
          <w:w w:val="74"/>
          <w:position w:val="-5"/>
          <w:sz w:val="15"/>
        </w:rPr>
        <w:t>𝜋</w:t>
      </w:r>
      <w:r>
        <w:rPr>
          <w:w w:val="102"/>
          <w:sz w:val="10"/>
        </w:rPr>
        <w:t>GDS</w:t>
      </w:r>
      <w:r>
        <w:rPr>
          <w:spacing w:val="9"/>
          <w:w w:val="102"/>
          <w:sz w:val="10"/>
        </w:rPr>
        <w:t>H</w:t>
      </w:r>
      <w:r>
        <w:rPr>
          <w:rFonts w:ascii="Cambria" w:eastAsia="Cambria"/>
          <w:w w:val="86"/>
          <w:position w:val="-5"/>
          <w:sz w:val="15"/>
        </w:rPr>
        <w:t>(</w:t>
      </w:r>
      <w:r>
        <w:rPr>
          <w:rFonts w:ascii="Lucida Sans Unicode" w:eastAsia="Lucida Sans Unicode"/>
          <w:w w:val="58"/>
          <w:position w:val="-5"/>
          <w:sz w:val="15"/>
        </w:rPr>
        <w:t>𝑠</w:t>
      </w:r>
      <w:r>
        <w:rPr>
          <w:rFonts w:ascii="Lucida Sans Unicode" w:eastAsia="Lucida Sans Unicode"/>
          <w:spacing w:val="9"/>
          <w:w w:val="43"/>
          <w:position w:val="-9"/>
          <w:sz w:val="10"/>
        </w:rPr>
        <w:t>𝑡</w:t>
      </w:r>
      <w:r>
        <w:rPr>
          <w:rFonts w:ascii="Cambria" w:eastAsia="Cambria"/>
          <w:w w:val="86"/>
          <w:position w:val="-5"/>
          <w:sz w:val="15"/>
        </w:rPr>
        <w:t>)</w:t>
      </w:r>
      <w:r>
        <w:rPr>
          <w:rFonts w:ascii="Cambria" w:eastAsia="Cambria"/>
          <w:spacing w:val="8"/>
          <w:position w:val="-5"/>
          <w:sz w:val="15"/>
        </w:rPr>
        <w:t> </w:t>
      </w:r>
      <w:r>
        <w:rPr>
          <w:rFonts w:ascii="Cambria" w:eastAsia="Cambria"/>
          <w:spacing w:val="-98"/>
          <w:w w:val="123"/>
          <w:position w:val="-5"/>
          <w:sz w:val="15"/>
        </w:rPr>
        <w:t>=</w:t>
      </w:r>
    </w:p>
    <w:p>
      <w:pPr>
        <w:pStyle w:val="BodyText"/>
        <w:spacing w:before="110"/>
        <w:ind w:left="0"/>
        <w:rPr>
          <w:rFonts w:ascii="Cambria"/>
          <w:sz w:val="10"/>
        </w:rPr>
      </w:pPr>
      <w:r>
        <w:rPr/>
        <w:br w:type="column"/>
      </w:r>
      <w:r>
        <w:rPr>
          <w:rFonts w:ascii="Cambria"/>
          <w:sz w:val="10"/>
        </w:rPr>
      </w:r>
    </w:p>
    <w:p>
      <w:pPr>
        <w:spacing w:before="0"/>
        <w:ind w:left="1" w:right="0" w:firstLine="0"/>
        <w:jc w:val="left"/>
        <w:rPr>
          <w:rFonts w:ascii="Cambria" w:hAnsi="Cambria" w:eastAsia="Cambria"/>
          <w:sz w:val="15"/>
        </w:rPr>
      </w:pPr>
      <w:r>
        <w:rPr>
          <w:rFonts w:ascii="Cambria" w:hAnsi="Cambria" w:eastAsia="Cambria"/>
          <w:sz w:val="15"/>
        </w:rPr>
        <mc:AlternateContent>
          <mc:Choice Requires="wps">
            <w:drawing>
              <wp:anchor distT="0" distB="0" distL="0" distR="0" allowOverlap="1" layoutInCell="1" locked="0" behindDoc="0" simplePos="0" relativeHeight="15756800">
                <wp:simplePos x="0" y="0"/>
                <wp:positionH relativeFrom="page">
                  <wp:posOffset>4872380</wp:posOffset>
                </wp:positionH>
                <wp:positionV relativeFrom="paragraph">
                  <wp:posOffset>66770</wp:posOffset>
                </wp:positionV>
                <wp:extent cx="60960" cy="37655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60960" cy="376555"/>
                        </a:xfrm>
                        <a:prstGeom prst="rect">
                          <a:avLst/>
                        </a:prstGeom>
                      </wps:spPr>
                      <wps:txbx>
                        <w:txbxContent>
                          <w:p>
                            <w:pPr>
                              <w:spacing w:before="0"/>
                              <w:ind w:left="0" w:right="0" w:firstLine="0"/>
                              <w:jc w:val="left"/>
                              <w:rPr>
                                <w:rFonts w:ascii="Cambria" w:hAnsi="Cambria"/>
                                <w:sz w:val="15"/>
                              </w:rPr>
                            </w:pPr>
                            <w:r>
                              <w:rPr>
                                <w:rFonts w:ascii="Cambria" w:hAnsi="Cambria"/>
                                <w:spacing w:val="-10"/>
                                <w:w w:val="90"/>
                                <w:sz w:val="15"/>
                              </w:rPr>
                              <w:t>⎩</w:t>
                            </w:r>
                          </w:p>
                        </w:txbxContent>
                      </wps:txbx>
                      <wps:bodyPr wrap="square" lIns="0" tIns="0" rIns="0" bIns="0" rtlCol="0">
                        <a:noAutofit/>
                      </wps:bodyPr>
                    </wps:wsp>
                  </a:graphicData>
                </a:graphic>
              </wp:anchor>
            </w:drawing>
          </mc:Choice>
          <mc:Fallback>
            <w:pict>
              <v:shape style="position:absolute;margin-left:383.652008pt;margin-top:5.257491pt;width:4.8pt;height:29.65pt;mso-position-horizontal-relative:page;mso-position-vertical-relative:paragraph;z-index:15756800" type="#_x0000_t202" id="docshape58" filled="false" stroked="false">
                <v:textbox inset="0,0,0,0">
                  <w:txbxContent>
                    <w:p>
                      <w:pPr>
                        <w:spacing w:before="0"/>
                        <w:ind w:left="0" w:right="0" w:firstLine="0"/>
                        <w:jc w:val="left"/>
                        <w:rPr>
                          <w:rFonts w:ascii="Cambria" w:hAnsi="Cambria"/>
                          <w:sz w:val="15"/>
                        </w:rPr>
                      </w:pPr>
                      <w:r>
                        <w:rPr>
                          <w:rFonts w:ascii="Cambria" w:hAnsi="Cambria"/>
                          <w:spacing w:val="-10"/>
                          <w:w w:val="90"/>
                          <w:sz w:val="15"/>
                        </w:rPr>
                        <w:t>⎩</w:t>
                      </w:r>
                    </w:p>
                  </w:txbxContent>
                </v:textbox>
                <w10:wrap type="none"/>
              </v:shape>
            </w:pict>
          </mc:Fallback>
        </mc:AlternateContent>
      </w:r>
      <w:r>
        <w:rPr>
          <w:rFonts w:ascii="Lucida Sans Unicode" w:hAnsi="Lucida Sans Unicode" w:eastAsia="Lucida Sans Unicode"/>
          <w:w w:val="63"/>
          <w:sz w:val="10"/>
        </w:rPr>
        <w:t>𝑜</w:t>
      </w:r>
      <w:r>
        <w:rPr>
          <w:rFonts w:ascii="Cambria" w:hAnsi="Cambria" w:eastAsia="Cambria"/>
          <w:w w:val="115"/>
          <w:sz w:val="10"/>
        </w:rPr>
        <w:t>∈</w:t>
      </w:r>
      <w:r>
        <w:rPr>
          <w:rFonts w:ascii="Lucida Sans Unicode" w:hAnsi="Lucida Sans Unicode" w:eastAsia="Lucida Sans Unicode"/>
          <w:w w:val="111"/>
          <w:sz w:val="10"/>
        </w:rPr>
        <w:t>U</w:t>
      </w:r>
      <w:r>
        <w:rPr>
          <w:rFonts w:ascii="Lucida Sans Unicode" w:hAnsi="Lucida Sans Unicode" w:eastAsia="Lucida Sans Unicode"/>
          <w:spacing w:val="-25"/>
          <w:sz w:val="10"/>
        </w:rPr>
        <w:t> </w:t>
      </w:r>
      <w:r>
        <w:rPr>
          <w:rFonts w:ascii="Cambria" w:hAnsi="Cambria" w:eastAsia="Cambria"/>
          <w:spacing w:val="-114"/>
          <w:w w:val="93"/>
          <w:sz w:val="15"/>
        </w:rPr>
        <w:t>⎪</w:t>
      </w:r>
    </w:p>
    <w:p>
      <w:pPr>
        <w:spacing w:before="34"/>
        <w:ind w:left="43" w:right="0" w:firstLine="0"/>
        <w:jc w:val="left"/>
        <w:rPr>
          <w:rFonts w:ascii="Lucida Sans Unicode" w:eastAsia="Lucida Sans Unicode"/>
          <w:sz w:val="10"/>
        </w:rPr>
      </w:pPr>
      <w:r>
        <w:rPr/>
        <w:br w:type="column"/>
      </w:r>
      <w:r>
        <w:rPr>
          <w:rFonts w:ascii="Lucida Sans Unicode" w:eastAsia="Lucida Sans Unicode"/>
          <w:spacing w:val="-5"/>
          <w:w w:val="60"/>
          <w:position w:val="-5"/>
          <w:sz w:val="15"/>
        </w:rPr>
        <w:t>𝑤</w:t>
      </w:r>
      <w:r>
        <w:rPr>
          <w:rFonts w:ascii="Lucida Sans Unicode" w:eastAsia="Lucida Sans Unicode"/>
          <w:spacing w:val="-5"/>
          <w:w w:val="60"/>
          <w:sz w:val="10"/>
        </w:rPr>
        <w:t>𝑗</w:t>
      </w:r>
    </w:p>
    <w:p>
      <w:pPr>
        <w:spacing w:before="39"/>
        <w:ind w:left="43" w:right="0" w:firstLine="0"/>
        <w:jc w:val="left"/>
        <w:rPr>
          <w:rFonts w:ascii="Cambria" w:hAnsi="Cambria" w:eastAsia="Cambria"/>
          <w:sz w:val="15"/>
        </w:rPr>
      </w:pPr>
      <w:r>
        <w:rPr/>
        <w:br w:type="column"/>
      </w:r>
      <w:r>
        <w:rPr>
          <w:rFonts w:ascii="Lucida Sans Unicode" w:hAnsi="Lucida Sans Unicode" w:eastAsia="Lucida Sans Unicode"/>
          <w:w w:val="86"/>
          <w:sz w:val="15"/>
        </w:rPr>
        <w:t>𝑆</w:t>
      </w:r>
      <w:r>
        <w:rPr>
          <w:rFonts w:ascii="Lucida Sans Unicode" w:hAnsi="Lucida Sans Unicode" w:eastAsia="Lucida Sans Unicode"/>
          <w:w w:val="98"/>
          <w:position w:val="-3"/>
          <w:sz w:val="10"/>
        </w:rPr>
        <w:t>𝐿</w:t>
      </w:r>
      <w:r>
        <w:rPr>
          <w:rFonts w:ascii="Lucida Sans Unicode" w:hAnsi="Lucida Sans Unicode" w:eastAsia="Lucida Sans Unicode"/>
          <w:spacing w:val="11"/>
          <w:position w:val="-3"/>
          <w:sz w:val="10"/>
        </w:rPr>
        <w:t> </w:t>
      </w:r>
      <w:r>
        <w:rPr>
          <w:rFonts w:ascii="Cambria" w:hAnsi="Cambria" w:eastAsia="Cambria"/>
          <w:w w:val="123"/>
          <w:sz w:val="15"/>
        </w:rPr>
        <w:t>−</w:t>
      </w:r>
      <w:r>
        <w:rPr>
          <w:rFonts w:ascii="Cambria" w:hAnsi="Cambria" w:eastAsia="Cambria"/>
          <w:sz w:val="15"/>
        </w:rPr>
        <w:t> </w:t>
      </w:r>
      <w:r>
        <w:rPr>
          <w:rFonts w:ascii="Lucida Sans Unicode" w:hAnsi="Lucida Sans Unicode" w:eastAsia="Lucida Sans Unicode"/>
          <w:spacing w:val="-1"/>
          <w:w w:val="63"/>
          <w:sz w:val="15"/>
        </w:rPr>
        <w:t>𝐼</w:t>
      </w:r>
      <w:r>
        <w:rPr>
          <w:rFonts w:ascii="Lucida Sans Unicode" w:hAnsi="Lucida Sans Unicode" w:eastAsia="Lucida Sans Unicode"/>
          <w:w w:val="43"/>
          <w:position w:val="-3"/>
          <w:sz w:val="10"/>
        </w:rPr>
        <w:t>𝑡</w:t>
      </w:r>
      <w:r>
        <w:rPr>
          <w:rFonts w:ascii="Lucida Sans Unicode" w:hAnsi="Lucida Sans Unicode" w:eastAsia="Lucida Sans Unicode"/>
          <w:spacing w:val="11"/>
          <w:position w:val="-3"/>
          <w:sz w:val="10"/>
        </w:rPr>
        <w:t> </w:t>
      </w:r>
      <w:r>
        <w:rPr>
          <w:rFonts w:ascii="Cambria" w:hAnsi="Cambria" w:eastAsia="Cambria"/>
          <w:spacing w:val="-109"/>
          <w:w w:val="123"/>
          <w:sz w:val="15"/>
        </w:rPr>
        <w:t>−</w:t>
      </w:r>
    </w:p>
    <w:p>
      <w:pPr>
        <w:pStyle w:val="BodyText"/>
        <w:ind w:left="0"/>
        <w:rPr>
          <w:rFonts w:ascii="Cambria"/>
          <w:sz w:val="10"/>
        </w:rPr>
      </w:pPr>
      <w:r>
        <w:rPr/>
        <w:br w:type="column"/>
      </w:r>
      <w:r>
        <w:rPr>
          <w:rFonts w:ascii="Cambria"/>
          <w:sz w:val="10"/>
        </w:rPr>
      </w:r>
    </w:p>
    <w:p>
      <w:pPr>
        <w:pStyle w:val="BodyText"/>
        <w:spacing w:before="26"/>
        <w:ind w:left="0"/>
        <w:rPr>
          <w:rFonts w:ascii="Cambria"/>
          <w:sz w:val="10"/>
        </w:rPr>
      </w:pPr>
    </w:p>
    <w:p>
      <w:pPr>
        <w:spacing w:before="0"/>
        <w:ind w:left="13" w:right="0" w:firstLine="0"/>
        <w:jc w:val="left"/>
        <w:rPr>
          <w:rFonts w:ascii="Cambria" w:eastAsia="Cambria"/>
          <w:sz w:val="10"/>
        </w:rPr>
      </w:pPr>
      <w:r>
        <w:rPr>
          <w:rFonts w:ascii="Lucida Sans Unicode" w:eastAsia="Lucida Sans Unicode"/>
          <w:spacing w:val="-5"/>
          <w:w w:val="75"/>
          <w:sz w:val="10"/>
        </w:rPr>
        <w:t>𝑖</w:t>
      </w:r>
      <w:r>
        <w:rPr>
          <w:rFonts w:ascii="Cambria" w:eastAsia="Cambria"/>
          <w:spacing w:val="-5"/>
          <w:w w:val="75"/>
          <w:sz w:val="10"/>
        </w:rPr>
        <w:t>=1</w:t>
      </w:r>
    </w:p>
    <w:p>
      <w:pPr>
        <w:spacing w:before="37"/>
        <w:ind w:left="0" w:right="0" w:firstLine="0"/>
        <w:jc w:val="left"/>
        <w:rPr>
          <w:rFonts w:ascii="Cambria" w:hAnsi="Cambria" w:eastAsia="Cambria"/>
          <w:position w:val="4"/>
          <w:sz w:val="15"/>
        </w:rPr>
      </w:pPr>
      <w:r>
        <w:rPr/>
        <w:br w:type="column"/>
      </w:r>
      <w:r>
        <w:rPr>
          <w:rFonts w:ascii="Cambria" w:hAnsi="Cambria" w:eastAsia="Cambria"/>
          <w:spacing w:val="-2"/>
          <w:w w:val="60"/>
          <w:position w:val="4"/>
          <w:sz w:val="15"/>
        </w:rPr>
        <w:t>(</w:t>
      </w:r>
      <w:r>
        <w:rPr>
          <w:rFonts w:ascii="Lucida Sans Unicode" w:hAnsi="Lucida Sans Unicode" w:eastAsia="Lucida Sans Unicode"/>
          <w:spacing w:val="-2"/>
          <w:w w:val="60"/>
          <w:position w:val="4"/>
          <w:sz w:val="15"/>
        </w:rPr>
        <w:t>𝑦</w:t>
      </w:r>
      <w:r>
        <w:rPr>
          <w:rFonts w:ascii="Lucida Sans Unicode" w:hAnsi="Lucida Sans Unicode" w:eastAsia="Lucida Sans Unicode"/>
          <w:spacing w:val="-2"/>
          <w:w w:val="60"/>
          <w:sz w:val="10"/>
        </w:rPr>
        <w:t>𝑖</w:t>
      </w:r>
      <w:r>
        <w:rPr>
          <w:rFonts w:ascii="Lucida Sans Unicode" w:hAnsi="Lucida Sans Unicode" w:eastAsia="Lucida Sans Unicode"/>
          <w:spacing w:val="-2"/>
          <w:w w:val="60"/>
          <w:position w:val="4"/>
          <w:sz w:val="15"/>
        </w:rPr>
        <w:t>𝑞</w:t>
      </w:r>
      <w:r>
        <w:rPr>
          <w:rFonts w:ascii="Lucida Sans Unicode" w:hAnsi="Lucida Sans Unicode" w:eastAsia="Lucida Sans Unicode"/>
          <w:spacing w:val="-2"/>
          <w:w w:val="60"/>
          <w:sz w:val="10"/>
        </w:rPr>
        <w:t>𝑡</w:t>
      </w:r>
      <w:r>
        <w:rPr>
          <w:rFonts w:ascii="Cambria" w:hAnsi="Cambria" w:eastAsia="Cambria"/>
          <w:spacing w:val="-2"/>
          <w:w w:val="60"/>
          <w:sz w:val="10"/>
        </w:rPr>
        <w:t>+</w:t>
      </w:r>
      <w:r>
        <w:rPr>
          <w:rFonts w:ascii="Lucida Sans Unicode" w:hAnsi="Lucida Sans Unicode" w:eastAsia="Lucida Sans Unicode"/>
          <w:spacing w:val="-2"/>
          <w:w w:val="60"/>
          <w:sz w:val="10"/>
        </w:rPr>
        <w:t>𝑖</w:t>
      </w:r>
      <w:r>
        <w:rPr>
          <w:rFonts w:ascii="Cambria" w:hAnsi="Cambria" w:eastAsia="Cambria"/>
          <w:spacing w:val="-2"/>
          <w:w w:val="60"/>
          <w:sz w:val="10"/>
        </w:rPr>
        <w:t>−</w:t>
      </w:r>
      <w:r>
        <w:rPr>
          <w:rFonts w:ascii="Lucida Sans Unicode" w:hAnsi="Lucida Sans Unicode" w:eastAsia="Lucida Sans Unicode"/>
          <w:spacing w:val="-2"/>
          <w:w w:val="60"/>
          <w:sz w:val="10"/>
        </w:rPr>
        <w:t>𝐿</w:t>
      </w:r>
      <w:r>
        <w:rPr>
          <w:rFonts w:ascii="Cambria" w:hAnsi="Cambria" w:eastAsia="Cambria"/>
          <w:spacing w:val="-2"/>
          <w:w w:val="60"/>
          <w:position w:val="4"/>
          <w:sz w:val="15"/>
        </w:rPr>
        <w:t>)</w:t>
      </w:r>
    </w:p>
    <w:p>
      <w:pPr>
        <w:spacing w:line="209" w:lineRule="exact" w:before="39"/>
        <w:ind w:left="0" w:right="44" w:firstLine="0"/>
        <w:jc w:val="center"/>
        <w:rPr>
          <w:rFonts w:ascii="Cambria" w:eastAsia="Cambria"/>
          <w:sz w:val="15"/>
        </w:rPr>
      </w:pPr>
      <w:r>
        <w:rPr/>
        <w:br w:type="column"/>
      </w:r>
      <w:r>
        <w:rPr>
          <w:rFonts w:ascii="Lucida Sans Unicode" w:eastAsia="Lucida Sans Unicode"/>
          <w:sz w:val="15"/>
        </w:rPr>
        <w:t>,</w:t>
      </w:r>
      <w:r>
        <w:rPr>
          <w:rFonts w:ascii="Lucida Sans Unicode" w:eastAsia="Lucida Sans Unicode"/>
          <w:spacing w:val="71"/>
          <w:w w:val="150"/>
          <w:sz w:val="15"/>
        </w:rPr>
        <w:t> </w:t>
      </w:r>
      <w:r>
        <w:rPr>
          <w:rFonts w:ascii="Lucida Sans Unicode" w:eastAsia="Lucida Sans Unicode"/>
          <w:w w:val="80"/>
          <w:sz w:val="15"/>
        </w:rPr>
        <w:t>𝑗</w:t>
      </w:r>
      <w:r>
        <w:rPr>
          <w:rFonts w:ascii="Lucida Sans Unicode" w:eastAsia="Lucida Sans Unicode"/>
          <w:spacing w:val="-10"/>
          <w:w w:val="110"/>
          <w:sz w:val="15"/>
        </w:rPr>
        <w:t> </w:t>
      </w:r>
      <w:r>
        <w:rPr>
          <w:rFonts w:ascii="Cambria" w:eastAsia="Cambria"/>
          <w:w w:val="110"/>
          <w:sz w:val="15"/>
        </w:rPr>
        <w:t>=</w:t>
      </w:r>
      <w:r>
        <w:rPr>
          <w:rFonts w:ascii="Cambria" w:eastAsia="Cambria"/>
          <w:spacing w:val="-3"/>
          <w:w w:val="110"/>
          <w:sz w:val="15"/>
        </w:rPr>
        <w:t> </w:t>
      </w:r>
      <w:r>
        <w:rPr>
          <w:rFonts w:ascii="Cambria" w:eastAsia="Cambria"/>
          <w:sz w:val="15"/>
        </w:rPr>
        <w:t>1</w:t>
      </w:r>
      <w:r>
        <w:rPr>
          <w:rFonts w:ascii="Cambria" w:eastAsia="Cambria"/>
          <w:spacing w:val="-6"/>
          <w:sz w:val="15"/>
        </w:rPr>
        <w:t> </w:t>
      </w:r>
      <w:r>
        <w:rPr>
          <w:rFonts w:ascii="Cambria" w:eastAsia="Cambria"/>
          <w:spacing w:val="-10"/>
          <w:w w:val="110"/>
          <w:sz w:val="15"/>
        </w:rPr>
        <w:t>+</w:t>
      </w:r>
    </w:p>
    <w:p>
      <w:pPr>
        <w:tabs>
          <w:tab w:pos="892" w:val="left" w:leader="none"/>
        </w:tabs>
        <w:spacing w:line="204" w:lineRule="auto" w:before="0"/>
        <w:ind w:left="43" w:right="0" w:firstLine="0"/>
        <w:jc w:val="center"/>
        <w:rPr>
          <w:rFonts w:ascii="Cambria" w:hAnsi="Cambria" w:eastAsia="Cambria"/>
          <w:sz w:val="10"/>
        </w:rPr>
      </w:pPr>
      <w:r>
        <w:rPr>
          <w:rFonts w:ascii="Cambria" w:hAnsi="Cambria" w:eastAsia="Cambria"/>
          <w:sz w:val="10"/>
        </w:rPr>
        <mc:AlternateContent>
          <mc:Choice Requires="wps">
            <w:drawing>
              <wp:anchor distT="0" distB="0" distL="0" distR="0" allowOverlap="1" layoutInCell="1" locked="0" behindDoc="1" simplePos="0" relativeHeight="485769728">
                <wp:simplePos x="0" y="0"/>
                <wp:positionH relativeFrom="page">
                  <wp:posOffset>6130213</wp:posOffset>
                </wp:positionH>
                <wp:positionV relativeFrom="paragraph">
                  <wp:posOffset>-99693</wp:posOffset>
                </wp:positionV>
                <wp:extent cx="60960" cy="37655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60960" cy="376555"/>
                        </a:xfrm>
                        <a:prstGeom prst="rect">
                          <a:avLst/>
                        </a:prstGeom>
                      </wps:spPr>
                      <wps:txbx>
                        <w:txbxContent>
                          <w:p>
                            <w:pPr>
                              <w:spacing w:before="0"/>
                              <w:ind w:left="0" w:right="0" w:firstLine="0"/>
                              <w:jc w:val="left"/>
                              <w:rPr>
                                <w:rFonts w:ascii="Cambria" w:hAnsi="Cambria"/>
                                <w:sz w:val="15"/>
                              </w:rPr>
                            </w:pPr>
                            <w:r>
                              <w:rPr>
                                <w:rFonts w:ascii="Cambria" w:hAnsi="Cambria"/>
                                <w:spacing w:val="-10"/>
                                <w:w w:val="90"/>
                                <w:sz w:val="15"/>
                              </w:rPr>
                              <w:t>⎬</w:t>
                            </w:r>
                          </w:p>
                        </w:txbxContent>
                      </wps:txbx>
                      <wps:bodyPr wrap="square" lIns="0" tIns="0" rIns="0" bIns="0" rtlCol="0">
                        <a:noAutofit/>
                      </wps:bodyPr>
                    </wps:wsp>
                  </a:graphicData>
                </a:graphic>
              </wp:anchor>
            </w:drawing>
          </mc:Choice>
          <mc:Fallback>
            <w:pict>
              <v:shape style="position:absolute;margin-left:482.694pt;margin-top:-7.849849pt;width:4.8pt;height:29.65pt;mso-position-horizontal-relative:page;mso-position-vertical-relative:paragraph;z-index:-17546752" type="#_x0000_t202" id="docshape59" filled="false" stroked="false">
                <v:textbox inset="0,0,0,0">
                  <w:txbxContent>
                    <w:p>
                      <w:pPr>
                        <w:spacing w:before="0"/>
                        <w:ind w:left="0" w:right="0" w:firstLine="0"/>
                        <w:jc w:val="left"/>
                        <w:rPr>
                          <w:rFonts w:ascii="Cambria" w:hAnsi="Cambria"/>
                          <w:sz w:val="15"/>
                        </w:rPr>
                      </w:pPr>
                      <w:r>
                        <w:rPr>
                          <w:rFonts w:ascii="Cambria" w:hAnsi="Cambria"/>
                          <w:spacing w:val="-10"/>
                          <w:w w:val="90"/>
                          <w:sz w:val="15"/>
                        </w:rPr>
                        <w:t>⎬</w:t>
                      </w:r>
                    </w:p>
                  </w:txbxContent>
                </v:textbox>
                <w10:wrap type="none"/>
              </v:shape>
            </w:pict>
          </mc:Fallback>
        </mc:AlternateContent>
      </w:r>
      <w:r>
        <w:rPr>
          <w:rFonts w:ascii="Cambria" w:hAnsi="Cambria" w:eastAsia="Cambria"/>
          <w:spacing w:val="-5"/>
          <w:sz w:val="15"/>
        </w:rPr>
        <w:t>⎪</w:t>
      </w:r>
      <w:r>
        <w:rPr>
          <w:rFonts w:ascii="Cambria" w:hAnsi="Cambria" w:eastAsia="Cambria"/>
          <w:spacing w:val="-5"/>
          <w:position w:val="-10"/>
          <w:sz w:val="15"/>
        </w:rPr>
        <w:t>⎭</w:t>
      </w:r>
      <w:r>
        <w:rPr>
          <w:rFonts w:ascii="Cambria" w:hAnsi="Cambria" w:eastAsia="Cambria"/>
          <w:position w:val="-10"/>
          <w:sz w:val="15"/>
        </w:rPr>
        <w:tab/>
      </w:r>
      <w:r>
        <w:rPr>
          <w:rFonts w:ascii="Lucida Sans Unicode" w:hAnsi="Lucida Sans Unicode" w:eastAsia="Lucida Sans Unicode"/>
          <w:spacing w:val="-15"/>
          <w:w w:val="90"/>
          <w:sz w:val="10"/>
        </w:rPr>
        <w:t>𝑖</w:t>
      </w:r>
      <w:r>
        <w:rPr>
          <w:rFonts w:ascii="Cambria" w:hAnsi="Cambria" w:eastAsia="Cambria"/>
          <w:spacing w:val="-15"/>
          <w:w w:val="90"/>
          <w:sz w:val="10"/>
        </w:rPr>
        <w:t>=1</w:t>
      </w:r>
    </w:p>
    <w:p>
      <w:pPr>
        <w:spacing w:before="34"/>
        <w:ind w:left="5" w:right="0" w:firstLine="0"/>
        <w:jc w:val="left"/>
        <w:rPr>
          <w:rFonts w:ascii="Lucida Sans Unicode" w:hAnsi="Lucida Sans Unicode" w:eastAsia="Lucida Sans Unicode"/>
          <w:position w:val="-5"/>
          <w:sz w:val="15"/>
        </w:rPr>
      </w:pPr>
      <w:r>
        <w:rPr/>
        <w:br w:type="column"/>
      </w:r>
      <w:r>
        <w:rPr>
          <w:rFonts w:ascii="Cambria" w:hAnsi="Cambria" w:eastAsia="Cambria"/>
          <w:spacing w:val="-2"/>
          <w:w w:val="80"/>
          <w:position w:val="-5"/>
          <w:sz w:val="15"/>
        </w:rPr>
        <w:t>2</w:t>
      </w:r>
      <w:r>
        <w:rPr>
          <w:rFonts w:ascii="Lucida Sans Unicode" w:hAnsi="Lucida Sans Unicode" w:eastAsia="Lucida Sans Unicode"/>
          <w:spacing w:val="-2"/>
          <w:w w:val="80"/>
          <w:sz w:val="10"/>
        </w:rPr>
        <w:t>𝑖</w:t>
      </w:r>
      <w:r>
        <w:rPr>
          <w:rFonts w:ascii="Cambria" w:hAnsi="Cambria" w:eastAsia="Cambria"/>
          <w:spacing w:val="-2"/>
          <w:w w:val="80"/>
          <w:sz w:val="10"/>
        </w:rPr>
        <w:t>−1</w:t>
      </w:r>
      <w:r>
        <w:rPr>
          <w:rFonts w:ascii="Lucida Sans Unicode" w:hAnsi="Lucida Sans Unicode" w:eastAsia="Lucida Sans Unicode"/>
          <w:spacing w:val="-2"/>
          <w:w w:val="80"/>
          <w:position w:val="-5"/>
          <w:sz w:val="15"/>
        </w:rPr>
        <w:t>𝑦</w:t>
      </w:r>
      <w:r>
        <w:rPr>
          <w:rFonts w:ascii="Lucida Sans Unicode" w:hAnsi="Lucida Sans Unicode" w:eastAsia="Lucida Sans Unicode"/>
          <w:spacing w:val="-2"/>
          <w:w w:val="80"/>
          <w:position w:val="-9"/>
          <w:sz w:val="10"/>
        </w:rPr>
        <w:t>𝑖</w:t>
      </w:r>
      <w:r>
        <w:rPr>
          <w:rFonts w:ascii="Lucida Sans Unicode" w:hAnsi="Lucida Sans Unicode" w:eastAsia="Lucida Sans Unicode"/>
          <w:spacing w:val="-2"/>
          <w:w w:val="80"/>
          <w:position w:val="-5"/>
          <w:sz w:val="15"/>
        </w:rPr>
        <w:t>,</w:t>
      </w:r>
    </w:p>
    <w:p>
      <w:pPr>
        <w:pStyle w:val="BodyText"/>
        <w:ind w:left="0"/>
        <w:rPr>
          <w:rFonts w:ascii="Lucida Sans Unicode"/>
          <w:sz w:val="10"/>
        </w:rPr>
      </w:pPr>
    </w:p>
    <w:p>
      <w:pPr>
        <w:pStyle w:val="BodyText"/>
        <w:spacing w:before="7"/>
        <w:ind w:left="0"/>
        <w:rPr>
          <w:rFonts w:ascii="Lucida Sans Unicode"/>
          <w:sz w:val="10"/>
        </w:rPr>
      </w:pPr>
    </w:p>
    <w:p>
      <w:pPr>
        <w:pStyle w:val="BodyText"/>
        <w:ind w:left="244"/>
      </w:pPr>
      <w:r>
        <w:rPr/>
        <mc:AlternateContent>
          <mc:Choice Requires="wps">
            <w:drawing>
              <wp:anchor distT="0" distB="0" distL="0" distR="0" allowOverlap="1" layoutInCell="1" locked="0" behindDoc="1" simplePos="0" relativeHeight="485768704">
                <wp:simplePos x="0" y="0"/>
                <wp:positionH relativeFrom="page">
                  <wp:posOffset>6657720</wp:posOffset>
                </wp:positionH>
                <wp:positionV relativeFrom="paragraph">
                  <wp:posOffset>-430149</wp:posOffset>
                </wp:positionV>
                <wp:extent cx="45720" cy="37655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45720" cy="376555"/>
                        </a:xfrm>
                        <a:prstGeom prst="rect">
                          <a:avLst/>
                        </a:prstGeom>
                      </wps:spPr>
                      <wps:txbx>
                        <w:txbxContent>
                          <w:p>
                            <w:pPr>
                              <w:spacing w:before="0"/>
                              <w:ind w:left="0" w:right="0" w:firstLine="0"/>
                              <w:jc w:val="left"/>
                              <w:rPr>
                                <w:rFonts w:ascii="Cambria" w:hAnsi="Cambria"/>
                                <w:sz w:val="15"/>
                              </w:rPr>
                            </w:pPr>
                            <w:r>
                              <w:rPr>
                                <w:rFonts w:ascii="Cambria" w:hAnsi="Cambria"/>
                                <w:spacing w:val="-132"/>
                                <w:w w:val="180"/>
                                <w:sz w:val="15"/>
                              </w:rPr>
                              <w:t>∑</w:t>
                            </w:r>
                          </w:p>
                        </w:txbxContent>
                      </wps:txbx>
                      <wps:bodyPr wrap="square" lIns="0" tIns="0" rIns="0" bIns="0" rtlCol="0">
                        <a:noAutofit/>
                      </wps:bodyPr>
                    </wps:wsp>
                  </a:graphicData>
                </a:graphic>
              </wp:anchor>
            </w:drawing>
          </mc:Choice>
          <mc:Fallback>
            <w:pict>
              <v:shape style="position:absolute;margin-left:524.229980pt;margin-top:-33.87001pt;width:3.6pt;height:29.65pt;mso-position-horizontal-relative:page;mso-position-vertical-relative:paragraph;z-index:-17547776" type="#_x0000_t202" id="docshape60" filled="false" stroked="false">
                <v:textbox inset="0,0,0,0">
                  <w:txbxContent>
                    <w:p>
                      <w:pPr>
                        <w:spacing w:before="0"/>
                        <w:ind w:left="0" w:right="0" w:firstLine="0"/>
                        <w:jc w:val="left"/>
                        <w:rPr>
                          <w:rFonts w:ascii="Cambria" w:hAnsi="Cambria"/>
                          <w:sz w:val="15"/>
                        </w:rPr>
                      </w:pPr>
                      <w:r>
                        <w:rPr>
                          <w:rFonts w:ascii="Cambria" w:hAnsi="Cambria"/>
                          <w:spacing w:val="-132"/>
                          <w:w w:val="180"/>
                          <w:sz w:val="15"/>
                        </w:rPr>
                        <w:t>∑</w:t>
                      </w:r>
                    </w:p>
                  </w:txbxContent>
                </v:textbox>
                <w10:wrap type="none"/>
              </v:shape>
            </w:pict>
          </mc:Fallback>
        </mc:AlternateContent>
      </w:r>
      <w:bookmarkStart w:name="_bookmark13" w:id="21"/>
      <w:bookmarkEnd w:id="21"/>
      <w:r>
        <w:rPr/>
      </w:r>
      <w:r>
        <w:rPr>
          <w:spacing w:val="-5"/>
          <w:w w:val="110"/>
        </w:rPr>
        <w:t>(5)</w:t>
      </w:r>
    </w:p>
    <w:p>
      <w:pPr>
        <w:pStyle w:val="BodyText"/>
        <w:spacing w:after="0"/>
        <w:sectPr>
          <w:type w:val="continuous"/>
          <w:pgSz w:w="11910" w:h="15880"/>
          <w:pgMar w:header="653" w:footer="544" w:top="620" w:bottom="280" w:left="708" w:right="708"/>
          <w:cols w:num="9" w:equalWidth="0">
            <w:col w:w="5066" w:space="314"/>
            <w:col w:w="1322" w:space="40"/>
            <w:col w:w="224" w:space="51"/>
            <w:col w:w="201" w:space="96"/>
            <w:col w:w="644" w:space="39"/>
            <w:col w:w="171" w:space="20"/>
            <w:col w:w="578" w:space="136"/>
            <w:col w:w="1050" w:space="40"/>
            <w:col w:w="502"/>
          </w:cols>
        </w:sectPr>
      </w:pPr>
    </w:p>
    <w:p>
      <w:pPr>
        <w:pStyle w:val="BodyText"/>
        <w:spacing w:before="18"/>
      </w:pPr>
      <w:r>
        <w:rPr>
          <w:w w:val="110"/>
        </w:rPr>
        <w:t>WNH</w:t>
      </w:r>
      <w:r>
        <w:rPr>
          <w:spacing w:val="-2"/>
          <w:w w:val="110"/>
        </w:rPr>
        <w:t> </w:t>
      </w:r>
      <w:r>
        <w:rPr>
          <w:w w:val="110"/>
        </w:rPr>
        <w:t>policy</w:t>
      </w:r>
      <w:r>
        <w:rPr>
          <w:spacing w:val="-1"/>
          <w:w w:val="110"/>
        </w:rPr>
        <w:t> </w:t>
      </w:r>
      <w:r>
        <w:rPr>
          <w:w w:val="110"/>
        </w:rPr>
        <w:t>can</w:t>
      </w:r>
      <w:r>
        <w:rPr>
          <w:spacing w:val="-2"/>
          <w:w w:val="110"/>
        </w:rPr>
        <w:t> </w:t>
      </w:r>
      <w:r>
        <w:rPr>
          <w:w w:val="110"/>
        </w:rPr>
        <w:t>be</w:t>
      </w:r>
      <w:r>
        <w:rPr>
          <w:spacing w:val="-1"/>
          <w:w w:val="110"/>
        </w:rPr>
        <w:t> </w:t>
      </w:r>
      <w:r>
        <w:rPr>
          <w:w w:val="110"/>
        </w:rPr>
        <w:t>described</w:t>
      </w:r>
      <w:r>
        <w:rPr>
          <w:spacing w:val="-2"/>
          <w:w w:val="110"/>
        </w:rPr>
        <w:t> </w:t>
      </w:r>
      <w:r>
        <w:rPr>
          <w:w w:val="110"/>
        </w:rPr>
        <w:t>as</w:t>
      </w:r>
      <w:r>
        <w:rPr>
          <w:spacing w:val="-1"/>
          <w:w w:val="110"/>
        </w:rPr>
        <w:t> </w:t>
      </w:r>
      <w:r>
        <w:rPr>
          <w:spacing w:val="-2"/>
          <w:w w:val="110"/>
        </w:rPr>
        <w:t>follows:</w:t>
      </w:r>
    </w:p>
    <w:p>
      <w:pPr>
        <w:tabs>
          <w:tab w:pos="2766" w:val="left" w:leader="none"/>
        </w:tabs>
        <w:spacing w:line="285" w:lineRule="exact" w:before="169"/>
        <w:ind w:left="1310" w:right="0" w:firstLine="0"/>
        <w:jc w:val="left"/>
        <w:rPr>
          <w:rFonts w:ascii="Cambria" w:hAnsi="Cambria" w:eastAsia="Cambria"/>
          <w:position w:val="15"/>
          <w:sz w:val="15"/>
        </w:rPr>
      </w:pPr>
      <w:r>
        <w:rPr>
          <w:rFonts w:ascii="Cambria" w:hAnsi="Cambria" w:eastAsia="Cambria"/>
          <w:position w:val="15"/>
          <w:sz w:val="15"/>
        </w:rPr>
        <mc:AlternateContent>
          <mc:Choice Requires="wps">
            <w:drawing>
              <wp:anchor distT="0" distB="0" distL="0" distR="0" allowOverlap="1" layoutInCell="1" locked="0" behindDoc="1" simplePos="0" relativeHeight="485776384">
                <wp:simplePos x="0" y="0"/>
                <wp:positionH relativeFrom="page">
                  <wp:posOffset>477354</wp:posOffset>
                </wp:positionH>
                <wp:positionV relativeFrom="paragraph">
                  <wp:posOffset>262973</wp:posOffset>
                </wp:positionV>
                <wp:extent cx="777240" cy="129539"/>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777240" cy="129539"/>
                        </a:xfrm>
                        <a:prstGeom prst="rect">
                          <a:avLst/>
                        </a:prstGeom>
                      </wps:spPr>
                      <wps:txbx>
                        <w:txbxContent>
                          <w:p>
                            <w:pPr>
                              <w:spacing w:line="204" w:lineRule="exact" w:before="0"/>
                              <w:ind w:left="0" w:right="0" w:firstLine="0"/>
                              <w:jc w:val="left"/>
                              <w:rPr>
                                <w:rFonts w:ascii="Cambria" w:eastAsia="Cambria"/>
                                <w:sz w:val="15"/>
                              </w:rPr>
                            </w:pPr>
                            <w:r>
                              <w:rPr>
                                <w:rFonts w:ascii="Lucida Sans Unicode" w:eastAsia="Lucida Sans Unicode"/>
                                <w:spacing w:val="5"/>
                                <w:w w:val="60"/>
                                <w:sz w:val="15"/>
                              </w:rPr>
                              <w:t>𝑞</w:t>
                            </w:r>
                            <w:r>
                              <w:rPr>
                                <w:w w:val="109"/>
                                <w:sz w:val="15"/>
                                <w:vertAlign w:val="superscript"/>
                              </w:rPr>
                              <w:t>WNH</w:t>
                            </w:r>
                            <w:r>
                              <w:rPr>
                                <w:spacing w:val="13"/>
                                <w:sz w:val="15"/>
                                <w:vertAlign w:val="baseline"/>
                              </w:rPr>
                              <w:t> </w:t>
                            </w:r>
                            <w:r>
                              <w:rPr>
                                <w:rFonts w:ascii="Cambria" w:eastAsia="Cambria"/>
                                <w:w w:val="123"/>
                                <w:sz w:val="15"/>
                                <w:vertAlign w:val="baseline"/>
                              </w:rPr>
                              <w:t>=</w:t>
                            </w:r>
                            <w:r>
                              <w:rPr>
                                <w:rFonts w:ascii="Cambria" w:eastAsia="Cambria"/>
                                <w:spacing w:val="8"/>
                                <w:sz w:val="15"/>
                                <w:vertAlign w:val="baseline"/>
                              </w:rPr>
                              <w:t> </w:t>
                            </w:r>
                            <w:r>
                              <w:rPr>
                                <w:rFonts w:ascii="Lucida Sans Unicode" w:eastAsia="Lucida Sans Unicode"/>
                                <w:spacing w:val="7"/>
                                <w:w w:val="74"/>
                                <w:sz w:val="15"/>
                                <w:vertAlign w:val="baseline"/>
                              </w:rPr>
                              <w:t>𝜋</w:t>
                            </w:r>
                            <w:r>
                              <w:rPr>
                                <w:w w:val="109"/>
                                <w:sz w:val="15"/>
                                <w:vertAlign w:val="superscript"/>
                              </w:rPr>
                              <w:t>WN</w:t>
                            </w:r>
                            <w:r>
                              <w:rPr>
                                <w:spacing w:val="9"/>
                                <w:w w:val="109"/>
                                <w:sz w:val="15"/>
                                <w:vertAlign w:val="superscript"/>
                              </w:rPr>
                              <w:t>H</w:t>
                            </w:r>
                            <w:r>
                              <w:rPr>
                                <w:rFonts w:ascii="Cambria" w:eastAsia="Cambria"/>
                                <w:w w:val="86"/>
                                <w:sz w:val="15"/>
                                <w:vertAlign w:val="baseline"/>
                              </w:rPr>
                              <w:t>(</w:t>
                            </w:r>
                            <w:r>
                              <w:rPr>
                                <w:rFonts w:ascii="Lucida Sans Unicode" w:eastAsia="Lucida Sans Unicode"/>
                                <w:w w:val="58"/>
                                <w:sz w:val="15"/>
                                <w:vertAlign w:val="baseline"/>
                              </w:rPr>
                              <w:t>𝑠</w:t>
                            </w:r>
                            <w:r>
                              <w:rPr>
                                <w:rFonts w:ascii="Lucida Sans Unicode" w:eastAsia="Lucida Sans Unicode"/>
                                <w:spacing w:val="-5"/>
                                <w:sz w:val="15"/>
                                <w:vertAlign w:val="baseline"/>
                              </w:rPr>
                              <w:t> </w:t>
                            </w:r>
                            <w:r>
                              <w:rPr>
                                <w:rFonts w:ascii="Cambria" w:eastAsia="Cambria"/>
                                <w:w w:val="86"/>
                                <w:sz w:val="15"/>
                                <w:vertAlign w:val="baseline"/>
                              </w:rPr>
                              <w:t>)</w:t>
                            </w:r>
                            <w:r>
                              <w:rPr>
                                <w:rFonts w:ascii="Cambria" w:eastAsia="Cambria"/>
                                <w:spacing w:val="8"/>
                                <w:sz w:val="15"/>
                                <w:vertAlign w:val="baseline"/>
                              </w:rPr>
                              <w:t> </w:t>
                            </w:r>
                            <w:r>
                              <w:rPr>
                                <w:rFonts w:ascii="Cambria" w:eastAsia="Cambria"/>
                                <w:spacing w:val="-112"/>
                                <w:w w:val="123"/>
                                <w:sz w:val="15"/>
                                <w:vertAlign w:val="baseline"/>
                              </w:rPr>
                              <w:t>=</w:t>
                            </w:r>
                          </w:p>
                        </w:txbxContent>
                      </wps:txbx>
                      <wps:bodyPr wrap="square" lIns="0" tIns="0" rIns="0" bIns="0" rtlCol="0">
                        <a:noAutofit/>
                      </wps:bodyPr>
                    </wps:wsp>
                  </a:graphicData>
                </a:graphic>
              </wp:anchor>
            </w:drawing>
          </mc:Choice>
          <mc:Fallback>
            <w:pict>
              <v:shape style="position:absolute;margin-left:37.587002pt;margin-top:20.706541pt;width:61.2pt;height:10.2pt;mso-position-horizontal-relative:page;mso-position-vertical-relative:paragraph;z-index:-17540096" type="#_x0000_t202" id="docshape61" filled="false" stroked="false">
                <v:textbox inset="0,0,0,0">
                  <w:txbxContent>
                    <w:p>
                      <w:pPr>
                        <w:spacing w:line="204" w:lineRule="exact" w:before="0"/>
                        <w:ind w:left="0" w:right="0" w:firstLine="0"/>
                        <w:jc w:val="left"/>
                        <w:rPr>
                          <w:rFonts w:ascii="Cambria" w:eastAsia="Cambria"/>
                          <w:sz w:val="15"/>
                        </w:rPr>
                      </w:pPr>
                      <w:r>
                        <w:rPr>
                          <w:rFonts w:ascii="Lucida Sans Unicode" w:eastAsia="Lucida Sans Unicode"/>
                          <w:spacing w:val="5"/>
                          <w:w w:val="60"/>
                          <w:sz w:val="15"/>
                        </w:rPr>
                        <w:t>𝑞</w:t>
                      </w:r>
                      <w:r>
                        <w:rPr>
                          <w:w w:val="109"/>
                          <w:sz w:val="15"/>
                          <w:vertAlign w:val="superscript"/>
                        </w:rPr>
                        <w:t>WNH</w:t>
                      </w:r>
                      <w:r>
                        <w:rPr>
                          <w:spacing w:val="13"/>
                          <w:sz w:val="15"/>
                          <w:vertAlign w:val="baseline"/>
                        </w:rPr>
                        <w:t> </w:t>
                      </w:r>
                      <w:r>
                        <w:rPr>
                          <w:rFonts w:ascii="Cambria" w:eastAsia="Cambria"/>
                          <w:w w:val="123"/>
                          <w:sz w:val="15"/>
                          <w:vertAlign w:val="baseline"/>
                        </w:rPr>
                        <w:t>=</w:t>
                      </w:r>
                      <w:r>
                        <w:rPr>
                          <w:rFonts w:ascii="Cambria" w:eastAsia="Cambria"/>
                          <w:spacing w:val="8"/>
                          <w:sz w:val="15"/>
                          <w:vertAlign w:val="baseline"/>
                        </w:rPr>
                        <w:t> </w:t>
                      </w:r>
                      <w:r>
                        <w:rPr>
                          <w:rFonts w:ascii="Lucida Sans Unicode" w:eastAsia="Lucida Sans Unicode"/>
                          <w:spacing w:val="7"/>
                          <w:w w:val="74"/>
                          <w:sz w:val="15"/>
                          <w:vertAlign w:val="baseline"/>
                        </w:rPr>
                        <w:t>𝜋</w:t>
                      </w:r>
                      <w:r>
                        <w:rPr>
                          <w:w w:val="109"/>
                          <w:sz w:val="15"/>
                          <w:vertAlign w:val="superscript"/>
                        </w:rPr>
                        <w:t>WN</w:t>
                      </w:r>
                      <w:r>
                        <w:rPr>
                          <w:spacing w:val="9"/>
                          <w:w w:val="109"/>
                          <w:sz w:val="15"/>
                          <w:vertAlign w:val="superscript"/>
                        </w:rPr>
                        <w:t>H</w:t>
                      </w:r>
                      <w:r>
                        <w:rPr>
                          <w:rFonts w:ascii="Cambria" w:eastAsia="Cambria"/>
                          <w:w w:val="86"/>
                          <w:sz w:val="15"/>
                          <w:vertAlign w:val="baseline"/>
                        </w:rPr>
                        <w:t>(</w:t>
                      </w:r>
                      <w:r>
                        <w:rPr>
                          <w:rFonts w:ascii="Lucida Sans Unicode" w:eastAsia="Lucida Sans Unicode"/>
                          <w:w w:val="58"/>
                          <w:sz w:val="15"/>
                          <w:vertAlign w:val="baseline"/>
                        </w:rPr>
                        <w:t>𝑠</w:t>
                      </w:r>
                      <w:r>
                        <w:rPr>
                          <w:rFonts w:ascii="Lucida Sans Unicode" w:eastAsia="Lucida Sans Unicode"/>
                          <w:spacing w:val="-5"/>
                          <w:sz w:val="15"/>
                          <w:vertAlign w:val="baseline"/>
                        </w:rPr>
                        <w:t> </w:t>
                      </w:r>
                      <w:r>
                        <w:rPr>
                          <w:rFonts w:ascii="Cambria" w:eastAsia="Cambria"/>
                          <w:w w:val="86"/>
                          <w:sz w:val="15"/>
                          <w:vertAlign w:val="baseline"/>
                        </w:rPr>
                        <w:t>)</w:t>
                      </w:r>
                      <w:r>
                        <w:rPr>
                          <w:rFonts w:ascii="Cambria" w:eastAsia="Cambria"/>
                          <w:spacing w:val="8"/>
                          <w:sz w:val="15"/>
                          <w:vertAlign w:val="baseline"/>
                        </w:rPr>
                        <w:t> </w:t>
                      </w:r>
                      <w:r>
                        <w:rPr>
                          <w:rFonts w:ascii="Cambria" w:eastAsia="Cambria"/>
                          <w:spacing w:val="-112"/>
                          <w:w w:val="123"/>
                          <w:sz w:val="15"/>
                          <w:vertAlign w:val="baseline"/>
                        </w:rPr>
                        <w:t>=</w:t>
                      </w:r>
                    </w:p>
                  </w:txbxContent>
                </v:textbox>
                <w10:wrap type="none"/>
              </v:shape>
            </w:pict>
          </mc:Fallback>
        </mc:AlternateContent>
      </w:r>
      <w:r>
        <w:rPr>
          <w:rFonts w:ascii="Cambria" w:hAnsi="Cambria" w:eastAsia="Cambria"/>
          <w:position w:val="15"/>
          <w:sz w:val="15"/>
        </w:rPr>
        <mc:AlternateContent>
          <mc:Choice Requires="wps">
            <w:drawing>
              <wp:anchor distT="0" distB="0" distL="0" distR="0" allowOverlap="1" layoutInCell="1" locked="0" behindDoc="1" simplePos="0" relativeHeight="485776896">
                <wp:simplePos x="0" y="0"/>
                <wp:positionH relativeFrom="page">
                  <wp:posOffset>1482153</wp:posOffset>
                </wp:positionH>
                <wp:positionV relativeFrom="paragraph">
                  <wp:posOffset>254135</wp:posOffset>
                </wp:positionV>
                <wp:extent cx="953769" cy="13843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953769" cy="138430"/>
                        </a:xfrm>
                        <a:prstGeom prst="rect">
                          <a:avLst/>
                        </a:prstGeom>
                      </wps:spPr>
                      <wps:txbx>
                        <w:txbxContent>
                          <w:p>
                            <w:pPr>
                              <w:spacing w:line="218" w:lineRule="exact" w:before="0"/>
                              <w:ind w:left="0" w:right="0" w:firstLine="0"/>
                              <w:jc w:val="left"/>
                              <w:rPr>
                                <w:rFonts w:ascii="Lucida Sans Unicode" w:hAnsi="Lucida Sans Unicode" w:eastAsia="Lucida Sans Unicode"/>
                                <w:position w:val="1"/>
                                <w:sz w:val="8"/>
                              </w:rPr>
                            </w:pPr>
                            <w:r>
                              <w:rPr>
                                <w:rFonts w:ascii="Lucida Sans Unicode" w:hAnsi="Lucida Sans Unicode" w:eastAsia="Lucida Sans Unicode"/>
                                <w:w w:val="90"/>
                                <w:position w:val="-1"/>
                                <w:sz w:val="15"/>
                              </w:rPr>
                              <w:t>𝑝</w:t>
                            </w:r>
                            <w:r>
                              <w:rPr>
                                <w:rFonts w:ascii="Lucida Sans Unicode" w:hAnsi="Lucida Sans Unicode" w:eastAsia="Lucida Sans Unicode"/>
                                <w:spacing w:val="14"/>
                                <w:position w:val="-1"/>
                                <w:sz w:val="15"/>
                              </w:rPr>
                              <w:t> </w:t>
                            </w:r>
                            <w:r>
                              <w:rPr>
                                <w:rFonts w:ascii="Lucida Sans Unicode" w:hAnsi="Lucida Sans Unicode" w:eastAsia="Lucida Sans Unicode"/>
                                <w:w w:val="90"/>
                                <w:sz w:val="8"/>
                              </w:rPr>
                              <w:t>𝑖</w:t>
                            </w:r>
                            <w:r>
                              <w:rPr>
                                <w:rFonts w:ascii="Cambria" w:hAnsi="Cambria" w:eastAsia="Cambria"/>
                                <w:w w:val="90"/>
                                <w:sz w:val="8"/>
                              </w:rPr>
                              <w:t>=1</w:t>
                            </w:r>
                            <w:r>
                              <w:rPr>
                                <w:rFonts w:ascii="Cambria" w:hAnsi="Cambria" w:eastAsia="Cambria"/>
                                <w:spacing w:val="22"/>
                                <w:sz w:val="8"/>
                              </w:rPr>
                              <w:t> </w:t>
                            </w:r>
                            <w:r>
                              <w:rPr>
                                <w:rFonts w:ascii="Lucida Sans Unicode" w:hAnsi="Lucida Sans Unicode" w:eastAsia="Lucida Sans Unicode"/>
                                <w:w w:val="90"/>
                                <w:position w:val="4"/>
                                <w:sz w:val="10"/>
                              </w:rPr>
                              <w:t>𝑦</w:t>
                            </w:r>
                            <w:r>
                              <w:rPr>
                                <w:rFonts w:ascii="Lucida Sans Unicode" w:hAnsi="Lucida Sans Unicode" w:eastAsia="Lucida Sans Unicode"/>
                                <w:w w:val="90"/>
                                <w:position w:val="1"/>
                                <w:sz w:val="8"/>
                              </w:rPr>
                              <w:t>𝑖</w:t>
                            </w:r>
                            <w:r>
                              <w:rPr>
                                <w:rFonts w:ascii="Lucida Sans Unicode" w:hAnsi="Lucida Sans Unicode" w:eastAsia="Lucida Sans Unicode"/>
                                <w:spacing w:val="-4"/>
                                <w:w w:val="90"/>
                                <w:position w:val="1"/>
                                <w:sz w:val="8"/>
                              </w:rPr>
                              <w:t> </w:t>
                            </w:r>
                            <w:r>
                              <w:rPr>
                                <w:rFonts w:ascii="Cambria" w:hAnsi="Cambria" w:eastAsia="Cambria"/>
                                <w:w w:val="90"/>
                                <w:position w:val="-1"/>
                                <w:sz w:val="15"/>
                              </w:rPr>
                              <w:t>(1</w:t>
                            </w:r>
                            <w:r>
                              <w:rPr>
                                <w:rFonts w:ascii="Cambria" w:hAnsi="Cambria" w:eastAsia="Cambria"/>
                                <w:spacing w:val="-5"/>
                                <w:w w:val="90"/>
                                <w:position w:val="-1"/>
                                <w:sz w:val="15"/>
                              </w:rPr>
                              <w:t> </w:t>
                            </w:r>
                            <w:r>
                              <w:rPr>
                                <w:rFonts w:ascii="Cambria" w:hAnsi="Cambria" w:eastAsia="Cambria"/>
                                <w:w w:val="90"/>
                                <w:position w:val="-1"/>
                                <w:sz w:val="15"/>
                              </w:rPr>
                              <w:t>−</w:t>
                            </w:r>
                            <w:r>
                              <w:rPr>
                                <w:rFonts w:ascii="Cambria" w:hAnsi="Cambria" w:eastAsia="Cambria"/>
                                <w:spacing w:val="-5"/>
                                <w:w w:val="90"/>
                                <w:position w:val="-1"/>
                                <w:sz w:val="15"/>
                              </w:rPr>
                              <w:t> </w:t>
                            </w:r>
                            <w:r>
                              <w:rPr>
                                <w:rFonts w:ascii="Lucida Sans Unicode" w:hAnsi="Lucida Sans Unicode" w:eastAsia="Lucida Sans Unicode"/>
                                <w:w w:val="90"/>
                                <w:position w:val="-1"/>
                                <w:sz w:val="15"/>
                              </w:rPr>
                              <w:t>𝑝</w:t>
                            </w:r>
                            <w:r>
                              <w:rPr>
                                <w:rFonts w:ascii="Cambria" w:hAnsi="Cambria" w:eastAsia="Cambria"/>
                                <w:w w:val="90"/>
                                <w:position w:val="-1"/>
                                <w:sz w:val="15"/>
                              </w:rPr>
                              <w:t>)</w:t>
                            </w:r>
                            <w:r>
                              <w:rPr>
                                <w:rFonts w:ascii="Lucida Sans Unicode" w:hAnsi="Lucida Sans Unicode" w:eastAsia="Lucida Sans Unicode"/>
                                <w:w w:val="90"/>
                                <w:position w:val="4"/>
                                <w:sz w:val="10"/>
                              </w:rPr>
                              <w:t>𝐿</w:t>
                            </w:r>
                            <w:r>
                              <w:rPr>
                                <w:rFonts w:ascii="Cambria" w:hAnsi="Cambria" w:eastAsia="Cambria"/>
                                <w:w w:val="90"/>
                                <w:position w:val="4"/>
                                <w:sz w:val="10"/>
                              </w:rPr>
                              <w:t>−1−</w:t>
                            </w:r>
                            <w:r>
                              <w:rPr>
                                <w:rFonts w:ascii="Cambria" w:hAnsi="Cambria" w:eastAsia="Cambria"/>
                                <w:spacing w:val="42"/>
                                <w:position w:val="4"/>
                                <w:sz w:val="10"/>
                              </w:rPr>
                              <w:t> </w:t>
                            </w:r>
                            <w:r>
                              <w:rPr>
                                <w:rFonts w:ascii="Lucida Sans Unicode" w:hAnsi="Lucida Sans Unicode" w:eastAsia="Lucida Sans Unicode"/>
                                <w:w w:val="90"/>
                                <w:sz w:val="8"/>
                              </w:rPr>
                              <w:t>𝑖</w:t>
                            </w:r>
                            <w:r>
                              <w:rPr>
                                <w:rFonts w:ascii="Cambria" w:hAnsi="Cambria" w:eastAsia="Cambria"/>
                                <w:w w:val="90"/>
                                <w:sz w:val="8"/>
                              </w:rPr>
                              <w:t>=1</w:t>
                            </w:r>
                            <w:r>
                              <w:rPr>
                                <w:rFonts w:ascii="Cambria" w:hAnsi="Cambria" w:eastAsia="Cambria"/>
                                <w:spacing w:val="40"/>
                                <w:sz w:val="8"/>
                              </w:rPr>
                              <w:t> </w:t>
                            </w:r>
                            <w:r>
                              <w:rPr>
                                <w:rFonts w:ascii="Lucida Sans Unicode" w:hAnsi="Lucida Sans Unicode" w:eastAsia="Lucida Sans Unicode"/>
                                <w:spacing w:val="-6"/>
                                <w:w w:val="90"/>
                                <w:position w:val="4"/>
                                <w:sz w:val="10"/>
                              </w:rPr>
                              <w:t>𝑦</w:t>
                            </w:r>
                            <w:r>
                              <w:rPr>
                                <w:rFonts w:ascii="Lucida Sans Unicode" w:hAnsi="Lucida Sans Unicode" w:eastAsia="Lucida Sans Unicode"/>
                                <w:spacing w:val="-6"/>
                                <w:w w:val="90"/>
                                <w:position w:val="1"/>
                                <w:sz w:val="8"/>
                              </w:rPr>
                              <w:t>𝑖</w:t>
                            </w:r>
                          </w:p>
                        </w:txbxContent>
                      </wps:txbx>
                      <wps:bodyPr wrap="square" lIns="0" tIns="0" rIns="0" bIns="0" rtlCol="0">
                        <a:noAutofit/>
                      </wps:bodyPr>
                    </wps:wsp>
                  </a:graphicData>
                </a:graphic>
              </wp:anchor>
            </w:drawing>
          </mc:Choice>
          <mc:Fallback>
            <w:pict>
              <v:shape style="position:absolute;margin-left:116.705002pt;margin-top:20.010687pt;width:75.1pt;height:10.9pt;mso-position-horizontal-relative:page;mso-position-vertical-relative:paragraph;z-index:-17539584" type="#_x0000_t202" id="docshape62" filled="false" stroked="false">
                <v:textbox inset="0,0,0,0">
                  <w:txbxContent>
                    <w:p>
                      <w:pPr>
                        <w:spacing w:line="218" w:lineRule="exact" w:before="0"/>
                        <w:ind w:left="0" w:right="0" w:firstLine="0"/>
                        <w:jc w:val="left"/>
                        <w:rPr>
                          <w:rFonts w:ascii="Lucida Sans Unicode" w:hAnsi="Lucida Sans Unicode" w:eastAsia="Lucida Sans Unicode"/>
                          <w:position w:val="1"/>
                          <w:sz w:val="8"/>
                        </w:rPr>
                      </w:pPr>
                      <w:r>
                        <w:rPr>
                          <w:rFonts w:ascii="Lucida Sans Unicode" w:hAnsi="Lucida Sans Unicode" w:eastAsia="Lucida Sans Unicode"/>
                          <w:w w:val="90"/>
                          <w:position w:val="-1"/>
                          <w:sz w:val="15"/>
                        </w:rPr>
                        <w:t>𝑝</w:t>
                      </w:r>
                      <w:r>
                        <w:rPr>
                          <w:rFonts w:ascii="Lucida Sans Unicode" w:hAnsi="Lucida Sans Unicode" w:eastAsia="Lucida Sans Unicode"/>
                          <w:spacing w:val="14"/>
                          <w:position w:val="-1"/>
                          <w:sz w:val="15"/>
                        </w:rPr>
                        <w:t> </w:t>
                      </w:r>
                      <w:r>
                        <w:rPr>
                          <w:rFonts w:ascii="Lucida Sans Unicode" w:hAnsi="Lucida Sans Unicode" w:eastAsia="Lucida Sans Unicode"/>
                          <w:w w:val="90"/>
                          <w:sz w:val="8"/>
                        </w:rPr>
                        <w:t>𝑖</w:t>
                      </w:r>
                      <w:r>
                        <w:rPr>
                          <w:rFonts w:ascii="Cambria" w:hAnsi="Cambria" w:eastAsia="Cambria"/>
                          <w:w w:val="90"/>
                          <w:sz w:val="8"/>
                        </w:rPr>
                        <w:t>=1</w:t>
                      </w:r>
                      <w:r>
                        <w:rPr>
                          <w:rFonts w:ascii="Cambria" w:hAnsi="Cambria" w:eastAsia="Cambria"/>
                          <w:spacing w:val="22"/>
                          <w:sz w:val="8"/>
                        </w:rPr>
                        <w:t> </w:t>
                      </w:r>
                      <w:r>
                        <w:rPr>
                          <w:rFonts w:ascii="Lucida Sans Unicode" w:hAnsi="Lucida Sans Unicode" w:eastAsia="Lucida Sans Unicode"/>
                          <w:w w:val="90"/>
                          <w:position w:val="4"/>
                          <w:sz w:val="10"/>
                        </w:rPr>
                        <w:t>𝑦</w:t>
                      </w:r>
                      <w:r>
                        <w:rPr>
                          <w:rFonts w:ascii="Lucida Sans Unicode" w:hAnsi="Lucida Sans Unicode" w:eastAsia="Lucida Sans Unicode"/>
                          <w:w w:val="90"/>
                          <w:position w:val="1"/>
                          <w:sz w:val="8"/>
                        </w:rPr>
                        <w:t>𝑖</w:t>
                      </w:r>
                      <w:r>
                        <w:rPr>
                          <w:rFonts w:ascii="Lucida Sans Unicode" w:hAnsi="Lucida Sans Unicode" w:eastAsia="Lucida Sans Unicode"/>
                          <w:spacing w:val="-4"/>
                          <w:w w:val="90"/>
                          <w:position w:val="1"/>
                          <w:sz w:val="8"/>
                        </w:rPr>
                        <w:t> </w:t>
                      </w:r>
                      <w:r>
                        <w:rPr>
                          <w:rFonts w:ascii="Cambria" w:hAnsi="Cambria" w:eastAsia="Cambria"/>
                          <w:w w:val="90"/>
                          <w:position w:val="-1"/>
                          <w:sz w:val="15"/>
                        </w:rPr>
                        <w:t>(1</w:t>
                      </w:r>
                      <w:r>
                        <w:rPr>
                          <w:rFonts w:ascii="Cambria" w:hAnsi="Cambria" w:eastAsia="Cambria"/>
                          <w:spacing w:val="-5"/>
                          <w:w w:val="90"/>
                          <w:position w:val="-1"/>
                          <w:sz w:val="15"/>
                        </w:rPr>
                        <w:t> </w:t>
                      </w:r>
                      <w:r>
                        <w:rPr>
                          <w:rFonts w:ascii="Cambria" w:hAnsi="Cambria" w:eastAsia="Cambria"/>
                          <w:w w:val="90"/>
                          <w:position w:val="-1"/>
                          <w:sz w:val="15"/>
                        </w:rPr>
                        <w:t>−</w:t>
                      </w:r>
                      <w:r>
                        <w:rPr>
                          <w:rFonts w:ascii="Cambria" w:hAnsi="Cambria" w:eastAsia="Cambria"/>
                          <w:spacing w:val="-5"/>
                          <w:w w:val="90"/>
                          <w:position w:val="-1"/>
                          <w:sz w:val="15"/>
                        </w:rPr>
                        <w:t> </w:t>
                      </w:r>
                      <w:r>
                        <w:rPr>
                          <w:rFonts w:ascii="Lucida Sans Unicode" w:hAnsi="Lucida Sans Unicode" w:eastAsia="Lucida Sans Unicode"/>
                          <w:w w:val="90"/>
                          <w:position w:val="-1"/>
                          <w:sz w:val="15"/>
                        </w:rPr>
                        <w:t>𝑝</w:t>
                      </w:r>
                      <w:r>
                        <w:rPr>
                          <w:rFonts w:ascii="Cambria" w:hAnsi="Cambria" w:eastAsia="Cambria"/>
                          <w:w w:val="90"/>
                          <w:position w:val="-1"/>
                          <w:sz w:val="15"/>
                        </w:rPr>
                        <w:t>)</w:t>
                      </w:r>
                      <w:r>
                        <w:rPr>
                          <w:rFonts w:ascii="Lucida Sans Unicode" w:hAnsi="Lucida Sans Unicode" w:eastAsia="Lucida Sans Unicode"/>
                          <w:w w:val="90"/>
                          <w:position w:val="4"/>
                          <w:sz w:val="10"/>
                        </w:rPr>
                        <w:t>𝐿</w:t>
                      </w:r>
                      <w:r>
                        <w:rPr>
                          <w:rFonts w:ascii="Cambria" w:hAnsi="Cambria" w:eastAsia="Cambria"/>
                          <w:w w:val="90"/>
                          <w:position w:val="4"/>
                          <w:sz w:val="10"/>
                        </w:rPr>
                        <w:t>−1−</w:t>
                      </w:r>
                      <w:r>
                        <w:rPr>
                          <w:rFonts w:ascii="Cambria" w:hAnsi="Cambria" w:eastAsia="Cambria"/>
                          <w:spacing w:val="42"/>
                          <w:position w:val="4"/>
                          <w:sz w:val="10"/>
                        </w:rPr>
                        <w:t> </w:t>
                      </w:r>
                      <w:r>
                        <w:rPr>
                          <w:rFonts w:ascii="Lucida Sans Unicode" w:hAnsi="Lucida Sans Unicode" w:eastAsia="Lucida Sans Unicode"/>
                          <w:w w:val="90"/>
                          <w:sz w:val="8"/>
                        </w:rPr>
                        <w:t>𝑖</w:t>
                      </w:r>
                      <w:r>
                        <w:rPr>
                          <w:rFonts w:ascii="Cambria" w:hAnsi="Cambria" w:eastAsia="Cambria"/>
                          <w:w w:val="90"/>
                          <w:sz w:val="8"/>
                        </w:rPr>
                        <w:t>=1</w:t>
                      </w:r>
                      <w:r>
                        <w:rPr>
                          <w:rFonts w:ascii="Cambria" w:hAnsi="Cambria" w:eastAsia="Cambria"/>
                          <w:spacing w:val="40"/>
                          <w:sz w:val="8"/>
                        </w:rPr>
                        <w:t> </w:t>
                      </w:r>
                      <w:r>
                        <w:rPr>
                          <w:rFonts w:ascii="Lucida Sans Unicode" w:hAnsi="Lucida Sans Unicode" w:eastAsia="Lucida Sans Unicode"/>
                          <w:spacing w:val="-6"/>
                          <w:w w:val="90"/>
                          <w:position w:val="4"/>
                          <w:sz w:val="10"/>
                        </w:rPr>
                        <w:t>𝑦</w:t>
                      </w:r>
                      <w:r>
                        <w:rPr>
                          <w:rFonts w:ascii="Lucida Sans Unicode" w:hAnsi="Lucida Sans Unicode" w:eastAsia="Lucida Sans Unicode"/>
                          <w:spacing w:val="-6"/>
                          <w:w w:val="90"/>
                          <w:position w:val="1"/>
                          <w:sz w:val="8"/>
                        </w:rPr>
                        <w:t>𝑖</w:t>
                      </w:r>
                    </w:p>
                  </w:txbxContent>
                </v:textbox>
                <w10:wrap type="none"/>
              </v:shape>
            </w:pict>
          </mc:Fallback>
        </mc:AlternateContent>
      </w:r>
      <w:r>
        <w:rPr>
          <w:rFonts w:ascii="Cambria" w:hAnsi="Cambria" w:eastAsia="Cambria"/>
          <w:position w:val="15"/>
          <w:sz w:val="15"/>
        </w:rPr>
        <mc:AlternateContent>
          <mc:Choice Requires="wps">
            <w:drawing>
              <wp:anchor distT="0" distB="0" distL="0" distR="0" allowOverlap="1" layoutInCell="1" locked="0" behindDoc="0" simplePos="0" relativeHeight="15763968">
                <wp:simplePos x="0" y="0"/>
                <wp:positionH relativeFrom="page">
                  <wp:posOffset>2527020</wp:posOffset>
                </wp:positionH>
                <wp:positionV relativeFrom="paragraph">
                  <wp:posOffset>285133</wp:posOffset>
                </wp:positionV>
                <wp:extent cx="62230" cy="9525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62230" cy="95250"/>
                        </a:xfrm>
                        <a:prstGeom prst="rect">
                          <a:avLst/>
                        </a:prstGeom>
                      </wps:spPr>
                      <wps:txbx>
                        <w:txbxContent>
                          <w:p>
                            <w:pPr>
                              <w:spacing w:line="149" w:lineRule="exact" w:before="0"/>
                              <w:ind w:left="0" w:right="0" w:firstLine="0"/>
                              <w:jc w:val="left"/>
                              <w:rPr>
                                <w:rFonts w:ascii="Lucida Sans Unicode" w:eastAsia="Lucida Sans Unicode"/>
                                <w:sz w:val="15"/>
                              </w:rPr>
                            </w:pPr>
                            <w:r>
                              <w:rPr>
                                <w:rFonts w:ascii="Lucida Sans Unicode" w:eastAsia="Lucida Sans Unicode"/>
                                <w:spacing w:val="-10"/>
                                <w:w w:val="65"/>
                                <w:sz w:val="15"/>
                              </w:rPr>
                              <w:t>𝑆</w:t>
                            </w:r>
                          </w:p>
                        </w:txbxContent>
                      </wps:txbx>
                      <wps:bodyPr wrap="square" lIns="0" tIns="0" rIns="0" bIns="0" rtlCol="0">
                        <a:noAutofit/>
                      </wps:bodyPr>
                    </wps:wsp>
                  </a:graphicData>
                </a:graphic>
              </wp:anchor>
            </w:drawing>
          </mc:Choice>
          <mc:Fallback>
            <w:pict>
              <v:shape style="position:absolute;margin-left:198.977997pt;margin-top:22.451445pt;width:4.9pt;height:7.5pt;mso-position-horizontal-relative:page;mso-position-vertical-relative:paragraph;z-index:15763968" type="#_x0000_t202" id="docshape63" filled="false" stroked="false">
                <v:textbox inset="0,0,0,0">
                  <w:txbxContent>
                    <w:p>
                      <w:pPr>
                        <w:spacing w:line="149" w:lineRule="exact" w:before="0"/>
                        <w:ind w:left="0" w:right="0" w:firstLine="0"/>
                        <w:jc w:val="left"/>
                        <w:rPr>
                          <w:rFonts w:ascii="Lucida Sans Unicode" w:eastAsia="Lucida Sans Unicode"/>
                          <w:sz w:val="15"/>
                        </w:rPr>
                      </w:pPr>
                      <w:r>
                        <w:rPr>
                          <w:rFonts w:ascii="Lucida Sans Unicode" w:eastAsia="Lucida Sans Unicode"/>
                          <w:spacing w:val="-10"/>
                          <w:w w:val="65"/>
                          <w:sz w:val="15"/>
                        </w:rPr>
                        <w:t>𝑆</w:t>
                      </w:r>
                    </w:p>
                  </w:txbxContent>
                </v:textbox>
                <w10:wrap type="none"/>
              </v:shape>
            </w:pict>
          </mc:Fallback>
        </mc:AlternateContent>
      </w:r>
      <w:r>
        <w:rPr>
          <w:rFonts w:ascii="Cambria" w:hAnsi="Cambria" w:eastAsia="Cambria"/>
          <w:spacing w:val="-24"/>
          <w:w w:val="135"/>
          <w:position w:val="3"/>
          <w:sz w:val="15"/>
        </w:rPr>
        <w:t>∑</w:t>
      </w:r>
      <w:r>
        <w:rPr>
          <w:rFonts w:ascii="Cambria" w:hAnsi="Cambria" w:eastAsia="Cambria"/>
          <w:spacing w:val="-7"/>
          <w:position w:val="3"/>
          <w:sz w:val="15"/>
        </w:rPr>
        <w:t> </w:t>
      </w:r>
      <w:r>
        <w:rPr>
          <w:rFonts w:ascii="Cambria" w:hAnsi="Cambria" w:eastAsia="Cambria"/>
          <w:spacing w:val="-24"/>
          <w:w w:val="115"/>
          <w:position w:val="14"/>
          <w:sz w:val="15"/>
        </w:rPr>
        <w:t>⎧</w:t>
      </w:r>
      <w:r>
        <w:rPr>
          <w:rFonts w:ascii="Cambria" w:hAnsi="Cambria" w:eastAsia="Cambria"/>
          <w:spacing w:val="-24"/>
          <w:w w:val="115"/>
          <w:sz w:val="15"/>
        </w:rPr>
        <w:t>⎪</w:t>
      </w:r>
      <w:r>
        <w:rPr>
          <w:rFonts w:ascii="Cambria" w:hAnsi="Cambria" w:eastAsia="Cambria"/>
          <w:spacing w:val="15"/>
          <w:w w:val="115"/>
          <w:sz w:val="15"/>
        </w:rPr>
        <w:t> </w:t>
      </w:r>
      <w:r>
        <w:rPr>
          <w:rFonts w:ascii="Cambria" w:hAnsi="Cambria" w:eastAsia="Cambria"/>
          <w:spacing w:val="-24"/>
          <w:w w:val="115"/>
          <w:position w:val="3"/>
          <w:sz w:val="10"/>
        </w:rPr>
        <w:t>∑</w:t>
      </w:r>
      <w:r>
        <w:rPr>
          <w:rFonts w:ascii="Lucida Sans Unicode" w:hAnsi="Lucida Sans Unicode" w:eastAsia="Lucida Sans Unicode"/>
          <w:spacing w:val="-24"/>
          <w:w w:val="115"/>
          <w:sz w:val="8"/>
        </w:rPr>
        <w:t>𝐿</w:t>
      </w:r>
      <w:r>
        <w:rPr>
          <w:rFonts w:ascii="Cambria" w:hAnsi="Cambria" w:eastAsia="Cambria"/>
          <w:spacing w:val="-24"/>
          <w:w w:val="115"/>
          <w:sz w:val="8"/>
        </w:rPr>
        <w:t>−1</w:t>
      </w:r>
      <w:r>
        <w:rPr>
          <w:rFonts w:ascii="Cambria" w:hAnsi="Cambria" w:eastAsia="Cambria"/>
          <w:sz w:val="8"/>
        </w:rPr>
        <w:tab/>
      </w:r>
      <w:r>
        <w:rPr>
          <w:rFonts w:ascii="Cambria" w:hAnsi="Cambria" w:eastAsia="Cambria"/>
          <w:w w:val="115"/>
          <w:position w:val="3"/>
          <w:sz w:val="10"/>
        </w:rPr>
        <w:t>∑</w:t>
      </w:r>
      <w:r>
        <w:rPr>
          <w:rFonts w:ascii="Lucida Sans Unicode" w:hAnsi="Lucida Sans Unicode" w:eastAsia="Lucida Sans Unicode"/>
          <w:w w:val="115"/>
          <w:sz w:val="8"/>
        </w:rPr>
        <w:t>𝐿</w:t>
      </w:r>
      <w:r>
        <w:rPr>
          <w:rFonts w:ascii="Cambria" w:hAnsi="Cambria" w:eastAsia="Cambria"/>
          <w:w w:val="115"/>
          <w:sz w:val="8"/>
        </w:rPr>
        <w:t>−1</w:t>
      </w:r>
      <w:r>
        <w:rPr>
          <w:rFonts w:ascii="Cambria" w:hAnsi="Cambria" w:eastAsia="Cambria"/>
          <w:spacing w:val="46"/>
          <w:w w:val="165"/>
          <w:sz w:val="8"/>
        </w:rPr>
        <w:t>  </w:t>
      </w:r>
      <w:r>
        <w:rPr>
          <w:rFonts w:ascii="Cambria" w:hAnsi="Cambria" w:eastAsia="Cambria"/>
          <w:spacing w:val="-19"/>
          <w:w w:val="165"/>
          <w:position w:val="15"/>
          <w:sz w:val="15"/>
        </w:rPr>
        <w:t>[</w:t>
      </w:r>
    </w:p>
    <w:p>
      <w:pPr>
        <w:pStyle w:val="BodyText"/>
        <w:ind w:left="0"/>
        <w:rPr>
          <w:rFonts w:ascii="Cambria"/>
          <w:sz w:val="10"/>
        </w:rPr>
      </w:pPr>
      <w:r>
        <w:rPr/>
        <w:br w:type="column"/>
      </w:r>
      <w:r>
        <w:rPr>
          <w:rFonts w:ascii="Cambria"/>
          <w:sz w:val="10"/>
        </w:rPr>
      </w:r>
    </w:p>
    <w:p>
      <w:pPr>
        <w:pStyle w:val="BodyText"/>
        <w:ind w:left="0"/>
        <w:rPr>
          <w:rFonts w:ascii="Cambria"/>
          <w:sz w:val="10"/>
        </w:rPr>
      </w:pPr>
    </w:p>
    <w:p>
      <w:pPr>
        <w:pStyle w:val="BodyText"/>
        <w:spacing w:before="116"/>
        <w:ind w:left="0"/>
        <w:rPr>
          <w:rFonts w:ascii="Cambria"/>
          <w:sz w:val="10"/>
        </w:rPr>
      </w:pPr>
    </w:p>
    <w:p>
      <w:pPr>
        <w:spacing w:before="0"/>
        <w:ind w:left="43" w:right="0" w:firstLine="0"/>
        <w:jc w:val="left"/>
        <w:rPr>
          <w:rFonts w:ascii="Cambria" w:hAnsi="Cambria" w:eastAsia="Cambria"/>
          <w:sz w:val="10"/>
        </w:rPr>
      </w:pPr>
      <w:r>
        <w:rPr>
          <w:rFonts w:ascii="Cambria" w:hAnsi="Cambria" w:eastAsia="Cambria"/>
          <w:sz w:val="10"/>
        </w:rPr>
        <mc:AlternateContent>
          <mc:Choice Requires="wps">
            <w:drawing>
              <wp:anchor distT="0" distB="0" distL="0" distR="0" allowOverlap="1" layoutInCell="1" locked="0" behindDoc="1" simplePos="0" relativeHeight="485770752">
                <wp:simplePos x="0" y="0"/>
                <wp:positionH relativeFrom="page">
                  <wp:posOffset>2930639</wp:posOffset>
                </wp:positionH>
                <wp:positionV relativeFrom="paragraph">
                  <wp:posOffset>13798</wp:posOffset>
                </wp:positionV>
                <wp:extent cx="45720" cy="37655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45720" cy="376555"/>
                        </a:xfrm>
                        <a:prstGeom prst="rect">
                          <a:avLst/>
                        </a:prstGeom>
                      </wps:spPr>
                      <wps:txbx>
                        <w:txbxContent>
                          <w:p>
                            <w:pPr>
                              <w:spacing w:before="0"/>
                              <w:ind w:left="0" w:right="0" w:firstLine="0"/>
                              <w:jc w:val="left"/>
                              <w:rPr>
                                <w:rFonts w:ascii="Cambria" w:hAnsi="Cambria"/>
                                <w:sz w:val="15"/>
                              </w:rPr>
                            </w:pPr>
                            <w:r>
                              <w:rPr>
                                <w:rFonts w:ascii="Cambria" w:hAnsi="Cambria"/>
                                <w:spacing w:val="-132"/>
                                <w:w w:val="180"/>
                                <w:sz w:val="15"/>
                              </w:rPr>
                              <w:t>∑</w:t>
                            </w:r>
                          </w:p>
                        </w:txbxContent>
                      </wps:txbx>
                      <wps:bodyPr wrap="square" lIns="0" tIns="0" rIns="0" bIns="0" rtlCol="0">
                        <a:noAutofit/>
                      </wps:bodyPr>
                    </wps:wsp>
                  </a:graphicData>
                </a:graphic>
              </wp:anchor>
            </w:drawing>
          </mc:Choice>
          <mc:Fallback>
            <w:pict>
              <v:shape style="position:absolute;margin-left:230.759003pt;margin-top:1.086517pt;width:3.6pt;height:29.65pt;mso-position-horizontal-relative:page;mso-position-vertical-relative:paragraph;z-index:-17545728" type="#_x0000_t202" id="docshape64" filled="false" stroked="false">
                <v:textbox inset="0,0,0,0">
                  <w:txbxContent>
                    <w:p>
                      <w:pPr>
                        <w:spacing w:before="0"/>
                        <w:ind w:left="0" w:right="0" w:firstLine="0"/>
                        <w:jc w:val="left"/>
                        <w:rPr>
                          <w:rFonts w:ascii="Cambria" w:hAnsi="Cambria"/>
                          <w:sz w:val="15"/>
                        </w:rPr>
                      </w:pPr>
                      <w:r>
                        <w:rPr>
                          <w:rFonts w:ascii="Cambria" w:hAnsi="Cambria"/>
                          <w:spacing w:val="-132"/>
                          <w:w w:val="180"/>
                          <w:sz w:val="15"/>
                        </w:rPr>
                        <w:t>∑</w:t>
                      </w:r>
                    </w:p>
                  </w:txbxContent>
                </v:textbox>
                <w10:wrap type="none"/>
              </v:shape>
            </w:pict>
          </mc:Fallback>
        </mc:AlternateContent>
      </w:r>
      <w:r>
        <w:rPr>
          <w:rFonts w:ascii="Cambria" w:hAnsi="Cambria" w:eastAsia="Cambria"/>
          <w:sz w:val="10"/>
        </w:rPr>
        <mc:AlternateContent>
          <mc:Choice Requires="wps">
            <w:drawing>
              <wp:anchor distT="0" distB="0" distL="0" distR="0" allowOverlap="1" layoutInCell="1" locked="0" behindDoc="1" simplePos="0" relativeHeight="485777920">
                <wp:simplePos x="0" y="0"/>
                <wp:positionH relativeFrom="page">
                  <wp:posOffset>2663139</wp:posOffset>
                </wp:positionH>
                <wp:positionV relativeFrom="paragraph">
                  <wp:posOffset>94237</wp:posOffset>
                </wp:positionV>
                <wp:extent cx="245110" cy="129539"/>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45110" cy="129539"/>
                        </a:xfrm>
                        <a:prstGeom prst="rect">
                          <a:avLst/>
                        </a:prstGeom>
                      </wps:spPr>
                      <wps:txbx>
                        <w:txbxContent>
                          <w:p>
                            <w:pPr>
                              <w:spacing w:line="204" w:lineRule="exact" w:before="0"/>
                              <w:ind w:left="0" w:right="0" w:firstLine="0"/>
                              <w:jc w:val="left"/>
                              <w:rPr>
                                <w:rFonts w:ascii="Cambria" w:hAnsi="Cambria" w:eastAsia="Cambria"/>
                                <w:sz w:val="15"/>
                              </w:rPr>
                            </w:pPr>
                            <w:r>
                              <w:rPr>
                                <w:rFonts w:ascii="Cambria" w:hAnsi="Cambria" w:eastAsia="Cambria"/>
                                <w:w w:val="120"/>
                                <w:sz w:val="15"/>
                              </w:rPr>
                              <w:t>–</w:t>
                            </w:r>
                            <w:r>
                              <w:rPr>
                                <w:rFonts w:ascii="Cambria" w:hAnsi="Cambria" w:eastAsia="Cambria"/>
                                <w:spacing w:val="-10"/>
                                <w:w w:val="120"/>
                                <w:sz w:val="15"/>
                              </w:rPr>
                              <w:t> </w:t>
                            </w:r>
                            <w:r>
                              <w:rPr>
                                <w:rFonts w:ascii="Lucida Sans Unicode" w:hAnsi="Lucida Sans Unicode" w:eastAsia="Lucida Sans Unicode"/>
                                <w:w w:val="90"/>
                                <w:sz w:val="15"/>
                              </w:rPr>
                              <w:t>𝐼</w:t>
                            </w:r>
                            <w:r>
                              <w:rPr>
                                <w:rFonts w:ascii="Lucida Sans Unicode" w:hAnsi="Lucida Sans Unicode" w:eastAsia="Lucida Sans Unicode"/>
                                <w:spacing w:val="-8"/>
                                <w:w w:val="120"/>
                                <w:sz w:val="15"/>
                              </w:rPr>
                              <w:t> </w:t>
                            </w:r>
                            <w:r>
                              <w:rPr>
                                <w:rFonts w:ascii="Cambria" w:hAnsi="Cambria" w:eastAsia="Cambria"/>
                                <w:spacing w:val="-29"/>
                                <w:w w:val="120"/>
                                <w:sz w:val="15"/>
                              </w:rPr>
                              <w:t>−</w:t>
                            </w:r>
                          </w:p>
                        </w:txbxContent>
                      </wps:txbx>
                      <wps:bodyPr wrap="square" lIns="0" tIns="0" rIns="0" bIns="0" rtlCol="0">
                        <a:noAutofit/>
                      </wps:bodyPr>
                    </wps:wsp>
                  </a:graphicData>
                </a:graphic>
              </wp:anchor>
            </w:drawing>
          </mc:Choice>
          <mc:Fallback>
            <w:pict>
              <v:shape style="position:absolute;margin-left:209.695999pt;margin-top:7.42031pt;width:19.3pt;height:10.2pt;mso-position-horizontal-relative:page;mso-position-vertical-relative:paragraph;z-index:-17538560" type="#_x0000_t202" id="docshape65" filled="false" stroked="false">
                <v:textbox inset="0,0,0,0">
                  <w:txbxContent>
                    <w:p>
                      <w:pPr>
                        <w:spacing w:line="204" w:lineRule="exact" w:before="0"/>
                        <w:ind w:left="0" w:right="0" w:firstLine="0"/>
                        <w:jc w:val="left"/>
                        <w:rPr>
                          <w:rFonts w:ascii="Cambria" w:hAnsi="Cambria" w:eastAsia="Cambria"/>
                          <w:sz w:val="15"/>
                        </w:rPr>
                      </w:pPr>
                      <w:r>
                        <w:rPr>
                          <w:rFonts w:ascii="Cambria" w:hAnsi="Cambria" w:eastAsia="Cambria"/>
                          <w:w w:val="120"/>
                          <w:sz w:val="15"/>
                        </w:rPr>
                        <w:t>–</w:t>
                      </w:r>
                      <w:r>
                        <w:rPr>
                          <w:rFonts w:ascii="Cambria" w:hAnsi="Cambria" w:eastAsia="Cambria"/>
                          <w:spacing w:val="-10"/>
                          <w:w w:val="120"/>
                          <w:sz w:val="15"/>
                        </w:rPr>
                        <w:t> </w:t>
                      </w:r>
                      <w:r>
                        <w:rPr>
                          <w:rFonts w:ascii="Lucida Sans Unicode" w:hAnsi="Lucida Sans Unicode" w:eastAsia="Lucida Sans Unicode"/>
                          <w:w w:val="90"/>
                          <w:sz w:val="15"/>
                        </w:rPr>
                        <w:t>𝐼</w:t>
                      </w:r>
                      <w:r>
                        <w:rPr>
                          <w:rFonts w:ascii="Lucida Sans Unicode" w:hAnsi="Lucida Sans Unicode" w:eastAsia="Lucida Sans Unicode"/>
                          <w:spacing w:val="-8"/>
                          <w:w w:val="120"/>
                          <w:sz w:val="15"/>
                        </w:rPr>
                        <w:t> </w:t>
                      </w:r>
                      <w:r>
                        <w:rPr>
                          <w:rFonts w:ascii="Cambria" w:hAnsi="Cambria" w:eastAsia="Cambria"/>
                          <w:spacing w:val="-29"/>
                          <w:w w:val="120"/>
                          <w:sz w:val="15"/>
                        </w:rPr>
                        <w:t>−</w:t>
                      </w:r>
                    </w:p>
                  </w:txbxContent>
                </v:textbox>
                <w10:wrap type="none"/>
              </v:shape>
            </w:pict>
          </mc:Fallback>
        </mc:AlternateContent>
      </w:r>
      <w:r>
        <w:rPr>
          <w:rFonts w:ascii="Cambria" w:hAnsi="Cambria" w:eastAsia="Cambria"/>
          <w:sz w:val="10"/>
        </w:rPr>
        <mc:AlternateContent>
          <mc:Choice Requires="wps">
            <w:drawing>
              <wp:anchor distT="0" distB="0" distL="0" distR="0" allowOverlap="1" layoutInCell="1" locked="0" behindDoc="1" simplePos="0" relativeHeight="485778432">
                <wp:simplePos x="0" y="0"/>
                <wp:positionH relativeFrom="page">
                  <wp:posOffset>3054819</wp:posOffset>
                </wp:positionH>
                <wp:positionV relativeFrom="paragraph">
                  <wp:posOffset>94237</wp:posOffset>
                </wp:positionV>
                <wp:extent cx="149225" cy="129539"/>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49225" cy="129539"/>
                        </a:xfrm>
                        <a:prstGeom prst="rect">
                          <a:avLst/>
                        </a:prstGeom>
                      </wps:spPr>
                      <wps:txbx>
                        <w:txbxContent>
                          <w:p>
                            <w:pPr>
                              <w:spacing w:line="204" w:lineRule="exact" w:before="0"/>
                              <w:ind w:left="0" w:right="0" w:firstLine="0"/>
                              <w:jc w:val="left"/>
                              <w:rPr>
                                <w:rFonts w:ascii="Lucida Sans Unicode" w:eastAsia="Lucida Sans Unicode"/>
                                <w:sz w:val="15"/>
                              </w:rPr>
                            </w:pPr>
                            <w:r>
                              <w:rPr>
                                <w:rFonts w:ascii="Cambria" w:eastAsia="Cambria"/>
                                <w:w w:val="70"/>
                                <w:sz w:val="15"/>
                              </w:rPr>
                              <w:t>(</w:t>
                            </w:r>
                            <w:r>
                              <w:rPr>
                                <w:rFonts w:ascii="Lucida Sans Unicode" w:eastAsia="Lucida Sans Unicode"/>
                                <w:w w:val="70"/>
                                <w:sz w:val="15"/>
                              </w:rPr>
                              <w:t>𝑦</w:t>
                            </w:r>
                            <w:r>
                              <w:rPr>
                                <w:rFonts w:ascii="Lucida Sans Unicode" w:eastAsia="Lucida Sans Unicode"/>
                                <w:spacing w:val="-4"/>
                                <w:sz w:val="15"/>
                              </w:rPr>
                              <w:t> </w:t>
                            </w:r>
                            <w:r>
                              <w:rPr>
                                <w:rFonts w:ascii="Lucida Sans Unicode" w:eastAsia="Lucida Sans Unicode"/>
                                <w:spacing w:val="-78"/>
                                <w:w w:val="75"/>
                                <w:sz w:val="15"/>
                              </w:rPr>
                              <w:t>𝑞</w:t>
                            </w:r>
                          </w:p>
                        </w:txbxContent>
                      </wps:txbx>
                      <wps:bodyPr wrap="square" lIns="0" tIns="0" rIns="0" bIns="0" rtlCol="0">
                        <a:noAutofit/>
                      </wps:bodyPr>
                    </wps:wsp>
                  </a:graphicData>
                </a:graphic>
              </wp:anchor>
            </w:drawing>
          </mc:Choice>
          <mc:Fallback>
            <w:pict>
              <v:shape style="position:absolute;margin-left:240.537003pt;margin-top:7.42031pt;width:11.75pt;height:10.2pt;mso-position-horizontal-relative:page;mso-position-vertical-relative:paragraph;z-index:-17538048" type="#_x0000_t202" id="docshape66" filled="false" stroked="false">
                <v:textbox inset="0,0,0,0">
                  <w:txbxContent>
                    <w:p>
                      <w:pPr>
                        <w:spacing w:line="204" w:lineRule="exact" w:before="0"/>
                        <w:ind w:left="0" w:right="0" w:firstLine="0"/>
                        <w:jc w:val="left"/>
                        <w:rPr>
                          <w:rFonts w:ascii="Lucida Sans Unicode" w:eastAsia="Lucida Sans Unicode"/>
                          <w:sz w:val="15"/>
                        </w:rPr>
                      </w:pPr>
                      <w:r>
                        <w:rPr>
                          <w:rFonts w:ascii="Cambria" w:eastAsia="Cambria"/>
                          <w:w w:val="70"/>
                          <w:sz w:val="15"/>
                        </w:rPr>
                        <w:t>(</w:t>
                      </w:r>
                      <w:r>
                        <w:rPr>
                          <w:rFonts w:ascii="Lucida Sans Unicode" w:eastAsia="Lucida Sans Unicode"/>
                          <w:w w:val="70"/>
                          <w:sz w:val="15"/>
                        </w:rPr>
                        <w:t>𝑦</w:t>
                      </w:r>
                      <w:r>
                        <w:rPr>
                          <w:rFonts w:ascii="Lucida Sans Unicode" w:eastAsia="Lucida Sans Unicode"/>
                          <w:spacing w:val="-4"/>
                          <w:sz w:val="15"/>
                        </w:rPr>
                        <w:t> </w:t>
                      </w:r>
                      <w:r>
                        <w:rPr>
                          <w:rFonts w:ascii="Lucida Sans Unicode" w:eastAsia="Lucida Sans Unicode"/>
                          <w:spacing w:val="-78"/>
                          <w:w w:val="75"/>
                          <w:sz w:val="15"/>
                        </w:rPr>
                        <w:t>𝑞</w:t>
                      </w:r>
                    </w:p>
                  </w:txbxContent>
                </v:textbox>
                <w10:wrap type="none"/>
              </v:shape>
            </w:pict>
          </mc:Fallback>
        </mc:AlternateContent>
      </w:r>
      <w:r>
        <w:rPr>
          <w:rFonts w:ascii="Cambria" w:hAnsi="Cambria" w:eastAsia="Cambria"/>
          <w:sz w:val="10"/>
        </w:rPr>
        <mc:AlternateContent>
          <mc:Choice Requires="wps">
            <w:drawing>
              <wp:anchor distT="0" distB="0" distL="0" distR="0" allowOverlap="1" layoutInCell="1" locked="0" behindDoc="0" simplePos="0" relativeHeight="15765504">
                <wp:simplePos x="0" y="0"/>
                <wp:positionH relativeFrom="page">
                  <wp:posOffset>3389744</wp:posOffset>
                </wp:positionH>
                <wp:positionV relativeFrom="paragraph">
                  <wp:posOffset>94237</wp:posOffset>
                </wp:positionV>
                <wp:extent cx="31750" cy="129539"/>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1750" cy="129539"/>
                        </a:xfrm>
                        <a:prstGeom prst="rect">
                          <a:avLst/>
                        </a:prstGeom>
                      </wps:spPr>
                      <wps:txbx>
                        <w:txbxContent>
                          <w:p>
                            <w:pPr>
                              <w:spacing w:before="10"/>
                              <w:ind w:left="0" w:right="0" w:firstLine="0"/>
                              <w:jc w:val="left"/>
                              <w:rPr>
                                <w:rFonts w:ascii="Cambria"/>
                                <w:sz w:val="15"/>
                              </w:rPr>
                            </w:pPr>
                            <w:r>
                              <w:rPr>
                                <w:rFonts w:ascii="Cambria"/>
                                <w:spacing w:val="-10"/>
                                <w:w w:val="85"/>
                                <w:sz w:val="15"/>
                              </w:rPr>
                              <w:t>)</w:t>
                            </w:r>
                          </w:p>
                        </w:txbxContent>
                      </wps:txbx>
                      <wps:bodyPr wrap="square" lIns="0" tIns="0" rIns="0" bIns="0" rtlCol="0">
                        <a:noAutofit/>
                      </wps:bodyPr>
                    </wps:wsp>
                  </a:graphicData>
                </a:graphic>
              </wp:anchor>
            </w:drawing>
          </mc:Choice>
          <mc:Fallback>
            <w:pict>
              <v:shape style="position:absolute;margin-left:266.908997pt;margin-top:7.42031pt;width:2.5pt;height:10.2pt;mso-position-horizontal-relative:page;mso-position-vertical-relative:paragraph;z-index:15765504" type="#_x0000_t202" id="docshape67" filled="false" stroked="false">
                <v:textbox inset="0,0,0,0">
                  <w:txbxContent>
                    <w:p>
                      <w:pPr>
                        <w:spacing w:before="10"/>
                        <w:ind w:left="0" w:right="0" w:firstLine="0"/>
                        <w:jc w:val="left"/>
                        <w:rPr>
                          <w:rFonts w:ascii="Cambria"/>
                          <w:sz w:val="15"/>
                        </w:rPr>
                      </w:pPr>
                      <w:r>
                        <w:rPr>
                          <w:rFonts w:ascii="Cambria"/>
                          <w:spacing w:val="-10"/>
                          <w:w w:val="85"/>
                          <w:sz w:val="15"/>
                        </w:rPr>
                        <w:t>)</w:t>
                      </w:r>
                    </w:p>
                  </w:txbxContent>
                </v:textbox>
                <w10:wrap type="none"/>
              </v:shape>
            </w:pict>
          </mc:Fallback>
        </mc:AlternateContent>
      </w:r>
      <w:r>
        <w:rPr>
          <w:rFonts w:ascii="Lucida Sans Unicode" w:hAnsi="Lucida Sans Unicode" w:eastAsia="Lucida Sans Unicode"/>
          <w:spacing w:val="-5"/>
          <w:w w:val="90"/>
          <w:sz w:val="10"/>
        </w:rPr>
        <w:t>𝐿</w:t>
      </w:r>
      <w:r>
        <w:rPr>
          <w:rFonts w:ascii="Cambria" w:hAnsi="Cambria" w:eastAsia="Cambria"/>
          <w:spacing w:val="-5"/>
          <w:w w:val="90"/>
          <w:sz w:val="10"/>
        </w:rPr>
        <w:t>−1</w:t>
      </w:r>
    </w:p>
    <w:p>
      <w:pPr>
        <w:pStyle w:val="BodyText"/>
        <w:ind w:left="0"/>
        <w:rPr>
          <w:rFonts w:ascii="Cambria"/>
          <w:sz w:val="15"/>
        </w:rPr>
      </w:pPr>
      <w:r>
        <w:rPr/>
        <w:br w:type="column"/>
      </w:r>
      <w:r>
        <w:rPr>
          <w:rFonts w:ascii="Cambria"/>
          <w:sz w:val="15"/>
        </w:rPr>
      </w:r>
    </w:p>
    <w:p>
      <w:pPr>
        <w:pStyle w:val="BodyText"/>
        <w:spacing w:before="18"/>
        <w:ind w:left="0"/>
        <w:rPr>
          <w:rFonts w:ascii="Cambria"/>
          <w:sz w:val="15"/>
        </w:rPr>
      </w:pPr>
    </w:p>
    <w:p>
      <w:pPr>
        <w:spacing w:line="184" w:lineRule="auto" w:before="0"/>
        <w:ind w:left="43" w:right="0" w:firstLine="0"/>
        <w:jc w:val="left"/>
        <w:rPr>
          <w:rFonts w:ascii="Cambria" w:hAnsi="Cambria"/>
          <w:position w:val="-12"/>
          <w:sz w:val="15"/>
        </w:rPr>
      </w:pPr>
      <w:r>
        <w:rPr>
          <w:rFonts w:ascii="Cambria" w:hAnsi="Cambria"/>
          <w:position w:val="-12"/>
          <w:sz w:val="15"/>
        </w:rPr>
        <mc:AlternateContent>
          <mc:Choice Requires="wps">
            <w:drawing>
              <wp:anchor distT="0" distB="0" distL="0" distR="0" allowOverlap="1" layoutInCell="1" locked="0" behindDoc="1" simplePos="0" relativeHeight="485768192">
                <wp:simplePos x="0" y="0"/>
                <wp:positionH relativeFrom="page">
                  <wp:posOffset>5524969</wp:posOffset>
                </wp:positionH>
                <wp:positionV relativeFrom="paragraph">
                  <wp:posOffset>-875125</wp:posOffset>
                </wp:positionV>
                <wp:extent cx="45720" cy="37655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45720" cy="376555"/>
                        </a:xfrm>
                        <a:prstGeom prst="rect">
                          <a:avLst/>
                        </a:prstGeom>
                      </wps:spPr>
                      <wps:txbx>
                        <w:txbxContent>
                          <w:p>
                            <w:pPr>
                              <w:spacing w:before="0"/>
                              <w:ind w:left="0" w:right="0" w:firstLine="0"/>
                              <w:jc w:val="left"/>
                              <w:rPr>
                                <w:rFonts w:ascii="Cambria" w:hAnsi="Cambria"/>
                                <w:sz w:val="15"/>
                              </w:rPr>
                            </w:pPr>
                            <w:r>
                              <w:rPr>
                                <w:rFonts w:ascii="Cambria" w:hAnsi="Cambria"/>
                                <w:spacing w:val="-132"/>
                                <w:w w:val="180"/>
                                <w:sz w:val="15"/>
                              </w:rPr>
                              <w:t>∑</w:t>
                            </w:r>
                          </w:p>
                        </w:txbxContent>
                      </wps:txbx>
                      <wps:bodyPr wrap="square" lIns="0" tIns="0" rIns="0" bIns="0" rtlCol="0">
                        <a:noAutofit/>
                      </wps:bodyPr>
                    </wps:wsp>
                  </a:graphicData>
                </a:graphic>
              </wp:anchor>
            </w:drawing>
          </mc:Choice>
          <mc:Fallback>
            <w:pict>
              <v:shape style="position:absolute;margin-left:435.036987pt;margin-top:-68.907486pt;width:3.6pt;height:29.65pt;mso-position-horizontal-relative:page;mso-position-vertical-relative:paragraph;z-index:-17548288" type="#_x0000_t202" id="docshape68" filled="false" stroked="false">
                <v:textbox inset="0,0,0,0">
                  <w:txbxContent>
                    <w:p>
                      <w:pPr>
                        <w:spacing w:before="0"/>
                        <w:ind w:left="0" w:right="0" w:firstLine="0"/>
                        <w:jc w:val="left"/>
                        <w:rPr>
                          <w:rFonts w:ascii="Cambria" w:hAnsi="Cambria"/>
                          <w:sz w:val="15"/>
                        </w:rPr>
                      </w:pPr>
                      <w:r>
                        <w:rPr>
                          <w:rFonts w:ascii="Cambria" w:hAnsi="Cambria"/>
                          <w:spacing w:val="-132"/>
                          <w:w w:val="180"/>
                          <w:sz w:val="15"/>
                        </w:rPr>
                        <w:t>∑</w:t>
                      </w:r>
                    </w:p>
                  </w:txbxContent>
                </v:textbox>
                <w10:wrap type="none"/>
              </v:shape>
            </w:pict>
          </mc:Fallback>
        </mc:AlternateContent>
      </w:r>
      <w:r>
        <w:rPr>
          <w:rFonts w:ascii="Cambria" w:hAnsi="Cambria"/>
          <w:spacing w:val="-3"/>
          <w:w w:val="187"/>
          <w:position w:val="2"/>
          <w:sz w:val="15"/>
        </w:rPr>
        <w:t>]</w:t>
      </w:r>
      <w:r>
        <w:rPr>
          <w:rFonts w:ascii="Cambria" w:hAnsi="Cambria"/>
          <w:spacing w:val="6"/>
          <w:w w:val="128"/>
          <w:sz w:val="10"/>
        </w:rPr>
        <w:t>+</w:t>
      </w:r>
      <w:r>
        <w:rPr>
          <w:rFonts w:ascii="Cambria" w:hAnsi="Cambria"/>
          <w:spacing w:val="-99"/>
          <w:w w:val="92"/>
          <w:position w:val="1"/>
          <w:sz w:val="15"/>
        </w:rPr>
        <w:t>⎫</w:t>
      </w:r>
      <w:r>
        <w:rPr>
          <w:rFonts w:ascii="Cambria" w:hAnsi="Cambria"/>
          <w:spacing w:val="-3"/>
          <w:w w:val="92"/>
          <w:position w:val="-12"/>
          <w:sz w:val="15"/>
        </w:rPr>
        <w:t>⎪</w:t>
      </w:r>
    </w:p>
    <w:p>
      <w:pPr>
        <w:pStyle w:val="BodyText"/>
        <w:spacing w:line="180" w:lineRule="auto" w:before="19"/>
        <w:ind w:right="32"/>
      </w:pPr>
      <w:r>
        <w:rPr/>
        <w:br w:type="column"/>
      </w:r>
      <w:r>
        <w:rPr>
          <w:w w:val="105"/>
        </w:rPr>
        <w:t>where the weight </w:t>
      </w:r>
      <w:r>
        <w:rPr>
          <w:rFonts w:ascii="Lucida Sans Unicode" w:hAnsi="Lucida Sans Unicode" w:eastAsia="Lucida Sans Unicode"/>
          <w:w w:val="105"/>
        </w:rPr>
        <w:t>𝑤</w:t>
      </w:r>
      <w:r>
        <w:rPr>
          <w:rFonts w:ascii="Lucida Sans Unicode" w:hAnsi="Lucida Sans Unicode" w:eastAsia="Lucida Sans Unicode"/>
          <w:w w:val="105"/>
          <w:vertAlign w:val="superscript"/>
        </w:rPr>
        <w:t>𝑗</w:t>
      </w:r>
      <w:r>
        <w:rPr>
          <w:rFonts w:ascii="Lucida Sans Unicode" w:hAnsi="Lucida Sans Unicode" w:eastAsia="Lucida Sans Unicode"/>
          <w:w w:val="105"/>
          <w:vertAlign w:val="baseline"/>
        </w:rPr>
        <w:t> </w:t>
      </w:r>
      <w:r>
        <w:rPr>
          <w:w w:val="105"/>
          <w:vertAlign w:val="baseline"/>
        </w:rPr>
        <w:t>is fixed for all the states and time </w:t>
      </w:r>
      <w:r>
        <w:rPr>
          <w:rFonts w:ascii="Lucida Sans Unicode" w:hAnsi="Lucida Sans Unicode" w:eastAsia="Lucida Sans Unicode"/>
          <w:w w:val="105"/>
          <w:vertAlign w:val="baseline"/>
        </w:rPr>
        <w:t>𝑡</w:t>
      </w:r>
      <w:r>
        <w:rPr>
          <w:w w:val="105"/>
          <w:vertAlign w:val="baseline"/>
        </w:rPr>
        <w:t>, which can </w:t>
      </w:r>
      <w:r>
        <w:rPr>
          <w:w w:val="105"/>
          <w:vertAlign w:val="baseline"/>
        </w:rPr>
        <w:t>be combined</w:t>
      </w:r>
      <w:r>
        <w:rPr>
          <w:spacing w:val="12"/>
          <w:w w:val="105"/>
          <w:vertAlign w:val="baseline"/>
        </w:rPr>
        <w:t> </w:t>
      </w:r>
      <w:r>
        <w:rPr>
          <w:w w:val="105"/>
          <w:vertAlign w:val="baseline"/>
        </w:rPr>
        <w:t>into</w:t>
      </w:r>
      <w:r>
        <w:rPr>
          <w:spacing w:val="14"/>
          <w:w w:val="105"/>
          <w:vertAlign w:val="baseline"/>
        </w:rPr>
        <w:t> </w:t>
      </w:r>
      <w:r>
        <w:rPr>
          <w:w w:val="105"/>
          <w:vertAlign w:val="baseline"/>
        </w:rPr>
        <w:t>the</w:t>
      </w:r>
      <w:r>
        <w:rPr>
          <w:spacing w:val="13"/>
          <w:w w:val="105"/>
          <w:vertAlign w:val="baseline"/>
        </w:rPr>
        <w:t> </w:t>
      </w:r>
      <w:r>
        <w:rPr>
          <w:rFonts w:ascii="Cambria" w:hAnsi="Cambria" w:eastAsia="Cambria"/>
          <w:w w:val="105"/>
          <w:vertAlign w:val="baseline"/>
        </w:rPr>
        <w:t>2</w:t>
      </w:r>
      <w:r>
        <w:rPr>
          <w:rFonts w:ascii="Lucida Sans Unicode" w:hAnsi="Lucida Sans Unicode" w:eastAsia="Lucida Sans Unicode"/>
          <w:w w:val="105"/>
          <w:position w:val="6"/>
          <w:sz w:val="12"/>
          <w:vertAlign w:val="baseline"/>
        </w:rPr>
        <w:t>𝐿</w:t>
      </w:r>
      <w:r>
        <w:rPr>
          <w:rFonts w:ascii="Cambria" w:hAnsi="Cambria" w:eastAsia="Cambria"/>
          <w:w w:val="105"/>
          <w:position w:val="6"/>
          <w:sz w:val="12"/>
          <w:vertAlign w:val="baseline"/>
        </w:rPr>
        <w:t>−1</w:t>
      </w:r>
      <w:r>
        <w:rPr>
          <w:w w:val="105"/>
          <w:vertAlign w:val="baseline"/>
        </w:rPr>
        <w:t>-dimensional</w:t>
      </w:r>
      <w:r>
        <w:rPr>
          <w:spacing w:val="13"/>
          <w:w w:val="105"/>
          <w:vertAlign w:val="baseline"/>
        </w:rPr>
        <w:t> </w:t>
      </w:r>
      <w:r>
        <w:rPr>
          <w:w w:val="105"/>
          <w:vertAlign w:val="baseline"/>
        </w:rPr>
        <w:t>weight</w:t>
      </w:r>
      <w:r>
        <w:rPr>
          <w:spacing w:val="13"/>
          <w:w w:val="105"/>
          <w:vertAlign w:val="baseline"/>
        </w:rPr>
        <w:t> </w:t>
      </w:r>
      <w:r>
        <w:rPr>
          <w:w w:val="105"/>
          <w:vertAlign w:val="baseline"/>
        </w:rPr>
        <w:t>vector</w:t>
      </w:r>
      <w:r>
        <w:rPr>
          <w:spacing w:val="14"/>
          <w:w w:val="105"/>
          <w:vertAlign w:val="baseline"/>
        </w:rPr>
        <w:t> </w:t>
      </w:r>
      <w:r>
        <w:rPr>
          <w:rFonts w:ascii="Arial Black" w:hAnsi="Arial Black" w:eastAsia="Arial Black"/>
          <w:w w:val="105"/>
          <w:vertAlign w:val="baseline"/>
        </w:rPr>
        <w:t>𝐰</w:t>
      </w:r>
      <w:r>
        <w:rPr>
          <w:rFonts w:ascii="Arial Black" w:hAnsi="Arial Black" w:eastAsia="Arial Black"/>
          <w:spacing w:val="-10"/>
          <w:w w:val="105"/>
          <w:vertAlign w:val="baseline"/>
        </w:rPr>
        <w:t> </w:t>
      </w:r>
      <w:r>
        <w:rPr>
          <w:rFonts w:ascii="Cambria" w:hAnsi="Cambria" w:eastAsia="Cambria"/>
          <w:w w:val="105"/>
          <w:vertAlign w:val="baseline"/>
        </w:rPr>
        <w:t>=</w:t>
      </w:r>
      <w:r>
        <w:rPr>
          <w:rFonts w:ascii="Cambria" w:hAnsi="Cambria" w:eastAsia="Cambria"/>
          <w:spacing w:val="9"/>
          <w:w w:val="105"/>
          <w:vertAlign w:val="baseline"/>
        </w:rPr>
        <w:t> </w:t>
      </w:r>
      <w:r>
        <w:rPr>
          <w:rFonts w:ascii="Cambria" w:hAnsi="Cambria" w:eastAsia="Cambria"/>
          <w:w w:val="105"/>
          <w:vertAlign w:val="baseline"/>
        </w:rPr>
        <w:t>(</w:t>
      </w:r>
      <w:r>
        <w:rPr>
          <w:rFonts w:ascii="Lucida Sans Unicode" w:hAnsi="Lucida Sans Unicode" w:eastAsia="Lucida Sans Unicode"/>
          <w:w w:val="105"/>
          <w:vertAlign w:val="baseline"/>
        </w:rPr>
        <w:t>𝑤</w:t>
      </w:r>
      <w:r>
        <w:rPr>
          <w:rFonts w:ascii="Cambria" w:hAnsi="Cambria" w:eastAsia="Cambria"/>
          <w:w w:val="105"/>
          <w:vertAlign w:val="superscript"/>
        </w:rPr>
        <w:t>1</w:t>
      </w:r>
      <w:r>
        <w:rPr>
          <w:rFonts w:ascii="Lucida Sans Unicode" w:hAnsi="Lucida Sans Unicode" w:eastAsia="Lucida Sans Unicode"/>
          <w:w w:val="105"/>
          <w:vertAlign w:val="baseline"/>
        </w:rPr>
        <w:t>,</w:t>
      </w:r>
      <w:r>
        <w:rPr>
          <w:rFonts w:ascii="Lucida Sans Unicode" w:hAnsi="Lucida Sans Unicode" w:eastAsia="Lucida Sans Unicode"/>
          <w:spacing w:val="-25"/>
          <w:w w:val="105"/>
          <w:vertAlign w:val="baseline"/>
        </w:rPr>
        <w:t> </w:t>
      </w:r>
      <w:r>
        <w:rPr>
          <w:rFonts w:ascii="Cambria" w:hAnsi="Cambria" w:eastAsia="Cambria"/>
          <w:w w:val="105"/>
          <w:vertAlign w:val="baseline"/>
        </w:rPr>
        <w:t>…</w:t>
      </w:r>
      <w:r>
        <w:rPr>
          <w:rFonts w:ascii="Cambria" w:hAnsi="Cambria" w:eastAsia="Cambria"/>
          <w:spacing w:val="-9"/>
          <w:w w:val="105"/>
          <w:vertAlign w:val="baseline"/>
        </w:rPr>
        <w:t> </w:t>
      </w:r>
      <w:r>
        <w:rPr>
          <w:rFonts w:ascii="Lucida Sans Unicode" w:hAnsi="Lucida Sans Unicode" w:eastAsia="Lucida Sans Unicode"/>
          <w:w w:val="105"/>
          <w:vertAlign w:val="baseline"/>
        </w:rPr>
        <w:t>,</w:t>
      </w:r>
      <w:r>
        <w:rPr>
          <w:rFonts w:ascii="Lucida Sans Unicode" w:hAnsi="Lucida Sans Unicode" w:eastAsia="Lucida Sans Unicode"/>
          <w:spacing w:val="-26"/>
          <w:w w:val="105"/>
          <w:vertAlign w:val="baseline"/>
        </w:rPr>
        <w:t> </w:t>
      </w:r>
      <w:r>
        <w:rPr>
          <w:rFonts w:ascii="Lucida Sans Unicode" w:hAnsi="Lucida Sans Unicode" w:eastAsia="Lucida Sans Unicode"/>
          <w:w w:val="105"/>
          <w:vertAlign w:val="baseline"/>
        </w:rPr>
        <w:t>𝑤</w:t>
      </w:r>
      <w:r>
        <w:rPr>
          <w:rFonts w:ascii="Cambria" w:hAnsi="Cambria" w:eastAsia="Cambria"/>
          <w:w w:val="105"/>
          <w:vertAlign w:val="superscript"/>
        </w:rPr>
        <w:t>2</w:t>
      </w:r>
      <w:r>
        <w:rPr>
          <w:rFonts w:ascii="Lucida Sans Unicode" w:hAnsi="Lucida Sans Unicode" w:eastAsia="Lucida Sans Unicode"/>
          <w:w w:val="105"/>
          <w:position w:val="10"/>
          <w:sz w:val="10"/>
          <w:vertAlign w:val="baseline"/>
        </w:rPr>
        <w:t>𝐿</w:t>
      </w:r>
      <w:r>
        <w:rPr>
          <w:rFonts w:ascii="Cambria" w:hAnsi="Cambria" w:eastAsia="Cambria"/>
          <w:w w:val="105"/>
          <w:position w:val="10"/>
          <w:sz w:val="10"/>
          <w:vertAlign w:val="baseline"/>
        </w:rPr>
        <w:t>−1</w:t>
      </w:r>
      <w:r>
        <w:rPr>
          <w:rFonts w:ascii="Cambria" w:hAnsi="Cambria" w:eastAsia="Cambria"/>
          <w:spacing w:val="-3"/>
          <w:w w:val="105"/>
          <w:position w:val="10"/>
          <w:sz w:val="10"/>
          <w:vertAlign w:val="baseline"/>
        </w:rPr>
        <w:t> </w:t>
      </w:r>
      <w:r>
        <w:rPr>
          <w:rFonts w:ascii="Cambria" w:hAnsi="Cambria" w:eastAsia="Cambria"/>
          <w:spacing w:val="-45"/>
          <w:w w:val="105"/>
          <w:vertAlign w:val="baseline"/>
        </w:rPr>
        <w:t>)</w:t>
      </w:r>
      <w:r>
        <w:rPr>
          <w:spacing w:val="-45"/>
          <w:w w:val="105"/>
          <w:vertAlign w:val="baseline"/>
        </w:rPr>
        <w:t>.</w:t>
      </w:r>
    </w:p>
    <w:p>
      <w:pPr>
        <w:pStyle w:val="BodyText"/>
        <w:spacing w:line="182" w:lineRule="exact"/>
      </w:pPr>
      <w:r>
        <w:rPr/>
        <mc:AlternateContent>
          <mc:Choice Requires="wps">
            <w:drawing>
              <wp:anchor distT="0" distB="0" distL="0" distR="0" allowOverlap="1" layoutInCell="1" locked="0" behindDoc="0" simplePos="0" relativeHeight="15766528">
                <wp:simplePos x="0" y="0"/>
                <wp:positionH relativeFrom="page">
                  <wp:posOffset>3893870</wp:posOffset>
                </wp:positionH>
                <wp:positionV relativeFrom="paragraph">
                  <wp:posOffset>137238</wp:posOffset>
                </wp:positionV>
                <wp:extent cx="3188970" cy="11239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3188970" cy="112395"/>
                        </a:xfrm>
                        <a:prstGeom prst="rect">
                          <a:avLst/>
                        </a:prstGeom>
                      </wps:spPr>
                      <wps:txbx>
                        <w:txbxContent>
                          <w:p>
                            <w:pPr>
                              <w:pStyle w:val="BodyText"/>
                              <w:spacing w:line="175" w:lineRule="exact"/>
                              <w:ind w:left="0"/>
                            </w:pPr>
                            <w:r>
                              <w:rPr>
                                <w:w w:val="110"/>
                              </w:rPr>
                              <w:t>setting</w:t>
                            </w:r>
                            <w:r>
                              <w:rPr>
                                <w:spacing w:val="51"/>
                                <w:w w:val="110"/>
                              </w:rPr>
                              <w:t> </w:t>
                            </w:r>
                            <w:r>
                              <w:rPr>
                                <w:w w:val="110"/>
                              </w:rPr>
                              <w:t>each</w:t>
                            </w:r>
                            <w:r>
                              <w:rPr>
                                <w:spacing w:val="52"/>
                                <w:w w:val="110"/>
                              </w:rPr>
                              <w:t> </w:t>
                            </w:r>
                            <w:r>
                              <w:rPr>
                                <w:w w:val="110"/>
                              </w:rPr>
                              <w:t>weight</w:t>
                            </w:r>
                            <w:r>
                              <w:rPr>
                                <w:spacing w:val="51"/>
                                <w:w w:val="110"/>
                              </w:rPr>
                              <w:t> </w:t>
                            </w:r>
                            <w:r>
                              <w:rPr>
                                <w:w w:val="110"/>
                              </w:rPr>
                              <w:t>equal</w:t>
                            </w:r>
                            <w:r>
                              <w:rPr>
                                <w:spacing w:val="52"/>
                                <w:w w:val="110"/>
                              </w:rPr>
                              <w:t> </w:t>
                            </w:r>
                            <w:r>
                              <w:rPr>
                                <w:w w:val="110"/>
                              </w:rPr>
                              <w:t>to</w:t>
                            </w:r>
                            <w:r>
                              <w:rPr>
                                <w:spacing w:val="52"/>
                                <w:w w:val="110"/>
                              </w:rPr>
                              <w:t> </w:t>
                            </w:r>
                            <w:r>
                              <w:rPr>
                                <w:w w:val="110"/>
                              </w:rPr>
                              <w:t>the</w:t>
                            </w:r>
                            <w:r>
                              <w:rPr>
                                <w:spacing w:val="51"/>
                                <w:w w:val="110"/>
                              </w:rPr>
                              <w:t> </w:t>
                            </w:r>
                            <w:r>
                              <w:rPr>
                                <w:w w:val="110"/>
                              </w:rPr>
                              <w:t>probability</w:t>
                            </w:r>
                            <w:r>
                              <w:rPr>
                                <w:spacing w:val="52"/>
                                <w:w w:val="110"/>
                              </w:rPr>
                              <w:t> </w:t>
                            </w:r>
                            <w:r>
                              <w:rPr>
                                <w:w w:val="110"/>
                              </w:rPr>
                              <w:t>of</w:t>
                            </w:r>
                            <w:r>
                              <w:rPr>
                                <w:spacing w:val="52"/>
                                <w:w w:val="110"/>
                              </w:rPr>
                              <w:t> </w:t>
                            </w:r>
                            <w:r>
                              <w:rPr>
                                <w:w w:val="110"/>
                              </w:rPr>
                              <w:t>the</w:t>
                            </w:r>
                            <w:r>
                              <w:rPr>
                                <w:spacing w:val="51"/>
                                <w:w w:val="110"/>
                              </w:rPr>
                              <w:t> </w:t>
                            </w:r>
                            <w:r>
                              <w:rPr>
                                <w:spacing w:val="-2"/>
                                <w:w w:val="110"/>
                              </w:rPr>
                              <w:t>corresponding</w:t>
                            </w:r>
                          </w:p>
                        </w:txbxContent>
                      </wps:txbx>
                      <wps:bodyPr wrap="square" lIns="0" tIns="0" rIns="0" bIns="0" rtlCol="0">
                        <a:noAutofit/>
                      </wps:bodyPr>
                    </wps:wsp>
                  </a:graphicData>
                </a:graphic>
              </wp:anchor>
            </w:drawing>
          </mc:Choice>
          <mc:Fallback>
            <w:pict>
              <v:shape style="position:absolute;margin-left:306.604004pt;margin-top:10.806202pt;width:251.1pt;height:8.85pt;mso-position-horizontal-relative:page;mso-position-vertical-relative:paragraph;z-index:15766528" type="#_x0000_t202" id="docshape69" filled="false" stroked="false">
                <v:textbox inset="0,0,0,0">
                  <w:txbxContent>
                    <w:p>
                      <w:pPr>
                        <w:pStyle w:val="BodyText"/>
                        <w:spacing w:line="175" w:lineRule="exact"/>
                        <w:ind w:left="0"/>
                      </w:pPr>
                      <w:r>
                        <w:rPr>
                          <w:w w:val="110"/>
                        </w:rPr>
                        <w:t>setting</w:t>
                      </w:r>
                      <w:r>
                        <w:rPr>
                          <w:spacing w:val="51"/>
                          <w:w w:val="110"/>
                        </w:rPr>
                        <w:t> </w:t>
                      </w:r>
                      <w:r>
                        <w:rPr>
                          <w:w w:val="110"/>
                        </w:rPr>
                        <w:t>each</w:t>
                      </w:r>
                      <w:r>
                        <w:rPr>
                          <w:spacing w:val="52"/>
                          <w:w w:val="110"/>
                        </w:rPr>
                        <w:t> </w:t>
                      </w:r>
                      <w:r>
                        <w:rPr>
                          <w:w w:val="110"/>
                        </w:rPr>
                        <w:t>weight</w:t>
                      </w:r>
                      <w:r>
                        <w:rPr>
                          <w:spacing w:val="51"/>
                          <w:w w:val="110"/>
                        </w:rPr>
                        <w:t> </w:t>
                      </w:r>
                      <w:r>
                        <w:rPr>
                          <w:w w:val="110"/>
                        </w:rPr>
                        <w:t>equal</w:t>
                      </w:r>
                      <w:r>
                        <w:rPr>
                          <w:spacing w:val="52"/>
                          <w:w w:val="110"/>
                        </w:rPr>
                        <w:t> </w:t>
                      </w:r>
                      <w:r>
                        <w:rPr>
                          <w:w w:val="110"/>
                        </w:rPr>
                        <w:t>to</w:t>
                      </w:r>
                      <w:r>
                        <w:rPr>
                          <w:spacing w:val="52"/>
                          <w:w w:val="110"/>
                        </w:rPr>
                        <w:t> </w:t>
                      </w:r>
                      <w:r>
                        <w:rPr>
                          <w:w w:val="110"/>
                        </w:rPr>
                        <w:t>the</w:t>
                      </w:r>
                      <w:r>
                        <w:rPr>
                          <w:spacing w:val="51"/>
                          <w:w w:val="110"/>
                        </w:rPr>
                        <w:t> </w:t>
                      </w:r>
                      <w:r>
                        <w:rPr>
                          <w:w w:val="110"/>
                        </w:rPr>
                        <w:t>probability</w:t>
                      </w:r>
                      <w:r>
                        <w:rPr>
                          <w:spacing w:val="52"/>
                          <w:w w:val="110"/>
                        </w:rPr>
                        <w:t> </w:t>
                      </w:r>
                      <w:r>
                        <w:rPr>
                          <w:w w:val="110"/>
                        </w:rPr>
                        <w:t>of</w:t>
                      </w:r>
                      <w:r>
                        <w:rPr>
                          <w:spacing w:val="52"/>
                          <w:w w:val="110"/>
                        </w:rPr>
                        <w:t> </w:t>
                      </w:r>
                      <w:r>
                        <w:rPr>
                          <w:w w:val="110"/>
                        </w:rPr>
                        <w:t>the</w:t>
                      </w:r>
                      <w:r>
                        <w:rPr>
                          <w:spacing w:val="51"/>
                          <w:w w:val="110"/>
                        </w:rPr>
                        <w:t> </w:t>
                      </w:r>
                      <w:r>
                        <w:rPr>
                          <w:spacing w:val="-2"/>
                          <w:w w:val="110"/>
                        </w:rPr>
                        <w:t>corresponding</w:t>
                      </w:r>
                    </w:p>
                  </w:txbxContent>
                </v:textbox>
                <w10:wrap type="none"/>
              </v:shape>
            </w:pict>
          </mc:Fallback>
        </mc:AlternateContent>
      </w:r>
      <w:r>
        <w:rPr>
          <w:w w:val="110"/>
        </w:rPr>
        <w:t>WNH</w:t>
      </w:r>
      <w:r>
        <w:rPr>
          <w:spacing w:val="25"/>
          <w:w w:val="110"/>
        </w:rPr>
        <w:t> </w:t>
      </w:r>
      <w:r>
        <w:rPr>
          <w:w w:val="110"/>
        </w:rPr>
        <w:t>can</w:t>
      </w:r>
      <w:r>
        <w:rPr>
          <w:spacing w:val="25"/>
          <w:w w:val="110"/>
        </w:rPr>
        <w:t> </w:t>
      </w:r>
      <w:r>
        <w:rPr>
          <w:w w:val="110"/>
        </w:rPr>
        <w:t>also</w:t>
      </w:r>
      <w:r>
        <w:rPr>
          <w:spacing w:val="26"/>
          <w:w w:val="110"/>
        </w:rPr>
        <w:t> </w:t>
      </w:r>
      <w:r>
        <w:rPr>
          <w:w w:val="110"/>
        </w:rPr>
        <w:t>be</w:t>
      </w:r>
      <w:r>
        <w:rPr>
          <w:spacing w:val="25"/>
          <w:w w:val="110"/>
        </w:rPr>
        <w:t> </w:t>
      </w:r>
      <w:r>
        <w:rPr>
          <w:w w:val="110"/>
        </w:rPr>
        <w:t>regarded</w:t>
      </w:r>
      <w:r>
        <w:rPr>
          <w:spacing w:val="25"/>
          <w:w w:val="110"/>
        </w:rPr>
        <w:t> </w:t>
      </w:r>
      <w:r>
        <w:rPr>
          <w:w w:val="110"/>
        </w:rPr>
        <w:t>as</w:t>
      </w:r>
      <w:r>
        <w:rPr>
          <w:spacing w:val="26"/>
          <w:w w:val="110"/>
        </w:rPr>
        <w:t> </w:t>
      </w:r>
      <w:r>
        <w:rPr>
          <w:w w:val="110"/>
        </w:rPr>
        <w:t>a</w:t>
      </w:r>
      <w:r>
        <w:rPr>
          <w:spacing w:val="25"/>
          <w:w w:val="110"/>
        </w:rPr>
        <w:t> </w:t>
      </w:r>
      <w:r>
        <w:rPr>
          <w:w w:val="110"/>
        </w:rPr>
        <w:t>special</w:t>
      </w:r>
      <w:r>
        <w:rPr>
          <w:spacing w:val="25"/>
          <w:w w:val="110"/>
        </w:rPr>
        <w:t> </w:t>
      </w:r>
      <w:r>
        <w:rPr>
          <w:w w:val="110"/>
        </w:rPr>
        <w:t>case</w:t>
      </w:r>
      <w:r>
        <w:rPr>
          <w:spacing w:val="26"/>
          <w:w w:val="110"/>
        </w:rPr>
        <w:t> </w:t>
      </w:r>
      <w:r>
        <w:rPr>
          <w:w w:val="110"/>
        </w:rPr>
        <w:t>of</w:t>
      </w:r>
      <w:r>
        <w:rPr>
          <w:spacing w:val="25"/>
          <w:w w:val="110"/>
        </w:rPr>
        <w:t> </w:t>
      </w:r>
      <w:r>
        <w:rPr>
          <w:w w:val="110"/>
        </w:rPr>
        <w:t>the</w:t>
      </w:r>
      <w:r>
        <w:rPr>
          <w:spacing w:val="25"/>
          <w:w w:val="110"/>
        </w:rPr>
        <w:t> </w:t>
      </w:r>
      <w:r>
        <w:rPr>
          <w:w w:val="110"/>
        </w:rPr>
        <w:t>formula</w:t>
      </w:r>
      <w:r>
        <w:rPr>
          <w:spacing w:val="26"/>
          <w:w w:val="110"/>
        </w:rPr>
        <w:t> </w:t>
      </w:r>
      <w:r>
        <w:rPr>
          <w:color w:val="007FAC"/>
          <w:w w:val="110"/>
        </w:rPr>
        <w:t>(</w:t>
      </w:r>
      <w:hyperlink w:history="true" w:anchor="_bookmark13">
        <w:r>
          <w:rPr>
            <w:color w:val="007FAC"/>
            <w:w w:val="110"/>
          </w:rPr>
          <w:t>5</w:t>
        </w:r>
      </w:hyperlink>
      <w:r>
        <w:rPr>
          <w:color w:val="007FAC"/>
          <w:w w:val="110"/>
        </w:rPr>
        <w:t>)</w:t>
      </w:r>
      <w:r>
        <w:rPr>
          <w:w w:val="110"/>
        </w:rPr>
        <w:t>,</w:t>
      </w:r>
      <w:r>
        <w:rPr>
          <w:spacing w:val="25"/>
          <w:w w:val="110"/>
        </w:rPr>
        <w:t> </w:t>
      </w:r>
      <w:r>
        <w:rPr>
          <w:spacing w:val="-5"/>
          <w:w w:val="110"/>
        </w:rPr>
        <w:t>by</w:t>
      </w:r>
    </w:p>
    <w:p>
      <w:pPr>
        <w:pStyle w:val="BodyText"/>
        <w:spacing w:after="0" w:line="182" w:lineRule="exact"/>
        <w:sectPr>
          <w:type w:val="continuous"/>
          <w:pgSz w:w="11910" w:h="15880"/>
          <w:pgMar w:header="653" w:footer="544" w:top="620" w:bottom="280" w:left="708" w:right="708"/>
          <w:cols w:num="4" w:equalWidth="0">
            <w:col w:w="3272" w:space="589"/>
            <w:col w:w="242" w:space="533"/>
            <w:col w:w="320" w:space="424"/>
            <w:col w:w="5114"/>
          </w:cols>
        </w:sectPr>
      </w:pPr>
    </w:p>
    <w:p>
      <w:pPr>
        <w:tabs>
          <w:tab w:pos="1030" w:val="left" w:leader="none"/>
        </w:tabs>
        <w:spacing w:before="45"/>
        <w:ind w:left="112" w:right="0" w:firstLine="0"/>
        <w:jc w:val="left"/>
        <w:rPr>
          <w:rFonts w:ascii="Lucida Sans Unicode" w:eastAsia="Lucida Sans Unicode"/>
          <w:position w:val="1"/>
          <w:sz w:val="10"/>
        </w:rPr>
      </w:pPr>
      <w:r>
        <w:rPr>
          <w:rFonts w:ascii="Lucida Sans Unicode" w:eastAsia="Lucida Sans Unicode"/>
          <w:spacing w:val="-10"/>
          <w:w w:val="55"/>
          <w:sz w:val="10"/>
        </w:rPr>
        <w:t>𝑡</w:t>
      </w:r>
      <w:r>
        <w:rPr>
          <w:rFonts w:ascii="Lucida Sans Unicode" w:eastAsia="Lucida Sans Unicode"/>
          <w:sz w:val="10"/>
        </w:rPr>
        <w:tab/>
      </w:r>
      <w:r>
        <w:rPr>
          <w:rFonts w:ascii="Lucida Sans Unicode" w:eastAsia="Lucida Sans Unicode"/>
          <w:spacing w:val="-10"/>
          <w:w w:val="55"/>
          <w:position w:val="1"/>
          <w:sz w:val="10"/>
        </w:rPr>
        <w:t>𝑡</w:t>
      </w:r>
    </w:p>
    <w:p>
      <w:pPr>
        <w:spacing w:line="240" w:lineRule="auto" w:before="0"/>
        <w:ind w:left="112" w:right="0" w:firstLine="0"/>
        <w:jc w:val="left"/>
        <w:rPr>
          <w:rFonts w:ascii="Cambria" w:hAnsi="Cambria" w:eastAsia="Cambria"/>
          <w:position w:val="-10"/>
          <w:sz w:val="15"/>
        </w:rPr>
      </w:pPr>
      <w:r>
        <w:rPr/>
        <w:br w:type="column"/>
      </w:r>
      <w:r>
        <w:rPr>
          <w:rFonts w:ascii="Lucida Sans Unicode" w:hAnsi="Lucida Sans Unicode" w:eastAsia="Lucida Sans Unicode"/>
          <w:w w:val="90"/>
          <w:sz w:val="10"/>
        </w:rPr>
        <w:t>𝑜</w:t>
      </w:r>
      <w:r>
        <w:rPr>
          <w:rFonts w:ascii="Cambria" w:hAnsi="Cambria" w:eastAsia="Cambria"/>
          <w:w w:val="90"/>
          <w:sz w:val="10"/>
        </w:rPr>
        <w:t>∈</w:t>
      </w:r>
      <w:r>
        <w:rPr>
          <w:rFonts w:ascii="Lucida Sans Unicode" w:hAnsi="Lucida Sans Unicode" w:eastAsia="Lucida Sans Unicode"/>
          <w:w w:val="90"/>
          <w:sz w:val="10"/>
        </w:rPr>
        <w:t>U</w:t>
      </w:r>
      <w:r>
        <w:rPr>
          <w:rFonts w:ascii="Lucida Sans Unicode" w:hAnsi="Lucida Sans Unicode" w:eastAsia="Lucida Sans Unicode"/>
          <w:spacing w:val="-1"/>
          <w:w w:val="90"/>
          <w:sz w:val="10"/>
        </w:rPr>
        <w:t> </w:t>
      </w:r>
      <w:r>
        <w:rPr>
          <w:rFonts w:ascii="Cambria" w:hAnsi="Cambria" w:eastAsia="Cambria"/>
          <w:spacing w:val="-69"/>
          <w:sz w:val="15"/>
        </w:rPr>
        <w:t>⎪</w:t>
      </w:r>
      <w:r>
        <w:rPr>
          <w:rFonts w:ascii="Cambria" w:hAnsi="Cambria" w:eastAsia="Cambria"/>
          <w:spacing w:val="-69"/>
          <w:position w:val="14"/>
          <w:sz w:val="15"/>
        </w:rPr>
        <w:t>⎨</w:t>
      </w:r>
      <w:r>
        <w:rPr>
          <w:rFonts w:ascii="Cambria" w:hAnsi="Cambria" w:eastAsia="Cambria"/>
          <w:spacing w:val="-69"/>
          <w:position w:val="-10"/>
          <w:sz w:val="15"/>
        </w:rPr>
        <w:t>⎩</w:t>
      </w:r>
    </w:p>
    <w:p>
      <w:pPr>
        <w:tabs>
          <w:tab w:pos="436" w:val="left" w:leader="none"/>
        </w:tabs>
        <w:spacing w:before="41"/>
        <w:ind w:left="112" w:right="0" w:firstLine="0"/>
        <w:jc w:val="left"/>
        <w:rPr>
          <w:rFonts w:ascii="Lucida Sans Unicode" w:eastAsia="Lucida Sans Unicode"/>
          <w:sz w:val="10"/>
        </w:rPr>
      </w:pPr>
      <w:r>
        <w:rPr/>
        <w:br w:type="column"/>
      </w:r>
      <w:r>
        <w:rPr>
          <w:rFonts w:ascii="Lucida Sans Unicode" w:eastAsia="Lucida Sans Unicode"/>
          <w:spacing w:val="-10"/>
          <w:w w:val="90"/>
          <w:sz w:val="10"/>
        </w:rPr>
        <w:t>𝐿</w:t>
      </w:r>
      <w:r>
        <w:rPr>
          <w:rFonts w:ascii="Lucida Sans Unicode" w:eastAsia="Lucida Sans Unicode"/>
          <w:sz w:val="10"/>
        </w:rPr>
        <w:tab/>
      </w:r>
      <w:r>
        <w:rPr>
          <w:rFonts w:ascii="Lucida Sans Unicode" w:eastAsia="Lucida Sans Unicode"/>
          <w:spacing w:val="-10"/>
          <w:w w:val="70"/>
          <w:sz w:val="10"/>
        </w:rPr>
        <w:t>𝑡</w:t>
      </w:r>
    </w:p>
    <w:p>
      <w:pPr>
        <w:pStyle w:val="BodyText"/>
        <w:spacing w:before="16"/>
        <w:ind w:left="0"/>
        <w:rPr>
          <w:rFonts w:ascii="Lucida Sans Unicode"/>
          <w:sz w:val="10"/>
        </w:rPr>
      </w:pPr>
      <w:r>
        <w:rPr/>
        <w:br w:type="column"/>
      </w:r>
      <w:r>
        <w:rPr>
          <w:rFonts w:ascii="Lucida Sans Unicode"/>
          <w:sz w:val="10"/>
        </w:rPr>
      </w:r>
    </w:p>
    <w:p>
      <w:pPr>
        <w:spacing w:before="0"/>
        <w:ind w:left="112" w:right="0" w:firstLine="0"/>
        <w:jc w:val="left"/>
        <w:rPr>
          <w:rFonts w:ascii="Cambria" w:eastAsia="Cambria"/>
          <w:sz w:val="10"/>
        </w:rPr>
      </w:pPr>
      <w:r>
        <w:rPr>
          <w:rFonts w:ascii="Lucida Sans Unicode" w:eastAsia="Lucida Sans Unicode"/>
          <w:spacing w:val="-5"/>
          <w:w w:val="70"/>
          <w:sz w:val="10"/>
        </w:rPr>
        <w:t>𝑖</w:t>
      </w:r>
      <w:r>
        <w:rPr>
          <w:rFonts w:ascii="Cambria" w:eastAsia="Cambria"/>
          <w:spacing w:val="-5"/>
          <w:w w:val="70"/>
          <w:sz w:val="10"/>
        </w:rPr>
        <w:t>=1</w:t>
      </w:r>
    </w:p>
    <w:p>
      <w:pPr>
        <w:spacing w:before="41"/>
        <w:ind w:left="104" w:right="0" w:firstLine="0"/>
        <w:jc w:val="left"/>
        <w:rPr>
          <w:rFonts w:ascii="Lucida Sans Unicode" w:hAnsi="Lucida Sans Unicode" w:eastAsia="Lucida Sans Unicode"/>
          <w:sz w:val="10"/>
        </w:rPr>
      </w:pPr>
      <w:r>
        <w:rPr/>
        <w:br w:type="column"/>
      </w:r>
      <w:r>
        <w:rPr>
          <w:rFonts w:ascii="Lucida Sans Unicode" w:hAnsi="Lucida Sans Unicode" w:eastAsia="Lucida Sans Unicode"/>
          <w:w w:val="70"/>
          <w:sz w:val="10"/>
        </w:rPr>
        <w:t>𝑖</w:t>
      </w:r>
      <w:r>
        <w:rPr>
          <w:rFonts w:ascii="Lucida Sans Unicode" w:hAnsi="Lucida Sans Unicode" w:eastAsia="Lucida Sans Unicode"/>
          <w:spacing w:val="17"/>
          <w:sz w:val="10"/>
        </w:rPr>
        <w:t> </w:t>
      </w:r>
      <w:r>
        <w:rPr>
          <w:rFonts w:ascii="Lucida Sans Unicode" w:hAnsi="Lucida Sans Unicode" w:eastAsia="Lucida Sans Unicode"/>
          <w:spacing w:val="-6"/>
          <w:w w:val="80"/>
          <w:sz w:val="10"/>
        </w:rPr>
        <w:t>𝑡</w:t>
      </w:r>
      <w:r>
        <w:rPr>
          <w:rFonts w:ascii="Cambria" w:hAnsi="Cambria" w:eastAsia="Cambria"/>
          <w:spacing w:val="-6"/>
          <w:w w:val="80"/>
          <w:sz w:val="10"/>
        </w:rPr>
        <w:t>+</w:t>
      </w:r>
      <w:r>
        <w:rPr>
          <w:rFonts w:ascii="Lucida Sans Unicode" w:hAnsi="Lucida Sans Unicode" w:eastAsia="Lucida Sans Unicode"/>
          <w:spacing w:val="-6"/>
          <w:w w:val="80"/>
          <w:sz w:val="10"/>
        </w:rPr>
        <w:t>𝑖</w:t>
      </w:r>
      <w:r>
        <w:rPr>
          <w:rFonts w:ascii="Cambria" w:hAnsi="Cambria" w:eastAsia="Cambria"/>
          <w:spacing w:val="-6"/>
          <w:w w:val="80"/>
          <w:sz w:val="10"/>
        </w:rPr>
        <w:t>−</w:t>
      </w:r>
      <w:r>
        <w:rPr>
          <w:rFonts w:ascii="Lucida Sans Unicode" w:hAnsi="Lucida Sans Unicode" w:eastAsia="Lucida Sans Unicode"/>
          <w:spacing w:val="-6"/>
          <w:w w:val="80"/>
          <w:sz w:val="10"/>
        </w:rPr>
        <w:t>𝐿</w:t>
      </w:r>
    </w:p>
    <w:p>
      <w:pPr>
        <w:spacing w:before="1"/>
        <w:ind w:left="112" w:right="0" w:firstLine="0"/>
        <w:jc w:val="left"/>
        <w:rPr>
          <w:rFonts w:ascii="Cambria" w:hAnsi="Cambria"/>
          <w:position w:val="-23"/>
          <w:sz w:val="15"/>
        </w:rPr>
      </w:pPr>
      <w:r>
        <w:rPr/>
        <w:br w:type="column"/>
      </w:r>
      <w:r>
        <w:rPr>
          <w:rFonts w:ascii="Cambria" w:hAnsi="Cambria"/>
          <w:spacing w:val="-69"/>
          <w:sz w:val="15"/>
        </w:rPr>
        <w:t>⎬</w:t>
      </w:r>
      <w:r>
        <w:rPr>
          <w:rFonts w:ascii="Cambria" w:hAnsi="Cambria"/>
          <w:spacing w:val="-69"/>
          <w:position w:val="-13"/>
          <w:sz w:val="15"/>
        </w:rPr>
        <w:t>⎪</w:t>
      </w:r>
      <w:r>
        <w:rPr>
          <w:rFonts w:ascii="Cambria" w:hAnsi="Cambria"/>
          <w:spacing w:val="-69"/>
          <w:position w:val="-23"/>
          <w:sz w:val="15"/>
        </w:rPr>
        <w:t>⎭</w:t>
      </w:r>
    </w:p>
    <w:p>
      <w:pPr>
        <w:pStyle w:val="BodyText"/>
        <w:spacing w:line="210" w:lineRule="exact" w:before="155"/>
        <w:ind w:left="112"/>
        <w:rPr>
          <w:position w:val="6"/>
          <w:sz w:val="12"/>
        </w:rPr>
      </w:pPr>
      <w:r>
        <w:rPr/>
        <w:br w:type="column"/>
      </w:r>
      <w:r>
        <w:rPr>
          <w:w w:val="110"/>
        </w:rPr>
        <w:t>sample</w:t>
      </w:r>
      <w:r>
        <w:rPr>
          <w:spacing w:val="18"/>
          <w:w w:val="110"/>
        </w:rPr>
        <w:t> </w:t>
      </w:r>
      <w:r>
        <w:rPr>
          <w:w w:val="110"/>
        </w:rPr>
        <w:t>path</w:t>
      </w:r>
      <w:r>
        <w:rPr>
          <w:spacing w:val="19"/>
          <w:w w:val="110"/>
        </w:rPr>
        <w:t> </w:t>
      </w:r>
      <w:r>
        <w:rPr>
          <w:w w:val="110"/>
        </w:rPr>
        <w:t>of</w:t>
      </w:r>
      <w:r>
        <w:rPr>
          <w:spacing w:val="18"/>
          <w:w w:val="110"/>
        </w:rPr>
        <w:t> </w:t>
      </w:r>
      <w:r>
        <w:rPr>
          <w:w w:val="110"/>
        </w:rPr>
        <w:t>the</w:t>
      </w:r>
      <w:r>
        <w:rPr>
          <w:spacing w:val="19"/>
          <w:w w:val="110"/>
        </w:rPr>
        <w:t> </w:t>
      </w:r>
      <w:r>
        <w:rPr>
          <w:w w:val="110"/>
        </w:rPr>
        <w:t>yields,</w:t>
      </w:r>
      <w:r>
        <w:rPr>
          <w:spacing w:val="19"/>
          <w:w w:val="110"/>
        </w:rPr>
        <w:t> </w:t>
      </w:r>
      <w:r>
        <w:rPr>
          <w:w w:val="110"/>
        </w:rPr>
        <w:t>i.e.,</w:t>
      </w:r>
      <w:r>
        <w:rPr>
          <w:spacing w:val="18"/>
          <w:w w:val="110"/>
        </w:rPr>
        <w:t> </w:t>
      </w:r>
      <w:r>
        <w:rPr>
          <w:rFonts w:ascii="Arial Black" w:eastAsia="Arial Black"/>
          <w:spacing w:val="-13"/>
        </w:rPr>
        <w:t>𝐰</w:t>
      </w:r>
      <w:r>
        <w:rPr>
          <w:spacing w:val="-13"/>
          <w:position w:val="6"/>
          <w:sz w:val="12"/>
        </w:rPr>
        <w:t>WNH</w:t>
      </w:r>
    </w:p>
    <w:p>
      <w:pPr>
        <w:pStyle w:val="BodyText"/>
        <w:spacing w:line="156" w:lineRule="exact"/>
        <w:ind w:left="112"/>
      </w:pPr>
      <w:bookmarkStart w:name="_bookmark14" w:id="22"/>
      <w:bookmarkEnd w:id="22"/>
      <w:r>
        <w:rPr/>
      </w:r>
      <w:r>
        <w:rPr>
          <w:rFonts w:ascii="Lucida Sans Unicode" w:hAnsi="Lucida Sans Unicode" w:eastAsia="Lucida Sans Unicode"/>
          <w:w w:val="90"/>
        </w:rPr>
        <w:t>𝑝</w:t>
      </w:r>
      <w:r>
        <w:rPr>
          <w:rFonts w:ascii="Cambria" w:hAnsi="Cambria" w:eastAsia="Cambria"/>
          <w:w w:val="90"/>
        </w:rPr>
        <w:t>)</w:t>
      </w:r>
      <w:r>
        <w:rPr>
          <w:rFonts w:ascii="Lucida Sans Unicode" w:hAnsi="Lucida Sans Unicode" w:eastAsia="Lucida Sans Unicode"/>
          <w:w w:val="90"/>
          <w:position w:val="6"/>
          <w:sz w:val="12"/>
        </w:rPr>
        <w:t>𝐿</w:t>
      </w:r>
      <w:r>
        <w:rPr>
          <w:rFonts w:ascii="Cambria" w:hAnsi="Cambria" w:eastAsia="Cambria"/>
          <w:w w:val="90"/>
          <w:position w:val="6"/>
          <w:sz w:val="12"/>
        </w:rPr>
        <w:t>−3</w:t>
      </w:r>
      <w:r>
        <w:rPr>
          <w:rFonts w:ascii="Lucida Sans Unicode" w:hAnsi="Lucida Sans Unicode" w:eastAsia="Lucida Sans Unicode"/>
          <w:w w:val="90"/>
        </w:rPr>
        <w:t>,</w:t>
      </w:r>
      <w:r>
        <w:rPr>
          <w:rFonts w:ascii="Lucida Sans Unicode" w:hAnsi="Lucida Sans Unicode" w:eastAsia="Lucida Sans Unicode"/>
          <w:spacing w:val="-13"/>
          <w:w w:val="90"/>
        </w:rPr>
        <w:t> </w:t>
      </w:r>
      <w:r>
        <w:rPr>
          <w:rFonts w:ascii="Cambria" w:hAnsi="Cambria" w:eastAsia="Cambria"/>
          <w:w w:val="90"/>
        </w:rPr>
        <w:t>…</w:t>
      </w:r>
      <w:r>
        <w:rPr>
          <w:rFonts w:ascii="Cambria" w:hAnsi="Cambria" w:eastAsia="Cambria"/>
          <w:spacing w:val="-1"/>
        </w:rPr>
        <w:t> </w:t>
      </w:r>
      <w:r>
        <w:rPr>
          <w:rFonts w:ascii="Lucida Sans Unicode" w:hAnsi="Lucida Sans Unicode" w:eastAsia="Lucida Sans Unicode"/>
          <w:w w:val="90"/>
        </w:rPr>
        <w:t>,</w:t>
      </w:r>
      <w:r>
        <w:rPr>
          <w:rFonts w:ascii="Lucida Sans Unicode" w:hAnsi="Lucida Sans Unicode" w:eastAsia="Lucida Sans Unicode"/>
          <w:spacing w:val="-13"/>
          <w:w w:val="90"/>
        </w:rPr>
        <w:t> </w:t>
      </w:r>
      <w:r>
        <w:rPr>
          <w:rFonts w:ascii="Lucida Sans Unicode" w:hAnsi="Lucida Sans Unicode" w:eastAsia="Lucida Sans Unicode"/>
          <w:w w:val="90"/>
        </w:rPr>
        <w:t>𝑝</w:t>
      </w:r>
      <w:r>
        <w:rPr>
          <w:rFonts w:ascii="Lucida Sans Unicode" w:hAnsi="Lucida Sans Unicode" w:eastAsia="Lucida Sans Unicode"/>
          <w:w w:val="90"/>
          <w:vertAlign w:val="superscript"/>
        </w:rPr>
        <w:t>𝐿</w:t>
      </w:r>
      <w:r>
        <w:rPr>
          <w:rFonts w:ascii="Cambria" w:hAnsi="Cambria" w:eastAsia="Cambria"/>
          <w:w w:val="90"/>
          <w:vertAlign w:val="superscript"/>
        </w:rPr>
        <w:t>−2</w:t>
      </w:r>
      <w:r>
        <w:rPr>
          <w:rFonts w:ascii="Cambria" w:hAnsi="Cambria" w:eastAsia="Cambria"/>
          <w:w w:val="90"/>
          <w:vertAlign w:val="baseline"/>
        </w:rPr>
        <w:t>(1</w:t>
      </w:r>
      <w:r>
        <w:rPr>
          <w:rFonts w:ascii="Cambria" w:hAnsi="Cambria" w:eastAsia="Cambria"/>
          <w:spacing w:val="10"/>
          <w:vertAlign w:val="baseline"/>
        </w:rPr>
        <w:t> </w:t>
      </w:r>
      <w:r>
        <w:rPr>
          <w:rFonts w:ascii="Cambria" w:hAnsi="Cambria" w:eastAsia="Cambria"/>
          <w:w w:val="90"/>
          <w:vertAlign w:val="baseline"/>
        </w:rPr>
        <w:t>−</w:t>
      </w:r>
      <w:r>
        <w:rPr>
          <w:rFonts w:ascii="Cambria" w:hAnsi="Cambria" w:eastAsia="Cambria"/>
          <w:spacing w:val="11"/>
          <w:vertAlign w:val="baseline"/>
        </w:rPr>
        <w:t> </w:t>
      </w:r>
      <w:r>
        <w:rPr>
          <w:rFonts w:ascii="Lucida Sans Unicode" w:hAnsi="Lucida Sans Unicode" w:eastAsia="Lucida Sans Unicode"/>
          <w:w w:val="90"/>
          <w:vertAlign w:val="baseline"/>
        </w:rPr>
        <w:t>𝑝</w:t>
      </w:r>
      <w:r>
        <w:rPr>
          <w:rFonts w:ascii="Cambria" w:hAnsi="Cambria" w:eastAsia="Cambria"/>
          <w:w w:val="90"/>
          <w:vertAlign w:val="baseline"/>
        </w:rPr>
        <w:t>)</w:t>
      </w:r>
      <w:r>
        <w:rPr>
          <w:rFonts w:ascii="Lucida Sans Unicode" w:hAnsi="Lucida Sans Unicode" w:eastAsia="Lucida Sans Unicode"/>
          <w:w w:val="90"/>
          <w:vertAlign w:val="baseline"/>
        </w:rPr>
        <w:t>,</w:t>
      </w:r>
      <w:r>
        <w:rPr>
          <w:rFonts w:ascii="Lucida Sans Unicode" w:hAnsi="Lucida Sans Unicode" w:eastAsia="Lucida Sans Unicode"/>
          <w:spacing w:val="-13"/>
          <w:w w:val="90"/>
          <w:vertAlign w:val="baseline"/>
        </w:rPr>
        <w:t> </w:t>
      </w:r>
      <w:r>
        <w:rPr>
          <w:rFonts w:ascii="Lucida Sans Unicode" w:hAnsi="Lucida Sans Unicode" w:eastAsia="Lucida Sans Unicode"/>
          <w:spacing w:val="-2"/>
          <w:w w:val="90"/>
          <w:vertAlign w:val="baseline"/>
        </w:rPr>
        <w:t>𝑝</w:t>
      </w:r>
      <w:r>
        <w:rPr>
          <w:rFonts w:ascii="Lucida Sans Unicode" w:hAnsi="Lucida Sans Unicode" w:eastAsia="Lucida Sans Unicode"/>
          <w:spacing w:val="-2"/>
          <w:w w:val="90"/>
          <w:vertAlign w:val="superscript"/>
        </w:rPr>
        <w:t>𝐿</w:t>
      </w:r>
      <w:r>
        <w:rPr>
          <w:rFonts w:ascii="Cambria" w:hAnsi="Cambria" w:eastAsia="Cambria"/>
          <w:spacing w:val="-2"/>
          <w:w w:val="90"/>
          <w:vertAlign w:val="superscript"/>
        </w:rPr>
        <w:t>−1</w:t>
      </w:r>
      <w:r>
        <w:rPr>
          <w:rFonts w:ascii="Cambria" w:hAnsi="Cambria" w:eastAsia="Cambria"/>
          <w:spacing w:val="-2"/>
          <w:w w:val="90"/>
          <w:vertAlign w:val="baseline"/>
        </w:rPr>
        <w:t>)</w:t>
      </w:r>
      <w:r>
        <w:rPr>
          <w:spacing w:val="-2"/>
          <w:w w:val="90"/>
          <w:vertAlign w:val="baseline"/>
        </w:rPr>
        <w:t>.</w:t>
      </w:r>
    </w:p>
    <w:p>
      <w:pPr>
        <w:spacing w:before="140"/>
        <w:ind w:left="37" w:right="0" w:firstLine="0"/>
        <w:jc w:val="left"/>
        <w:rPr>
          <w:rFonts w:ascii="Cambria" w:hAnsi="Cambria" w:eastAsia="Cambria"/>
          <w:position w:val="6"/>
          <w:sz w:val="12"/>
        </w:rPr>
      </w:pPr>
      <w:r>
        <w:rPr/>
        <w:br w:type="column"/>
      </w:r>
      <w:r>
        <w:rPr>
          <w:rFonts w:ascii="Lucida Sans Unicode" w:hAnsi="Lucida Sans Unicode" w:eastAsia="Lucida Sans Unicode"/>
          <w:sz w:val="16"/>
        </w:rPr>
        <w:t>≜</w:t>
      </w:r>
      <w:r>
        <w:rPr>
          <w:rFonts w:ascii="Lucida Sans Unicode" w:hAnsi="Lucida Sans Unicode" w:eastAsia="Lucida Sans Unicode"/>
          <w:spacing w:val="5"/>
          <w:sz w:val="16"/>
        </w:rPr>
        <w:t> </w:t>
      </w:r>
      <w:r>
        <w:rPr>
          <w:rFonts w:ascii="Cambria" w:hAnsi="Cambria" w:eastAsia="Cambria"/>
          <w:sz w:val="16"/>
        </w:rPr>
        <w:t>((1</w:t>
      </w:r>
      <w:r>
        <w:rPr>
          <w:rFonts w:ascii="Cambria" w:hAnsi="Cambria" w:eastAsia="Cambria"/>
          <w:spacing w:val="2"/>
          <w:sz w:val="16"/>
        </w:rPr>
        <w:t> </w:t>
      </w:r>
      <w:r>
        <w:rPr>
          <w:rFonts w:ascii="Cambria" w:hAnsi="Cambria" w:eastAsia="Cambria"/>
          <w:sz w:val="16"/>
        </w:rPr>
        <w:t>−</w:t>
      </w:r>
      <w:r>
        <w:rPr>
          <w:rFonts w:ascii="Cambria" w:hAnsi="Cambria" w:eastAsia="Cambria"/>
          <w:spacing w:val="3"/>
          <w:sz w:val="16"/>
        </w:rPr>
        <w:t> </w:t>
      </w:r>
      <w:r>
        <w:rPr>
          <w:rFonts w:ascii="Lucida Sans Unicode" w:hAnsi="Lucida Sans Unicode" w:eastAsia="Lucida Sans Unicode"/>
          <w:spacing w:val="-16"/>
          <w:w w:val="90"/>
          <w:sz w:val="16"/>
        </w:rPr>
        <w:t>𝑝</w:t>
      </w:r>
      <w:r>
        <w:rPr>
          <w:rFonts w:ascii="Cambria" w:hAnsi="Cambria" w:eastAsia="Cambria"/>
          <w:spacing w:val="-16"/>
          <w:w w:val="90"/>
          <w:sz w:val="16"/>
        </w:rPr>
        <w:t>)</w:t>
      </w:r>
      <w:r>
        <w:rPr>
          <w:rFonts w:ascii="Lucida Sans Unicode" w:hAnsi="Lucida Sans Unicode" w:eastAsia="Lucida Sans Unicode"/>
          <w:spacing w:val="-16"/>
          <w:w w:val="90"/>
          <w:position w:val="6"/>
          <w:sz w:val="12"/>
        </w:rPr>
        <w:t>𝐿</w:t>
      </w:r>
      <w:r>
        <w:rPr>
          <w:rFonts w:ascii="Cambria" w:hAnsi="Cambria" w:eastAsia="Cambria"/>
          <w:spacing w:val="-16"/>
          <w:w w:val="90"/>
          <w:position w:val="6"/>
          <w:sz w:val="12"/>
        </w:rPr>
        <w:t>−1</w:t>
      </w:r>
    </w:p>
    <w:p>
      <w:pPr>
        <w:spacing w:before="140"/>
        <w:ind w:left="0" w:right="0" w:firstLine="0"/>
        <w:jc w:val="left"/>
        <w:rPr>
          <w:rFonts w:ascii="Cambria" w:hAnsi="Cambria" w:eastAsia="Cambria"/>
          <w:position w:val="6"/>
          <w:sz w:val="12"/>
        </w:rPr>
      </w:pPr>
      <w:r>
        <w:rPr/>
        <w:br w:type="column"/>
      </w:r>
      <w:r>
        <w:rPr>
          <w:rFonts w:ascii="Lucida Sans Unicode" w:hAnsi="Lucida Sans Unicode" w:eastAsia="Lucida Sans Unicode"/>
          <w:w w:val="90"/>
          <w:sz w:val="16"/>
        </w:rPr>
        <w:t>,</w:t>
      </w:r>
      <w:r>
        <w:rPr>
          <w:rFonts w:ascii="Lucida Sans Unicode" w:hAnsi="Lucida Sans Unicode" w:eastAsia="Lucida Sans Unicode"/>
          <w:spacing w:val="-20"/>
          <w:w w:val="90"/>
          <w:sz w:val="16"/>
        </w:rPr>
        <w:t> </w:t>
      </w:r>
      <w:r>
        <w:rPr>
          <w:rFonts w:ascii="Lucida Sans Unicode" w:hAnsi="Lucida Sans Unicode" w:eastAsia="Lucida Sans Unicode"/>
          <w:w w:val="90"/>
          <w:sz w:val="16"/>
        </w:rPr>
        <w:t>𝑝</w:t>
      </w:r>
      <w:r>
        <w:rPr>
          <w:rFonts w:ascii="Cambria" w:hAnsi="Cambria" w:eastAsia="Cambria"/>
          <w:w w:val="90"/>
          <w:sz w:val="16"/>
        </w:rPr>
        <w:t>(1</w:t>
      </w:r>
      <w:r>
        <w:rPr>
          <w:rFonts w:ascii="Cambria" w:hAnsi="Cambria" w:eastAsia="Cambria"/>
          <w:spacing w:val="-1"/>
          <w:w w:val="90"/>
          <w:sz w:val="16"/>
        </w:rPr>
        <w:t> </w:t>
      </w:r>
      <w:r>
        <w:rPr>
          <w:rFonts w:ascii="Cambria" w:hAnsi="Cambria" w:eastAsia="Cambria"/>
          <w:w w:val="90"/>
          <w:sz w:val="16"/>
        </w:rPr>
        <w:t>−</w:t>
      </w:r>
      <w:r>
        <w:rPr>
          <w:rFonts w:ascii="Cambria" w:hAnsi="Cambria" w:eastAsia="Cambria"/>
          <w:spacing w:val="1"/>
          <w:sz w:val="16"/>
        </w:rPr>
        <w:t> </w:t>
      </w:r>
      <w:r>
        <w:rPr>
          <w:rFonts w:ascii="Lucida Sans Unicode" w:hAnsi="Lucida Sans Unicode" w:eastAsia="Lucida Sans Unicode"/>
          <w:spacing w:val="-21"/>
          <w:w w:val="90"/>
          <w:sz w:val="16"/>
        </w:rPr>
        <w:t>𝑝</w:t>
      </w:r>
      <w:r>
        <w:rPr>
          <w:rFonts w:ascii="Cambria" w:hAnsi="Cambria" w:eastAsia="Cambria"/>
          <w:spacing w:val="-21"/>
          <w:w w:val="90"/>
          <w:sz w:val="16"/>
        </w:rPr>
        <w:t>)</w:t>
      </w:r>
      <w:r>
        <w:rPr>
          <w:rFonts w:ascii="Lucida Sans Unicode" w:hAnsi="Lucida Sans Unicode" w:eastAsia="Lucida Sans Unicode"/>
          <w:spacing w:val="-21"/>
          <w:w w:val="90"/>
          <w:position w:val="6"/>
          <w:sz w:val="12"/>
        </w:rPr>
        <w:t>𝐿</w:t>
      </w:r>
      <w:r>
        <w:rPr>
          <w:rFonts w:ascii="Cambria" w:hAnsi="Cambria" w:eastAsia="Cambria"/>
          <w:spacing w:val="-21"/>
          <w:w w:val="90"/>
          <w:position w:val="6"/>
          <w:sz w:val="12"/>
        </w:rPr>
        <w:t>−2</w:t>
      </w:r>
    </w:p>
    <w:p>
      <w:pPr>
        <w:pStyle w:val="BodyText"/>
        <w:spacing w:before="156"/>
        <w:ind w:left="0"/>
        <w:rPr>
          <w:rFonts w:ascii="Cambria" w:hAnsi="Cambria" w:eastAsia="Cambria"/>
        </w:rPr>
      </w:pPr>
      <w:r>
        <w:rPr/>
        <w:br w:type="column"/>
      </w:r>
      <w:r>
        <w:rPr>
          <w:rFonts w:ascii="Lucida Sans Unicode" w:hAnsi="Lucida Sans Unicode" w:eastAsia="Lucida Sans Unicode"/>
          <w:w w:val="80"/>
        </w:rPr>
        <w:t>,</w:t>
      </w:r>
      <w:r>
        <w:rPr>
          <w:rFonts w:ascii="Lucida Sans Unicode" w:hAnsi="Lucida Sans Unicode" w:eastAsia="Lucida Sans Unicode"/>
          <w:spacing w:val="-12"/>
          <w:w w:val="80"/>
        </w:rPr>
        <w:t> </w:t>
      </w:r>
      <w:r>
        <w:rPr>
          <w:rFonts w:ascii="Lucida Sans Unicode" w:hAnsi="Lucida Sans Unicode" w:eastAsia="Lucida Sans Unicode"/>
          <w:w w:val="80"/>
        </w:rPr>
        <w:t>𝑝</w:t>
      </w:r>
      <w:r>
        <w:rPr>
          <w:rFonts w:ascii="Cambria" w:hAnsi="Cambria" w:eastAsia="Cambria"/>
          <w:w w:val="80"/>
          <w:vertAlign w:val="superscript"/>
        </w:rPr>
        <w:t>2</w:t>
      </w:r>
      <w:r>
        <w:rPr>
          <w:rFonts w:ascii="Cambria" w:hAnsi="Cambria" w:eastAsia="Cambria"/>
          <w:w w:val="80"/>
          <w:vertAlign w:val="baseline"/>
        </w:rPr>
        <w:t>(1</w:t>
      </w:r>
      <w:r>
        <w:rPr>
          <w:rFonts w:ascii="Cambria" w:hAnsi="Cambria" w:eastAsia="Cambria"/>
          <w:spacing w:val="15"/>
          <w:vertAlign w:val="baseline"/>
        </w:rPr>
        <w:t> </w:t>
      </w:r>
      <w:r>
        <w:rPr>
          <w:rFonts w:ascii="Cambria" w:hAnsi="Cambria" w:eastAsia="Cambria"/>
          <w:spacing w:val="-10"/>
          <w:w w:val="80"/>
          <w:vertAlign w:val="baseline"/>
        </w:rPr>
        <w:t>−</w:t>
      </w:r>
    </w:p>
    <w:p>
      <w:pPr>
        <w:pStyle w:val="BodyText"/>
        <w:spacing w:after="0"/>
        <w:rPr>
          <w:rFonts w:ascii="Cambria" w:hAnsi="Cambria" w:eastAsia="Cambria"/>
        </w:rPr>
        <w:sectPr>
          <w:type w:val="continuous"/>
          <w:pgSz w:w="11910" w:h="15880"/>
          <w:pgMar w:header="653" w:footer="544" w:top="620" w:bottom="280" w:left="708" w:right="708"/>
          <w:cols w:num="10" w:equalWidth="0">
            <w:col w:w="1104" w:space="92"/>
            <w:col w:w="470" w:space="1591"/>
            <w:col w:w="510" w:space="46"/>
            <w:col w:w="269" w:space="40"/>
            <w:col w:w="539" w:space="87"/>
            <w:col w:w="248" w:space="316"/>
            <w:col w:w="2784" w:space="39"/>
            <w:col w:w="957" w:space="10"/>
            <w:col w:w="834" w:space="9"/>
            <w:col w:w="549"/>
          </w:cols>
        </w:sectPr>
      </w:pPr>
    </w:p>
    <w:p>
      <w:pPr>
        <w:pStyle w:val="BodyText"/>
        <w:spacing w:line="175" w:lineRule="exact"/>
        <w:ind w:left="0"/>
        <w:jc w:val="right"/>
      </w:pPr>
      <w:r>
        <w:rPr/>
        <mc:AlternateContent>
          <mc:Choice Requires="wps">
            <w:drawing>
              <wp:anchor distT="0" distB="0" distL="0" distR="0" allowOverlap="1" layoutInCell="1" locked="0" behindDoc="0" simplePos="0" relativeHeight="15766016">
                <wp:simplePos x="0" y="0"/>
                <wp:positionH relativeFrom="page">
                  <wp:posOffset>3612438</wp:posOffset>
                </wp:positionH>
                <wp:positionV relativeFrom="paragraph">
                  <wp:posOffset>-333541</wp:posOffset>
                </wp:positionV>
                <wp:extent cx="24130" cy="9525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4130" cy="95250"/>
                        </a:xfrm>
                        <a:prstGeom prst="rect">
                          <a:avLst/>
                        </a:prstGeom>
                      </wps:spPr>
                      <wps:txbx>
                        <w:txbxContent>
                          <w:p>
                            <w:pPr>
                              <w:spacing w:line="149" w:lineRule="exact" w:before="0"/>
                              <w:ind w:left="0" w:right="0" w:firstLine="0"/>
                              <w:jc w:val="left"/>
                              <w:rPr>
                                <w:rFonts w:ascii="Lucida Sans Unicode"/>
                                <w:sz w:val="15"/>
                              </w:rPr>
                            </w:pPr>
                            <w:r>
                              <w:rPr>
                                <w:rFonts w:ascii="Lucida Sans Unicode"/>
                                <w:spacing w:val="-10"/>
                                <w:w w:val="80"/>
                                <w:sz w:val="15"/>
                              </w:rPr>
                              <w:t>,</w:t>
                            </w:r>
                          </w:p>
                        </w:txbxContent>
                      </wps:txbx>
                      <wps:bodyPr wrap="square" lIns="0" tIns="0" rIns="0" bIns="0" rtlCol="0">
                        <a:noAutofit/>
                      </wps:bodyPr>
                    </wps:wsp>
                  </a:graphicData>
                </a:graphic>
              </wp:anchor>
            </w:drawing>
          </mc:Choice>
          <mc:Fallback>
            <w:pict>
              <v:shape style="position:absolute;margin-left:284.444pt;margin-top:-26.263077pt;width:1.9pt;height:7.5pt;mso-position-horizontal-relative:page;mso-position-vertical-relative:paragraph;z-index:15766016" type="#_x0000_t202" id="docshape70" filled="false" stroked="false">
                <v:textbox inset="0,0,0,0">
                  <w:txbxContent>
                    <w:p>
                      <w:pPr>
                        <w:spacing w:line="149" w:lineRule="exact" w:before="0"/>
                        <w:ind w:left="0" w:right="0" w:firstLine="0"/>
                        <w:jc w:val="left"/>
                        <w:rPr>
                          <w:rFonts w:ascii="Lucida Sans Unicode"/>
                          <w:sz w:val="15"/>
                        </w:rPr>
                      </w:pPr>
                      <w:r>
                        <w:rPr>
                          <w:rFonts w:ascii="Lucida Sans Unicode"/>
                          <w:spacing w:val="-10"/>
                          <w:w w:val="80"/>
                          <w:sz w:val="15"/>
                        </w:rPr>
                        <w:t>,</w:t>
                      </w:r>
                    </w:p>
                  </w:txbxContent>
                </v:textbox>
                <w10:wrap type="none"/>
              </v:shape>
            </w:pict>
          </mc:Fallback>
        </mc:AlternateContent>
      </w:r>
      <w:r>
        <w:rPr>
          <w:spacing w:val="-5"/>
          <w:w w:val="110"/>
        </w:rPr>
        <w:t>(4)</w:t>
      </w:r>
    </w:p>
    <w:p>
      <w:pPr>
        <w:pStyle w:val="BodyText"/>
        <w:spacing w:line="196" w:lineRule="auto" w:before="147"/>
        <w:jc w:val="both"/>
      </w:pPr>
      <w:r>
        <w:rPr/>
        <w:t>where</w:t>
      </w:r>
      <w:r>
        <w:rPr>
          <w:spacing w:val="40"/>
        </w:rPr>
        <w:t> </w:t>
      </w:r>
      <w:r>
        <w:rPr>
          <w:rFonts w:ascii="Lucida Sans Unicode" w:hAnsi="Lucida Sans Unicode" w:eastAsia="Lucida Sans Unicode"/>
          <w:w w:val="80"/>
        </w:rPr>
        <w:t>𝑦</w:t>
      </w:r>
      <w:r>
        <w:rPr>
          <w:rFonts w:ascii="Lucida Sans Unicode" w:hAnsi="Lucida Sans Unicode" w:eastAsia="Lucida Sans Unicode"/>
          <w:w w:val="80"/>
          <w:position w:val="-3"/>
          <w:sz w:val="12"/>
        </w:rPr>
        <w:t>𝑖</w:t>
      </w:r>
      <w:r>
        <w:rPr>
          <w:rFonts w:ascii="Lucida Sans Unicode" w:hAnsi="Lucida Sans Unicode" w:eastAsia="Lucida Sans Unicode"/>
          <w:spacing w:val="72"/>
          <w:w w:val="110"/>
          <w:position w:val="-3"/>
          <w:sz w:val="12"/>
        </w:rPr>
        <w:t> </w:t>
      </w:r>
      <w:r>
        <w:rPr>
          <w:rFonts w:ascii="Cambria" w:hAnsi="Cambria" w:eastAsia="Cambria"/>
          <w:w w:val="110"/>
        </w:rPr>
        <w:t>=</w:t>
      </w:r>
      <w:r>
        <w:rPr>
          <w:rFonts w:ascii="Cambria" w:hAnsi="Cambria" w:eastAsia="Cambria"/>
          <w:spacing w:val="63"/>
          <w:w w:val="110"/>
        </w:rPr>
        <w:t> </w:t>
      </w:r>
      <w:r>
        <w:rPr>
          <w:rFonts w:ascii="Cambria" w:hAnsi="Cambria" w:eastAsia="Cambria"/>
        </w:rPr>
        <w:t>1</w:t>
      </w:r>
      <w:r>
        <w:rPr>
          <w:rFonts w:ascii="Cambria" w:hAnsi="Cambria" w:eastAsia="Cambria"/>
          <w:spacing w:val="49"/>
        </w:rPr>
        <w:t> </w:t>
      </w:r>
      <w:r>
        <w:rPr/>
        <w:t>if</w:t>
      </w:r>
      <w:r>
        <w:rPr>
          <w:spacing w:val="40"/>
        </w:rPr>
        <w:t> </w:t>
      </w:r>
      <w:r>
        <w:rPr/>
        <w:t>the</w:t>
      </w:r>
      <w:r>
        <w:rPr>
          <w:spacing w:val="40"/>
        </w:rPr>
        <w:t> </w:t>
      </w:r>
      <w:r>
        <w:rPr/>
        <w:t>order</w:t>
      </w:r>
      <w:r>
        <w:rPr>
          <w:spacing w:val="40"/>
        </w:rPr>
        <w:t> </w:t>
      </w:r>
      <w:r>
        <w:rPr/>
        <w:t>shipment</w:t>
      </w:r>
      <w:r>
        <w:rPr>
          <w:spacing w:val="40"/>
        </w:rPr>
        <w:t> </w:t>
      </w:r>
      <w:r>
        <w:rPr>
          <w:rFonts w:ascii="Lucida Sans Unicode" w:hAnsi="Lucida Sans Unicode" w:eastAsia="Lucida Sans Unicode"/>
        </w:rPr>
        <w:t>𝑞</w:t>
      </w:r>
      <w:r>
        <w:rPr>
          <w:rFonts w:ascii="Lucida Sans Unicode" w:hAnsi="Lucida Sans Unicode" w:eastAsia="Lucida Sans Unicode"/>
          <w:position w:val="-3"/>
          <w:sz w:val="12"/>
        </w:rPr>
        <w:t>𝑡</w:t>
      </w:r>
      <w:r>
        <w:rPr>
          <w:rFonts w:ascii="Cambria" w:hAnsi="Cambria" w:eastAsia="Cambria"/>
          <w:position w:val="-3"/>
          <w:sz w:val="12"/>
        </w:rPr>
        <w:t>+</w:t>
      </w:r>
      <w:r>
        <w:rPr>
          <w:rFonts w:ascii="Lucida Sans Unicode" w:hAnsi="Lucida Sans Unicode" w:eastAsia="Lucida Sans Unicode"/>
          <w:position w:val="-3"/>
          <w:sz w:val="12"/>
        </w:rPr>
        <w:t>𝑖</w:t>
      </w:r>
      <w:r>
        <w:rPr>
          <w:rFonts w:ascii="Cambria" w:hAnsi="Cambria" w:eastAsia="Cambria"/>
          <w:position w:val="-3"/>
          <w:sz w:val="12"/>
        </w:rPr>
        <w:t>−</w:t>
      </w:r>
      <w:r>
        <w:rPr>
          <w:rFonts w:ascii="Lucida Sans Unicode" w:hAnsi="Lucida Sans Unicode" w:eastAsia="Lucida Sans Unicode"/>
          <w:position w:val="-3"/>
          <w:sz w:val="12"/>
        </w:rPr>
        <w:t>𝐿</w:t>
      </w:r>
      <w:r>
        <w:rPr>
          <w:rFonts w:ascii="Lucida Sans Unicode" w:hAnsi="Lucida Sans Unicode" w:eastAsia="Lucida Sans Unicode"/>
          <w:spacing w:val="57"/>
          <w:position w:val="-3"/>
          <w:sz w:val="12"/>
        </w:rPr>
        <w:t> </w:t>
      </w:r>
      <w:r>
        <w:rPr/>
        <w:t>in</w:t>
      </w:r>
      <w:r>
        <w:rPr>
          <w:spacing w:val="40"/>
        </w:rPr>
        <w:t> </w:t>
      </w:r>
      <w:r>
        <w:rPr/>
        <w:t>the</w:t>
      </w:r>
      <w:r>
        <w:rPr>
          <w:spacing w:val="40"/>
        </w:rPr>
        <w:t> </w:t>
      </w:r>
      <w:r>
        <w:rPr/>
        <w:t>pipeline</w:t>
      </w:r>
      <w:r>
        <w:rPr>
          <w:spacing w:val="40"/>
        </w:rPr>
        <w:t> </w:t>
      </w:r>
      <w:r>
        <w:rPr/>
        <w:t>orders</w:t>
      </w:r>
      <w:r>
        <w:rPr>
          <w:spacing w:val="40"/>
        </w:rPr>
        <w:t> </w:t>
      </w:r>
      <w:r>
        <w:rPr>
          <w:rFonts w:ascii="Arial Black" w:hAnsi="Arial Black" w:eastAsia="Arial Black"/>
          <w:spacing w:val="-94"/>
        </w:rPr>
        <w:t>𝐐</w:t>
      </w:r>
      <w:r>
        <w:rPr>
          <w:rFonts w:ascii="Lucida Sans Unicode" w:hAnsi="Lucida Sans Unicode" w:eastAsia="Lucida Sans Unicode"/>
          <w:spacing w:val="-94"/>
          <w:vertAlign w:val="subscript"/>
        </w:rPr>
        <w:t>𝑡</w:t>
      </w:r>
      <w:r>
        <w:rPr>
          <w:rFonts w:ascii="Lucida Sans Unicode" w:hAnsi="Lucida Sans Unicode" w:eastAsia="Lucida Sans Unicode"/>
          <w:spacing w:val="56"/>
          <w:w w:val="150"/>
          <w:vertAlign w:val="baseline"/>
        </w:rPr>
        <w:t> </w:t>
      </w:r>
      <w:r>
        <w:rPr>
          <w:vertAlign w:val="baseline"/>
        </w:rPr>
        <w:t>passes</w:t>
      </w:r>
      <w:r>
        <w:rPr>
          <w:spacing w:val="-10"/>
          <w:vertAlign w:val="baseline"/>
        </w:rPr>
        <w:t> </w:t>
      </w:r>
      <w:r>
        <w:rPr>
          <w:vertAlign w:val="baseline"/>
        </w:rPr>
        <w:t>the</w:t>
      </w:r>
      <w:r>
        <w:rPr>
          <w:spacing w:val="-10"/>
          <w:vertAlign w:val="baseline"/>
        </w:rPr>
        <w:t> </w:t>
      </w:r>
      <w:r>
        <w:rPr>
          <w:vertAlign w:val="baseline"/>
        </w:rPr>
        <w:t>sample</w:t>
      </w:r>
      <w:r>
        <w:rPr>
          <w:spacing w:val="40"/>
          <w:vertAlign w:val="baseline"/>
        </w:rPr>
        <w:t> </w:t>
      </w:r>
      <w:r>
        <w:rPr>
          <w:vertAlign w:val="baseline"/>
        </w:rPr>
        <w:t>test;</w:t>
      </w:r>
      <w:r>
        <w:rPr>
          <w:spacing w:val="40"/>
          <w:vertAlign w:val="baseline"/>
        </w:rPr>
        <w:t> </w:t>
      </w:r>
      <w:r>
        <w:rPr>
          <w:vertAlign w:val="baseline"/>
        </w:rPr>
        <w:t>otherwise,</w:t>
      </w:r>
      <w:r>
        <w:rPr>
          <w:spacing w:val="40"/>
          <w:vertAlign w:val="baseline"/>
        </w:rPr>
        <w:t> </w:t>
      </w:r>
      <w:r>
        <w:rPr>
          <w:rFonts w:ascii="Lucida Sans Unicode" w:hAnsi="Lucida Sans Unicode" w:eastAsia="Lucida Sans Unicode"/>
          <w:w w:val="80"/>
          <w:vertAlign w:val="baseline"/>
        </w:rPr>
        <w:t>𝑦</w:t>
      </w:r>
      <w:r>
        <w:rPr>
          <w:rFonts w:ascii="Lucida Sans Unicode" w:hAnsi="Lucida Sans Unicode" w:eastAsia="Lucida Sans Unicode"/>
          <w:w w:val="80"/>
          <w:position w:val="-3"/>
          <w:sz w:val="12"/>
          <w:vertAlign w:val="baseline"/>
        </w:rPr>
        <w:t>𝑖</w:t>
      </w:r>
      <w:r>
        <w:rPr>
          <w:rFonts w:ascii="Lucida Sans Unicode" w:hAnsi="Lucida Sans Unicode" w:eastAsia="Lucida Sans Unicode"/>
          <w:spacing w:val="40"/>
          <w:w w:val="110"/>
          <w:position w:val="-3"/>
          <w:sz w:val="12"/>
          <w:vertAlign w:val="baseline"/>
        </w:rPr>
        <w:t> </w:t>
      </w:r>
      <w:r>
        <w:rPr>
          <w:rFonts w:ascii="Cambria" w:hAnsi="Cambria" w:eastAsia="Cambria"/>
          <w:w w:val="110"/>
          <w:vertAlign w:val="baseline"/>
        </w:rPr>
        <w:t>=</w:t>
      </w:r>
      <w:r>
        <w:rPr>
          <w:rFonts w:ascii="Cambria" w:hAnsi="Cambria" w:eastAsia="Cambria"/>
          <w:spacing w:val="40"/>
          <w:w w:val="110"/>
          <w:vertAlign w:val="baseline"/>
        </w:rPr>
        <w:t> </w:t>
      </w:r>
      <w:r>
        <w:rPr>
          <w:rFonts w:ascii="Cambria" w:hAnsi="Cambria" w:eastAsia="Cambria"/>
          <w:vertAlign w:val="baseline"/>
        </w:rPr>
        <w:t>0</w:t>
      </w:r>
      <w:r>
        <w:rPr>
          <w:rFonts w:ascii="Cambria" w:hAnsi="Cambria" w:eastAsia="Cambria"/>
          <w:spacing w:val="40"/>
          <w:vertAlign w:val="baseline"/>
        </w:rPr>
        <w:t> </w:t>
      </w:r>
      <w:r>
        <w:rPr>
          <w:vertAlign w:val="baseline"/>
        </w:rPr>
        <w:t>for</w:t>
      </w:r>
      <w:r>
        <w:rPr>
          <w:spacing w:val="40"/>
          <w:vertAlign w:val="baseline"/>
        </w:rPr>
        <w:t> </w:t>
      </w:r>
      <w:r>
        <w:rPr>
          <w:rFonts w:ascii="Lucida Sans Unicode" w:hAnsi="Lucida Sans Unicode" w:eastAsia="Lucida Sans Unicode"/>
          <w:w w:val="80"/>
          <w:vertAlign w:val="baseline"/>
        </w:rPr>
        <w:t>𝑖</w:t>
      </w:r>
      <w:r>
        <w:rPr>
          <w:rFonts w:ascii="Lucida Sans Unicode" w:hAnsi="Lucida Sans Unicode" w:eastAsia="Lucida Sans Unicode"/>
          <w:spacing w:val="36"/>
          <w:w w:val="110"/>
          <w:vertAlign w:val="baseline"/>
        </w:rPr>
        <w:t> </w:t>
      </w:r>
      <w:r>
        <w:rPr>
          <w:rFonts w:ascii="Cambria" w:hAnsi="Cambria" w:eastAsia="Cambria"/>
          <w:w w:val="110"/>
          <w:vertAlign w:val="baseline"/>
        </w:rPr>
        <w:t>=</w:t>
      </w:r>
      <w:r>
        <w:rPr>
          <w:rFonts w:ascii="Cambria" w:hAnsi="Cambria" w:eastAsia="Cambria"/>
          <w:spacing w:val="40"/>
          <w:w w:val="110"/>
          <w:vertAlign w:val="baseline"/>
        </w:rPr>
        <w:t> </w:t>
      </w:r>
      <w:r>
        <w:rPr>
          <w:rFonts w:ascii="Cambria" w:hAnsi="Cambria" w:eastAsia="Cambria"/>
          <w:vertAlign w:val="baseline"/>
        </w:rPr>
        <w:t>1</w:t>
      </w:r>
      <w:r>
        <w:rPr>
          <w:rFonts w:ascii="Lucida Sans Unicode" w:hAnsi="Lucida Sans Unicode" w:eastAsia="Lucida Sans Unicode"/>
          <w:vertAlign w:val="baseline"/>
        </w:rPr>
        <w:t>,</w:t>
      </w:r>
      <w:r>
        <w:rPr>
          <w:rFonts w:ascii="Lucida Sans Unicode" w:hAnsi="Lucida Sans Unicode" w:eastAsia="Lucida Sans Unicode"/>
          <w:spacing w:val="-13"/>
          <w:vertAlign w:val="baseline"/>
        </w:rPr>
        <w:t> </w:t>
      </w:r>
      <w:r>
        <w:rPr>
          <w:rFonts w:ascii="Cambria" w:hAnsi="Cambria" w:eastAsia="Cambria"/>
          <w:vertAlign w:val="baseline"/>
        </w:rPr>
        <w:t>2</w:t>
      </w:r>
      <w:r>
        <w:rPr>
          <w:rFonts w:ascii="Lucida Sans Unicode" w:hAnsi="Lucida Sans Unicode" w:eastAsia="Lucida Sans Unicode"/>
          <w:vertAlign w:val="baseline"/>
        </w:rPr>
        <w:t>,</w:t>
      </w:r>
      <w:r>
        <w:rPr>
          <w:rFonts w:ascii="Lucida Sans Unicode" w:hAnsi="Lucida Sans Unicode" w:eastAsia="Lucida Sans Unicode"/>
          <w:spacing w:val="-13"/>
          <w:vertAlign w:val="baseline"/>
        </w:rPr>
        <w:t> </w:t>
      </w:r>
      <w:r>
        <w:rPr>
          <w:rFonts w:ascii="Cambria" w:hAnsi="Cambria" w:eastAsia="Cambria"/>
          <w:w w:val="110"/>
          <w:vertAlign w:val="baseline"/>
        </w:rPr>
        <w:t>…</w:t>
      </w:r>
      <w:r>
        <w:rPr>
          <w:rFonts w:ascii="Cambria" w:hAnsi="Cambria" w:eastAsia="Cambria"/>
          <w:spacing w:val="-4"/>
          <w:w w:val="110"/>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13"/>
          <w:vertAlign w:val="baseline"/>
        </w:rPr>
        <w:t> </w:t>
      </w:r>
      <w:r>
        <w:rPr>
          <w:rFonts w:ascii="Lucida Sans Unicode" w:hAnsi="Lucida Sans Unicode" w:eastAsia="Lucida Sans Unicode"/>
          <w:vertAlign w:val="baseline"/>
        </w:rPr>
        <w:t>𝐿 </w:t>
      </w:r>
      <w:r>
        <w:rPr>
          <w:rFonts w:ascii="Cambria" w:hAnsi="Cambria" w:eastAsia="Cambria"/>
          <w:w w:val="110"/>
          <w:vertAlign w:val="baseline"/>
        </w:rPr>
        <w:t>−</w:t>
      </w:r>
      <w:r>
        <w:rPr>
          <w:rFonts w:ascii="Cambria" w:hAnsi="Cambria" w:eastAsia="Cambria"/>
          <w:spacing w:val="20"/>
          <w:w w:val="110"/>
          <w:vertAlign w:val="baseline"/>
        </w:rPr>
        <w:t> </w:t>
      </w:r>
      <w:r>
        <w:rPr>
          <w:rFonts w:ascii="Cambria" w:hAnsi="Cambria" w:eastAsia="Cambria"/>
          <w:vertAlign w:val="baseline"/>
        </w:rPr>
        <w:t>1</w:t>
      </w:r>
      <w:r>
        <w:rPr>
          <w:vertAlign w:val="baseline"/>
        </w:rPr>
        <w:t>.</w:t>
      </w:r>
      <w:r>
        <w:rPr>
          <w:spacing w:val="40"/>
          <w:vertAlign w:val="baseline"/>
        </w:rPr>
        <w:t> </w:t>
      </w:r>
      <w:r>
        <w:rPr>
          <w:vertAlign w:val="baseline"/>
        </w:rPr>
        <w:t>Since</w:t>
      </w:r>
      <w:r>
        <w:rPr>
          <w:spacing w:val="27"/>
          <w:vertAlign w:val="baseline"/>
        </w:rPr>
        <w:t> </w:t>
      </w:r>
      <w:r>
        <w:rPr>
          <w:vertAlign w:val="baseline"/>
        </w:rPr>
        <w:t>all</w:t>
      </w:r>
      <w:r>
        <w:rPr>
          <w:spacing w:val="40"/>
          <w:vertAlign w:val="baseline"/>
        </w:rPr>
        <w:t> </w:t>
      </w:r>
      <w:r>
        <w:rPr>
          <w:vertAlign w:val="baseline"/>
        </w:rPr>
        <w:t>the</w:t>
      </w:r>
      <w:r>
        <w:rPr>
          <w:spacing w:val="40"/>
          <w:vertAlign w:val="baseline"/>
        </w:rPr>
        <w:t> </w:t>
      </w:r>
      <w:r>
        <w:rPr>
          <w:vertAlign w:val="baseline"/>
        </w:rPr>
        <w:t>policies</w:t>
      </w:r>
      <w:r>
        <w:rPr>
          <w:spacing w:val="40"/>
          <w:vertAlign w:val="baseline"/>
        </w:rPr>
        <w:t> </w:t>
      </w:r>
      <w:r>
        <w:rPr>
          <w:vertAlign w:val="baseline"/>
        </w:rPr>
        <w:t>considered</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main</w:t>
      </w:r>
      <w:r>
        <w:rPr>
          <w:spacing w:val="40"/>
          <w:vertAlign w:val="baseline"/>
        </w:rPr>
        <w:t> </w:t>
      </w:r>
      <w:r>
        <w:rPr>
          <w:vertAlign w:val="baseline"/>
        </w:rPr>
        <w:t>body</w:t>
      </w:r>
      <w:r>
        <w:rPr>
          <w:spacing w:val="40"/>
          <w:vertAlign w:val="baseline"/>
        </w:rPr>
        <w:t> </w:t>
      </w:r>
      <w:r>
        <w:rPr>
          <w:vertAlign w:val="baseline"/>
        </w:rPr>
        <w:t>are</w:t>
      </w:r>
      <w:r>
        <w:rPr>
          <w:spacing w:val="40"/>
          <w:vertAlign w:val="baseline"/>
        </w:rPr>
        <w:t> </w:t>
      </w:r>
      <w:r>
        <w:rPr>
          <w:vertAlign w:val="baseline"/>
        </w:rPr>
        <w:t>time-independent</w:t>
      </w:r>
      <w:r>
        <w:rPr>
          <w:spacing w:val="40"/>
          <w:vertAlign w:val="baseline"/>
        </w:rPr>
        <w:t> </w:t>
      </w:r>
      <w:r>
        <w:rPr>
          <w:spacing w:val="-4"/>
          <w:vertAlign w:val="baseline"/>
        </w:rPr>
        <w:t>(see</w:t>
      </w:r>
    </w:p>
    <w:p>
      <w:pPr>
        <w:pStyle w:val="BodyText"/>
        <w:spacing w:line="213" w:lineRule="auto" w:before="21"/>
        <w:jc w:val="both"/>
      </w:pPr>
      <w:r>
        <w:rPr/>
        <mc:AlternateContent>
          <mc:Choice Requires="wps">
            <w:drawing>
              <wp:anchor distT="0" distB="0" distL="0" distR="0" allowOverlap="1" layoutInCell="1" locked="0" behindDoc="1" simplePos="0" relativeHeight="485772288">
                <wp:simplePos x="0" y="0"/>
                <wp:positionH relativeFrom="page">
                  <wp:posOffset>3363620</wp:posOffset>
                </wp:positionH>
                <wp:positionV relativeFrom="paragraph">
                  <wp:posOffset>485788</wp:posOffset>
                </wp:positionV>
                <wp:extent cx="24130" cy="762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264.85199pt;margin-top:38.251091pt;width:1.9pt;height:6pt;mso-position-horizontal-relative:page;mso-position-vertical-relative:paragraph;z-index:-17544192" type="#_x0000_t202" id="docshape71"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hyperlink w:history="true" w:anchor="_bookmark20">
        <w:r>
          <w:rPr>
            <w:color w:val="007FAC"/>
            <w:w w:val="105"/>
          </w:rPr>
          <w:t>Remark</w:t>
        </w:r>
      </w:hyperlink>
      <w:r>
        <w:rPr>
          <w:color w:val="007FAC"/>
          <w:w w:val="105"/>
        </w:rPr>
        <w:t> </w:t>
      </w:r>
      <w:hyperlink w:history="true" w:anchor="_bookmark20">
        <w:r>
          <w:rPr>
            <w:color w:val="007FAC"/>
            <w:w w:val="105"/>
          </w:rPr>
          <w:t>4</w:t>
        </w:r>
      </w:hyperlink>
      <w:r>
        <w:rPr>
          <w:color w:val="007FAC"/>
          <w:w w:val="105"/>
        </w:rPr>
        <w:t> </w:t>
      </w:r>
      <w:r>
        <w:rPr>
          <w:w w:val="105"/>
        </w:rPr>
        <w:t>for</w:t>
      </w:r>
      <w:r>
        <w:rPr>
          <w:w w:val="105"/>
        </w:rPr>
        <w:t> the</w:t>
      </w:r>
      <w:r>
        <w:rPr>
          <w:w w:val="105"/>
        </w:rPr>
        <w:t> behind</w:t>
      </w:r>
      <w:r>
        <w:rPr>
          <w:w w:val="105"/>
        </w:rPr>
        <w:t> reason),</w:t>
      </w:r>
      <w:r>
        <w:rPr>
          <w:w w:val="105"/>
        </w:rPr>
        <w:t> we</w:t>
      </w:r>
      <w:r>
        <w:rPr>
          <w:w w:val="105"/>
        </w:rPr>
        <w:t> omit</w:t>
      </w:r>
      <w:r>
        <w:rPr>
          <w:w w:val="105"/>
        </w:rPr>
        <w:t> the</w:t>
      </w:r>
      <w:r>
        <w:rPr>
          <w:w w:val="105"/>
        </w:rPr>
        <w:t> time</w:t>
      </w:r>
      <w:r>
        <w:rPr>
          <w:w w:val="105"/>
        </w:rPr>
        <w:t> index</w:t>
      </w:r>
      <w:r>
        <w:rPr>
          <w:w w:val="105"/>
        </w:rPr>
        <w:t> </w:t>
      </w:r>
      <w:r>
        <w:rPr>
          <w:rFonts w:ascii="Lucida Sans Unicode" w:hAnsi="Lucida Sans Unicode" w:eastAsia="Lucida Sans Unicode"/>
          <w:w w:val="80"/>
        </w:rPr>
        <w:t>𝑡</w:t>
      </w:r>
      <w:r>
        <w:rPr>
          <w:rFonts w:ascii="Lucida Sans Unicode" w:hAnsi="Lucida Sans Unicode" w:eastAsia="Lucida Sans Unicode"/>
          <w:w w:val="80"/>
        </w:rPr>
        <w:t> </w:t>
      </w:r>
      <w:r>
        <w:rPr>
          <w:w w:val="105"/>
        </w:rPr>
        <w:t>in</w:t>
      </w:r>
      <w:r>
        <w:rPr>
          <w:w w:val="105"/>
        </w:rPr>
        <w:t> </w:t>
      </w:r>
      <w:r>
        <w:rPr>
          <w:w w:val="105"/>
        </w:rPr>
        <w:t>all</w:t>
      </w:r>
      <w:r>
        <w:rPr>
          <w:spacing w:val="40"/>
          <w:w w:val="105"/>
        </w:rPr>
        <w:t> </w:t>
      </w:r>
      <w:r>
        <w:rPr>
          <w:w w:val="105"/>
        </w:rPr>
        <w:t>functions</w:t>
      </w:r>
      <w:r>
        <w:rPr>
          <w:spacing w:val="-11"/>
          <w:w w:val="105"/>
        </w:rPr>
        <w:t> </w:t>
      </w:r>
      <w:r>
        <w:rPr>
          <w:rFonts w:ascii="Lucida Sans Unicode" w:hAnsi="Lucida Sans Unicode" w:eastAsia="Lucida Sans Unicode"/>
          <w:w w:val="80"/>
        </w:rPr>
        <w:t>𝜋</w:t>
      </w:r>
      <w:r>
        <w:rPr>
          <w:rFonts w:ascii="Lucida Sans Unicode" w:hAnsi="Lucida Sans Unicode" w:eastAsia="Lucida Sans Unicode"/>
          <w:w w:val="80"/>
          <w:position w:val="-3"/>
          <w:sz w:val="12"/>
        </w:rPr>
        <w:t>𝑡</w:t>
      </w:r>
      <w:r>
        <w:rPr>
          <w:rFonts w:ascii="Cambria" w:hAnsi="Cambria" w:eastAsia="Cambria"/>
          <w:w w:val="80"/>
        </w:rPr>
        <w:t>(</w:t>
      </w:r>
      <w:r>
        <w:rPr>
          <w:rFonts w:ascii="Lucida Sans Unicode" w:hAnsi="Lucida Sans Unicode" w:eastAsia="Lucida Sans Unicode"/>
          <w:w w:val="80"/>
        </w:rPr>
        <w:t>⋅</w:t>
      </w:r>
      <w:r>
        <w:rPr>
          <w:rFonts w:ascii="Cambria" w:hAnsi="Cambria" w:eastAsia="Cambria"/>
          <w:w w:val="80"/>
        </w:rPr>
        <w:t>)</w:t>
      </w:r>
      <w:r>
        <w:rPr>
          <w:rFonts w:ascii="Cambria" w:hAnsi="Cambria" w:eastAsia="Cambria"/>
          <w:spacing w:val="-2"/>
          <w:w w:val="80"/>
        </w:rPr>
        <w:t> </w:t>
      </w:r>
      <w:r>
        <w:rPr>
          <w:w w:val="105"/>
        </w:rPr>
        <w:t>for</w:t>
      </w:r>
      <w:r>
        <w:rPr>
          <w:w w:val="105"/>
        </w:rPr>
        <w:t> </w:t>
      </w:r>
      <w:r>
        <w:rPr>
          <w:rFonts w:ascii="Lucida Sans Unicode" w:hAnsi="Lucida Sans Unicode" w:eastAsia="Lucida Sans Unicode"/>
          <w:w w:val="80"/>
        </w:rPr>
        <w:t>𝑡</w:t>
      </w:r>
      <w:r>
        <w:rPr>
          <w:rFonts w:ascii="Lucida Sans Unicode" w:hAnsi="Lucida Sans Unicode" w:eastAsia="Lucida Sans Unicode"/>
          <w:w w:val="105"/>
        </w:rPr>
        <w:t> </w:t>
      </w:r>
      <w:r>
        <w:rPr>
          <w:rFonts w:ascii="Cambria" w:hAnsi="Cambria" w:eastAsia="Cambria"/>
          <w:w w:val="105"/>
        </w:rPr>
        <w:t>∈</w:t>
      </w:r>
      <w:r>
        <w:rPr>
          <w:rFonts w:ascii="Cambria" w:hAnsi="Cambria" w:eastAsia="Cambria"/>
          <w:spacing w:val="16"/>
          <w:w w:val="105"/>
        </w:rPr>
        <w:t> </w:t>
      </w:r>
      <w:r>
        <w:rPr>
          <w:rFonts w:ascii="Cambria" w:hAnsi="Cambria" w:eastAsia="Cambria"/>
          <w:w w:val="105"/>
        </w:rPr>
        <w:t>{1</w:t>
      </w:r>
      <w:r>
        <w:rPr>
          <w:rFonts w:ascii="Lucida Sans Unicode" w:hAnsi="Lucida Sans Unicode" w:eastAsia="Lucida Sans Unicode"/>
          <w:w w:val="105"/>
        </w:rPr>
        <w:t>,</w:t>
      </w:r>
      <w:r>
        <w:rPr>
          <w:rFonts w:ascii="Lucida Sans Unicode" w:hAnsi="Lucida Sans Unicode" w:eastAsia="Lucida Sans Unicode"/>
          <w:spacing w:val="-14"/>
          <w:w w:val="105"/>
        </w:rPr>
        <w:t> </w:t>
      </w:r>
      <w:r>
        <w:rPr>
          <w:rFonts w:ascii="Cambria" w:hAnsi="Cambria" w:eastAsia="Cambria"/>
          <w:w w:val="110"/>
        </w:rPr>
        <w:t>…</w:t>
      </w:r>
      <w:r>
        <w:rPr>
          <w:rFonts w:ascii="Cambria" w:hAnsi="Cambria" w:eastAsia="Cambria"/>
          <w:spacing w:val="-9"/>
          <w:w w:val="110"/>
        </w:rPr>
        <w:t> </w:t>
      </w:r>
      <w:r>
        <w:rPr>
          <w:rFonts w:ascii="Lucida Sans Unicode" w:hAnsi="Lucida Sans Unicode" w:eastAsia="Lucida Sans Unicode"/>
          <w:w w:val="80"/>
        </w:rPr>
        <w:t>,</w:t>
      </w:r>
      <w:r>
        <w:rPr>
          <w:rFonts w:ascii="Lucida Sans Unicode" w:hAnsi="Lucida Sans Unicode" w:eastAsia="Lucida Sans Unicode"/>
          <w:spacing w:val="-3"/>
          <w:w w:val="80"/>
        </w:rPr>
        <w:t> </w:t>
      </w:r>
      <w:r>
        <w:rPr>
          <w:rFonts w:ascii="Lucida Sans Unicode" w:hAnsi="Lucida Sans Unicode" w:eastAsia="Lucida Sans Unicode"/>
          <w:w w:val="80"/>
        </w:rPr>
        <w:t>𝑇</w:t>
      </w:r>
      <w:r>
        <w:rPr>
          <w:rFonts w:ascii="Lucida Sans Unicode" w:hAnsi="Lucida Sans Unicode" w:eastAsia="Lucida Sans Unicode"/>
          <w:spacing w:val="-3"/>
          <w:w w:val="80"/>
        </w:rPr>
        <w:t> </w:t>
      </w:r>
      <w:r>
        <w:rPr>
          <w:rFonts w:ascii="Cambria" w:hAnsi="Cambria" w:eastAsia="Cambria"/>
          <w:w w:val="110"/>
        </w:rPr>
        <w:t>}</w:t>
      </w:r>
      <w:r>
        <w:rPr>
          <w:rFonts w:ascii="Cambria" w:hAnsi="Cambria" w:eastAsia="Cambria"/>
          <w:spacing w:val="15"/>
          <w:w w:val="110"/>
        </w:rPr>
        <w:t> </w:t>
      </w:r>
      <w:r>
        <w:rPr>
          <w:w w:val="105"/>
        </w:rPr>
        <w:t>in</w:t>
      </w:r>
      <w:r>
        <w:rPr>
          <w:w w:val="105"/>
        </w:rPr>
        <w:t> Eq.</w:t>
      </w:r>
      <w:r>
        <w:rPr>
          <w:w w:val="105"/>
        </w:rPr>
        <w:t> </w:t>
      </w:r>
      <w:r>
        <w:rPr>
          <w:color w:val="007FAC"/>
          <w:w w:val="105"/>
        </w:rPr>
        <w:t>(</w:t>
      </w:r>
      <w:hyperlink w:history="true" w:anchor="_bookmark14">
        <w:r>
          <w:rPr>
            <w:color w:val="007FAC"/>
            <w:w w:val="105"/>
          </w:rPr>
          <w:t>4</w:t>
        </w:r>
      </w:hyperlink>
      <w:r>
        <w:rPr>
          <w:color w:val="007FAC"/>
          <w:w w:val="105"/>
        </w:rPr>
        <w:t>)</w:t>
      </w:r>
      <w:r>
        <w:rPr>
          <w:color w:val="007FAC"/>
          <w:w w:val="105"/>
        </w:rPr>
        <w:t> </w:t>
      </w:r>
      <w:r>
        <w:rPr>
          <w:w w:val="105"/>
        </w:rPr>
        <w:t>and</w:t>
      </w:r>
      <w:r>
        <w:rPr>
          <w:w w:val="105"/>
        </w:rPr>
        <w:t> the</w:t>
      </w:r>
      <w:r>
        <w:rPr>
          <w:w w:val="105"/>
        </w:rPr>
        <w:t> following</w:t>
      </w:r>
      <w:r>
        <w:rPr>
          <w:w w:val="105"/>
        </w:rPr>
        <w:t> sections. In</w:t>
      </w:r>
      <w:r>
        <w:rPr>
          <w:spacing w:val="34"/>
          <w:w w:val="105"/>
        </w:rPr>
        <w:t> </w:t>
      </w:r>
      <w:r>
        <w:rPr>
          <w:color w:val="007FAC"/>
          <w:w w:val="105"/>
        </w:rPr>
        <w:t>(</w:t>
      </w:r>
      <w:hyperlink w:history="true" w:anchor="_bookmark14">
        <w:r>
          <w:rPr>
            <w:color w:val="007FAC"/>
            <w:w w:val="105"/>
          </w:rPr>
          <w:t>4</w:t>
        </w:r>
      </w:hyperlink>
      <w:r>
        <w:rPr>
          <w:color w:val="007FAC"/>
          <w:w w:val="105"/>
        </w:rPr>
        <w:t>)</w:t>
      </w:r>
      <w:r>
        <w:rPr>
          <w:w w:val="105"/>
        </w:rPr>
        <w:t>,</w:t>
      </w:r>
      <w:r>
        <w:rPr>
          <w:spacing w:val="34"/>
          <w:w w:val="105"/>
        </w:rPr>
        <w:t> </w:t>
      </w:r>
      <w:r>
        <w:rPr>
          <w:w w:val="105"/>
        </w:rPr>
        <w:t>the</w:t>
      </w:r>
      <w:r>
        <w:rPr>
          <w:spacing w:val="34"/>
          <w:w w:val="105"/>
        </w:rPr>
        <w:t> </w:t>
      </w:r>
      <w:r>
        <w:rPr>
          <w:w w:val="105"/>
        </w:rPr>
        <w:t>term</w:t>
      </w:r>
      <w:r>
        <w:rPr>
          <w:spacing w:val="34"/>
          <w:w w:val="105"/>
        </w:rPr>
        <w:t> </w:t>
      </w:r>
      <w:r>
        <w:rPr>
          <w:w w:val="105"/>
        </w:rPr>
        <w:t>in</w:t>
      </w:r>
      <w:r>
        <w:rPr>
          <w:spacing w:val="34"/>
          <w:w w:val="105"/>
        </w:rPr>
        <w:t> </w:t>
      </w:r>
      <w:r>
        <w:rPr>
          <w:w w:val="105"/>
        </w:rPr>
        <w:t>square</w:t>
      </w:r>
      <w:r>
        <w:rPr>
          <w:spacing w:val="34"/>
          <w:w w:val="105"/>
        </w:rPr>
        <w:t> </w:t>
      </w:r>
      <w:r>
        <w:rPr>
          <w:w w:val="105"/>
        </w:rPr>
        <w:t>brackets</w:t>
      </w:r>
      <w:r>
        <w:rPr>
          <w:spacing w:val="34"/>
          <w:w w:val="105"/>
        </w:rPr>
        <w:t> </w:t>
      </w:r>
      <w:r>
        <w:rPr>
          <w:w w:val="105"/>
        </w:rPr>
        <w:t>represents</w:t>
      </w:r>
      <w:r>
        <w:rPr>
          <w:spacing w:val="34"/>
          <w:w w:val="105"/>
        </w:rPr>
        <w:t> </w:t>
      </w:r>
      <w:r>
        <w:rPr>
          <w:w w:val="105"/>
        </w:rPr>
        <w:t>the</w:t>
      </w:r>
      <w:r>
        <w:rPr>
          <w:spacing w:val="34"/>
          <w:w w:val="105"/>
        </w:rPr>
        <w:t> </w:t>
      </w:r>
      <w:r>
        <w:rPr>
          <w:w w:val="105"/>
        </w:rPr>
        <w:t>ideal</w:t>
      </w:r>
      <w:r>
        <w:rPr>
          <w:spacing w:val="34"/>
          <w:w w:val="105"/>
        </w:rPr>
        <w:t> </w:t>
      </w:r>
      <w:r>
        <w:rPr>
          <w:w w:val="105"/>
        </w:rPr>
        <w:t>order</w:t>
      </w:r>
      <w:r>
        <w:rPr>
          <w:spacing w:val="34"/>
          <w:w w:val="105"/>
        </w:rPr>
        <w:t> </w:t>
      </w:r>
      <w:r>
        <w:rPr>
          <w:w w:val="105"/>
        </w:rPr>
        <w:t>quantity for</w:t>
      </w:r>
      <w:r>
        <w:rPr>
          <w:w w:val="105"/>
        </w:rPr>
        <w:t> a</w:t>
      </w:r>
      <w:r>
        <w:rPr>
          <w:w w:val="105"/>
        </w:rPr>
        <w:t> sample</w:t>
      </w:r>
      <w:r>
        <w:rPr>
          <w:w w:val="105"/>
        </w:rPr>
        <w:t> path</w:t>
      </w:r>
      <w:r>
        <w:rPr>
          <w:w w:val="105"/>
        </w:rPr>
        <w:t> of</w:t>
      </w:r>
      <w:r>
        <w:rPr>
          <w:w w:val="105"/>
        </w:rPr>
        <w:t> the</w:t>
      </w:r>
      <w:r>
        <w:rPr>
          <w:w w:val="105"/>
        </w:rPr>
        <w:t> pipeline</w:t>
      </w:r>
      <w:r>
        <w:rPr>
          <w:w w:val="105"/>
        </w:rPr>
        <w:t> orders.</w:t>
      </w:r>
      <w:r>
        <w:rPr>
          <w:w w:val="105"/>
        </w:rPr>
        <w:t> To</w:t>
      </w:r>
      <w:r>
        <w:rPr>
          <w:w w:val="105"/>
        </w:rPr>
        <w:t> be</w:t>
      </w:r>
      <w:r>
        <w:rPr>
          <w:w w:val="105"/>
        </w:rPr>
        <w:t> complete,</w:t>
      </w:r>
      <w:r>
        <w:rPr>
          <w:w w:val="105"/>
        </w:rPr>
        <w:t> let</w:t>
      </w:r>
      <w:r>
        <w:rPr>
          <w:w w:val="105"/>
        </w:rPr>
        <w:t> </w:t>
      </w:r>
      <w:r>
        <w:rPr>
          <w:rFonts w:ascii="Lucida Sans Unicode" w:hAnsi="Lucida Sans Unicode" w:eastAsia="Lucida Sans Unicode"/>
          <w:w w:val="105"/>
        </w:rPr>
        <w:t>𝑞</w:t>
      </w:r>
      <w:r>
        <w:rPr>
          <w:w w:val="105"/>
          <w:vertAlign w:val="superscript"/>
        </w:rPr>
        <w:t>WNH</w:t>
      </w:r>
      <w:r>
        <w:rPr>
          <w:spacing w:val="38"/>
          <w:w w:val="110"/>
          <w:vertAlign w:val="baseline"/>
        </w:rPr>
        <w:t> </w:t>
      </w:r>
      <w:r>
        <w:rPr>
          <w:rFonts w:ascii="Cambria" w:hAnsi="Cambria" w:eastAsia="Cambria"/>
          <w:w w:val="110"/>
          <w:vertAlign w:val="baseline"/>
        </w:rPr>
        <w:t>=</w:t>
      </w:r>
      <w:r>
        <w:rPr>
          <w:rFonts w:ascii="Cambria" w:hAnsi="Cambria" w:eastAsia="Cambria"/>
          <w:spacing w:val="40"/>
          <w:w w:val="110"/>
          <w:vertAlign w:val="baseline"/>
        </w:rPr>
        <w:t> </w:t>
      </w:r>
      <w:r>
        <w:rPr>
          <w:rFonts w:ascii="Cambria" w:hAnsi="Cambria" w:eastAsia="Cambria"/>
          <w:w w:val="105"/>
          <w:vertAlign w:val="baseline"/>
        </w:rPr>
        <w:t>[</w:t>
      </w:r>
      <w:r>
        <w:rPr>
          <w:rFonts w:ascii="Lucida Sans Unicode" w:hAnsi="Lucida Sans Unicode" w:eastAsia="Lucida Sans Unicode"/>
          <w:w w:val="105"/>
          <w:vertAlign w:val="baseline"/>
        </w:rPr>
        <w:t>𝑆</w:t>
      </w:r>
      <w:r>
        <w:rPr>
          <w:rFonts w:ascii="Lucida Sans Unicode" w:hAnsi="Lucida Sans Unicode" w:eastAsia="Lucida Sans Unicode"/>
          <w:w w:val="105"/>
          <w:position w:val="-3"/>
          <w:sz w:val="12"/>
          <w:vertAlign w:val="baseline"/>
        </w:rPr>
        <w:t>𝐿</w:t>
      </w:r>
      <w:r>
        <w:rPr>
          <w:rFonts w:ascii="Lucida Sans Unicode" w:hAnsi="Lucida Sans Unicode" w:eastAsia="Lucida Sans Unicode"/>
          <w:spacing w:val="23"/>
          <w:w w:val="110"/>
          <w:position w:val="-3"/>
          <w:sz w:val="12"/>
          <w:vertAlign w:val="baseline"/>
        </w:rPr>
        <w:t> </w:t>
      </w:r>
      <w:r>
        <w:rPr>
          <w:rFonts w:ascii="Cambria" w:hAnsi="Cambria" w:eastAsia="Cambria"/>
          <w:w w:val="110"/>
          <w:vertAlign w:val="baseline"/>
        </w:rPr>
        <w:t>−</w:t>
      </w:r>
      <w:r>
        <w:rPr>
          <w:rFonts w:ascii="Cambria" w:hAnsi="Cambria" w:eastAsia="Cambria"/>
          <w:spacing w:val="17"/>
          <w:w w:val="110"/>
          <w:vertAlign w:val="baseline"/>
        </w:rPr>
        <w:t> </w:t>
      </w:r>
      <w:r>
        <w:rPr>
          <w:rFonts w:ascii="Lucida Sans Unicode" w:hAnsi="Lucida Sans Unicode" w:eastAsia="Lucida Sans Unicode"/>
          <w:w w:val="105"/>
          <w:vertAlign w:val="baseline"/>
        </w:rPr>
        <w:t>𝐼</w:t>
      </w:r>
      <w:r>
        <w:rPr>
          <w:rFonts w:ascii="Lucida Sans Unicode" w:hAnsi="Lucida Sans Unicode" w:eastAsia="Lucida Sans Unicode"/>
          <w:w w:val="105"/>
          <w:position w:val="-3"/>
          <w:sz w:val="12"/>
          <w:vertAlign w:val="baseline"/>
        </w:rPr>
        <w:t>𝑡</w:t>
      </w:r>
      <w:r>
        <w:rPr>
          <w:rFonts w:ascii="Cambria" w:hAnsi="Cambria" w:eastAsia="Cambria"/>
          <w:w w:val="105"/>
          <w:vertAlign w:val="baseline"/>
        </w:rPr>
        <w:t>]</w:t>
      </w:r>
      <w:r>
        <w:rPr>
          <w:rFonts w:ascii="Cambria" w:hAnsi="Cambria" w:eastAsia="Cambria"/>
          <w:w w:val="105"/>
          <w:position w:val="6"/>
          <w:sz w:val="12"/>
          <w:vertAlign w:val="baseline"/>
        </w:rPr>
        <w:t>+</w:t>
      </w:r>
      <w:r>
        <w:rPr>
          <w:w w:val="105"/>
          <w:vertAlign w:val="baseline"/>
        </w:rPr>
        <w:t>,</w:t>
      </w:r>
      <w:r>
        <w:rPr>
          <w:spacing w:val="32"/>
          <w:w w:val="105"/>
          <w:vertAlign w:val="baseline"/>
        </w:rPr>
        <w:t> </w:t>
      </w:r>
      <w:r>
        <w:rPr>
          <w:w w:val="105"/>
          <w:vertAlign w:val="baseline"/>
        </w:rPr>
        <w:t>for</w:t>
      </w:r>
      <w:r>
        <w:rPr>
          <w:spacing w:val="33"/>
          <w:w w:val="105"/>
          <w:vertAlign w:val="baseline"/>
        </w:rPr>
        <w:t> </w:t>
      </w:r>
      <w:r>
        <w:rPr>
          <w:w w:val="105"/>
          <w:vertAlign w:val="baseline"/>
        </w:rPr>
        <w:t>both</w:t>
      </w:r>
      <w:r>
        <w:rPr>
          <w:spacing w:val="33"/>
          <w:w w:val="105"/>
          <w:vertAlign w:val="baseline"/>
        </w:rPr>
        <w:t> </w:t>
      </w:r>
      <w:r>
        <w:rPr>
          <w:w w:val="105"/>
          <w:vertAlign w:val="baseline"/>
        </w:rPr>
        <w:t>cases</w:t>
      </w:r>
      <w:r>
        <w:rPr>
          <w:spacing w:val="33"/>
          <w:w w:val="105"/>
          <w:vertAlign w:val="baseline"/>
        </w:rPr>
        <w:t> </w:t>
      </w:r>
      <w:r>
        <w:rPr>
          <w:rFonts w:ascii="Lucida Sans Unicode" w:hAnsi="Lucida Sans Unicode" w:eastAsia="Lucida Sans Unicode"/>
          <w:w w:val="105"/>
          <w:vertAlign w:val="baseline"/>
        </w:rPr>
        <w:t>𝐿</w:t>
      </w:r>
      <w:r>
        <w:rPr>
          <w:rFonts w:ascii="Lucida Sans Unicode" w:hAnsi="Lucida Sans Unicode" w:eastAsia="Lucida Sans Unicode"/>
          <w:spacing w:val="45"/>
          <w:w w:val="110"/>
          <w:vertAlign w:val="baseline"/>
        </w:rPr>
        <w:t> </w:t>
      </w:r>
      <w:r>
        <w:rPr>
          <w:rFonts w:ascii="Cambria" w:hAnsi="Cambria" w:eastAsia="Cambria"/>
          <w:w w:val="110"/>
          <w:vertAlign w:val="baseline"/>
        </w:rPr>
        <w:t>=</w:t>
      </w:r>
      <w:r>
        <w:rPr>
          <w:rFonts w:ascii="Cambria" w:hAnsi="Cambria" w:eastAsia="Cambria"/>
          <w:spacing w:val="62"/>
          <w:w w:val="110"/>
          <w:vertAlign w:val="baseline"/>
        </w:rPr>
        <w:t> </w:t>
      </w:r>
      <w:r>
        <w:rPr>
          <w:rFonts w:ascii="Cambria" w:hAnsi="Cambria" w:eastAsia="Cambria"/>
          <w:w w:val="105"/>
          <w:vertAlign w:val="baseline"/>
        </w:rPr>
        <w:t>1</w:t>
      </w:r>
      <w:r>
        <w:rPr>
          <w:rFonts w:ascii="Cambria" w:hAnsi="Cambria" w:eastAsia="Cambria"/>
          <w:spacing w:val="38"/>
          <w:w w:val="105"/>
          <w:vertAlign w:val="baseline"/>
        </w:rPr>
        <w:t> </w:t>
      </w:r>
      <w:r>
        <w:rPr>
          <w:w w:val="105"/>
          <w:vertAlign w:val="baseline"/>
        </w:rPr>
        <w:t>and</w:t>
      </w:r>
      <w:r>
        <w:rPr>
          <w:spacing w:val="33"/>
          <w:w w:val="105"/>
          <w:vertAlign w:val="baseline"/>
        </w:rPr>
        <w:t> </w:t>
      </w:r>
      <w:r>
        <w:rPr>
          <w:rFonts w:ascii="Lucida Sans Unicode" w:hAnsi="Lucida Sans Unicode" w:eastAsia="Lucida Sans Unicode"/>
          <w:w w:val="105"/>
          <w:vertAlign w:val="baseline"/>
        </w:rPr>
        <w:t>𝐿</w:t>
      </w:r>
      <w:r>
        <w:rPr>
          <w:rFonts w:ascii="Lucida Sans Unicode" w:hAnsi="Lucida Sans Unicode" w:eastAsia="Lucida Sans Unicode"/>
          <w:spacing w:val="45"/>
          <w:w w:val="110"/>
          <w:vertAlign w:val="baseline"/>
        </w:rPr>
        <w:t> </w:t>
      </w:r>
      <w:r>
        <w:rPr>
          <w:rFonts w:ascii="Cambria" w:hAnsi="Cambria" w:eastAsia="Cambria"/>
          <w:w w:val="110"/>
          <w:vertAlign w:val="baseline"/>
        </w:rPr>
        <w:t>=</w:t>
      </w:r>
      <w:r>
        <w:rPr>
          <w:rFonts w:ascii="Cambria" w:hAnsi="Cambria" w:eastAsia="Cambria"/>
          <w:spacing w:val="62"/>
          <w:w w:val="110"/>
          <w:vertAlign w:val="baseline"/>
        </w:rPr>
        <w:t> </w:t>
      </w:r>
      <w:r>
        <w:rPr>
          <w:rFonts w:ascii="Cambria" w:hAnsi="Cambria" w:eastAsia="Cambria"/>
          <w:w w:val="105"/>
          <w:vertAlign w:val="baseline"/>
        </w:rPr>
        <w:t>0</w:t>
      </w:r>
      <w:r>
        <w:rPr>
          <w:w w:val="105"/>
          <w:vertAlign w:val="baseline"/>
        </w:rPr>
        <w:t>.</w:t>
      </w:r>
      <w:r>
        <w:rPr>
          <w:spacing w:val="33"/>
          <w:w w:val="105"/>
          <w:vertAlign w:val="baseline"/>
        </w:rPr>
        <w:t> </w:t>
      </w:r>
      <w:r>
        <w:rPr>
          <w:w w:val="105"/>
          <w:vertAlign w:val="baseline"/>
        </w:rPr>
        <w:t>Note</w:t>
      </w:r>
      <w:r>
        <w:rPr>
          <w:spacing w:val="33"/>
          <w:w w:val="105"/>
          <w:vertAlign w:val="baseline"/>
        </w:rPr>
        <w:t> </w:t>
      </w:r>
      <w:r>
        <w:rPr>
          <w:w w:val="105"/>
          <w:vertAlign w:val="baseline"/>
        </w:rPr>
        <w:t>that</w:t>
      </w:r>
      <w:r>
        <w:rPr>
          <w:spacing w:val="33"/>
          <w:w w:val="105"/>
          <w:vertAlign w:val="baseline"/>
        </w:rPr>
        <w:t> </w:t>
      </w:r>
      <w:r>
        <w:rPr>
          <w:spacing w:val="-16"/>
          <w:w w:val="105"/>
          <w:vertAlign w:val="baseline"/>
        </w:rPr>
        <w:t>although</w:t>
      </w:r>
    </w:p>
    <w:p>
      <w:pPr>
        <w:pStyle w:val="BodyText"/>
        <w:spacing w:line="170" w:lineRule="exact"/>
        <w:jc w:val="both"/>
      </w:pPr>
      <w:r>
        <w:rPr/>
        <mc:AlternateContent>
          <mc:Choice Requires="wps">
            <w:drawing>
              <wp:anchor distT="0" distB="0" distL="0" distR="0" allowOverlap="1" layoutInCell="1" locked="0" behindDoc="1" simplePos="0" relativeHeight="485772800">
                <wp:simplePos x="0" y="0"/>
                <wp:positionH relativeFrom="page">
                  <wp:posOffset>2487676</wp:posOffset>
                </wp:positionH>
                <wp:positionV relativeFrom="paragraph">
                  <wp:posOffset>49931</wp:posOffset>
                </wp:positionV>
                <wp:extent cx="24130" cy="762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195.880005pt;margin-top:3.931584pt;width:1.9pt;height:6pt;mso-position-horizontal-relative:page;mso-position-vertical-relative:paragraph;z-index:-17543680" type="#_x0000_t202" id="docshape72"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w:w w:val="110"/>
        </w:rPr>
        <w:t>the</w:t>
      </w:r>
      <w:r>
        <w:rPr>
          <w:spacing w:val="27"/>
          <w:w w:val="110"/>
        </w:rPr>
        <w:t> </w:t>
      </w:r>
      <w:r>
        <w:rPr>
          <w:w w:val="110"/>
        </w:rPr>
        <w:t>weights</w:t>
      </w:r>
      <w:r>
        <w:rPr>
          <w:spacing w:val="27"/>
          <w:w w:val="110"/>
        </w:rPr>
        <w:t> </w:t>
      </w:r>
      <w:r>
        <w:rPr>
          <w:w w:val="110"/>
        </w:rPr>
        <w:t>in</w:t>
      </w:r>
      <w:r>
        <w:rPr>
          <w:spacing w:val="27"/>
          <w:w w:val="110"/>
        </w:rPr>
        <w:t> </w:t>
      </w:r>
      <w:r>
        <w:rPr>
          <w:w w:val="110"/>
        </w:rPr>
        <w:t>Eq.</w:t>
      </w:r>
      <w:r>
        <w:rPr>
          <w:spacing w:val="27"/>
          <w:w w:val="110"/>
        </w:rPr>
        <w:t> </w:t>
      </w:r>
      <w:r>
        <w:rPr>
          <w:color w:val="007FAC"/>
          <w:w w:val="110"/>
        </w:rPr>
        <w:t>(</w:t>
      </w:r>
      <w:hyperlink w:history="true" w:anchor="_bookmark14">
        <w:r>
          <w:rPr>
            <w:color w:val="007FAC"/>
            <w:w w:val="110"/>
          </w:rPr>
          <w:t>4</w:t>
        </w:r>
      </w:hyperlink>
      <w:r>
        <w:rPr>
          <w:color w:val="007FAC"/>
          <w:w w:val="110"/>
        </w:rPr>
        <w:t>)</w:t>
      </w:r>
      <w:r>
        <w:rPr>
          <w:color w:val="007FAC"/>
          <w:spacing w:val="27"/>
          <w:w w:val="110"/>
        </w:rPr>
        <w:t> </w:t>
      </w:r>
      <w:r>
        <w:rPr>
          <w:w w:val="110"/>
        </w:rPr>
        <w:t>are</w:t>
      </w:r>
      <w:r>
        <w:rPr>
          <w:spacing w:val="27"/>
          <w:w w:val="110"/>
        </w:rPr>
        <w:t> </w:t>
      </w:r>
      <w:r>
        <w:rPr>
          <w:w w:val="110"/>
        </w:rPr>
        <w:t>constants</w:t>
      </w:r>
      <w:r>
        <w:rPr>
          <w:spacing w:val="27"/>
          <w:w w:val="110"/>
        </w:rPr>
        <w:t> </w:t>
      </w:r>
      <w:r>
        <w:rPr>
          <w:w w:val="110"/>
        </w:rPr>
        <w:t>and</w:t>
      </w:r>
      <w:r>
        <w:rPr>
          <w:spacing w:val="27"/>
          <w:w w:val="110"/>
        </w:rPr>
        <w:t> </w:t>
      </w:r>
      <w:r>
        <w:rPr>
          <w:rFonts w:ascii="Lucida Sans Unicode" w:eastAsia="Lucida Sans Unicode"/>
          <w:w w:val="110"/>
        </w:rPr>
        <w:t>𝑞</w:t>
      </w:r>
      <w:r>
        <w:rPr>
          <w:w w:val="110"/>
          <w:vertAlign w:val="superscript"/>
        </w:rPr>
        <w:t>WNH</w:t>
      </w:r>
      <w:r>
        <w:rPr>
          <w:spacing w:val="36"/>
          <w:w w:val="110"/>
          <w:vertAlign w:val="baseline"/>
        </w:rPr>
        <w:t> </w:t>
      </w:r>
      <w:r>
        <w:rPr>
          <w:w w:val="110"/>
          <w:vertAlign w:val="baseline"/>
        </w:rPr>
        <w:t>is</w:t>
      </w:r>
      <w:r>
        <w:rPr>
          <w:spacing w:val="27"/>
          <w:w w:val="110"/>
          <w:vertAlign w:val="baseline"/>
        </w:rPr>
        <w:t> </w:t>
      </w:r>
      <w:r>
        <w:rPr>
          <w:w w:val="110"/>
          <w:vertAlign w:val="baseline"/>
        </w:rPr>
        <w:t>time-</w:t>
      </w:r>
      <w:r>
        <w:rPr>
          <w:spacing w:val="-2"/>
          <w:w w:val="110"/>
          <w:vertAlign w:val="baseline"/>
        </w:rPr>
        <w:t>independent,</w:t>
      </w:r>
    </w:p>
    <w:p>
      <w:pPr>
        <w:pStyle w:val="BodyText"/>
        <w:spacing w:line="117" w:lineRule="exact"/>
        <w:jc w:val="both"/>
      </w:pPr>
      <w:r>
        <w:rPr>
          <w:rFonts w:ascii="Lucida Sans Unicode" w:eastAsia="Lucida Sans Unicode"/>
          <w:w w:val="110"/>
        </w:rPr>
        <w:t>𝑞</w:t>
      </w:r>
      <w:r>
        <w:rPr>
          <w:w w:val="110"/>
          <w:vertAlign w:val="superscript"/>
        </w:rPr>
        <w:t>WNH</w:t>
      </w:r>
      <w:r>
        <w:rPr>
          <w:spacing w:val="11"/>
          <w:w w:val="110"/>
          <w:vertAlign w:val="baseline"/>
        </w:rPr>
        <w:t> </w:t>
      </w:r>
      <w:r>
        <w:rPr>
          <w:w w:val="110"/>
          <w:vertAlign w:val="baseline"/>
        </w:rPr>
        <w:t>is</w:t>
      </w:r>
      <w:r>
        <w:rPr>
          <w:spacing w:val="2"/>
          <w:w w:val="110"/>
          <w:vertAlign w:val="baseline"/>
        </w:rPr>
        <w:t> </w:t>
      </w:r>
      <w:r>
        <w:rPr>
          <w:w w:val="110"/>
          <w:vertAlign w:val="baseline"/>
        </w:rPr>
        <w:t>state-dependent</w:t>
      </w:r>
      <w:r>
        <w:rPr>
          <w:spacing w:val="1"/>
          <w:w w:val="110"/>
          <w:vertAlign w:val="baseline"/>
        </w:rPr>
        <w:t> </w:t>
      </w:r>
      <w:r>
        <w:rPr>
          <w:w w:val="110"/>
          <w:vertAlign w:val="baseline"/>
        </w:rPr>
        <w:t>that</w:t>
      </w:r>
      <w:r>
        <w:rPr>
          <w:spacing w:val="2"/>
          <w:w w:val="110"/>
          <w:vertAlign w:val="baseline"/>
        </w:rPr>
        <w:t> </w:t>
      </w:r>
      <w:r>
        <w:rPr>
          <w:w w:val="110"/>
          <w:vertAlign w:val="baseline"/>
        </w:rPr>
        <w:t>depends</w:t>
      </w:r>
      <w:r>
        <w:rPr>
          <w:spacing w:val="2"/>
          <w:w w:val="110"/>
          <w:vertAlign w:val="baseline"/>
        </w:rPr>
        <w:t> </w:t>
      </w:r>
      <w:r>
        <w:rPr>
          <w:w w:val="110"/>
          <w:vertAlign w:val="baseline"/>
        </w:rPr>
        <w:t>on</w:t>
      </w:r>
      <w:r>
        <w:rPr>
          <w:spacing w:val="2"/>
          <w:w w:val="110"/>
          <w:vertAlign w:val="baseline"/>
        </w:rPr>
        <w:t> </w:t>
      </w:r>
      <w:r>
        <w:rPr>
          <w:w w:val="110"/>
          <w:vertAlign w:val="baseline"/>
        </w:rPr>
        <w:t>the</w:t>
      </w:r>
      <w:r>
        <w:rPr>
          <w:spacing w:val="2"/>
          <w:w w:val="110"/>
          <w:vertAlign w:val="baseline"/>
        </w:rPr>
        <w:t> </w:t>
      </w:r>
      <w:r>
        <w:rPr>
          <w:w w:val="110"/>
          <w:vertAlign w:val="baseline"/>
        </w:rPr>
        <w:t>target</w:t>
      </w:r>
      <w:r>
        <w:rPr>
          <w:spacing w:val="1"/>
          <w:w w:val="110"/>
          <w:vertAlign w:val="baseline"/>
        </w:rPr>
        <w:t> </w:t>
      </w:r>
      <w:r>
        <w:rPr>
          <w:w w:val="110"/>
          <w:vertAlign w:val="baseline"/>
        </w:rPr>
        <w:t>inventory</w:t>
      </w:r>
      <w:r>
        <w:rPr>
          <w:spacing w:val="2"/>
          <w:w w:val="110"/>
          <w:vertAlign w:val="baseline"/>
        </w:rPr>
        <w:t> </w:t>
      </w:r>
      <w:r>
        <w:rPr>
          <w:w w:val="110"/>
          <w:vertAlign w:val="baseline"/>
        </w:rPr>
        <w:t>level</w:t>
      </w:r>
      <w:r>
        <w:rPr>
          <w:spacing w:val="2"/>
          <w:w w:val="110"/>
          <w:vertAlign w:val="baseline"/>
        </w:rPr>
        <w:t> </w:t>
      </w:r>
      <w:r>
        <w:rPr>
          <w:rFonts w:ascii="Lucida Sans Unicode" w:eastAsia="Lucida Sans Unicode"/>
          <w:spacing w:val="-35"/>
          <w:w w:val="105"/>
          <w:vertAlign w:val="baseline"/>
        </w:rPr>
        <w:t>𝑆</w:t>
      </w:r>
      <w:r>
        <w:rPr>
          <w:rFonts w:ascii="Lucida Sans Unicode" w:eastAsia="Lucida Sans Unicode"/>
          <w:spacing w:val="-35"/>
          <w:w w:val="105"/>
          <w:position w:val="-3"/>
          <w:sz w:val="12"/>
          <w:vertAlign w:val="baseline"/>
        </w:rPr>
        <w:t>𝐿</w:t>
      </w:r>
      <w:r>
        <w:rPr>
          <w:spacing w:val="-35"/>
          <w:w w:val="105"/>
          <w:vertAlign w:val="baseline"/>
        </w:rPr>
        <w:t>,</w:t>
      </w:r>
    </w:p>
    <w:p>
      <w:pPr>
        <w:pStyle w:val="BodyText"/>
        <w:spacing w:line="218" w:lineRule="auto" w:before="72"/>
        <w:ind w:right="41" w:firstLine="239"/>
        <w:jc w:val="both"/>
      </w:pPr>
      <w:r>
        <w:rPr/>
        <w:br w:type="column"/>
      </w:r>
      <w:r>
        <w:rPr>
          <w:w w:val="105"/>
        </w:rPr>
        <w:t>Since</w:t>
      </w:r>
      <w:r>
        <w:rPr>
          <w:spacing w:val="40"/>
          <w:w w:val="105"/>
        </w:rPr>
        <w:t> </w:t>
      </w:r>
      <w:r>
        <w:rPr>
          <w:w w:val="105"/>
        </w:rPr>
        <w:t>the</w:t>
      </w:r>
      <w:r>
        <w:rPr>
          <w:spacing w:val="40"/>
          <w:w w:val="105"/>
        </w:rPr>
        <w:t> </w:t>
      </w:r>
      <w:r>
        <w:rPr>
          <w:w w:val="105"/>
        </w:rPr>
        <w:t>weight</w:t>
      </w:r>
      <w:r>
        <w:rPr>
          <w:spacing w:val="40"/>
          <w:w w:val="105"/>
        </w:rPr>
        <w:t> </w:t>
      </w:r>
      <w:r>
        <w:rPr>
          <w:w w:val="105"/>
        </w:rPr>
        <w:t>vector</w:t>
      </w:r>
      <w:r>
        <w:rPr>
          <w:spacing w:val="40"/>
          <w:w w:val="105"/>
        </w:rPr>
        <w:t> </w:t>
      </w:r>
      <w:r>
        <w:rPr>
          <w:rFonts w:ascii="Arial Black" w:hAnsi="Arial Black" w:eastAsia="Arial Black"/>
          <w:w w:val="105"/>
        </w:rPr>
        <w:t>𝐰</w:t>
      </w:r>
      <w:r>
        <w:rPr>
          <w:rFonts w:ascii="Arial Black" w:hAnsi="Arial Black" w:eastAsia="Arial Black"/>
          <w:w w:val="105"/>
        </w:rPr>
        <w:t> </w:t>
      </w:r>
      <w:r>
        <w:rPr>
          <w:w w:val="105"/>
        </w:rPr>
        <w:t>is</w:t>
      </w:r>
      <w:r>
        <w:rPr>
          <w:spacing w:val="40"/>
          <w:w w:val="105"/>
        </w:rPr>
        <w:t> </w:t>
      </w:r>
      <w:r>
        <w:rPr>
          <w:w w:val="105"/>
        </w:rPr>
        <w:t>time-independent</w:t>
      </w:r>
      <w:r>
        <w:rPr>
          <w:spacing w:val="40"/>
          <w:w w:val="105"/>
        </w:rPr>
        <w:t> </w:t>
      </w:r>
      <w:r>
        <w:rPr>
          <w:w w:val="105"/>
        </w:rPr>
        <w:t>and</w:t>
      </w:r>
      <w:r>
        <w:rPr>
          <w:spacing w:val="40"/>
          <w:w w:val="105"/>
        </w:rPr>
        <w:t> </w:t>
      </w:r>
      <w:r>
        <w:rPr>
          <w:w w:val="105"/>
        </w:rPr>
        <w:t>state-independent, we can obtain the optimal solution </w:t>
      </w:r>
      <w:r>
        <w:rPr>
          <w:rFonts w:ascii="Arial Black" w:hAnsi="Arial Black" w:eastAsia="Arial Black"/>
          <w:w w:val="105"/>
        </w:rPr>
        <w:t>𝐰</w:t>
      </w:r>
      <w:r>
        <w:rPr>
          <w:rFonts w:ascii="Cambria" w:hAnsi="Cambria" w:eastAsia="Cambria"/>
          <w:w w:val="105"/>
          <w:position w:val="6"/>
          <w:sz w:val="12"/>
        </w:rPr>
        <w:t>∗</w:t>
      </w:r>
      <w:r>
        <w:rPr>
          <w:rFonts w:ascii="Cambria" w:hAnsi="Cambria" w:eastAsia="Cambria"/>
          <w:spacing w:val="40"/>
          <w:w w:val="105"/>
          <w:position w:val="6"/>
          <w:sz w:val="12"/>
        </w:rPr>
        <w:t> </w:t>
      </w:r>
      <w:r>
        <w:rPr>
          <w:w w:val="105"/>
        </w:rPr>
        <w:t>that minimizes the total</w:t>
      </w:r>
      <w:r>
        <w:rPr>
          <w:w w:val="105"/>
        </w:rPr>
        <w:t> expected</w:t>
      </w:r>
      <w:r>
        <w:rPr>
          <w:w w:val="105"/>
        </w:rPr>
        <w:t> discounted</w:t>
      </w:r>
      <w:r>
        <w:rPr>
          <w:w w:val="105"/>
        </w:rPr>
        <w:t> cost</w:t>
      </w:r>
      <w:r>
        <w:rPr>
          <w:w w:val="105"/>
        </w:rPr>
        <w:t> over</w:t>
      </w:r>
      <w:r>
        <w:rPr>
          <w:w w:val="105"/>
        </w:rPr>
        <w:t> the</w:t>
      </w:r>
      <w:r>
        <w:rPr>
          <w:w w:val="105"/>
        </w:rPr>
        <w:t> planning</w:t>
      </w:r>
      <w:r>
        <w:rPr>
          <w:w w:val="105"/>
        </w:rPr>
        <w:t> horizon,</w:t>
      </w:r>
      <w:r>
        <w:rPr>
          <w:w w:val="105"/>
        </w:rPr>
        <w:t> i.e.,</w:t>
      </w:r>
      <w:r>
        <w:rPr>
          <w:w w:val="105"/>
        </w:rPr>
        <w:t> </w:t>
      </w:r>
      <w:r>
        <w:rPr>
          <w:rFonts w:ascii="Arial Black" w:hAnsi="Arial Black" w:eastAsia="Arial Black"/>
          <w:w w:val="105"/>
        </w:rPr>
        <w:t>𝐰</w:t>
      </w:r>
      <w:r>
        <w:rPr>
          <w:rFonts w:ascii="Cambria" w:hAnsi="Cambria" w:eastAsia="Cambria"/>
          <w:w w:val="105"/>
          <w:position w:val="6"/>
          <w:sz w:val="12"/>
        </w:rPr>
        <w:t>∗</w:t>
      </w:r>
      <w:r>
        <w:rPr>
          <w:rFonts w:ascii="Cambria" w:hAnsi="Cambria" w:eastAsia="Cambria"/>
          <w:spacing w:val="40"/>
          <w:w w:val="105"/>
          <w:position w:val="6"/>
          <w:sz w:val="12"/>
        </w:rPr>
        <w:t> </w:t>
      </w:r>
      <w:r>
        <w:rPr>
          <w:rFonts w:ascii="Cambria" w:hAnsi="Cambria" w:eastAsia="Cambria"/>
          <w:w w:val="105"/>
        </w:rPr>
        <w:t>=</w:t>
      </w:r>
      <w:r>
        <w:rPr>
          <w:rFonts w:ascii="Cambria" w:hAnsi="Cambria" w:eastAsia="Cambria"/>
          <w:spacing w:val="40"/>
          <w:w w:val="105"/>
        </w:rPr>
        <w:t> </w:t>
      </w:r>
      <w:r>
        <w:rPr/>
        <w:t>argmin</w:t>
      </w:r>
      <w:r>
        <w:rPr>
          <w:rFonts w:ascii="Arial Black" w:hAnsi="Arial Black" w:eastAsia="Arial Black"/>
          <w:position w:val="-3"/>
          <w:sz w:val="12"/>
        </w:rPr>
        <w:t>𝐰</w:t>
      </w:r>
      <w:r>
        <w:rPr>
          <w:rFonts w:ascii="Lucida Sans Unicode" w:hAnsi="Lucida Sans Unicode" w:eastAsia="Lucida Sans Unicode"/>
        </w:rPr>
        <w:t>𝐹</w:t>
      </w:r>
      <w:r>
        <w:rPr>
          <w:rFonts w:ascii="Cambria" w:hAnsi="Cambria" w:eastAsia="Cambria"/>
          <w:position w:val="-3"/>
          <w:sz w:val="12"/>
        </w:rPr>
        <w:t>1</w:t>
      </w:r>
      <w:r>
        <w:rPr>
          <w:rFonts w:ascii="Cambria" w:hAnsi="Cambria" w:eastAsia="Cambria"/>
        </w:rPr>
        <w:t>(</w:t>
      </w:r>
      <w:r>
        <w:rPr>
          <w:rFonts w:ascii="Lucida Sans Unicode" w:hAnsi="Lucida Sans Unicode" w:eastAsia="Lucida Sans Unicode"/>
        </w:rPr>
        <w:t>𝐼</w:t>
      </w:r>
      <w:r>
        <w:rPr>
          <w:rFonts w:ascii="Cambria" w:hAnsi="Cambria" w:eastAsia="Cambria"/>
          <w:position w:val="-3"/>
          <w:sz w:val="12"/>
        </w:rPr>
        <w:t>1</w:t>
      </w:r>
      <w:r>
        <w:rPr>
          <w:rFonts w:ascii="Lucida Sans Unicode" w:hAnsi="Lucida Sans Unicode" w:eastAsia="Lucida Sans Unicode"/>
        </w:rPr>
        <w:t>,</w:t>
      </w:r>
      <w:r>
        <w:rPr>
          <w:rFonts w:ascii="Lucida Sans Unicode" w:hAnsi="Lucida Sans Unicode" w:eastAsia="Lucida Sans Unicode"/>
          <w:spacing w:val="-13"/>
        </w:rPr>
        <w:t> </w:t>
      </w:r>
      <w:r>
        <w:rPr>
          <w:rFonts w:ascii="Arial Black" w:hAnsi="Arial Black" w:eastAsia="Arial Black"/>
        </w:rPr>
        <w:t>𝐐</w:t>
      </w:r>
      <w:r>
        <w:rPr>
          <w:rFonts w:ascii="Cambria" w:hAnsi="Cambria" w:eastAsia="Cambria"/>
          <w:vertAlign w:val="subscript"/>
        </w:rPr>
        <w:t>1</w:t>
      </w:r>
      <w:r>
        <w:rPr>
          <w:rFonts w:ascii="Lucida Sans Unicode" w:hAnsi="Lucida Sans Unicode" w:eastAsia="Lucida Sans Unicode"/>
          <w:vertAlign w:val="baseline"/>
        </w:rPr>
        <w:t>,</w:t>
      </w:r>
      <w:r>
        <w:rPr>
          <w:rFonts w:ascii="Lucida Sans Unicode" w:hAnsi="Lucida Sans Unicode" w:eastAsia="Lucida Sans Unicode"/>
          <w:spacing w:val="-13"/>
          <w:vertAlign w:val="baseline"/>
        </w:rPr>
        <w:t> </w:t>
      </w:r>
      <w:r>
        <w:rPr>
          <w:rFonts w:ascii="Lucida Sans Unicode" w:hAnsi="Lucida Sans Unicode" w:eastAsia="Lucida Sans Unicode"/>
          <w:vertAlign w:val="baseline"/>
        </w:rPr>
        <w:t>𝑞</w:t>
      </w:r>
      <w:r>
        <w:rPr>
          <w:vertAlign w:val="superscript"/>
        </w:rPr>
        <w:t>GDSH</w:t>
      </w:r>
      <w:r>
        <w:rPr>
          <w:rFonts w:ascii="Cambria" w:hAnsi="Cambria" w:eastAsia="Cambria"/>
          <w:vertAlign w:val="baseline"/>
        </w:rPr>
        <w:t>)</w:t>
      </w:r>
      <w:r>
        <w:rPr>
          <w:vertAlign w:val="baseline"/>
        </w:rPr>
        <w:t>.</w:t>
      </w:r>
      <w:r>
        <w:rPr>
          <w:spacing w:val="-10"/>
          <w:vertAlign w:val="baseline"/>
        </w:rPr>
        <w:t> </w:t>
      </w:r>
      <w:r>
        <w:rPr>
          <w:vertAlign w:val="baseline"/>
        </w:rPr>
        <w:t>Suppose the value of </w:t>
      </w:r>
      <w:r>
        <w:rPr>
          <w:rFonts w:ascii="Lucida Sans Unicode" w:hAnsi="Lucida Sans Unicode" w:eastAsia="Lucida Sans Unicode"/>
          <w:w w:val="90"/>
          <w:vertAlign w:val="baseline"/>
        </w:rPr>
        <w:t>𝑠</w:t>
      </w:r>
      <w:r>
        <w:rPr>
          <w:rFonts w:ascii="Lucida Sans Unicode" w:hAnsi="Lucida Sans Unicode" w:eastAsia="Lucida Sans Unicode"/>
          <w:w w:val="90"/>
          <w:position w:val="-3"/>
          <w:sz w:val="12"/>
          <w:vertAlign w:val="baseline"/>
        </w:rPr>
        <w:t>𝑡</w:t>
      </w:r>
      <w:r>
        <w:rPr>
          <w:rFonts w:ascii="Lucida Sans Unicode" w:hAnsi="Lucida Sans Unicode" w:eastAsia="Lucida Sans Unicode"/>
          <w:spacing w:val="22"/>
          <w:position w:val="-3"/>
          <w:sz w:val="12"/>
          <w:vertAlign w:val="baseline"/>
        </w:rPr>
        <w:t> </w:t>
      </w:r>
      <w:r>
        <w:rPr>
          <w:vertAlign w:val="baseline"/>
        </w:rPr>
        <w:t>is given; we have </w:t>
      </w:r>
      <w:r>
        <w:rPr>
          <w:spacing w:val="-66"/>
          <w:vertAlign w:val="baseline"/>
        </w:rPr>
        <w:t>the</w:t>
      </w:r>
      <w:r>
        <w:rPr>
          <w:w w:val="105"/>
          <w:vertAlign w:val="baseline"/>
        </w:rPr>
        <w:t> following result about GDSH:</w:t>
      </w:r>
    </w:p>
    <w:p>
      <w:pPr>
        <w:pStyle w:val="BodyText"/>
        <w:spacing w:before="32"/>
        <w:ind w:left="0"/>
      </w:pPr>
    </w:p>
    <w:p>
      <w:pPr>
        <w:tabs>
          <w:tab w:pos="1518" w:val="left" w:leader="none"/>
        </w:tabs>
        <w:spacing w:line="227" w:lineRule="exact" w:before="0"/>
        <w:ind w:left="43" w:right="0" w:firstLine="0"/>
        <w:jc w:val="left"/>
        <w:rPr>
          <w:i/>
          <w:sz w:val="16"/>
        </w:rPr>
      </w:pPr>
      <w:r>
        <w:rPr>
          <w:i/>
          <w:sz w:val="16"/>
        </w:rPr>
        <mc:AlternateContent>
          <mc:Choice Requires="wps">
            <w:drawing>
              <wp:anchor distT="0" distB="0" distL="0" distR="0" allowOverlap="1" layoutInCell="1" locked="0" behindDoc="1" simplePos="0" relativeHeight="485771264">
                <wp:simplePos x="0" y="0"/>
                <wp:positionH relativeFrom="page">
                  <wp:posOffset>4760505</wp:posOffset>
                </wp:positionH>
                <wp:positionV relativeFrom="paragraph">
                  <wp:posOffset>-325647</wp:posOffset>
                </wp:positionV>
                <wp:extent cx="38100" cy="104139"/>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38100" cy="104139"/>
                        </a:xfrm>
                        <a:prstGeom prst="rect">
                          <a:avLst/>
                        </a:prstGeom>
                      </wps:spPr>
                      <wps:txbx>
                        <w:txbxContent>
                          <w:p>
                            <w:pPr>
                              <w:spacing w:before="8"/>
                              <w:ind w:left="0" w:right="0" w:firstLine="0"/>
                              <w:jc w:val="left"/>
                              <w:rPr>
                                <w:rFonts w:ascii="Cambria"/>
                                <w:sz w:val="12"/>
                              </w:rPr>
                            </w:pPr>
                            <w:r>
                              <w:rPr>
                                <w:rFonts w:ascii="Cambria"/>
                                <w:spacing w:val="-10"/>
                                <w:w w:val="90"/>
                                <w:sz w:val="12"/>
                              </w:rPr>
                              <w:t>1</w:t>
                            </w:r>
                          </w:p>
                        </w:txbxContent>
                      </wps:txbx>
                      <wps:bodyPr wrap="square" lIns="0" tIns="0" rIns="0" bIns="0" rtlCol="0">
                        <a:noAutofit/>
                      </wps:bodyPr>
                    </wps:wsp>
                  </a:graphicData>
                </a:graphic>
              </wp:anchor>
            </w:drawing>
          </mc:Choice>
          <mc:Fallback>
            <w:pict>
              <v:shape style="position:absolute;margin-left:374.842987pt;margin-top:-25.641499pt;width:3pt;height:8.2pt;mso-position-horizontal-relative:page;mso-position-vertical-relative:paragraph;z-index:-17545216" type="#_x0000_t202" id="docshape73" filled="false" stroked="false">
                <v:textbox inset="0,0,0,0">
                  <w:txbxContent>
                    <w:p>
                      <w:pPr>
                        <w:spacing w:before="8"/>
                        <w:ind w:left="0" w:right="0" w:firstLine="0"/>
                        <w:jc w:val="left"/>
                        <w:rPr>
                          <w:rFonts w:ascii="Cambria"/>
                          <w:sz w:val="12"/>
                        </w:rPr>
                      </w:pPr>
                      <w:r>
                        <w:rPr>
                          <w:rFonts w:ascii="Cambria"/>
                          <w:spacing w:val="-10"/>
                          <w:w w:val="90"/>
                          <w:sz w:val="12"/>
                        </w:rPr>
                        <w:t>1</w:t>
                      </w:r>
                    </w:p>
                  </w:txbxContent>
                </v:textbox>
                <w10:wrap type="none"/>
              </v:shape>
            </w:pict>
          </mc:Fallback>
        </mc:AlternateContent>
      </w:r>
      <w:r>
        <w:rPr>
          <w:i/>
          <w:sz w:val="16"/>
        </w:rPr>
        <mc:AlternateContent>
          <mc:Choice Requires="wps">
            <w:drawing>
              <wp:anchor distT="0" distB="0" distL="0" distR="0" allowOverlap="1" layoutInCell="1" locked="0" behindDoc="1" simplePos="0" relativeHeight="485771776">
                <wp:simplePos x="0" y="0"/>
                <wp:positionH relativeFrom="page">
                  <wp:posOffset>5089194</wp:posOffset>
                </wp:positionH>
                <wp:positionV relativeFrom="paragraph">
                  <wp:posOffset>86251</wp:posOffset>
                </wp:positionV>
                <wp:extent cx="24130" cy="762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400.723999pt;margin-top:6.791423pt;width:1.9pt;height:6pt;mso-position-horizontal-relative:page;mso-position-vertical-relative:paragraph;z-index:-17544704" type="#_x0000_t202" id="docshape74"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w:b/>
          <w:w w:val="105"/>
          <w:sz w:val="16"/>
        </w:rPr>
        <w:t>Proposition</w:t>
      </w:r>
      <w:r>
        <w:rPr>
          <w:b/>
          <w:spacing w:val="37"/>
          <w:w w:val="105"/>
          <w:sz w:val="16"/>
        </w:rPr>
        <w:t>  </w:t>
      </w:r>
      <w:r>
        <w:rPr>
          <w:b/>
          <w:spacing w:val="-5"/>
          <w:w w:val="105"/>
          <w:sz w:val="16"/>
        </w:rPr>
        <w:t>1.</w:t>
      </w:r>
      <w:r>
        <w:rPr>
          <w:b/>
          <w:sz w:val="16"/>
        </w:rPr>
        <w:tab/>
      </w:r>
      <w:r>
        <w:rPr>
          <w:i/>
          <w:w w:val="105"/>
          <w:sz w:val="16"/>
        </w:rPr>
        <w:t>For</w:t>
      </w:r>
      <w:r>
        <w:rPr>
          <w:i/>
          <w:spacing w:val="51"/>
          <w:w w:val="105"/>
          <w:sz w:val="16"/>
        </w:rPr>
        <w:t> </w:t>
      </w:r>
      <w:r>
        <w:rPr>
          <w:rFonts w:ascii="Lucida Sans Unicode" w:eastAsia="Lucida Sans Unicode"/>
          <w:w w:val="105"/>
          <w:sz w:val="16"/>
        </w:rPr>
        <w:t>𝑞</w:t>
      </w:r>
      <w:bookmarkStart w:name="_bookmark15" w:id="23"/>
      <w:bookmarkEnd w:id="23"/>
      <w:r>
        <w:rPr>
          <w:rFonts w:ascii="Lucida Sans Unicode" w:eastAsia="Lucida Sans Unicode"/>
          <w:spacing w:val="6"/>
          <w:w w:val="105"/>
          <w:sz w:val="16"/>
        </w:rPr>
      </w:r>
      <w:r>
        <w:rPr>
          <w:i/>
          <w:w w:val="105"/>
          <w:sz w:val="16"/>
          <w:vertAlign w:val="superscript"/>
        </w:rPr>
        <w:t>GDSH</w:t>
      </w:r>
      <w:r>
        <w:rPr>
          <w:i/>
          <w:spacing w:val="59"/>
          <w:w w:val="105"/>
          <w:sz w:val="16"/>
          <w:vertAlign w:val="baseline"/>
        </w:rPr>
        <w:t> </w:t>
      </w:r>
      <w:r>
        <w:rPr>
          <w:i/>
          <w:w w:val="105"/>
          <w:sz w:val="16"/>
          <w:vertAlign w:val="baseline"/>
        </w:rPr>
        <w:t>as</w:t>
      </w:r>
      <w:r>
        <w:rPr>
          <w:i/>
          <w:spacing w:val="51"/>
          <w:w w:val="105"/>
          <w:sz w:val="16"/>
          <w:vertAlign w:val="baseline"/>
        </w:rPr>
        <w:t> </w:t>
      </w:r>
      <w:r>
        <w:rPr>
          <w:i/>
          <w:w w:val="105"/>
          <w:sz w:val="16"/>
          <w:vertAlign w:val="baseline"/>
        </w:rPr>
        <w:t>expressed</w:t>
      </w:r>
      <w:r>
        <w:rPr>
          <w:i/>
          <w:spacing w:val="51"/>
          <w:w w:val="105"/>
          <w:sz w:val="16"/>
          <w:vertAlign w:val="baseline"/>
        </w:rPr>
        <w:t> </w:t>
      </w:r>
      <w:r>
        <w:rPr>
          <w:i/>
          <w:w w:val="105"/>
          <w:sz w:val="16"/>
          <w:vertAlign w:val="baseline"/>
        </w:rPr>
        <w:t>in</w:t>
      </w:r>
      <w:r>
        <w:rPr>
          <w:i/>
          <w:spacing w:val="51"/>
          <w:w w:val="105"/>
          <w:sz w:val="16"/>
          <w:vertAlign w:val="baseline"/>
        </w:rPr>
        <w:t> </w:t>
      </w:r>
      <w:r>
        <w:rPr>
          <w:i/>
          <w:w w:val="105"/>
          <w:sz w:val="16"/>
          <w:vertAlign w:val="baseline"/>
        </w:rPr>
        <w:t>the</w:t>
      </w:r>
      <w:r>
        <w:rPr>
          <w:i/>
          <w:spacing w:val="51"/>
          <w:w w:val="105"/>
          <w:sz w:val="16"/>
          <w:vertAlign w:val="baseline"/>
        </w:rPr>
        <w:t> </w:t>
      </w:r>
      <w:r>
        <w:rPr>
          <w:i/>
          <w:w w:val="105"/>
          <w:sz w:val="16"/>
          <w:vertAlign w:val="baseline"/>
        </w:rPr>
        <w:t>formulation</w:t>
      </w:r>
      <w:r>
        <w:rPr>
          <w:i/>
          <w:spacing w:val="52"/>
          <w:w w:val="105"/>
          <w:sz w:val="16"/>
          <w:vertAlign w:val="baseline"/>
        </w:rPr>
        <w:t> </w:t>
      </w:r>
      <w:r>
        <w:rPr>
          <w:color w:val="007FAC"/>
          <w:spacing w:val="-4"/>
          <w:w w:val="105"/>
          <w:sz w:val="16"/>
          <w:vertAlign w:val="baseline"/>
        </w:rPr>
        <w:t>(</w:t>
      </w:r>
      <w:hyperlink w:history="true" w:anchor="_bookmark13">
        <w:r>
          <w:rPr>
            <w:color w:val="007FAC"/>
            <w:spacing w:val="-4"/>
            <w:w w:val="105"/>
            <w:sz w:val="16"/>
            <w:vertAlign w:val="baseline"/>
          </w:rPr>
          <w:t>5</w:t>
        </w:r>
      </w:hyperlink>
      <w:r>
        <w:rPr>
          <w:color w:val="007FAC"/>
          <w:spacing w:val="-4"/>
          <w:w w:val="105"/>
          <w:sz w:val="16"/>
          <w:vertAlign w:val="baseline"/>
        </w:rPr>
        <w:t>)</w:t>
      </w:r>
      <w:r>
        <w:rPr>
          <w:i/>
          <w:spacing w:val="-4"/>
          <w:w w:val="105"/>
          <w:sz w:val="16"/>
          <w:vertAlign w:val="baseline"/>
        </w:rPr>
        <w:t>,</w:t>
      </w:r>
    </w:p>
    <w:p>
      <w:pPr>
        <w:spacing w:line="213" w:lineRule="auto" w:before="0"/>
        <w:ind w:left="43" w:right="0" w:firstLine="0"/>
        <w:jc w:val="left"/>
        <w:rPr>
          <w:i/>
          <w:sz w:val="16"/>
        </w:rPr>
      </w:pPr>
      <w:r>
        <w:rPr>
          <w:i/>
          <w:sz w:val="16"/>
        </w:rPr>
        <mc:AlternateContent>
          <mc:Choice Requires="wps">
            <w:drawing>
              <wp:anchor distT="0" distB="0" distL="0" distR="0" allowOverlap="1" layoutInCell="1" locked="0" behindDoc="1" simplePos="0" relativeHeight="485773312">
                <wp:simplePos x="0" y="0"/>
                <wp:positionH relativeFrom="page">
                  <wp:posOffset>4338446</wp:posOffset>
                </wp:positionH>
                <wp:positionV relativeFrom="paragraph">
                  <wp:posOffset>74816</wp:posOffset>
                </wp:positionV>
                <wp:extent cx="24130" cy="762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341.609985pt;margin-top:5.891065pt;width:1.9pt;height:6pt;mso-position-horizontal-relative:page;mso-position-vertical-relative:paragraph;z-index:-17543168" type="#_x0000_t202" id="docshape75"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w:rFonts w:ascii="Lucida Sans Unicode" w:eastAsia="Lucida Sans Unicode"/>
          <w:w w:val="90"/>
          <w:sz w:val="16"/>
        </w:rPr>
        <w:t>𝐹</w:t>
      </w:r>
      <w:r>
        <w:rPr>
          <w:rFonts w:ascii="Lucida Sans Unicode" w:eastAsia="Lucida Sans Unicode"/>
          <w:w w:val="90"/>
          <w:position w:val="-3"/>
          <w:sz w:val="12"/>
        </w:rPr>
        <w:t>𝑡</w:t>
      </w:r>
      <w:r>
        <w:rPr>
          <w:rFonts w:ascii="Cambria" w:eastAsia="Cambria"/>
          <w:w w:val="90"/>
          <w:sz w:val="16"/>
        </w:rPr>
        <w:t>(</w:t>
      </w:r>
      <w:r>
        <w:rPr>
          <w:rFonts w:ascii="Lucida Sans Unicode" w:eastAsia="Lucida Sans Unicode"/>
          <w:w w:val="90"/>
          <w:sz w:val="16"/>
        </w:rPr>
        <w:t>𝐼</w:t>
      </w:r>
      <w:r>
        <w:rPr>
          <w:rFonts w:ascii="Lucida Sans Unicode" w:eastAsia="Lucida Sans Unicode"/>
          <w:w w:val="90"/>
          <w:position w:val="-3"/>
          <w:sz w:val="12"/>
        </w:rPr>
        <w:t>𝑡</w:t>
      </w:r>
      <w:r>
        <w:rPr>
          <w:rFonts w:ascii="Lucida Sans Unicode" w:eastAsia="Lucida Sans Unicode"/>
          <w:w w:val="90"/>
          <w:sz w:val="16"/>
        </w:rPr>
        <w:t>,</w:t>
      </w:r>
      <w:r>
        <w:rPr>
          <w:rFonts w:ascii="Lucida Sans Unicode" w:eastAsia="Lucida Sans Unicode"/>
          <w:spacing w:val="-20"/>
          <w:w w:val="90"/>
          <w:sz w:val="16"/>
        </w:rPr>
        <w:t> </w:t>
      </w:r>
      <w:r>
        <w:rPr>
          <w:rFonts w:ascii="Arial Black" w:eastAsia="Arial Black"/>
          <w:w w:val="90"/>
          <w:sz w:val="16"/>
        </w:rPr>
        <w:t>𝐐</w:t>
      </w:r>
      <w:r>
        <w:rPr>
          <w:rFonts w:ascii="Lucida Sans Unicode" w:eastAsia="Lucida Sans Unicode"/>
          <w:w w:val="90"/>
          <w:sz w:val="16"/>
          <w:vertAlign w:val="subscript"/>
        </w:rPr>
        <w:t>𝑡</w:t>
      </w:r>
      <w:r>
        <w:rPr>
          <w:rFonts w:ascii="Lucida Sans Unicode" w:eastAsia="Lucida Sans Unicode"/>
          <w:w w:val="90"/>
          <w:sz w:val="16"/>
          <w:vertAlign w:val="baseline"/>
        </w:rPr>
        <w:t>,</w:t>
      </w:r>
      <w:r>
        <w:rPr>
          <w:rFonts w:ascii="Lucida Sans Unicode" w:eastAsia="Lucida Sans Unicode"/>
          <w:spacing w:val="-20"/>
          <w:w w:val="90"/>
          <w:sz w:val="16"/>
          <w:vertAlign w:val="baseline"/>
        </w:rPr>
        <w:t> </w:t>
      </w:r>
      <w:r>
        <w:rPr>
          <w:rFonts w:ascii="Lucida Sans Unicode" w:eastAsia="Lucida Sans Unicode"/>
          <w:w w:val="90"/>
          <w:sz w:val="16"/>
          <w:vertAlign w:val="baseline"/>
        </w:rPr>
        <w:t>𝑞</w:t>
      </w:r>
      <w:r>
        <w:rPr>
          <w:i/>
          <w:w w:val="90"/>
          <w:sz w:val="16"/>
          <w:vertAlign w:val="superscript"/>
        </w:rPr>
        <w:t>GDSH</w:t>
      </w:r>
      <w:r>
        <w:rPr>
          <w:rFonts w:ascii="Cambria" w:eastAsia="Cambria"/>
          <w:w w:val="90"/>
          <w:sz w:val="16"/>
          <w:vertAlign w:val="baseline"/>
        </w:rPr>
        <w:t>)</w:t>
      </w:r>
      <w:r>
        <w:rPr>
          <w:rFonts w:ascii="Cambria" w:eastAsia="Cambria"/>
          <w:spacing w:val="10"/>
          <w:sz w:val="16"/>
          <w:vertAlign w:val="baseline"/>
        </w:rPr>
        <w:t> </w:t>
      </w:r>
      <w:r>
        <w:rPr>
          <w:i/>
          <w:w w:val="90"/>
          <w:sz w:val="16"/>
          <w:vertAlign w:val="baseline"/>
        </w:rPr>
        <w:t>is</w:t>
      </w:r>
      <w:r>
        <w:rPr>
          <w:i/>
          <w:spacing w:val="10"/>
          <w:sz w:val="16"/>
          <w:vertAlign w:val="baseline"/>
        </w:rPr>
        <w:t> </w:t>
      </w:r>
      <w:r>
        <w:rPr>
          <w:i/>
          <w:w w:val="90"/>
          <w:sz w:val="16"/>
          <w:vertAlign w:val="baseline"/>
        </w:rPr>
        <w:t>convex</w:t>
      </w:r>
      <w:r>
        <w:rPr>
          <w:i/>
          <w:spacing w:val="10"/>
          <w:sz w:val="16"/>
          <w:vertAlign w:val="baseline"/>
        </w:rPr>
        <w:t> </w:t>
      </w:r>
      <w:r>
        <w:rPr>
          <w:i/>
          <w:w w:val="90"/>
          <w:sz w:val="16"/>
          <w:vertAlign w:val="baseline"/>
        </w:rPr>
        <w:t>in</w:t>
      </w:r>
      <w:r>
        <w:rPr>
          <w:i/>
          <w:spacing w:val="10"/>
          <w:sz w:val="16"/>
          <w:vertAlign w:val="baseline"/>
        </w:rPr>
        <w:t> </w:t>
      </w:r>
      <w:r>
        <w:rPr>
          <w:rFonts w:ascii="Arial Black" w:eastAsia="Arial Black"/>
          <w:w w:val="90"/>
          <w:sz w:val="16"/>
          <w:vertAlign w:val="baseline"/>
        </w:rPr>
        <w:t>𝐰</w:t>
      </w:r>
      <w:r>
        <w:rPr>
          <w:rFonts w:ascii="Arial Black" w:eastAsia="Arial Black"/>
          <w:spacing w:val="-4"/>
          <w:sz w:val="16"/>
          <w:vertAlign w:val="baseline"/>
        </w:rPr>
        <w:t> </w:t>
      </w:r>
      <w:r>
        <w:rPr>
          <w:i/>
          <w:w w:val="90"/>
          <w:sz w:val="16"/>
          <w:vertAlign w:val="baseline"/>
        </w:rPr>
        <w:t>for</w:t>
      </w:r>
      <w:r>
        <w:rPr>
          <w:i/>
          <w:spacing w:val="10"/>
          <w:sz w:val="16"/>
          <w:vertAlign w:val="baseline"/>
        </w:rPr>
        <w:t> </w:t>
      </w:r>
      <w:r>
        <w:rPr>
          <w:i/>
          <w:w w:val="90"/>
          <w:sz w:val="16"/>
          <w:vertAlign w:val="baseline"/>
        </w:rPr>
        <w:t>all</w:t>
      </w:r>
      <w:r>
        <w:rPr>
          <w:i/>
          <w:spacing w:val="9"/>
          <w:sz w:val="16"/>
          <w:vertAlign w:val="baseline"/>
        </w:rPr>
        <w:t> </w:t>
      </w:r>
      <w:r>
        <w:rPr>
          <w:rFonts w:ascii="Lucida Sans Unicode" w:eastAsia="Lucida Sans Unicode"/>
          <w:spacing w:val="-5"/>
          <w:w w:val="90"/>
          <w:sz w:val="16"/>
          <w:vertAlign w:val="baseline"/>
        </w:rPr>
        <w:t>𝑡</w:t>
      </w:r>
      <w:r>
        <w:rPr>
          <w:i/>
          <w:spacing w:val="-5"/>
          <w:w w:val="90"/>
          <w:sz w:val="16"/>
          <w:vertAlign w:val="baseline"/>
        </w:rPr>
        <w:t>.</w:t>
      </w:r>
    </w:p>
    <w:p>
      <w:pPr>
        <w:pStyle w:val="BodyText"/>
        <w:spacing w:before="26"/>
        <w:ind w:left="0"/>
        <w:rPr>
          <w:i/>
        </w:rPr>
      </w:pPr>
    </w:p>
    <w:p>
      <w:pPr>
        <w:spacing w:line="183" w:lineRule="exact" w:before="1"/>
        <w:ind w:left="43" w:right="0" w:firstLine="0"/>
        <w:jc w:val="left"/>
        <w:rPr>
          <w:sz w:val="16"/>
        </w:rPr>
      </w:pPr>
      <w:r>
        <w:rPr>
          <w:b/>
          <w:w w:val="110"/>
          <w:sz w:val="16"/>
        </w:rPr>
        <w:t>Proof</w:t>
      </w:r>
      <w:r>
        <w:rPr>
          <w:b/>
          <w:spacing w:val="23"/>
          <w:w w:val="110"/>
          <w:sz w:val="16"/>
        </w:rPr>
        <w:t> </w:t>
      </w:r>
      <w:r>
        <w:rPr>
          <w:b/>
          <w:w w:val="110"/>
          <w:sz w:val="16"/>
        </w:rPr>
        <w:t>of</w:t>
      </w:r>
      <w:r>
        <w:rPr>
          <w:b/>
          <w:spacing w:val="24"/>
          <w:w w:val="110"/>
          <w:sz w:val="16"/>
        </w:rPr>
        <w:t> </w:t>
      </w:r>
      <w:hyperlink w:history="true" w:anchor="_bookmark15">
        <w:r>
          <w:rPr>
            <w:b/>
            <w:color w:val="007FAC"/>
            <w:w w:val="110"/>
            <w:sz w:val="16"/>
          </w:rPr>
          <w:t>Proposition</w:t>
        </w:r>
      </w:hyperlink>
      <w:r>
        <w:rPr>
          <w:b/>
          <w:color w:val="007FAC"/>
          <w:spacing w:val="23"/>
          <w:w w:val="110"/>
          <w:sz w:val="16"/>
        </w:rPr>
        <w:t> </w:t>
      </w:r>
      <w:hyperlink w:history="true" w:anchor="_bookmark15">
        <w:r>
          <w:rPr>
            <w:b/>
            <w:color w:val="007FAC"/>
            <w:w w:val="110"/>
            <w:sz w:val="16"/>
          </w:rPr>
          <w:t>1</w:t>
        </w:r>
      </w:hyperlink>
      <w:r>
        <w:rPr>
          <w:b/>
          <w:w w:val="110"/>
          <w:sz w:val="16"/>
        </w:rPr>
        <w:t>.</w:t>
      </w:r>
      <w:r>
        <w:rPr>
          <w:b/>
          <w:spacing w:val="76"/>
          <w:w w:val="150"/>
          <w:sz w:val="16"/>
        </w:rPr>
        <w:t> </w:t>
      </w:r>
      <w:r>
        <w:rPr>
          <w:w w:val="110"/>
          <w:sz w:val="16"/>
        </w:rPr>
        <w:t>From</w:t>
      </w:r>
      <w:r>
        <w:rPr>
          <w:spacing w:val="24"/>
          <w:w w:val="110"/>
          <w:sz w:val="16"/>
        </w:rPr>
        <w:t> </w:t>
      </w:r>
      <w:r>
        <w:rPr>
          <w:w w:val="110"/>
          <w:sz w:val="16"/>
        </w:rPr>
        <w:t>Proposition</w:t>
      </w:r>
      <w:r>
        <w:rPr>
          <w:spacing w:val="23"/>
          <w:w w:val="110"/>
          <w:sz w:val="16"/>
        </w:rPr>
        <w:t> </w:t>
      </w:r>
      <w:r>
        <w:rPr>
          <w:w w:val="110"/>
          <w:sz w:val="16"/>
        </w:rPr>
        <w:t>1</w:t>
      </w:r>
      <w:r>
        <w:rPr>
          <w:spacing w:val="24"/>
          <w:w w:val="110"/>
          <w:sz w:val="16"/>
        </w:rPr>
        <w:t> </w:t>
      </w:r>
      <w:r>
        <w:rPr>
          <w:w w:val="110"/>
          <w:sz w:val="16"/>
        </w:rPr>
        <w:t>of</w:t>
      </w:r>
      <w:r>
        <w:rPr>
          <w:spacing w:val="23"/>
          <w:w w:val="110"/>
          <w:sz w:val="16"/>
        </w:rPr>
        <w:t> </w:t>
      </w:r>
      <w:hyperlink w:history="true" w:anchor="_bookmark50">
        <w:r>
          <w:rPr>
            <w:color w:val="007FAC"/>
            <w:w w:val="110"/>
            <w:sz w:val="16"/>
          </w:rPr>
          <w:t>Chen</w:t>
        </w:r>
        <w:r>
          <w:rPr>
            <w:color w:val="007FAC"/>
            <w:spacing w:val="24"/>
            <w:w w:val="110"/>
            <w:sz w:val="16"/>
          </w:rPr>
          <w:t> </w:t>
        </w:r>
        <w:r>
          <w:rPr>
            <w:color w:val="007FAC"/>
            <w:w w:val="110"/>
            <w:sz w:val="16"/>
          </w:rPr>
          <w:t>et</w:t>
        </w:r>
        <w:r>
          <w:rPr>
            <w:color w:val="007FAC"/>
            <w:spacing w:val="23"/>
            <w:w w:val="110"/>
            <w:sz w:val="16"/>
          </w:rPr>
          <w:t> </w:t>
        </w:r>
        <w:r>
          <w:rPr>
            <w:color w:val="007FAC"/>
            <w:w w:val="110"/>
            <w:sz w:val="16"/>
          </w:rPr>
          <w:t>al.</w:t>
        </w:r>
      </w:hyperlink>
      <w:r>
        <w:rPr>
          <w:color w:val="007FAC"/>
          <w:spacing w:val="24"/>
          <w:w w:val="110"/>
          <w:sz w:val="16"/>
        </w:rPr>
        <w:t> </w:t>
      </w:r>
      <w:r>
        <w:rPr>
          <w:spacing w:val="-2"/>
          <w:w w:val="110"/>
          <w:sz w:val="16"/>
        </w:rPr>
        <w:t>(</w:t>
      </w:r>
      <w:hyperlink w:history="true" w:anchor="_bookmark50">
        <w:r>
          <w:rPr>
            <w:color w:val="007FAC"/>
            <w:spacing w:val="-2"/>
            <w:w w:val="110"/>
            <w:sz w:val="16"/>
          </w:rPr>
          <w:t>2018</w:t>
        </w:r>
      </w:hyperlink>
      <w:r>
        <w:rPr>
          <w:spacing w:val="-2"/>
          <w:w w:val="110"/>
          <w:sz w:val="16"/>
        </w:rPr>
        <w:t>),</w:t>
      </w:r>
    </w:p>
    <w:p>
      <w:pPr>
        <w:pStyle w:val="BodyText"/>
        <w:spacing w:line="133" w:lineRule="exact"/>
      </w:pPr>
      <w:r>
        <w:rPr/>
        <w:t>we</w:t>
      </w:r>
      <w:r>
        <w:rPr>
          <w:spacing w:val="3"/>
        </w:rPr>
        <w:t> </w:t>
      </w:r>
      <w:r>
        <w:rPr/>
        <w:t>can</w:t>
      </w:r>
      <w:r>
        <w:rPr>
          <w:spacing w:val="13"/>
        </w:rPr>
        <w:t> </w:t>
      </w:r>
      <w:r>
        <w:rPr/>
        <w:t>know</w:t>
      </w:r>
      <w:r>
        <w:rPr>
          <w:spacing w:val="13"/>
        </w:rPr>
        <w:t> </w:t>
      </w:r>
      <w:r>
        <w:rPr/>
        <w:t>that</w:t>
      </w:r>
      <w:r>
        <w:rPr>
          <w:spacing w:val="12"/>
        </w:rPr>
        <w:t> </w:t>
      </w:r>
      <w:r>
        <w:rPr>
          <w:rFonts w:ascii="Lucida Sans Unicode" w:eastAsia="Lucida Sans Unicode"/>
          <w:w w:val="95"/>
        </w:rPr>
        <w:t>𝐹</w:t>
      </w:r>
      <w:r>
        <w:rPr>
          <w:rFonts w:ascii="Lucida Sans Unicode" w:eastAsia="Lucida Sans Unicode"/>
          <w:w w:val="95"/>
          <w:position w:val="-3"/>
          <w:sz w:val="12"/>
        </w:rPr>
        <w:t>𝑡</w:t>
      </w:r>
      <w:r>
        <w:rPr>
          <w:rFonts w:ascii="Cambria" w:eastAsia="Cambria"/>
          <w:w w:val="95"/>
        </w:rPr>
        <w:t>(</w:t>
      </w:r>
      <w:r>
        <w:rPr>
          <w:rFonts w:ascii="Lucida Sans Unicode" w:eastAsia="Lucida Sans Unicode"/>
          <w:w w:val="95"/>
        </w:rPr>
        <w:t>𝐼</w:t>
      </w:r>
      <w:r>
        <w:rPr>
          <w:rFonts w:ascii="Lucida Sans Unicode" w:eastAsia="Lucida Sans Unicode"/>
          <w:w w:val="95"/>
          <w:position w:val="-3"/>
          <w:sz w:val="12"/>
        </w:rPr>
        <w:t>𝑡</w:t>
      </w:r>
      <w:r>
        <w:rPr>
          <w:rFonts w:ascii="Lucida Sans Unicode" w:eastAsia="Lucida Sans Unicode"/>
          <w:w w:val="95"/>
        </w:rPr>
        <w:t>,</w:t>
      </w:r>
      <w:r>
        <w:rPr>
          <w:rFonts w:ascii="Lucida Sans Unicode" w:eastAsia="Lucida Sans Unicode"/>
          <w:spacing w:val="-22"/>
          <w:w w:val="95"/>
        </w:rPr>
        <w:t> </w:t>
      </w:r>
      <w:r>
        <w:rPr>
          <w:rFonts w:ascii="Arial Black" w:eastAsia="Arial Black"/>
          <w:w w:val="95"/>
        </w:rPr>
        <w:t>𝐐</w:t>
      </w:r>
      <w:r>
        <w:rPr>
          <w:rFonts w:ascii="Lucida Sans Unicode" w:eastAsia="Lucida Sans Unicode"/>
          <w:w w:val="95"/>
          <w:vertAlign w:val="subscript"/>
        </w:rPr>
        <w:t>𝑡</w:t>
      </w:r>
      <w:r>
        <w:rPr>
          <w:rFonts w:ascii="Lucida Sans Unicode" w:eastAsia="Lucida Sans Unicode"/>
          <w:w w:val="95"/>
          <w:vertAlign w:val="baseline"/>
        </w:rPr>
        <w:t>,</w:t>
      </w:r>
      <w:r>
        <w:rPr>
          <w:rFonts w:ascii="Lucida Sans Unicode" w:eastAsia="Lucida Sans Unicode"/>
          <w:spacing w:val="-23"/>
          <w:w w:val="95"/>
          <w:vertAlign w:val="baseline"/>
        </w:rPr>
        <w:t> </w:t>
      </w:r>
      <w:r>
        <w:rPr>
          <w:rFonts w:ascii="Lucida Sans Unicode" w:eastAsia="Lucida Sans Unicode"/>
          <w:vertAlign w:val="baseline"/>
        </w:rPr>
        <w:t>𝑞</w:t>
      </w:r>
      <w:r>
        <w:rPr>
          <w:vertAlign w:val="superscript"/>
        </w:rPr>
        <w:t>GDSH</w:t>
      </w:r>
      <w:r>
        <w:rPr>
          <w:rFonts w:ascii="Cambria" w:eastAsia="Cambria"/>
          <w:vertAlign w:val="baseline"/>
        </w:rPr>
        <w:t>)</w:t>
      </w:r>
      <w:r>
        <w:rPr>
          <w:rFonts w:ascii="Cambria" w:eastAsia="Cambria"/>
          <w:spacing w:val="18"/>
          <w:vertAlign w:val="baseline"/>
        </w:rPr>
        <w:t> </w:t>
      </w:r>
      <w:r>
        <w:rPr>
          <w:vertAlign w:val="baseline"/>
        </w:rPr>
        <w:t>is</w:t>
      </w:r>
      <w:r>
        <w:rPr>
          <w:spacing w:val="12"/>
          <w:vertAlign w:val="baseline"/>
        </w:rPr>
        <w:t> </w:t>
      </w:r>
      <w:r>
        <w:rPr>
          <w:vertAlign w:val="baseline"/>
        </w:rPr>
        <w:t>convex</w:t>
      </w:r>
      <w:r>
        <w:rPr>
          <w:spacing w:val="13"/>
          <w:vertAlign w:val="baseline"/>
        </w:rPr>
        <w:t> </w:t>
      </w:r>
      <w:r>
        <w:rPr>
          <w:vertAlign w:val="baseline"/>
        </w:rPr>
        <w:t>in</w:t>
      </w:r>
      <w:r>
        <w:rPr>
          <w:spacing w:val="13"/>
          <w:vertAlign w:val="baseline"/>
        </w:rPr>
        <w:t> </w:t>
      </w:r>
      <w:r>
        <w:rPr>
          <w:rFonts w:ascii="Lucida Sans Unicode" w:eastAsia="Lucida Sans Unicode"/>
          <w:vertAlign w:val="baseline"/>
        </w:rPr>
        <w:t>𝑞</w:t>
      </w:r>
      <w:r>
        <w:rPr>
          <w:vertAlign w:val="superscript"/>
        </w:rPr>
        <w:t>GDSH</w:t>
      </w:r>
      <w:r>
        <w:rPr>
          <w:spacing w:val="21"/>
          <w:vertAlign w:val="baseline"/>
        </w:rPr>
        <w:t> </w:t>
      </w:r>
      <w:r>
        <w:rPr>
          <w:vertAlign w:val="baseline"/>
        </w:rPr>
        <w:t>for</w:t>
      </w:r>
      <w:r>
        <w:rPr>
          <w:spacing w:val="13"/>
          <w:vertAlign w:val="baseline"/>
        </w:rPr>
        <w:t> </w:t>
      </w:r>
      <w:r>
        <w:rPr>
          <w:vertAlign w:val="baseline"/>
        </w:rPr>
        <w:t>all</w:t>
      </w:r>
      <w:r>
        <w:rPr>
          <w:spacing w:val="13"/>
          <w:vertAlign w:val="baseline"/>
        </w:rPr>
        <w:t> </w:t>
      </w:r>
      <w:r>
        <w:rPr>
          <w:rFonts w:ascii="Lucida Sans Unicode" w:eastAsia="Lucida Sans Unicode"/>
          <w:w w:val="95"/>
          <w:vertAlign w:val="baseline"/>
        </w:rPr>
        <w:t>𝑡</w:t>
      </w:r>
      <w:r>
        <w:rPr>
          <w:w w:val="95"/>
          <w:vertAlign w:val="baseline"/>
        </w:rPr>
        <w:t>.</w:t>
      </w:r>
      <w:r>
        <w:rPr>
          <w:spacing w:val="13"/>
          <w:vertAlign w:val="baseline"/>
        </w:rPr>
        <w:t> </w:t>
      </w:r>
      <w:r>
        <w:rPr>
          <w:spacing w:val="-23"/>
          <w:vertAlign w:val="baseline"/>
        </w:rPr>
        <w:t>Given</w:t>
      </w:r>
    </w:p>
    <w:p>
      <w:pPr>
        <w:pStyle w:val="BodyText"/>
        <w:spacing w:after="0" w:line="133" w:lineRule="exact"/>
        <w:sectPr>
          <w:type w:val="continuous"/>
          <w:pgSz w:w="11910" w:h="15880"/>
          <w:pgMar w:header="653" w:footer="544" w:top="620" w:bottom="280" w:left="708" w:right="708"/>
          <w:cols w:num="2" w:equalWidth="0">
            <w:col w:w="5066" w:space="314"/>
            <w:col w:w="5114"/>
          </w:cols>
        </w:sectPr>
      </w:pPr>
    </w:p>
    <w:p>
      <w:pPr>
        <w:tabs>
          <w:tab w:pos="7501" w:val="left" w:leader="none"/>
          <w:tab w:pos="8967" w:val="left" w:leader="none"/>
        </w:tabs>
        <w:spacing w:line="81" w:lineRule="exact" w:before="0"/>
        <w:ind w:left="116" w:right="0" w:firstLine="0"/>
        <w:jc w:val="left"/>
        <w:rPr>
          <w:rFonts w:ascii="Lucida Sans Unicode" w:eastAsia="Lucida Sans Unicode"/>
          <w:sz w:val="12"/>
        </w:rPr>
      </w:pPr>
      <w:r>
        <w:rPr>
          <w:rFonts w:ascii="Lucida Sans Unicode" w:eastAsia="Lucida Sans Unicode"/>
          <w:spacing w:val="-10"/>
          <w:w w:val="50"/>
          <w:sz w:val="12"/>
        </w:rPr>
        <w:t>𝑡</w:t>
      </w:r>
      <w:r>
        <w:rPr>
          <w:rFonts w:ascii="Lucida Sans Unicode" w:eastAsia="Lucida Sans Unicode"/>
          <w:sz w:val="12"/>
        </w:rPr>
        <w:tab/>
      </w:r>
      <w:r>
        <w:rPr>
          <w:rFonts w:ascii="Lucida Sans Unicode" w:eastAsia="Lucida Sans Unicode"/>
          <w:spacing w:val="-10"/>
          <w:w w:val="50"/>
          <w:sz w:val="12"/>
        </w:rPr>
        <w:t>𝑡</w:t>
      </w:r>
      <w:r>
        <w:rPr>
          <w:rFonts w:ascii="Lucida Sans Unicode" w:eastAsia="Lucida Sans Unicode"/>
          <w:sz w:val="12"/>
        </w:rPr>
        <w:tab/>
      </w:r>
      <w:r>
        <w:rPr>
          <w:rFonts w:ascii="Lucida Sans Unicode" w:eastAsia="Lucida Sans Unicode"/>
          <w:spacing w:val="-10"/>
          <w:w w:val="50"/>
          <w:sz w:val="12"/>
        </w:rPr>
        <w:t>𝑡</w:t>
      </w:r>
    </w:p>
    <w:p>
      <w:pPr>
        <w:spacing w:after="0" w:line="81" w:lineRule="exact"/>
        <w:jc w:val="left"/>
        <w:rPr>
          <w:rFonts w:ascii="Lucida Sans Unicode" w:eastAsia="Lucida Sans Unicode"/>
          <w:sz w:val="12"/>
        </w:rPr>
        <w:sectPr>
          <w:type w:val="continuous"/>
          <w:pgSz w:w="11910" w:h="15880"/>
          <w:pgMar w:header="653" w:footer="544" w:top="620" w:bottom="280" w:left="708" w:right="708"/>
        </w:sectPr>
      </w:pPr>
    </w:p>
    <w:p>
      <w:pPr>
        <w:pStyle w:val="BodyText"/>
        <w:spacing w:line="228" w:lineRule="auto"/>
        <w:jc w:val="both"/>
      </w:pPr>
      <w:r>
        <w:rPr/>
        <w:t>inventory</w:t>
      </w:r>
      <w:r>
        <w:rPr>
          <w:spacing w:val="29"/>
        </w:rPr>
        <w:t> </w:t>
      </w:r>
      <w:r>
        <w:rPr/>
        <w:t>level</w:t>
      </w:r>
      <w:r>
        <w:rPr>
          <w:spacing w:val="29"/>
        </w:rPr>
        <w:t> </w:t>
      </w:r>
      <w:r>
        <w:rPr>
          <w:rFonts w:ascii="Lucida Sans Unicode" w:eastAsia="Lucida Sans Unicode"/>
          <w:w w:val="90"/>
        </w:rPr>
        <w:t>𝐼</w:t>
      </w:r>
      <w:r>
        <w:rPr>
          <w:rFonts w:ascii="Lucida Sans Unicode" w:eastAsia="Lucida Sans Unicode"/>
          <w:w w:val="90"/>
          <w:position w:val="-3"/>
          <w:sz w:val="12"/>
        </w:rPr>
        <w:t>𝑡</w:t>
      </w:r>
      <w:r>
        <w:rPr>
          <w:rFonts w:ascii="Lucida Sans Unicode" w:eastAsia="Lucida Sans Unicode"/>
          <w:spacing w:val="44"/>
          <w:position w:val="-3"/>
          <w:sz w:val="12"/>
        </w:rPr>
        <w:t> </w:t>
      </w:r>
      <w:r>
        <w:rPr/>
        <w:t>and</w:t>
      </w:r>
      <w:r>
        <w:rPr>
          <w:spacing w:val="29"/>
        </w:rPr>
        <w:t> </w:t>
      </w:r>
      <w:r>
        <w:rPr/>
        <w:t>pipeline</w:t>
      </w:r>
      <w:r>
        <w:rPr>
          <w:spacing w:val="30"/>
        </w:rPr>
        <w:t> </w:t>
      </w:r>
      <w:r>
        <w:rPr/>
        <w:t>orders</w:t>
      </w:r>
      <w:r>
        <w:rPr>
          <w:spacing w:val="29"/>
        </w:rPr>
        <w:t> </w:t>
      </w:r>
      <w:r>
        <w:rPr>
          <w:rFonts w:ascii="Arial Black" w:eastAsia="Arial Black"/>
          <w:spacing w:val="-5"/>
        </w:rPr>
        <w:t>𝐐</w:t>
      </w:r>
      <w:r>
        <w:rPr>
          <w:rFonts w:ascii="Lucida Sans Unicode" w:eastAsia="Lucida Sans Unicode"/>
          <w:spacing w:val="-5"/>
          <w:vertAlign w:val="subscript"/>
        </w:rPr>
        <w:t>𝑡</w:t>
      </w:r>
      <w:r>
        <w:rPr>
          <w:spacing w:val="-5"/>
          <w:vertAlign w:val="baseline"/>
        </w:rPr>
        <w:t>.</w:t>
      </w:r>
    </w:p>
    <w:p>
      <w:pPr>
        <w:pStyle w:val="BodyText"/>
        <w:spacing w:line="210" w:lineRule="exact" w:before="135"/>
        <w:jc w:val="both"/>
      </w:pPr>
      <w:r>
        <w:rPr>
          <w:b/>
          <w:w w:val="105"/>
        </w:rPr>
        <w:t>Remark 2. </w:t>
      </w:r>
      <w:r>
        <w:rPr>
          <w:w w:val="105"/>
        </w:rPr>
        <w:t>It has been shown that the above </w:t>
      </w:r>
      <w:r>
        <w:rPr>
          <w:w w:val="105"/>
        </w:rPr>
        <w:t>heuristics/approximations performed</w:t>
      </w:r>
      <w:r>
        <w:rPr>
          <w:spacing w:val="40"/>
          <w:w w:val="105"/>
        </w:rPr>
        <w:t> </w:t>
      </w:r>
      <w:r>
        <w:rPr>
          <w:w w:val="105"/>
        </w:rPr>
        <w:t>well</w:t>
      </w:r>
      <w:r>
        <w:rPr>
          <w:spacing w:val="40"/>
          <w:w w:val="105"/>
        </w:rPr>
        <w:t> </w:t>
      </w:r>
      <w:r>
        <w:rPr>
          <w:w w:val="105"/>
        </w:rPr>
        <w:t>in</w:t>
      </w:r>
      <w:r>
        <w:rPr>
          <w:spacing w:val="40"/>
          <w:w w:val="105"/>
        </w:rPr>
        <w:t> </w:t>
      </w:r>
      <w:r>
        <w:rPr>
          <w:w w:val="105"/>
        </w:rPr>
        <w:t>numerical</w:t>
      </w:r>
      <w:r>
        <w:rPr>
          <w:spacing w:val="40"/>
          <w:w w:val="105"/>
        </w:rPr>
        <w:t> </w:t>
      </w:r>
      <w:r>
        <w:rPr>
          <w:w w:val="105"/>
        </w:rPr>
        <w:t>experiments.</w:t>
      </w:r>
      <w:r>
        <w:rPr>
          <w:spacing w:val="40"/>
          <w:w w:val="105"/>
        </w:rPr>
        <w:t> </w:t>
      </w:r>
      <w:r>
        <w:rPr>
          <w:w w:val="105"/>
        </w:rPr>
        <w:t>However,</w:t>
      </w:r>
      <w:r>
        <w:rPr>
          <w:spacing w:val="40"/>
          <w:w w:val="105"/>
        </w:rPr>
        <w:t> </w:t>
      </w:r>
      <w:r>
        <w:rPr>
          <w:w w:val="105"/>
        </w:rPr>
        <w:t>as</w:t>
      </w:r>
      <w:r>
        <w:rPr>
          <w:spacing w:val="40"/>
          <w:w w:val="105"/>
        </w:rPr>
        <w:t> </w:t>
      </w:r>
      <w:r>
        <w:rPr>
          <w:w w:val="105"/>
        </w:rPr>
        <w:t>mentioned</w:t>
      </w:r>
      <w:r>
        <w:rPr>
          <w:spacing w:val="40"/>
          <w:w w:val="105"/>
        </w:rPr>
        <w:t> </w:t>
      </w:r>
      <w:r>
        <w:rPr>
          <w:w w:val="105"/>
        </w:rPr>
        <w:t>in the</w:t>
      </w:r>
      <w:r>
        <w:rPr>
          <w:spacing w:val="28"/>
          <w:w w:val="105"/>
        </w:rPr>
        <w:t> </w:t>
      </w:r>
      <w:r>
        <w:rPr>
          <w:w w:val="105"/>
        </w:rPr>
        <w:t>Introduction,</w:t>
      </w:r>
      <w:r>
        <w:rPr>
          <w:spacing w:val="28"/>
          <w:w w:val="105"/>
        </w:rPr>
        <w:t> </w:t>
      </w:r>
      <w:r>
        <w:rPr>
          <w:w w:val="105"/>
        </w:rPr>
        <w:t>both</w:t>
      </w:r>
      <w:r>
        <w:rPr>
          <w:spacing w:val="28"/>
          <w:w w:val="105"/>
        </w:rPr>
        <w:t> </w:t>
      </w:r>
      <w:r>
        <w:rPr>
          <w:w w:val="105"/>
        </w:rPr>
        <w:t>have</w:t>
      </w:r>
      <w:r>
        <w:rPr>
          <w:spacing w:val="28"/>
          <w:w w:val="105"/>
        </w:rPr>
        <w:t> </w:t>
      </w:r>
      <w:r>
        <w:rPr>
          <w:w w:val="105"/>
        </w:rPr>
        <w:t>certain</w:t>
      </w:r>
      <w:r>
        <w:rPr>
          <w:spacing w:val="28"/>
          <w:w w:val="105"/>
        </w:rPr>
        <w:t> </w:t>
      </w:r>
      <w:r>
        <w:rPr>
          <w:w w:val="105"/>
        </w:rPr>
        <w:t>drawbacks.</w:t>
      </w:r>
      <w:r>
        <w:rPr>
          <w:spacing w:val="28"/>
          <w:w w:val="105"/>
        </w:rPr>
        <w:t> </w:t>
      </w:r>
      <w:r>
        <w:rPr>
          <w:w w:val="105"/>
        </w:rPr>
        <w:t>Here,</w:t>
      </w:r>
      <w:r>
        <w:rPr>
          <w:spacing w:val="28"/>
          <w:w w:val="105"/>
        </w:rPr>
        <w:t> </w:t>
      </w:r>
      <w:r>
        <w:rPr>
          <w:w w:val="105"/>
        </w:rPr>
        <w:t>we</w:t>
      </w:r>
      <w:r>
        <w:rPr>
          <w:spacing w:val="28"/>
          <w:w w:val="105"/>
        </w:rPr>
        <w:t> </w:t>
      </w:r>
      <w:r>
        <w:rPr>
          <w:w w:val="105"/>
        </w:rPr>
        <w:t>would</w:t>
      </w:r>
      <w:r>
        <w:rPr>
          <w:spacing w:val="28"/>
          <w:w w:val="105"/>
        </w:rPr>
        <w:t> </w:t>
      </w:r>
      <w:r>
        <w:rPr>
          <w:w w:val="105"/>
        </w:rPr>
        <w:t>like</w:t>
      </w:r>
      <w:r>
        <w:rPr>
          <w:spacing w:val="28"/>
          <w:w w:val="105"/>
        </w:rPr>
        <w:t> </w:t>
      </w:r>
      <w:r>
        <w:rPr>
          <w:w w:val="105"/>
        </w:rPr>
        <w:t>to add</w:t>
      </w:r>
      <w:r>
        <w:rPr>
          <w:spacing w:val="-9"/>
          <w:w w:val="105"/>
        </w:rPr>
        <w:t> </w:t>
      </w:r>
      <w:r>
        <w:rPr>
          <w:w w:val="105"/>
        </w:rPr>
        <w:t>that</w:t>
      </w:r>
      <w:r>
        <w:rPr>
          <w:spacing w:val="-9"/>
          <w:w w:val="105"/>
        </w:rPr>
        <w:t> </w:t>
      </w:r>
      <w:r>
        <w:rPr>
          <w:w w:val="105"/>
        </w:rPr>
        <w:t>WNH</w:t>
      </w:r>
      <w:r>
        <w:rPr>
          <w:spacing w:val="-6"/>
          <w:w w:val="105"/>
        </w:rPr>
        <w:t> </w:t>
      </w:r>
      <w:r>
        <w:rPr>
          <w:w w:val="105"/>
        </w:rPr>
        <w:t>gives</w:t>
      </w:r>
      <w:r>
        <w:rPr>
          <w:spacing w:val="-3"/>
          <w:w w:val="105"/>
        </w:rPr>
        <w:t> </w:t>
      </w:r>
      <w:r>
        <w:rPr>
          <w:w w:val="105"/>
        </w:rPr>
        <w:t>the</w:t>
      </w:r>
      <w:r>
        <w:rPr>
          <w:spacing w:val="-3"/>
          <w:w w:val="105"/>
        </w:rPr>
        <w:t> </w:t>
      </w:r>
      <w:r>
        <w:rPr>
          <w:w w:val="105"/>
        </w:rPr>
        <w:t>‘‘same</w:t>
      </w:r>
      <w:r>
        <w:rPr>
          <w:spacing w:val="-2"/>
          <w:w w:val="105"/>
        </w:rPr>
        <w:t> </w:t>
      </w:r>
      <w:r>
        <w:rPr>
          <w:w w:val="105"/>
        </w:rPr>
        <w:t>weight’’</w:t>
      </w:r>
      <w:r>
        <w:rPr>
          <w:spacing w:val="-3"/>
          <w:w w:val="105"/>
        </w:rPr>
        <w:t> </w:t>
      </w:r>
      <w:r>
        <w:rPr>
          <w:w w:val="105"/>
        </w:rPr>
        <w:t>to</w:t>
      </w:r>
      <w:r>
        <w:rPr>
          <w:spacing w:val="-3"/>
          <w:w w:val="105"/>
        </w:rPr>
        <w:t> </w:t>
      </w:r>
      <w:r>
        <w:rPr>
          <w:rFonts w:ascii="Lucida Sans Unicode" w:hAnsi="Lucida Sans Unicode" w:eastAsia="Lucida Sans Unicode"/>
        </w:rPr>
        <w:t>𝐼</w:t>
      </w:r>
      <w:r>
        <w:rPr>
          <w:rFonts w:ascii="Lucida Sans Unicode" w:hAnsi="Lucida Sans Unicode" w:eastAsia="Lucida Sans Unicode"/>
          <w:spacing w:val="22"/>
          <w:w w:val="105"/>
        </w:rPr>
        <w:t> </w:t>
      </w:r>
      <w:r>
        <w:rPr>
          <w:w w:val="105"/>
        </w:rPr>
        <w:t>and</w:t>
      </w:r>
      <w:r>
        <w:rPr>
          <w:spacing w:val="-2"/>
          <w:w w:val="105"/>
        </w:rPr>
        <w:t> </w:t>
      </w:r>
      <w:r>
        <w:rPr>
          <w:rFonts w:ascii="Lucida Sans Unicode" w:hAnsi="Lucida Sans Unicode" w:eastAsia="Lucida Sans Unicode"/>
        </w:rPr>
        <w:t>𝐼̃</w:t>
      </w:r>
      <w:r>
        <w:rPr>
          <w:rFonts w:ascii="Lucida Sans Unicode" w:hAnsi="Lucida Sans Unicode" w:eastAsia="Lucida Sans Unicode"/>
          <w:spacing w:val="-13"/>
        </w:rPr>
        <w:t> </w:t>
      </w:r>
      <w:r>
        <w:rPr>
          <w:w w:val="105"/>
        </w:rPr>
        <w:t>,</w:t>
      </w:r>
      <w:r>
        <w:rPr>
          <w:spacing w:val="-3"/>
          <w:w w:val="105"/>
        </w:rPr>
        <w:t> </w:t>
      </w:r>
      <w:r>
        <w:rPr>
          <w:w w:val="105"/>
        </w:rPr>
        <w:t>where</w:t>
      </w:r>
      <w:r>
        <w:rPr>
          <w:spacing w:val="-3"/>
          <w:w w:val="105"/>
        </w:rPr>
        <w:t> </w:t>
      </w:r>
      <w:r>
        <w:rPr>
          <w:rFonts w:ascii="Lucida Sans Unicode" w:hAnsi="Lucida Sans Unicode" w:eastAsia="Lucida Sans Unicode"/>
        </w:rPr>
        <w:t>𝐼</w:t>
      </w:r>
      <w:r>
        <w:rPr>
          <w:rFonts w:ascii="Lucida Sans Unicode" w:hAnsi="Lucida Sans Unicode" w:eastAsia="Lucida Sans Unicode"/>
          <w:spacing w:val="17"/>
          <w:w w:val="105"/>
        </w:rPr>
        <w:t> </w:t>
      </w:r>
      <w:r>
        <w:rPr>
          <w:rFonts w:ascii="Lucida Sans Unicode" w:hAnsi="Lucida Sans Unicode" w:eastAsia="Lucida Sans Unicode"/>
          <w:w w:val="105"/>
        </w:rPr>
        <w:t>&gt;</w:t>
      </w:r>
      <w:r>
        <w:rPr>
          <w:rFonts w:ascii="Lucida Sans Unicode" w:hAnsi="Lucida Sans Unicode" w:eastAsia="Lucida Sans Unicode"/>
          <w:spacing w:val="-14"/>
          <w:w w:val="105"/>
        </w:rPr>
        <w:t> </w:t>
      </w:r>
      <w:r>
        <w:rPr>
          <w:rFonts w:ascii="Lucida Sans Unicode" w:hAnsi="Lucida Sans Unicode" w:eastAsia="Lucida Sans Unicode"/>
        </w:rPr>
        <w:t>𝐼̃</w:t>
      </w:r>
      <w:r>
        <w:rPr>
          <w:rFonts w:ascii="Lucida Sans Unicode" w:hAnsi="Lucida Sans Unicode" w:eastAsia="Lucida Sans Unicode"/>
          <w:spacing w:val="17"/>
          <w:w w:val="105"/>
        </w:rPr>
        <w:t> </w:t>
      </w:r>
      <w:r>
        <w:rPr>
          <w:rFonts w:ascii="Lucida Sans Unicode" w:hAnsi="Lucida Sans Unicode" w:eastAsia="Lucida Sans Unicode"/>
          <w:w w:val="105"/>
        </w:rPr>
        <w:t>&gt;</w:t>
      </w:r>
      <w:r>
        <w:rPr>
          <w:rFonts w:ascii="Lucida Sans Unicode" w:hAnsi="Lucida Sans Unicode" w:eastAsia="Lucida Sans Unicode"/>
          <w:spacing w:val="-14"/>
          <w:w w:val="105"/>
        </w:rPr>
        <w:t> </w:t>
      </w:r>
      <w:r>
        <w:rPr>
          <w:rFonts w:ascii="Cambria" w:hAnsi="Cambria" w:eastAsia="Cambria"/>
          <w:spacing w:val="-66"/>
          <w:w w:val="105"/>
        </w:rPr>
        <w:t>0</w:t>
      </w:r>
      <w:r>
        <w:rPr>
          <w:spacing w:val="-66"/>
          <w:w w:val="105"/>
        </w:rPr>
        <w:t>;</w:t>
      </w:r>
    </w:p>
    <w:p>
      <w:pPr>
        <w:pStyle w:val="BodyText"/>
        <w:spacing w:before="21"/>
        <w:ind w:right="34"/>
      </w:pPr>
      <w:r>
        <w:rPr/>
        <w:br w:type="column"/>
      </w:r>
      <w:r>
        <w:rPr>
          <w:w w:val="105"/>
        </w:rPr>
        <w:t>that</w:t>
      </w:r>
      <w:r>
        <w:rPr>
          <w:spacing w:val="18"/>
          <w:w w:val="105"/>
        </w:rPr>
        <w:t> </w:t>
      </w:r>
      <w:r>
        <w:rPr>
          <w:w w:val="105"/>
        </w:rPr>
        <w:t>the</w:t>
      </w:r>
      <w:r>
        <w:rPr>
          <w:spacing w:val="18"/>
          <w:w w:val="105"/>
        </w:rPr>
        <w:t> </w:t>
      </w:r>
      <w:r>
        <w:rPr>
          <w:w w:val="105"/>
        </w:rPr>
        <w:t>composition</w:t>
      </w:r>
      <w:r>
        <w:rPr>
          <w:spacing w:val="18"/>
          <w:w w:val="105"/>
        </w:rPr>
        <w:t> </w:t>
      </w:r>
      <w:r>
        <w:rPr>
          <w:w w:val="105"/>
        </w:rPr>
        <w:t>of</w:t>
      </w:r>
      <w:r>
        <w:rPr>
          <w:spacing w:val="18"/>
          <w:w w:val="105"/>
        </w:rPr>
        <w:t> </w:t>
      </w:r>
      <w:r>
        <w:rPr>
          <w:w w:val="105"/>
        </w:rPr>
        <w:t>a</w:t>
      </w:r>
      <w:r>
        <w:rPr>
          <w:spacing w:val="18"/>
          <w:w w:val="105"/>
        </w:rPr>
        <w:t> </w:t>
      </w:r>
      <w:r>
        <w:rPr>
          <w:w w:val="105"/>
        </w:rPr>
        <w:t>convex</w:t>
      </w:r>
      <w:r>
        <w:rPr>
          <w:spacing w:val="18"/>
          <w:w w:val="105"/>
        </w:rPr>
        <w:t> </w:t>
      </w:r>
      <w:r>
        <w:rPr>
          <w:w w:val="105"/>
        </w:rPr>
        <w:t>function</w:t>
      </w:r>
      <w:r>
        <w:rPr>
          <w:spacing w:val="18"/>
          <w:w w:val="105"/>
        </w:rPr>
        <w:t> </w:t>
      </w:r>
      <w:r>
        <w:rPr>
          <w:w w:val="105"/>
        </w:rPr>
        <w:t>and</w:t>
      </w:r>
      <w:r>
        <w:rPr>
          <w:spacing w:val="18"/>
          <w:w w:val="105"/>
        </w:rPr>
        <w:t> </w:t>
      </w:r>
      <w:r>
        <w:rPr>
          <w:w w:val="105"/>
        </w:rPr>
        <w:t>an</w:t>
      </w:r>
      <w:r>
        <w:rPr>
          <w:spacing w:val="18"/>
          <w:w w:val="105"/>
        </w:rPr>
        <w:t> </w:t>
      </w:r>
      <w:r>
        <w:rPr>
          <w:w w:val="105"/>
        </w:rPr>
        <w:t>affine</w:t>
      </w:r>
      <w:r>
        <w:rPr>
          <w:spacing w:val="18"/>
          <w:w w:val="105"/>
        </w:rPr>
        <w:t> </w:t>
      </w:r>
      <w:r>
        <w:rPr>
          <w:w w:val="105"/>
        </w:rPr>
        <w:t>function</w:t>
      </w:r>
      <w:r>
        <w:rPr>
          <w:spacing w:val="18"/>
          <w:w w:val="105"/>
        </w:rPr>
        <w:t> </w:t>
      </w:r>
      <w:r>
        <w:rPr>
          <w:w w:val="105"/>
        </w:rPr>
        <w:t>is</w:t>
      </w:r>
      <w:r>
        <w:rPr>
          <w:spacing w:val="18"/>
          <w:w w:val="105"/>
        </w:rPr>
        <w:t> </w:t>
      </w:r>
      <w:r>
        <w:rPr>
          <w:w w:val="105"/>
        </w:rPr>
        <w:t>still </w:t>
      </w:r>
      <w:r>
        <w:rPr/>
        <w:t>a</w:t>
      </w:r>
      <w:r>
        <w:rPr>
          <w:spacing w:val="12"/>
        </w:rPr>
        <w:t> </w:t>
      </w:r>
      <w:r>
        <w:rPr/>
        <w:t>convex</w:t>
      </w:r>
      <w:r>
        <w:rPr>
          <w:spacing w:val="14"/>
        </w:rPr>
        <w:t> </w:t>
      </w:r>
      <w:r>
        <w:rPr/>
        <w:t>function</w:t>
      </w:r>
      <w:r>
        <w:rPr>
          <w:spacing w:val="13"/>
        </w:rPr>
        <w:t> </w:t>
      </w:r>
      <w:r>
        <w:rPr/>
        <w:t>(</w:t>
      </w:r>
      <w:hyperlink w:history="true" w:anchor="_bookmark48">
        <w:r>
          <w:rPr>
            <w:color w:val="007FAC"/>
          </w:rPr>
          <w:t>Boyd</w:t>
        </w:r>
        <w:r>
          <w:rPr>
            <w:color w:val="007FAC"/>
            <w:spacing w:val="14"/>
          </w:rPr>
          <w:t> </w:t>
        </w:r>
        <w:r>
          <w:rPr>
            <w:color w:val="007FAC"/>
          </w:rPr>
          <w:t>and</w:t>
        </w:r>
        <w:r>
          <w:rPr>
            <w:color w:val="007FAC"/>
            <w:spacing w:val="14"/>
          </w:rPr>
          <w:t> </w:t>
        </w:r>
        <w:r>
          <w:rPr>
            <w:color w:val="007FAC"/>
          </w:rPr>
          <w:t>Vandenberghe</w:t>
        </w:r>
      </w:hyperlink>
      <w:r>
        <w:rPr/>
        <w:t>,</w:t>
      </w:r>
      <w:r>
        <w:rPr>
          <w:spacing w:val="14"/>
        </w:rPr>
        <w:t> </w:t>
      </w:r>
      <w:hyperlink w:history="true" w:anchor="_bookmark48">
        <w:r>
          <w:rPr>
            <w:color w:val="007FAC"/>
          </w:rPr>
          <w:t>2004</w:t>
        </w:r>
      </w:hyperlink>
      <w:r>
        <w:rPr/>
        <w:t>),</w:t>
      </w:r>
      <w:r>
        <w:rPr>
          <w:spacing w:val="14"/>
        </w:rPr>
        <w:t> </w:t>
      </w:r>
      <w:r>
        <w:rPr>
          <w:rFonts w:ascii="Lucida Sans Unicode" w:eastAsia="Lucida Sans Unicode"/>
        </w:rPr>
        <w:t>𝐹</w:t>
      </w:r>
      <w:r>
        <w:rPr>
          <w:rFonts w:ascii="Lucida Sans Unicode" w:eastAsia="Lucida Sans Unicode"/>
          <w:position w:val="-3"/>
          <w:sz w:val="12"/>
        </w:rPr>
        <w:t>𝑡</w:t>
      </w:r>
      <w:r>
        <w:rPr>
          <w:rFonts w:ascii="Cambria" w:eastAsia="Cambria"/>
        </w:rPr>
        <w:t>(</w:t>
      </w:r>
      <w:r>
        <w:rPr>
          <w:rFonts w:ascii="Lucida Sans Unicode" w:eastAsia="Lucida Sans Unicode"/>
        </w:rPr>
        <w:t>𝐼</w:t>
      </w:r>
      <w:r>
        <w:rPr>
          <w:rFonts w:ascii="Lucida Sans Unicode" w:eastAsia="Lucida Sans Unicode"/>
          <w:position w:val="-3"/>
          <w:sz w:val="12"/>
        </w:rPr>
        <w:t>𝑡</w:t>
      </w:r>
      <w:r>
        <w:rPr>
          <w:rFonts w:ascii="Lucida Sans Unicode" w:eastAsia="Lucida Sans Unicode"/>
        </w:rPr>
        <w:t>,</w:t>
      </w:r>
      <w:r>
        <w:rPr>
          <w:rFonts w:ascii="Lucida Sans Unicode" w:eastAsia="Lucida Sans Unicode"/>
          <w:spacing w:val="-25"/>
        </w:rPr>
        <w:t> </w:t>
      </w:r>
      <w:r>
        <w:rPr>
          <w:rFonts w:ascii="Arial Black" w:eastAsia="Arial Black"/>
        </w:rPr>
        <w:t>𝐐</w:t>
      </w:r>
      <w:r>
        <w:rPr>
          <w:rFonts w:ascii="Lucida Sans Unicode" w:eastAsia="Lucida Sans Unicode"/>
          <w:vertAlign w:val="subscript"/>
        </w:rPr>
        <w:t>𝑡</w:t>
      </w:r>
      <w:r>
        <w:rPr>
          <w:rFonts w:ascii="Lucida Sans Unicode" w:eastAsia="Lucida Sans Unicode"/>
          <w:vertAlign w:val="baseline"/>
        </w:rPr>
        <w:t>,</w:t>
      </w:r>
      <w:r>
        <w:rPr>
          <w:rFonts w:ascii="Lucida Sans Unicode" w:eastAsia="Lucida Sans Unicode"/>
          <w:spacing w:val="-25"/>
          <w:vertAlign w:val="baseline"/>
        </w:rPr>
        <w:t> </w:t>
      </w:r>
      <w:r>
        <w:rPr>
          <w:rFonts w:ascii="Lucida Sans Unicode" w:eastAsia="Lucida Sans Unicode"/>
          <w:vertAlign w:val="baseline"/>
        </w:rPr>
        <w:t>𝑞</w:t>
      </w:r>
      <w:r>
        <w:rPr>
          <w:vertAlign w:val="superscript"/>
        </w:rPr>
        <w:t>GDSH</w:t>
      </w:r>
      <w:r>
        <w:rPr>
          <w:rFonts w:ascii="Cambria" w:eastAsia="Cambria"/>
          <w:vertAlign w:val="baseline"/>
        </w:rPr>
        <w:t>)</w:t>
      </w:r>
      <w:r>
        <w:rPr>
          <w:rFonts w:ascii="Cambria" w:eastAsia="Cambria"/>
          <w:spacing w:val="-35"/>
          <w:vertAlign w:val="baseline"/>
        </w:rPr>
        <w:t> </w:t>
      </w:r>
      <w:r>
        <w:rPr>
          <w:spacing w:val="-38"/>
          <w:vertAlign w:val="baseline"/>
        </w:rPr>
        <w:t>is</w:t>
      </w:r>
    </w:p>
    <w:p>
      <w:pPr>
        <w:pStyle w:val="BodyText"/>
        <w:spacing w:line="185" w:lineRule="exact"/>
        <w:rPr>
          <w:rFonts w:ascii="Lucida Sans Unicode" w:hAnsi="Lucida Sans Unicode" w:eastAsia="Lucida Sans Unicode"/>
        </w:rPr>
      </w:pPr>
      <w:r>
        <w:rPr>
          <w:rFonts w:ascii="Lucida Sans Unicode" w:hAnsi="Lucida Sans Unicode" w:eastAsia="Lucida Sans Unicode"/>
        </w:rPr>
        <mc:AlternateContent>
          <mc:Choice Requires="wps">
            <w:drawing>
              <wp:anchor distT="0" distB="0" distL="0" distR="0" allowOverlap="1" layoutInCell="1" locked="0" behindDoc="1" simplePos="0" relativeHeight="485773824">
                <wp:simplePos x="0" y="0"/>
                <wp:positionH relativeFrom="page">
                  <wp:posOffset>6729945</wp:posOffset>
                </wp:positionH>
                <wp:positionV relativeFrom="paragraph">
                  <wp:posOffset>-85385</wp:posOffset>
                </wp:positionV>
                <wp:extent cx="24130" cy="762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529.916992pt;margin-top:-6.723231pt;width:1.9pt;height:6pt;mso-position-horizontal-relative:page;mso-position-vertical-relative:paragraph;z-index:-17542656" type="#_x0000_t202" id="docshape76"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w:t>convex</w:t>
      </w:r>
      <w:r>
        <w:rPr>
          <w:spacing w:val="9"/>
        </w:rPr>
        <w:t> </w:t>
      </w:r>
      <w:r>
        <w:rPr/>
        <w:t>in</w:t>
      </w:r>
      <w:r>
        <w:rPr>
          <w:spacing w:val="10"/>
        </w:rPr>
        <w:t> </w:t>
      </w:r>
      <w:r>
        <w:rPr>
          <w:rFonts w:ascii="Arial Black" w:hAnsi="Arial Black" w:eastAsia="Arial Black"/>
        </w:rPr>
        <w:t>𝐰</w:t>
      </w:r>
      <w:r>
        <w:rPr>
          <w:rFonts w:ascii="Arial Black" w:hAnsi="Arial Black" w:eastAsia="Arial Black"/>
          <w:spacing w:val="-4"/>
        </w:rPr>
        <w:t> </w:t>
      </w:r>
      <w:r>
        <w:rPr/>
        <w:t>for</w:t>
      </w:r>
      <w:r>
        <w:rPr>
          <w:spacing w:val="10"/>
        </w:rPr>
        <w:t> </w:t>
      </w:r>
      <w:r>
        <w:rPr/>
        <w:t>all</w:t>
      </w:r>
      <w:r>
        <w:rPr>
          <w:spacing w:val="10"/>
        </w:rPr>
        <w:t> </w:t>
      </w:r>
      <w:r>
        <w:rPr>
          <w:rFonts w:ascii="Lucida Sans Unicode" w:hAnsi="Lucida Sans Unicode" w:eastAsia="Lucida Sans Unicode"/>
        </w:rPr>
        <w:t>𝑡</w:t>
      </w:r>
      <w:r>
        <w:rPr/>
        <w:t>.</w:t>
      </w:r>
      <w:r>
        <w:rPr>
          <w:spacing w:val="35"/>
        </w:rPr>
        <w:t>  </w:t>
      </w:r>
      <w:r>
        <w:rPr>
          <w:rFonts w:ascii="Lucida Sans Unicode" w:hAnsi="Lucida Sans Unicode" w:eastAsia="Lucida Sans Unicode"/>
          <w:spacing w:val="-10"/>
        </w:rPr>
        <w:t>□</w:t>
      </w:r>
    </w:p>
    <w:p>
      <w:pPr>
        <w:pStyle w:val="BodyText"/>
        <w:spacing w:before="102"/>
        <w:ind w:firstLine="239"/>
      </w:pPr>
      <w:r>
        <w:rPr>
          <w:w w:val="110"/>
        </w:rPr>
        <w:t>This</w:t>
      </w:r>
      <w:r>
        <w:rPr>
          <w:spacing w:val="30"/>
          <w:w w:val="110"/>
        </w:rPr>
        <w:t> </w:t>
      </w:r>
      <w:r>
        <w:rPr>
          <w:w w:val="110"/>
        </w:rPr>
        <w:t>proposition</w:t>
      </w:r>
      <w:r>
        <w:rPr>
          <w:spacing w:val="30"/>
          <w:w w:val="110"/>
        </w:rPr>
        <w:t> </w:t>
      </w:r>
      <w:r>
        <w:rPr>
          <w:w w:val="110"/>
        </w:rPr>
        <w:t>ensures</w:t>
      </w:r>
      <w:r>
        <w:rPr>
          <w:spacing w:val="30"/>
          <w:w w:val="110"/>
        </w:rPr>
        <w:t> </w:t>
      </w:r>
      <w:r>
        <w:rPr>
          <w:w w:val="110"/>
        </w:rPr>
        <w:t>that</w:t>
      </w:r>
      <w:r>
        <w:rPr>
          <w:spacing w:val="30"/>
          <w:w w:val="110"/>
        </w:rPr>
        <w:t> </w:t>
      </w:r>
      <w:r>
        <w:rPr>
          <w:w w:val="110"/>
        </w:rPr>
        <w:t>the</w:t>
      </w:r>
      <w:r>
        <w:rPr>
          <w:spacing w:val="30"/>
          <w:w w:val="110"/>
        </w:rPr>
        <w:t> </w:t>
      </w:r>
      <w:r>
        <w:rPr>
          <w:w w:val="110"/>
        </w:rPr>
        <w:t>gradient</w:t>
      </w:r>
      <w:r>
        <w:rPr>
          <w:spacing w:val="30"/>
          <w:w w:val="110"/>
        </w:rPr>
        <w:t> </w:t>
      </w:r>
      <w:r>
        <w:rPr>
          <w:w w:val="110"/>
        </w:rPr>
        <w:t>descent</w:t>
      </w:r>
      <w:r>
        <w:rPr>
          <w:spacing w:val="30"/>
          <w:w w:val="110"/>
        </w:rPr>
        <w:t> </w:t>
      </w:r>
      <w:r>
        <w:rPr>
          <w:w w:val="110"/>
        </w:rPr>
        <w:t>algorithm</w:t>
      </w:r>
      <w:r>
        <w:rPr>
          <w:spacing w:val="30"/>
          <w:w w:val="110"/>
        </w:rPr>
        <w:t> </w:t>
      </w:r>
      <w:r>
        <w:rPr>
          <w:w w:val="110"/>
        </w:rPr>
        <w:t>can find</w:t>
      </w:r>
      <w:r>
        <w:rPr>
          <w:spacing w:val="16"/>
          <w:w w:val="110"/>
        </w:rPr>
        <w:t> </w:t>
      </w:r>
      <w:r>
        <w:rPr>
          <w:w w:val="110"/>
        </w:rPr>
        <w:t>the</w:t>
      </w:r>
      <w:r>
        <w:rPr>
          <w:spacing w:val="17"/>
          <w:w w:val="110"/>
        </w:rPr>
        <w:t> </w:t>
      </w:r>
      <w:r>
        <w:rPr>
          <w:w w:val="110"/>
        </w:rPr>
        <w:t>optimal</w:t>
      </w:r>
      <w:r>
        <w:rPr>
          <w:spacing w:val="17"/>
          <w:w w:val="110"/>
        </w:rPr>
        <w:t> </w:t>
      </w:r>
      <w:r>
        <w:rPr>
          <w:w w:val="110"/>
        </w:rPr>
        <w:t>weights</w:t>
      </w:r>
      <w:r>
        <w:rPr>
          <w:spacing w:val="16"/>
          <w:w w:val="110"/>
        </w:rPr>
        <w:t> </w:t>
      </w:r>
      <w:r>
        <w:rPr>
          <w:rFonts w:ascii="Arial Black" w:hAnsi="Arial Black" w:eastAsia="Arial Black"/>
          <w:w w:val="110"/>
        </w:rPr>
        <w:t>𝐰</w:t>
      </w:r>
      <w:r>
        <w:rPr>
          <w:rFonts w:ascii="Cambria" w:hAnsi="Cambria" w:eastAsia="Cambria"/>
          <w:w w:val="110"/>
          <w:position w:val="6"/>
          <w:sz w:val="12"/>
        </w:rPr>
        <w:t>∗</w:t>
      </w:r>
      <w:r>
        <w:rPr>
          <w:w w:val="110"/>
        </w:rPr>
        <w:t>.</w:t>
      </w:r>
      <w:r>
        <w:rPr>
          <w:spacing w:val="17"/>
          <w:w w:val="110"/>
        </w:rPr>
        <w:t> </w:t>
      </w:r>
      <w:r>
        <w:rPr>
          <w:w w:val="110"/>
        </w:rPr>
        <w:t>In</w:t>
      </w:r>
      <w:r>
        <w:rPr>
          <w:spacing w:val="17"/>
          <w:w w:val="110"/>
        </w:rPr>
        <w:t> </w:t>
      </w:r>
      <w:r>
        <w:rPr>
          <w:w w:val="110"/>
        </w:rPr>
        <w:t>practice,</w:t>
      </w:r>
      <w:r>
        <w:rPr>
          <w:spacing w:val="17"/>
          <w:w w:val="110"/>
        </w:rPr>
        <w:t> </w:t>
      </w:r>
      <w:r>
        <w:rPr>
          <w:w w:val="110"/>
        </w:rPr>
        <w:t>the</w:t>
      </w:r>
      <w:r>
        <w:rPr>
          <w:spacing w:val="16"/>
          <w:w w:val="110"/>
        </w:rPr>
        <w:t> </w:t>
      </w:r>
      <w:r>
        <w:rPr>
          <w:w w:val="110"/>
        </w:rPr>
        <w:t>firm</w:t>
      </w:r>
      <w:r>
        <w:rPr>
          <w:spacing w:val="17"/>
          <w:w w:val="110"/>
        </w:rPr>
        <w:t> </w:t>
      </w:r>
      <w:r>
        <w:rPr>
          <w:w w:val="110"/>
        </w:rPr>
        <w:t>does</w:t>
      </w:r>
      <w:r>
        <w:rPr>
          <w:spacing w:val="17"/>
          <w:w w:val="110"/>
        </w:rPr>
        <w:t> </w:t>
      </w:r>
      <w:r>
        <w:rPr>
          <w:w w:val="110"/>
        </w:rPr>
        <w:t>not</w:t>
      </w:r>
      <w:r>
        <w:rPr>
          <w:spacing w:val="17"/>
          <w:w w:val="110"/>
        </w:rPr>
        <w:t> </w:t>
      </w:r>
      <w:r>
        <w:rPr>
          <w:w w:val="110"/>
        </w:rPr>
        <w:t>know</w:t>
      </w:r>
      <w:r>
        <w:rPr>
          <w:spacing w:val="16"/>
          <w:w w:val="110"/>
        </w:rPr>
        <w:t> </w:t>
      </w:r>
      <w:r>
        <w:rPr>
          <w:spacing w:val="-5"/>
          <w:w w:val="110"/>
        </w:rPr>
        <w:t>the</w:t>
      </w:r>
    </w:p>
    <w:p>
      <w:pPr>
        <w:pStyle w:val="BodyText"/>
        <w:spacing w:after="0"/>
        <w:sectPr>
          <w:type w:val="continuous"/>
          <w:pgSz w:w="11910" w:h="15880"/>
          <w:pgMar w:header="653" w:footer="544" w:top="620" w:bottom="280" w:left="708" w:right="708"/>
          <w:cols w:num="2" w:equalWidth="0">
            <w:col w:w="5066" w:space="314"/>
            <w:col w:w="5114"/>
          </w:cols>
        </w:sectPr>
      </w:pPr>
    </w:p>
    <w:p>
      <w:pPr>
        <w:tabs>
          <w:tab w:pos="488" w:val="left" w:leader="none"/>
        </w:tabs>
        <w:spacing w:line="61" w:lineRule="exact" w:before="0"/>
        <w:ind w:left="0" w:right="0" w:firstLine="0"/>
        <w:jc w:val="right"/>
        <w:rPr>
          <w:rFonts w:ascii="Lucida Sans Unicode" w:eastAsia="Lucida Sans Unicode"/>
          <w:sz w:val="12"/>
        </w:rPr>
      </w:pPr>
      <w:r>
        <w:rPr>
          <w:rFonts w:ascii="Lucida Sans Unicode" w:eastAsia="Lucida Sans Unicode"/>
          <w:spacing w:val="-10"/>
          <w:w w:val="50"/>
          <w:sz w:val="12"/>
        </w:rPr>
        <w:t>𝑡</w:t>
      </w:r>
      <w:r>
        <w:rPr>
          <w:rFonts w:ascii="Lucida Sans Unicode" w:eastAsia="Lucida Sans Unicode"/>
          <w:sz w:val="12"/>
        </w:rPr>
        <w:tab/>
      </w:r>
      <w:r>
        <w:rPr>
          <w:rFonts w:ascii="Lucida Sans Unicode" w:eastAsia="Lucida Sans Unicode"/>
          <w:spacing w:val="-10"/>
          <w:w w:val="50"/>
          <w:sz w:val="12"/>
        </w:rPr>
        <w:t>𝑡</w:t>
      </w:r>
    </w:p>
    <w:p>
      <w:pPr>
        <w:tabs>
          <w:tab w:pos="951" w:val="left" w:leader="none"/>
        </w:tabs>
        <w:spacing w:line="61" w:lineRule="exact" w:before="0"/>
        <w:ind w:left="629" w:right="0" w:firstLine="0"/>
        <w:jc w:val="left"/>
        <w:rPr>
          <w:rFonts w:ascii="Lucida Sans Unicode" w:eastAsia="Lucida Sans Unicode"/>
          <w:sz w:val="12"/>
        </w:rPr>
      </w:pPr>
      <w:r>
        <w:rPr/>
        <w:br w:type="column"/>
      </w:r>
      <w:r>
        <w:rPr>
          <w:rFonts w:ascii="Lucida Sans Unicode" w:eastAsia="Lucida Sans Unicode"/>
          <w:spacing w:val="-10"/>
          <w:w w:val="50"/>
          <w:sz w:val="12"/>
        </w:rPr>
        <w:t>𝑡</w:t>
      </w:r>
      <w:r>
        <w:rPr>
          <w:rFonts w:ascii="Lucida Sans Unicode" w:eastAsia="Lucida Sans Unicode"/>
          <w:sz w:val="12"/>
        </w:rPr>
        <w:tab/>
      </w:r>
      <w:r>
        <w:rPr>
          <w:rFonts w:ascii="Lucida Sans Unicode" w:eastAsia="Lucida Sans Unicode"/>
          <w:spacing w:val="-32"/>
          <w:w w:val="50"/>
          <w:sz w:val="12"/>
        </w:rPr>
        <w:t>𝑡</w:t>
      </w:r>
    </w:p>
    <w:p>
      <w:pPr>
        <w:pStyle w:val="BodyText"/>
        <w:spacing w:line="61" w:lineRule="exact"/>
        <w:ind w:left="650"/>
      </w:pPr>
      <w:r>
        <w:rPr/>
        <w:br w:type="column"/>
      </w:r>
      <w:r>
        <w:rPr>
          <w:w w:val="110"/>
        </w:rPr>
        <w:t>true</w:t>
      </w:r>
      <w:r>
        <w:rPr>
          <w:spacing w:val="46"/>
          <w:w w:val="110"/>
        </w:rPr>
        <w:t> </w:t>
      </w:r>
      <w:r>
        <w:rPr>
          <w:w w:val="110"/>
        </w:rPr>
        <w:t>distribution</w:t>
      </w:r>
      <w:r>
        <w:rPr>
          <w:spacing w:val="46"/>
          <w:w w:val="110"/>
        </w:rPr>
        <w:t> </w:t>
      </w:r>
      <w:r>
        <w:rPr>
          <w:w w:val="110"/>
        </w:rPr>
        <w:t>of</w:t>
      </w:r>
      <w:r>
        <w:rPr>
          <w:spacing w:val="46"/>
          <w:w w:val="110"/>
        </w:rPr>
        <w:t> </w:t>
      </w:r>
      <w:r>
        <w:rPr>
          <w:w w:val="110"/>
        </w:rPr>
        <w:t>demand</w:t>
      </w:r>
      <w:r>
        <w:rPr>
          <w:spacing w:val="46"/>
          <w:w w:val="110"/>
        </w:rPr>
        <w:t> </w:t>
      </w:r>
      <w:r>
        <w:rPr>
          <w:w w:val="110"/>
        </w:rPr>
        <w:t>and</w:t>
      </w:r>
      <w:r>
        <w:rPr>
          <w:spacing w:val="46"/>
          <w:w w:val="110"/>
        </w:rPr>
        <w:t> </w:t>
      </w:r>
      <w:r>
        <w:rPr>
          <w:w w:val="110"/>
        </w:rPr>
        <w:t>yield</w:t>
      </w:r>
      <w:r>
        <w:rPr>
          <w:spacing w:val="46"/>
          <w:w w:val="110"/>
        </w:rPr>
        <w:t> </w:t>
      </w:r>
      <w:r>
        <w:rPr>
          <w:w w:val="110"/>
        </w:rPr>
        <w:t>but</w:t>
      </w:r>
      <w:r>
        <w:rPr>
          <w:spacing w:val="46"/>
          <w:w w:val="110"/>
        </w:rPr>
        <w:t> </w:t>
      </w:r>
      <w:r>
        <w:rPr>
          <w:w w:val="110"/>
        </w:rPr>
        <w:t>has</w:t>
      </w:r>
      <w:r>
        <w:rPr>
          <w:spacing w:val="46"/>
          <w:w w:val="110"/>
        </w:rPr>
        <w:t> </w:t>
      </w:r>
      <w:r>
        <w:rPr>
          <w:w w:val="110"/>
        </w:rPr>
        <w:t>access</w:t>
      </w:r>
      <w:r>
        <w:rPr>
          <w:spacing w:val="46"/>
          <w:w w:val="110"/>
        </w:rPr>
        <w:t> </w:t>
      </w:r>
      <w:r>
        <w:rPr>
          <w:w w:val="110"/>
        </w:rPr>
        <w:t>to</w:t>
      </w:r>
      <w:r>
        <w:rPr>
          <w:spacing w:val="46"/>
          <w:w w:val="110"/>
        </w:rPr>
        <w:t> </w:t>
      </w:r>
      <w:r>
        <w:rPr>
          <w:spacing w:val="-2"/>
          <w:w w:val="110"/>
        </w:rPr>
        <w:t>historical</w:t>
      </w:r>
    </w:p>
    <w:p>
      <w:pPr>
        <w:pStyle w:val="BodyText"/>
        <w:spacing w:after="0" w:line="61" w:lineRule="exact"/>
        <w:sectPr>
          <w:type w:val="continuous"/>
          <w:pgSz w:w="11910" w:h="15880"/>
          <w:pgMar w:header="653" w:footer="544" w:top="620" w:bottom="280" w:left="708" w:right="708"/>
          <w:cols w:num="3" w:equalWidth="0">
            <w:col w:w="3705" w:space="40"/>
            <w:col w:w="989" w:space="39"/>
            <w:col w:w="5721"/>
          </w:cols>
        </w:sectPr>
      </w:pPr>
    </w:p>
    <w:p>
      <w:pPr>
        <w:pStyle w:val="BodyText"/>
        <w:spacing w:line="175" w:lineRule="exact"/>
      </w:pPr>
      <w:r>
        <w:rPr>
          <w:w w:val="110"/>
        </w:rPr>
        <w:t>the</w:t>
      </w:r>
      <w:r>
        <w:rPr>
          <w:spacing w:val="9"/>
          <w:w w:val="110"/>
        </w:rPr>
        <w:t> </w:t>
      </w:r>
      <w:r>
        <w:rPr>
          <w:w w:val="110"/>
        </w:rPr>
        <w:t>same</w:t>
      </w:r>
      <w:r>
        <w:rPr>
          <w:spacing w:val="9"/>
          <w:w w:val="110"/>
        </w:rPr>
        <w:t> </w:t>
      </w:r>
      <w:r>
        <w:rPr>
          <w:w w:val="110"/>
        </w:rPr>
        <w:t>can</w:t>
      </w:r>
      <w:r>
        <w:rPr>
          <w:spacing w:val="9"/>
          <w:w w:val="110"/>
        </w:rPr>
        <w:t> </w:t>
      </w:r>
      <w:r>
        <w:rPr>
          <w:w w:val="110"/>
        </w:rPr>
        <w:t>be</w:t>
      </w:r>
      <w:r>
        <w:rPr>
          <w:spacing w:val="9"/>
          <w:w w:val="110"/>
        </w:rPr>
        <w:t> </w:t>
      </w:r>
      <w:r>
        <w:rPr>
          <w:w w:val="110"/>
        </w:rPr>
        <w:t>said</w:t>
      </w:r>
      <w:r>
        <w:rPr>
          <w:spacing w:val="10"/>
          <w:w w:val="110"/>
        </w:rPr>
        <w:t> </w:t>
      </w:r>
      <w:r>
        <w:rPr>
          <w:w w:val="110"/>
        </w:rPr>
        <w:t>to</w:t>
      </w:r>
      <w:r>
        <w:rPr>
          <w:spacing w:val="9"/>
          <w:w w:val="110"/>
        </w:rPr>
        <w:t> </w:t>
      </w:r>
      <w:r>
        <w:rPr>
          <w:w w:val="110"/>
        </w:rPr>
        <w:t>each</w:t>
      </w:r>
      <w:r>
        <w:rPr>
          <w:spacing w:val="9"/>
          <w:w w:val="110"/>
        </w:rPr>
        <w:t> </w:t>
      </w:r>
      <w:r>
        <w:rPr>
          <w:w w:val="110"/>
        </w:rPr>
        <w:t>of</w:t>
      </w:r>
      <w:r>
        <w:rPr>
          <w:spacing w:val="9"/>
          <w:w w:val="110"/>
        </w:rPr>
        <w:t> </w:t>
      </w:r>
      <w:r>
        <w:rPr>
          <w:w w:val="110"/>
        </w:rPr>
        <w:t>the</w:t>
      </w:r>
      <w:r>
        <w:rPr>
          <w:spacing w:val="10"/>
          <w:w w:val="110"/>
        </w:rPr>
        <w:t> </w:t>
      </w:r>
      <w:r>
        <w:rPr>
          <w:w w:val="110"/>
        </w:rPr>
        <w:t>pipeline</w:t>
      </w:r>
      <w:r>
        <w:rPr>
          <w:spacing w:val="9"/>
          <w:w w:val="110"/>
        </w:rPr>
        <w:t> </w:t>
      </w:r>
      <w:r>
        <w:rPr>
          <w:spacing w:val="-2"/>
          <w:w w:val="110"/>
        </w:rPr>
        <w:t>orders.</w:t>
      </w:r>
    </w:p>
    <w:p>
      <w:pPr>
        <w:pStyle w:val="BodyText"/>
        <w:spacing w:line="273" w:lineRule="auto" w:before="151"/>
        <w:ind w:firstLine="239"/>
        <w:jc w:val="both"/>
      </w:pPr>
      <w:r>
        <w:rPr>
          <w:w w:val="110"/>
        </w:rPr>
        <w:t>Below,</w:t>
      </w:r>
      <w:r>
        <w:rPr>
          <w:spacing w:val="-7"/>
          <w:w w:val="110"/>
        </w:rPr>
        <w:t> </w:t>
      </w:r>
      <w:r>
        <w:rPr>
          <w:w w:val="110"/>
        </w:rPr>
        <w:t>besides</w:t>
      </w:r>
      <w:r>
        <w:rPr>
          <w:spacing w:val="-7"/>
          <w:w w:val="110"/>
        </w:rPr>
        <w:t> </w:t>
      </w:r>
      <w:r>
        <w:rPr>
          <w:w w:val="110"/>
        </w:rPr>
        <w:t>to</w:t>
      </w:r>
      <w:r>
        <w:rPr>
          <w:spacing w:val="-7"/>
          <w:w w:val="110"/>
        </w:rPr>
        <w:t> </w:t>
      </w:r>
      <w:r>
        <w:rPr>
          <w:w w:val="110"/>
        </w:rPr>
        <w:t>be</w:t>
      </w:r>
      <w:r>
        <w:rPr>
          <w:spacing w:val="-7"/>
          <w:w w:val="110"/>
        </w:rPr>
        <w:t> </w:t>
      </w:r>
      <w:r>
        <w:rPr>
          <w:w w:val="110"/>
        </w:rPr>
        <w:t>used</w:t>
      </w:r>
      <w:r>
        <w:rPr>
          <w:spacing w:val="-7"/>
          <w:w w:val="110"/>
        </w:rPr>
        <w:t> </w:t>
      </w:r>
      <w:r>
        <w:rPr>
          <w:w w:val="110"/>
        </w:rPr>
        <w:t>for</w:t>
      </w:r>
      <w:r>
        <w:rPr>
          <w:spacing w:val="-7"/>
          <w:w w:val="110"/>
        </w:rPr>
        <w:t> </w:t>
      </w:r>
      <w:r>
        <w:rPr>
          <w:w w:val="110"/>
        </w:rPr>
        <w:t>benchmarks</w:t>
      </w:r>
      <w:r>
        <w:rPr>
          <w:spacing w:val="-7"/>
          <w:w w:val="110"/>
        </w:rPr>
        <w:t> </w:t>
      </w:r>
      <w:r>
        <w:rPr>
          <w:w w:val="110"/>
        </w:rPr>
        <w:t>as</w:t>
      </w:r>
      <w:r>
        <w:rPr>
          <w:spacing w:val="-7"/>
          <w:w w:val="110"/>
        </w:rPr>
        <w:t> </w:t>
      </w:r>
      <w:r>
        <w:rPr>
          <w:w w:val="110"/>
        </w:rPr>
        <w:t>they</w:t>
      </w:r>
      <w:r>
        <w:rPr>
          <w:spacing w:val="-7"/>
          <w:w w:val="110"/>
        </w:rPr>
        <w:t> </w:t>
      </w:r>
      <w:r>
        <w:rPr>
          <w:w w:val="110"/>
        </w:rPr>
        <w:t>are</w:t>
      </w:r>
      <w:r>
        <w:rPr>
          <w:spacing w:val="-7"/>
          <w:w w:val="110"/>
        </w:rPr>
        <w:t> </w:t>
      </w:r>
      <w:r>
        <w:rPr>
          <w:w w:val="110"/>
        </w:rPr>
        <w:t>the</w:t>
      </w:r>
      <w:r>
        <w:rPr>
          <w:spacing w:val="-7"/>
          <w:w w:val="110"/>
        </w:rPr>
        <w:t> </w:t>
      </w:r>
      <w:r>
        <w:rPr>
          <w:w w:val="110"/>
        </w:rPr>
        <w:t>commonly used</w:t>
      </w:r>
      <w:r>
        <w:rPr>
          <w:spacing w:val="-8"/>
          <w:w w:val="110"/>
        </w:rPr>
        <w:t> </w:t>
      </w:r>
      <w:r>
        <w:rPr>
          <w:w w:val="110"/>
        </w:rPr>
        <w:t>methods</w:t>
      </w:r>
      <w:r>
        <w:rPr>
          <w:spacing w:val="-8"/>
          <w:w w:val="110"/>
        </w:rPr>
        <w:t> </w:t>
      </w:r>
      <w:r>
        <w:rPr>
          <w:w w:val="110"/>
        </w:rPr>
        <w:t>for</w:t>
      </w:r>
      <w:r>
        <w:rPr>
          <w:spacing w:val="-8"/>
          <w:w w:val="110"/>
        </w:rPr>
        <w:t> </w:t>
      </w:r>
      <w:r>
        <w:rPr>
          <w:w w:val="110"/>
        </w:rPr>
        <w:t>the</w:t>
      </w:r>
      <w:r>
        <w:rPr>
          <w:spacing w:val="-8"/>
          <w:w w:val="110"/>
        </w:rPr>
        <w:t> </w:t>
      </w:r>
      <w:r>
        <w:rPr>
          <w:w w:val="110"/>
        </w:rPr>
        <w:t>problems</w:t>
      </w:r>
      <w:r>
        <w:rPr>
          <w:spacing w:val="-8"/>
          <w:w w:val="110"/>
        </w:rPr>
        <w:t> </w:t>
      </w:r>
      <w:r>
        <w:rPr>
          <w:w w:val="110"/>
        </w:rPr>
        <w:t>here,</w:t>
      </w:r>
      <w:r>
        <w:rPr>
          <w:spacing w:val="-8"/>
          <w:w w:val="110"/>
        </w:rPr>
        <w:t> </w:t>
      </w:r>
      <w:r>
        <w:rPr>
          <w:w w:val="110"/>
        </w:rPr>
        <w:t>each</w:t>
      </w:r>
      <w:r>
        <w:rPr>
          <w:spacing w:val="-8"/>
          <w:w w:val="110"/>
        </w:rPr>
        <w:t> </w:t>
      </w:r>
      <w:r>
        <w:rPr>
          <w:w w:val="110"/>
        </w:rPr>
        <w:t>can</w:t>
      </w:r>
      <w:r>
        <w:rPr>
          <w:spacing w:val="-8"/>
          <w:w w:val="110"/>
        </w:rPr>
        <w:t> </w:t>
      </w:r>
      <w:r>
        <w:rPr>
          <w:w w:val="110"/>
        </w:rPr>
        <w:t>also</w:t>
      </w:r>
      <w:r>
        <w:rPr>
          <w:spacing w:val="-8"/>
          <w:w w:val="110"/>
        </w:rPr>
        <w:t> </w:t>
      </w:r>
      <w:r>
        <w:rPr>
          <w:w w:val="110"/>
        </w:rPr>
        <w:t>serve</w:t>
      </w:r>
      <w:r>
        <w:rPr>
          <w:spacing w:val="-8"/>
          <w:w w:val="110"/>
        </w:rPr>
        <w:t> </w:t>
      </w:r>
      <w:r>
        <w:rPr>
          <w:w w:val="110"/>
        </w:rPr>
        <w:t>as</w:t>
      </w:r>
      <w:r>
        <w:rPr>
          <w:spacing w:val="-8"/>
          <w:w w:val="110"/>
        </w:rPr>
        <w:t> </w:t>
      </w:r>
      <w:r>
        <w:rPr>
          <w:w w:val="110"/>
        </w:rPr>
        <w:t>a</w:t>
      </w:r>
      <w:r>
        <w:rPr>
          <w:spacing w:val="-8"/>
          <w:w w:val="110"/>
        </w:rPr>
        <w:t> </w:t>
      </w:r>
      <w:r>
        <w:rPr>
          <w:w w:val="110"/>
        </w:rPr>
        <w:t>‘‘starting’’ solution for the DRL algorithm (to be articulated below).</w:t>
      </w:r>
    </w:p>
    <w:p>
      <w:pPr>
        <w:pStyle w:val="BodyText"/>
        <w:spacing w:before="39"/>
        <w:ind w:left="0"/>
      </w:pPr>
    </w:p>
    <w:p>
      <w:pPr>
        <w:pStyle w:val="ListParagraph"/>
        <w:numPr>
          <w:ilvl w:val="1"/>
          <w:numId w:val="1"/>
        </w:numPr>
        <w:tabs>
          <w:tab w:pos="388" w:val="left" w:leader="none"/>
        </w:tabs>
        <w:spacing w:line="240" w:lineRule="auto" w:before="0" w:after="0"/>
        <w:ind w:left="388" w:right="0" w:hanging="345"/>
        <w:jc w:val="left"/>
        <w:rPr>
          <w:i/>
          <w:sz w:val="16"/>
        </w:rPr>
      </w:pPr>
      <w:bookmarkStart w:name="Gradient Descent Search Heuristic(GDSH)" w:id="24"/>
      <w:bookmarkEnd w:id="24"/>
      <w:r>
        <w:rPr/>
      </w:r>
      <w:r>
        <w:rPr>
          <w:i/>
          <w:sz w:val="16"/>
        </w:rPr>
        <w:t>Gradient</w:t>
      </w:r>
      <w:r>
        <w:rPr>
          <w:i/>
          <w:spacing w:val="11"/>
          <w:sz w:val="16"/>
        </w:rPr>
        <w:t> </w:t>
      </w:r>
      <w:r>
        <w:rPr>
          <w:i/>
          <w:sz w:val="16"/>
        </w:rPr>
        <w:t>descent</w:t>
      </w:r>
      <w:r>
        <w:rPr>
          <w:i/>
          <w:spacing w:val="12"/>
          <w:sz w:val="16"/>
        </w:rPr>
        <w:t> </w:t>
      </w:r>
      <w:r>
        <w:rPr>
          <w:i/>
          <w:sz w:val="16"/>
        </w:rPr>
        <w:t>search</w:t>
      </w:r>
      <w:r>
        <w:rPr>
          <w:i/>
          <w:spacing w:val="11"/>
          <w:sz w:val="16"/>
        </w:rPr>
        <w:t> </w:t>
      </w:r>
      <w:r>
        <w:rPr>
          <w:i/>
          <w:spacing w:val="-2"/>
          <w:sz w:val="16"/>
        </w:rPr>
        <w:t>heuristic(GDSH)</w:t>
      </w:r>
    </w:p>
    <w:p>
      <w:pPr>
        <w:pStyle w:val="BodyText"/>
        <w:spacing w:before="40"/>
        <w:ind w:left="0"/>
        <w:rPr>
          <w:i/>
        </w:rPr>
      </w:pPr>
    </w:p>
    <w:p>
      <w:pPr>
        <w:pStyle w:val="BodyText"/>
        <w:spacing w:line="210" w:lineRule="exact"/>
        <w:ind w:firstLine="239"/>
        <w:jc w:val="both"/>
      </w:pPr>
      <w:bookmarkStart w:name="_bookmark16" w:id="25"/>
      <w:bookmarkEnd w:id="25"/>
      <w:r>
        <w:rPr/>
      </w:r>
      <w:r>
        <w:rPr>
          <w:w w:val="110"/>
        </w:rPr>
        <w:t>As we mentioned in Section </w:t>
      </w:r>
      <w:hyperlink w:history="true" w:anchor="_bookmark2">
        <w:r>
          <w:rPr>
            <w:color w:val="007FAC"/>
            <w:w w:val="110"/>
          </w:rPr>
          <w:t>1</w:t>
        </w:r>
      </w:hyperlink>
      <w:r>
        <w:rPr>
          <w:w w:val="110"/>
        </w:rPr>
        <w:t>, WNH has two-fold weaknesses: </w:t>
      </w:r>
      <w:r>
        <w:rPr>
          <w:w w:val="110"/>
        </w:rPr>
        <w:t>(1) It</w:t>
      </w:r>
      <w:r>
        <w:rPr>
          <w:w w:val="110"/>
        </w:rPr>
        <w:t> is</w:t>
      </w:r>
      <w:r>
        <w:rPr>
          <w:w w:val="110"/>
        </w:rPr>
        <w:t> a</w:t>
      </w:r>
      <w:r>
        <w:rPr>
          <w:w w:val="110"/>
        </w:rPr>
        <w:t> random-yield</w:t>
      </w:r>
      <w:r>
        <w:rPr>
          <w:w w:val="110"/>
        </w:rPr>
        <w:t> version</w:t>
      </w:r>
      <w:r>
        <w:rPr>
          <w:w w:val="110"/>
        </w:rPr>
        <w:t> of</w:t>
      </w:r>
      <w:r>
        <w:rPr>
          <w:w w:val="110"/>
        </w:rPr>
        <w:t> the</w:t>
      </w:r>
      <w:r>
        <w:rPr>
          <w:w w:val="110"/>
        </w:rPr>
        <w:t> myopic</w:t>
      </w:r>
      <w:r>
        <w:rPr>
          <w:w w:val="110"/>
        </w:rPr>
        <w:t> solution,</w:t>
      </w:r>
      <w:r>
        <w:rPr>
          <w:w w:val="110"/>
        </w:rPr>
        <w:t> which</w:t>
      </w:r>
      <w:r>
        <w:rPr>
          <w:w w:val="110"/>
        </w:rPr>
        <w:t> tries</w:t>
      </w:r>
      <w:r>
        <w:rPr>
          <w:w w:val="110"/>
        </w:rPr>
        <w:t> to minimize</w:t>
      </w:r>
      <w:r>
        <w:rPr>
          <w:spacing w:val="-11"/>
          <w:w w:val="110"/>
        </w:rPr>
        <w:t> </w:t>
      </w:r>
      <w:r>
        <w:rPr>
          <w:w w:val="110"/>
        </w:rPr>
        <w:t>the</w:t>
      </w:r>
      <w:r>
        <w:rPr>
          <w:spacing w:val="-9"/>
          <w:w w:val="110"/>
        </w:rPr>
        <w:t> </w:t>
      </w:r>
      <w:r>
        <w:rPr>
          <w:w w:val="110"/>
        </w:rPr>
        <w:t>total</w:t>
      </w:r>
      <w:r>
        <w:rPr>
          <w:spacing w:val="-1"/>
          <w:w w:val="110"/>
        </w:rPr>
        <w:t> </w:t>
      </w:r>
      <w:r>
        <w:rPr>
          <w:w w:val="110"/>
        </w:rPr>
        <w:t>expected</w:t>
      </w:r>
      <w:r>
        <w:rPr>
          <w:spacing w:val="-1"/>
          <w:w w:val="110"/>
        </w:rPr>
        <w:t> </w:t>
      </w:r>
      <w:r>
        <w:rPr>
          <w:w w:val="110"/>
        </w:rPr>
        <w:t>cost</w:t>
      </w:r>
      <w:r>
        <w:rPr>
          <w:spacing w:val="-1"/>
          <w:w w:val="110"/>
        </w:rPr>
        <w:t> </w:t>
      </w:r>
      <w:r>
        <w:rPr>
          <w:w w:val="110"/>
        </w:rPr>
        <w:t>for</w:t>
      </w:r>
      <w:r>
        <w:rPr>
          <w:spacing w:val="-1"/>
          <w:w w:val="110"/>
        </w:rPr>
        <w:t> </w:t>
      </w:r>
      <w:r>
        <w:rPr>
          <w:w w:val="110"/>
        </w:rPr>
        <w:t>the</w:t>
      </w:r>
      <w:r>
        <w:rPr>
          <w:spacing w:val="-1"/>
          <w:w w:val="110"/>
        </w:rPr>
        <w:t> </w:t>
      </w:r>
      <w:r>
        <w:rPr>
          <w:w w:val="110"/>
        </w:rPr>
        <w:t>period</w:t>
      </w:r>
      <w:r>
        <w:rPr>
          <w:spacing w:val="-1"/>
          <w:w w:val="110"/>
        </w:rPr>
        <w:t> </w:t>
      </w:r>
      <w:r>
        <w:rPr>
          <w:rFonts w:ascii="Lucida Sans Unicode" w:eastAsia="Lucida Sans Unicode"/>
          <w:w w:val="110"/>
        </w:rPr>
        <w:t>𝐿</w:t>
      </w:r>
      <w:r>
        <w:rPr>
          <w:rFonts w:ascii="Lucida Sans Unicode" w:eastAsia="Lucida Sans Unicode"/>
          <w:spacing w:val="-14"/>
          <w:w w:val="110"/>
        </w:rPr>
        <w:t> </w:t>
      </w:r>
      <w:r>
        <w:rPr>
          <w:rFonts w:ascii="Cambria" w:eastAsia="Cambria"/>
          <w:w w:val="110"/>
        </w:rPr>
        <w:t>+</w:t>
      </w:r>
      <w:r>
        <w:rPr>
          <w:rFonts w:ascii="Cambria" w:eastAsia="Cambria"/>
          <w:spacing w:val="-10"/>
          <w:w w:val="110"/>
        </w:rPr>
        <w:t> </w:t>
      </w:r>
      <w:r>
        <w:rPr>
          <w:rFonts w:ascii="Cambria" w:eastAsia="Cambria"/>
          <w:w w:val="110"/>
        </w:rPr>
        <w:t>1</w:t>
      </w:r>
      <w:r>
        <w:rPr>
          <w:w w:val="110"/>
        </w:rPr>
        <w:t>;</w:t>
      </w:r>
      <w:r>
        <w:rPr>
          <w:spacing w:val="40"/>
          <w:w w:val="110"/>
        </w:rPr>
        <w:t> </w:t>
      </w:r>
      <w:r>
        <w:rPr>
          <w:w w:val="110"/>
        </w:rPr>
        <w:t>(2)</w:t>
      </w:r>
      <w:r>
        <w:rPr>
          <w:spacing w:val="-1"/>
          <w:w w:val="110"/>
        </w:rPr>
        <w:t> </w:t>
      </w:r>
      <w:r>
        <w:rPr>
          <w:w w:val="110"/>
        </w:rPr>
        <w:t>The</w:t>
      </w:r>
      <w:r>
        <w:rPr>
          <w:spacing w:val="-1"/>
          <w:w w:val="110"/>
        </w:rPr>
        <w:t> </w:t>
      </w:r>
      <w:r>
        <w:rPr>
          <w:w w:val="110"/>
        </w:rPr>
        <w:t>optimal policy</w:t>
      </w:r>
      <w:r>
        <w:rPr>
          <w:w w:val="110"/>
        </w:rPr>
        <w:t> structure</w:t>
      </w:r>
      <w:r>
        <w:rPr>
          <w:w w:val="110"/>
        </w:rPr>
        <w:t> for</w:t>
      </w:r>
      <w:r>
        <w:rPr>
          <w:w w:val="110"/>
        </w:rPr>
        <w:t> our</w:t>
      </w:r>
      <w:r>
        <w:rPr>
          <w:w w:val="110"/>
        </w:rPr>
        <w:t> problem</w:t>
      </w:r>
      <w:r>
        <w:rPr>
          <w:w w:val="110"/>
        </w:rPr>
        <w:t> is</w:t>
      </w:r>
      <w:r>
        <w:rPr>
          <w:w w:val="110"/>
        </w:rPr>
        <w:t> likely</w:t>
      </w:r>
      <w:r>
        <w:rPr>
          <w:w w:val="110"/>
        </w:rPr>
        <w:t> to</w:t>
      </w:r>
      <w:r>
        <w:rPr>
          <w:w w:val="110"/>
        </w:rPr>
        <w:t> be</w:t>
      </w:r>
      <w:r>
        <w:rPr>
          <w:w w:val="110"/>
        </w:rPr>
        <w:t> complex</w:t>
      </w:r>
      <w:r>
        <w:rPr>
          <w:w w:val="110"/>
        </w:rPr>
        <w:t> and</w:t>
      </w:r>
      <w:r>
        <w:rPr>
          <w:w w:val="110"/>
        </w:rPr>
        <w:t> remains unknown.</w:t>
      </w:r>
      <w:r>
        <w:rPr>
          <w:w w:val="110"/>
        </w:rPr>
        <w:t> Although</w:t>
      </w:r>
      <w:r>
        <w:rPr>
          <w:w w:val="110"/>
        </w:rPr>
        <w:t> WNH</w:t>
      </w:r>
      <w:r>
        <w:rPr>
          <w:w w:val="110"/>
        </w:rPr>
        <w:t> provides</w:t>
      </w:r>
      <w:r>
        <w:rPr>
          <w:w w:val="110"/>
        </w:rPr>
        <w:t> a</w:t>
      </w:r>
      <w:r>
        <w:rPr>
          <w:w w:val="110"/>
        </w:rPr>
        <w:t> simple</w:t>
      </w:r>
      <w:r>
        <w:rPr>
          <w:w w:val="110"/>
        </w:rPr>
        <w:t> functional</w:t>
      </w:r>
      <w:r>
        <w:rPr>
          <w:w w:val="110"/>
        </w:rPr>
        <w:t> form</w:t>
      </w:r>
      <w:r>
        <w:rPr>
          <w:w w:val="110"/>
        </w:rPr>
        <w:t> for</w:t>
      </w:r>
      <w:r>
        <w:rPr>
          <w:w w:val="110"/>
        </w:rPr>
        <w:t> cal-culating order quantities, it does not consider how weights depend on the current inventory level and pipeline orders.</w:t>
      </w:r>
      <w:r>
        <w:rPr>
          <w:spacing w:val="40"/>
          <w:w w:val="110"/>
        </w:rPr>
        <w:t> </w:t>
      </w:r>
      <w:r>
        <w:rPr>
          <w:w w:val="110"/>
        </w:rPr>
        <w:t>To overcome the first weakness,</w:t>
      </w:r>
      <w:r>
        <w:rPr>
          <w:spacing w:val="-9"/>
          <w:w w:val="110"/>
        </w:rPr>
        <w:t> </w:t>
      </w:r>
      <w:r>
        <w:rPr>
          <w:w w:val="110"/>
        </w:rPr>
        <w:t>we</w:t>
      </w:r>
      <w:r>
        <w:rPr>
          <w:spacing w:val="-9"/>
          <w:w w:val="110"/>
        </w:rPr>
        <w:t> </w:t>
      </w:r>
      <w:r>
        <w:rPr>
          <w:w w:val="110"/>
        </w:rPr>
        <w:t>propose</w:t>
      </w:r>
      <w:r>
        <w:rPr>
          <w:spacing w:val="-9"/>
          <w:w w:val="110"/>
        </w:rPr>
        <w:t> </w:t>
      </w:r>
      <w:r>
        <w:rPr>
          <w:w w:val="110"/>
        </w:rPr>
        <w:t>a</w:t>
      </w:r>
      <w:r>
        <w:rPr>
          <w:spacing w:val="-9"/>
          <w:w w:val="110"/>
        </w:rPr>
        <w:t> </w:t>
      </w:r>
      <w:r>
        <w:rPr>
          <w:w w:val="110"/>
        </w:rPr>
        <w:t>new</w:t>
      </w:r>
      <w:r>
        <w:rPr>
          <w:spacing w:val="-9"/>
          <w:w w:val="110"/>
        </w:rPr>
        <w:t> </w:t>
      </w:r>
      <w:r>
        <w:rPr>
          <w:w w:val="110"/>
        </w:rPr>
        <w:t>heuristic</w:t>
      </w:r>
      <w:r>
        <w:rPr>
          <w:spacing w:val="-9"/>
          <w:w w:val="110"/>
        </w:rPr>
        <w:t> </w:t>
      </w:r>
      <w:r>
        <w:rPr>
          <w:w w:val="110"/>
        </w:rPr>
        <w:t>policy,</w:t>
      </w:r>
      <w:r>
        <w:rPr>
          <w:spacing w:val="-9"/>
          <w:w w:val="110"/>
        </w:rPr>
        <w:t> </w:t>
      </w:r>
      <w:r>
        <w:rPr>
          <w:w w:val="110"/>
        </w:rPr>
        <w:t>which</w:t>
      </w:r>
      <w:r>
        <w:rPr>
          <w:spacing w:val="-9"/>
          <w:w w:val="110"/>
        </w:rPr>
        <w:t> </w:t>
      </w:r>
      <w:r>
        <w:rPr>
          <w:w w:val="110"/>
        </w:rPr>
        <w:t>adopts</w:t>
      </w:r>
      <w:r>
        <w:rPr>
          <w:spacing w:val="-9"/>
          <w:w w:val="110"/>
        </w:rPr>
        <w:t> </w:t>
      </w:r>
      <w:r>
        <w:rPr>
          <w:w w:val="110"/>
        </w:rPr>
        <w:t>the</w:t>
      </w:r>
      <w:r>
        <w:rPr>
          <w:spacing w:val="-9"/>
          <w:w w:val="110"/>
        </w:rPr>
        <w:t> </w:t>
      </w:r>
      <w:r>
        <w:rPr>
          <w:w w:val="110"/>
        </w:rPr>
        <w:t>gradient descent</w:t>
      </w:r>
      <w:r>
        <w:rPr>
          <w:w w:val="110"/>
        </w:rPr>
        <w:t> algorithm</w:t>
      </w:r>
      <w:r>
        <w:rPr>
          <w:w w:val="110"/>
        </w:rPr>
        <w:t> to</w:t>
      </w:r>
      <w:r>
        <w:rPr>
          <w:w w:val="110"/>
        </w:rPr>
        <w:t> search</w:t>
      </w:r>
      <w:r>
        <w:rPr>
          <w:w w:val="110"/>
        </w:rPr>
        <w:t> for</w:t>
      </w:r>
      <w:r>
        <w:rPr>
          <w:w w:val="110"/>
        </w:rPr>
        <w:t> the</w:t>
      </w:r>
      <w:r>
        <w:rPr>
          <w:w w:val="110"/>
        </w:rPr>
        <w:t> optimal</w:t>
      </w:r>
      <w:r>
        <w:rPr>
          <w:w w:val="110"/>
        </w:rPr>
        <w:t> weights</w:t>
      </w:r>
      <w:r>
        <w:rPr>
          <w:w w:val="110"/>
        </w:rPr>
        <w:t> to</w:t>
      </w:r>
      <w:r>
        <w:rPr>
          <w:w w:val="110"/>
        </w:rPr>
        <w:t> minimize</w:t>
      </w:r>
      <w:r>
        <w:rPr>
          <w:w w:val="110"/>
        </w:rPr>
        <w:t> the total expected discounted cost over the planning horizon. We call this heuristic</w:t>
      </w:r>
      <w:r>
        <w:rPr>
          <w:spacing w:val="17"/>
          <w:w w:val="110"/>
        </w:rPr>
        <w:t> </w:t>
      </w:r>
      <w:r>
        <w:rPr>
          <w:w w:val="110"/>
        </w:rPr>
        <w:t>the</w:t>
      </w:r>
      <w:r>
        <w:rPr>
          <w:spacing w:val="18"/>
          <w:w w:val="110"/>
        </w:rPr>
        <w:t> </w:t>
      </w:r>
      <w:r>
        <w:rPr>
          <w:w w:val="110"/>
        </w:rPr>
        <w:t>Gradient</w:t>
      </w:r>
      <w:r>
        <w:rPr>
          <w:spacing w:val="18"/>
          <w:w w:val="110"/>
        </w:rPr>
        <w:t> </w:t>
      </w:r>
      <w:r>
        <w:rPr>
          <w:w w:val="110"/>
        </w:rPr>
        <w:t>Descent</w:t>
      </w:r>
      <w:r>
        <w:rPr>
          <w:spacing w:val="18"/>
          <w:w w:val="110"/>
        </w:rPr>
        <w:t> </w:t>
      </w:r>
      <w:r>
        <w:rPr>
          <w:w w:val="110"/>
        </w:rPr>
        <w:t>Search</w:t>
      </w:r>
      <w:r>
        <w:rPr>
          <w:spacing w:val="17"/>
          <w:w w:val="110"/>
        </w:rPr>
        <w:t> </w:t>
      </w:r>
      <w:r>
        <w:rPr>
          <w:w w:val="110"/>
        </w:rPr>
        <w:t>Heuristic(GDSH).</w:t>
      </w:r>
      <w:r>
        <w:rPr>
          <w:spacing w:val="18"/>
          <w:w w:val="110"/>
        </w:rPr>
        <w:t> </w:t>
      </w:r>
      <w:r>
        <w:rPr>
          <w:spacing w:val="-2"/>
          <w:w w:val="110"/>
        </w:rPr>
        <w:t>Specifically,</w:t>
      </w:r>
    </w:p>
    <w:p>
      <w:pPr>
        <w:pStyle w:val="BodyText"/>
        <w:spacing w:line="210" w:lineRule="exact" w:before="91"/>
        <w:ind w:right="41"/>
        <w:jc w:val="both"/>
      </w:pPr>
      <w:r>
        <w:rPr/>
        <w:br w:type="column"/>
      </w:r>
      <w:r>
        <w:rPr>
          <w:w w:val="110"/>
        </w:rPr>
        <w:t>demand</w:t>
      </w:r>
      <w:r>
        <w:rPr>
          <w:w w:val="110"/>
        </w:rPr>
        <w:t> and</w:t>
      </w:r>
      <w:r>
        <w:rPr>
          <w:w w:val="110"/>
        </w:rPr>
        <w:t> yield</w:t>
      </w:r>
      <w:r>
        <w:rPr>
          <w:w w:val="110"/>
        </w:rPr>
        <w:t> observations.</w:t>
      </w:r>
      <w:r>
        <w:rPr>
          <w:w w:val="110"/>
        </w:rPr>
        <w:t> With</w:t>
      </w:r>
      <w:r>
        <w:rPr>
          <w:w w:val="110"/>
        </w:rPr>
        <w:t> these</w:t>
      </w:r>
      <w:r>
        <w:rPr>
          <w:w w:val="110"/>
        </w:rPr>
        <w:t> sample</w:t>
      </w:r>
      <w:r>
        <w:rPr>
          <w:w w:val="110"/>
        </w:rPr>
        <w:t> observations,</w:t>
      </w:r>
      <w:r>
        <w:rPr>
          <w:w w:val="110"/>
        </w:rPr>
        <w:t> </w:t>
      </w:r>
      <w:r>
        <w:rPr>
          <w:w w:val="110"/>
        </w:rPr>
        <w:t>we can</w:t>
      </w:r>
      <w:r>
        <w:rPr>
          <w:w w:val="110"/>
        </w:rPr>
        <w:t> substitute</w:t>
      </w:r>
      <w:r>
        <w:rPr>
          <w:w w:val="110"/>
        </w:rPr>
        <w:t> the</w:t>
      </w:r>
      <w:r>
        <w:rPr>
          <w:w w:val="110"/>
        </w:rPr>
        <w:t> true</w:t>
      </w:r>
      <w:r>
        <w:rPr>
          <w:w w:val="110"/>
        </w:rPr>
        <w:t> expectation</w:t>
      </w:r>
      <w:r>
        <w:rPr>
          <w:w w:val="110"/>
        </w:rPr>
        <w:t> with</w:t>
      </w:r>
      <w:r>
        <w:rPr>
          <w:w w:val="110"/>
        </w:rPr>
        <w:t> a</w:t>
      </w:r>
      <w:r>
        <w:rPr>
          <w:w w:val="110"/>
        </w:rPr>
        <w:t> sample</w:t>
      </w:r>
      <w:r>
        <w:rPr>
          <w:w w:val="110"/>
        </w:rPr>
        <w:t> average</w:t>
      </w:r>
      <w:r>
        <w:rPr>
          <w:w w:val="110"/>
        </w:rPr>
        <w:t> and</w:t>
      </w:r>
      <w:r>
        <w:rPr>
          <w:w w:val="110"/>
        </w:rPr>
        <w:t> use standard</w:t>
      </w:r>
      <w:r>
        <w:rPr>
          <w:spacing w:val="-8"/>
          <w:w w:val="110"/>
        </w:rPr>
        <w:t> </w:t>
      </w:r>
      <w:r>
        <w:rPr>
          <w:w w:val="110"/>
        </w:rPr>
        <w:t>optimization</w:t>
      </w:r>
      <w:r>
        <w:rPr>
          <w:w w:val="110"/>
        </w:rPr>
        <w:t> methods</w:t>
      </w:r>
      <w:r>
        <w:rPr>
          <w:w w:val="110"/>
        </w:rPr>
        <w:t> to</w:t>
      </w:r>
      <w:r>
        <w:rPr>
          <w:w w:val="110"/>
        </w:rPr>
        <w:t> get</w:t>
      </w:r>
      <w:r>
        <w:rPr>
          <w:w w:val="110"/>
        </w:rPr>
        <w:t> the</w:t>
      </w:r>
      <w:r>
        <w:rPr>
          <w:w w:val="110"/>
        </w:rPr>
        <w:t> estimated</w:t>
      </w:r>
      <w:r>
        <w:rPr>
          <w:w w:val="110"/>
        </w:rPr>
        <w:t> weight</w:t>
      </w:r>
      <w:r>
        <w:rPr>
          <w:w w:val="110"/>
        </w:rPr>
        <w:t> vector</w:t>
      </w:r>
      <w:r>
        <w:rPr>
          <w:w w:val="110"/>
        </w:rPr>
        <w:t> </w:t>
      </w:r>
      <w:r>
        <w:rPr>
          <w:rFonts w:ascii="Arial Black" w:hAnsi="Arial Black" w:eastAsia="Arial Black"/>
          <w:w w:val="110"/>
        </w:rPr>
        <w:t>𝐰</w:t>
      </w:r>
      <w:r>
        <w:rPr>
          <w:rFonts w:ascii="Lucida Sans Unicode" w:hAnsi="Lucida Sans Unicode" w:eastAsia="Lucida Sans Unicode"/>
          <w:w w:val="110"/>
        </w:rPr>
        <w:t>̂</w:t>
      </w:r>
      <w:r>
        <w:rPr>
          <w:rFonts w:ascii="Lucida Sans Unicode" w:hAnsi="Lucida Sans Unicode" w:eastAsia="Lucida Sans Unicode"/>
          <w:spacing w:val="-14"/>
          <w:w w:val="110"/>
        </w:rPr>
        <w:t> </w:t>
      </w:r>
      <w:r>
        <w:rPr>
          <w:w w:val="110"/>
        </w:rPr>
        <w:t>, where</w:t>
      </w:r>
      <w:r>
        <w:rPr>
          <w:w w:val="110"/>
        </w:rPr>
        <w:t> we</w:t>
      </w:r>
      <w:r>
        <w:rPr>
          <w:w w:val="110"/>
        </w:rPr>
        <w:t> use</w:t>
      </w:r>
      <w:r>
        <w:rPr>
          <w:w w:val="110"/>
        </w:rPr>
        <w:t> the </w:t>
      </w:r>
      <w:r>
        <w:rPr>
          <w:rFonts w:ascii="Lucida Sans Unicode" w:hAnsi="Lucida Sans Unicode" w:eastAsia="Lucida Sans Unicode"/>
          <w:w w:val="110"/>
        </w:rPr>
        <w:t>̂</w:t>
      </w:r>
      <w:r>
        <w:rPr>
          <w:rFonts w:ascii="Lucida Sans Unicode" w:hAnsi="Lucida Sans Unicode" w:eastAsia="Lucida Sans Unicode"/>
          <w:spacing w:val="-3"/>
          <w:w w:val="110"/>
        </w:rPr>
        <w:t> </w:t>
      </w:r>
      <w:r>
        <w:rPr>
          <w:w w:val="110"/>
        </w:rPr>
        <w:t>notation</w:t>
      </w:r>
      <w:r>
        <w:rPr>
          <w:w w:val="110"/>
        </w:rPr>
        <w:t> to</w:t>
      </w:r>
      <w:r>
        <w:rPr>
          <w:w w:val="110"/>
        </w:rPr>
        <w:t> emphasize</w:t>
      </w:r>
      <w:r>
        <w:rPr>
          <w:w w:val="110"/>
        </w:rPr>
        <w:t> quantities</w:t>
      </w:r>
      <w:r>
        <w:rPr>
          <w:w w:val="110"/>
        </w:rPr>
        <w:t> estimated</w:t>
      </w:r>
      <w:r>
        <w:rPr>
          <w:w w:val="110"/>
        </w:rPr>
        <w:t> from data. Thus, GDSH is a data-driven method.</w:t>
      </w:r>
    </w:p>
    <w:p>
      <w:pPr>
        <w:pStyle w:val="BodyText"/>
        <w:spacing w:before="13"/>
        <w:ind w:left="0"/>
      </w:pPr>
    </w:p>
    <w:p>
      <w:pPr>
        <w:pStyle w:val="BodyText"/>
        <w:spacing w:line="266" w:lineRule="auto"/>
        <w:ind w:right="41"/>
        <w:jc w:val="both"/>
      </w:pPr>
      <w:r>
        <w:rPr>
          <w:b/>
          <w:w w:val="110"/>
        </w:rPr>
        <w:t>Remark 3.</w:t>
      </w:r>
      <w:r>
        <w:rPr>
          <w:b/>
          <w:spacing w:val="40"/>
          <w:w w:val="110"/>
        </w:rPr>
        <w:t> </w:t>
      </w:r>
      <w:r>
        <w:rPr>
          <w:w w:val="110"/>
        </w:rPr>
        <w:t>At a glance, the weight vector </w:t>
      </w:r>
      <w:r>
        <w:rPr>
          <w:rFonts w:ascii="Arial Black" w:eastAsia="Arial Black"/>
          <w:w w:val="110"/>
        </w:rPr>
        <w:t>𝐰</w:t>
      </w:r>
      <w:r>
        <w:rPr>
          <w:rFonts w:ascii="Arial Black" w:eastAsia="Arial Black"/>
          <w:spacing w:val="-12"/>
          <w:w w:val="110"/>
        </w:rPr>
        <w:t> </w:t>
      </w:r>
      <w:r>
        <w:rPr>
          <w:w w:val="110"/>
        </w:rPr>
        <w:t>looks time-</w:t>
      </w:r>
      <w:r>
        <w:rPr>
          <w:w w:val="110"/>
        </w:rPr>
        <w:t>independent, but</w:t>
      </w:r>
      <w:r>
        <w:rPr>
          <w:w w:val="110"/>
        </w:rPr>
        <w:t> it</w:t>
      </w:r>
      <w:r>
        <w:rPr>
          <w:w w:val="110"/>
        </w:rPr>
        <w:t> is</w:t>
      </w:r>
      <w:r>
        <w:rPr>
          <w:w w:val="110"/>
        </w:rPr>
        <w:t> optimized</w:t>
      </w:r>
      <w:r>
        <w:rPr>
          <w:w w:val="110"/>
        </w:rPr>
        <w:t> by</w:t>
      </w:r>
      <w:r>
        <w:rPr>
          <w:w w:val="110"/>
        </w:rPr>
        <w:t> considering</w:t>
      </w:r>
      <w:r>
        <w:rPr>
          <w:w w:val="110"/>
        </w:rPr>
        <w:t> all</w:t>
      </w:r>
      <w:r>
        <w:rPr>
          <w:w w:val="110"/>
        </w:rPr>
        <w:t> discounted</w:t>
      </w:r>
      <w:r>
        <w:rPr>
          <w:w w:val="110"/>
        </w:rPr>
        <w:t> costs</w:t>
      </w:r>
      <w:r>
        <w:rPr>
          <w:w w:val="110"/>
        </w:rPr>
        <w:t> over</w:t>
      </w:r>
      <w:r>
        <w:rPr>
          <w:w w:val="110"/>
        </w:rPr>
        <w:t> the</w:t>
      </w:r>
      <w:r>
        <w:rPr>
          <w:w w:val="110"/>
        </w:rPr>
        <w:t> plan-ning</w:t>
      </w:r>
      <w:r>
        <w:rPr>
          <w:w w:val="110"/>
        </w:rPr>
        <w:t> horizon,</w:t>
      </w:r>
      <w:r>
        <w:rPr>
          <w:w w:val="110"/>
        </w:rPr>
        <w:t> whereas</w:t>
      </w:r>
      <w:r>
        <w:rPr>
          <w:w w:val="110"/>
        </w:rPr>
        <w:t> WNH</w:t>
      </w:r>
      <w:r>
        <w:rPr>
          <w:w w:val="110"/>
        </w:rPr>
        <w:t> is</w:t>
      </w:r>
      <w:r>
        <w:rPr>
          <w:w w:val="110"/>
        </w:rPr>
        <w:t> totally</w:t>
      </w:r>
      <w:r>
        <w:rPr>
          <w:w w:val="110"/>
        </w:rPr>
        <w:t> time-independent.</w:t>
      </w:r>
      <w:r>
        <w:rPr>
          <w:w w:val="110"/>
        </w:rPr>
        <w:t> Compared with</w:t>
      </w:r>
      <w:r>
        <w:rPr>
          <w:w w:val="110"/>
        </w:rPr>
        <w:t> WNH,</w:t>
      </w:r>
      <w:r>
        <w:rPr>
          <w:w w:val="110"/>
        </w:rPr>
        <w:t> where</w:t>
      </w:r>
      <w:r>
        <w:rPr>
          <w:w w:val="110"/>
        </w:rPr>
        <w:t> no</w:t>
      </w:r>
      <w:r>
        <w:rPr>
          <w:w w:val="110"/>
        </w:rPr>
        <w:t> optimization</w:t>
      </w:r>
      <w:r>
        <w:rPr>
          <w:w w:val="110"/>
        </w:rPr>
        <w:t> is</w:t>
      </w:r>
      <w:r>
        <w:rPr>
          <w:w w:val="110"/>
        </w:rPr>
        <w:t> involved,</w:t>
      </w:r>
      <w:r>
        <w:rPr>
          <w:w w:val="110"/>
        </w:rPr>
        <w:t> GDSH</w:t>
      </w:r>
      <w:r>
        <w:rPr>
          <w:w w:val="110"/>
        </w:rPr>
        <w:t> results</w:t>
      </w:r>
      <w:r>
        <w:rPr>
          <w:w w:val="110"/>
        </w:rPr>
        <w:t> from minimizing T-period costs.</w:t>
      </w:r>
    </w:p>
    <w:p>
      <w:pPr>
        <w:pStyle w:val="BodyText"/>
        <w:spacing w:before="50"/>
        <w:ind w:left="0"/>
      </w:pPr>
    </w:p>
    <w:p>
      <w:pPr>
        <w:pStyle w:val="ListParagraph"/>
        <w:numPr>
          <w:ilvl w:val="1"/>
          <w:numId w:val="1"/>
        </w:numPr>
        <w:tabs>
          <w:tab w:pos="388" w:val="left" w:leader="none"/>
        </w:tabs>
        <w:spacing w:line="240" w:lineRule="auto" w:before="0" w:after="0"/>
        <w:ind w:left="388" w:right="0" w:hanging="345"/>
        <w:jc w:val="left"/>
        <w:rPr>
          <w:i/>
          <w:sz w:val="16"/>
        </w:rPr>
      </w:pPr>
      <w:bookmarkStart w:name="The DRL Approach" w:id="26"/>
      <w:bookmarkEnd w:id="26"/>
      <w:r>
        <w:rPr/>
      </w:r>
      <w:r>
        <w:rPr>
          <w:i/>
          <w:sz w:val="16"/>
        </w:rPr>
        <w:t>The</w:t>
      </w:r>
      <w:r>
        <w:rPr>
          <w:i/>
          <w:spacing w:val="9"/>
          <w:sz w:val="16"/>
        </w:rPr>
        <w:t> </w:t>
      </w:r>
      <w:r>
        <w:rPr>
          <w:i/>
          <w:sz w:val="16"/>
        </w:rPr>
        <w:t>DRL</w:t>
      </w:r>
      <w:r>
        <w:rPr>
          <w:i/>
          <w:spacing w:val="9"/>
          <w:sz w:val="16"/>
        </w:rPr>
        <w:t> </w:t>
      </w:r>
      <w:r>
        <w:rPr>
          <w:i/>
          <w:spacing w:val="-2"/>
          <w:sz w:val="16"/>
        </w:rPr>
        <w:t>approach</w:t>
      </w:r>
    </w:p>
    <w:p>
      <w:pPr>
        <w:pStyle w:val="BodyText"/>
        <w:spacing w:before="62"/>
        <w:ind w:left="0"/>
        <w:rPr>
          <w:i/>
        </w:rPr>
      </w:pPr>
    </w:p>
    <w:p>
      <w:pPr>
        <w:pStyle w:val="BodyText"/>
        <w:spacing w:line="204" w:lineRule="auto"/>
        <w:ind w:right="41" w:firstLine="239"/>
        <w:jc w:val="both"/>
      </w:pPr>
      <w:r>
        <w:rPr/>
        <mc:AlternateContent>
          <mc:Choice Requires="wps">
            <w:drawing>
              <wp:anchor distT="0" distB="0" distL="0" distR="0" allowOverlap="1" layoutInCell="1" locked="0" behindDoc="1" simplePos="0" relativeHeight="485774336">
                <wp:simplePos x="0" y="0"/>
                <wp:positionH relativeFrom="page">
                  <wp:posOffset>7032561</wp:posOffset>
                </wp:positionH>
                <wp:positionV relativeFrom="paragraph">
                  <wp:posOffset>69687</wp:posOffset>
                </wp:positionV>
                <wp:extent cx="24130" cy="762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553.744995pt;margin-top:5.487244pt;width:1.9pt;height:6pt;mso-position-horizontal-relative:page;mso-position-vertical-relative:paragraph;z-index:-17542144" type="#_x0000_t202" id="docshape77"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bookmarkStart w:name="_bookmark17" w:id="27"/>
      <w:bookmarkEnd w:id="27"/>
      <w:r>
        <w:rPr/>
      </w:r>
      <w:r>
        <w:rPr>
          <w:w w:val="105"/>
        </w:rPr>
        <w:t>As</w:t>
      </w:r>
      <w:r>
        <w:rPr>
          <w:spacing w:val="40"/>
          <w:w w:val="105"/>
        </w:rPr>
        <w:t> </w:t>
      </w:r>
      <w:r>
        <w:rPr>
          <w:w w:val="105"/>
        </w:rPr>
        <w:t>we</w:t>
      </w:r>
      <w:r>
        <w:rPr>
          <w:spacing w:val="40"/>
          <w:w w:val="105"/>
        </w:rPr>
        <w:t> </w:t>
      </w:r>
      <w:r>
        <w:rPr>
          <w:w w:val="105"/>
        </w:rPr>
        <w:t>mentioned</w:t>
      </w:r>
      <w:r>
        <w:rPr>
          <w:spacing w:val="40"/>
          <w:w w:val="105"/>
        </w:rPr>
        <w:t> </w:t>
      </w:r>
      <w:r>
        <w:rPr>
          <w:w w:val="105"/>
        </w:rPr>
        <w:t>in</w:t>
      </w:r>
      <w:r>
        <w:rPr>
          <w:spacing w:val="40"/>
          <w:w w:val="105"/>
        </w:rPr>
        <w:t> </w:t>
      </w:r>
      <w:r>
        <w:rPr>
          <w:w w:val="105"/>
        </w:rPr>
        <w:t>Section</w:t>
      </w:r>
      <w:r>
        <w:rPr>
          <w:spacing w:val="40"/>
          <w:w w:val="105"/>
        </w:rPr>
        <w:t> </w:t>
      </w:r>
      <w:hyperlink w:history="true" w:anchor="_bookmark7">
        <w:r>
          <w:rPr>
            <w:color w:val="007FAC"/>
            <w:w w:val="105"/>
          </w:rPr>
          <w:t>4.1</w:t>
        </w:r>
      </w:hyperlink>
      <w:r>
        <w:rPr>
          <w:w w:val="105"/>
        </w:rPr>
        <w:t>,</w:t>
      </w:r>
      <w:r>
        <w:rPr>
          <w:spacing w:val="40"/>
          <w:w w:val="105"/>
        </w:rPr>
        <w:t> </w:t>
      </w:r>
      <w:r>
        <w:rPr>
          <w:w w:val="105"/>
        </w:rPr>
        <w:t>the</w:t>
      </w:r>
      <w:r>
        <w:rPr>
          <w:spacing w:val="40"/>
          <w:w w:val="105"/>
        </w:rPr>
        <w:t> </w:t>
      </w:r>
      <w:r>
        <w:rPr>
          <w:w w:val="105"/>
        </w:rPr>
        <w:t>optimal</w:t>
      </w:r>
      <w:r>
        <w:rPr>
          <w:spacing w:val="40"/>
          <w:w w:val="105"/>
        </w:rPr>
        <w:t> </w:t>
      </w:r>
      <w:r>
        <w:rPr>
          <w:w w:val="105"/>
        </w:rPr>
        <w:t>order</w:t>
      </w:r>
      <w:r>
        <w:rPr>
          <w:spacing w:val="40"/>
          <w:w w:val="105"/>
        </w:rPr>
        <w:t> </w:t>
      </w:r>
      <w:r>
        <w:rPr>
          <w:w w:val="105"/>
        </w:rPr>
        <w:t>quantity</w:t>
      </w:r>
      <w:r>
        <w:rPr>
          <w:spacing w:val="40"/>
          <w:w w:val="105"/>
        </w:rPr>
        <w:t> </w:t>
      </w:r>
      <w:r>
        <w:rPr>
          <w:rFonts w:ascii="Lucida Sans Unicode" w:hAnsi="Lucida Sans Unicode" w:eastAsia="Lucida Sans Unicode"/>
          <w:w w:val="105"/>
        </w:rPr>
        <w:t>𝑞</w:t>
      </w:r>
      <w:r>
        <w:rPr>
          <w:rFonts w:ascii="Cambria" w:hAnsi="Cambria" w:eastAsia="Cambria"/>
          <w:w w:val="105"/>
          <w:vertAlign w:val="superscript"/>
        </w:rPr>
        <w:t>∗</w:t>
      </w:r>
      <w:r>
        <w:rPr>
          <w:rFonts w:ascii="Cambria" w:hAnsi="Cambria" w:eastAsia="Cambria"/>
          <w:spacing w:val="40"/>
          <w:w w:val="105"/>
          <w:vertAlign w:val="baseline"/>
        </w:rPr>
        <w:t> </w:t>
      </w:r>
      <w:r>
        <w:rPr>
          <w:w w:val="105"/>
          <w:vertAlign w:val="baseline"/>
        </w:rPr>
        <w:t>for</w:t>
      </w:r>
      <w:r>
        <w:rPr>
          <w:spacing w:val="40"/>
          <w:w w:val="105"/>
          <w:vertAlign w:val="baseline"/>
        </w:rPr>
        <w:t> </w:t>
      </w:r>
      <w:r>
        <w:rPr>
          <w:w w:val="105"/>
          <w:vertAlign w:val="baseline"/>
        </w:rPr>
        <w:t>each</w:t>
      </w:r>
      <w:r>
        <w:rPr>
          <w:spacing w:val="40"/>
          <w:w w:val="105"/>
          <w:vertAlign w:val="baseline"/>
        </w:rPr>
        <w:t> </w:t>
      </w:r>
      <w:r>
        <w:rPr>
          <w:w w:val="105"/>
          <w:vertAlign w:val="baseline"/>
        </w:rPr>
        <w:t>period</w:t>
      </w:r>
      <w:r>
        <w:rPr>
          <w:spacing w:val="40"/>
          <w:w w:val="105"/>
          <w:vertAlign w:val="baseline"/>
        </w:rPr>
        <w:t> </w:t>
      </w:r>
      <w:r>
        <w:rPr>
          <w:rFonts w:ascii="Lucida Sans Unicode" w:hAnsi="Lucida Sans Unicode" w:eastAsia="Lucida Sans Unicode"/>
          <w:w w:val="80"/>
          <w:vertAlign w:val="baseline"/>
        </w:rPr>
        <w:t>𝑡</w:t>
      </w:r>
      <w:r>
        <w:rPr>
          <w:rFonts w:ascii="Lucida Sans Unicode" w:hAnsi="Lucida Sans Unicode" w:eastAsia="Lucida Sans Unicode"/>
          <w:spacing w:val="35"/>
          <w:w w:val="105"/>
          <w:vertAlign w:val="baseline"/>
        </w:rPr>
        <w:t> </w:t>
      </w:r>
      <w:r>
        <w:rPr>
          <w:w w:val="105"/>
          <w:vertAlign w:val="baseline"/>
        </w:rPr>
        <w:t>depends</w:t>
      </w:r>
      <w:r>
        <w:rPr>
          <w:spacing w:val="40"/>
          <w:w w:val="105"/>
          <w:vertAlign w:val="baseline"/>
        </w:rPr>
        <w:t> </w:t>
      </w:r>
      <w:r>
        <w:rPr>
          <w:w w:val="105"/>
          <w:vertAlign w:val="baseline"/>
        </w:rPr>
        <w:t>on</w:t>
      </w:r>
      <w:r>
        <w:rPr>
          <w:spacing w:val="40"/>
          <w:w w:val="105"/>
          <w:vertAlign w:val="baseline"/>
        </w:rPr>
        <w:t> </w:t>
      </w:r>
      <w:r>
        <w:rPr>
          <w:w w:val="105"/>
          <w:vertAlign w:val="baseline"/>
        </w:rPr>
        <w:t>the</w:t>
      </w:r>
      <w:r>
        <w:rPr>
          <w:spacing w:val="40"/>
          <w:w w:val="105"/>
          <w:vertAlign w:val="baseline"/>
        </w:rPr>
        <w:t> </w:t>
      </w:r>
      <w:r>
        <w:rPr>
          <w:w w:val="105"/>
          <w:vertAlign w:val="baseline"/>
        </w:rPr>
        <w:t>inventory</w:t>
      </w:r>
      <w:r>
        <w:rPr>
          <w:spacing w:val="40"/>
          <w:w w:val="105"/>
          <w:vertAlign w:val="baseline"/>
        </w:rPr>
        <w:t> </w:t>
      </w:r>
      <w:r>
        <w:rPr>
          <w:w w:val="105"/>
          <w:vertAlign w:val="baseline"/>
        </w:rPr>
        <w:t>level</w:t>
      </w:r>
      <w:r>
        <w:rPr>
          <w:spacing w:val="40"/>
          <w:w w:val="105"/>
          <w:vertAlign w:val="baseline"/>
        </w:rPr>
        <w:t> </w:t>
      </w:r>
      <w:r>
        <w:rPr>
          <w:rFonts w:ascii="Lucida Sans Unicode" w:hAnsi="Lucida Sans Unicode" w:eastAsia="Lucida Sans Unicode"/>
          <w:w w:val="80"/>
          <w:vertAlign w:val="baseline"/>
        </w:rPr>
        <w:t>𝐼</w:t>
      </w:r>
      <w:r>
        <w:rPr>
          <w:rFonts w:ascii="Lucida Sans Unicode" w:hAnsi="Lucida Sans Unicode" w:eastAsia="Lucida Sans Unicode"/>
          <w:w w:val="80"/>
          <w:position w:val="-3"/>
          <w:sz w:val="12"/>
          <w:vertAlign w:val="baseline"/>
        </w:rPr>
        <w:t>𝑡</w:t>
      </w:r>
      <w:r>
        <w:rPr>
          <w:rFonts w:ascii="Lucida Sans Unicode" w:hAnsi="Lucida Sans Unicode" w:eastAsia="Lucida Sans Unicode"/>
          <w:spacing w:val="57"/>
          <w:w w:val="105"/>
          <w:position w:val="-3"/>
          <w:sz w:val="12"/>
          <w:vertAlign w:val="baseline"/>
        </w:rPr>
        <w:t> </w:t>
      </w:r>
      <w:r>
        <w:rPr>
          <w:w w:val="105"/>
          <w:vertAlign w:val="baseline"/>
        </w:rPr>
        <w:t>and</w:t>
      </w:r>
      <w:r>
        <w:rPr>
          <w:spacing w:val="40"/>
          <w:w w:val="105"/>
          <w:vertAlign w:val="baseline"/>
        </w:rPr>
        <w:t> </w:t>
      </w:r>
      <w:r>
        <w:rPr>
          <w:w w:val="105"/>
          <w:vertAlign w:val="baseline"/>
        </w:rPr>
        <w:t>the</w:t>
      </w:r>
      <w:r>
        <w:rPr>
          <w:spacing w:val="40"/>
          <w:w w:val="105"/>
          <w:vertAlign w:val="baseline"/>
        </w:rPr>
        <w:t> </w:t>
      </w:r>
      <w:r>
        <w:rPr>
          <w:w w:val="105"/>
          <w:vertAlign w:val="baseline"/>
        </w:rPr>
        <w:t>vec-tor</w:t>
      </w:r>
      <w:r>
        <w:rPr>
          <w:w w:val="105"/>
          <w:vertAlign w:val="baseline"/>
        </w:rPr>
        <w:t> of</w:t>
      </w:r>
      <w:r>
        <w:rPr>
          <w:w w:val="105"/>
          <w:vertAlign w:val="baseline"/>
        </w:rPr>
        <w:t> pipeline</w:t>
      </w:r>
      <w:r>
        <w:rPr>
          <w:w w:val="105"/>
          <w:vertAlign w:val="baseline"/>
        </w:rPr>
        <w:t> orders</w:t>
      </w:r>
      <w:r>
        <w:rPr>
          <w:w w:val="105"/>
          <w:vertAlign w:val="baseline"/>
        </w:rPr>
        <w:t> </w:t>
      </w:r>
      <w:r>
        <w:rPr>
          <w:rFonts w:ascii="Arial Black" w:hAnsi="Arial Black" w:eastAsia="Arial Black"/>
          <w:w w:val="105"/>
          <w:vertAlign w:val="baseline"/>
        </w:rPr>
        <w:t>𝐐</w:t>
      </w:r>
      <w:r>
        <w:rPr>
          <w:rFonts w:ascii="Lucida Sans Unicode" w:hAnsi="Lucida Sans Unicode" w:eastAsia="Lucida Sans Unicode"/>
          <w:w w:val="105"/>
          <w:vertAlign w:val="subscript"/>
        </w:rPr>
        <w:t>𝑡</w:t>
      </w:r>
      <w:r>
        <w:rPr>
          <w:w w:val="105"/>
          <w:vertAlign w:val="baseline"/>
        </w:rPr>
        <w:t>.</w:t>
      </w:r>
      <w:r>
        <w:rPr>
          <w:w w:val="105"/>
          <w:vertAlign w:val="baseline"/>
        </w:rPr>
        <w:t> However,</w:t>
      </w:r>
      <w:r>
        <w:rPr>
          <w:w w:val="105"/>
          <w:vertAlign w:val="baseline"/>
        </w:rPr>
        <w:t> the</w:t>
      </w:r>
      <w:r>
        <w:rPr>
          <w:w w:val="105"/>
          <w:vertAlign w:val="baseline"/>
        </w:rPr>
        <w:t> weight</w:t>
      </w:r>
      <w:r>
        <w:rPr>
          <w:w w:val="105"/>
          <w:vertAlign w:val="baseline"/>
        </w:rPr>
        <w:t> </w:t>
      </w:r>
      <w:r>
        <w:rPr>
          <w:rFonts w:ascii="Arial Black" w:hAnsi="Arial Black" w:eastAsia="Arial Black"/>
          <w:w w:val="105"/>
          <w:vertAlign w:val="baseline"/>
        </w:rPr>
        <w:t>𝐰 </w:t>
      </w:r>
      <w:r>
        <w:rPr>
          <w:w w:val="105"/>
          <w:vertAlign w:val="baseline"/>
        </w:rPr>
        <w:t>of</w:t>
      </w:r>
      <w:r>
        <w:rPr>
          <w:w w:val="105"/>
          <w:vertAlign w:val="baseline"/>
        </w:rPr>
        <w:t> GDSH</w:t>
      </w:r>
      <w:r>
        <w:rPr>
          <w:w w:val="105"/>
          <w:vertAlign w:val="baseline"/>
        </w:rPr>
        <w:t> is</w:t>
      </w:r>
      <w:r>
        <w:rPr>
          <w:w w:val="105"/>
          <w:vertAlign w:val="baseline"/>
        </w:rPr>
        <w:t> state-independent</w:t>
      </w:r>
      <w:r>
        <w:rPr>
          <w:spacing w:val="73"/>
          <w:w w:val="105"/>
          <w:vertAlign w:val="baseline"/>
        </w:rPr>
        <w:t> </w:t>
      </w:r>
      <w:r>
        <w:rPr>
          <w:w w:val="105"/>
          <w:vertAlign w:val="baseline"/>
        </w:rPr>
        <w:t>and</w:t>
      </w:r>
      <w:r>
        <w:rPr>
          <w:spacing w:val="73"/>
          <w:w w:val="105"/>
          <w:vertAlign w:val="baseline"/>
        </w:rPr>
        <w:t> </w:t>
      </w:r>
      <w:r>
        <w:rPr>
          <w:w w:val="105"/>
          <w:vertAlign w:val="baseline"/>
        </w:rPr>
        <w:t>cannot</w:t>
      </w:r>
      <w:r>
        <w:rPr>
          <w:spacing w:val="74"/>
          <w:w w:val="105"/>
          <w:vertAlign w:val="baseline"/>
        </w:rPr>
        <w:t> </w:t>
      </w:r>
      <w:r>
        <w:rPr>
          <w:w w:val="105"/>
          <w:vertAlign w:val="baseline"/>
        </w:rPr>
        <w:t>capture</w:t>
      </w:r>
      <w:r>
        <w:rPr>
          <w:spacing w:val="73"/>
          <w:w w:val="105"/>
          <w:vertAlign w:val="baseline"/>
        </w:rPr>
        <w:t> </w:t>
      </w:r>
      <w:r>
        <w:rPr>
          <w:w w:val="105"/>
          <w:vertAlign w:val="baseline"/>
        </w:rPr>
        <w:t>the</w:t>
      </w:r>
      <w:r>
        <w:rPr>
          <w:spacing w:val="74"/>
          <w:w w:val="105"/>
          <w:vertAlign w:val="baseline"/>
        </w:rPr>
        <w:t> </w:t>
      </w:r>
      <w:r>
        <w:rPr>
          <w:w w:val="105"/>
          <w:vertAlign w:val="baseline"/>
        </w:rPr>
        <w:t>functional</w:t>
      </w:r>
      <w:r>
        <w:rPr>
          <w:spacing w:val="73"/>
          <w:w w:val="105"/>
          <w:vertAlign w:val="baseline"/>
        </w:rPr>
        <w:t> </w:t>
      </w:r>
      <w:r>
        <w:rPr>
          <w:w w:val="105"/>
          <w:vertAlign w:val="baseline"/>
        </w:rPr>
        <w:t>dependence</w:t>
      </w:r>
      <w:r>
        <w:rPr>
          <w:spacing w:val="74"/>
          <w:w w:val="105"/>
          <w:vertAlign w:val="baseline"/>
        </w:rPr>
        <w:t> </w:t>
      </w:r>
      <w:r>
        <w:rPr>
          <w:w w:val="105"/>
          <w:vertAlign w:val="baseline"/>
        </w:rPr>
        <w:t>on</w:t>
      </w:r>
      <w:r>
        <w:rPr>
          <w:spacing w:val="73"/>
          <w:w w:val="105"/>
          <w:vertAlign w:val="baseline"/>
        </w:rPr>
        <w:t> </w:t>
      </w:r>
      <w:r>
        <w:rPr>
          <w:spacing w:val="-5"/>
          <w:w w:val="105"/>
          <w:vertAlign w:val="baseline"/>
        </w:rPr>
        <w:t>the</w:t>
      </w:r>
    </w:p>
    <w:p>
      <w:pPr>
        <w:pStyle w:val="BodyText"/>
        <w:spacing w:after="0" w:line="204" w:lineRule="auto"/>
        <w:jc w:val="both"/>
        <w:sectPr>
          <w:type w:val="continuous"/>
          <w:pgSz w:w="11910" w:h="15880"/>
          <w:pgMar w:header="653" w:footer="544" w:top="620" w:bottom="280" w:left="708" w:right="708"/>
          <w:cols w:num="2" w:equalWidth="0">
            <w:col w:w="5066" w:space="314"/>
            <w:col w:w="5114"/>
          </w:cols>
        </w:sectPr>
      </w:pPr>
    </w:p>
    <w:p>
      <w:pPr>
        <w:pStyle w:val="BodyText"/>
        <w:spacing w:before="7"/>
        <w:ind w:left="0"/>
        <w:rPr>
          <w:sz w:val="11"/>
        </w:rPr>
      </w:pPr>
    </w:p>
    <w:p>
      <w:pPr>
        <w:pStyle w:val="BodyText"/>
        <w:spacing w:after="0"/>
        <w:rPr>
          <w:sz w:val="11"/>
        </w:rPr>
        <w:sectPr>
          <w:pgSz w:w="11910" w:h="15880"/>
          <w:pgMar w:header="653" w:footer="544" w:top="840" w:bottom="740" w:left="708" w:right="708"/>
        </w:sectPr>
      </w:pPr>
    </w:p>
    <w:p>
      <w:pPr>
        <w:pStyle w:val="BodyText"/>
        <w:spacing w:line="273" w:lineRule="auto" w:before="91"/>
        <w:jc w:val="both"/>
      </w:pPr>
      <w:r>
        <w:rPr>
          <w:w w:val="110"/>
        </w:rPr>
        <w:t>current state.</w:t>
      </w:r>
      <w:r>
        <w:rPr>
          <w:spacing w:val="40"/>
          <w:w w:val="110"/>
        </w:rPr>
        <w:t> </w:t>
      </w:r>
      <w:r>
        <w:rPr>
          <w:w w:val="110"/>
        </w:rPr>
        <w:t>To address this limitation, we design a multilayer </w:t>
      </w:r>
      <w:r>
        <w:rPr>
          <w:w w:val="110"/>
        </w:rPr>
        <w:t>feed-forward neural network model to approximate the weight vector as a function</w:t>
      </w:r>
      <w:r>
        <w:rPr>
          <w:w w:val="110"/>
        </w:rPr>
        <w:t> of</w:t>
      </w:r>
      <w:r>
        <w:rPr>
          <w:w w:val="110"/>
        </w:rPr>
        <w:t> the</w:t>
      </w:r>
      <w:r>
        <w:rPr>
          <w:w w:val="110"/>
        </w:rPr>
        <w:t> current</w:t>
      </w:r>
      <w:r>
        <w:rPr>
          <w:w w:val="110"/>
        </w:rPr>
        <w:t> state.</w:t>
      </w:r>
      <w:r>
        <w:rPr>
          <w:w w:val="110"/>
        </w:rPr>
        <w:t> Since</w:t>
      </w:r>
      <w:r>
        <w:rPr>
          <w:w w:val="110"/>
        </w:rPr>
        <w:t> the</w:t>
      </w:r>
      <w:r>
        <w:rPr>
          <w:w w:val="110"/>
        </w:rPr>
        <w:t> approximated</w:t>
      </w:r>
      <w:r>
        <w:rPr>
          <w:w w:val="110"/>
        </w:rPr>
        <w:t> weight</w:t>
      </w:r>
      <w:r>
        <w:rPr>
          <w:w w:val="110"/>
        </w:rPr>
        <w:t> function introduced later is state-dependent, we propose a new DRL algorithm that</w:t>
      </w:r>
      <w:r>
        <w:rPr>
          <w:spacing w:val="-9"/>
          <w:w w:val="110"/>
        </w:rPr>
        <w:t> </w:t>
      </w:r>
      <w:r>
        <w:rPr>
          <w:w w:val="110"/>
        </w:rPr>
        <w:t>utilizes</w:t>
      </w:r>
      <w:r>
        <w:rPr>
          <w:spacing w:val="-9"/>
          <w:w w:val="110"/>
        </w:rPr>
        <w:t> </w:t>
      </w:r>
      <w:r>
        <w:rPr>
          <w:w w:val="110"/>
        </w:rPr>
        <w:t>this</w:t>
      </w:r>
      <w:r>
        <w:rPr>
          <w:spacing w:val="-9"/>
          <w:w w:val="110"/>
        </w:rPr>
        <w:t> </w:t>
      </w:r>
      <w:r>
        <w:rPr>
          <w:w w:val="110"/>
        </w:rPr>
        <w:t>tailored</w:t>
      </w:r>
      <w:r>
        <w:rPr>
          <w:spacing w:val="-9"/>
          <w:w w:val="110"/>
        </w:rPr>
        <w:t> </w:t>
      </w:r>
      <w:r>
        <w:rPr>
          <w:w w:val="110"/>
        </w:rPr>
        <w:t>DNN</w:t>
      </w:r>
      <w:r>
        <w:rPr>
          <w:spacing w:val="-9"/>
          <w:w w:val="110"/>
        </w:rPr>
        <w:t> </w:t>
      </w:r>
      <w:r>
        <w:rPr>
          <w:w w:val="110"/>
        </w:rPr>
        <w:t>model</w:t>
      </w:r>
      <w:r>
        <w:rPr>
          <w:spacing w:val="-9"/>
          <w:w w:val="110"/>
        </w:rPr>
        <w:t> </w:t>
      </w:r>
      <w:r>
        <w:rPr>
          <w:w w:val="110"/>
        </w:rPr>
        <w:t>as</w:t>
      </w:r>
      <w:r>
        <w:rPr>
          <w:spacing w:val="-9"/>
          <w:w w:val="110"/>
        </w:rPr>
        <w:t> </w:t>
      </w:r>
      <w:r>
        <w:rPr>
          <w:w w:val="110"/>
        </w:rPr>
        <w:t>a</w:t>
      </w:r>
      <w:r>
        <w:rPr>
          <w:spacing w:val="-9"/>
          <w:w w:val="110"/>
        </w:rPr>
        <w:t> </w:t>
      </w:r>
      <w:r>
        <w:rPr>
          <w:w w:val="110"/>
        </w:rPr>
        <w:t>policy</w:t>
      </w:r>
      <w:r>
        <w:rPr>
          <w:spacing w:val="-9"/>
          <w:w w:val="110"/>
        </w:rPr>
        <w:t> </w:t>
      </w:r>
      <w:r>
        <w:rPr>
          <w:w w:val="110"/>
        </w:rPr>
        <w:t>function</w:t>
      </w:r>
      <w:r>
        <w:rPr>
          <w:spacing w:val="-9"/>
          <w:w w:val="110"/>
        </w:rPr>
        <w:t> </w:t>
      </w:r>
      <w:r>
        <w:rPr>
          <w:w w:val="110"/>
        </w:rPr>
        <w:t>approximator. This</w:t>
      </w:r>
      <w:r>
        <w:rPr>
          <w:w w:val="110"/>
        </w:rPr>
        <w:t> subsection</w:t>
      </w:r>
      <w:r>
        <w:rPr>
          <w:w w:val="110"/>
        </w:rPr>
        <w:t> first</w:t>
      </w:r>
      <w:r>
        <w:rPr>
          <w:w w:val="110"/>
        </w:rPr>
        <w:t> describes</w:t>
      </w:r>
      <w:r>
        <w:rPr>
          <w:w w:val="110"/>
        </w:rPr>
        <w:t> the</w:t>
      </w:r>
      <w:r>
        <w:rPr>
          <w:w w:val="110"/>
        </w:rPr>
        <w:t> policy</w:t>
      </w:r>
      <w:r>
        <w:rPr>
          <w:w w:val="110"/>
        </w:rPr>
        <w:t> structure,</w:t>
      </w:r>
      <w:r>
        <w:rPr>
          <w:w w:val="110"/>
        </w:rPr>
        <w:t> then</w:t>
      </w:r>
      <w:r>
        <w:rPr>
          <w:w w:val="110"/>
        </w:rPr>
        <w:t> develops</w:t>
      </w:r>
      <w:r>
        <w:rPr>
          <w:w w:val="110"/>
        </w:rPr>
        <w:t> a tailored</w:t>
      </w:r>
      <w:r>
        <w:rPr>
          <w:w w:val="110"/>
        </w:rPr>
        <w:t> DNN</w:t>
      </w:r>
      <w:r>
        <w:rPr>
          <w:w w:val="110"/>
        </w:rPr>
        <w:t> model</w:t>
      </w:r>
      <w:r>
        <w:rPr>
          <w:w w:val="110"/>
        </w:rPr>
        <w:t> to</w:t>
      </w:r>
      <w:r>
        <w:rPr>
          <w:w w:val="110"/>
        </w:rPr>
        <w:t> learn</w:t>
      </w:r>
      <w:r>
        <w:rPr>
          <w:w w:val="110"/>
        </w:rPr>
        <w:t> a</w:t>
      </w:r>
      <w:r>
        <w:rPr>
          <w:w w:val="110"/>
        </w:rPr>
        <w:t> well-performing</w:t>
      </w:r>
      <w:r>
        <w:rPr>
          <w:w w:val="110"/>
        </w:rPr>
        <w:t> ordering</w:t>
      </w:r>
      <w:r>
        <w:rPr>
          <w:w w:val="110"/>
        </w:rPr>
        <w:t> policy,</w:t>
      </w:r>
      <w:r>
        <w:rPr>
          <w:w w:val="110"/>
        </w:rPr>
        <w:t> and finally</w:t>
      </w:r>
      <w:r>
        <w:rPr>
          <w:spacing w:val="-11"/>
          <w:w w:val="110"/>
        </w:rPr>
        <w:t> </w:t>
      </w:r>
      <w:r>
        <w:rPr>
          <w:w w:val="110"/>
        </w:rPr>
        <w:t>designs</w:t>
      </w:r>
      <w:r>
        <w:rPr>
          <w:spacing w:val="-11"/>
          <w:w w:val="110"/>
        </w:rPr>
        <w:t> </w:t>
      </w:r>
      <w:r>
        <w:rPr>
          <w:w w:val="110"/>
        </w:rPr>
        <w:t>a</w:t>
      </w:r>
      <w:r>
        <w:rPr>
          <w:spacing w:val="-11"/>
          <w:w w:val="110"/>
        </w:rPr>
        <w:t> </w:t>
      </w:r>
      <w:r>
        <w:rPr>
          <w:w w:val="110"/>
        </w:rPr>
        <w:t>new</w:t>
      </w:r>
      <w:r>
        <w:rPr>
          <w:spacing w:val="-11"/>
          <w:w w:val="110"/>
        </w:rPr>
        <w:t> </w:t>
      </w:r>
      <w:r>
        <w:rPr>
          <w:w w:val="110"/>
        </w:rPr>
        <w:t>DRL</w:t>
      </w:r>
      <w:r>
        <w:rPr>
          <w:spacing w:val="-11"/>
          <w:w w:val="110"/>
        </w:rPr>
        <w:t> </w:t>
      </w:r>
      <w:r>
        <w:rPr>
          <w:w w:val="110"/>
        </w:rPr>
        <w:t>algorithm</w:t>
      </w:r>
      <w:r>
        <w:rPr>
          <w:spacing w:val="-11"/>
          <w:w w:val="110"/>
        </w:rPr>
        <w:t> </w:t>
      </w:r>
      <w:r>
        <w:rPr>
          <w:w w:val="110"/>
        </w:rPr>
        <w:t>aiming</w:t>
      </w:r>
      <w:r>
        <w:rPr>
          <w:spacing w:val="-11"/>
          <w:w w:val="110"/>
        </w:rPr>
        <w:t> </w:t>
      </w:r>
      <w:r>
        <w:rPr>
          <w:w w:val="110"/>
        </w:rPr>
        <w:t>at</w:t>
      </w:r>
      <w:r>
        <w:rPr>
          <w:spacing w:val="-11"/>
          <w:w w:val="110"/>
        </w:rPr>
        <w:t> </w:t>
      </w:r>
      <w:r>
        <w:rPr>
          <w:w w:val="110"/>
        </w:rPr>
        <w:t>minimizing</w:t>
      </w:r>
      <w:r>
        <w:rPr>
          <w:spacing w:val="-11"/>
          <w:w w:val="110"/>
        </w:rPr>
        <w:t> </w:t>
      </w:r>
      <w:r>
        <w:rPr>
          <w:w w:val="110"/>
        </w:rPr>
        <w:t>the</w:t>
      </w:r>
      <w:r>
        <w:rPr>
          <w:spacing w:val="-11"/>
          <w:w w:val="110"/>
        </w:rPr>
        <w:t> </w:t>
      </w:r>
      <w:r>
        <w:rPr>
          <w:w w:val="110"/>
        </w:rPr>
        <w:t>expected total</w:t>
      </w:r>
      <w:r>
        <w:rPr>
          <w:spacing w:val="-3"/>
          <w:w w:val="110"/>
        </w:rPr>
        <w:t> </w:t>
      </w:r>
      <w:r>
        <w:rPr>
          <w:w w:val="110"/>
        </w:rPr>
        <w:t>discounted</w:t>
      </w:r>
      <w:r>
        <w:rPr>
          <w:spacing w:val="-3"/>
          <w:w w:val="110"/>
        </w:rPr>
        <w:t> </w:t>
      </w:r>
      <w:r>
        <w:rPr>
          <w:w w:val="110"/>
        </w:rPr>
        <w:t>cost.</w:t>
      </w:r>
      <w:r>
        <w:rPr>
          <w:spacing w:val="-3"/>
          <w:w w:val="110"/>
        </w:rPr>
        <w:t> </w:t>
      </w:r>
      <w:r>
        <w:rPr>
          <w:w w:val="110"/>
        </w:rPr>
        <w:t>The</w:t>
      </w:r>
      <w:r>
        <w:rPr>
          <w:spacing w:val="-3"/>
          <w:w w:val="110"/>
        </w:rPr>
        <w:t> </w:t>
      </w:r>
      <w:r>
        <w:rPr>
          <w:w w:val="110"/>
        </w:rPr>
        <w:t>training</w:t>
      </w:r>
      <w:r>
        <w:rPr>
          <w:spacing w:val="-3"/>
          <w:w w:val="110"/>
        </w:rPr>
        <w:t> </w:t>
      </w:r>
      <w:r>
        <w:rPr>
          <w:w w:val="110"/>
        </w:rPr>
        <w:t>details</w:t>
      </w:r>
      <w:r>
        <w:rPr>
          <w:spacing w:val="-3"/>
          <w:w w:val="110"/>
        </w:rPr>
        <w:t> </w:t>
      </w:r>
      <w:r>
        <w:rPr>
          <w:w w:val="110"/>
        </w:rPr>
        <w:t>for</w:t>
      </w:r>
      <w:r>
        <w:rPr>
          <w:spacing w:val="-3"/>
          <w:w w:val="110"/>
        </w:rPr>
        <w:t> </w:t>
      </w:r>
      <w:r>
        <w:rPr>
          <w:w w:val="110"/>
        </w:rPr>
        <w:t>this</w:t>
      </w:r>
      <w:r>
        <w:rPr>
          <w:spacing w:val="-3"/>
          <w:w w:val="110"/>
        </w:rPr>
        <w:t> </w:t>
      </w:r>
      <w:r>
        <w:rPr>
          <w:w w:val="110"/>
        </w:rPr>
        <w:t>DRL</w:t>
      </w:r>
      <w:r>
        <w:rPr>
          <w:spacing w:val="-3"/>
          <w:w w:val="110"/>
        </w:rPr>
        <w:t> </w:t>
      </w:r>
      <w:r>
        <w:rPr>
          <w:w w:val="110"/>
        </w:rPr>
        <w:t>approach</w:t>
      </w:r>
      <w:r>
        <w:rPr>
          <w:spacing w:val="-3"/>
          <w:w w:val="110"/>
        </w:rPr>
        <w:t> </w:t>
      </w:r>
      <w:r>
        <w:rPr>
          <w:w w:val="110"/>
        </w:rPr>
        <w:t>are</w:t>
      </w:r>
      <w:r>
        <w:rPr>
          <w:spacing w:val="-3"/>
          <w:w w:val="110"/>
        </w:rPr>
        <w:t> </w:t>
      </w:r>
      <w:r>
        <w:rPr>
          <w:w w:val="110"/>
        </w:rPr>
        <w:t>all discussed in this subsection.</w:t>
      </w:r>
    </w:p>
    <w:p>
      <w:pPr>
        <w:pStyle w:val="BodyText"/>
        <w:spacing w:line="273" w:lineRule="auto"/>
        <w:ind w:firstLine="239"/>
        <w:jc w:val="both"/>
      </w:pPr>
      <w:r>
        <w:rPr>
          <w:w w:val="110"/>
        </w:rPr>
        <w:t>Rather</w:t>
      </w:r>
      <w:r>
        <w:rPr>
          <w:w w:val="110"/>
        </w:rPr>
        <w:t> than</w:t>
      </w:r>
      <w:r>
        <w:rPr>
          <w:w w:val="110"/>
        </w:rPr>
        <w:t> outputting</w:t>
      </w:r>
      <w:r>
        <w:rPr>
          <w:w w:val="110"/>
        </w:rPr>
        <w:t> order</w:t>
      </w:r>
      <w:r>
        <w:rPr>
          <w:w w:val="110"/>
        </w:rPr>
        <w:t> quantities</w:t>
      </w:r>
      <w:r>
        <w:rPr>
          <w:w w:val="110"/>
        </w:rPr>
        <w:t> directly</w:t>
      </w:r>
      <w:r>
        <w:rPr>
          <w:w w:val="110"/>
        </w:rPr>
        <w:t> from</w:t>
      </w:r>
      <w:r>
        <w:rPr>
          <w:w w:val="110"/>
        </w:rPr>
        <w:t> a</w:t>
      </w:r>
      <w:r>
        <w:rPr>
          <w:w w:val="110"/>
        </w:rPr>
        <w:t> </w:t>
      </w:r>
      <w:r>
        <w:rPr>
          <w:w w:val="110"/>
        </w:rPr>
        <w:t>neural network model, we further modify the structure of GDSH as follows:</w:t>
      </w:r>
    </w:p>
    <w:p>
      <w:pPr>
        <w:pStyle w:val="BodyText"/>
        <w:spacing w:line="252" w:lineRule="auto" w:before="65"/>
        <w:ind w:right="41"/>
        <w:jc w:val="both"/>
      </w:pPr>
      <w:r>
        <w:rPr/>
        <w:br w:type="column"/>
      </w:r>
      <w:r>
        <w:rPr>
          <w:w w:val="110"/>
        </w:rPr>
        <w:t>with</w:t>
      </w:r>
      <w:r>
        <w:rPr>
          <w:w w:val="110"/>
        </w:rPr>
        <w:t> the</w:t>
      </w:r>
      <w:r>
        <w:rPr>
          <w:w w:val="110"/>
        </w:rPr>
        <w:t> time</w:t>
      </w:r>
      <w:r>
        <w:rPr>
          <w:w w:val="110"/>
        </w:rPr>
        <w:t> index</w:t>
      </w:r>
      <w:r>
        <w:rPr>
          <w:w w:val="110"/>
        </w:rPr>
        <w:t> </w:t>
      </w:r>
      <w:r>
        <w:rPr>
          <w:rFonts w:ascii="Lucida Sans Unicode" w:eastAsia="Lucida Sans Unicode"/>
          <w:w w:val="80"/>
        </w:rPr>
        <w:t>𝑡 </w:t>
      </w:r>
      <w:r>
        <w:rPr>
          <w:w w:val="110"/>
        </w:rPr>
        <w:t>included</w:t>
      </w:r>
      <w:r>
        <w:rPr>
          <w:w w:val="110"/>
        </w:rPr>
        <w:t> as</w:t>
      </w:r>
      <w:r>
        <w:rPr>
          <w:w w:val="110"/>
        </w:rPr>
        <w:t> an</w:t>
      </w:r>
      <w:r>
        <w:rPr>
          <w:w w:val="110"/>
        </w:rPr>
        <w:t> input</w:t>
      </w:r>
      <w:r>
        <w:rPr>
          <w:w w:val="110"/>
        </w:rPr>
        <w:t> to</w:t>
      </w:r>
      <w:r>
        <w:rPr>
          <w:w w:val="110"/>
        </w:rPr>
        <w:t> the</w:t>
      </w:r>
      <w:r>
        <w:rPr>
          <w:w w:val="110"/>
        </w:rPr>
        <w:t> network</w:t>
      </w:r>
      <w:r>
        <w:rPr>
          <w:w w:val="110"/>
        </w:rPr>
        <w:t> model</w:t>
      </w:r>
      <w:r>
        <w:rPr>
          <w:w w:val="110"/>
        </w:rPr>
        <w:t> </w:t>
      </w:r>
      <w:r>
        <w:rPr>
          <w:w w:val="110"/>
        </w:rPr>
        <w:t>and report</w:t>
      </w:r>
      <w:r>
        <w:rPr>
          <w:spacing w:val="-5"/>
          <w:w w:val="110"/>
        </w:rPr>
        <w:t> </w:t>
      </w:r>
      <w:r>
        <w:rPr>
          <w:w w:val="110"/>
        </w:rPr>
        <w:t>its</w:t>
      </w:r>
      <w:r>
        <w:rPr>
          <w:spacing w:val="-5"/>
          <w:w w:val="110"/>
        </w:rPr>
        <w:t> </w:t>
      </w:r>
      <w:r>
        <w:rPr>
          <w:w w:val="110"/>
        </w:rPr>
        <w:t>results</w:t>
      </w:r>
      <w:r>
        <w:rPr>
          <w:spacing w:val="-5"/>
          <w:w w:val="110"/>
        </w:rPr>
        <w:t> </w:t>
      </w:r>
      <w:r>
        <w:rPr>
          <w:w w:val="110"/>
        </w:rPr>
        <w:t>in</w:t>
      </w:r>
      <w:r>
        <w:rPr>
          <w:spacing w:val="-5"/>
          <w:w w:val="110"/>
        </w:rPr>
        <w:t> </w:t>
      </w:r>
      <w:hyperlink w:history="true" w:anchor="_bookmark39">
        <w:r>
          <w:rPr>
            <w:color w:val="007FAC"/>
            <w:w w:val="110"/>
          </w:rPr>
          <w:t>Appendix</w:t>
        </w:r>
      </w:hyperlink>
      <w:r>
        <w:rPr>
          <w:color w:val="007FAC"/>
          <w:spacing w:val="-5"/>
          <w:w w:val="110"/>
        </w:rPr>
        <w:t> </w:t>
      </w:r>
      <w:hyperlink w:history="true" w:anchor="_bookmark39">
        <w:r>
          <w:rPr>
            <w:color w:val="007FAC"/>
            <w:w w:val="110"/>
          </w:rPr>
          <w:t>C</w:t>
        </w:r>
      </w:hyperlink>
      <w:r>
        <w:rPr>
          <w:w w:val="110"/>
        </w:rPr>
        <w:t>.</w:t>
      </w:r>
      <w:r>
        <w:rPr>
          <w:spacing w:val="-5"/>
          <w:w w:val="110"/>
        </w:rPr>
        <w:t> </w:t>
      </w:r>
      <w:r>
        <w:rPr>
          <w:w w:val="110"/>
        </w:rPr>
        <w:t>The</w:t>
      </w:r>
      <w:r>
        <w:rPr>
          <w:spacing w:val="-5"/>
          <w:w w:val="110"/>
        </w:rPr>
        <w:t> </w:t>
      </w:r>
      <w:r>
        <w:rPr>
          <w:w w:val="110"/>
        </w:rPr>
        <w:t>findings</w:t>
      </w:r>
      <w:r>
        <w:rPr>
          <w:spacing w:val="-5"/>
          <w:w w:val="110"/>
        </w:rPr>
        <w:t> </w:t>
      </w:r>
      <w:r>
        <w:rPr>
          <w:w w:val="110"/>
        </w:rPr>
        <w:t>indicate</w:t>
      </w:r>
      <w:r>
        <w:rPr>
          <w:spacing w:val="-5"/>
          <w:w w:val="110"/>
        </w:rPr>
        <w:t> </w:t>
      </w:r>
      <w:r>
        <w:rPr>
          <w:w w:val="110"/>
        </w:rPr>
        <w:t>that</w:t>
      </w:r>
      <w:r>
        <w:rPr>
          <w:spacing w:val="-5"/>
          <w:w w:val="110"/>
        </w:rPr>
        <w:t> </w:t>
      </w:r>
      <w:r>
        <w:rPr>
          <w:w w:val="110"/>
        </w:rPr>
        <w:t>DRL(t)</w:t>
      </w:r>
      <w:r>
        <w:rPr>
          <w:spacing w:val="-5"/>
          <w:w w:val="110"/>
        </w:rPr>
        <w:t> </w:t>
      </w:r>
      <w:r>
        <w:rPr>
          <w:w w:val="110"/>
        </w:rPr>
        <w:t>does not show significant advantages over the original network model.</w:t>
      </w:r>
    </w:p>
    <w:p>
      <w:pPr>
        <w:pStyle w:val="BodyText"/>
        <w:spacing w:line="210" w:lineRule="exact" w:before="182"/>
        <w:ind w:right="41" w:firstLine="239"/>
        <w:jc w:val="both"/>
      </w:pPr>
      <w:r>
        <w:rPr>
          <w:w w:val="110"/>
        </w:rPr>
        <w:t>Note</w:t>
      </w:r>
      <w:r>
        <w:rPr>
          <w:spacing w:val="-1"/>
          <w:w w:val="110"/>
        </w:rPr>
        <w:t> </w:t>
      </w:r>
      <w:r>
        <w:rPr>
          <w:w w:val="110"/>
        </w:rPr>
        <w:t>that</w:t>
      </w:r>
      <w:r>
        <w:rPr>
          <w:spacing w:val="-1"/>
          <w:w w:val="110"/>
        </w:rPr>
        <w:t> </w:t>
      </w:r>
      <w:r>
        <w:rPr>
          <w:w w:val="110"/>
        </w:rPr>
        <w:t>none</w:t>
      </w:r>
      <w:r>
        <w:rPr>
          <w:spacing w:val="-1"/>
          <w:w w:val="110"/>
        </w:rPr>
        <w:t> </w:t>
      </w:r>
      <w:r>
        <w:rPr>
          <w:w w:val="110"/>
        </w:rPr>
        <w:t>of</w:t>
      </w:r>
      <w:r>
        <w:rPr>
          <w:spacing w:val="-1"/>
          <w:w w:val="110"/>
        </w:rPr>
        <w:t> </w:t>
      </w:r>
      <w:r>
        <w:rPr>
          <w:w w:val="110"/>
        </w:rPr>
        <w:t>the</w:t>
      </w:r>
      <w:r>
        <w:rPr>
          <w:spacing w:val="-1"/>
          <w:w w:val="110"/>
        </w:rPr>
        <w:t> </w:t>
      </w:r>
      <w:r>
        <w:rPr>
          <w:w w:val="110"/>
        </w:rPr>
        <w:t>abovementioned</w:t>
      </w:r>
      <w:r>
        <w:rPr>
          <w:spacing w:val="-1"/>
          <w:w w:val="110"/>
        </w:rPr>
        <w:t> </w:t>
      </w:r>
      <w:r>
        <w:rPr>
          <w:w w:val="110"/>
        </w:rPr>
        <w:t>methods</w:t>
      </w:r>
      <w:r>
        <w:rPr>
          <w:spacing w:val="-1"/>
          <w:w w:val="110"/>
        </w:rPr>
        <w:t> </w:t>
      </w:r>
      <w:r>
        <w:rPr>
          <w:w w:val="110"/>
        </w:rPr>
        <w:t>consider</w:t>
      </w:r>
      <w:r>
        <w:rPr>
          <w:spacing w:val="-1"/>
          <w:w w:val="110"/>
        </w:rPr>
        <w:t> </w:t>
      </w:r>
      <w:r>
        <w:rPr>
          <w:w w:val="110"/>
        </w:rPr>
        <w:t>the</w:t>
      </w:r>
      <w:r>
        <w:rPr>
          <w:spacing w:val="-1"/>
          <w:w w:val="110"/>
        </w:rPr>
        <w:t> </w:t>
      </w:r>
      <w:r>
        <w:rPr>
          <w:w w:val="110"/>
        </w:rPr>
        <w:t>impact of time </w:t>
      </w:r>
      <w:r>
        <w:rPr>
          <w:rFonts w:ascii="Lucida Sans Unicode" w:eastAsia="Lucida Sans Unicode"/>
          <w:w w:val="80"/>
        </w:rPr>
        <w:t>𝑡 </w:t>
      </w:r>
      <w:r>
        <w:rPr>
          <w:w w:val="110"/>
        </w:rPr>
        <w:t>on the order quantity. Therefore, they can be easily adjusted for</w:t>
      </w:r>
      <w:r>
        <w:rPr>
          <w:spacing w:val="-2"/>
          <w:w w:val="110"/>
        </w:rPr>
        <w:t> </w:t>
      </w:r>
      <w:r>
        <w:rPr>
          <w:w w:val="110"/>
        </w:rPr>
        <w:t>the</w:t>
      </w:r>
      <w:r>
        <w:rPr>
          <w:spacing w:val="-2"/>
          <w:w w:val="110"/>
        </w:rPr>
        <w:t> </w:t>
      </w:r>
      <w:r>
        <w:rPr>
          <w:w w:val="110"/>
        </w:rPr>
        <w:t>infinite-horizon</w:t>
      </w:r>
      <w:r>
        <w:rPr>
          <w:spacing w:val="-2"/>
          <w:w w:val="110"/>
        </w:rPr>
        <w:t> </w:t>
      </w:r>
      <w:r>
        <w:rPr>
          <w:w w:val="110"/>
        </w:rPr>
        <w:t>scenario</w:t>
      </w:r>
      <w:r>
        <w:rPr>
          <w:spacing w:val="-2"/>
          <w:w w:val="110"/>
        </w:rPr>
        <w:t> </w:t>
      </w:r>
      <w:r>
        <w:rPr>
          <w:w w:val="110"/>
        </w:rPr>
        <w:t>by</w:t>
      </w:r>
      <w:r>
        <w:rPr>
          <w:spacing w:val="-2"/>
          <w:w w:val="110"/>
        </w:rPr>
        <w:t> </w:t>
      </w:r>
      <w:r>
        <w:rPr>
          <w:w w:val="110"/>
        </w:rPr>
        <w:t>modifying</w:t>
      </w:r>
      <w:r>
        <w:rPr>
          <w:spacing w:val="-2"/>
          <w:w w:val="110"/>
        </w:rPr>
        <w:t> </w:t>
      </w:r>
      <w:r>
        <w:rPr>
          <w:w w:val="110"/>
        </w:rPr>
        <w:t>the</w:t>
      </w:r>
      <w:r>
        <w:rPr>
          <w:spacing w:val="-2"/>
          <w:w w:val="110"/>
        </w:rPr>
        <w:t> </w:t>
      </w:r>
      <w:r>
        <w:rPr>
          <w:w w:val="110"/>
        </w:rPr>
        <w:t>objective</w:t>
      </w:r>
      <w:r>
        <w:rPr>
          <w:spacing w:val="-2"/>
          <w:w w:val="110"/>
        </w:rPr>
        <w:t> </w:t>
      </w:r>
      <w:r>
        <w:rPr>
          <w:w w:val="110"/>
        </w:rPr>
        <w:t>function</w:t>
      </w:r>
      <w:r>
        <w:rPr>
          <w:spacing w:val="-2"/>
          <w:w w:val="110"/>
        </w:rPr>
        <w:t> </w:t>
      </w:r>
      <w:r>
        <w:rPr>
          <w:w w:val="110"/>
        </w:rPr>
        <w:t>to minimize the expected long-run average cost without discounting.</w:t>
      </w:r>
    </w:p>
    <w:p>
      <w:pPr>
        <w:spacing w:before="159"/>
        <w:ind w:left="43" w:right="0" w:firstLine="0"/>
        <w:jc w:val="left"/>
        <w:rPr>
          <w:sz w:val="16"/>
        </w:rPr>
      </w:pPr>
      <w:r>
        <w:rPr>
          <w:i/>
          <w:w w:val="105"/>
          <w:sz w:val="16"/>
        </w:rPr>
        <w:t>Neural</w:t>
      </w:r>
      <w:r>
        <w:rPr>
          <w:i/>
          <w:spacing w:val="40"/>
          <w:w w:val="105"/>
          <w:sz w:val="16"/>
        </w:rPr>
        <w:t> </w:t>
      </w:r>
      <w:r>
        <w:rPr>
          <w:i/>
          <w:w w:val="105"/>
          <w:sz w:val="16"/>
        </w:rPr>
        <w:t>network</w:t>
      </w:r>
      <w:r>
        <w:rPr>
          <w:i/>
          <w:spacing w:val="40"/>
          <w:w w:val="105"/>
          <w:sz w:val="16"/>
        </w:rPr>
        <w:t> </w:t>
      </w:r>
      <w:r>
        <w:rPr>
          <w:i/>
          <w:w w:val="105"/>
          <w:sz w:val="16"/>
        </w:rPr>
        <w:t>architecture.</w:t>
      </w:r>
      <w:r>
        <w:rPr>
          <w:i/>
          <w:spacing w:val="74"/>
          <w:w w:val="105"/>
          <w:sz w:val="16"/>
        </w:rPr>
        <w:t> </w:t>
      </w:r>
      <w:r>
        <w:rPr>
          <w:w w:val="105"/>
          <w:sz w:val="16"/>
        </w:rPr>
        <w:t>We</w:t>
      </w:r>
      <w:r>
        <w:rPr>
          <w:spacing w:val="40"/>
          <w:w w:val="105"/>
          <w:sz w:val="16"/>
        </w:rPr>
        <w:t> </w:t>
      </w:r>
      <w:r>
        <w:rPr>
          <w:w w:val="105"/>
          <w:sz w:val="16"/>
        </w:rPr>
        <w:t>propose</w:t>
      </w:r>
      <w:r>
        <w:rPr>
          <w:spacing w:val="40"/>
          <w:w w:val="105"/>
          <w:sz w:val="16"/>
        </w:rPr>
        <w:t> </w:t>
      </w:r>
      <w:r>
        <w:rPr>
          <w:w w:val="105"/>
          <w:sz w:val="16"/>
        </w:rPr>
        <w:t>a</w:t>
      </w:r>
      <w:r>
        <w:rPr>
          <w:spacing w:val="40"/>
          <w:w w:val="105"/>
          <w:sz w:val="16"/>
        </w:rPr>
        <w:t> </w:t>
      </w:r>
      <w:r>
        <w:rPr>
          <w:w w:val="105"/>
          <w:sz w:val="16"/>
        </w:rPr>
        <w:t>tailored</w:t>
      </w:r>
      <w:r>
        <w:rPr>
          <w:spacing w:val="40"/>
          <w:w w:val="105"/>
          <w:sz w:val="16"/>
        </w:rPr>
        <w:t> </w:t>
      </w:r>
      <w:r>
        <w:rPr>
          <w:w w:val="105"/>
          <w:sz w:val="16"/>
        </w:rPr>
        <w:t>DNN</w:t>
      </w:r>
      <w:r>
        <w:rPr>
          <w:spacing w:val="40"/>
          <w:w w:val="105"/>
          <w:sz w:val="16"/>
        </w:rPr>
        <w:t> </w:t>
      </w:r>
      <w:r>
        <w:rPr>
          <w:w w:val="105"/>
          <w:sz w:val="16"/>
        </w:rPr>
        <w:t>model</w:t>
      </w:r>
      <w:r>
        <w:rPr>
          <w:spacing w:val="40"/>
          <w:w w:val="105"/>
          <w:sz w:val="16"/>
        </w:rPr>
        <w:t> </w:t>
      </w:r>
      <w:r>
        <w:rPr>
          <w:w w:val="105"/>
          <w:sz w:val="16"/>
        </w:rPr>
        <w:t>to output</w:t>
      </w:r>
      <w:r>
        <w:rPr>
          <w:spacing w:val="5"/>
          <w:w w:val="105"/>
          <w:sz w:val="16"/>
        </w:rPr>
        <w:t> </w:t>
      </w:r>
      <w:r>
        <w:rPr>
          <w:w w:val="105"/>
          <w:sz w:val="16"/>
        </w:rPr>
        <w:t>the</w:t>
      </w:r>
      <w:r>
        <w:rPr>
          <w:spacing w:val="5"/>
          <w:w w:val="105"/>
          <w:sz w:val="16"/>
        </w:rPr>
        <w:t> </w:t>
      </w:r>
      <w:r>
        <w:rPr>
          <w:w w:val="105"/>
          <w:sz w:val="16"/>
        </w:rPr>
        <w:t>approximated</w:t>
      </w:r>
      <w:r>
        <w:rPr>
          <w:spacing w:val="5"/>
          <w:w w:val="105"/>
          <w:sz w:val="16"/>
        </w:rPr>
        <w:t> </w:t>
      </w:r>
      <w:r>
        <w:rPr>
          <w:w w:val="105"/>
          <w:sz w:val="16"/>
        </w:rPr>
        <w:t>weight</w:t>
      </w:r>
      <w:r>
        <w:rPr>
          <w:spacing w:val="5"/>
          <w:w w:val="105"/>
          <w:sz w:val="16"/>
        </w:rPr>
        <w:t> </w:t>
      </w:r>
      <w:r>
        <w:rPr>
          <w:w w:val="105"/>
          <w:sz w:val="16"/>
        </w:rPr>
        <w:t>vector</w:t>
      </w:r>
      <w:r>
        <w:rPr>
          <w:spacing w:val="5"/>
          <w:w w:val="105"/>
          <w:sz w:val="16"/>
        </w:rPr>
        <w:t> </w:t>
      </w:r>
      <w:r>
        <w:rPr>
          <w:rFonts w:ascii="Arial Black" w:hAnsi="Arial Black" w:eastAsia="Arial Black"/>
          <w:w w:val="105"/>
          <w:sz w:val="16"/>
        </w:rPr>
        <w:t>𝐰</w:t>
      </w:r>
      <w:r>
        <w:rPr>
          <w:rFonts w:ascii="Lucida Sans Unicode" w:hAnsi="Lucida Sans Unicode" w:eastAsia="Lucida Sans Unicode"/>
          <w:w w:val="105"/>
          <w:sz w:val="16"/>
        </w:rPr>
        <w:t>̂</w:t>
      </w:r>
      <w:r>
        <w:rPr>
          <w:rFonts w:ascii="Lucida Sans Unicode" w:hAnsi="Lucida Sans Unicode" w:eastAsia="Lucida Sans Unicode"/>
          <w:spacing w:val="-27"/>
          <w:w w:val="105"/>
          <w:sz w:val="16"/>
        </w:rPr>
        <w:t> </w:t>
      </w:r>
      <w:r>
        <w:rPr>
          <w:rFonts w:ascii="Lucida Sans Unicode" w:hAnsi="Lucida Sans Unicode" w:eastAsia="Lucida Sans Unicode"/>
          <w:w w:val="105"/>
          <w:position w:val="-3"/>
          <w:sz w:val="12"/>
        </w:rPr>
        <w:t>𝑡</w:t>
      </w:r>
      <w:r>
        <w:rPr>
          <w:w w:val="105"/>
          <w:sz w:val="16"/>
        </w:rPr>
        <w:t>.</w:t>
      </w:r>
      <w:r>
        <w:rPr>
          <w:spacing w:val="5"/>
          <w:w w:val="105"/>
          <w:sz w:val="16"/>
        </w:rPr>
        <w:t> </w:t>
      </w:r>
      <w:r>
        <w:rPr>
          <w:w w:val="105"/>
          <w:sz w:val="16"/>
        </w:rPr>
        <w:t>This</w:t>
      </w:r>
      <w:r>
        <w:rPr>
          <w:spacing w:val="6"/>
          <w:w w:val="105"/>
          <w:sz w:val="16"/>
        </w:rPr>
        <w:t> </w:t>
      </w:r>
      <w:r>
        <w:rPr>
          <w:w w:val="105"/>
          <w:sz w:val="16"/>
        </w:rPr>
        <w:t>model</w:t>
      </w:r>
      <w:r>
        <w:rPr>
          <w:spacing w:val="5"/>
          <w:w w:val="105"/>
          <w:sz w:val="16"/>
        </w:rPr>
        <w:t> </w:t>
      </w:r>
      <w:r>
        <w:rPr>
          <w:w w:val="105"/>
          <w:sz w:val="16"/>
        </w:rPr>
        <w:t>can</w:t>
      </w:r>
      <w:r>
        <w:rPr>
          <w:spacing w:val="5"/>
          <w:w w:val="105"/>
          <w:sz w:val="16"/>
        </w:rPr>
        <w:t> </w:t>
      </w:r>
      <w:r>
        <w:rPr>
          <w:w w:val="105"/>
          <w:sz w:val="16"/>
        </w:rPr>
        <w:t>be</w:t>
      </w:r>
      <w:r>
        <w:rPr>
          <w:spacing w:val="5"/>
          <w:w w:val="105"/>
          <w:sz w:val="16"/>
        </w:rPr>
        <w:t> </w:t>
      </w:r>
      <w:r>
        <w:rPr>
          <w:spacing w:val="-2"/>
          <w:w w:val="105"/>
          <w:sz w:val="16"/>
        </w:rPr>
        <w:t>specified</w:t>
      </w:r>
    </w:p>
    <w:p>
      <w:pPr>
        <w:pStyle w:val="BodyText"/>
        <w:spacing w:line="156" w:lineRule="auto"/>
      </w:pPr>
      <w:r>
        <w:rPr/>
        <w:t>by</w:t>
      </w:r>
      <w:r>
        <w:rPr>
          <w:spacing w:val="-3"/>
        </w:rPr>
        <w:t> </w:t>
      </w:r>
      <w:r>
        <w:rPr/>
        <w:t>parameter</w:t>
      </w:r>
      <w:r>
        <w:rPr>
          <w:spacing w:val="-2"/>
        </w:rPr>
        <w:t> </w:t>
      </w:r>
      <w:r>
        <w:rPr>
          <w:rFonts w:ascii="Lucida Sans Unicode" w:hAnsi="Lucida Sans Unicode" w:eastAsia="Lucida Sans Unicode"/>
        </w:rPr>
        <w:t>𝜃</w:t>
      </w:r>
      <w:r>
        <w:rPr>
          <w:rFonts w:ascii="Lucida Sans Unicode" w:hAnsi="Lucida Sans Unicode" w:eastAsia="Lucida Sans Unicode"/>
          <w:spacing w:val="-10"/>
        </w:rPr>
        <w:t> </w:t>
      </w:r>
      <w:r>
        <w:rPr>
          <w:rFonts w:ascii="Lucida Sans Unicode" w:hAnsi="Lucida Sans Unicode" w:eastAsia="Lucida Sans Unicode"/>
        </w:rPr>
        <w:t>≜</w:t>
      </w:r>
      <w:r>
        <w:rPr>
          <w:rFonts w:ascii="Lucida Sans Unicode" w:hAnsi="Lucida Sans Unicode" w:eastAsia="Lucida Sans Unicode"/>
          <w:spacing w:val="-13"/>
        </w:rPr>
        <w:t> </w:t>
      </w:r>
      <w:r>
        <w:rPr>
          <w:rFonts w:ascii="Cambria" w:hAnsi="Cambria" w:eastAsia="Cambria"/>
        </w:rPr>
        <w:t>(</w:t>
      </w:r>
      <w:r>
        <w:rPr>
          <w:rFonts w:ascii="Lucida Sans Unicode" w:hAnsi="Lucida Sans Unicode" w:eastAsia="Lucida Sans Unicode"/>
        </w:rPr>
        <w:t>𝑊</w:t>
      </w:r>
      <w:r>
        <w:rPr>
          <w:rFonts w:ascii="Cambria" w:hAnsi="Cambria" w:eastAsia="Cambria"/>
          <w:position w:val="-3"/>
          <w:sz w:val="12"/>
        </w:rPr>
        <w:t>1</w:t>
      </w:r>
      <w:r>
        <w:rPr>
          <w:rFonts w:ascii="Lucida Sans Unicode" w:hAnsi="Lucida Sans Unicode" w:eastAsia="Lucida Sans Unicode"/>
        </w:rPr>
        <w:t>,</w:t>
      </w:r>
      <w:r>
        <w:rPr>
          <w:rFonts w:ascii="Lucida Sans Unicode" w:hAnsi="Lucida Sans Unicode" w:eastAsia="Lucida Sans Unicode"/>
          <w:spacing w:val="-25"/>
        </w:rPr>
        <w:t> </w:t>
      </w:r>
      <w:r>
        <w:rPr>
          <w:rFonts w:ascii="Lucida Sans Unicode" w:hAnsi="Lucida Sans Unicode" w:eastAsia="Lucida Sans Unicode"/>
        </w:rPr>
        <w:t>𝑏</w:t>
      </w:r>
      <w:r>
        <w:rPr>
          <w:rFonts w:ascii="Cambria" w:hAnsi="Cambria" w:eastAsia="Cambria"/>
          <w:position w:val="-3"/>
          <w:sz w:val="12"/>
        </w:rPr>
        <w:t>1</w:t>
      </w:r>
      <w:r>
        <w:rPr>
          <w:rFonts w:ascii="Lucida Sans Unicode" w:hAnsi="Lucida Sans Unicode" w:eastAsia="Lucida Sans Unicode"/>
        </w:rPr>
        <w:t>,</w:t>
      </w:r>
      <w:r>
        <w:rPr>
          <w:rFonts w:ascii="Lucida Sans Unicode" w:hAnsi="Lucida Sans Unicode" w:eastAsia="Lucida Sans Unicode"/>
          <w:spacing w:val="-25"/>
        </w:rPr>
        <w:t> </w:t>
      </w:r>
      <w:r>
        <w:rPr>
          <w:rFonts w:ascii="Lucida Sans Unicode" w:hAnsi="Lucida Sans Unicode" w:eastAsia="Lucida Sans Unicode"/>
        </w:rPr>
        <w:t>𝑊</w:t>
      </w:r>
      <w:r>
        <w:rPr>
          <w:rFonts w:ascii="Cambria" w:hAnsi="Cambria" w:eastAsia="Cambria"/>
          <w:position w:val="-3"/>
          <w:sz w:val="12"/>
        </w:rPr>
        <w:t>2</w:t>
      </w:r>
      <w:r>
        <w:rPr>
          <w:rFonts w:ascii="Lucida Sans Unicode" w:hAnsi="Lucida Sans Unicode" w:eastAsia="Lucida Sans Unicode"/>
        </w:rPr>
        <w:t>,</w:t>
      </w:r>
      <w:r>
        <w:rPr>
          <w:rFonts w:ascii="Lucida Sans Unicode" w:hAnsi="Lucida Sans Unicode" w:eastAsia="Lucida Sans Unicode"/>
          <w:spacing w:val="-25"/>
        </w:rPr>
        <w:t> </w:t>
      </w:r>
      <w:r>
        <w:rPr>
          <w:rFonts w:ascii="Lucida Sans Unicode" w:hAnsi="Lucida Sans Unicode" w:eastAsia="Lucida Sans Unicode"/>
        </w:rPr>
        <w:t>𝑏</w:t>
      </w:r>
      <w:r>
        <w:rPr>
          <w:rFonts w:ascii="Cambria" w:hAnsi="Cambria" w:eastAsia="Cambria"/>
          <w:position w:val="-3"/>
          <w:sz w:val="12"/>
        </w:rPr>
        <w:t>2</w:t>
      </w:r>
      <w:r>
        <w:rPr>
          <w:rFonts w:ascii="Lucida Sans Unicode" w:hAnsi="Lucida Sans Unicode" w:eastAsia="Lucida Sans Unicode"/>
        </w:rPr>
        <w:t>,</w:t>
      </w:r>
      <w:r>
        <w:rPr>
          <w:rFonts w:ascii="Lucida Sans Unicode" w:hAnsi="Lucida Sans Unicode" w:eastAsia="Lucida Sans Unicode"/>
          <w:spacing w:val="-25"/>
        </w:rPr>
        <w:t> </w:t>
      </w:r>
      <w:r>
        <w:rPr>
          <w:rFonts w:ascii="Cambria" w:hAnsi="Cambria" w:eastAsia="Cambria"/>
          <w:w w:val="105"/>
        </w:rPr>
        <w:t>…</w:t>
      </w:r>
      <w:r>
        <w:rPr>
          <w:rFonts w:ascii="Cambria" w:hAnsi="Cambria" w:eastAsia="Cambria"/>
          <w:spacing w:val="-10"/>
          <w:w w:val="105"/>
        </w:rPr>
        <w:t> </w:t>
      </w:r>
      <w:r>
        <w:rPr>
          <w:rFonts w:ascii="Lucida Sans Unicode" w:hAnsi="Lucida Sans Unicode" w:eastAsia="Lucida Sans Unicode"/>
        </w:rPr>
        <w:t>,</w:t>
      </w:r>
      <w:r>
        <w:rPr>
          <w:rFonts w:ascii="Lucida Sans Unicode" w:hAnsi="Lucida Sans Unicode" w:eastAsia="Lucida Sans Unicode"/>
          <w:spacing w:val="-25"/>
        </w:rPr>
        <w:t> </w:t>
      </w:r>
      <w:r>
        <w:rPr>
          <w:rFonts w:ascii="Lucida Sans Unicode" w:hAnsi="Lucida Sans Unicode" w:eastAsia="Lucida Sans Unicode"/>
        </w:rPr>
        <w:t>𝑊</w:t>
      </w:r>
      <w:r>
        <w:rPr>
          <w:rFonts w:ascii="Lucida Sans Unicode" w:hAnsi="Lucida Sans Unicode" w:eastAsia="Lucida Sans Unicode"/>
          <w:position w:val="-3"/>
          <w:sz w:val="12"/>
        </w:rPr>
        <w:t>𝑛</w:t>
      </w:r>
      <w:r>
        <w:rPr>
          <w:rFonts w:ascii="Lucida Sans Unicode" w:hAnsi="Lucida Sans Unicode" w:eastAsia="Lucida Sans Unicode"/>
        </w:rPr>
        <w:t>,</w:t>
      </w:r>
      <w:r>
        <w:rPr>
          <w:rFonts w:ascii="Lucida Sans Unicode" w:hAnsi="Lucida Sans Unicode" w:eastAsia="Lucida Sans Unicode"/>
          <w:spacing w:val="-25"/>
        </w:rPr>
        <w:t> </w:t>
      </w:r>
      <w:r>
        <w:rPr>
          <w:rFonts w:ascii="Lucida Sans Unicode" w:hAnsi="Lucida Sans Unicode" w:eastAsia="Lucida Sans Unicode"/>
        </w:rPr>
        <w:t>𝑏</w:t>
      </w:r>
      <w:r>
        <w:rPr>
          <w:rFonts w:ascii="Lucida Sans Unicode" w:hAnsi="Lucida Sans Unicode" w:eastAsia="Lucida Sans Unicode"/>
          <w:position w:val="-3"/>
          <w:sz w:val="12"/>
        </w:rPr>
        <w:t>𝑛</w:t>
      </w:r>
      <w:r>
        <w:rPr>
          <w:rFonts w:ascii="Cambria" w:hAnsi="Cambria" w:eastAsia="Cambria"/>
        </w:rPr>
        <w:t>)</w:t>
      </w:r>
      <w:r>
        <w:rPr/>
        <w:t>,</w:t>
      </w:r>
      <w:r>
        <w:rPr>
          <w:spacing w:val="-3"/>
        </w:rPr>
        <w:t> </w:t>
      </w:r>
      <w:r>
        <w:rPr/>
        <w:t>where</w:t>
      </w:r>
      <w:r>
        <w:rPr>
          <w:spacing w:val="-2"/>
        </w:rPr>
        <w:t> </w:t>
      </w:r>
      <w:r>
        <w:rPr>
          <w:rFonts w:ascii="Lucida Sans Unicode" w:hAnsi="Lucida Sans Unicode" w:eastAsia="Lucida Sans Unicode"/>
        </w:rPr>
        <w:t>𝑛</w:t>
      </w:r>
      <w:r>
        <w:rPr>
          <w:rFonts w:ascii="Lucida Sans Unicode" w:hAnsi="Lucida Sans Unicode" w:eastAsia="Lucida Sans Unicode"/>
          <w:spacing w:val="-13"/>
        </w:rPr>
        <w:t> </w:t>
      </w:r>
      <w:r>
        <w:rPr/>
        <w:t>is</w:t>
      </w:r>
      <w:r>
        <w:rPr>
          <w:spacing w:val="-1"/>
        </w:rPr>
        <w:t> </w:t>
      </w:r>
      <w:r>
        <w:rPr/>
        <w:t>the</w:t>
      </w:r>
      <w:r>
        <w:rPr>
          <w:spacing w:val="3"/>
        </w:rPr>
        <w:t> </w:t>
      </w:r>
      <w:r>
        <w:rPr/>
        <w:t>number</w:t>
      </w:r>
      <w:r>
        <w:rPr>
          <w:spacing w:val="-40"/>
        </w:rPr>
        <w:t> </w:t>
      </w:r>
      <w:r>
        <w:rPr>
          <w:spacing w:val="-70"/>
        </w:rPr>
        <w:t>of</w:t>
      </w:r>
    </w:p>
    <w:p>
      <w:pPr>
        <w:pStyle w:val="BodyText"/>
        <w:spacing w:line="172" w:lineRule="auto" w:before="9"/>
      </w:pPr>
      <w:r>
        <w:rPr/>
        <mc:AlternateContent>
          <mc:Choice Requires="wps">
            <w:drawing>
              <wp:anchor distT="0" distB="0" distL="0" distR="0" allowOverlap="1" layoutInCell="1" locked="0" behindDoc="1" simplePos="0" relativeHeight="485780992">
                <wp:simplePos x="0" y="0"/>
                <wp:positionH relativeFrom="page">
                  <wp:posOffset>2044649</wp:posOffset>
                </wp:positionH>
                <wp:positionV relativeFrom="paragraph">
                  <wp:posOffset>211825</wp:posOffset>
                </wp:positionV>
                <wp:extent cx="46990" cy="38671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46990" cy="386715"/>
                        </a:xfrm>
                        <a:prstGeom prst="rect">
                          <a:avLst/>
                        </a:prstGeom>
                      </wps:spPr>
                      <wps:txbx>
                        <w:txbxContent>
                          <w:p>
                            <w:pPr>
                              <w:spacing w:before="4"/>
                              <w:ind w:left="0" w:right="0" w:firstLine="0"/>
                              <w:jc w:val="left"/>
                              <w:rPr>
                                <w:rFonts w:ascii="Cambria" w:hAnsi="Cambria"/>
                                <w:sz w:val="15"/>
                              </w:rPr>
                            </w:pPr>
                            <w:r>
                              <w:rPr>
                                <w:rFonts w:ascii="Cambria" w:hAnsi="Cambria"/>
                                <w:spacing w:val="-135"/>
                                <w:w w:val="185"/>
                                <w:sz w:val="15"/>
                              </w:rPr>
                              <w:t>∑</w:t>
                            </w:r>
                          </w:p>
                        </w:txbxContent>
                      </wps:txbx>
                      <wps:bodyPr wrap="square" lIns="0" tIns="0" rIns="0" bIns="0" rtlCol="0">
                        <a:noAutofit/>
                      </wps:bodyPr>
                    </wps:wsp>
                  </a:graphicData>
                </a:graphic>
              </wp:anchor>
            </w:drawing>
          </mc:Choice>
          <mc:Fallback>
            <w:pict>
              <v:shape style="position:absolute;margin-left:160.996002pt;margin-top:16.679207pt;width:3.7pt;height:30.45pt;mso-position-horizontal-relative:page;mso-position-vertical-relative:paragraph;z-index:-17535488" type="#_x0000_t202" id="docshape78" filled="false" stroked="false">
                <v:textbox inset="0,0,0,0">
                  <w:txbxContent>
                    <w:p>
                      <w:pPr>
                        <w:spacing w:before="4"/>
                        <w:ind w:left="0" w:right="0" w:firstLine="0"/>
                        <w:jc w:val="left"/>
                        <w:rPr>
                          <w:rFonts w:ascii="Cambria" w:hAnsi="Cambria"/>
                          <w:sz w:val="15"/>
                        </w:rPr>
                      </w:pPr>
                      <w:r>
                        <w:rPr>
                          <w:rFonts w:ascii="Cambria" w:hAnsi="Cambria"/>
                          <w:spacing w:val="-135"/>
                          <w:w w:val="185"/>
                          <w:sz w:val="15"/>
                        </w:rPr>
                        <w:t>∑</w:t>
                      </w:r>
                    </w:p>
                  </w:txbxContent>
                </v:textbox>
                <w10:wrap type="none"/>
              </v:shape>
            </w:pict>
          </mc:Fallback>
        </mc:AlternateContent>
      </w:r>
      <w:r>
        <w:rPr/>
        <mc:AlternateContent>
          <mc:Choice Requires="wps">
            <w:drawing>
              <wp:anchor distT="0" distB="0" distL="0" distR="0" allowOverlap="1" layoutInCell="1" locked="0" behindDoc="1" simplePos="0" relativeHeight="485781504">
                <wp:simplePos x="0" y="0"/>
                <wp:positionH relativeFrom="page">
                  <wp:posOffset>3207092</wp:posOffset>
                </wp:positionH>
                <wp:positionV relativeFrom="paragraph">
                  <wp:posOffset>211825</wp:posOffset>
                </wp:positionV>
                <wp:extent cx="46990" cy="38671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46990" cy="386715"/>
                        </a:xfrm>
                        <a:prstGeom prst="rect">
                          <a:avLst/>
                        </a:prstGeom>
                      </wps:spPr>
                      <wps:txbx>
                        <w:txbxContent>
                          <w:p>
                            <w:pPr>
                              <w:spacing w:before="4"/>
                              <w:ind w:left="0" w:right="0" w:firstLine="0"/>
                              <w:jc w:val="left"/>
                              <w:rPr>
                                <w:rFonts w:ascii="Cambria" w:hAnsi="Cambria"/>
                                <w:sz w:val="15"/>
                              </w:rPr>
                            </w:pPr>
                            <w:r>
                              <w:rPr>
                                <w:rFonts w:ascii="Cambria" w:hAnsi="Cambria"/>
                                <w:spacing w:val="-135"/>
                                <w:w w:val="185"/>
                                <w:sz w:val="15"/>
                              </w:rPr>
                              <w:t>∑</w:t>
                            </w:r>
                          </w:p>
                        </w:txbxContent>
                      </wps:txbx>
                      <wps:bodyPr wrap="square" lIns="0" tIns="0" rIns="0" bIns="0" rtlCol="0">
                        <a:noAutofit/>
                      </wps:bodyPr>
                    </wps:wsp>
                  </a:graphicData>
                </a:graphic>
              </wp:anchor>
            </w:drawing>
          </mc:Choice>
          <mc:Fallback>
            <w:pict>
              <v:shape style="position:absolute;margin-left:252.526993pt;margin-top:16.679207pt;width:3.7pt;height:30.45pt;mso-position-horizontal-relative:page;mso-position-vertical-relative:paragraph;z-index:-17534976" type="#_x0000_t202" id="docshape79" filled="false" stroked="false">
                <v:textbox inset="0,0,0,0">
                  <w:txbxContent>
                    <w:p>
                      <w:pPr>
                        <w:spacing w:before="4"/>
                        <w:ind w:left="0" w:right="0" w:firstLine="0"/>
                        <w:jc w:val="left"/>
                        <w:rPr>
                          <w:rFonts w:ascii="Cambria" w:hAnsi="Cambria"/>
                          <w:sz w:val="15"/>
                        </w:rPr>
                      </w:pPr>
                      <w:r>
                        <w:rPr>
                          <w:rFonts w:ascii="Cambria" w:hAnsi="Cambria"/>
                          <w:spacing w:val="-135"/>
                          <w:w w:val="185"/>
                          <w:sz w:val="15"/>
                        </w:rPr>
                        <w:t>∑</w:t>
                      </w:r>
                    </w:p>
                  </w:txbxContent>
                </v:textbox>
                <w10:wrap type="none"/>
              </v:shape>
            </w:pict>
          </mc:Fallback>
        </mc:AlternateContent>
      </w:r>
      <w:r>
        <w:rPr>
          <w:w w:val="110"/>
        </w:rPr>
        <w:t>hidden</w:t>
      </w:r>
      <w:r>
        <w:rPr>
          <w:spacing w:val="16"/>
          <w:w w:val="110"/>
        </w:rPr>
        <w:t> </w:t>
      </w:r>
      <w:r>
        <w:rPr>
          <w:w w:val="110"/>
        </w:rPr>
        <w:t>layers</w:t>
      </w:r>
      <w:r>
        <w:rPr>
          <w:spacing w:val="17"/>
          <w:w w:val="110"/>
        </w:rPr>
        <w:t> </w:t>
      </w:r>
      <w:r>
        <w:rPr>
          <w:w w:val="110"/>
        </w:rPr>
        <w:t>or</w:t>
      </w:r>
      <w:r>
        <w:rPr>
          <w:spacing w:val="17"/>
          <w:w w:val="110"/>
        </w:rPr>
        <w:t> </w:t>
      </w:r>
      <w:r>
        <w:rPr>
          <w:w w:val="110"/>
        </w:rPr>
        <w:t>the</w:t>
      </w:r>
      <w:r>
        <w:rPr>
          <w:spacing w:val="16"/>
          <w:w w:val="110"/>
        </w:rPr>
        <w:t> </w:t>
      </w:r>
      <w:r>
        <w:rPr>
          <w:w w:val="110"/>
        </w:rPr>
        <w:t>depth</w:t>
      </w:r>
      <w:r>
        <w:rPr>
          <w:spacing w:val="17"/>
          <w:w w:val="110"/>
        </w:rPr>
        <w:t> </w:t>
      </w:r>
      <w:r>
        <w:rPr>
          <w:w w:val="110"/>
        </w:rPr>
        <w:t>of</w:t>
      </w:r>
      <w:r>
        <w:rPr>
          <w:spacing w:val="17"/>
          <w:w w:val="110"/>
        </w:rPr>
        <w:t> </w:t>
      </w:r>
      <w:r>
        <w:rPr>
          <w:w w:val="110"/>
        </w:rPr>
        <w:t>this</w:t>
      </w:r>
      <w:r>
        <w:rPr>
          <w:spacing w:val="17"/>
          <w:w w:val="110"/>
        </w:rPr>
        <w:t> </w:t>
      </w:r>
      <w:r>
        <w:rPr>
          <w:w w:val="110"/>
        </w:rPr>
        <w:t>network</w:t>
      </w:r>
      <w:r>
        <w:rPr>
          <w:spacing w:val="16"/>
          <w:w w:val="110"/>
        </w:rPr>
        <w:t> </w:t>
      </w:r>
      <w:r>
        <w:rPr>
          <w:w w:val="110"/>
        </w:rPr>
        <w:t>model,</w:t>
      </w:r>
      <w:r>
        <w:rPr>
          <w:spacing w:val="17"/>
          <w:w w:val="110"/>
        </w:rPr>
        <w:t> </w:t>
      </w:r>
      <w:r>
        <w:rPr>
          <w:w w:val="110"/>
        </w:rPr>
        <w:t>and</w:t>
      </w:r>
      <w:r>
        <w:rPr>
          <w:spacing w:val="17"/>
          <w:w w:val="110"/>
        </w:rPr>
        <w:t> </w:t>
      </w:r>
      <w:r>
        <w:rPr>
          <w:rFonts w:ascii="Lucida Sans Unicode" w:eastAsia="Lucida Sans Unicode"/>
          <w:w w:val="110"/>
        </w:rPr>
        <w:t>𝑊</w:t>
      </w:r>
      <w:r>
        <w:rPr>
          <w:rFonts w:ascii="Lucida Sans Unicode" w:eastAsia="Lucida Sans Unicode"/>
          <w:w w:val="110"/>
          <w:position w:val="-3"/>
          <w:sz w:val="12"/>
        </w:rPr>
        <w:t>𝑘</w:t>
      </w:r>
      <w:r>
        <w:rPr>
          <w:rFonts w:ascii="Lucida Sans Unicode" w:eastAsia="Lucida Sans Unicode"/>
          <w:spacing w:val="27"/>
          <w:w w:val="110"/>
          <w:position w:val="-3"/>
          <w:sz w:val="12"/>
        </w:rPr>
        <w:t> </w:t>
      </w:r>
      <w:r>
        <w:rPr>
          <w:w w:val="110"/>
        </w:rPr>
        <w:t>as</w:t>
      </w:r>
      <w:r>
        <w:rPr>
          <w:spacing w:val="17"/>
          <w:w w:val="110"/>
        </w:rPr>
        <w:t> </w:t>
      </w:r>
      <w:r>
        <w:rPr>
          <w:w w:val="110"/>
        </w:rPr>
        <w:t>well</w:t>
      </w:r>
      <w:r>
        <w:rPr>
          <w:spacing w:val="17"/>
          <w:w w:val="110"/>
        </w:rPr>
        <w:t> </w:t>
      </w:r>
      <w:r>
        <w:rPr>
          <w:spacing w:val="-7"/>
          <w:w w:val="110"/>
        </w:rPr>
        <w:t>as</w:t>
      </w:r>
    </w:p>
    <w:p>
      <w:pPr>
        <w:pStyle w:val="BodyText"/>
        <w:spacing w:after="0" w:line="172" w:lineRule="auto"/>
        <w:sectPr>
          <w:type w:val="continuous"/>
          <w:pgSz w:w="11910" w:h="15880"/>
          <w:pgMar w:header="653" w:footer="544" w:top="620" w:bottom="280" w:left="708" w:right="708"/>
          <w:cols w:num="2" w:equalWidth="0">
            <w:col w:w="5066" w:space="314"/>
            <w:col w:w="5114"/>
          </w:cols>
        </w:sectPr>
      </w:pPr>
    </w:p>
    <w:p>
      <w:pPr>
        <w:pStyle w:val="BodyText"/>
        <w:spacing w:before="75"/>
        <w:ind w:left="0"/>
        <w:rPr>
          <w:sz w:val="15"/>
        </w:rPr>
      </w:pPr>
    </w:p>
    <w:p>
      <w:pPr>
        <w:spacing w:line="49" w:lineRule="exact" w:before="0"/>
        <w:ind w:left="43" w:right="0" w:firstLine="0"/>
        <w:jc w:val="left"/>
        <w:rPr>
          <w:rFonts w:ascii="Cambria" w:eastAsia="Cambria"/>
          <w:sz w:val="15"/>
        </w:rPr>
      </w:pPr>
      <w:r>
        <w:rPr>
          <w:rFonts w:ascii="Lucida Sans Unicode" w:eastAsia="Lucida Sans Unicode"/>
          <w:w w:val="90"/>
          <w:sz w:val="15"/>
        </w:rPr>
        <w:t>𝑞</w:t>
      </w:r>
      <w:r>
        <w:rPr>
          <w:w w:val="90"/>
          <w:sz w:val="15"/>
          <w:vertAlign w:val="superscript"/>
        </w:rPr>
        <w:t>DRL</w:t>
      </w:r>
      <w:r>
        <w:rPr>
          <w:spacing w:val="20"/>
          <w:sz w:val="15"/>
          <w:vertAlign w:val="baseline"/>
        </w:rPr>
        <w:t> </w:t>
      </w:r>
      <w:r>
        <w:rPr>
          <w:rFonts w:ascii="Cambria" w:eastAsia="Cambria"/>
          <w:w w:val="90"/>
          <w:sz w:val="15"/>
          <w:vertAlign w:val="baseline"/>
        </w:rPr>
        <w:t>=</w:t>
      </w:r>
      <w:r>
        <w:rPr>
          <w:rFonts w:ascii="Cambria" w:eastAsia="Cambria"/>
          <w:spacing w:val="13"/>
          <w:sz w:val="15"/>
          <w:vertAlign w:val="baseline"/>
        </w:rPr>
        <w:t> </w:t>
      </w:r>
      <w:r>
        <w:rPr>
          <w:rFonts w:ascii="Lucida Sans Unicode" w:eastAsia="Lucida Sans Unicode"/>
          <w:w w:val="90"/>
          <w:sz w:val="15"/>
          <w:vertAlign w:val="baseline"/>
        </w:rPr>
        <w:t>𝜋</w:t>
      </w:r>
      <w:r>
        <w:rPr>
          <w:w w:val="90"/>
          <w:sz w:val="15"/>
          <w:vertAlign w:val="superscript"/>
        </w:rPr>
        <w:t>DRL</w:t>
      </w:r>
      <w:r>
        <w:rPr>
          <w:rFonts w:ascii="Cambria" w:eastAsia="Cambria"/>
          <w:w w:val="90"/>
          <w:sz w:val="15"/>
          <w:vertAlign w:val="baseline"/>
        </w:rPr>
        <w:t>(</w:t>
      </w:r>
      <w:r>
        <w:rPr>
          <w:rFonts w:ascii="Lucida Sans Unicode" w:eastAsia="Lucida Sans Unicode"/>
          <w:w w:val="90"/>
          <w:sz w:val="15"/>
          <w:vertAlign w:val="baseline"/>
        </w:rPr>
        <w:t>𝑠</w:t>
      </w:r>
      <w:r>
        <w:rPr>
          <w:rFonts w:ascii="Lucida Sans Unicode" w:eastAsia="Lucida Sans Unicode"/>
          <w:sz w:val="15"/>
          <w:vertAlign w:val="baseline"/>
        </w:rPr>
        <w:t> </w:t>
      </w:r>
      <w:r>
        <w:rPr>
          <w:rFonts w:ascii="Cambria" w:eastAsia="Cambria"/>
          <w:w w:val="90"/>
          <w:sz w:val="15"/>
          <w:vertAlign w:val="baseline"/>
        </w:rPr>
        <w:t>)</w:t>
      </w:r>
      <w:r>
        <w:rPr>
          <w:rFonts w:ascii="Cambria" w:eastAsia="Cambria"/>
          <w:spacing w:val="-29"/>
          <w:w w:val="90"/>
          <w:sz w:val="15"/>
          <w:vertAlign w:val="baseline"/>
        </w:rPr>
        <w:t> </w:t>
      </w:r>
      <w:r>
        <w:rPr>
          <w:rFonts w:ascii="Cambria" w:eastAsia="Cambria"/>
          <w:spacing w:val="-70"/>
          <w:w w:val="90"/>
          <w:sz w:val="15"/>
          <w:vertAlign w:val="baseline"/>
        </w:rPr>
        <w:t>=</w:t>
      </w:r>
    </w:p>
    <w:p>
      <w:pPr>
        <w:spacing w:line="180" w:lineRule="auto" w:before="12"/>
        <w:ind w:left="4" w:right="0" w:firstLine="0"/>
        <w:jc w:val="left"/>
        <w:rPr>
          <w:rFonts w:ascii="Cambria" w:hAnsi="Cambria"/>
          <w:position w:val="-14"/>
          <w:sz w:val="15"/>
        </w:rPr>
      </w:pPr>
      <w:r>
        <w:rPr/>
        <w:br w:type="column"/>
      </w:r>
      <w:r>
        <w:rPr>
          <w:rFonts w:ascii="Cambria" w:hAnsi="Cambria"/>
          <w:w w:val="165"/>
          <w:position w:val="-11"/>
          <w:sz w:val="15"/>
        </w:rPr>
        <w:t>∑</w:t>
      </w:r>
      <w:r>
        <w:rPr>
          <w:rFonts w:ascii="Cambria" w:hAnsi="Cambria"/>
          <w:spacing w:val="-6"/>
          <w:w w:val="165"/>
          <w:position w:val="-11"/>
          <w:sz w:val="15"/>
        </w:rPr>
        <w:t> </w:t>
      </w:r>
      <w:r>
        <w:rPr>
          <w:rFonts w:ascii="Cambria" w:hAnsi="Cambria"/>
          <w:spacing w:val="-67"/>
          <w:w w:val="105"/>
          <w:sz w:val="15"/>
        </w:rPr>
        <w:t>⎧</w:t>
      </w:r>
      <w:r>
        <w:rPr>
          <w:rFonts w:ascii="Cambria" w:hAnsi="Cambria"/>
          <w:spacing w:val="-67"/>
          <w:w w:val="105"/>
          <w:position w:val="-14"/>
          <w:sz w:val="15"/>
        </w:rPr>
        <w:t>⎪</w:t>
      </w:r>
    </w:p>
    <w:p>
      <w:pPr>
        <w:pStyle w:val="BodyText"/>
        <w:spacing w:before="110"/>
        <w:ind w:left="0"/>
        <w:rPr>
          <w:rFonts w:ascii="Cambria"/>
          <w:sz w:val="10"/>
        </w:rPr>
      </w:pPr>
      <w:r>
        <w:rPr/>
        <w:br w:type="column"/>
      </w:r>
      <w:r>
        <w:rPr>
          <w:rFonts w:ascii="Cambria"/>
          <w:sz w:val="10"/>
        </w:rPr>
      </w:r>
    </w:p>
    <w:p>
      <w:pPr>
        <w:spacing w:line="69" w:lineRule="exact" w:before="0"/>
        <w:ind w:left="0" w:right="0" w:firstLine="0"/>
        <w:jc w:val="left"/>
        <w:rPr>
          <w:rFonts w:ascii="Lucida Sans Unicode" w:eastAsia="Lucida Sans Unicode"/>
          <w:sz w:val="10"/>
        </w:rPr>
      </w:pPr>
      <w:r>
        <w:rPr>
          <w:rFonts w:ascii="Lucida Sans Unicode" w:eastAsia="Lucida Sans Unicode"/>
          <w:spacing w:val="-5"/>
          <w:w w:val="60"/>
          <w:position w:val="-6"/>
          <w:sz w:val="15"/>
        </w:rPr>
        <w:t>𝑤</w:t>
      </w:r>
      <w:r>
        <w:rPr>
          <w:rFonts w:ascii="Lucida Sans Unicode" w:eastAsia="Lucida Sans Unicode"/>
          <w:spacing w:val="-5"/>
          <w:w w:val="60"/>
          <w:sz w:val="10"/>
        </w:rPr>
        <w:t>𝑗</w:t>
      </w:r>
    </w:p>
    <w:p>
      <w:pPr>
        <w:spacing w:line="108" w:lineRule="auto" w:before="0"/>
        <w:ind w:left="1" w:right="0" w:firstLine="0"/>
        <w:jc w:val="left"/>
        <w:rPr>
          <w:rFonts w:ascii="Lucida Sans Unicode" w:eastAsia="Lucida Sans Unicode"/>
          <w:position w:val="-25"/>
          <w:sz w:val="15"/>
        </w:rPr>
      </w:pPr>
      <w:r>
        <w:rPr/>
        <w:br w:type="column"/>
      </w:r>
      <w:r>
        <w:rPr>
          <w:rFonts w:ascii="Cambria" w:eastAsia="Cambria"/>
          <w:spacing w:val="-5"/>
          <w:sz w:val="15"/>
        </w:rPr>
        <w:t>[</w:t>
      </w:r>
      <w:r>
        <w:rPr>
          <w:rFonts w:ascii="Lucida Sans Unicode" w:eastAsia="Lucida Sans Unicode"/>
          <w:spacing w:val="-5"/>
          <w:position w:val="-25"/>
          <w:sz w:val="15"/>
        </w:rPr>
        <w:t>𝑆</w:t>
      </w:r>
    </w:p>
    <w:p>
      <w:pPr>
        <w:pStyle w:val="BodyText"/>
        <w:spacing w:before="17"/>
        <w:ind w:left="0"/>
        <w:rPr>
          <w:rFonts w:ascii="Lucida Sans Unicode"/>
          <w:sz w:val="15"/>
        </w:rPr>
      </w:pPr>
      <w:r>
        <w:rPr/>
        <w:br w:type="column"/>
      </w:r>
      <w:r>
        <w:rPr>
          <w:rFonts w:ascii="Lucida Sans Unicode"/>
          <w:sz w:val="15"/>
        </w:rPr>
      </w:r>
    </w:p>
    <w:p>
      <w:pPr>
        <w:spacing w:line="49" w:lineRule="exact" w:before="0"/>
        <w:ind w:left="43" w:right="0" w:firstLine="0"/>
        <w:jc w:val="left"/>
        <w:rPr>
          <w:rFonts w:ascii="Cambria" w:hAnsi="Cambria" w:eastAsia="Cambria"/>
          <w:sz w:val="15"/>
        </w:rPr>
      </w:pPr>
      <w:r>
        <w:rPr>
          <w:rFonts w:ascii="Cambria" w:hAnsi="Cambria" w:eastAsia="Cambria"/>
          <w:w w:val="120"/>
          <w:sz w:val="15"/>
        </w:rPr>
        <w:t>–</w:t>
      </w:r>
      <w:r>
        <w:rPr>
          <w:rFonts w:ascii="Cambria" w:hAnsi="Cambria" w:eastAsia="Cambria"/>
          <w:spacing w:val="-10"/>
          <w:w w:val="120"/>
          <w:sz w:val="15"/>
        </w:rPr>
        <w:t> </w:t>
      </w:r>
      <w:r>
        <w:rPr>
          <w:rFonts w:ascii="Lucida Sans Unicode" w:hAnsi="Lucida Sans Unicode" w:eastAsia="Lucida Sans Unicode"/>
          <w:w w:val="95"/>
          <w:sz w:val="15"/>
        </w:rPr>
        <w:t>𝐼</w:t>
      </w:r>
      <w:r>
        <w:rPr>
          <w:rFonts w:ascii="Lucida Sans Unicode" w:hAnsi="Lucida Sans Unicode" w:eastAsia="Lucida Sans Unicode"/>
          <w:spacing w:val="-7"/>
          <w:w w:val="120"/>
          <w:sz w:val="15"/>
        </w:rPr>
        <w:t> </w:t>
      </w:r>
      <w:r>
        <w:rPr>
          <w:rFonts w:ascii="Cambria" w:hAnsi="Cambria" w:eastAsia="Cambria"/>
          <w:spacing w:val="-27"/>
          <w:w w:val="120"/>
          <w:sz w:val="15"/>
        </w:rPr>
        <w:t>−</w:t>
      </w:r>
    </w:p>
    <w:p>
      <w:pPr>
        <w:spacing w:before="106"/>
        <w:ind w:left="0" w:right="0" w:firstLine="0"/>
        <w:jc w:val="left"/>
        <w:rPr>
          <w:rFonts w:ascii="Cambria" w:hAnsi="Cambria" w:eastAsia="Cambria"/>
          <w:sz w:val="10"/>
        </w:rPr>
      </w:pPr>
      <w:r>
        <w:rPr/>
        <w:br w:type="column"/>
      </w:r>
      <w:r>
        <w:rPr>
          <w:rFonts w:ascii="Lucida Sans Unicode" w:hAnsi="Lucida Sans Unicode" w:eastAsia="Lucida Sans Unicode"/>
          <w:spacing w:val="-7"/>
          <w:sz w:val="10"/>
        </w:rPr>
        <w:t>𝐿</w:t>
      </w:r>
      <w:r>
        <w:rPr>
          <w:rFonts w:ascii="Cambria" w:hAnsi="Cambria" w:eastAsia="Cambria"/>
          <w:spacing w:val="-7"/>
          <w:sz w:val="10"/>
        </w:rPr>
        <w:t>−1</w:t>
      </w:r>
    </w:p>
    <w:p>
      <w:pPr>
        <w:pStyle w:val="BodyText"/>
        <w:spacing w:before="71"/>
        <w:ind w:left="0"/>
        <w:rPr>
          <w:rFonts w:ascii="Cambria"/>
          <w:sz w:val="15"/>
        </w:rPr>
      </w:pPr>
      <w:r>
        <w:rPr/>
        <w:br w:type="column"/>
      </w:r>
      <w:r>
        <w:rPr>
          <w:rFonts w:ascii="Cambria"/>
          <w:sz w:val="15"/>
        </w:rPr>
      </w:r>
    </w:p>
    <w:p>
      <w:pPr>
        <w:spacing w:line="49" w:lineRule="exact" w:before="1"/>
        <w:ind w:left="0" w:right="0" w:firstLine="0"/>
        <w:jc w:val="left"/>
        <w:rPr>
          <w:rFonts w:ascii="Lucida Sans Unicode" w:eastAsia="Lucida Sans Unicode"/>
          <w:sz w:val="15"/>
        </w:rPr>
      </w:pPr>
      <w:r>
        <w:rPr>
          <w:rFonts w:ascii="Cambria" w:eastAsia="Cambria"/>
          <w:w w:val="75"/>
          <w:sz w:val="15"/>
        </w:rPr>
        <w:t>(</w:t>
      </w:r>
      <w:r>
        <w:rPr>
          <w:rFonts w:ascii="Lucida Sans Unicode" w:eastAsia="Lucida Sans Unicode"/>
          <w:w w:val="75"/>
          <w:sz w:val="15"/>
        </w:rPr>
        <w:t>𝑦</w:t>
      </w:r>
      <w:r>
        <w:rPr>
          <w:rFonts w:ascii="Lucida Sans Unicode" w:eastAsia="Lucida Sans Unicode"/>
          <w:spacing w:val="-10"/>
          <w:sz w:val="15"/>
        </w:rPr>
        <w:t> </w:t>
      </w:r>
      <w:r>
        <w:rPr>
          <w:rFonts w:ascii="Lucida Sans Unicode" w:eastAsia="Lucida Sans Unicode"/>
          <w:spacing w:val="-77"/>
          <w:w w:val="75"/>
          <w:sz w:val="15"/>
        </w:rPr>
        <w:t>𝑞</w:t>
      </w:r>
    </w:p>
    <w:p>
      <w:pPr>
        <w:spacing w:line="177" w:lineRule="auto" w:before="4"/>
        <w:ind w:left="94" w:right="0" w:firstLine="0"/>
        <w:jc w:val="left"/>
        <w:rPr>
          <w:rFonts w:ascii="Cambria" w:hAnsi="Cambria"/>
          <w:position w:val="-13"/>
          <w:sz w:val="15"/>
        </w:rPr>
      </w:pPr>
      <w:r>
        <w:rPr/>
        <w:br w:type="column"/>
      </w:r>
      <w:r>
        <w:rPr>
          <w:rFonts w:ascii="Cambria" w:hAnsi="Cambria"/>
          <w:spacing w:val="-4"/>
          <w:w w:val="194"/>
          <w:position w:val="2"/>
          <w:sz w:val="15"/>
        </w:rPr>
        <w:t>]</w:t>
      </w:r>
      <w:r>
        <w:rPr>
          <w:rFonts w:ascii="Cambria" w:hAnsi="Cambria"/>
          <w:spacing w:val="6"/>
          <w:w w:val="133"/>
          <w:sz w:val="10"/>
        </w:rPr>
        <w:t>+</w:t>
      </w:r>
      <w:r>
        <w:rPr>
          <w:rFonts w:ascii="Cambria" w:hAnsi="Cambria"/>
          <w:spacing w:val="-102"/>
          <w:w w:val="96"/>
          <w:position w:val="1"/>
          <w:sz w:val="15"/>
        </w:rPr>
        <w:t>⎫</w:t>
      </w:r>
      <w:r>
        <w:rPr>
          <w:rFonts w:ascii="Cambria" w:hAnsi="Cambria"/>
          <w:spacing w:val="-3"/>
          <w:w w:val="96"/>
          <w:position w:val="-13"/>
          <w:sz w:val="15"/>
        </w:rPr>
        <w:t>⎪</w:t>
      </w:r>
    </w:p>
    <w:p>
      <w:pPr>
        <w:pStyle w:val="BodyText"/>
        <w:spacing w:before="71"/>
        <w:ind w:left="0"/>
        <w:rPr>
          <w:rFonts w:ascii="Cambria"/>
          <w:sz w:val="15"/>
        </w:rPr>
      </w:pPr>
      <w:r>
        <w:rPr/>
        <w:br w:type="column"/>
      </w:r>
      <w:r>
        <w:rPr>
          <w:rFonts w:ascii="Cambria"/>
          <w:sz w:val="15"/>
        </w:rPr>
      </w:r>
    </w:p>
    <w:p>
      <w:pPr>
        <w:spacing w:line="49" w:lineRule="exact" w:before="1"/>
        <w:ind w:left="0" w:right="0" w:firstLine="0"/>
        <w:jc w:val="left"/>
        <w:rPr>
          <w:rFonts w:ascii="Cambria" w:eastAsia="Cambria"/>
          <w:sz w:val="15"/>
        </w:rPr>
      </w:pPr>
      <w:r>
        <w:rPr>
          <w:rFonts w:ascii="Lucida Sans Unicode" w:eastAsia="Lucida Sans Unicode"/>
          <w:sz w:val="15"/>
        </w:rPr>
        <w:t>,</w:t>
      </w:r>
      <w:r>
        <w:rPr>
          <w:rFonts w:ascii="Lucida Sans Unicode" w:eastAsia="Lucida Sans Unicode"/>
          <w:spacing w:val="79"/>
          <w:w w:val="150"/>
          <w:sz w:val="15"/>
        </w:rPr>
        <w:t> </w:t>
      </w:r>
      <w:r>
        <w:rPr>
          <w:rFonts w:ascii="Lucida Sans Unicode" w:eastAsia="Lucida Sans Unicode"/>
          <w:w w:val="80"/>
          <w:sz w:val="15"/>
        </w:rPr>
        <w:t>𝑗</w:t>
      </w:r>
      <w:r>
        <w:rPr>
          <w:rFonts w:ascii="Lucida Sans Unicode" w:eastAsia="Lucida Sans Unicode"/>
          <w:spacing w:val="-11"/>
          <w:w w:val="115"/>
          <w:sz w:val="15"/>
        </w:rPr>
        <w:t> </w:t>
      </w:r>
      <w:r>
        <w:rPr>
          <w:rFonts w:ascii="Cambria" w:eastAsia="Cambria"/>
          <w:w w:val="115"/>
          <w:sz w:val="15"/>
        </w:rPr>
        <w:t>=</w:t>
      </w:r>
      <w:r>
        <w:rPr>
          <w:rFonts w:ascii="Cambria" w:eastAsia="Cambria"/>
          <w:spacing w:val="-3"/>
          <w:w w:val="115"/>
          <w:sz w:val="15"/>
        </w:rPr>
        <w:t> </w:t>
      </w:r>
      <w:r>
        <w:rPr>
          <w:rFonts w:ascii="Cambria" w:eastAsia="Cambria"/>
          <w:sz w:val="15"/>
        </w:rPr>
        <w:t>1</w:t>
      </w:r>
      <w:r>
        <w:rPr>
          <w:rFonts w:ascii="Cambria" w:eastAsia="Cambria"/>
          <w:spacing w:val="-4"/>
          <w:sz w:val="15"/>
        </w:rPr>
        <w:t> </w:t>
      </w:r>
      <w:r>
        <w:rPr>
          <w:rFonts w:ascii="Cambria" w:eastAsia="Cambria"/>
          <w:spacing w:val="-19"/>
          <w:w w:val="115"/>
          <w:sz w:val="15"/>
        </w:rPr>
        <w:t>+</w:t>
      </w:r>
    </w:p>
    <w:p>
      <w:pPr>
        <w:spacing w:before="106"/>
        <w:ind w:left="0" w:right="0" w:firstLine="0"/>
        <w:jc w:val="left"/>
        <w:rPr>
          <w:rFonts w:ascii="Cambria" w:hAnsi="Cambria" w:eastAsia="Cambria"/>
          <w:sz w:val="10"/>
        </w:rPr>
      </w:pPr>
      <w:r>
        <w:rPr/>
        <w:br w:type="column"/>
      </w:r>
      <w:r>
        <w:rPr>
          <w:rFonts w:ascii="Lucida Sans Unicode" w:hAnsi="Lucida Sans Unicode" w:eastAsia="Lucida Sans Unicode"/>
          <w:spacing w:val="-7"/>
          <w:sz w:val="10"/>
        </w:rPr>
        <w:t>𝐿</w:t>
      </w:r>
      <w:r>
        <w:rPr>
          <w:rFonts w:ascii="Cambria" w:hAnsi="Cambria" w:eastAsia="Cambria"/>
          <w:spacing w:val="-7"/>
          <w:sz w:val="10"/>
        </w:rPr>
        <w:t>−1</w:t>
      </w:r>
    </w:p>
    <w:p>
      <w:pPr>
        <w:pStyle w:val="BodyText"/>
        <w:ind w:left="0"/>
        <w:rPr>
          <w:rFonts w:ascii="Cambria"/>
          <w:sz w:val="10"/>
        </w:rPr>
      </w:pPr>
      <w:r>
        <w:rPr/>
        <w:br w:type="column"/>
      </w:r>
      <w:r>
        <w:rPr>
          <w:rFonts w:ascii="Cambria"/>
          <w:sz w:val="10"/>
        </w:rPr>
      </w:r>
    </w:p>
    <w:p>
      <w:pPr>
        <w:pStyle w:val="BodyText"/>
        <w:spacing w:before="6"/>
        <w:ind w:left="0"/>
        <w:rPr>
          <w:rFonts w:ascii="Cambria"/>
          <w:sz w:val="10"/>
        </w:rPr>
      </w:pPr>
    </w:p>
    <w:p>
      <w:pPr>
        <w:spacing w:line="55" w:lineRule="exact" w:before="0"/>
        <w:ind w:left="0" w:right="0" w:firstLine="0"/>
        <w:jc w:val="left"/>
        <w:rPr>
          <w:rFonts w:ascii="Lucida Sans Unicode" w:hAnsi="Lucida Sans Unicode" w:eastAsia="Lucida Sans Unicode"/>
          <w:position w:val="-5"/>
          <w:sz w:val="15"/>
        </w:rPr>
      </w:pPr>
      <w:r>
        <w:rPr>
          <w:rFonts w:ascii="Cambria" w:hAnsi="Cambria" w:eastAsia="Cambria"/>
          <w:spacing w:val="4"/>
          <w:w w:val="75"/>
          <w:position w:val="-5"/>
          <w:sz w:val="15"/>
        </w:rPr>
        <w:t>2</w:t>
      </w:r>
      <w:r>
        <w:rPr>
          <w:rFonts w:ascii="Lucida Sans Unicode" w:hAnsi="Lucida Sans Unicode" w:eastAsia="Lucida Sans Unicode"/>
          <w:spacing w:val="4"/>
          <w:w w:val="75"/>
          <w:sz w:val="10"/>
        </w:rPr>
        <w:t>𝑖</w:t>
      </w:r>
      <w:r>
        <w:rPr>
          <w:rFonts w:ascii="Cambria" w:hAnsi="Cambria" w:eastAsia="Cambria"/>
          <w:spacing w:val="4"/>
          <w:w w:val="75"/>
          <w:sz w:val="10"/>
        </w:rPr>
        <w:t>−1</w:t>
      </w:r>
      <w:r>
        <w:rPr>
          <w:rFonts w:ascii="Lucida Sans Unicode" w:hAnsi="Lucida Sans Unicode" w:eastAsia="Lucida Sans Unicode"/>
          <w:spacing w:val="4"/>
          <w:w w:val="75"/>
          <w:position w:val="-5"/>
          <w:sz w:val="15"/>
        </w:rPr>
        <w:t>𝑦</w:t>
      </w:r>
      <w:r>
        <w:rPr>
          <w:rFonts w:ascii="Lucida Sans Unicode" w:hAnsi="Lucida Sans Unicode" w:eastAsia="Lucida Sans Unicode"/>
          <w:spacing w:val="-15"/>
          <w:w w:val="75"/>
          <w:position w:val="-5"/>
          <w:sz w:val="15"/>
        </w:rPr>
        <w:t> </w:t>
      </w:r>
      <w:r>
        <w:rPr>
          <w:rFonts w:ascii="Lucida Sans Unicode" w:hAnsi="Lucida Sans Unicode" w:eastAsia="Lucida Sans Unicode"/>
          <w:spacing w:val="-25"/>
          <w:w w:val="95"/>
          <w:position w:val="-5"/>
          <w:sz w:val="15"/>
        </w:rPr>
        <w:t>,</w:t>
      </w:r>
    </w:p>
    <w:p>
      <w:pPr>
        <w:pStyle w:val="BodyText"/>
        <w:spacing w:line="163" w:lineRule="auto" w:before="16"/>
      </w:pPr>
      <w:r>
        <w:rPr/>
        <w:br w:type="column"/>
      </w:r>
      <w:r>
        <w:rPr>
          <w:rFonts w:ascii="Lucida Sans Unicode" w:eastAsia="Lucida Sans Unicode"/>
        </w:rPr>
        <w:t>𝑏</w:t>
      </w:r>
      <w:r>
        <w:rPr>
          <w:rFonts w:ascii="Lucida Sans Unicode" w:eastAsia="Lucida Sans Unicode"/>
          <w:position w:val="-3"/>
          <w:sz w:val="12"/>
        </w:rPr>
        <w:t>𝑘</w:t>
      </w:r>
      <w:r>
        <w:rPr>
          <w:rFonts w:ascii="Lucida Sans Unicode" w:eastAsia="Lucida Sans Unicode"/>
          <w:spacing w:val="35"/>
          <w:w w:val="105"/>
          <w:position w:val="-3"/>
          <w:sz w:val="12"/>
        </w:rPr>
        <w:t> </w:t>
      </w:r>
      <w:r>
        <w:rPr>
          <w:w w:val="105"/>
        </w:rPr>
        <w:t>respectively</w:t>
      </w:r>
      <w:r>
        <w:rPr>
          <w:spacing w:val="24"/>
          <w:w w:val="105"/>
        </w:rPr>
        <w:t> </w:t>
      </w:r>
      <w:r>
        <w:rPr>
          <w:w w:val="105"/>
        </w:rPr>
        <w:t>represent</w:t>
      </w:r>
      <w:r>
        <w:rPr>
          <w:spacing w:val="23"/>
          <w:w w:val="105"/>
        </w:rPr>
        <w:t> </w:t>
      </w:r>
      <w:r>
        <w:rPr>
          <w:w w:val="105"/>
        </w:rPr>
        <w:t>the</w:t>
      </w:r>
      <w:r>
        <w:rPr>
          <w:spacing w:val="24"/>
          <w:w w:val="105"/>
        </w:rPr>
        <w:t> </w:t>
      </w:r>
      <w:r>
        <w:rPr>
          <w:w w:val="105"/>
        </w:rPr>
        <w:t>coefficient</w:t>
      </w:r>
      <w:r>
        <w:rPr>
          <w:spacing w:val="23"/>
          <w:w w:val="105"/>
        </w:rPr>
        <w:t> </w:t>
      </w:r>
      <w:r>
        <w:rPr>
          <w:w w:val="105"/>
        </w:rPr>
        <w:t>matrices</w:t>
      </w:r>
      <w:r>
        <w:rPr>
          <w:spacing w:val="24"/>
          <w:w w:val="105"/>
        </w:rPr>
        <w:t> </w:t>
      </w:r>
      <w:r>
        <w:rPr>
          <w:w w:val="105"/>
        </w:rPr>
        <w:t>and</w:t>
      </w:r>
      <w:r>
        <w:rPr>
          <w:spacing w:val="23"/>
          <w:w w:val="105"/>
        </w:rPr>
        <w:t> </w:t>
      </w:r>
      <w:r>
        <w:rPr>
          <w:spacing w:val="-2"/>
          <w:w w:val="105"/>
        </w:rPr>
        <w:t>biases/intercept</w:t>
      </w:r>
    </w:p>
    <w:p>
      <w:pPr>
        <w:pStyle w:val="BodyText"/>
        <w:spacing w:line="90" w:lineRule="exact"/>
      </w:pPr>
      <w:r>
        <w:rPr>
          <w:w w:val="105"/>
        </w:rPr>
        <w:t>terms</w:t>
      </w:r>
      <w:r>
        <w:rPr>
          <w:spacing w:val="27"/>
          <w:w w:val="105"/>
        </w:rPr>
        <w:t> </w:t>
      </w:r>
      <w:r>
        <w:rPr>
          <w:w w:val="105"/>
        </w:rPr>
        <w:t>that</w:t>
      </w:r>
      <w:r>
        <w:rPr>
          <w:spacing w:val="28"/>
          <w:w w:val="105"/>
        </w:rPr>
        <w:t> </w:t>
      </w:r>
      <w:r>
        <w:rPr>
          <w:w w:val="105"/>
        </w:rPr>
        <w:t>connect</w:t>
      </w:r>
      <w:r>
        <w:rPr>
          <w:spacing w:val="27"/>
          <w:w w:val="105"/>
        </w:rPr>
        <w:t> </w:t>
      </w:r>
      <w:r>
        <w:rPr>
          <w:w w:val="105"/>
        </w:rPr>
        <w:t>the</w:t>
      </w:r>
      <w:r>
        <w:rPr>
          <w:spacing w:val="28"/>
          <w:w w:val="105"/>
        </w:rPr>
        <w:t> </w:t>
      </w:r>
      <w:r>
        <w:rPr>
          <w:w w:val="105"/>
        </w:rPr>
        <w:t>previous</w:t>
      </w:r>
      <w:r>
        <w:rPr>
          <w:spacing w:val="28"/>
          <w:w w:val="105"/>
        </w:rPr>
        <w:t> </w:t>
      </w:r>
      <w:r>
        <w:rPr>
          <w:w w:val="105"/>
        </w:rPr>
        <w:t>layer</w:t>
      </w:r>
      <w:r>
        <w:rPr>
          <w:spacing w:val="27"/>
          <w:w w:val="105"/>
        </w:rPr>
        <w:t> </w:t>
      </w:r>
      <w:r>
        <w:rPr>
          <w:rFonts w:ascii="Lucida Sans Unicode" w:hAnsi="Lucida Sans Unicode" w:eastAsia="Lucida Sans Unicode"/>
        </w:rPr>
        <w:t>𝑘</w:t>
      </w:r>
      <w:r>
        <w:rPr>
          <w:rFonts w:ascii="Lucida Sans Unicode" w:hAnsi="Lucida Sans Unicode" w:eastAsia="Lucida Sans Unicode"/>
          <w:spacing w:val="-2"/>
        </w:rPr>
        <w:t> </w:t>
      </w:r>
      <w:r>
        <w:rPr>
          <w:rFonts w:ascii="Cambria" w:hAnsi="Cambria" w:eastAsia="Cambria"/>
          <w:w w:val="105"/>
        </w:rPr>
        <w:t>−</w:t>
      </w:r>
      <w:r>
        <w:rPr>
          <w:rFonts w:ascii="Cambria" w:hAnsi="Cambria" w:eastAsia="Cambria"/>
          <w:spacing w:val="12"/>
          <w:w w:val="105"/>
        </w:rPr>
        <w:t> </w:t>
      </w:r>
      <w:r>
        <w:rPr>
          <w:rFonts w:ascii="Cambria" w:hAnsi="Cambria" w:eastAsia="Cambria"/>
          <w:w w:val="105"/>
        </w:rPr>
        <w:t>1</w:t>
      </w:r>
      <w:r>
        <w:rPr>
          <w:rFonts w:ascii="Cambria" w:hAnsi="Cambria" w:eastAsia="Cambria"/>
          <w:spacing w:val="33"/>
          <w:w w:val="105"/>
        </w:rPr>
        <w:t> </w:t>
      </w:r>
      <w:r>
        <w:rPr>
          <w:w w:val="105"/>
        </w:rPr>
        <w:t>to</w:t>
      </w:r>
      <w:r>
        <w:rPr>
          <w:spacing w:val="27"/>
          <w:w w:val="105"/>
        </w:rPr>
        <w:t> </w:t>
      </w:r>
      <w:r>
        <w:rPr>
          <w:w w:val="105"/>
        </w:rPr>
        <w:t>the</w:t>
      </w:r>
      <w:r>
        <w:rPr>
          <w:spacing w:val="28"/>
          <w:w w:val="105"/>
        </w:rPr>
        <w:t> </w:t>
      </w:r>
      <w:r>
        <w:rPr>
          <w:w w:val="105"/>
        </w:rPr>
        <w:t>current</w:t>
      </w:r>
      <w:r>
        <w:rPr>
          <w:spacing w:val="28"/>
          <w:w w:val="105"/>
        </w:rPr>
        <w:t> </w:t>
      </w:r>
      <w:r>
        <w:rPr>
          <w:w w:val="105"/>
        </w:rPr>
        <w:t>layer</w:t>
      </w:r>
      <w:r>
        <w:rPr>
          <w:spacing w:val="27"/>
          <w:w w:val="105"/>
        </w:rPr>
        <w:t> </w:t>
      </w:r>
      <w:r>
        <w:rPr>
          <w:rFonts w:ascii="Lucida Sans Unicode" w:hAnsi="Lucida Sans Unicode" w:eastAsia="Lucida Sans Unicode"/>
        </w:rPr>
        <w:t>𝑘</w:t>
      </w:r>
      <w:r>
        <w:rPr>
          <w:rFonts w:ascii="Lucida Sans Unicode" w:hAnsi="Lucida Sans Unicode" w:eastAsia="Lucida Sans Unicode"/>
          <w:spacing w:val="16"/>
          <w:w w:val="105"/>
        </w:rPr>
        <w:t> </w:t>
      </w:r>
      <w:r>
        <w:rPr>
          <w:spacing w:val="-5"/>
          <w:w w:val="105"/>
        </w:rPr>
        <w:t>for</w:t>
      </w:r>
    </w:p>
    <w:p>
      <w:pPr>
        <w:pStyle w:val="BodyText"/>
        <w:spacing w:after="0" w:line="90" w:lineRule="exact"/>
        <w:sectPr>
          <w:type w:val="continuous"/>
          <w:pgSz w:w="11910" w:h="15880"/>
          <w:pgMar w:header="653" w:footer="544" w:top="620" w:bottom="280" w:left="708" w:right="708"/>
          <w:cols w:num="12" w:equalWidth="0">
            <w:col w:w="1188" w:space="40"/>
            <w:col w:w="329"/>
            <w:col w:w="161" w:space="39"/>
            <w:col w:w="204" w:space="76"/>
            <w:col w:w="440" w:space="34"/>
            <w:col w:w="204"/>
            <w:col w:w="241" w:space="256"/>
            <w:col w:w="378" w:space="25"/>
            <w:col w:w="693" w:space="34"/>
            <w:col w:w="204" w:space="25"/>
            <w:col w:w="406" w:space="406"/>
            <w:col w:w="5113"/>
          </w:cols>
        </w:sectPr>
      </w:pPr>
    </w:p>
    <w:p>
      <w:pPr>
        <w:tabs>
          <w:tab w:pos="945" w:val="left" w:leader="none"/>
        </w:tabs>
        <w:spacing w:line="168" w:lineRule="exact" w:before="0"/>
        <w:ind w:left="114" w:right="0" w:firstLine="0"/>
        <w:jc w:val="left"/>
        <w:rPr>
          <w:rFonts w:ascii="Lucida Sans Unicode" w:eastAsia="Lucida Sans Unicode"/>
          <w:position w:val="2"/>
          <w:sz w:val="10"/>
        </w:rPr>
      </w:pPr>
      <w:r>
        <w:rPr>
          <w:rFonts w:ascii="Lucida Sans Unicode" w:eastAsia="Lucida Sans Unicode"/>
          <w:spacing w:val="-10"/>
          <w:w w:val="55"/>
          <w:sz w:val="10"/>
        </w:rPr>
        <w:t>𝑡</w:t>
      </w:r>
      <w:r>
        <w:rPr>
          <w:rFonts w:ascii="Lucida Sans Unicode" w:eastAsia="Lucida Sans Unicode"/>
          <w:sz w:val="10"/>
        </w:rPr>
        <w:tab/>
      </w:r>
      <w:r>
        <w:rPr>
          <w:rFonts w:ascii="Lucida Sans Unicode" w:eastAsia="Lucida Sans Unicode"/>
          <w:spacing w:val="-10"/>
          <w:w w:val="55"/>
          <w:position w:val="2"/>
          <w:sz w:val="10"/>
        </w:rPr>
        <w:t>𝑡</w:t>
      </w:r>
    </w:p>
    <w:p>
      <w:pPr>
        <w:tabs>
          <w:tab w:pos="843" w:val="left" w:leader="none"/>
        </w:tabs>
        <w:spacing w:line="130" w:lineRule="exact" w:before="0"/>
        <w:ind w:left="558" w:right="0" w:firstLine="0"/>
        <w:jc w:val="left"/>
        <w:rPr>
          <w:rFonts w:ascii="Lucida Sans Unicode" w:eastAsia="Lucida Sans Unicode"/>
          <w:position w:val="1"/>
          <w:sz w:val="10"/>
        </w:rPr>
      </w:pPr>
      <w:r>
        <w:rPr/>
        <w:br w:type="column"/>
      </w:r>
      <w:r>
        <w:rPr>
          <w:rFonts w:ascii="Lucida Sans Unicode" w:eastAsia="Lucida Sans Unicode"/>
          <w:spacing w:val="-10"/>
          <w:w w:val="75"/>
          <w:sz w:val="10"/>
        </w:rPr>
        <w:t>𝑡</w:t>
      </w:r>
      <w:r>
        <w:rPr>
          <w:rFonts w:ascii="Lucida Sans Unicode" w:eastAsia="Lucida Sans Unicode"/>
          <w:sz w:val="10"/>
        </w:rPr>
        <w:tab/>
      </w:r>
      <w:r>
        <w:rPr>
          <w:rFonts w:ascii="Lucida Sans Unicode" w:eastAsia="Lucida Sans Unicode"/>
          <w:spacing w:val="-10"/>
          <w:w w:val="95"/>
          <w:position w:val="1"/>
          <w:sz w:val="10"/>
        </w:rPr>
        <w:t>𝐿</w:t>
      </w:r>
    </w:p>
    <w:p>
      <w:pPr>
        <w:spacing w:line="72" w:lineRule="exact" w:before="0"/>
        <w:ind w:left="114" w:right="0" w:firstLine="0"/>
        <w:jc w:val="left"/>
        <w:rPr>
          <w:rFonts w:ascii="Cambria" w:hAnsi="Cambria" w:eastAsia="Cambria"/>
          <w:sz w:val="15"/>
        </w:rPr>
      </w:pPr>
      <w:r>
        <w:rPr>
          <w:rFonts w:ascii="Cambria" w:hAnsi="Cambria" w:eastAsia="Cambria"/>
          <w:sz w:val="15"/>
        </w:rPr>
        <mc:AlternateContent>
          <mc:Choice Requires="wps">
            <w:drawing>
              <wp:anchor distT="0" distB="0" distL="0" distR="0" allowOverlap="1" layoutInCell="1" locked="0" behindDoc="1" simplePos="0" relativeHeight="485787136">
                <wp:simplePos x="0" y="0"/>
                <wp:positionH relativeFrom="page">
                  <wp:posOffset>1375155</wp:posOffset>
                </wp:positionH>
                <wp:positionV relativeFrom="paragraph">
                  <wp:posOffset>-111611</wp:posOffset>
                </wp:positionV>
                <wp:extent cx="1270" cy="38671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0" cy="386715"/>
                        </a:xfrm>
                        <a:prstGeom prst="rect">
                          <a:avLst/>
                        </a:prstGeom>
                      </wps:spPr>
                      <wps:txbx>
                        <w:txbxContent>
                          <w:p>
                            <w:pPr>
                              <w:spacing w:before="4"/>
                              <w:ind w:left="0" w:right="0" w:firstLine="0"/>
                              <w:jc w:val="left"/>
                              <w:rPr>
                                <w:rFonts w:ascii="Cambria" w:hAnsi="Cambria"/>
                                <w:sz w:val="15"/>
                              </w:rPr>
                            </w:pPr>
                            <w:r>
                              <w:rPr>
                                <w:rFonts w:ascii="Cambria" w:hAnsi="Cambria"/>
                                <w:spacing w:val="-99"/>
                                <w:w w:val="95"/>
                                <w:sz w:val="15"/>
                              </w:rPr>
                              <w:t>⎨</w:t>
                            </w:r>
                          </w:p>
                        </w:txbxContent>
                      </wps:txbx>
                      <wps:bodyPr wrap="square" lIns="0" tIns="0" rIns="0" bIns="0" rtlCol="0">
                        <a:noAutofit/>
                      </wps:bodyPr>
                    </wps:wsp>
                  </a:graphicData>
                </a:graphic>
              </wp:anchor>
            </w:drawing>
          </mc:Choice>
          <mc:Fallback>
            <w:pict>
              <v:shape style="position:absolute;margin-left:108.279999pt;margin-top:-8.788325pt;width:.1pt;height:30.45pt;mso-position-horizontal-relative:page;mso-position-vertical-relative:paragraph;z-index:-17529344" type="#_x0000_t202" id="docshape80" filled="false" stroked="false">
                <v:textbox inset="0,0,0,0">
                  <w:txbxContent>
                    <w:p>
                      <w:pPr>
                        <w:spacing w:before="4"/>
                        <w:ind w:left="0" w:right="0" w:firstLine="0"/>
                        <w:jc w:val="left"/>
                        <w:rPr>
                          <w:rFonts w:ascii="Cambria" w:hAnsi="Cambria"/>
                          <w:sz w:val="15"/>
                        </w:rPr>
                      </w:pPr>
                      <w:r>
                        <w:rPr>
                          <w:rFonts w:ascii="Cambria" w:hAnsi="Cambria"/>
                          <w:spacing w:val="-99"/>
                          <w:w w:val="95"/>
                          <w:sz w:val="15"/>
                        </w:rPr>
                        <w:t>⎨</w:t>
                      </w:r>
                    </w:p>
                  </w:txbxContent>
                </v:textbox>
                <w10:wrap type="none"/>
              </v:shape>
            </w:pict>
          </mc:Fallback>
        </mc:AlternateContent>
      </w:r>
      <w:r>
        <w:rPr>
          <w:rFonts w:ascii="Lucida Sans Unicode" w:hAnsi="Lucida Sans Unicode" w:eastAsia="Lucida Sans Unicode"/>
          <w:w w:val="90"/>
          <w:sz w:val="10"/>
        </w:rPr>
        <w:t>𝑜</w:t>
      </w:r>
      <w:r>
        <w:rPr>
          <w:rFonts w:ascii="Cambria" w:hAnsi="Cambria" w:eastAsia="Cambria"/>
          <w:w w:val="90"/>
          <w:sz w:val="10"/>
        </w:rPr>
        <w:t>∈</w:t>
      </w:r>
      <w:r>
        <w:rPr>
          <w:rFonts w:ascii="Lucida Sans Unicode" w:hAnsi="Lucida Sans Unicode" w:eastAsia="Lucida Sans Unicode"/>
          <w:w w:val="90"/>
          <w:sz w:val="10"/>
        </w:rPr>
        <w:t>U</w:t>
      </w:r>
      <w:r>
        <w:rPr>
          <w:rFonts w:ascii="Lucida Sans Unicode" w:hAnsi="Lucida Sans Unicode" w:eastAsia="Lucida Sans Unicode"/>
          <w:spacing w:val="2"/>
          <w:sz w:val="10"/>
        </w:rPr>
        <w:t> </w:t>
      </w:r>
      <w:r>
        <w:rPr>
          <w:rFonts w:ascii="Cambria" w:hAnsi="Cambria" w:eastAsia="Cambria"/>
          <w:spacing w:val="-10"/>
          <w:sz w:val="15"/>
        </w:rPr>
        <w:t>⎪</w:t>
      </w:r>
    </w:p>
    <w:p>
      <w:pPr>
        <w:spacing w:line="142" w:lineRule="exact" w:before="0"/>
        <w:ind w:left="114" w:right="0" w:firstLine="0"/>
        <w:jc w:val="left"/>
        <w:rPr>
          <w:rFonts w:ascii="Lucida Sans Unicode" w:eastAsia="Lucida Sans Unicode"/>
          <w:sz w:val="10"/>
        </w:rPr>
      </w:pPr>
      <w:r>
        <w:rPr/>
        <w:br w:type="column"/>
      </w:r>
      <w:r>
        <w:rPr>
          <w:rFonts w:ascii="Lucida Sans Unicode" w:eastAsia="Lucida Sans Unicode"/>
          <w:spacing w:val="-10"/>
          <w:w w:val="55"/>
          <w:sz w:val="10"/>
        </w:rPr>
        <w:t>𝑡</w:t>
      </w:r>
    </w:p>
    <w:p>
      <w:pPr>
        <w:spacing w:line="60" w:lineRule="exact" w:before="0"/>
        <w:ind w:left="0" w:right="0" w:firstLine="0"/>
        <w:jc w:val="right"/>
        <w:rPr>
          <w:rFonts w:ascii="Cambria" w:eastAsia="Cambria"/>
          <w:sz w:val="10"/>
        </w:rPr>
      </w:pPr>
      <w:r>
        <w:rPr>
          <w:rFonts w:ascii="Lucida Sans Unicode" w:eastAsia="Lucida Sans Unicode"/>
          <w:spacing w:val="-5"/>
          <w:sz w:val="10"/>
        </w:rPr>
        <w:t>𝑖</w:t>
      </w:r>
      <w:r>
        <w:rPr>
          <w:rFonts w:ascii="Cambria" w:eastAsia="Cambria"/>
          <w:spacing w:val="-5"/>
          <w:sz w:val="10"/>
        </w:rPr>
        <w:t>=1</w:t>
      </w:r>
    </w:p>
    <w:p>
      <w:pPr>
        <w:tabs>
          <w:tab w:pos="758" w:val="left" w:leader="none"/>
        </w:tabs>
        <w:spacing w:line="136" w:lineRule="auto" w:before="0"/>
        <w:ind w:left="108" w:right="0" w:firstLine="0"/>
        <w:jc w:val="left"/>
        <w:rPr>
          <w:rFonts w:ascii="Cambria" w:hAnsi="Cambria" w:eastAsia="Cambria"/>
          <w:position w:val="-12"/>
          <w:sz w:val="15"/>
        </w:rPr>
      </w:pPr>
      <w:r>
        <w:rPr/>
        <w:br w:type="column"/>
      </w:r>
      <w:r>
        <w:rPr>
          <w:rFonts w:ascii="Lucida Sans Unicode" w:hAnsi="Lucida Sans Unicode" w:eastAsia="Lucida Sans Unicode"/>
          <w:w w:val="70"/>
          <w:sz w:val="10"/>
        </w:rPr>
        <w:t>𝑖</w:t>
      </w:r>
      <w:r>
        <w:rPr>
          <w:rFonts w:ascii="Lucida Sans Unicode" w:hAnsi="Lucida Sans Unicode" w:eastAsia="Lucida Sans Unicode"/>
          <w:spacing w:val="22"/>
          <w:sz w:val="10"/>
        </w:rPr>
        <w:t> </w:t>
      </w:r>
      <w:r>
        <w:rPr>
          <w:rFonts w:ascii="Lucida Sans Unicode" w:hAnsi="Lucida Sans Unicode" w:eastAsia="Lucida Sans Unicode"/>
          <w:spacing w:val="-2"/>
          <w:w w:val="85"/>
          <w:sz w:val="10"/>
        </w:rPr>
        <w:t>𝑡</w:t>
      </w:r>
      <w:r>
        <w:rPr>
          <w:rFonts w:ascii="Cambria" w:hAnsi="Cambria" w:eastAsia="Cambria"/>
          <w:spacing w:val="-2"/>
          <w:w w:val="85"/>
          <w:sz w:val="10"/>
        </w:rPr>
        <w:t>+</w:t>
      </w:r>
      <w:r>
        <w:rPr>
          <w:rFonts w:ascii="Lucida Sans Unicode" w:hAnsi="Lucida Sans Unicode" w:eastAsia="Lucida Sans Unicode"/>
          <w:spacing w:val="-2"/>
          <w:w w:val="85"/>
          <w:sz w:val="10"/>
        </w:rPr>
        <w:t>𝑖</w:t>
      </w:r>
      <w:r>
        <w:rPr>
          <w:rFonts w:ascii="Cambria" w:hAnsi="Cambria" w:eastAsia="Cambria"/>
          <w:spacing w:val="-2"/>
          <w:w w:val="85"/>
          <w:sz w:val="10"/>
        </w:rPr>
        <w:t>−</w:t>
      </w:r>
      <w:r>
        <w:rPr>
          <w:rFonts w:ascii="Lucida Sans Unicode" w:hAnsi="Lucida Sans Unicode" w:eastAsia="Lucida Sans Unicode"/>
          <w:spacing w:val="-2"/>
          <w:w w:val="85"/>
          <w:sz w:val="10"/>
        </w:rPr>
        <w:t>𝐿</w:t>
      </w:r>
      <w:r>
        <w:rPr>
          <w:rFonts w:ascii="Lucida Sans Unicode" w:hAnsi="Lucida Sans Unicode" w:eastAsia="Lucida Sans Unicode"/>
          <w:sz w:val="10"/>
        </w:rPr>
        <w:tab/>
      </w:r>
      <w:r>
        <w:rPr>
          <w:rFonts w:ascii="Cambria" w:hAnsi="Cambria" w:eastAsia="Cambria"/>
          <w:spacing w:val="-29"/>
          <w:w w:val="90"/>
          <w:position w:val="1"/>
          <w:sz w:val="15"/>
        </w:rPr>
        <w:t>⎬</w:t>
      </w:r>
      <w:r>
        <w:rPr>
          <w:rFonts w:ascii="Cambria" w:hAnsi="Cambria" w:eastAsia="Cambria"/>
          <w:spacing w:val="-29"/>
          <w:w w:val="90"/>
          <w:position w:val="-12"/>
          <w:sz w:val="15"/>
        </w:rPr>
        <w:t>⎪</w:t>
      </w:r>
    </w:p>
    <w:p>
      <w:pPr>
        <w:spacing w:line="142" w:lineRule="exact" w:before="0"/>
        <w:ind w:left="0" w:right="38" w:firstLine="0"/>
        <w:jc w:val="right"/>
        <w:rPr>
          <w:rFonts w:ascii="Lucida Sans Unicode" w:eastAsia="Lucida Sans Unicode"/>
          <w:sz w:val="10"/>
        </w:rPr>
      </w:pPr>
      <w:r>
        <w:rPr/>
        <w:br w:type="column"/>
      </w:r>
      <w:r>
        <w:rPr>
          <w:rFonts w:ascii="Lucida Sans Unicode" w:eastAsia="Lucida Sans Unicode"/>
          <w:spacing w:val="-10"/>
          <w:w w:val="55"/>
          <w:sz w:val="10"/>
        </w:rPr>
        <w:t>𝑖</w:t>
      </w:r>
    </w:p>
    <w:p>
      <w:pPr>
        <w:spacing w:line="60" w:lineRule="exact" w:before="0"/>
        <w:ind w:left="114" w:right="0" w:firstLine="0"/>
        <w:jc w:val="left"/>
        <w:rPr>
          <w:rFonts w:ascii="Cambria" w:eastAsia="Cambria"/>
          <w:sz w:val="10"/>
        </w:rPr>
      </w:pPr>
      <w:r>
        <w:rPr>
          <w:rFonts w:ascii="Lucida Sans Unicode" w:eastAsia="Lucida Sans Unicode"/>
          <w:spacing w:val="-5"/>
          <w:sz w:val="10"/>
        </w:rPr>
        <w:t>𝑖</w:t>
      </w:r>
      <w:r>
        <w:rPr>
          <w:rFonts w:ascii="Cambria" w:eastAsia="Cambria"/>
          <w:spacing w:val="-5"/>
          <w:sz w:val="10"/>
        </w:rPr>
        <w:t>=1</w:t>
      </w:r>
    </w:p>
    <w:p>
      <w:pPr>
        <w:pStyle w:val="BodyText"/>
        <w:spacing w:line="158" w:lineRule="exact" w:before="44"/>
        <w:ind w:left="114"/>
        <w:rPr>
          <w:rFonts w:ascii="Lucida Sans Unicode" w:hAnsi="Lucida Sans Unicode" w:eastAsia="Lucida Sans Unicode"/>
          <w:position w:val="-3"/>
          <w:sz w:val="12"/>
        </w:rPr>
      </w:pPr>
      <w:r>
        <w:rPr/>
        <w:br w:type="column"/>
      </w:r>
      <w:r>
        <w:rPr>
          <w:w w:val="105"/>
        </w:rPr>
        <w:t>all</w:t>
      </w:r>
      <w:r>
        <w:rPr>
          <w:spacing w:val="4"/>
          <w:w w:val="105"/>
        </w:rPr>
        <w:t> </w:t>
      </w:r>
      <w:r>
        <w:rPr>
          <w:rFonts w:ascii="Lucida Sans Unicode" w:hAnsi="Lucida Sans Unicode" w:eastAsia="Lucida Sans Unicode"/>
        </w:rPr>
        <w:t>𝑘</w:t>
      </w:r>
      <w:r>
        <w:rPr>
          <w:rFonts w:ascii="Lucida Sans Unicode" w:hAnsi="Lucida Sans Unicode" w:eastAsia="Lucida Sans Unicode"/>
          <w:spacing w:val="-1"/>
        </w:rPr>
        <w:t> </w:t>
      </w:r>
      <w:r>
        <w:rPr>
          <w:rFonts w:ascii="Cambria" w:hAnsi="Cambria" w:eastAsia="Cambria"/>
          <w:w w:val="105"/>
        </w:rPr>
        <w:t>=</w:t>
      </w:r>
      <w:r>
        <w:rPr>
          <w:rFonts w:ascii="Cambria" w:hAnsi="Cambria" w:eastAsia="Cambria"/>
          <w:spacing w:val="12"/>
          <w:w w:val="105"/>
        </w:rPr>
        <w:t> </w:t>
      </w:r>
      <w:r>
        <w:rPr>
          <w:rFonts w:ascii="Cambria" w:hAnsi="Cambria" w:eastAsia="Cambria"/>
        </w:rPr>
        <w:t>1</w:t>
      </w:r>
      <w:r>
        <w:rPr>
          <w:rFonts w:ascii="Lucida Sans Unicode" w:hAnsi="Lucida Sans Unicode" w:eastAsia="Lucida Sans Unicode"/>
        </w:rPr>
        <w:t>,</w:t>
      </w:r>
      <w:r>
        <w:rPr>
          <w:rFonts w:ascii="Lucida Sans Unicode" w:hAnsi="Lucida Sans Unicode" w:eastAsia="Lucida Sans Unicode"/>
          <w:spacing w:val="-25"/>
        </w:rPr>
        <w:t> </w:t>
      </w:r>
      <w:r>
        <w:rPr>
          <w:rFonts w:ascii="Cambria" w:hAnsi="Cambria" w:eastAsia="Cambria"/>
        </w:rPr>
        <w:t>2</w:t>
      </w:r>
      <w:r>
        <w:rPr>
          <w:rFonts w:ascii="Lucida Sans Unicode" w:hAnsi="Lucida Sans Unicode" w:eastAsia="Lucida Sans Unicode"/>
        </w:rPr>
        <w:t>,</w:t>
      </w:r>
      <w:r>
        <w:rPr>
          <w:rFonts w:ascii="Lucida Sans Unicode" w:hAnsi="Lucida Sans Unicode" w:eastAsia="Lucida Sans Unicode"/>
          <w:spacing w:val="-25"/>
        </w:rPr>
        <w:t> </w:t>
      </w:r>
      <w:r>
        <w:rPr>
          <w:rFonts w:ascii="Cambria" w:hAnsi="Cambria" w:eastAsia="Cambria"/>
          <w:w w:val="105"/>
        </w:rPr>
        <w:t>…</w:t>
      </w:r>
      <w:r>
        <w:rPr>
          <w:rFonts w:ascii="Cambria" w:hAnsi="Cambria" w:eastAsia="Cambria"/>
          <w:spacing w:val="-11"/>
          <w:w w:val="105"/>
        </w:rPr>
        <w:t> </w:t>
      </w:r>
      <w:r>
        <w:rPr>
          <w:rFonts w:ascii="Lucida Sans Unicode" w:hAnsi="Lucida Sans Unicode" w:eastAsia="Lucida Sans Unicode"/>
        </w:rPr>
        <w:t>,</w:t>
      </w:r>
      <w:r>
        <w:rPr>
          <w:rFonts w:ascii="Lucida Sans Unicode" w:hAnsi="Lucida Sans Unicode" w:eastAsia="Lucida Sans Unicode"/>
          <w:spacing w:val="-25"/>
        </w:rPr>
        <w:t> </w:t>
      </w:r>
      <w:r>
        <w:rPr>
          <w:rFonts w:ascii="Lucida Sans Unicode" w:hAnsi="Lucida Sans Unicode" w:eastAsia="Lucida Sans Unicode"/>
          <w:w w:val="105"/>
        </w:rPr>
        <w:t>𝑛</w:t>
      </w:r>
      <w:r>
        <w:rPr>
          <w:w w:val="105"/>
        </w:rPr>
        <w:t>.</w:t>
      </w:r>
      <w:r>
        <w:rPr>
          <w:spacing w:val="10"/>
          <w:w w:val="105"/>
        </w:rPr>
        <w:t> </w:t>
      </w:r>
      <w:r>
        <w:rPr>
          <w:w w:val="105"/>
        </w:rPr>
        <w:t>Note</w:t>
      </w:r>
      <w:r>
        <w:rPr>
          <w:spacing w:val="11"/>
          <w:w w:val="105"/>
        </w:rPr>
        <w:t> </w:t>
      </w:r>
      <w:r>
        <w:rPr>
          <w:w w:val="105"/>
        </w:rPr>
        <w:t>that</w:t>
      </w:r>
      <w:r>
        <w:rPr>
          <w:spacing w:val="10"/>
          <w:w w:val="105"/>
        </w:rPr>
        <w:t> </w:t>
      </w:r>
      <w:r>
        <w:rPr>
          <w:w w:val="105"/>
        </w:rPr>
        <w:t>in</w:t>
      </w:r>
      <w:r>
        <w:rPr>
          <w:spacing w:val="11"/>
          <w:w w:val="105"/>
        </w:rPr>
        <w:t> </w:t>
      </w:r>
      <w:r>
        <w:rPr>
          <w:w w:val="105"/>
        </w:rPr>
        <w:t>some</w:t>
      </w:r>
      <w:r>
        <w:rPr>
          <w:spacing w:val="11"/>
          <w:w w:val="105"/>
        </w:rPr>
        <w:t> </w:t>
      </w:r>
      <w:r>
        <w:rPr>
          <w:w w:val="105"/>
        </w:rPr>
        <w:t>studies,</w:t>
      </w:r>
      <w:r>
        <w:rPr>
          <w:spacing w:val="10"/>
          <w:w w:val="105"/>
        </w:rPr>
        <w:t> </w:t>
      </w:r>
      <w:r>
        <w:rPr>
          <w:rFonts w:ascii="Lucida Sans Unicode" w:hAnsi="Lucida Sans Unicode" w:eastAsia="Lucida Sans Unicode"/>
          <w:spacing w:val="-72"/>
          <w:w w:val="105"/>
        </w:rPr>
        <w:t>𝑊</w:t>
      </w:r>
      <w:r>
        <w:rPr>
          <w:rFonts w:ascii="Lucida Sans Unicode" w:hAnsi="Lucida Sans Unicode" w:eastAsia="Lucida Sans Unicode"/>
          <w:spacing w:val="-72"/>
          <w:w w:val="105"/>
          <w:position w:val="-3"/>
          <w:sz w:val="12"/>
        </w:rPr>
        <w:t>𝑘</w:t>
      </w:r>
    </w:p>
    <w:p>
      <w:pPr>
        <w:pStyle w:val="BodyText"/>
        <w:spacing w:line="132" w:lineRule="exact" w:before="70"/>
        <w:ind w:left="26"/>
      </w:pPr>
      <w:r>
        <w:rPr/>
        <w:br w:type="column"/>
      </w:r>
      <w:r>
        <w:rPr>
          <w:w w:val="110"/>
        </w:rPr>
        <w:t>is</w:t>
      </w:r>
      <w:r>
        <w:rPr>
          <w:spacing w:val="11"/>
          <w:w w:val="110"/>
        </w:rPr>
        <w:t> </w:t>
      </w:r>
      <w:r>
        <w:rPr>
          <w:w w:val="110"/>
        </w:rPr>
        <w:t>often</w:t>
      </w:r>
      <w:r>
        <w:rPr>
          <w:spacing w:val="12"/>
          <w:w w:val="110"/>
        </w:rPr>
        <w:t> </w:t>
      </w:r>
      <w:r>
        <w:rPr>
          <w:w w:val="110"/>
        </w:rPr>
        <w:t>referred</w:t>
      </w:r>
      <w:r>
        <w:rPr>
          <w:spacing w:val="12"/>
          <w:w w:val="110"/>
        </w:rPr>
        <w:t> </w:t>
      </w:r>
      <w:r>
        <w:rPr>
          <w:w w:val="110"/>
        </w:rPr>
        <w:t>to</w:t>
      </w:r>
      <w:r>
        <w:rPr>
          <w:spacing w:val="12"/>
          <w:w w:val="110"/>
        </w:rPr>
        <w:t> </w:t>
      </w:r>
      <w:r>
        <w:rPr>
          <w:spacing w:val="-5"/>
          <w:w w:val="110"/>
        </w:rPr>
        <w:t>as</w:t>
      </w:r>
    </w:p>
    <w:p>
      <w:pPr>
        <w:pStyle w:val="BodyText"/>
        <w:spacing w:after="0" w:line="132" w:lineRule="exact"/>
        <w:sectPr>
          <w:type w:val="continuous"/>
          <w:pgSz w:w="11910" w:h="15880"/>
          <w:pgMar w:header="653" w:footer="544" w:top="620" w:bottom="280" w:left="708" w:right="708"/>
          <w:cols w:num="7" w:equalWidth="0">
            <w:col w:w="1019" w:space="97"/>
            <w:col w:w="960" w:space="102"/>
            <w:col w:w="513" w:space="40"/>
            <w:col w:w="897" w:space="619"/>
            <w:col w:w="719" w:space="344"/>
            <w:col w:w="3520" w:space="40"/>
            <w:col w:w="1624"/>
          </w:cols>
        </w:sectPr>
      </w:pPr>
    </w:p>
    <w:p>
      <w:pPr>
        <w:tabs>
          <w:tab w:pos="3489" w:val="left" w:leader="none"/>
          <w:tab w:pos="4855" w:val="left" w:leader="none"/>
        </w:tabs>
        <w:spacing w:line="421" w:lineRule="exact" w:before="0"/>
        <w:ind w:left="1457" w:right="0" w:firstLine="0"/>
        <w:jc w:val="left"/>
        <w:rPr>
          <w:sz w:val="16"/>
        </w:rPr>
      </w:pPr>
      <w:r>
        <w:rPr>
          <w:sz w:val="16"/>
        </w:rPr>
        <mc:AlternateContent>
          <mc:Choice Requires="wps">
            <w:drawing>
              <wp:anchor distT="0" distB="0" distL="0" distR="0" allowOverlap="1" layoutInCell="1" locked="0" behindDoc="1" simplePos="0" relativeHeight="485786624">
                <wp:simplePos x="0" y="0"/>
                <wp:positionH relativeFrom="page">
                  <wp:posOffset>2515641</wp:posOffset>
                </wp:positionH>
                <wp:positionV relativeFrom="paragraph">
                  <wp:posOffset>-207494</wp:posOffset>
                </wp:positionV>
                <wp:extent cx="33020" cy="13335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3020" cy="133350"/>
                        </a:xfrm>
                        <a:prstGeom prst="rect">
                          <a:avLst/>
                        </a:prstGeom>
                      </wps:spPr>
                      <wps:txbx>
                        <w:txbxContent>
                          <w:p>
                            <w:pPr>
                              <w:spacing w:before="14"/>
                              <w:ind w:left="0" w:right="0" w:firstLine="0"/>
                              <w:jc w:val="left"/>
                              <w:rPr>
                                <w:rFonts w:ascii="Cambria"/>
                                <w:sz w:val="15"/>
                              </w:rPr>
                            </w:pPr>
                            <w:r>
                              <w:rPr>
                                <w:rFonts w:ascii="Cambria"/>
                                <w:spacing w:val="-10"/>
                                <w:w w:val="90"/>
                                <w:sz w:val="15"/>
                              </w:rPr>
                              <w:t>)</w:t>
                            </w:r>
                          </w:p>
                        </w:txbxContent>
                      </wps:txbx>
                      <wps:bodyPr wrap="square" lIns="0" tIns="0" rIns="0" bIns="0" rtlCol="0">
                        <a:noAutofit/>
                      </wps:bodyPr>
                    </wps:wsp>
                  </a:graphicData>
                </a:graphic>
              </wp:anchor>
            </w:drawing>
          </mc:Choice>
          <mc:Fallback>
            <w:pict>
              <v:shape style="position:absolute;margin-left:198.082001pt;margin-top:-16.338123pt;width:2.6pt;height:10.5pt;mso-position-horizontal-relative:page;mso-position-vertical-relative:paragraph;z-index:-17529856" type="#_x0000_t202" id="docshape81" filled="false" stroked="false">
                <v:textbox inset="0,0,0,0">
                  <w:txbxContent>
                    <w:p>
                      <w:pPr>
                        <w:spacing w:before="14"/>
                        <w:ind w:left="0" w:right="0" w:firstLine="0"/>
                        <w:jc w:val="left"/>
                        <w:rPr>
                          <w:rFonts w:ascii="Cambria"/>
                          <w:sz w:val="15"/>
                        </w:rPr>
                      </w:pPr>
                      <w:r>
                        <w:rPr>
                          <w:rFonts w:ascii="Cambria"/>
                          <w:spacing w:val="-10"/>
                          <w:w w:val="90"/>
                          <w:sz w:val="15"/>
                        </w:rPr>
                        <w:t>)</w:t>
                      </w:r>
                    </w:p>
                  </w:txbxContent>
                </v:textbox>
                <w10:wrap type="none"/>
              </v:shape>
            </w:pict>
          </mc:Fallback>
        </mc:AlternateContent>
      </w:r>
      <w:r>
        <w:rPr>
          <w:rFonts w:ascii="Cambria" w:hAnsi="Cambria"/>
          <w:spacing w:val="-10"/>
          <w:w w:val="105"/>
          <w:position w:val="28"/>
          <w:sz w:val="15"/>
        </w:rPr>
        <w:t>⎩</w:t>
      </w:r>
      <w:r>
        <w:rPr>
          <w:rFonts w:ascii="Cambria" w:hAnsi="Cambria"/>
          <w:position w:val="28"/>
          <w:sz w:val="15"/>
        </w:rPr>
        <w:tab/>
      </w:r>
      <w:r>
        <w:rPr>
          <w:rFonts w:ascii="Cambria" w:hAnsi="Cambria"/>
          <w:spacing w:val="-10"/>
          <w:w w:val="105"/>
          <w:position w:val="28"/>
          <w:sz w:val="15"/>
        </w:rPr>
        <w:t>⎭</w:t>
      </w:r>
      <w:r>
        <w:rPr>
          <w:rFonts w:ascii="Cambria" w:hAnsi="Cambria"/>
          <w:position w:val="28"/>
          <w:sz w:val="15"/>
        </w:rPr>
        <w:tab/>
      </w:r>
      <w:bookmarkStart w:name="_bookmark18" w:id="28"/>
      <w:bookmarkEnd w:id="28"/>
      <w:r>
        <w:rPr>
          <w:rFonts w:ascii="Cambria" w:hAnsi="Cambria"/>
          <w:position w:val="28"/>
          <w:sz w:val="15"/>
        </w:rPr>
      </w:r>
      <w:r>
        <w:rPr>
          <w:spacing w:val="-5"/>
          <w:w w:val="105"/>
          <w:sz w:val="16"/>
        </w:rPr>
        <w:t>(6)</w:t>
      </w:r>
    </w:p>
    <w:p>
      <w:pPr>
        <w:pStyle w:val="BodyText"/>
        <w:spacing w:line="135" w:lineRule="exact" w:before="113"/>
      </w:pPr>
      <w:r>
        <w:rPr>
          <w:w w:val="110"/>
        </w:rPr>
        <w:t>where</w:t>
      </w:r>
      <w:r>
        <w:rPr>
          <w:spacing w:val="29"/>
          <w:w w:val="110"/>
        </w:rPr>
        <w:t> </w:t>
      </w:r>
      <w:r>
        <w:rPr>
          <w:w w:val="110"/>
        </w:rPr>
        <w:t>the</w:t>
      </w:r>
      <w:r>
        <w:rPr>
          <w:spacing w:val="29"/>
          <w:w w:val="110"/>
        </w:rPr>
        <w:t> </w:t>
      </w:r>
      <w:r>
        <w:rPr>
          <w:w w:val="110"/>
        </w:rPr>
        <w:t>weight</w:t>
      </w:r>
      <w:r>
        <w:rPr>
          <w:spacing w:val="29"/>
          <w:w w:val="110"/>
        </w:rPr>
        <w:t> </w:t>
      </w:r>
      <w:r>
        <w:rPr>
          <w:rFonts w:ascii="Lucida Sans Unicode" w:eastAsia="Lucida Sans Unicode"/>
          <w:w w:val="110"/>
        </w:rPr>
        <w:t>𝑤</w:t>
      </w:r>
      <w:r>
        <w:rPr>
          <w:rFonts w:ascii="Lucida Sans Unicode" w:eastAsia="Lucida Sans Unicode"/>
          <w:w w:val="110"/>
          <w:vertAlign w:val="superscript"/>
        </w:rPr>
        <w:t>𝑗</w:t>
      </w:r>
      <w:r>
        <w:rPr>
          <w:rFonts w:ascii="Lucida Sans Unicode" w:eastAsia="Lucida Sans Unicode"/>
          <w:spacing w:val="33"/>
          <w:w w:val="110"/>
          <w:vertAlign w:val="baseline"/>
        </w:rPr>
        <w:t> </w:t>
      </w:r>
      <w:r>
        <w:rPr>
          <w:w w:val="110"/>
          <w:vertAlign w:val="baseline"/>
        </w:rPr>
        <w:t>changes</w:t>
      </w:r>
      <w:r>
        <w:rPr>
          <w:spacing w:val="29"/>
          <w:w w:val="110"/>
          <w:vertAlign w:val="baseline"/>
        </w:rPr>
        <w:t> </w:t>
      </w:r>
      <w:r>
        <w:rPr>
          <w:w w:val="110"/>
          <w:vertAlign w:val="baseline"/>
        </w:rPr>
        <w:t>over</w:t>
      </w:r>
      <w:r>
        <w:rPr>
          <w:spacing w:val="29"/>
          <w:w w:val="110"/>
          <w:vertAlign w:val="baseline"/>
        </w:rPr>
        <w:t> </w:t>
      </w:r>
      <w:r>
        <w:rPr>
          <w:w w:val="110"/>
          <w:vertAlign w:val="baseline"/>
        </w:rPr>
        <w:t>time</w:t>
      </w:r>
      <w:r>
        <w:rPr>
          <w:spacing w:val="29"/>
          <w:w w:val="110"/>
          <w:vertAlign w:val="baseline"/>
        </w:rPr>
        <w:t> </w:t>
      </w:r>
      <w:r>
        <w:rPr>
          <w:w w:val="110"/>
          <w:vertAlign w:val="baseline"/>
        </w:rPr>
        <w:t>and</w:t>
      </w:r>
      <w:r>
        <w:rPr>
          <w:spacing w:val="29"/>
          <w:w w:val="110"/>
          <w:vertAlign w:val="baseline"/>
        </w:rPr>
        <w:t> </w:t>
      </w:r>
      <w:r>
        <w:rPr>
          <w:w w:val="110"/>
          <w:vertAlign w:val="baseline"/>
        </w:rPr>
        <w:t>can</w:t>
      </w:r>
      <w:r>
        <w:rPr>
          <w:spacing w:val="29"/>
          <w:w w:val="110"/>
          <w:vertAlign w:val="baseline"/>
        </w:rPr>
        <w:t> </w:t>
      </w:r>
      <w:r>
        <w:rPr>
          <w:w w:val="110"/>
          <w:vertAlign w:val="baseline"/>
        </w:rPr>
        <w:t>be</w:t>
      </w:r>
      <w:r>
        <w:rPr>
          <w:spacing w:val="29"/>
          <w:w w:val="110"/>
          <w:vertAlign w:val="baseline"/>
        </w:rPr>
        <w:t> </w:t>
      </w:r>
      <w:r>
        <w:rPr>
          <w:w w:val="110"/>
          <w:vertAlign w:val="baseline"/>
        </w:rPr>
        <w:t>combined</w:t>
      </w:r>
      <w:r>
        <w:rPr>
          <w:spacing w:val="29"/>
          <w:w w:val="110"/>
          <w:vertAlign w:val="baseline"/>
        </w:rPr>
        <w:t> </w:t>
      </w:r>
      <w:r>
        <w:rPr>
          <w:spacing w:val="-12"/>
          <w:w w:val="110"/>
          <w:vertAlign w:val="baseline"/>
        </w:rPr>
        <w:t>into</w:t>
      </w:r>
    </w:p>
    <w:p>
      <w:pPr>
        <w:pStyle w:val="BodyText"/>
        <w:spacing w:line="232" w:lineRule="auto" w:before="43"/>
        <w:ind w:right="41"/>
        <w:jc w:val="both"/>
      </w:pPr>
      <w:r>
        <w:rPr/>
        <w:br w:type="column"/>
      </w:r>
      <w:r>
        <w:rPr>
          <w:w w:val="110"/>
        </w:rPr>
        <w:t>‘‘weights’’. For ease of distinction, the present paper adopts the </w:t>
      </w:r>
      <w:r>
        <w:rPr>
          <w:w w:val="110"/>
        </w:rPr>
        <w:t>terms ‘‘weights’’</w:t>
      </w:r>
      <w:r>
        <w:rPr>
          <w:spacing w:val="-6"/>
          <w:w w:val="110"/>
        </w:rPr>
        <w:t> </w:t>
      </w:r>
      <w:r>
        <w:rPr>
          <w:w w:val="110"/>
        </w:rPr>
        <w:t>and</w:t>
      </w:r>
      <w:r>
        <w:rPr>
          <w:spacing w:val="-6"/>
          <w:w w:val="110"/>
        </w:rPr>
        <w:t> </w:t>
      </w:r>
      <w:r>
        <w:rPr>
          <w:w w:val="110"/>
        </w:rPr>
        <w:t>‘‘parameters’’</w:t>
      </w:r>
      <w:r>
        <w:rPr>
          <w:spacing w:val="-6"/>
          <w:w w:val="110"/>
        </w:rPr>
        <w:t> </w:t>
      </w:r>
      <w:r>
        <w:rPr>
          <w:w w:val="110"/>
        </w:rPr>
        <w:t>to</w:t>
      </w:r>
      <w:r>
        <w:rPr>
          <w:spacing w:val="-6"/>
          <w:w w:val="110"/>
        </w:rPr>
        <w:t> </w:t>
      </w:r>
      <w:r>
        <w:rPr>
          <w:w w:val="110"/>
        </w:rPr>
        <w:t>refer</w:t>
      </w:r>
      <w:r>
        <w:rPr>
          <w:spacing w:val="-6"/>
          <w:w w:val="110"/>
        </w:rPr>
        <w:t> </w:t>
      </w:r>
      <w:r>
        <w:rPr>
          <w:w w:val="110"/>
        </w:rPr>
        <w:t>to</w:t>
      </w:r>
      <w:r>
        <w:rPr>
          <w:spacing w:val="-6"/>
          <w:w w:val="110"/>
        </w:rPr>
        <w:t> </w:t>
      </w:r>
      <w:r>
        <w:rPr>
          <w:rFonts w:ascii="Arial Black" w:hAnsi="Arial Black" w:eastAsia="Arial Black"/>
        </w:rPr>
        <w:t>𝐰</w:t>
      </w:r>
      <w:r>
        <w:rPr>
          <w:rFonts w:ascii="Lucida Sans Unicode" w:hAnsi="Lucida Sans Unicode" w:eastAsia="Lucida Sans Unicode"/>
          <w:vertAlign w:val="subscript"/>
        </w:rPr>
        <w:t>𝑡</w:t>
      </w:r>
      <w:r>
        <w:rPr>
          <w:rFonts w:ascii="Lucida Sans Unicode" w:hAnsi="Lucida Sans Unicode" w:eastAsia="Lucida Sans Unicode"/>
          <w:spacing w:val="-7"/>
          <w:vertAlign w:val="baseline"/>
        </w:rPr>
        <w:t> </w:t>
      </w:r>
      <w:r>
        <w:rPr>
          <w:w w:val="110"/>
          <w:vertAlign w:val="baseline"/>
        </w:rPr>
        <w:t>in</w:t>
      </w:r>
      <w:r>
        <w:rPr>
          <w:spacing w:val="-6"/>
          <w:w w:val="110"/>
          <w:vertAlign w:val="baseline"/>
        </w:rPr>
        <w:t> </w:t>
      </w:r>
      <w:r>
        <w:rPr>
          <w:w w:val="110"/>
          <w:vertAlign w:val="baseline"/>
        </w:rPr>
        <w:t>the</w:t>
      </w:r>
      <w:r>
        <w:rPr>
          <w:spacing w:val="-6"/>
          <w:w w:val="110"/>
          <w:vertAlign w:val="baseline"/>
        </w:rPr>
        <w:t> </w:t>
      </w:r>
      <w:r>
        <w:rPr>
          <w:w w:val="110"/>
          <w:vertAlign w:val="baseline"/>
        </w:rPr>
        <w:t>heuristic</w:t>
      </w:r>
      <w:r>
        <w:rPr>
          <w:spacing w:val="-6"/>
          <w:w w:val="110"/>
          <w:vertAlign w:val="baseline"/>
        </w:rPr>
        <w:t> </w:t>
      </w:r>
      <w:r>
        <w:rPr>
          <w:w w:val="110"/>
          <w:vertAlign w:val="baseline"/>
        </w:rPr>
        <w:t>policy</w:t>
      </w:r>
      <w:r>
        <w:rPr>
          <w:spacing w:val="-6"/>
          <w:w w:val="110"/>
          <w:vertAlign w:val="baseline"/>
        </w:rPr>
        <w:t> </w:t>
      </w:r>
      <w:r>
        <w:rPr>
          <w:w w:val="110"/>
          <w:vertAlign w:val="baseline"/>
        </w:rPr>
        <w:t>and the</w:t>
      </w:r>
      <w:r>
        <w:rPr>
          <w:spacing w:val="-6"/>
          <w:w w:val="110"/>
          <w:vertAlign w:val="baseline"/>
        </w:rPr>
        <w:t> </w:t>
      </w:r>
      <w:r>
        <w:rPr>
          <w:w w:val="110"/>
          <w:vertAlign w:val="baseline"/>
        </w:rPr>
        <w:t>coefficients</w:t>
      </w:r>
      <w:r>
        <w:rPr>
          <w:spacing w:val="-6"/>
          <w:w w:val="110"/>
          <w:vertAlign w:val="baseline"/>
        </w:rPr>
        <w:t> </w:t>
      </w:r>
      <w:r>
        <w:rPr>
          <w:w w:val="110"/>
          <w:vertAlign w:val="baseline"/>
        </w:rPr>
        <w:t>in</w:t>
      </w:r>
      <w:r>
        <w:rPr>
          <w:spacing w:val="-6"/>
          <w:w w:val="110"/>
          <w:vertAlign w:val="baseline"/>
        </w:rPr>
        <w:t> </w:t>
      </w:r>
      <w:r>
        <w:rPr>
          <w:w w:val="110"/>
          <w:vertAlign w:val="baseline"/>
        </w:rPr>
        <w:t>connected</w:t>
      </w:r>
      <w:r>
        <w:rPr>
          <w:spacing w:val="-6"/>
          <w:w w:val="110"/>
          <w:vertAlign w:val="baseline"/>
        </w:rPr>
        <w:t> </w:t>
      </w:r>
      <w:r>
        <w:rPr>
          <w:w w:val="110"/>
          <w:vertAlign w:val="baseline"/>
        </w:rPr>
        <w:t>neural</w:t>
      </w:r>
      <w:r>
        <w:rPr>
          <w:spacing w:val="-6"/>
          <w:w w:val="110"/>
          <w:vertAlign w:val="baseline"/>
        </w:rPr>
        <w:t> </w:t>
      </w:r>
      <w:r>
        <w:rPr>
          <w:w w:val="110"/>
          <w:vertAlign w:val="baseline"/>
        </w:rPr>
        <w:t>networks,</w:t>
      </w:r>
      <w:r>
        <w:rPr>
          <w:spacing w:val="-6"/>
          <w:w w:val="110"/>
          <w:vertAlign w:val="baseline"/>
        </w:rPr>
        <w:t> </w:t>
      </w:r>
      <w:r>
        <w:rPr>
          <w:w w:val="110"/>
          <w:vertAlign w:val="baseline"/>
        </w:rPr>
        <w:t>respectively.</w:t>
      </w:r>
      <w:r>
        <w:rPr>
          <w:spacing w:val="-6"/>
          <w:w w:val="110"/>
          <w:vertAlign w:val="baseline"/>
        </w:rPr>
        <w:t> </w:t>
      </w:r>
      <w:r>
        <w:rPr>
          <w:w w:val="110"/>
          <w:vertAlign w:val="baseline"/>
        </w:rPr>
        <w:t>The</w:t>
      </w:r>
      <w:r>
        <w:rPr>
          <w:spacing w:val="-6"/>
          <w:w w:val="110"/>
          <w:vertAlign w:val="baseline"/>
        </w:rPr>
        <w:t> </w:t>
      </w:r>
      <w:r>
        <w:rPr>
          <w:spacing w:val="-2"/>
          <w:w w:val="110"/>
          <w:vertAlign w:val="baseline"/>
        </w:rPr>
        <w:t>general</w:t>
      </w:r>
    </w:p>
    <w:p>
      <w:pPr>
        <w:pStyle w:val="BodyText"/>
        <w:spacing w:after="0" w:line="232" w:lineRule="auto"/>
        <w:jc w:val="both"/>
        <w:sectPr>
          <w:type w:val="continuous"/>
          <w:pgSz w:w="11910" w:h="15880"/>
          <w:pgMar w:header="653" w:footer="544" w:top="620" w:bottom="280" w:left="708" w:right="708"/>
          <w:cols w:num="2" w:equalWidth="0">
            <w:col w:w="5066" w:space="314"/>
            <w:col w:w="5114"/>
          </w:cols>
        </w:sectPr>
      </w:pPr>
    </w:p>
    <w:p>
      <w:pPr>
        <w:spacing w:line="112" w:lineRule="exact" w:before="0"/>
        <w:ind w:left="0" w:right="38" w:firstLine="0"/>
        <w:jc w:val="right"/>
        <w:rPr>
          <w:rFonts w:ascii="Lucida Sans Unicode" w:eastAsia="Lucida Sans Unicode"/>
          <w:sz w:val="12"/>
        </w:rPr>
      </w:pPr>
      <w:r>
        <w:rPr>
          <w:rFonts w:ascii="Lucida Sans Unicode" w:eastAsia="Lucida Sans Unicode"/>
          <w:spacing w:val="-10"/>
          <w:w w:val="50"/>
          <w:sz w:val="12"/>
        </w:rPr>
        <w:t>𝑡</w:t>
      </w:r>
    </w:p>
    <w:p>
      <w:pPr>
        <w:spacing w:line="16" w:lineRule="exact" w:before="0"/>
        <w:ind w:left="434" w:right="0" w:firstLine="0"/>
        <w:jc w:val="left"/>
        <w:rPr>
          <w:rFonts w:ascii="Cambria" w:hAnsi="Cambria" w:eastAsia="Cambria"/>
          <w:sz w:val="12"/>
        </w:rPr>
      </w:pPr>
      <w:r>
        <w:rPr>
          <w:rFonts w:ascii="Lucida Sans Unicode" w:hAnsi="Lucida Sans Unicode" w:eastAsia="Lucida Sans Unicode"/>
          <w:spacing w:val="-5"/>
          <w:w w:val="105"/>
          <w:sz w:val="12"/>
        </w:rPr>
        <w:t>𝐿</w:t>
      </w:r>
      <w:r>
        <w:rPr>
          <w:rFonts w:ascii="Cambria" w:hAnsi="Cambria" w:eastAsia="Cambria"/>
          <w:spacing w:val="-5"/>
          <w:w w:val="105"/>
          <w:sz w:val="12"/>
        </w:rPr>
        <w:t>−1</w:t>
      </w:r>
    </w:p>
    <w:p>
      <w:pPr>
        <w:tabs>
          <w:tab w:pos="946" w:val="left" w:leader="none"/>
        </w:tabs>
        <w:spacing w:line="41" w:lineRule="exact" w:before="55"/>
        <w:ind w:left="434" w:right="0" w:firstLine="0"/>
        <w:jc w:val="left"/>
        <w:rPr>
          <w:rFonts w:ascii="Cambria" w:hAnsi="Cambria" w:eastAsia="Cambria"/>
          <w:sz w:val="10"/>
        </w:rPr>
      </w:pPr>
      <w:r>
        <w:rPr/>
        <w:br w:type="column"/>
      </w:r>
      <w:r>
        <w:rPr>
          <w:rFonts w:ascii="Cambria" w:hAnsi="Cambria" w:eastAsia="Cambria"/>
          <w:spacing w:val="-10"/>
          <w:position w:val="-3"/>
          <w:sz w:val="12"/>
        </w:rPr>
        <w:t>1</w:t>
      </w:r>
      <w:r>
        <w:rPr>
          <w:rFonts w:ascii="Cambria" w:hAnsi="Cambria" w:eastAsia="Cambria"/>
          <w:position w:val="-3"/>
          <w:sz w:val="12"/>
        </w:rPr>
        <w:tab/>
      </w:r>
      <w:r>
        <w:rPr>
          <w:rFonts w:ascii="Cambria" w:hAnsi="Cambria" w:eastAsia="Cambria"/>
          <w:spacing w:val="-4"/>
          <w:position w:val="-3"/>
          <w:sz w:val="12"/>
        </w:rPr>
        <w:t>2</w:t>
      </w:r>
      <w:r>
        <w:rPr>
          <w:rFonts w:ascii="Lucida Sans Unicode" w:hAnsi="Lucida Sans Unicode" w:eastAsia="Lucida Sans Unicode"/>
          <w:spacing w:val="-4"/>
          <w:sz w:val="10"/>
        </w:rPr>
        <w:t>𝐿</w:t>
      </w:r>
      <w:r>
        <w:rPr>
          <w:rFonts w:ascii="Cambria" w:hAnsi="Cambria" w:eastAsia="Cambria"/>
          <w:spacing w:val="-4"/>
          <w:sz w:val="10"/>
        </w:rPr>
        <w:t>−1</w:t>
      </w:r>
    </w:p>
    <w:p>
      <w:pPr>
        <w:pStyle w:val="BodyText"/>
        <w:spacing w:line="96" w:lineRule="exact"/>
        <w:ind w:left="434"/>
      </w:pPr>
      <w:r>
        <w:rPr/>
        <w:br w:type="column"/>
      </w:r>
      <w:r>
        <w:rPr>
          <w:w w:val="110"/>
        </w:rPr>
        <w:t>architecture</w:t>
      </w:r>
      <w:r>
        <w:rPr>
          <w:spacing w:val="-7"/>
          <w:w w:val="110"/>
        </w:rPr>
        <w:t> </w:t>
      </w:r>
      <w:r>
        <w:rPr>
          <w:w w:val="110"/>
        </w:rPr>
        <w:t>of</w:t>
      </w:r>
      <w:r>
        <w:rPr>
          <w:spacing w:val="-7"/>
          <w:w w:val="110"/>
        </w:rPr>
        <w:t> </w:t>
      </w:r>
      <w:r>
        <w:rPr>
          <w:w w:val="110"/>
        </w:rPr>
        <w:t>the</w:t>
      </w:r>
      <w:r>
        <w:rPr>
          <w:spacing w:val="-7"/>
          <w:w w:val="110"/>
        </w:rPr>
        <w:t> </w:t>
      </w:r>
      <w:r>
        <w:rPr>
          <w:w w:val="110"/>
        </w:rPr>
        <w:t>network</w:t>
      </w:r>
      <w:r>
        <w:rPr>
          <w:spacing w:val="-6"/>
          <w:w w:val="110"/>
        </w:rPr>
        <w:t> </w:t>
      </w:r>
      <w:r>
        <w:rPr>
          <w:w w:val="110"/>
        </w:rPr>
        <w:t>model</w:t>
      </w:r>
      <w:r>
        <w:rPr>
          <w:spacing w:val="-7"/>
          <w:w w:val="110"/>
        </w:rPr>
        <w:t> </w:t>
      </w:r>
      <w:r>
        <w:rPr>
          <w:w w:val="110"/>
        </w:rPr>
        <w:t>is</w:t>
      </w:r>
      <w:r>
        <w:rPr>
          <w:spacing w:val="-7"/>
          <w:w w:val="110"/>
        </w:rPr>
        <w:t> </w:t>
      </w:r>
      <w:r>
        <w:rPr>
          <w:w w:val="110"/>
        </w:rPr>
        <w:t>illustrated</w:t>
      </w:r>
      <w:r>
        <w:rPr>
          <w:spacing w:val="-7"/>
          <w:w w:val="110"/>
        </w:rPr>
        <w:t> </w:t>
      </w:r>
      <w:r>
        <w:rPr>
          <w:w w:val="110"/>
        </w:rPr>
        <w:t>in</w:t>
      </w:r>
      <w:r>
        <w:rPr>
          <w:spacing w:val="-6"/>
          <w:w w:val="110"/>
        </w:rPr>
        <w:t> </w:t>
      </w:r>
      <w:hyperlink w:history="true" w:anchor="_bookmark21">
        <w:r>
          <w:rPr>
            <w:color w:val="007FAC"/>
            <w:w w:val="110"/>
          </w:rPr>
          <w:t>Fig.</w:t>
        </w:r>
      </w:hyperlink>
      <w:r>
        <w:rPr>
          <w:color w:val="007FAC"/>
          <w:spacing w:val="-7"/>
          <w:w w:val="110"/>
        </w:rPr>
        <w:t> </w:t>
      </w:r>
      <w:hyperlink w:history="true" w:anchor="_bookmark21">
        <w:r>
          <w:rPr>
            <w:color w:val="007FAC"/>
            <w:w w:val="110"/>
          </w:rPr>
          <w:t>2</w:t>
        </w:r>
      </w:hyperlink>
      <w:r>
        <w:rPr>
          <w:w w:val="110"/>
        </w:rPr>
        <w:t>,</w:t>
      </w:r>
      <w:r>
        <w:rPr>
          <w:spacing w:val="-7"/>
          <w:w w:val="110"/>
        </w:rPr>
        <w:t> </w:t>
      </w:r>
      <w:r>
        <w:rPr>
          <w:w w:val="110"/>
        </w:rPr>
        <w:t>which</w:t>
      </w:r>
      <w:r>
        <w:rPr>
          <w:spacing w:val="-7"/>
          <w:w w:val="110"/>
        </w:rPr>
        <w:t> </w:t>
      </w:r>
      <w:r>
        <w:rPr>
          <w:spacing w:val="-2"/>
          <w:w w:val="110"/>
        </w:rPr>
        <w:t>includes</w:t>
      </w:r>
    </w:p>
    <w:p>
      <w:pPr>
        <w:pStyle w:val="BodyText"/>
        <w:spacing w:after="0" w:line="96" w:lineRule="exact"/>
        <w:sectPr>
          <w:type w:val="continuous"/>
          <w:pgSz w:w="11910" w:h="15880"/>
          <w:pgMar w:header="653" w:footer="544" w:top="620" w:bottom="280" w:left="708" w:right="708"/>
          <w:cols w:num="3" w:equalWidth="0">
            <w:col w:w="1619" w:space="1400"/>
            <w:col w:w="1235" w:space="736"/>
            <w:col w:w="5504"/>
          </w:cols>
        </w:sectPr>
      </w:pPr>
    </w:p>
    <w:p>
      <w:pPr>
        <w:pStyle w:val="BodyText"/>
        <w:tabs>
          <w:tab w:pos="670" w:val="left" w:leader="none"/>
          <w:tab w:pos="4233" w:val="left" w:leader="none"/>
        </w:tabs>
        <w:spacing w:line="167" w:lineRule="exact"/>
      </w:pPr>
      <w:r>
        <w:rPr>
          <w:w w:val="105"/>
        </w:rPr>
        <w:t>the</w:t>
      </w:r>
      <w:r>
        <w:rPr>
          <w:spacing w:val="62"/>
          <w:w w:val="105"/>
        </w:rPr>
        <w:t> </w:t>
      </w:r>
      <w:r>
        <w:rPr>
          <w:rFonts w:ascii="Cambria" w:hAnsi="Cambria" w:eastAsia="Cambria"/>
          <w:spacing w:val="-10"/>
          <w:w w:val="105"/>
        </w:rPr>
        <w:t>2</w:t>
      </w:r>
      <w:r>
        <w:rPr>
          <w:rFonts w:ascii="Cambria" w:hAnsi="Cambria" w:eastAsia="Cambria"/>
        </w:rPr>
        <w:tab/>
      </w:r>
      <w:r>
        <w:rPr>
          <w:w w:val="105"/>
        </w:rPr>
        <w:t>-dimensional</w:t>
      </w:r>
      <w:r>
        <w:rPr>
          <w:spacing w:val="32"/>
          <w:w w:val="105"/>
        </w:rPr>
        <w:t> </w:t>
      </w:r>
      <w:r>
        <w:rPr>
          <w:w w:val="105"/>
        </w:rPr>
        <w:t>weight</w:t>
      </w:r>
      <w:r>
        <w:rPr>
          <w:spacing w:val="39"/>
          <w:w w:val="105"/>
        </w:rPr>
        <w:t> </w:t>
      </w:r>
      <w:r>
        <w:rPr>
          <w:w w:val="105"/>
        </w:rPr>
        <w:t>vector</w:t>
      </w:r>
      <w:r>
        <w:rPr>
          <w:spacing w:val="40"/>
          <w:w w:val="105"/>
        </w:rPr>
        <w:t> </w:t>
      </w:r>
      <w:r>
        <w:rPr>
          <w:rFonts w:ascii="Arial Black" w:hAnsi="Arial Black" w:eastAsia="Arial Black"/>
        </w:rPr>
        <w:t>𝐰</w:t>
      </w:r>
      <w:r>
        <w:rPr>
          <w:rFonts w:ascii="Lucida Sans Unicode" w:hAnsi="Lucida Sans Unicode" w:eastAsia="Lucida Sans Unicode"/>
          <w:vertAlign w:val="subscript"/>
        </w:rPr>
        <w:t>𝑡</w:t>
      </w:r>
      <w:r>
        <w:rPr>
          <w:rFonts w:ascii="Lucida Sans Unicode" w:hAnsi="Lucida Sans Unicode" w:eastAsia="Lucida Sans Unicode"/>
          <w:spacing w:val="68"/>
          <w:w w:val="105"/>
          <w:vertAlign w:val="baseline"/>
        </w:rPr>
        <w:t> </w:t>
      </w:r>
      <w:r>
        <w:rPr>
          <w:rFonts w:ascii="Cambria" w:hAnsi="Cambria" w:eastAsia="Cambria"/>
          <w:w w:val="105"/>
          <w:vertAlign w:val="baseline"/>
        </w:rPr>
        <w:t>=</w:t>
      </w:r>
      <w:r>
        <w:rPr>
          <w:rFonts w:ascii="Cambria" w:hAnsi="Cambria" w:eastAsia="Cambria"/>
          <w:spacing w:val="75"/>
          <w:w w:val="105"/>
          <w:vertAlign w:val="baseline"/>
        </w:rPr>
        <w:t> </w:t>
      </w:r>
      <w:r>
        <w:rPr>
          <w:rFonts w:ascii="Cambria" w:hAnsi="Cambria" w:eastAsia="Cambria"/>
          <w:vertAlign w:val="baseline"/>
        </w:rPr>
        <w:t>(</w:t>
      </w:r>
      <w:r>
        <w:rPr>
          <w:rFonts w:ascii="Lucida Sans Unicode" w:hAnsi="Lucida Sans Unicode" w:eastAsia="Lucida Sans Unicode"/>
          <w:vertAlign w:val="baseline"/>
        </w:rPr>
        <w:t>𝑤</w:t>
      </w:r>
      <w:r>
        <w:rPr>
          <w:rFonts w:ascii="Lucida Sans Unicode" w:hAnsi="Lucida Sans Unicode" w:eastAsia="Lucida Sans Unicode"/>
          <w:position w:val="-4"/>
          <w:sz w:val="12"/>
          <w:vertAlign w:val="baseline"/>
        </w:rPr>
        <w:t>𝑡</w:t>
      </w:r>
      <w:r>
        <w:rPr>
          <w:rFonts w:ascii="Lucida Sans Unicode" w:hAnsi="Lucida Sans Unicode" w:eastAsia="Lucida Sans Unicode"/>
          <w:spacing w:val="-8"/>
          <w:position w:val="-4"/>
          <w:sz w:val="12"/>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25"/>
          <w:vertAlign w:val="baseline"/>
        </w:rPr>
        <w:t> </w:t>
      </w:r>
      <w:r>
        <w:rPr>
          <w:rFonts w:ascii="Cambria" w:hAnsi="Cambria" w:eastAsia="Cambria"/>
          <w:w w:val="105"/>
          <w:vertAlign w:val="baseline"/>
        </w:rPr>
        <w:t>…</w:t>
      </w:r>
      <w:r>
        <w:rPr>
          <w:rFonts w:ascii="Cambria" w:hAnsi="Cambria" w:eastAsia="Cambria"/>
          <w:spacing w:val="-11"/>
          <w:w w:val="105"/>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25"/>
          <w:vertAlign w:val="baseline"/>
        </w:rPr>
        <w:t> </w:t>
      </w:r>
      <w:r>
        <w:rPr>
          <w:rFonts w:ascii="Lucida Sans Unicode" w:hAnsi="Lucida Sans Unicode" w:eastAsia="Lucida Sans Unicode"/>
          <w:spacing w:val="-5"/>
          <w:vertAlign w:val="baseline"/>
        </w:rPr>
        <w:t>𝑤</w:t>
      </w:r>
      <w:r>
        <w:rPr>
          <w:rFonts w:ascii="Lucida Sans Unicode" w:hAnsi="Lucida Sans Unicode" w:eastAsia="Lucida Sans Unicode"/>
          <w:spacing w:val="-5"/>
          <w:position w:val="-4"/>
          <w:sz w:val="12"/>
          <w:vertAlign w:val="baseline"/>
        </w:rPr>
        <w:t>𝑡</w:t>
      </w:r>
      <w:r>
        <w:rPr>
          <w:rFonts w:ascii="Lucida Sans Unicode" w:hAnsi="Lucida Sans Unicode" w:eastAsia="Lucida Sans Unicode"/>
          <w:position w:val="-4"/>
          <w:sz w:val="12"/>
          <w:vertAlign w:val="baseline"/>
        </w:rPr>
        <w:tab/>
      </w:r>
      <w:r>
        <w:rPr>
          <w:rFonts w:ascii="Cambria" w:hAnsi="Cambria" w:eastAsia="Cambria"/>
          <w:w w:val="105"/>
          <w:vertAlign w:val="baseline"/>
        </w:rPr>
        <w:t>)</w:t>
      </w:r>
      <w:r>
        <w:rPr>
          <w:w w:val="105"/>
          <w:vertAlign w:val="baseline"/>
        </w:rPr>
        <w:t>.</w:t>
      </w:r>
      <w:r>
        <w:rPr>
          <w:spacing w:val="39"/>
          <w:w w:val="105"/>
          <w:vertAlign w:val="baseline"/>
        </w:rPr>
        <w:t>  </w:t>
      </w:r>
      <w:r>
        <w:rPr>
          <w:w w:val="105"/>
          <w:vertAlign w:val="baseline"/>
        </w:rPr>
        <w:t>We</w:t>
      </w:r>
      <w:r>
        <w:rPr>
          <w:spacing w:val="41"/>
          <w:w w:val="105"/>
          <w:vertAlign w:val="baseline"/>
        </w:rPr>
        <w:t> </w:t>
      </w:r>
      <w:r>
        <w:rPr>
          <w:spacing w:val="-5"/>
          <w:w w:val="105"/>
          <w:vertAlign w:val="baseline"/>
        </w:rPr>
        <w:t>can</w:t>
      </w:r>
    </w:p>
    <w:p>
      <w:pPr>
        <w:pStyle w:val="BodyText"/>
        <w:spacing w:line="89" w:lineRule="exact" w:before="78"/>
      </w:pPr>
      <w:r>
        <w:rPr/>
        <w:br w:type="column"/>
      </w:r>
      <w:r>
        <w:rPr>
          <w:w w:val="110"/>
        </w:rPr>
        <w:t>the</w:t>
      </w:r>
      <w:r>
        <w:rPr>
          <w:spacing w:val="8"/>
          <w:w w:val="110"/>
        </w:rPr>
        <w:t> </w:t>
      </w:r>
      <w:r>
        <w:rPr>
          <w:w w:val="110"/>
        </w:rPr>
        <w:t>following</w:t>
      </w:r>
      <w:r>
        <w:rPr>
          <w:spacing w:val="9"/>
          <w:w w:val="110"/>
        </w:rPr>
        <w:t> </w:t>
      </w:r>
      <w:r>
        <w:rPr>
          <w:w w:val="110"/>
        </w:rPr>
        <w:t>three</w:t>
      </w:r>
      <w:r>
        <w:rPr>
          <w:spacing w:val="8"/>
          <w:w w:val="110"/>
        </w:rPr>
        <w:t> </w:t>
      </w:r>
      <w:r>
        <w:rPr>
          <w:spacing w:val="-2"/>
          <w:w w:val="110"/>
        </w:rPr>
        <w:t>modules:</w:t>
      </w:r>
    </w:p>
    <w:p>
      <w:pPr>
        <w:pStyle w:val="BodyText"/>
        <w:spacing w:after="0" w:line="89" w:lineRule="exact"/>
        <w:sectPr>
          <w:type w:val="continuous"/>
          <w:pgSz w:w="11910" w:h="15880"/>
          <w:pgMar w:header="653" w:footer="544" w:top="620" w:bottom="280" w:left="708" w:right="708"/>
          <w:cols w:num="2" w:equalWidth="0">
            <w:col w:w="5066" w:space="314"/>
            <w:col w:w="5114"/>
          </w:cols>
        </w:sectPr>
      </w:pPr>
    </w:p>
    <w:p>
      <w:pPr>
        <w:pStyle w:val="BodyText"/>
        <w:spacing w:line="136" w:lineRule="exact" w:before="2"/>
        <w:rPr>
          <w:rFonts w:ascii="Cambria" w:eastAsia="Cambria"/>
        </w:rPr>
      </w:pPr>
      <w:r>
        <w:rPr>
          <w:w w:val="105"/>
        </w:rPr>
        <w:t>reformulate</w:t>
      </w:r>
      <w:r>
        <w:rPr>
          <w:spacing w:val="10"/>
          <w:w w:val="105"/>
        </w:rPr>
        <w:t> </w:t>
      </w:r>
      <w:r>
        <w:rPr>
          <w:w w:val="105"/>
        </w:rPr>
        <w:t>the</w:t>
      </w:r>
      <w:r>
        <w:rPr>
          <w:spacing w:val="10"/>
          <w:w w:val="105"/>
        </w:rPr>
        <w:t> </w:t>
      </w:r>
      <w:r>
        <w:rPr>
          <w:w w:val="105"/>
        </w:rPr>
        <w:t>policy</w:t>
      </w:r>
      <w:r>
        <w:rPr>
          <w:spacing w:val="10"/>
          <w:w w:val="105"/>
        </w:rPr>
        <w:t> </w:t>
      </w:r>
      <w:r>
        <w:rPr>
          <w:w w:val="105"/>
        </w:rPr>
        <w:t>structure</w:t>
      </w:r>
      <w:r>
        <w:rPr>
          <w:spacing w:val="10"/>
          <w:w w:val="105"/>
        </w:rPr>
        <w:t> </w:t>
      </w:r>
      <w:r>
        <w:rPr>
          <w:w w:val="105"/>
        </w:rPr>
        <w:t>in</w:t>
      </w:r>
      <w:r>
        <w:rPr>
          <w:spacing w:val="10"/>
          <w:w w:val="105"/>
        </w:rPr>
        <w:t> </w:t>
      </w:r>
      <w:r>
        <w:rPr>
          <w:color w:val="007FAC"/>
          <w:w w:val="105"/>
        </w:rPr>
        <w:t>(</w:t>
      </w:r>
      <w:hyperlink w:history="true" w:anchor="_bookmark18">
        <w:r>
          <w:rPr>
            <w:color w:val="007FAC"/>
            <w:w w:val="105"/>
          </w:rPr>
          <w:t>6</w:t>
        </w:r>
      </w:hyperlink>
      <w:r>
        <w:rPr>
          <w:color w:val="007FAC"/>
          <w:w w:val="105"/>
        </w:rPr>
        <w:t>)</w:t>
      </w:r>
      <w:r>
        <w:rPr>
          <w:color w:val="007FAC"/>
          <w:spacing w:val="10"/>
          <w:w w:val="105"/>
        </w:rPr>
        <w:t> </w:t>
      </w:r>
      <w:r>
        <w:rPr>
          <w:w w:val="105"/>
        </w:rPr>
        <w:t>as</w:t>
      </w:r>
      <w:r>
        <w:rPr>
          <w:spacing w:val="10"/>
          <w:w w:val="105"/>
        </w:rPr>
        <w:t> </w:t>
      </w:r>
      <w:r>
        <w:rPr>
          <w:rFonts w:ascii="Lucida Sans Unicode" w:eastAsia="Lucida Sans Unicode"/>
          <w:w w:val="105"/>
        </w:rPr>
        <w:t>𝑞</w:t>
      </w:r>
      <w:r>
        <w:rPr>
          <w:w w:val="105"/>
          <w:vertAlign w:val="superscript"/>
        </w:rPr>
        <w:t>DRL</w:t>
      </w:r>
      <w:r>
        <w:rPr>
          <w:spacing w:val="17"/>
          <w:w w:val="105"/>
          <w:vertAlign w:val="baseline"/>
        </w:rPr>
        <w:t> </w:t>
      </w:r>
      <w:r>
        <w:rPr>
          <w:rFonts w:ascii="Cambria" w:eastAsia="Cambria"/>
          <w:w w:val="105"/>
          <w:vertAlign w:val="baseline"/>
        </w:rPr>
        <w:t>=</w:t>
      </w:r>
      <w:r>
        <w:rPr>
          <w:rFonts w:ascii="Cambria" w:eastAsia="Cambria"/>
          <w:spacing w:val="14"/>
          <w:w w:val="105"/>
          <w:vertAlign w:val="baseline"/>
        </w:rPr>
        <w:t> </w:t>
      </w:r>
      <w:r>
        <w:rPr>
          <w:rFonts w:ascii="Cambria" w:eastAsia="Cambria"/>
          <w:vertAlign w:val="baseline"/>
        </w:rPr>
        <w:t>(</w:t>
      </w:r>
      <w:r>
        <w:rPr>
          <w:rFonts w:ascii="Lucida Sans Unicode" w:eastAsia="Lucida Sans Unicode"/>
          <w:vertAlign w:val="baseline"/>
        </w:rPr>
        <w:t>𝑠</w:t>
      </w:r>
      <w:r>
        <w:rPr>
          <w:rFonts w:ascii="Lucida Sans Unicode" w:eastAsia="Lucida Sans Unicode"/>
          <w:position w:val="-3"/>
          <w:sz w:val="12"/>
          <w:vertAlign w:val="baseline"/>
        </w:rPr>
        <w:t>𝑡</w:t>
      </w:r>
      <w:r>
        <w:rPr>
          <w:rFonts w:ascii="Lucida Sans Unicode" w:eastAsia="Lucida Sans Unicode"/>
          <w:vertAlign w:val="baseline"/>
        </w:rPr>
        <w:t>𝐴</w:t>
      </w:r>
      <w:r>
        <w:rPr>
          <w:rFonts w:ascii="Cambria" w:eastAsia="Cambria"/>
          <w:vertAlign w:val="baseline"/>
        </w:rPr>
        <w:t>)</w:t>
      </w:r>
      <w:r>
        <w:rPr>
          <w:rFonts w:ascii="Cambria" w:eastAsia="Cambria"/>
          <w:position w:val="6"/>
          <w:sz w:val="12"/>
          <w:vertAlign w:val="baseline"/>
        </w:rPr>
        <w:t>+</w:t>
      </w:r>
      <w:r>
        <w:rPr>
          <w:rFonts w:ascii="Arial Black" w:eastAsia="Arial Black"/>
          <w:vertAlign w:val="baseline"/>
        </w:rPr>
        <w:t>𝐰</w:t>
      </w:r>
      <w:r>
        <w:rPr>
          <w:rFonts w:ascii="Lucida Sans Unicode" w:eastAsia="Lucida Sans Unicode"/>
          <w:vertAlign w:val="subscript"/>
        </w:rPr>
        <w:t>𝑡</w:t>
      </w:r>
      <w:r>
        <w:rPr>
          <w:vertAlign w:val="baseline"/>
        </w:rPr>
        <w:t>,</w:t>
      </w:r>
      <w:r>
        <w:rPr>
          <w:spacing w:val="10"/>
          <w:w w:val="105"/>
          <w:vertAlign w:val="baseline"/>
        </w:rPr>
        <w:t> </w:t>
      </w:r>
      <w:r>
        <w:rPr>
          <w:w w:val="105"/>
          <w:vertAlign w:val="baseline"/>
        </w:rPr>
        <w:t>where</w:t>
      </w:r>
      <w:r>
        <w:rPr>
          <w:spacing w:val="10"/>
          <w:w w:val="105"/>
          <w:vertAlign w:val="baseline"/>
        </w:rPr>
        <w:t> </w:t>
      </w:r>
      <w:r>
        <w:rPr>
          <w:rFonts w:ascii="Lucida Sans Unicode" w:eastAsia="Lucida Sans Unicode"/>
          <w:w w:val="105"/>
          <w:vertAlign w:val="baseline"/>
        </w:rPr>
        <w:t>𝐴</w:t>
      </w:r>
      <w:r>
        <w:rPr>
          <w:rFonts w:ascii="Lucida Sans Unicode" w:eastAsia="Lucida Sans Unicode"/>
          <w:spacing w:val="-3"/>
          <w:w w:val="105"/>
          <w:vertAlign w:val="baseline"/>
        </w:rPr>
        <w:t> </w:t>
      </w:r>
      <w:r>
        <w:rPr>
          <w:rFonts w:ascii="Cambria" w:eastAsia="Cambria"/>
          <w:spacing w:val="-10"/>
          <w:w w:val="105"/>
          <w:vertAlign w:val="baseline"/>
        </w:rPr>
        <w:t>=</w:t>
      </w:r>
    </w:p>
    <w:p>
      <w:pPr>
        <w:pStyle w:val="BodyText"/>
        <w:spacing w:after="0" w:line="136" w:lineRule="exact"/>
        <w:rPr>
          <w:rFonts w:ascii="Cambria" w:eastAsia="Cambria"/>
        </w:rPr>
        <w:sectPr>
          <w:type w:val="continuous"/>
          <w:pgSz w:w="11910" w:h="15880"/>
          <w:pgMar w:header="653" w:footer="544" w:top="620" w:bottom="280" w:left="708" w:right="708"/>
        </w:sectPr>
      </w:pPr>
    </w:p>
    <w:p>
      <w:pPr>
        <w:spacing w:before="86"/>
        <w:ind w:left="43" w:right="0" w:firstLine="0"/>
        <w:jc w:val="left"/>
        <w:rPr>
          <w:rFonts w:ascii="Cambria" w:hAnsi="Cambria" w:eastAsia="Cambria"/>
          <w:sz w:val="16"/>
        </w:rPr>
      </w:pPr>
      <w:r>
        <w:rPr>
          <w:rFonts w:ascii="Cambria" w:hAnsi="Cambria" w:eastAsia="Cambria"/>
          <w:sz w:val="16"/>
        </w:rPr>
        <mc:AlternateContent>
          <mc:Choice Requires="wps">
            <w:drawing>
              <wp:anchor distT="0" distB="0" distL="0" distR="0" allowOverlap="1" layoutInCell="1" locked="0" behindDoc="1" simplePos="0" relativeHeight="485783552">
                <wp:simplePos x="0" y="0"/>
                <wp:positionH relativeFrom="page">
                  <wp:posOffset>561670</wp:posOffset>
                </wp:positionH>
                <wp:positionV relativeFrom="paragraph">
                  <wp:posOffset>86656</wp:posOffset>
                </wp:positionV>
                <wp:extent cx="25400" cy="1016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5400" cy="101600"/>
                        </a:xfrm>
                        <a:prstGeom prst="rect">
                          <a:avLst/>
                        </a:prstGeom>
                      </wps:spPr>
                      <wps:txbx>
                        <w:txbxContent>
                          <w:p>
                            <w:pPr>
                              <w:spacing w:line="159" w:lineRule="exact" w:before="0"/>
                              <w:ind w:left="0" w:right="0" w:firstLine="0"/>
                              <w:jc w:val="left"/>
                              <w:rPr>
                                <w:rFonts w:ascii="Lucida Sans Unicode"/>
                                <w:sz w:val="16"/>
                              </w:rPr>
                            </w:pPr>
                            <w:r>
                              <w:rPr>
                                <w:rFonts w:ascii="Lucida Sans Unicode"/>
                                <w:spacing w:val="-10"/>
                                <w:w w:val="75"/>
                                <w:sz w:val="16"/>
                              </w:rPr>
                              <w:t>,</w:t>
                            </w:r>
                          </w:p>
                        </w:txbxContent>
                      </wps:txbx>
                      <wps:bodyPr wrap="square" lIns="0" tIns="0" rIns="0" bIns="0" rtlCol="0">
                        <a:noAutofit/>
                      </wps:bodyPr>
                    </wps:wsp>
                  </a:graphicData>
                </a:graphic>
              </wp:anchor>
            </w:drawing>
          </mc:Choice>
          <mc:Fallback>
            <w:pict>
              <v:shape style="position:absolute;margin-left:44.226002pt;margin-top:6.823344pt;width:2pt;height:8pt;mso-position-horizontal-relative:page;mso-position-vertical-relative:paragraph;z-index:-17532928" type="#_x0000_t202" id="docshape82" filled="false" stroked="false">
                <v:textbox inset="0,0,0,0">
                  <w:txbxContent>
                    <w:p>
                      <w:pPr>
                        <w:spacing w:line="159" w:lineRule="exact" w:before="0"/>
                        <w:ind w:left="0" w:right="0" w:firstLine="0"/>
                        <w:jc w:val="left"/>
                        <w:rPr>
                          <w:rFonts w:ascii="Lucida Sans Unicode"/>
                          <w:sz w:val="16"/>
                        </w:rPr>
                      </w:pPr>
                      <w:r>
                        <w:rPr>
                          <w:rFonts w:ascii="Lucida Sans Unicode"/>
                          <w:spacing w:val="-10"/>
                          <w:w w:val="75"/>
                          <w:sz w:val="16"/>
                        </w:rPr>
                        <w:t>,</w:t>
                      </w:r>
                    </w:p>
                  </w:txbxContent>
                </v:textbox>
                <w10:wrap type="none"/>
              </v:shape>
            </w:pict>
          </mc:Fallback>
        </mc:AlternateContent>
      </w:r>
      <w:r>
        <w:rPr>
          <w:rFonts w:ascii="Cambria" w:hAnsi="Cambria" w:eastAsia="Cambria"/>
          <w:sz w:val="16"/>
        </w:rPr>
        <mc:AlternateContent>
          <mc:Choice Requires="wps">
            <w:drawing>
              <wp:anchor distT="0" distB="0" distL="0" distR="0" allowOverlap="1" layoutInCell="1" locked="0" behindDoc="1" simplePos="0" relativeHeight="485784064">
                <wp:simplePos x="0" y="0"/>
                <wp:positionH relativeFrom="page">
                  <wp:posOffset>723798</wp:posOffset>
                </wp:positionH>
                <wp:positionV relativeFrom="paragraph">
                  <wp:posOffset>86656</wp:posOffset>
                </wp:positionV>
                <wp:extent cx="25400" cy="1016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5400" cy="101600"/>
                        </a:xfrm>
                        <a:prstGeom prst="rect">
                          <a:avLst/>
                        </a:prstGeom>
                      </wps:spPr>
                      <wps:txbx>
                        <w:txbxContent>
                          <w:p>
                            <w:pPr>
                              <w:spacing w:line="159" w:lineRule="exact" w:before="0"/>
                              <w:ind w:left="0" w:right="0" w:firstLine="0"/>
                              <w:jc w:val="left"/>
                              <w:rPr>
                                <w:rFonts w:ascii="Lucida Sans Unicode"/>
                                <w:sz w:val="16"/>
                              </w:rPr>
                            </w:pPr>
                            <w:r>
                              <w:rPr>
                                <w:rFonts w:ascii="Lucida Sans Unicode"/>
                                <w:spacing w:val="-10"/>
                                <w:w w:val="75"/>
                                <w:sz w:val="16"/>
                              </w:rPr>
                              <w:t>,</w:t>
                            </w:r>
                          </w:p>
                        </w:txbxContent>
                      </wps:txbx>
                      <wps:bodyPr wrap="square" lIns="0" tIns="0" rIns="0" bIns="0" rtlCol="0">
                        <a:noAutofit/>
                      </wps:bodyPr>
                    </wps:wsp>
                  </a:graphicData>
                </a:graphic>
              </wp:anchor>
            </w:drawing>
          </mc:Choice>
          <mc:Fallback>
            <w:pict>
              <v:shape style="position:absolute;margin-left:56.992001pt;margin-top:6.823344pt;width:2pt;height:8pt;mso-position-horizontal-relative:page;mso-position-vertical-relative:paragraph;z-index:-17532416" type="#_x0000_t202" id="docshape83" filled="false" stroked="false">
                <v:textbox inset="0,0,0,0">
                  <w:txbxContent>
                    <w:p>
                      <w:pPr>
                        <w:spacing w:line="159" w:lineRule="exact" w:before="0"/>
                        <w:ind w:left="0" w:right="0" w:firstLine="0"/>
                        <w:jc w:val="left"/>
                        <w:rPr>
                          <w:rFonts w:ascii="Lucida Sans Unicode"/>
                          <w:sz w:val="16"/>
                        </w:rPr>
                      </w:pPr>
                      <w:r>
                        <w:rPr>
                          <w:rFonts w:ascii="Lucida Sans Unicode"/>
                          <w:spacing w:val="-10"/>
                          <w:w w:val="75"/>
                          <w:sz w:val="16"/>
                        </w:rPr>
                        <w:t>,</w:t>
                      </w:r>
                    </w:p>
                  </w:txbxContent>
                </v:textbox>
                <w10:wrap type="none"/>
              </v:shape>
            </w:pict>
          </mc:Fallback>
        </mc:AlternateContent>
      </w:r>
      <w:r>
        <w:rPr>
          <w:rFonts w:ascii="Cambria" w:hAnsi="Cambria" w:eastAsia="Cambria"/>
          <w:sz w:val="16"/>
        </w:rPr>
        <mc:AlternateContent>
          <mc:Choice Requires="wps">
            <w:drawing>
              <wp:anchor distT="0" distB="0" distL="0" distR="0" allowOverlap="1" layoutInCell="1" locked="0" behindDoc="0" simplePos="0" relativeHeight="15771136">
                <wp:simplePos x="0" y="0"/>
                <wp:positionH relativeFrom="page">
                  <wp:posOffset>835304</wp:posOffset>
                </wp:positionH>
                <wp:positionV relativeFrom="paragraph">
                  <wp:posOffset>86656</wp:posOffset>
                </wp:positionV>
                <wp:extent cx="70485" cy="1016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70485" cy="101600"/>
                        </a:xfrm>
                        <a:prstGeom prst="rect">
                          <a:avLst/>
                        </a:prstGeom>
                      </wps:spPr>
                      <wps:txbx>
                        <w:txbxContent>
                          <w:p>
                            <w:pPr>
                              <w:spacing w:line="159" w:lineRule="exact" w:before="0"/>
                              <w:ind w:left="0" w:right="0" w:firstLine="0"/>
                              <w:jc w:val="left"/>
                              <w:rPr>
                                <w:rFonts w:ascii="Lucida Sans Unicode" w:eastAsia="Lucida Sans Unicode"/>
                                <w:sz w:val="16"/>
                              </w:rPr>
                            </w:pPr>
                            <w:r>
                              <w:rPr>
                                <w:rFonts w:ascii="Lucida Sans Unicode" w:eastAsia="Lucida Sans Unicode"/>
                                <w:spacing w:val="-10"/>
                                <w:w w:val="65"/>
                                <w:sz w:val="16"/>
                              </w:rPr>
                              <w:t>𝐵</w:t>
                            </w:r>
                          </w:p>
                        </w:txbxContent>
                      </wps:txbx>
                      <wps:bodyPr wrap="square" lIns="0" tIns="0" rIns="0" bIns="0" rtlCol="0">
                        <a:noAutofit/>
                      </wps:bodyPr>
                    </wps:wsp>
                  </a:graphicData>
                </a:graphic>
              </wp:anchor>
            </w:drawing>
          </mc:Choice>
          <mc:Fallback>
            <w:pict>
              <v:shape style="position:absolute;margin-left:65.772003pt;margin-top:6.823344pt;width:5.55pt;height:8pt;mso-position-horizontal-relative:page;mso-position-vertical-relative:paragraph;z-index:15771136" type="#_x0000_t202" id="docshape84" filled="false" stroked="false">
                <v:textbox inset="0,0,0,0">
                  <w:txbxContent>
                    <w:p>
                      <w:pPr>
                        <w:spacing w:line="159" w:lineRule="exact" w:before="0"/>
                        <w:ind w:left="0" w:right="0" w:firstLine="0"/>
                        <w:jc w:val="left"/>
                        <w:rPr>
                          <w:rFonts w:ascii="Lucida Sans Unicode" w:eastAsia="Lucida Sans Unicode"/>
                          <w:sz w:val="16"/>
                        </w:rPr>
                      </w:pPr>
                      <w:r>
                        <w:rPr>
                          <w:rFonts w:ascii="Lucida Sans Unicode" w:eastAsia="Lucida Sans Unicode"/>
                          <w:spacing w:val="-10"/>
                          <w:w w:val="65"/>
                          <w:sz w:val="16"/>
                        </w:rPr>
                        <w:t>𝐵</w:t>
                      </w:r>
                    </w:p>
                  </w:txbxContent>
                </v:textbox>
                <w10:wrap type="none"/>
              </v:shape>
            </w:pict>
          </mc:Fallback>
        </mc:AlternateContent>
      </w:r>
      <w:r>
        <w:rPr>
          <w:rFonts w:ascii="Cambria" w:hAnsi="Cambria" w:eastAsia="Cambria"/>
          <w:w w:val="94"/>
          <w:sz w:val="16"/>
        </w:rPr>
        <w:t>[</w:t>
      </w:r>
      <w:r>
        <w:rPr>
          <w:rFonts w:ascii="Arial Black" w:hAnsi="Arial Black" w:eastAsia="Arial Black"/>
          <w:w w:val="66"/>
          <w:sz w:val="16"/>
        </w:rPr>
        <w:t>𝟏</w:t>
      </w:r>
      <w:r>
        <w:rPr>
          <w:rFonts w:ascii="Arial Black" w:hAnsi="Arial Black" w:eastAsia="Arial Black"/>
          <w:spacing w:val="13"/>
          <w:sz w:val="16"/>
        </w:rPr>
        <w:t> </w:t>
      </w:r>
      <w:r>
        <w:rPr>
          <w:rFonts w:ascii="Cambria" w:hAnsi="Cambria" w:eastAsia="Cambria"/>
          <w:w w:val="123"/>
          <w:sz w:val="16"/>
        </w:rPr>
        <w:t>−</w:t>
      </w:r>
      <w:r>
        <w:rPr>
          <w:rFonts w:ascii="Arial Black" w:hAnsi="Arial Black" w:eastAsia="Arial Black"/>
          <w:w w:val="66"/>
          <w:sz w:val="16"/>
        </w:rPr>
        <w:t>𝟏</w:t>
      </w:r>
      <w:r>
        <w:rPr>
          <w:rFonts w:ascii="Arial Black" w:hAnsi="Arial Black" w:eastAsia="Arial Black"/>
          <w:spacing w:val="13"/>
          <w:sz w:val="16"/>
        </w:rPr>
        <w:t> </w:t>
      </w:r>
      <w:r>
        <w:rPr>
          <w:rFonts w:ascii="Cambria" w:hAnsi="Cambria" w:eastAsia="Cambria"/>
          <w:spacing w:val="-73"/>
          <w:w w:val="123"/>
          <w:sz w:val="16"/>
        </w:rPr>
        <w:t>−</w:t>
      </w:r>
    </w:p>
    <w:p>
      <w:pPr>
        <w:spacing w:before="75"/>
        <w:ind w:left="43" w:right="0" w:firstLine="0"/>
        <w:jc w:val="left"/>
        <w:rPr>
          <w:rFonts w:ascii="Lucida Sans Unicode" w:eastAsia="Lucida Sans Unicode"/>
          <w:sz w:val="12"/>
        </w:rPr>
      </w:pPr>
      <w:r>
        <w:rPr/>
        <w:br w:type="column"/>
      </w:r>
      <w:r>
        <w:rPr>
          <w:rFonts w:ascii="Cambria" w:eastAsia="Cambria"/>
          <w:spacing w:val="-5"/>
          <w:w w:val="65"/>
          <w:position w:val="-5"/>
          <w:sz w:val="16"/>
        </w:rPr>
        <w:t>]</w:t>
      </w:r>
      <w:r>
        <w:rPr>
          <w:rFonts w:ascii="Lucida Sans Unicode" w:eastAsia="Lucida Sans Unicode"/>
          <w:spacing w:val="-5"/>
          <w:w w:val="65"/>
          <w:sz w:val="12"/>
        </w:rPr>
        <w:t>𝑇</w:t>
      </w:r>
    </w:p>
    <w:p>
      <w:pPr>
        <w:spacing w:line="102" w:lineRule="exact" w:before="0"/>
        <w:ind w:left="0" w:right="0" w:firstLine="0"/>
        <w:jc w:val="right"/>
        <w:rPr>
          <w:rFonts w:ascii="Lucida Sans Unicode" w:eastAsia="Lucida Sans Unicode"/>
          <w:sz w:val="12"/>
        </w:rPr>
      </w:pPr>
      <w:r>
        <w:rPr/>
        <w:br w:type="column"/>
      </w:r>
      <w:r>
        <w:rPr>
          <w:rFonts w:ascii="Lucida Sans Unicode" w:eastAsia="Lucida Sans Unicode"/>
          <w:spacing w:val="-10"/>
          <w:w w:val="50"/>
          <w:sz w:val="12"/>
        </w:rPr>
        <w:t>𝑡</w:t>
      </w:r>
    </w:p>
    <w:p>
      <w:pPr>
        <w:spacing w:line="163" w:lineRule="auto" w:before="0"/>
        <w:ind w:left="43" w:right="0" w:firstLine="0"/>
        <w:jc w:val="left"/>
        <w:rPr>
          <w:rFonts w:ascii="Cambria" w:hAnsi="Cambria" w:eastAsia="Cambria"/>
          <w:sz w:val="12"/>
        </w:rPr>
      </w:pPr>
      <w:r>
        <w:rPr>
          <w:rFonts w:ascii="Cambria" w:hAnsi="Cambria" w:eastAsia="Cambria"/>
          <w:sz w:val="12"/>
        </w:rPr>
        <mc:AlternateContent>
          <mc:Choice Requires="wps">
            <w:drawing>
              <wp:anchor distT="0" distB="0" distL="0" distR="0" allowOverlap="1" layoutInCell="1" locked="0" behindDoc="0" simplePos="0" relativeHeight="15771648">
                <wp:simplePos x="0" y="0"/>
                <wp:positionH relativeFrom="page">
                  <wp:posOffset>1045921</wp:posOffset>
                </wp:positionH>
                <wp:positionV relativeFrom="paragraph">
                  <wp:posOffset>12831</wp:posOffset>
                </wp:positionV>
                <wp:extent cx="744855" cy="11239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744855" cy="112395"/>
                        </a:xfrm>
                        <a:prstGeom prst="rect">
                          <a:avLst/>
                        </a:prstGeom>
                      </wps:spPr>
                      <wps:txbx>
                        <w:txbxContent>
                          <w:p>
                            <w:pPr>
                              <w:pStyle w:val="BodyText"/>
                              <w:spacing w:line="177" w:lineRule="exact"/>
                              <w:ind w:left="0"/>
                              <w:rPr>
                                <w:rFonts w:ascii="Lucida Sans Unicode" w:eastAsia="Lucida Sans Unicode"/>
                              </w:rPr>
                            </w:pPr>
                            <w:r>
                              <w:rPr>
                                <w:w w:val="110"/>
                              </w:rPr>
                              <w:t>with</w:t>
                            </w:r>
                            <w:r>
                              <w:rPr>
                                <w:spacing w:val="24"/>
                                <w:w w:val="110"/>
                              </w:rPr>
                              <w:t> </w:t>
                            </w:r>
                            <w:r>
                              <w:rPr>
                                <w:w w:val="110"/>
                              </w:rPr>
                              <w:t>a</w:t>
                            </w:r>
                            <w:r>
                              <w:rPr>
                                <w:spacing w:val="25"/>
                                <w:w w:val="110"/>
                              </w:rPr>
                              <w:t> </w:t>
                            </w:r>
                            <w:r>
                              <w:rPr>
                                <w:w w:val="110"/>
                              </w:rPr>
                              <w:t>matrix</w:t>
                            </w:r>
                            <w:r>
                              <w:rPr>
                                <w:spacing w:val="25"/>
                                <w:w w:val="110"/>
                              </w:rPr>
                              <w:t> </w:t>
                            </w:r>
                            <w:r>
                              <w:rPr>
                                <w:rFonts w:ascii="Lucida Sans Unicode" w:eastAsia="Lucida Sans Unicode"/>
                                <w:spacing w:val="-68"/>
                                <w:w w:val="105"/>
                              </w:rPr>
                              <w:t>𝐵</w:t>
                            </w:r>
                          </w:p>
                        </w:txbxContent>
                      </wps:txbx>
                      <wps:bodyPr wrap="square" lIns="0" tIns="0" rIns="0" bIns="0" rtlCol="0">
                        <a:noAutofit/>
                      </wps:bodyPr>
                    </wps:wsp>
                  </a:graphicData>
                </a:graphic>
              </wp:anchor>
            </w:drawing>
          </mc:Choice>
          <mc:Fallback>
            <w:pict>
              <v:shape style="position:absolute;margin-left:82.356003pt;margin-top:1.010392pt;width:58.65pt;height:8.85pt;mso-position-horizontal-relative:page;mso-position-vertical-relative:paragraph;z-index:15771648" type="#_x0000_t202" id="docshape85" filled="false" stroked="false">
                <v:textbox inset="0,0,0,0">
                  <w:txbxContent>
                    <w:p>
                      <w:pPr>
                        <w:pStyle w:val="BodyText"/>
                        <w:spacing w:line="177" w:lineRule="exact"/>
                        <w:ind w:left="0"/>
                        <w:rPr>
                          <w:rFonts w:ascii="Lucida Sans Unicode" w:eastAsia="Lucida Sans Unicode"/>
                        </w:rPr>
                      </w:pPr>
                      <w:r>
                        <w:rPr>
                          <w:w w:val="110"/>
                        </w:rPr>
                        <w:t>with</w:t>
                      </w:r>
                      <w:r>
                        <w:rPr>
                          <w:spacing w:val="24"/>
                          <w:w w:val="110"/>
                        </w:rPr>
                        <w:t> </w:t>
                      </w:r>
                      <w:r>
                        <w:rPr>
                          <w:w w:val="110"/>
                        </w:rPr>
                        <w:t>a</w:t>
                      </w:r>
                      <w:r>
                        <w:rPr>
                          <w:spacing w:val="25"/>
                          <w:w w:val="110"/>
                        </w:rPr>
                        <w:t> </w:t>
                      </w:r>
                      <w:r>
                        <w:rPr>
                          <w:w w:val="110"/>
                        </w:rPr>
                        <w:t>matrix</w:t>
                      </w:r>
                      <w:r>
                        <w:rPr>
                          <w:spacing w:val="25"/>
                          <w:w w:val="110"/>
                        </w:rPr>
                        <w:t> </w:t>
                      </w:r>
                      <w:r>
                        <w:rPr>
                          <w:rFonts w:ascii="Lucida Sans Unicode" w:eastAsia="Lucida Sans Unicode"/>
                          <w:spacing w:val="-68"/>
                          <w:w w:val="105"/>
                        </w:rPr>
                        <w:t>𝐵</w:t>
                      </w:r>
                    </w:p>
                  </w:txbxContent>
                </v:textbox>
                <w10:wrap type="none"/>
              </v:shape>
            </w:pict>
          </mc:Fallback>
        </mc:AlternateContent>
      </w:r>
      <w:r>
        <w:rPr>
          <w:rFonts w:ascii="Cambria" w:hAnsi="Cambria" w:eastAsia="Cambria"/>
          <w:sz w:val="12"/>
        </w:rPr>
        <mc:AlternateContent>
          <mc:Choice Requires="wps">
            <w:drawing>
              <wp:anchor distT="0" distB="0" distL="0" distR="0" allowOverlap="1" layoutInCell="1" locked="0" behindDoc="1" simplePos="0" relativeHeight="485785600">
                <wp:simplePos x="0" y="0"/>
                <wp:positionH relativeFrom="page">
                  <wp:posOffset>1958759</wp:posOffset>
                </wp:positionH>
                <wp:positionV relativeFrom="paragraph">
                  <wp:posOffset>21884</wp:posOffset>
                </wp:positionV>
                <wp:extent cx="73660" cy="1016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73660" cy="101600"/>
                        </a:xfrm>
                        <a:prstGeom prst="rect">
                          <a:avLst/>
                        </a:prstGeom>
                      </wps:spPr>
                      <wps:txbx>
                        <w:txbxContent>
                          <w:p>
                            <w:pPr>
                              <w:pStyle w:val="BodyText"/>
                              <w:spacing w:line="159" w:lineRule="exact"/>
                              <w:ind w:left="0"/>
                              <w:rPr>
                                <w:rFonts w:ascii="Arial MT"/>
                              </w:rPr>
                            </w:pPr>
                            <w:r>
                              <w:rPr>
                                <w:rFonts w:ascii="Arial MT"/>
                                <w:spacing w:val="-10"/>
                              </w:rPr>
                              <w:t>R</w:t>
                            </w:r>
                          </w:p>
                        </w:txbxContent>
                      </wps:txbx>
                      <wps:bodyPr wrap="square" lIns="0" tIns="0" rIns="0" bIns="0" rtlCol="0">
                        <a:noAutofit/>
                      </wps:bodyPr>
                    </wps:wsp>
                  </a:graphicData>
                </a:graphic>
              </wp:anchor>
            </w:drawing>
          </mc:Choice>
          <mc:Fallback>
            <w:pict>
              <v:shape style="position:absolute;margin-left:154.233002pt;margin-top:1.723179pt;width:5.8pt;height:8pt;mso-position-horizontal-relative:page;mso-position-vertical-relative:paragraph;z-index:-17530880" type="#_x0000_t202" id="docshape86" filled="false" stroked="false">
                <v:textbox inset="0,0,0,0">
                  <w:txbxContent>
                    <w:p>
                      <w:pPr>
                        <w:pStyle w:val="BodyText"/>
                        <w:spacing w:line="159" w:lineRule="exact"/>
                        <w:ind w:left="0"/>
                        <w:rPr>
                          <w:rFonts w:ascii="Arial MT"/>
                        </w:rPr>
                      </w:pPr>
                      <w:r>
                        <w:rPr>
                          <w:rFonts w:ascii="Arial MT"/>
                          <w:spacing w:val="-10"/>
                        </w:rPr>
                        <w:t>R</w:t>
                      </w:r>
                    </w:p>
                  </w:txbxContent>
                </v:textbox>
                <w10:wrap type="none"/>
              </v:shape>
            </w:pict>
          </mc:Fallback>
        </mc:AlternateContent>
      </w:r>
      <w:r>
        <w:rPr>
          <w:rFonts w:ascii="Cambria" w:hAnsi="Cambria" w:eastAsia="Cambria"/>
          <w:sz w:val="12"/>
        </w:rPr>
        <mc:AlternateContent>
          <mc:Choice Requires="wps">
            <w:drawing>
              <wp:anchor distT="0" distB="0" distL="0" distR="0" allowOverlap="1" layoutInCell="1" locked="0" behindDoc="0" simplePos="0" relativeHeight="15772672">
                <wp:simplePos x="0" y="0"/>
                <wp:positionH relativeFrom="page">
                  <wp:posOffset>2445080</wp:posOffset>
                </wp:positionH>
                <wp:positionV relativeFrom="paragraph">
                  <wp:posOffset>12831</wp:posOffset>
                </wp:positionV>
                <wp:extent cx="1221105" cy="11239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221105" cy="112395"/>
                        </a:xfrm>
                        <a:prstGeom prst="rect">
                          <a:avLst/>
                        </a:prstGeom>
                      </wps:spPr>
                      <wps:txbx>
                        <w:txbxContent>
                          <w:p>
                            <w:pPr>
                              <w:pStyle w:val="BodyText"/>
                              <w:spacing w:line="175" w:lineRule="exact"/>
                              <w:ind w:left="0"/>
                            </w:pPr>
                            <w:r>
                              <w:rPr>
                                <w:w w:val="110"/>
                              </w:rPr>
                              <w:t>,</w:t>
                            </w:r>
                            <w:r>
                              <w:rPr>
                                <w:spacing w:val="23"/>
                                <w:w w:val="110"/>
                              </w:rPr>
                              <w:t> </w:t>
                            </w:r>
                            <w:r>
                              <w:rPr>
                                <w:w w:val="110"/>
                              </w:rPr>
                              <w:t>wherein</w:t>
                            </w:r>
                            <w:r>
                              <w:rPr>
                                <w:spacing w:val="23"/>
                                <w:w w:val="110"/>
                              </w:rPr>
                              <w:t> </w:t>
                            </w:r>
                            <w:r>
                              <w:rPr>
                                <w:w w:val="110"/>
                              </w:rPr>
                              <w:t>each</w:t>
                            </w:r>
                            <w:r>
                              <w:rPr>
                                <w:spacing w:val="24"/>
                                <w:w w:val="110"/>
                              </w:rPr>
                              <w:t> </w:t>
                            </w:r>
                            <w:r>
                              <w:rPr>
                                <w:w w:val="110"/>
                              </w:rPr>
                              <w:t>row</w:t>
                            </w:r>
                            <w:r>
                              <w:rPr>
                                <w:spacing w:val="23"/>
                                <w:w w:val="110"/>
                              </w:rPr>
                              <w:t> </w:t>
                            </w:r>
                            <w:r>
                              <w:rPr>
                                <w:spacing w:val="-2"/>
                                <w:w w:val="110"/>
                              </w:rPr>
                              <w:t>vector</w:t>
                            </w:r>
                          </w:p>
                        </w:txbxContent>
                      </wps:txbx>
                      <wps:bodyPr wrap="square" lIns="0" tIns="0" rIns="0" bIns="0" rtlCol="0">
                        <a:noAutofit/>
                      </wps:bodyPr>
                    </wps:wsp>
                  </a:graphicData>
                </a:graphic>
              </wp:anchor>
            </w:drawing>
          </mc:Choice>
          <mc:Fallback>
            <w:pict>
              <v:shape style="position:absolute;margin-left:192.526001pt;margin-top:1.010392pt;width:96.15pt;height:8.85pt;mso-position-horizontal-relative:page;mso-position-vertical-relative:paragraph;z-index:15772672" type="#_x0000_t202" id="docshape87" filled="false" stroked="false">
                <v:textbox inset="0,0,0,0">
                  <w:txbxContent>
                    <w:p>
                      <w:pPr>
                        <w:pStyle w:val="BodyText"/>
                        <w:spacing w:line="175" w:lineRule="exact"/>
                        <w:ind w:left="0"/>
                      </w:pPr>
                      <w:r>
                        <w:rPr>
                          <w:w w:val="110"/>
                        </w:rPr>
                        <w:t>,</w:t>
                      </w:r>
                      <w:r>
                        <w:rPr>
                          <w:spacing w:val="23"/>
                          <w:w w:val="110"/>
                        </w:rPr>
                        <w:t> </w:t>
                      </w:r>
                      <w:r>
                        <w:rPr>
                          <w:w w:val="110"/>
                        </w:rPr>
                        <w:t>wherein</w:t>
                      </w:r>
                      <w:r>
                        <w:rPr>
                          <w:spacing w:val="23"/>
                          <w:w w:val="110"/>
                        </w:rPr>
                        <w:t> </w:t>
                      </w:r>
                      <w:r>
                        <w:rPr>
                          <w:w w:val="110"/>
                        </w:rPr>
                        <w:t>each</w:t>
                      </w:r>
                      <w:r>
                        <w:rPr>
                          <w:spacing w:val="24"/>
                          <w:w w:val="110"/>
                        </w:rPr>
                        <w:t> </w:t>
                      </w:r>
                      <w:r>
                        <w:rPr>
                          <w:w w:val="110"/>
                        </w:rPr>
                        <w:t>row</w:t>
                      </w:r>
                      <w:r>
                        <w:rPr>
                          <w:spacing w:val="23"/>
                          <w:w w:val="110"/>
                        </w:rPr>
                        <w:t> </w:t>
                      </w:r>
                      <w:r>
                        <w:rPr>
                          <w:spacing w:val="-2"/>
                          <w:w w:val="110"/>
                        </w:rPr>
                        <w:t>vector</w:t>
                      </w:r>
                    </w:p>
                  </w:txbxContent>
                </v:textbox>
                <w10:wrap type="none"/>
              </v:shape>
            </w:pict>
          </mc:Fallback>
        </mc:AlternateContent>
      </w:r>
      <w:r>
        <w:rPr>
          <w:rFonts w:ascii="Cambria" w:hAnsi="Cambria" w:eastAsia="Cambria"/>
          <w:position w:val="-5"/>
          <w:sz w:val="16"/>
        </w:rPr>
        <w:t>∈</w:t>
      </w:r>
      <w:r>
        <w:rPr>
          <w:rFonts w:ascii="Cambria" w:hAnsi="Cambria" w:eastAsia="Cambria"/>
          <w:spacing w:val="63"/>
          <w:position w:val="-5"/>
          <w:sz w:val="16"/>
        </w:rPr>
        <w:t>  </w:t>
      </w:r>
      <w:r>
        <w:rPr>
          <w:rFonts w:ascii="Cambria" w:hAnsi="Cambria" w:eastAsia="Cambria"/>
          <w:spacing w:val="-2"/>
          <w:sz w:val="12"/>
        </w:rPr>
        <w:t>2</w:t>
      </w:r>
      <w:r>
        <w:rPr>
          <w:rFonts w:ascii="Lucida Sans Unicode" w:hAnsi="Lucida Sans Unicode" w:eastAsia="Lucida Sans Unicode"/>
          <w:spacing w:val="-2"/>
          <w:position w:val="4"/>
          <w:sz w:val="10"/>
        </w:rPr>
        <w:t>𝐿</w:t>
      </w:r>
      <w:r>
        <w:rPr>
          <w:rFonts w:ascii="Cambria" w:hAnsi="Cambria" w:eastAsia="Cambria"/>
          <w:spacing w:val="-2"/>
          <w:position w:val="4"/>
          <w:sz w:val="10"/>
        </w:rPr>
        <w:t>−1</w:t>
      </w:r>
      <w:r>
        <w:rPr>
          <w:rFonts w:ascii="Cambria" w:hAnsi="Cambria" w:eastAsia="Cambria"/>
          <w:spacing w:val="-2"/>
          <w:sz w:val="12"/>
        </w:rPr>
        <w:t>×(</w:t>
      </w:r>
      <w:r>
        <w:rPr>
          <w:rFonts w:ascii="Lucida Sans Unicode" w:hAnsi="Lucida Sans Unicode" w:eastAsia="Lucida Sans Unicode"/>
          <w:spacing w:val="-2"/>
          <w:sz w:val="12"/>
        </w:rPr>
        <w:t>𝐿</w:t>
      </w:r>
      <w:r>
        <w:rPr>
          <w:rFonts w:ascii="Cambria" w:hAnsi="Cambria" w:eastAsia="Cambria"/>
          <w:spacing w:val="-2"/>
          <w:sz w:val="12"/>
        </w:rPr>
        <w:t>−1)</w:t>
      </w:r>
    </w:p>
    <w:p>
      <w:pPr>
        <w:pStyle w:val="ListParagraph"/>
        <w:numPr>
          <w:ilvl w:val="0"/>
          <w:numId w:val="2"/>
        </w:numPr>
        <w:tabs>
          <w:tab w:pos="305" w:val="left" w:leader="none"/>
        </w:tabs>
        <w:spacing w:line="240" w:lineRule="auto" w:before="6" w:after="0"/>
        <w:ind w:left="305" w:right="0" w:hanging="262"/>
        <w:jc w:val="left"/>
        <w:rPr>
          <w:sz w:val="16"/>
        </w:rPr>
      </w:pPr>
      <w:r>
        <w:rPr/>
        <w:br w:type="column"/>
      </w:r>
      <w:r>
        <w:rPr>
          <w:w w:val="110"/>
          <w:sz w:val="16"/>
        </w:rPr>
        <w:t>We</w:t>
      </w:r>
      <w:r>
        <w:rPr>
          <w:spacing w:val="6"/>
          <w:w w:val="110"/>
          <w:sz w:val="16"/>
        </w:rPr>
        <w:t> </w:t>
      </w:r>
      <w:r>
        <w:rPr>
          <w:w w:val="110"/>
          <w:sz w:val="16"/>
        </w:rPr>
        <w:t>first</w:t>
      </w:r>
      <w:r>
        <w:rPr>
          <w:spacing w:val="7"/>
          <w:w w:val="110"/>
          <w:sz w:val="16"/>
        </w:rPr>
        <w:t> </w:t>
      </w:r>
      <w:r>
        <w:rPr>
          <w:w w:val="110"/>
          <w:sz w:val="16"/>
        </w:rPr>
        <w:t>built</w:t>
      </w:r>
      <w:r>
        <w:rPr>
          <w:spacing w:val="6"/>
          <w:w w:val="110"/>
          <w:sz w:val="16"/>
        </w:rPr>
        <w:t> </w:t>
      </w:r>
      <w:r>
        <w:rPr>
          <w:w w:val="110"/>
          <w:sz w:val="16"/>
        </w:rPr>
        <w:t>a</w:t>
      </w:r>
      <w:r>
        <w:rPr>
          <w:spacing w:val="7"/>
          <w:w w:val="110"/>
          <w:sz w:val="16"/>
        </w:rPr>
        <w:t> </w:t>
      </w:r>
      <w:r>
        <w:rPr>
          <w:w w:val="110"/>
          <w:sz w:val="16"/>
        </w:rPr>
        <w:t>fully</w:t>
      </w:r>
      <w:r>
        <w:rPr>
          <w:spacing w:val="7"/>
          <w:w w:val="110"/>
          <w:sz w:val="16"/>
        </w:rPr>
        <w:t> </w:t>
      </w:r>
      <w:r>
        <w:rPr>
          <w:w w:val="110"/>
          <w:sz w:val="16"/>
        </w:rPr>
        <w:t>connected</w:t>
      </w:r>
      <w:r>
        <w:rPr>
          <w:spacing w:val="6"/>
          <w:w w:val="110"/>
          <w:sz w:val="16"/>
        </w:rPr>
        <w:t> </w:t>
      </w:r>
      <w:r>
        <w:rPr>
          <w:w w:val="110"/>
          <w:sz w:val="16"/>
        </w:rPr>
        <w:t>neural</w:t>
      </w:r>
      <w:r>
        <w:rPr>
          <w:spacing w:val="7"/>
          <w:w w:val="110"/>
          <w:sz w:val="16"/>
        </w:rPr>
        <w:t> </w:t>
      </w:r>
      <w:r>
        <w:rPr>
          <w:w w:val="110"/>
          <w:sz w:val="16"/>
        </w:rPr>
        <w:t>network</w:t>
      </w:r>
      <w:r>
        <w:rPr>
          <w:spacing w:val="6"/>
          <w:w w:val="110"/>
          <w:sz w:val="16"/>
        </w:rPr>
        <w:t> </w:t>
      </w:r>
      <w:r>
        <w:rPr>
          <w:w w:val="110"/>
          <w:sz w:val="16"/>
        </w:rPr>
        <w:t>by</w:t>
      </w:r>
      <w:r>
        <w:rPr>
          <w:spacing w:val="7"/>
          <w:w w:val="110"/>
          <w:sz w:val="16"/>
        </w:rPr>
        <w:t> </w:t>
      </w:r>
      <w:r>
        <w:rPr>
          <w:spacing w:val="-2"/>
          <w:w w:val="110"/>
          <w:sz w:val="16"/>
        </w:rPr>
        <w:t>defining</w:t>
      </w:r>
    </w:p>
    <w:p>
      <w:pPr>
        <w:pStyle w:val="ListParagraph"/>
        <w:spacing w:after="0" w:line="240" w:lineRule="auto"/>
        <w:jc w:val="left"/>
        <w:rPr>
          <w:sz w:val="16"/>
        </w:rPr>
        <w:sectPr>
          <w:type w:val="continuous"/>
          <w:pgSz w:w="11910" w:h="15880"/>
          <w:pgMar w:header="653" w:footer="544" w:top="620" w:bottom="280" w:left="708" w:right="708"/>
          <w:cols w:num="4" w:equalWidth="0">
            <w:col w:w="608" w:space="73"/>
            <w:col w:w="163" w:space="1305"/>
            <w:col w:w="1021" w:space="2449"/>
            <w:col w:w="4875"/>
          </w:cols>
        </w:sectPr>
      </w:pPr>
    </w:p>
    <w:p>
      <w:pPr>
        <w:pStyle w:val="BodyText"/>
        <w:spacing w:line="254" w:lineRule="auto" w:before="10"/>
        <w:jc w:val="both"/>
      </w:pPr>
      <w:r>
        <w:rPr>
          <w:w w:val="110"/>
        </w:rPr>
        <w:t>exhausts</w:t>
      </w:r>
      <w:r>
        <w:rPr>
          <w:w w:val="110"/>
        </w:rPr>
        <w:t> every</w:t>
      </w:r>
      <w:r>
        <w:rPr>
          <w:w w:val="110"/>
        </w:rPr>
        <w:t> possible</w:t>
      </w:r>
      <w:r>
        <w:rPr>
          <w:w w:val="110"/>
        </w:rPr>
        <w:t> case</w:t>
      </w:r>
      <w:r>
        <w:rPr>
          <w:w w:val="110"/>
        </w:rPr>
        <w:t> of</w:t>
      </w:r>
      <w:r>
        <w:rPr>
          <w:w w:val="110"/>
        </w:rPr>
        <w:t> yield</w:t>
      </w:r>
      <w:r>
        <w:rPr>
          <w:w w:val="110"/>
        </w:rPr>
        <w:t> outcomes.</w:t>
      </w:r>
      <w:r>
        <w:rPr>
          <w:w w:val="110"/>
        </w:rPr>
        <w:t> This</w:t>
      </w:r>
      <w:r>
        <w:rPr>
          <w:w w:val="110"/>
        </w:rPr>
        <w:t> policy</w:t>
      </w:r>
      <w:r>
        <w:rPr>
          <w:w w:val="110"/>
        </w:rPr>
        <w:t> </w:t>
      </w:r>
      <w:r>
        <w:rPr>
          <w:w w:val="110"/>
        </w:rPr>
        <w:t>structure contracts</w:t>
      </w:r>
      <w:r>
        <w:rPr>
          <w:w w:val="110"/>
        </w:rPr>
        <w:t> with</w:t>
      </w:r>
      <w:r>
        <w:rPr>
          <w:w w:val="110"/>
        </w:rPr>
        <w:t> GDSH,</w:t>
      </w:r>
      <w:r>
        <w:rPr>
          <w:w w:val="110"/>
        </w:rPr>
        <w:t> where</w:t>
      </w:r>
      <w:r>
        <w:rPr>
          <w:w w:val="110"/>
        </w:rPr>
        <w:t> the</w:t>
      </w:r>
      <w:r>
        <w:rPr>
          <w:w w:val="110"/>
        </w:rPr>
        <w:t> weights</w:t>
      </w:r>
      <w:r>
        <w:rPr>
          <w:w w:val="110"/>
        </w:rPr>
        <w:t> do</w:t>
      </w:r>
      <w:r>
        <w:rPr>
          <w:w w:val="110"/>
        </w:rPr>
        <w:t> not</w:t>
      </w:r>
      <w:r>
        <w:rPr>
          <w:w w:val="110"/>
        </w:rPr>
        <w:t> vary</w:t>
      </w:r>
      <w:r>
        <w:rPr>
          <w:w w:val="110"/>
        </w:rPr>
        <w:t> with</w:t>
      </w:r>
      <w:r>
        <w:rPr>
          <w:w w:val="110"/>
        </w:rPr>
        <w:t> time.</w:t>
      </w:r>
      <w:r>
        <w:rPr>
          <w:spacing w:val="40"/>
          <w:w w:val="110"/>
        </w:rPr>
        <w:t> </w:t>
      </w:r>
      <w:r>
        <w:rPr>
          <w:w w:val="110"/>
        </w:rPr>
        <w:t>We </w:t>
      </w:r>
      <w:r>
        <w:rPr/>
        <w:t>can</w:t>
      </w:r>
      <w:r>
        <w:rPr>
          <w:spacing w:val="12"/>
        </w:rPr>
        <w:t> </w:t>
      </w:r>
      <w:r>
        <w:rPr/>
        <w:t>also</w:t>
      </w:r>
      <w:r>
        <w:rPr>
          <w:spacing w:val="13"/>
        </w:rPr>
        <w:t> </w:t>
      </w:r>
      <w:r>
        <w:rPr/>
        <w:t>know</w:t>
      </w:r>
      <w:r>
        <w:rPr>
          <w:spacing w:val="13"/>
        </w:rPr>
        <w:t> </w:t>
      </w:r>
      <w:r>
        <w:rPr/>
        <w:t>that</w:t>
      </w:r>
      <w:r>
        <w:rPr>
          <w:spacing w:val="12"/>
        </w:rPr>
        <w:t> </w:t>
      </w:r>
      <w:r>
        <w:rPr/>
        <w:t>GDSH</w:t>
      </w:r>
      <w:r>
        <w:rPr>
          <w:spacing w:val="13"/>
        </w:rPr>
        <w:t> </w:t>
      </w:r>
      <w:r>
        <w:rPr/>
        <w:t>is</w:t>
      </w:r>
      <w:r>
        <w:rPr>
          <w:spacing w:val="13"/>
        </w:rPr>
        <w:t> </w:t>
      </w:r>
      <w:r>
        <w:rPr/>
        <w:t>a</w:t>
      </w:r>
      <w:r>
        <w:rPr>
          <w:spacing w:val="12"/>
        </w:rPr>
        <w:t> </w:t>
      </w:r>
      <w:r>
        <w:rPr/>
        <w:t>special</w:t>
      </w:r>
      <w:r>
        <w:rPr>
          <w:spacing w:val="13"/>
        </w:rPr>
        <w:t> </w:t>
      </w:r>
      <w:r>
        <w:rPr/>
        <w:t>case</w:t>
      </w:r>
      <w:r>
        <w:rPr>
          <w:spacing w:val="13"/>
        </w:rPr>
        <w:t> </w:t>
      </w:r>
      <w:r>
        <w:rPr/>
        <w:t>of</w:t>
      </w:r>
      <w:r>
        <w:rPr>
          <w:spacing w:val="12"/>
        </w:rPr>
        <w:t> </w:t>
      </w:r>
      <w:r>
        <w:rPr>
          <w:color w:val="007FAC"/>
        </w:rPr>
        <w:t>(</w:t>
      </w:r>
      <w:hyperlink w:history="true" w:anchor="_bookmark18">
        <w:r>
          <w:rPr>
            <w:color w:val="007FAC"/>
          </w:rPr>
          <w:t>6</w:t>
        </w:r>
      </w:hyperlink>
      <w:r>
        <w:rPr>
          <w:color w:val="007FAC"/>
        </w:rPr>
        <w:t>)</w:t>
      </w:r>
      <w:r>
        <w:rPr>
          <w:color w:val="007FAC"/>
          <w:spacing w:val="13"/>
        </w:rPr>
        <w:t> </w:t>
      </w:r>
      <w:r>
        <w:rPr/>
        <w:t>by</w:t>
      </w:r>
      <w:r>
        <w:rPr>
          <w:spacing w:val="13"/>
        </w:rPr>
        <w:t> </w:t>
      </w:r>
      <w:r>
        <w:rPr/>
        <w:t>letting</w:t>
      </w:r>
      <w:r>
        <w:rPr>
          <w:spacing w:val="13"/>
        </w:rPr>
        <w:t> </w:t>
      </w:r>
      <w:r>
        <w:rPr/>
        <w:t>all</w:t>
      </w:r>
      <w:r>
        <w:rPr>
          <w:spacing w:val="12"/>
        </w:rPr>
        <w:t> </w:t>
      </w:r>
      <w:r>
        <w:rPr>
          <w:rFonts w:ascii="Arial Black" w:eastAsia="Arial Black"/>
        </w:rPr>
        <w:t>𝐰</w:t>
      </w:r>
      <w:r>
        <w:rPr>
          <w:rFonts w:ascii="Lucida Sans Unicode" w:eastAsia="Lucida Sans Unicode"/>
          <w:vertAlign w:val="subscript"/>
        </w:rPr>
        <w:t>𝑡</w:t>
      </w:r>
      <w:r>
        <w:rPr>
          <w:rFonts w:ascii="Lucida Sans Unicode" w:eastAsia="Lucida Sans Unicode"/>
          <w:spacing w:val="20"/>
          <w:vertAlign w:val="baseline"/>
        </w:rPr>
        <w:t> </w:t>
      </w:r>
      <w:r>
        <w:rPr>
          <w:rFonts w:ascii="Cambria" w:eastAsia="Cambria"/>
          <w:vertAlign w:val="baseline"/>
        </w:rPr>
        <w:t>=</w:t>
      </w:r>
      <w:r>
        <w:rPr>
          <w:rFonts w:ascii="Cambria" w:eastAsia="Cambria"/>
          <w:spacing w:val="23"/>
          <w:vertAlign w:val="baseline"/>
        </w:rPr>
        <w:t> </w:t>
      </w:r>
      <w:r>
        <w:rPr>
          <w:rFonts w:ascii="Arial Black" w:eastAsia="Arial Black"/>
          <w:vertAlign w:val="baseline"/>
        </w:rPr>
        <w:t>𝐰</w:t>
      </w:r>
      <w:r>
        <w:rPr>
          <w:rFonts w:ascii="Arial Black" w:eastAsia="Arial Black"/>
          <w:spacing w:val="-1"/>
          <w:vertAlign w:val="baseline"/>
        </w:rPr>
        <w:t> </w:t>
      </w:r>
      <w:r>
        <w:rPr>
          <w:spacing w:val="-21"/>
          <w:vertAlign w:val="baseline"/>
        </w:rPr>
        <w:t>for</w:t>
      </w:r>
    </w:p>
    <w:p>
      <w:pPr>
        <w:pStyle w:val="BodyText"/>
        <w:spacing w:line="170" w:lineRule="auto"/>
        <w:jc w:val="both"/>
      </w:pPr>
      <w:r>
        <w:rPr/>
        <w:t>all</w:t>
      </w:r>
      <w:r>
        <w:rPr>
          <w:spacing w:val="17"/>
        </w:rPr>
        <w:t> </w:t>
      </w:r>
      <w:r>
        <w:rPr>
          <w:rFonts w:ascii="Lucida Sans Unicode" w:eastAsia="Lucida Sans Unicode"/>
        </w:rPr>
        <w:t>𝑡</w:t>
      </w:r>
      <w:r>
        <w:rPr/>
        <w:t>.</w:t>
      </w:r>
      <w:r>
        <w:rPr>
          <w:spacing w:val="18"/>
        </w:rPr>
        <w:t> </w:t>
      </w:r>
      <w:r>
        <w:rPr/>
        <w:t>Similarly,</w:t>
      </w:r>
      <w:r>
        <w:rPr>
          <w:spacing w:val="18"/>
        </w:rPr>
        <w:t> </w:t>
      </w:r>
      <w:r>
        <w:rPr/>
        <w:t>suppose</w:t>
      </w:r>
      <w:r>
        <w:rPr>
          <w:spacing w:val="17"/>
        </w:rPr>
        <w:t> </w:t>
      </w:r>
      <w:r>
        <w:rPr/>
        <w:t>the</w:t>
      </w:r>
      <w:r>
        <w:rPr>
          <w:spacing w:val="18"/>
        </w:rPr>
        <w:t> </w:t>
      </w:r>
      <w:r>
        <w:rPr/>
        <w:t>value</w:t>
      </w:r>
      <w:r>
        <w:rPr>
          <w:spacing w:val="18"/>
        </w:rPr>
        <w:t> </w:t>
      </w:r>
      <w:r>
        <w:rPr/>
        <w:t>of</w:t>
      </w:r>
      <w:r>
        <w:rPr>
          <w:spacing w:val="17"/>
        </w:rPr>
        <w:t> </w:t>
      </w:r>
      <w:r>
        <w:rPr>
          <w:rFonts w:ascii="Lucida Sans Unicode" w:eastAsia="Lucida Sans Unicode"/>
          <w:w w:val="90"/>
        </w:rPr>
        <w:t>𝑠</w:t>
      </w:r>
      <w:r>
        <w:rPr>
          <w:rFonts w:ascii="Lucida Sans Unicode" w:eastAsia="Lucida Sans Unicode"/>
          <w:w w:val="90"/>
          <w:position w:val="-3"/>
          <w:sz w:val="12"/>
        </w:rPr>
        <w:t>𝑡</w:t>
      </w:r>
      <w:r>
        <w:rPr>
          <w:rFonts w:ascii="Lucida Sans Unicode" w:eastAsia="Lucida Sans Unicode"/>
          <w:spacing w:val="30"/>
          <w:position w:val="-3"/>
          <w:sz w:val="12"/>
        </w:rPr>
        <w:t> </w:t>
      </w:r>
      <w:r>
        <w:rPr/>
        <w:t>is</w:t>
      </w:r>
      <w:r>
        <w:rPr>
          <w:spacing w:val="18"/>
        </w:rPr>
        <w:t> </w:t>
      </w:r>
      <w:r>
        <w:rPr/>
        <w:t>given,</w:t>
      </w:r>
      <w:r>
        <w:rPr>
          <w:spacing w:val="17"/>
        </w:rPr>
        <w:t> </w:t>
      </w:r>
      <w:r>
        <w:rPr/>
        <w:t>we</w:t>
      </w:r>
      <w:r>
        <w:rPr>
          <w:spacing w:val="18"/>
        </w:rPr>
        <w:t> </w:t>
      </w:r>
      <w:r>
        <w:rPr/>
        <w:t>have</w:t>
      </w:r>
      <w:r>
        <w:rPr>
          <w:spacing w:val="18"/>
        </w:rPr>
        <w:t> </w:t>
      </w:r>
      <w:r>
        <w:rPr/>
        <w:t>the</w:t>
      </w:r>
      <w:r>
        <w:rPr>
          <w:spacing w:val="17"/>
        </w:rPr>
        <w:t> </w:t>
      </w:r>
      <w:r>
        <w:rPr>
          <w:spacing w:val="-2"/>
        </w:rPr>
        <w:t>following</w:t>
      </w:r>
    </w:p>
    <w:p>
      <w:pPr>
        <w:pStyle w:val="BodyText"/>
        <w:spacing w:line="177" w:lineRule="exact"/>
      </w:pPr>
      <w:r>
        <w:rPr>
          <w:spacing w:val="-2"/>
          <w:w w:val="110"/>
        </w:rPr>
        <w:t>result:</w:t>
      </w:r>
    </w:p>
    <w:p>
      <w:pPr>
        <w:pStyle w:val="BodyText"/>
        <w:spacing w:before="17"/>
        <w:ind w:left="0"/>
      </w:pPr>
    </w:p>
    <w:p>
      <w:pPr>
        <w:spacing w:line="136" w:lineRule="exact" w:before="0"/>
        <w:ind w:left="43" w:right="0" w:firstLine="0"/>
        <w:jc w:val="both"/>
        <w:rPr>
          <w:rFonts w:ascii="Cambria" w:eastAsia="Cambria"/>
          <w:sz w:val="16"/>
        </w:rPr>
      </w:pPr>
      <w:r>
        <w:rPr>
          <w:b/>
          <w:spacing w:val="-2"/>
          <w:sz w:val="16"/>
        </w:rPr>
        <w:t>Corollary</w:t>
      </w:r>
      <w:r>
        <w:rPr>
          <w:b/>
          <w:spacing w:val="-8"/>
          <w:sz w:val="16"/>
        </w:rPr>
        <w:t> </w:t>
      </w:r>
      <w:r>
        <w:rPr>
          <w:b/>
          <w:spacing w:val="-2"/>
          <w:sz w:val="16"/>
        </w:rPr>
        <w:t>1.</w:t>
      </w:r>
      <w:r>
        <w:rPr>
          <w:b/>
          <w:spacing w:val="62"/>
          <w:w w:val="150"/>
          <w:sz w:val="16"/>
        </w:rPr>
        <w:t> </w:t>
      </w:r>
      <w:r>
        <w:rPr>
          <w:i/>
          <w:spacing w:val="-2"/>
          <w:sz w:val="16"/>
        </w:rPr>
        <w:t>For</w:t>
      </w:r>
      <w:r>
        <w:rPr>
          <w:i/>
          <w:spacing w:val="-8"/>
          <w:sz w:val="16"/>
        </w:rPr>
        <w:t> </w:t>
      </w:r>
      <w:r>
        <w:rPr>
          <w:rFonts w:ascii="Lucida Sans Unicode" w:eastAsia="Lucida Sans Unicode"/>
          <w:spacing w:val="-2"/>
          <w:sz w:val="16"/>
        </w:rPr>
        <w:t>𝑞</w:t>
      </w:r>
      <w:r>
        <w:rPr>
          <w:i/>
          <w:spacing w:val="-2"/>
          <w:sz w:val="16"/>
          <w:vertAlign w:val="superscript"/>
        </w:rPr>
        <w:t>DRL</w:t>
      </w:r>
      <w:r>
        <w:rPr>
          <w:i/>
          <w:spacing w:val="1"/>
          <w:sz w:val="16"/>
          <w:vertAlign w:val="baseline"/>
        </w:rPr>
        <w:t> </w:t>
      </w:r>
      <w:r>
        <w:rPr>
          <w:i/>
          <w:spacing w:val="-2"/>
          <w:sz w:val="16"/>
          <w:vertAlign w:val="baseline"/>
        </w:rPr>
        <w:t>as</w:t>
      </w:r>
      <w:r>
        <w:rPr>
          <w:i/>
          <w:spacing w:val="-8"/>
          <w:sz w:val="16"/>
          <w:vertAlign w:val="baseline"/>
        </w:rPr>
        <w:t> </w:t>
      </w:r>
      <w:r>
        <w:rPr>
          <w:i/>
          <w:spacing w:val="-2"/>
          <w:sz w:val="16"/>
          <w:vertAlign w:val="baseline"/>
        </w:rPr>
        <w:t>expressed</w:t>
      </w:r>
      <w:r>
        <w:rPr>
          <w:i/>
          <w:spacing w:val="-7"/>
          <w:sz w:val="16"/>
          <w:vertAlign w:val="baseline"/>
        </w:rPr>
        <w:t> </w:t>
      </w:r>
      <w:r>
        <w:rPr>
          <w:i/>
          <w:spacing w:val="-2"/>
          <w:sz w:val="16"/>
          <w:vertAlign w:val="baseline"/>
        </w:rPr>
        <w:t>in</w:t>
      </w:r>
      <w:r>
        <w:rPr>
          <w:i/>
          <w:spacing w:val="-8"/>
          <w:sz w:val="16"/>
          <w:vertAlign w:val="baseline"/>
        </w:rPr>
        <w:t> </w:t>
      </w:r>
      <w:r>
        <w:rPr>
          <w:i/>
          <w:spacing w:val="-2"/>
          <w:sz w:val="16"/>
          <w:vertAlign w:val="baseline"/>
        </w:rPr>
        <w:t>the</w:t>
      </w:r>
      <w:r>
        <w:rPr>
          <w:i/>
          <w:spacing w:val="-7"/>
          <w:sz w:val="16"/>
          <w:vertAlign w:val="baseline"/>
        </w:rPr>
        <w:t> </w:t>
      </w:r>
      <w:r>
        <w:rPr>
          <w:i/>
          <w:spacing w:val="-2"/>
          <w:sz w:val="16"/>
          <w:vertAlign w:val="baseline"/>
        </w:rPr>
        <w:t>formulation</w:t>
      </w:r>
      <w:r>
        <w:rPr>
          <w:i/>
          <w:spacing w:val="-8"/>
          <w:sz w:val="16"/>
          <w:vertAlign w:val="baseline"/>
        </w:rPr>
        <w:t> </w:t>
      </w:r>
      <w:r>
        <w:rPr>
          <w:color w:val="007FAC"/>
          <w:spacing w:val="-2"/>
          <w:sz w:val="16"/>
          <w:vertAlign w:val="baseline"/>
        </w:rPr>
        <w:t>(</w:t>
      </w:r>
      <w:hyperlink w:history="true" w:anchor="_bookmark18">
        <w:r>
          <w:rPr>
            <w:color w:val="007FAC"/>
            <w:spacing w:val="-2"/>
            <w:sz w:val="16"/>
            <w:vertAlign w:val="baseline"/>
          </w:rPr>
          <w:t>6</w:t>
        </w:r>
      </w:hyperlink>
      <w:r>
        <w:rPr>
          <w:color w:val="007FAC"/>
          <w:spacing w:val="-2"/>
          <w:sz w:val="16"/>
          <w:vertAlign w:val="baseline"/>
        </w:rPr>
        <w:t>)</w:t>
      </w:r>
      <w:r>
        <w:rPr>
          <w:i/>
          <w:spacing w:val="-2"/>
          <w:sz w:val="16"/>
          <w:vertAlign w:val="baseline"/>
        </w:rPr>
        <w:t>,</w:t>
      </w:r>
      <w:r>
        <w:rPr>
          <w:i/>
          <w:spacing w:val="-8"/>
          <w:sz w:val="16"/>
          <w:vertAlign w:val="baseline"/>
        </w:rPr>
        <w:t> </w:t>
      </w:r>
      <w:r>
        <w:rPr>
          <w:rFonts w:ascii="Lucida Sans Unicode" w:eastAsia="Lucida Sans Unicode"/>
          <w:spacing w:val="-2"/>
          <w:sz w:val="16"/>
          <w:vertAlign w:val="baseline"/>
        </w:rPr>
        <w:t>𝐹</w:t>
      </w:r>
      <w:r>
        <w:rPr>
          <w:rFonts w:ascii="Lucida Sans Unicode" w:eastAsia="Lucida Sans Unicode"/>
          <w:spacing w:val="-2"/>
          <w:position w:val="-3"/>
          <w:sz w:val="12"/>
          <w:vertAlign w:val="baseline"/>
        </w:rPr>
        <w:t>𝑡</w:t>
      </w:r>
      <w:r>
        <w:rPr>
          <w:rFonts w:ascii="Cambria" w:eastAsia="Cambria"/>
          <w:spacing w:val="-2"/>
          <w:sz w:val="16"/>
          <w:vertAlign w:val="baseline"/>
        </w:rPr>
        <w:t>(</w:t>
      </w:r>
      <w:r>
        <w:rPr>
          <w:rFonts w:ascii="Lucida Sans Unicode" w:eastAsia="Lucida Sans Unicode"/>
          <w:spacing w:val="-2"/>
          <w:sz w:val="16"/>
          <w:vertAlign w:val="baseline"/>
        </w:rPr>
        <w:t>𝐼</w:t>
      </w:r>
      <w:r>
        <w:rPr>
          <w:rFonts w:ascii="Lucida Sans Unicode" w:eastAsia="Lucida Sans Unicode"/>
          <w:spacing w:val="-2"/>
          <w:position w:val="-3"/>
          <w:sz w:val="12"/>
          <w:vertAlign w:val="baseline"/>
        </w:rPr>
        <w:t>𝑡</w:t>
      </w:r>
      <w:r>
        <w:rPr>
          <w:rFonts w:ascii="Lucida Sans Unicode" w:eastAsia="Lucida Sans Unicode"/>
          <w:spacing w:val="-2"/>
          <w:sz w:val="16"/>
          <w:vertAlign w:val="baseline"/>
        </w:rPr>
        <w:t>,</w:t>
      </w:r>
      <w:r>
        <w:rPr>
          <w:rFonts w:ascii="Lucida Sans Unicode" w:eastAsia="Lucida Sans Unicode"/>
          <w:spacing w:val="-25"/>
          <w:sz w:val="16"/>
          <w:vertAlign w:val="baseline"/>
        </w:rPr>
        <w:t> </w:t>
      </w:r>
      <w:r>
        <w:rPr>
          <w:rFonts w:ascii="Arial Black" w:eastAsia="Arial Black"/>
          <w:spacing w:val="-2"/>
          <w:sz w:val="16"/>
          <w:vertAlign w:val="baseline"/>
        </w:rPr>
        <w:t>𝐐</w:t>
      </w:r>
      <w:r>
        <w:rPr>
          <w:rFonts w:ascii="Lucida Sans Unicode" w:eastAsia="Lucida Sans Unicode"/>
          <w:spacing w:val="-2"/>
          <w:sz w:val="16"/>
          <w:vertAlign w:val="subscript"/>
        </w:rPr>
        <w:t>𝑡</w:t>
      </w:r>
      <w:r>
        <w:rPr>
          <w:rFonts w:ascii="Lucida Sans Unicode" w:eastAsia="Lucida Sans Unicode"/>
          <w:spacing w:val="-2"/>
          <w:sz w:val="16"/>
          <w:vertAlign w:val="baseline"/>
        </w:rPr>
        <w:t>,</w:t>
      </w:r>
      <w:r>
        <w:rPr>
          <w:rFonts w:ascii="Lucida Sans Unicode" w:eastAsia="Lucida Sans Unicode"/>
          <w:spacing w:val="-25"/>
          <w:sz w:val="16"/>
          <w:vertAlign w:val="baseline"/>
        </w:rPr>
        <w:t> </w:t>
      </w:r>
      <w:r>
        <w:rPr>
          <w:rFonts w:ascii="Lucida Sans Unicode" w:eastAsia="Lucida Sans Unicode"/>
          <w:spacing w:val="-39"/>
          <w:sz w:val="16"/>
          <w:vertAlign w:val="baseline"/>
        </w:rPr>
        <w:t>𝑞</w:t>
      </w:r>
      <w:r>
        <w:rPr>
          <w:i/>
          <w:spacing w:val="-39"/>
          <w:sz w:val="16"/>
          <w:vertAlign w:val="superscript"/>
        </w:rPr>
        <w:t>DRL</w:t>
      </w:r>
      <w:r>
        <w:rPr>
          <w:rFonts w:ascii="Cambria" w:eastAsia="Cambria"/>
          <w:spacing w:val="-39"/>
          <w:sz w:val="16"/>
          <w:vertAlign w:val="baseline"/>
        </w:rPr>
        <w:t>)</w:t>
      </w:r>
    </w:p>
    <w:p>
      <w:pPr>
        <w:tabs>
          <w:tab w:pos="4855" w:val="left" w:leader="none"/>
        </w:tabs>
        <w:spacing w:before="28"/>
        <w:ind w:left="43" w:right="0" w:firstLine="0"/>
        <w:jc w:val="both"/>
        <w:rPr>
          <w:sz w:val="16"/>
        </w:rPr>
      </w:pPr>
      <w:r>
        <w:rPr/>
        <w:br w:type="column"/>
      </w:r>
      <w:r>
        <w:rPr>
          <w:rFonts w:ascii="Lucida Sans Unicode" w:hAnsi="Lucida Sans Unicode" w:eastAsia="Lucida Sans Unicode"/>
          <w:w w:val="90"/>
          <w:sz w:val="16"/>
        </w:rPr>
        <w:t>𝜓</w:t>
      </w:r>
      <w:r>
        <w:rPr>
          <w:rFonts w:ascii="Cambria" w:hAnsi="Cambria" w:eastAsia="Cambria"/>
          <w:w w:val="90"/>
          <w:position w:val="-3"/>
          <w:sz w:val="12"/>
        </w:rPr>
        <w:t>1</w:t>
      </w:r>
      <w:r>
        <w:rPr>
          <w:rFonts w:ascii="Cambria" w:hAnsi="Cambria" w:eastAsia="Cambria"/>
          <w:w w:val="90"/>
          <w:sz w:val="16"/>
        </w:rPr>
        <w:t>(</w:t>
      </w:r>
      <w:r>
        <w:rPr>
          <w:rFonts w:ascii="Lucida Sans Unicode" w:hAnsi="Lucida Sans Unicode" w:eastAsia="Lucida Sans Unicode"/>
          <w:w w:val="90"/>
          <w:sz w:val="16"/>
        </w:rPr>
        <w:t>𝑠</w:t>
      </w:r>
      <w:r>
        <w:rPr>
          <w:rFonts w:ascii="Lucida Sans Unicode" w:hAnsi="Lucida Sans Unicode" w:eastAsia="Lucida Sans Unicode"/>
          <w:w w:val="90"/>
          <w:position w:val="-3"/>
          <w:sz w:val="12"/>
        </w:rPr>
        <w:t>𝑡</w:t>
      </w:r>
      <w:r>
        <w:rPr>
          <w:rFonts w:ascii="Cambria" w:hAnsi="Cambria" w:eastAsia="Cambria"/>
          <w:w w:val="90"/>
          <w:sz w:val="16"/>
        </w:rPr>
        <w:t>)</w:t>
      </w:r>
      <w:r>
        <w:rPr>
          <w:rFonts w:ascii="Cambria" w:hAnsi="Cambria" w:eastAsia="Cambria"/>
          <w:spacing w:val="9"/>
          <w:sz w:val="16"/>
        </w:rPr>
        <w:t> </w:t>
      </w:r>
      <w:r>
        <w:rPr>
          <w:rFonts w:ascii="Cambria" w:hAnsi="Cambria" w:eastAsia="Cambria"/>
          <w:w w:val="90"/>
          <w:sz w:val="16"/>
        </w:rPr>
        <w:t>=</w:t>
      </w:r>
      <w:r>
        <w:rPr>
          <w:rFonts w:ascii="Cambria" w:hAnsi="Cambria" w:eastAsia="Cambria"/>
          <w:spacing w:val="11"/>
          <w:sz w:val="16"/>
        </w:rPr>
        <w:t> </w:t>
      </w:r>
      <w:r>
        <w:rPr>
          <w:rFonts w:ascii="Lucida Sans Unicode" w:hAnsi="Lucida Sans Unicode" w:eastAsia="Lucida Sans Unicode"/>
          <w:w w:val="90"/>
          <w:sz w:val="16"/>
        </w:rPr>
        <w:t>𝑊</w:t>
      </w:r>
      <w:r>
        <w:rPr>
          <w:rFonts w:ascii="Lucida Sans Unicode" w:hAnsi="Lucida Sans Unicode" w:eastAsia="Lucida Sans Unicode"/>
          <w:w w:val="90"/>
          <w:position w:val="-3"/>
          <w:sz w:val="12"/>
        </w:rPr>
        <w:t>𝑛</w:t>
      </w:r>
      <w:r>
        <w:rPr>
          <w:rFonts w:ascii="Arial" w:hAnsi="Arial" w:eastAsia="Arial"/>
          <w:b/>
          <w:i/>
          <w:w w:val="90"/>
          <w:sz w:val="16"/>
        </w:rPr>
        <w:t>𝝈</w:t>
      </w:r>
      <w:r>
        <w:rPr>
          <w:rFonts w:ascii="Cambria" w:hAnsi="Cambria" w:eastAsia="Cambria"/>
          <w:w w:val="90"/>
          <w:sz w:val="16"/>
        </w:rPr>
        <w:t>(</w:t>
      </w:r>
      <w:r>
        <w:rPr>
          <w:rFonts w:ascii="Lucida Sans Unicode" w:hAnsi="Lucida Sans Unicode" w:eastAsia="Lucida Sans Unicode"/>
          <w:w w:val="90"/>
          <w:sz w:val="16"/>
        </w:rPr>
        <w:t>⋯</w:t>
      </w:r>
      <w:r>
        <w:rPr>
          <w:rFonts w:ascii="Lucida Sans Unicode" w:hAnsi="Lucida Sans Unicode" w:eastAsia="Lucida Sans Unicode"/>
          <w:spacing w:val="-18"/>
          <w:w w:val="90"/>
          <w:sz w:val="16"/>
        </w:rPr>
        <w:t> </w:t>
      </w:r>
      <w:r>
        <w:rPr>
          <w:rFonts w:ascii="Arial" w:hAnsi="Arial" w:eastAsia="Arial"/>
          <w:b/>
          <w:i/>
          <w:w w:val="90"/>
          <w:sz w:val="16"/>
        </w:rPr>
        <w:t>𝝈</w:t>
      </w:r>
      <w:r>
        <w:rPr>
          <w:rFonts w:ascii="Cambria" w:hAnsi="Cambria" w:eastAsia="Cambria"/>
          <w:w w:val="90"/>
          <w:sz w:val="16"/>
        </w:rPr>
        <w:t>(</w:t>
      </w:r>
      <w:r>
        <w:rPr>
          <w:rFonts w:ascii="Lucida Sans Unicode" w:hAnsi="Lucida Sans Unicode" w:eastAsia="Lucida Sans Unicode"/>
          <w:w w:val="90"/>
          <w:sz w:val="16"/>
        </w:rPr>
        <w:t>𝑊</w:t>
      </w:r>
      <w:r>
        <w:rPr>
          <w:rFonts w:ascii="Cambria" w:hAnsi="Cambria" w:eastAsia="Cambria"/>
          <w:w w:val="90"/>
          <w:position w:val="-3"/>
          <w:sz w:val="12"/>
        </w:rPr>
        <w:t>2</w:t>
      </w:r>
      <w:r>
        <w:rPr>
          <w:rFonts w:ascii="Arial" w:hAnsi="Arial" w:eastAsia="Arial"/>
          <w:b/>
          <w:i/>
          <w:w w:val="90"/>
          <w:sz w:val="16"/>
        </w:rPr>
        <w:t>𝝈</w:t>
      </w:r>
      <w:r>
        <w:rPr>
          <w:rFonts w:ascii="Cambria" w:hAnsi="Cambria" w:eastAsia="Cambria"/>
          <w:w w:val="90"/>
          <w:sz w:val="16"/>
        </w:rPr>
        <w:t>(</w:t>
      </w:r>
      <w:r>
        <w:rPr>
          <w:rFonts w:ascii="Lucida Sans Unicode" w:hAnsi="Lucida Sans Unicode" w:eastAsia="Lucida Sans Unicode"/>
          <w:w w:val="90"/>
          <w:sz w:val="16"/>
        </w:rPr>
        <w:t>𝑊</w:t>
      </w:r>
      <w:r>
        <w:rPr>
          <w:rFonts w:ascii="Cambria" w:hAnsi="Cambria" w:eastAsia="Cambria"/>
          <w:w w:val="90"/>
          <w:position w:val="-3"/>
          <w:sz w:val="12"/>
        </w:rPr>
        <w:t>1</w:t>
      </w:r>
      <w:r>
        <w:rPr>
          <w:rFonts w:ascii="Lucida Sans Unicode" w:hAnsi="Lucida Sans Unicode" w:eastAsia="Lucida Sans Unicode"/>
          <w:w w:val="90"/>
          <w:sz w:val="16"/>
        </w:rPr>
        <w:t>𝑠</w:t>
      </w:r>
      <w:r>
        <w:rPr>
          <w:rFonts w:ascii="Lucida Sans Unicode" w:hAnsi="Lucida Sans Unicode" w:eastAsia="Lucida Sans Unicode"/>
          <w:w w:val="90"/>
          <w:position w:val="-3"/>
          <w:sz w:val="12"/>
        </w:rPr>
        <w:t>𝑡</w:t>
      </w:r>
      <w:r>
        <w:rPr>
          <w:rFonts w:ascii="Lucida Sans Unicode" w:hAnsi="Lucida Sans Unicode" w:eastAsia="Lucida Sans Unicode"/>
          <w:spacing w:val="9"/>
          <w:position w:val="-3"/>
          <w:sz w:val="12"/>
        </w:rPr>
        <w:t> </w:t>
      </w:r>
      <w:r>
        <w:rPr>
          <w:rFonts w:ascii="Cambria" w:hAnsi="Cambria" w:eastAsia="Cambria"/>
          <w:w w:val="90"/>
          <w:sz w:val="16"/>
        </w:rPr>
        <w:t>+</w:t>
      </w:r>
      <w:r>
        <w:rPr>
          <w:rFonts w:ascii="Cambria" w:hAnsi="Cambria" w:eastAsia="Cambria"/>
          <w:spacing w:val="1"/>
          <w:sz w:val="16"/>
        </w:rPr>
        <w:t> </w:t>
      </w:r>
      <w:r>
        <w:rPr>
          <w:rFonts w:ascii="Lucida Sans Unicode" w:hAnsi="Lucida Sans Unicode" w:eastAsia="Lucida Sans Unicode"/>
          <w:w w:val="90"/>
          <w:sz w:val="16"/>
        </w:rPr>
        <w:t>𝑏</w:t>
      </w:r>
      <w:r>
        <w:rPr>
          <w:rFonts w:ascii="Cambria" w:hAnsi="Cambria" w:eastAsia="Cambria"/>
          <w:w w:val="90"/>
          <w:position w:val="-3"/>
          <w:sz w:val="12"/>
        </w:rPr>
        <w:t>1</w:t>
      </w:r>
      <w:r>
        <w:rPr>
          <w:rFonts w:ascii="Cambria" w:hAnsi="Cambria" w:eastAsia="Cambria"/>
          <w:w w:val="90"/>
          <w:sz w:val="16"/>
        </w:rPr>
        <w:t>)</w:t>
      </w:r>
      <w:r>
        <w:rPr>
          <w:rFonts w:ascii="Cambria" w:hAnsi="Cambria" w:eastAsia="Cambria"/>
          <w:spacing w:val="2"/>
          <w:sz w:val="16"/>
        </w:rPr>
        <w:t> </w:t>
      </w:r>
      <w:r>
        <w:rPr>
          <w:rFonts w:ascii="Cambria" w:hAnsi="Cambria" w:eastAsia="Cambria"/>
          <w:w w:val="90"/>
          <w:sz w:val="16"/>
        </w:rPr>
        <w:t>+</w:t>
      </w:r>
      <w:r>
        <w:rPr>
          <w:rFonts w:ascii="Cambria" w:hAnsi="Cambria" w:eastAsia="Cambria"/>
          <w:spacing w:val="2"/>
          <w:sz w:val="16"/>
        </w:rPr>
        <w:t> </w:t>
      </w:r>
      <w:r>
        <w:rPr>
          <w:rFonts w:ascii="Lucida Sans Unicode" w:hAnsi="Lucida Sans Unicode" w:eastAsia="Lucida Sans Unicode"/>
          <w:w w:val="90"/>
          <w:sz w:val="16"/>
        </w:rPr>
        <w:t>𝑏</w:t>
      </w:r>
      <w:r>
        <w:rPr>
          <w:rFonts w:ascii="Cambria" w:hAnsi="Cambria" w:eastAsia="Cambria"/>
          <w:w w:val="90"/>
          <w:position w:val="-3"/>
          <w:sz w:val="12"/>
        </w:rPr>
        <w:t>2</w:t>
      </w:r>
      <w:r>
        <w:rPr>
          <w:rFonts w:ascii="Cambria" w:hAnsi="Cambria" w:eastAsia="Cambria"/>
          <w:w w:val="90"/>
          <w:sz w:val="16"/>
        </w:rPr>
        <w:t>)</w:t>
      </w:r>
      <w:r>
        <w:rPr>
          <w:rFonts w:ascii="Cambria" w:hAnsi="Cambria" w:eastAsia="Cambria"/>
          <w:spacing w:val="1"/>
          <w:sz w:val="16"/>
        </w:rPr>
        <w:t> </w:t>
      </w:r>
      <w:r>
        <w:rPr>
          <w:rFonts w:ascii="Cambria" w:hAnsi="Cambria" w:eastAsia="Cambria"/>
          <w:w w:val="90"/>
          <w:sz w:val="16"/>
        </w:rPr>
        <w:t>+</w:t>
      </w:r>
      <w:r>
        <w:rPr>
          <w:rFonts w:ascii="Cambria" w:hAnsi="Cambria" w:eastAsia="Cambria"/>
          <w:spacing w:val="2"/>
          <w:sz w:val="16"/>
        </w:rPr>
        <w:t> </w:t>
      </w:r>
      <w:r>
        <w:rPr>
          <w:rFonts w:ascii="Lucida Sans Unicode" w:hAnsi="Lucida Sans Unicode" w:eastAsia="Lucida Sans Unicode"/>
          <w:w w:val="90"/>
          <w:sz w:val="16"/>
        </w:rPr>
        <w:t>⋯</w:t>
      </w:r>
      <w:r>
        <w:rPr>
          <w:rFonts w:ascii="Cambria" w:hAnsi="Cambria" w:eastAsia="Cambria"/>
          <w:w w:val="90"/>
          <w:sz w:val="16"/>
        </w:rPr>
        <w:t>)</w:t>
      </w:r>
      <w:r>
        <w:rPr>
          <w:rFonts w:ascii="Cambria" w:hAnsi="Cambria" w:eastAsia="Cambria"/>
          <w:spacing w:val="1"/>
          <w:sz w:val="16"/>
        </w:rPr>
        <w:t> </w:t>
      </w:r>
      <w:r>
        <w:rPr>
          <w:rFonts w:ascii="Cambria" w:hAnsi="Cambria" w:eastAsia="Cambria"/>
          <w:w w:val="90"/>
          <w:sz w:val="16"/>
        </w:rPr>
        <w:t>+</w:t>
      </w:r>
      <w:r>
        <w:rPr>
          <w:rFonts w:ascii="Cambria" w:hAnsi="Cambria" w:eastAsia="Cambria"/>
          <w:spacing w:val="2"/>
          <w:sz w:val="16"/>
        </w:rPr>
        <w:t> </w:t>
      </w:r>
      <w:r>
        <w:rPr>
          <w:rFonts w:ascii="Lucida Sans Unicode" w:hAnsi="Lucida Sans Unicode" w:eastAsia="Lucida Sans Unicode"/>
          <w:spacing w:val="-5"/>
          <w:w w:val="90"/>
          <w:sz w:val="16"/>
        </w:rPr>
        <w:t>𝑏</w:t>
      </w:r>
      <w:r>
        <w:rPr>
          <w:rFonts w:ascii="Lucida Sans Unicode" w:hAnsi="Lucida Sans Unicode" w:eastAsia="Lucida Sans Unicode"/>
          <w:spacing w:val="-5"/>
          <w:w w:val="90"/>
          <w:position w:val="-3"/>
          <w:sz w:val="12"/>
        </w:rPr>
        <w:t>𝑛</w:t>
      </w:r>
      <w:r>
        <w:rPr>
          <w:rFonts w:ascii="Lucida Sans Unicode" w:hAnsi="Lucida Sans Unicode" w:eastAsia="Lucida Sans Unicode"/>
          <w:spacing w:val="-5"/>
          <w:w w:val="90"/>
          <w:sz w:val="16"/>
        </w:rPr>
        <w:t>,</w:t>
      </w:r>
      <w:r>
        <w:rPr>
          <w:rFonts w:ascii="Lucida Sans Unicode" w:hAnsi="Lucida Sans Unicode" w:eastAsia="Lucida Sans Unicode"/>
          <w:sz w:val="16"/>
        </w:rPr>
        <w:tab/>
      </w:r>
      <w:r>
        <w:rPr>
          <w:spacing w:val="-5"/>
          <w:sz w:val="16"/>
        </w:rPr>
        <w:t>(8)</w:t>
      </w:r>
    </w:p>
    <w:p>
      <w:pPr>
        <w:pStyle w:val="BodyText"/>
        <w:spacing w:line="232" w:lineRule="auto" w:before="89"/>
        <w:ind w:right="41"/>
        <w:jc w:val="both"/>
      </w:pPr>
      <w:r>
        <w:rPr>
          <w:w w:val="110"/>
        </w:rPr>
        <w:t>where</w:t>
      </w:r>
      <w:r>
        <w:rPr>
          <w:w w:val="110"/>
        </w:rPr>
        <w:t> </w:t>
      </w:r>
      <w:r>
        <w:rPr>
          <w:rFonts w:ascii="Arial" w:hAnsi="Arial" w:eastAsia="Arial"/>
          <w:b/>
          <w:i/>
        </w:rPr>
        <w:t>𝝈</w:t>
      </w:r>
      <w:r>
        <w:rPr>
          <w:rFonts w:ascii="Cambria" w:hAnsi="Cambria" w:eastAsia="Cambria"/>
        </w:rPr>
        <w:t>(</w:t>
      </w:r>
      <w:r>
        <w:rPr>
          <w:rFonts w:ascii="Lucida Sans Unicode" w:hAnsi="Lucida Sans Unicode" w:eastAsia="Lucida Sans Unicode"/>
        </w:rPr>
        <w:t>⋅</w:t>
      </w:r>
      <w:r>
        <w:rPr>
          <w:rFonts w:ascii="Cambria" w:hAnsi="Cambria" w:eastAsia="Cambria"/>
        </w:rPr>
        <w:t>) </w:t>
      </w:r>
      <w:r>
        <w:rPr>
          <w:w w:val="110"/>
        </w:rPr>
        <w:t>denotes</w:t>
      </w:r>
      <w:r>
        <w:rPr>
          <w:w w:val="110"/>
        </w:rPr>
        <w:t> the</w:t>
      </w:r>
      <w:r>
        <w:rPr>
          <w:w w:val="110"/>
        </w:rPr>
        <w:t> vectorized</w:t>
      </w:r>
      <w:r>
        <w:rPr>
          <w:w w:val="110"/>
        </w:rPr>
        <w:t> activation</w:t>
      </w:r>
      <w:r>
        <w:rPr>
          <w:w w:val="110"/>
        </w:rPr>
        <w:t> function</w:t>
      </w:r>
      <w:r>
        <w:rPr>
          <w:w w:val="110"/>
        </w:rPr>
        <w:t> that</w:t>
      </w:r>
      <w:r>
        <w:rPr>
          <w:w w:val="110"/>
        </w:rPr>
        <w:t> applies</w:t>
      </w:r>
      <w:r>
        <w:rPr>
          <w:w w:val="110"/>
        </w:rPr>
        <w:t> </w:t>
      </w:r>
      <w:r>
        <w:rPr>
          <w:w w:val="110"/>
        </w:rPr>
        <w:t>the activation</w:t>
      </w:r>
      <w:r>
        <w:rPr>
          <w:spacing w:val="-4"/>
          <w:w w:val="110"/>
        </w:rPr>
        <w:t> </w:t>
      </w:r>
      <w:r>
        <w:rPr>
          <w:w w:val="110"/>
        </w:rPr>
        <w:t>function</w:t>
      </w:r>
      <w:r>
        <w:rPr>
          <w:spacing w:val="-4"/>
          <w:w w:val="110"/>
        </w:rPr>
        <w:t> </w:t>
      </w:r>
      <w:r>
        <w:rPr>
          <w:w w:val="110"/>
        </w:rPr>
        <w:t>elementwise.</w:t>
      </w:r>
      <w:r>
        <w:rPr>
          <w:spacing w:val="-4"/>
          <w:w w:val="110"/>
        </w:rPr>
        <w:t> </w:t>
      </w:r>
      <w:r>
        <w:rPr>
          <w:w w:val="110"/>
        </w:rPr>
        <w:t>Specifically,</w:t>
      </w:r>
      <w:r>
        <w:rPr>
          <w:spacing w:val="-4"/>
          <w:w w:val="110"/>
        </w:rPr>
        <w:t> </w:t>
      </w:r>
      <w:r>
        <w:rPr>
          <w:w w:val="110"/>
        </w:rPr>
        <w:t>our</w:t>
      </w:r>
      <w:r>
        <w:rPr>
          <w:spacing w:val="-4"/>
          <w:w w:val="110"/>
        </w:rPr>
        <w:t> </w:t>
      </w:r>
      <w:r>
        <w:rPr>
          <w:w w:val="110"/>
        </w:rPr>
        <w:t>model</w:t>
      </w:r>
      <w:r>
        <w:rPr>
          <w:spacing w:val="-4"/>
          <w:w w:val="110"/>
        </w:rPr>
        <w:t> </w:t>
      </w:r>
      <w:r>
        <w:rPr>
          <w:w w:val="110"/>
        </w:rPr>
        <w:t>takes</w:t>
      </w:r>
      <w:r>
        <w:rPr>
          <w:spacing w:val="-4"/>
          <w:w w:val="110"/>
        </w:rPr>
        <w:t> </w:t>
      </w:r>
      <w:r>
        <w:rPr>
          <w:w w:val="110"/>
        </w:rPr>
        <w:t>the</w:t>
      </w:r>
      <w:r>
        <w:rPr>
          <w:spacing w:val="-4"/>
          <w:w w:val="110"/>
        </w:rPr>
        <w:t> </w:t>
      </w:r>
      <w:r>
        <w:rPr>
          <w:w w:val="110"/>
        </w:rPr>
        <w:t>state </w:t>
      </w:r>
      <w:r>
        <w:rPr/>
        <w:t>vector</w:t>
      </w:r>
      <w:r>
        <w:rPr>
          <w:spacing w:val="30"/>
        </w:rPr>
        <w:t> </w:t>
      </w:r>
      <w:r>
        <w:rPr>
          <w:rFonts w:ascii="Lucida Sans Unicode" w:hAnsi="Lucida Sans Unicode" w:eastAsia="Lucida Sans Unicode"/>
        </w:rPr>
        <w:t>𝑠</w:t>
      </w:r>
      <w:r>
        <w:rPr>
          <w:rFonts w:ascii="Lucida Sans Unicode" w:hAnsi="Lucida Sans Unicode" w:eastAsia="Lucida Sans Unicode"/>
          <w:position w:val="-3"/>
          <w:sz w:val="12"/>
        </w:rPr>
        <w:t>𝑡</w:t>
      </w:r>
      <w:r>
        <w:rPr/>
        <w:t>,</w:t>
      </w:r>
      <w:r>
        <w:rPr>
          <w:spacing w:val="31"/>
        </w:rPr>
        <w:t> </w:t>
      </w:r>
      <w:r>
        <w:rPr/>
        <w:t>which</w:t>
      </w:r>
      <w:r>
        <w:rPr>
          <w:spacing w:val="31"/>
        </w:rPr>
        <w:t> </w:t>
      </w:r>
      <w:r>
        <w:rPr/>
        <w:t>includes</w:t>
      </w:r>
      <w:r>
        <w:rPr>
          <w:spacing w:val="31"/>
        </w:rPr>
        <w:t> </w:t>
      </w:r>
      <w:r>
        <w:rPr/>
        <w:t>information</w:t>
      </w:r>
      <w:r>
        <w:rPr>
          <w:spacing w:val="31"/>
        </w:rPr>
        <w:t> </w:t>
      </w:r>
      <w:r>
        <w:rPr/>
        <w:t>about</w:t>
      </w:r>
      <w:r>
        <w:rPr>
          <w:spacing w:val="30"/>
        </w:rPr>
        <w:t> </w:t>
      </w:r>
      <w:r>
        <w:rPr/>
        <w:t>the</w:t>
      </w:r>
      <w:r>
        <w:rPr>
          <w:spacing w:val="31"/>
        </w:rPr>
        <w:t> </w:t>
      </w:r>
      <w:r>
        <w:rPr/>
        <w:t>current</w:t>
      </w:r>
      <w:r>
        <w:rPr>
          <w:spacing w:val="31"/>
        </w:rPr>
        <w:t> </w:t>
      </w:r>
      <w:r>
        <w:rPr/>
        <w:t>inventory</w:t>
      </w:r>
      <w:r>
        <w:rPr>
          <w:spacing w:val="31"/>
        </w:rPr>
        <w:t> </w:t>
      </w:r>
      <w:r>
        <w:rPr>
          <w:spacing w:val="-2"/>
        </w:rPr>
        <w:t>level,</w:t>
      </w:r>
    </w:p>
    <w:p>
      <w:pPr>
        <w:pStyle w:val="BodyText"/>
        <w:spacing w:line="172" w:lineRule="exact"/>
        <w:jc w:val="both"/>
      </w:pPr>
      <w:r>
        <w:rPr>
          <w:w w:val="110"/>
        </w:rPr>
        <w:t>and</w:t>
      </w:r>
      <w:r>
        <w:rPr>
          <w:spacing w:val="-8"/>
          <w:w w:val="110"/>
        </w:rPr>
        <w:t> </w:t>
      </w:r>
      <w:r>
        <w:rPr>
          <w:w w:val="110"/>
        </w:rPr>
        <w:t>the</w:t>
      </w:r>
      <w:r>
        <w:rPr>
          <w:spacing w:val="-7"/>
          <w:w w:val="110"/>
        </w:rPr>
        <w:t> </w:t>
      </w:r>
      <w:r>
        <w:rPr>
          <w:w w:val="110"/>
        </w:rPr>
        <w:t>vector</w:t>
      </w:r>
      <w:r>
        <w:rPr>
          <w:spacing w:val="-7"/>
          <w:w w:val="110"/>
        </w:rPr>
        <w:t> </w:t>
      </w:r>
      <w:r>
        <w:rPr>
          <w:w w:val="110"/>
        </w:rPr>
        <w:t>of</w:t>
      </w:r>
      <w:r>
        <w:rPr>
          <w:spacing w:val="-8"/>
          <w:w w:val="110"/>
        </w:rPr>
        <w:t> </w:t>
      </w:r>
      <w:r>
        <w:rPr>
          <w:w w:val="110"/>
        </w:rPr>
        <w:t>order</w:t>
      </w:r>
      <w:r>
        <w:rPr>
          <w:spacing w:val="-7"/>
          <w:w w:val="110"/>
        </w:rPr>
        <w:t> </w:t>
      </w:r>
      <w:r>
        <w:rPr>
          <w:w w:val="110"/>
        </w:rPr>
        <w:t>pipelines</w:t>
      </w:r>
      <w:r>
        <w:rPr>
          <w:spacing w:val="-7"/>
          <w:w w:val="110"/>
        </w:rPr>
        <w:t> </w:t>
      </w:r>
      <w:r>
        <w:rPr>
          <w:w w:val="110"/>
        </w:rPr>
        <w:t>as</w:t>
      </w:r>
      <w:r>
        <w:rPr>
          <w:spacing w:val="-8"/>
          <w:w w:val="110"/>
        </w:rPr>
        <w:t> </w:t>
      </w:r>
      <w:r>
        <w:rPr>
          <w:w w:val="110"/>
        </w:rPr>
        <w:t>input.</w:t>
      </w:r>
      <w:r>
        <w:rPr>
          <w:spacing w:val="-7"/>
          <w:w w:val="110"/>
        </w:rPr>
        <w:t> </w:t>
      </w:r>
      <w:r>
        <w:rPr>
          <w:w w:val="110"/>
        </w:rPr>
        <w:t>In</w:t>
      </w:r>
      <w:r>
        <w:rPr>
          <w:spacing w:val="-7"/>
          <w:w w:val="110"/>
        </w:rPr>
        <w:t> </w:t>
      </w:r>
      <w:r>
        <w:rPr>
          <w:w w:val="110"/>
        </w:rPr>
        <w:t>each</w:t>
      </w:r>
      <w:r>
        <w:rPr>
          <w:spacing w:val="-7"/>
          <w:w w:val="110"/>
        </w:rPr>
        <w:t> </w:t>
      </w:r>
      <w:r>
        <w:rPr>
          <w:w w:val="110"/>
        </w:rPr>
        <w:t>layer</w:t>
      </w:r>
      <w:r>
        <w:rPr>
          <w:spacing w:val="-8"/>
          <w:w w:val="110"/>
        </w:rPr>
        <w:t> </w:t>
      </w:r>
      <w:r>
        <w:rPr>
          <w:rFonts w:ascii="Lucida Sans Unicode" w:eastAsia="Lucida Sans Unicode"/>
          <w:w w:val="110"/>
        </w:rPr>
        <w:t>𝑘</w:t>
      </w:r>
      <w:r>
        <w:rPr>
          <w:w w:val="110"/>
        </w:rPr>
        <w:t>,</w:t>
      </w:r>
      <w:r>
        <w:rPr>
          <w:spacing w:val="-7"/>
          <w:w w:val="110"/>
        </w:rPr>
        <w:t> </w:t>
      </w:r>
      <w:r>
        <w:rPr>
          <w:w w:val="110"/>
        </w:rPr>
        <w:t>the</w:t>
      </w:r>
      <w:r>
        <w:rPr>
          <w:spacing w:val="-7"/>
          <w:w w:val="110"/>
        </w:rPr>
        <w:t> </w:t>
      </w:r>
      <w:r>
        <w:rPr>
          <w:w w:val="110"/>
        </w:rPr>
        <w:t>input</w:t>
      </w:r>
      <w:r>
        <w:rPr>
          <w:spacing w:val="-8"/>
          <w:w w:val="110"/>
        </w:rPr>
        <w:t> </w:t>
      </w:r>
      <w:r>
        <w:rPr>
          <w:spacing w:val="-4"/>
          <w:w w:val="110"/>
        </w:rPr>
        <w:t>vec-</w:t>
      </w:r>
    </w:p>
    <w:p>
      <w:pPr>
        <w:pStyle w:val="BodyText"/>
        <w:spacing w:line="139" w:lineRule="exact"/>
        <w:jc w:val="both"/>
      </w:pPr>
      <w:r>
        <w:rPr>
          <w:w w:val="105"/>
        </w:rPr>
        <w:t>tor</w:t>
      </w:r>
      <w:r>
        <w:rPr>
          <w:spacing w:val="14"/>
          <w:w w:val="105"/>
        </w:rPr>
        <w:t> </w:t>
      </w:r>
      <w:r>
        <w:rPr>
          <w:w w:val="105"/>
        </w:rPr>
        <w:t>from</w:t>
      </w:r>
      <w:r>
        <w:rPr>
          <w:spacing w:val="15"/>
          <w:w w:val="105"/>
        </w:rPr>
        <w:t> </w:t>
      </w:r>
      <w:r>
        <w:rPr>
          <w:w w:val="105"/>
        </w:rPr>
        <w:t>the</w:t>
      </w:r>
      <w:r>
        <w:rPr>
          <w:spacing w:val="14"/>
          <w:w w:val="105"/>
        </w:rPr>
        <w:t> </w:t>
      </w:r>
      <w:r>
        <w:rPr>
          <w:w w:val="105"/>
        </w:rPr>
        <w:t>previous</w:t>
      </w:r>
      <w:r>
        <w:rPr>
          <w:spacing w:val="15"/>
          <w:w w:val="105"/>
        </w:rPr>
        <w:t> </w:t>
      </w:r>
      <w:r>
        <w:rPr>
          <w:w w:val="105"/>
        </w:rPr>
        <w:t>layer</w:t>
      </w:r>
      <w:r>
        <w:rPr>
          <w:spacing w:val="14"/>
          <w:w w:val="105"/>
        </w:rPr>
        <w:t> </w:t>
      </w:r>
      <w:r>
        <w:rPr>
          <w:rFonts w:ascii="Lucida Sans Unicode" w:hAnsi="Lucida Sans Unicode" w:eastAsia="Lucida Sans Unicode"/>
        </w:rPr>
        <w:t>𝑘</w:t>
      </w:r>
      <w:r>
        <w:rPr>
          <w:rFonts w:ascii="Lucida Sans Unicode" w:hAnsi="Lucida Sans Unicode" w:eastAsia="Lucida Sans Unicode"/>
          <w:spacing w:val="-23"/>
        </w:rPr>
        <w:t> </w:t>
      </w:r>
      <w:r>
        <w:rPr>
          <w:rFonts w:ascii="Cambria" w:hAnsi="Cambria" w:eastAsia="Cambria"/>
          <w:w w:val="105"/>
        </w:rPr>
        <w:t>−</w:t>
      </w:r>
      <w:r>
        <w:rPr>
          <w:rFonts w:ascii="Cambria" w:hAnsi="Cambria" w:eastAsia="Cambria"/>
          <w:spacing w:val="-8"/>
          <w:w w:val="105"/>
        </w:rPr>
        <w:t> </w:t>
      </w:r>
      <w:r>
        <w:rPr>
          <w:rFonts w:ascii="Cambria" w:hAnsi="Cambria" w:eastAsia="Cambria"/>
          <w:w w:val="105"/>
        </w:rPr>
        <w:t>1</w:t>
      </w:r>
      <w:r>
        <w:rPr>
          <w:rFonts w:ascii="Cambria" w:hAnsi="Cambria" w:eastAsia="Cambria"/>
          <w:spacing w:val="20"/>
          <w:w w:val="105"/>
        </w:rPr>
        <w:t> </w:t>
      </w:r>
      <w:r>
        <w:rPr>
          <w:w w:val="105"/>
        </w:rPr>
        <w:t>goes</w:t>
      </w:r>
      <w:r>
        <w:rPr>
          <w:spacing w:val="14"/>
          <w:w w:val="105"/>
        </w:rPr>
        <w:t> </w:t>
      </w:r>
      <w:r>
        <w:rPr>
          <w:w w:val="105"/>
        </w:rPr>
        <w:t>through</w:t>
      </w:r>
      <w:r>
        <w:rPr>
          <w:spacing w:val="15"/>
          <w:w w:val="105"/>
        </w:rPr>
        <w:t> </w:t>
      </w:r>
      <w:r>
        <w:rPr>
          <w:w w:val="105"/>
        </w:rPr>
        <w:t>an</w:t>
      </w:r>
      <w:r>
        <w:rPr>
          <w:spacing w:val="14"/>
          <w:w w:val="105"/>
        </w:rPr>
        <w:t> </w:t>
      </w:r>
      <w:r>
        <w:rPr>
          <w:w w:val="105"/>
        </w:rPr>
        <w:t>affine</w:t>
      </w:r>
      <w:r>
        <w:rPr>
          <w:spacing w:val="15"/>
          <w:w w:val="105"/>
        </w:rPr>
        <w:t> </w:t>
      </w:r>
      <w:r>
        <w:rPr>
          <w:spacing w:val="-2"/>
          <w:w w:val="105"/>
        </w:rPr>
        <w:t>transformation</w:t>
      </w:r>
    </w:p>
    <w:p>
      <w:pPr>
        <w:pStyle w:val="BodyText"/>
        <w:spacing w:after="0" w:line="139" w:lineRule="exact"/>
        <w:jc w:val="both"/>
        <w:sectPr>
          <w:type w:val="continuous"/>
          <w:pgSz w:w="11910" w:h="15880"/>
          <w:pgMar w:header="653" w:footer="544" w:top="620" w:bottom="280" w:left="708" w:right="708"/>
          <w:cols w:num="2" w:equalWidth="0">
            <w:col w:w="5066" w:space="314"/>
            <w:col w:w="5114"/>
          </w:cols>
        </w:sectPr>
      </w:pPr>
    </w:p>
    <w:p>
      <w:pPr>
        <w:spacing w:line="111" w:lineRule="exact" w:before="0"/>
        <w:ind w:left="0" w:right="248" w:firstLine="0"/>
        <w:jc w:val="center"/>
        <w:rPr>
          <w:rFonts w:ascii="Lucida Sans Unicode" w:eastAsia="Lucida Sans Unicode"/>
          <w:sz w:val="12"/>
        </w:rPr>
      </w:pPr>
      <w:r>
        <w:rPr>
          <w:rFonts w:ascii="Lucida Sans Unicode" w:eastAsia="Lucida Sans Unicode"/>
          <w:spacing w:val="-10"/>
          <w:w w:val="50"/>
          <w:sz w:val="12"/>
        </w:rPr>
        <w:t>𝑡</w:t>
      </w:r>
    </w:p>
    <w:p>
      <w:pPr>
        <w:spacing w:line="163" w:lineRule="exact" w:before="0"/>
        <w:ind w:left="43" w:right="28" w:firstLine="0"/>
        <w:jc w:val="left"/>
        <w:rPr>
          <w:i/>
          <w:sz w:val="16"/>
        </w:rPr>
      </w:pPr>
      <w:r>
        <w:rPr>
          <w:rFonts w:ascii="Cambria" w:eastAsia="Cambria"/>
          <w:w w:val="123"/>
          <w:sz w:val="16"/>
        </w:rPr>
        <w:t>=</w:t>
      </w:r>
      <w:r>
        <w:rPr>
          <w:rFonts w:ascii="Cambria" w:eastAsia="Cambria"/>
          <w:spacing w:val="9"/>
          <w:sz w:val="16"/>
        </w:rPr>
        <w:t> </w:t>
      </w:r>
      <w:r>
        <w:rPr>
          <w:rFonts w:ascii="Lucida Sans Unicode" w:eastAsia="Lucida Sans Unicode"/>
          <w:spacing w:val="-1"/>
          <w:w w:val="82"/>
          <w:sz w:val="16"/>
        </w:rPr>
        <w:t>𝐹</w:t>
      </w:r>
      <w:r>
        <w:rPr>
          <w:rFonts w:ascii="Lucida Sans Unicode" w:eastAsia="Lucida Sans Unicode"/>
          <w:spacing w:val="9"/>
          <w:w w:val="41"/>
          <w:position w:val="-3"/>
          <w:sz w:val="12"/>
        </w:rPr>
        <w:t>𝑡</w:t>
      </w:r>
      <w:r>
        <w:rPr>
          <w:rFonts w:ascii="Cambria" w:eastAsia="Cambria"/>
          <w:w w:val="86"/>
          <w:sz w:val="16"/>
        </w:rPr>
        <w:t>(</w:t>
      </w:r>
      <w:r>
        <w:rPr>
          <w:rFonts w:ascii="Lucida Sans Unicode" w:eastAsia="Lucida Sans Unicode"/>
          <w:w w:val="63"/>
          <w:sz w:val="16"/>
        </w:rPr>
        <w:t>𝐼</w:t>
      </w:r>
      <w:r>
        <w:rPr>
          <w:rFonts w:ascii="Lucida Sans Unicode" w:eastAsia="Lucida Sans Unicode"/>
          <w:spacing w:val="9"/>
          <w:w w:val="41"/>
          <w:position w:val="-3"/>
          <w:sz w:val="12"/>
        </w:rPr>
        <w:t>𝑡</w:t>
      </w:r>
      <w:r>
        <w:rPr>
          <w:rFonts w:ascii="Lucida Sans Unicode" w:eastAsia="Lucida Sans Unicode"/>
          <w:w w:val="78"/>
          <w:sz w:val="16"/>
        </w:rPr>
        <w:t>,</w:t>
      </w:r>
      <w:r>
        <w:rPr>
          <w:rFonts w:ascii="Lucida Sans Unicode" w:eastAsia="Lucida Sans Unicode"/>
          <w:spacing w:val="-25"/>
          <w:sz w:val="16"/>
        </w:rPr>
        <w:t> </w:t>
      </w:r>
      <w:r>
        <w:rPr>
          <w:rFonts w:ascii="Arial Black" w:eastAsia="Arial Black"/>
          <w:w w:val="103"/>
          <w:sz w:val="16"/>
        </w:rPr>
        <w:t>𝐐</w:t>
      </w:r>
      <w:r>
        <w:rPr>
          <w:rFonts w:ascii="Lucida Sans Unicode" w:eastAsia="Lucida Sans Unicode"/>
          <w:spacing w:val="9"/>
          <w:w w:val="49"/>
          <w:sz w:val="16"/>
          <w:vertAlign w:val="subscript"/>
        </w:rPr>
        <w:t>𝑡</w:t>
      </w:r>
      <w:r>
        <w:rPr>
          <w:rFonts w:ascii="Lucida Sans Unicode" w:eastAsia="Lucida Sans Unicode"/>
          <w:w w:val="78"/>
          <w:sz w:val="16"/>
          <w:vertAlign w:val="baseline"/>
        </w:rPr>
        <w:t>,</w:t>
      </w:r>
      <w:r>
        <w:rPr>
          <w:rFonts w:ascii="Lucida Sans Unicode" w:eastAsia="Lucida Sans Unicode"/>
          <w:spacing w:val="-25"/>
          <w:sz w:val="16"/>
          <w:vertAlign w:val="baseline"/>
        </w:rPr>
        <w:t> </w:t>
      </w:r>
      <w:r>
        <w:rPr>
          <w:rFonts w:ascii="Cambria" w:eastAsia="Cambria"/>
          <w:w w:val="86"/>
          <w:sz w:val="16"/>
          <w:vertAlign w:val="baseline"/>
        </w:rPr>
        <w:t>(</w:t>
      </w:r>
      <w:r>
        <w:rPr>
          <w:rFonts w:ascii="Lucida Sans Unicode" w:eastAsia="Lucida Sans Unicode"/>
          <w:w w:val="58"/>
          <w:sz w:val="16"/>
          <w:vertAlign w:val="baseline"/>
        </w:rPr>
        <w:t>𝑠</w:t>
      </w:r>
      <w:r>
        <w:rPr>
          <w:rFonts w:ascii="Lucida Sans Unicode" w:eastAsia="Lucida Sans Unicode"/>
          <w:spacing w:val="9"/>
          <w:w w:val="41"/>
          <w:position w:val="-3"/>
          <w:sz w:val="12"/>
          <w:vertAlign w:val="baseline"/>
        </w:rPr>
        <w:t>𝑡</w:t>
      </w:r>
      <w:r>
        <w:rPr>
          <w:rFonts w:ascii="Lucida Sans Unicode" w:eastAsia="Lucida Sans Unicode"/>
          <w:spacing w:val="-1"/>
          <w:w w:val="95"/>
          <w:sz w:val="16"/>
          <w:vertAlign w:val="baseline"/>
        </w:rPr>
        <w:t>𝐴</w:t>
      </w:r>
      <w:r>
        <w:rPr>
          <w:rFonts w:ascii="Cambria" w:eastAsia="Cambria"/>
          <w:w w:val="86"/>
          <w:sz w:val="16"/>
          <w:vertAlign w:val="baseline"/>
        </w:rPr>
        <w:t>)</w:t>
      </w:r>
      <w:r>
        <w:rPr>
          <w:rFonts w:ascii="Cambria" w:eastAsia="Cambria"/>
          <w:spacing w:val="9"/>
          <w:w w:val="123"/>
          <w:position w:val="6"/>
          <w:sz w:val="12"/>
          <w:vertAlign w:val="baseline"/>
        </w:rPr>
        <w:t>+</w:t>
      </w:r>
      <w:r>
        <w:rPr>
          <w:rFonts w:ascii="Arial Black" w:eastAsia="Arial Black"/>
          <w:w w:val="95"/>
          <w:sz w:val="16"/>
          <w:vertAlign w:val="baseline"/>
        </w:rPr>
        <w:t>𝐰</w:t>
      </w:r>
      <w:r>
        <w:rPr>
          <w:rFonts w:ascii="Lucida Sans Unicode" w:eastAsia="Lucida Sans Unicode"/>
          <w:spacing w:val="9"/>
          <w:w w:val="49"/>
          <w:sz w:val="16"/>
          <w:vertAlign w:val="subscript"/>
        </w:rPr>
        <w:t>𝑡</w:t>
      </w:r>
      <w:r>
        <w:rPr>
          <w:rFonts w:ascii="Cambria" w:eastAsia="Cambria"/>
          <w:w w:val="86"/>
          <w:sz w:val="16"/>
          <w:vertAlign w:val="baseline"/>
        </w:rPr>
        <w:t>)</w:t>
      </w:r>
      <w:r>
        <w:rPr>
          <w:rFonts w:ascii="Cambria" w:eastAsia="Cambria"/>
          <w:sz w:val="16"/>
          <w:vertAlign w:val="baseline"/>
        </w:rPr>
        <w:t> </w:t>
      </w:r>
      <w:r>
        <w:rPr>
          <w:rFonts w:ascii="Cambria" w:eastAsia="Cambria"/>
          <w:spacing w:val="-18"/>
          <w:sz w:val="16"/>
          <w:vertAlign w:val="baseline"/>
        </w:rPr>
        <w:t> </w:t>
      </w:r>
      <w:r>
        <w:rPr>
          <w:i/>
          <w:w w:val="95"/>
          <w:sz w:val="16"/>
          <w:vertAlign w:val="baseline"/>
        </w:rPr>
        <w:t>is</w:t>
      </w:r>
      <w:r>
        <w:rPr>
          <w:i/>
          <w:spacing w:val="13"/>
          <w:sz w:val="16"/>
          <w:vertAlign w:val="baseline"/>
        </w:rPr>
        <w:t> </w:t>
      </w:r>
      <w:r>
        <w:rPr>
          <w:i/>
          <w:w w:val="103"/>
          <w:sz w:val="16"/>
          <w:vertAlign w:val="baseline"/>
        </w:rPr>
        <w:t>convex</w:t>
      </w:r>
      <w:r>
        <w:rPr>
          <w:i/>
          <w:spacing w:val="13"/>
          <w:sz w:val="16"/>
          <w:vertAlign w:val="baseline"/>
        </w:rPr>
        <w:t> </w:t>
      </w:r>
      <w:r>
        <w:rPr>
          <w:i/>
          <w:w w:val="101"/>
          <w:sz w:val="16"/>
          <w:vertAlign w:val="baseline"/>
        </w:rPr>
        <w:t>in</w:t>
      </w:r>
      <w:r>
        <w:rPr>
          <w:i/>
          <w:spacing w:val="13"/>
          <w:sz w:val="16"/>
          <w:vertAlign w:val="baseline"/>
        </w:rPr>
        <w:t> </w:t>
      </w:r>
      <w:r>
        <w:rPr>
          <w:rFonts w:ascii="Arial Black" w:eastAsia="Arial Black"/>
          <w:w w:val="95"/>
          <w:sz w:val="16"/>
          <w:vertAlign w:val="baseline"/>
        </w:rPr>
        <w:t>𝐰</w:t>
      </w:r>
      <w:r>
        <w:rPr>
          <w:rFonts w:ascii="Lucida Sans Unicode" w:eastAsia="Lucida Sans Unicode"/>
          <w:w w:val="49"/>
          <w:sz w:val="16"/>
          <w:vertAlign w:val="subscript"/>
        </w:rPr>
        <w:t>𝑡</w:t>
      </w:r>
      <w:r>
        <w:rPr>
          <w:rFonts w:ascii="Lucida Sans Unicode" w:eastAsia="Lucida Sans Unicode"/>
          <w:spacing w:val="12"/>
          <w:sz w:val="16"/>
          <w:vertAlign w:val="baseline"/>
        </w:rPr>
        <w:t> </w:t>
      </w:r>
      <w:r>
        <w:rPr>
          <w:i/>
          <w:w w:val="102"/>
          <w:sz w:val="16"/>
          <w:vertAlign w:val="baseline"/>
        </w:rPr>
        <w:t>for</w:t>
      </w:r>
      <w:r>
        <w:rPr>
          <w:i/>
          <w:spacing w:val="13"/>
          <w:sz w:val="16"/>
          <w:vertAlign w:val="baseline"/>
        </w:rPr>
        <w:t> </w:t>
      </w:r>
      <w:r>
        <w:rPr>
          <w:i/>
          <w:spacing w:val="-58"/>
          <w:w w:val="99"/>
          <w:sz w:val="16"/>
          <w:vertAlign w:val="baseline"/>
        </w:rPr>
        <w:t>all</w:t>
      </w:r>
      <w:r>
        <w:rPr>
          <w:i/>
          <w:spacing w:val="-44"/>
          <w:sz w:val="16"/>
          <w:vertAlign w:val="baseline"/>
        </w:rPr>
        <w:t> </w:t>
      </w:r>
      <w:r>
        <w:rPr>
          <w:rFonts w:ascii="Lucida Sans Unicode" w:eastAsia="Lucida Sans Unicode"/>
          <w:spacing w:val="-57"/>
          <w:w w:val="41"/>
          <w:sz w:val="16"/>
          <w:vertAlign w:val="baseline"/>
        </w:rPr>
        <w:t>𝑡</w:t>
      </w:r>
      <w:r>
        <w:rPr>
          <w:i/>
          <w:spacing w:val="-57"/>
          <w:w w:val="111"/>
          <w:sz w:val="16"/>
          <w:vertAlign w:val="baseline"/>
        </w:rPr>
        <w:t>.</w:t>
      </w:r>
    </w:p>
    <w:p>
      <w:pPr>
        <w:spacing w:line="100" w:lineRule="exact" w:before="0"/>
        <w:ind w:left="43" w:right="0" w:firstLine="0"/>
        <w:jc w:val="left"/>
        <w:rPr>
          <w:rFonts w:ascii="Lucida Sans Unicode" w:eastAsia="Lucida Sans Unicode"/>
          <w:sz w:val="12"/>
        </w:rPr>
      </w:pPr>
      <w:r>
        <w:rPr/>
        <w:br w:type="column"/>
      </w:r>
      <w:r>
        <w:rPr>
          <w:rFonts w:ascii="Lucida Sans Unicode" w:eastAsia="Lucida Sans Unicode"/>
          <w:spacing w:val="-10"/>
          <w:w w:val="50"/>
          <w:sz w:val="12"/>
        </w:rPr>
        <w:t>𝑡</w:t>
      </w:r>
    </w:p>
    <w:p>
      <w:pPr>
        <w:pStyle w:val="BodyText"/>
        <w:spacing w:line="174" w:lineRule="exact"/>
        <w:ind w:left="690"/>
      </w:pPr>
      <w:r>
        <w:rPr>
          <w:w w:val="105"/>
        </w:rPr>
        <w:t>first</w:t>
      </w:r>
      <w:r>
        <w:rPr>
          <w:spacing w:val="22"/>
          <w:w w:val="105"/>
        </w:rPr>
        <w:t> </w:t>
      </w:r>
      <w:r>
        <w:rPr>
          <w:w w:val="105"/>
        </w:rPr>
        <w:t>and</w:t>
      </w:r>
      <w:r>
        <w:rPr>
          <w:spacing w:val="22"/>
          <w:w w:val="105"/>
        </w:rPr>
        <w:t> </w:t>
      </w:r>
      <w:r>
        <w:rPr>
          <w:w w:val="105"/>
        </w:rPr>
        <w:t>then</w:t>
      </w:r>
      <w:r>
        <w:rPr>
          <w:spacing w:val="23"/>
          <w:w w:val="105"/>
        </w:rPr>
        <w:t> </w:t>
      </w:r>
      <w:r>
        <w:rPr>
          <w:w w:val="105"/>
        </w:rPr>
        <w:t>passes</w:t>
      </w:r>
      <w:r>
        <w:rPr>
          <w:spacing w:val="22"/>
          <w:w w:val="105"/>
        </w:rPr>
        <w:t> </w:t>
      </w:r>
      <w:r>
        <w:rPr>
          <w:w w:val="105"/>
        </w:rPr>
        <w:t>through</w:t>
      </w:r>
      <w:r>
        <w:rPr>
          <w:spacing w:val="22"/>
          <w:w w:val="105"/>
        </w:rPr>
        <w:t> </w:t>
      </w:r>
      <w:r>
        <w:rPr>
          <w:w w:val="105"/>
        </w:rPr>
        <w:t>a</w:t>
      </w:r>
      <w:r>
        <w:rPr>
          <w:spacing w:val="23"/>
          <w:w w:val="105"/>
        </w:rPr>
        <w:t> </w:t>
      </w:r>
      <w:r>
        <w:rPr>
          <w:w w:val="105"/>
        </w:rPr>
        <w:t>nonlinear</w:t>
      </w:r>
      <w:r>
        <w:rPr>
          <w:spacing w:val="22"/>
          <w:w w:val="105"/>
        </w:rPr>
        <w:t> </w:t>
      </w:r>
      <w:r>
        <w:rPr>
          <w:w w:val="105"/>
        </w:rPr>
        <w:t>activation</w:t>
      </w:r>
      <w:r>
        <w:rPr>
          <w:spacing w:val="23"/>
          <w:w w:val="105"/>
        </w:rPr>
        <w:t> </w:t>
      </w:r>
      <w:r>
        <w:rPr>
          <w:w w:val="105"/>
        </w:rPr>
        <w:t>function</w:t>
      </w:r>
      <w:r>
        <w:rPr>
          <w:spacing w:val="22"/>
          <w:w w:val="105"/>
        </w:rPr>
        <w:t> </w:t>
      </w:r>
      <w:r>
        <w:rPr>
          <w:rFonts w:ascii="Arial" w:hAnsi="Arial" w:eastAsia="Arial"/>
          <w:b/>
          <w:i/>
          <w:w w:val="105"/>
        </w:rPr>
        <w:t>𝝈</w:t>
      </w:r>
      <w:r>
        <w:rPr>
          <w:rFonts w:ascii="Cambria" w:hAnsi="Cambria" w:eastAsia="Cambria"/>
          <w:w w:val="105"/>
        </w:rPr>
        <w:t>(</w:t>
      </w:r>
      <w:r>
        <w:rPr>
          <w:rFonts w:ascii="Lucida Sans Unicode" w:hAnsi="Lucida Sans Unicode" w:eastAsia="Lucida Sans Unicode"/>
          <w:w w:val="105"/>
        </w:rPr>
        <w:t>⋅</w:t>
      </w:r>
      <w:r>
        <w:rPr>
          <w:rFonts w:ascii="Cambria" w:hAnsi="Cambria" w:eastAsia="Cambria"/>
          <w:w w:val="105"/>
        </w:rPr>
        <w:t>)</w:t>
      </w:r>
      <w:r>
        <w:rPr>
          <w:w w:val="105"/>
        </w:rPr>
        <w:t>.</w:t>
      </w:r>
      <w:r>
        <w:rPr>
          <w:spacing w:val="69"/>
          <w:w w:val="150"/>
        </w:rPr>
        <w:t> </w:t>
      </w:r>
      <w:r>
        <w:rPr>
          <w:spacing w:val="-5"/>
          <w:w w:val="105"/>
        </w:rPr>
        <w:t>We</w:t>
      </w:r>
    </w:p>
    <w:p>
      <w:pPr>
        <w:pStyle w:val="BodyText"/>
        <w:spacing w:after="0" w:line="174" w:lineRule="exact"/>
        <w:sectPr>
          <w:type w:val="continuous"/>
          <w:pgSz w:w="11910" w:h="15880"/>
          <w:pgMar w:header="653" w:footer="544" w:top="620" w:bottom="280" w:left="708" w:right="708"/>
          <w:cols w:num="2" w:equalWidth="0">
            <w:col w:w="3148" w:space="1586"/>
            <w:col w:w="5760"/>
          </w:cols>
        </w:sectPr>
      </w:pPr>
    </w:p>
    <w:p>
      <w:pPr>
        <w:spacing w:line="205" w:lineRule="exact" w:before="118"/>
        <w:ind w:left="282" w:right="0" w:firstLine="0"/>
        <w:jc w:val="left"/>
        <w:rPr>
          <w:rFonts w:ascii="Lucida Sans Unicode" w:eastAsia="Lucida Sans Unicode"/>
          <w:position w:val="-3"/>
          <w:sz w:val="12"/>
        </w:rPr>
      </w:pPr>
      <w:r>
        <w:rPr>
          <w:w w:val="90"/>
          <w:sz w:val="16"/>
        </w:rPr>
        <w:t>As</w:t>
      </w:r>
      <w:r>
        <w:rPr>
          <w:spacing w:val="57"/>
          <w:sz w:val="16"/>
        </w:rPr>
        <w:t> </w:t>
      </w:r>
      <w:r>
        <w:rPr>
          <w:rFonts w:ascii="Lucida Sans Unicode" w:eastAsia="Lucida Sans Unicode"/>
          <w:spacing w:val="-35"/>
          <w:w w:val="70"/>
          <w:sz w:val="16"/>
        </w:rPr>
        <w:t>𝐹</w:t>
      </w:r>
      <w:r>
        <w:rPr>
          <w:rFonts w:ascii="Lucida Sans Unicode" w:eastAsia="Lucida Sans Unicode"/>
          <w:spacing w:val="-35"/>
          <w:w w:val="70"/>
          <w:position w:val="-3"/>
          <w:sz w:val="12"/>
        </w:rPr>
        <w:t>𝑡</w:t>
      </w:r>
    </w:p>
    <w:p>
      <w:pPr>
        <w:pStyle w:val="BodyText"/>
        <w:spacing w:line="206" w:lineRule="exact" w:before="118"/>
        <w:ind w:left="57"/>
      </w:pPr>
      <w:r>
        <w:rPr/>
        <w:br w:type="column"/>
      </w:r>
      <w:r>
        <w:rPr>
          <w:w w:val="105"/>
        </w:rPr>
        <w:t>is</w:t>
      </w:r>
      <w:r>
        <w:rPr>
          <w:spacing w:val="50"/>
          <w:w w:val="105"/>
        </w:rPr>
        <w:t> </w:t>
      </w:r>
      <w:r>
        <w:rPr>
          <w:w w:val="105"/>
        </w:rPr>
        <w:t>convex</w:t>
      </w:r>
      <w:r>
        <w:rPr>
          <w:spacing w:val="50"/>
          <w:w w:val="105"/>
        </w:rPr>
        <w:t> </w:t>
      </w:r>
      <w:r>
        <w:rPr>
          <w:w w:val="105"/>
        </w:rPr>
        <w:t>with</w:t>
      </w:r>
      <w:r>
        <w:rPr>
          <w:spacing w:val="50"/>
          <w:w w:val="105"/>
        </w:rPr>
        <w:t> </w:t>
      </w:r>
      <w:r>
        <w:rPr>
          <w:w w:val="105"/>
        </w:rPr>
        <w:t>respect</w:t>
      </w:r>
      <w:r>
        <w:rPr>
          <w:spacing w:val="50"/>
          <w:w w:val="105"/>
        </w:rPr>
        <w:t> </w:t>
      </w:r>
      <w:r>
        <w:rPr>
          <w:w w:val="105"/>
        </w:rPr>
        <w:t>to</w:t>
      </w:r>
      <w:r>
        <w:rPr>
          <w:spacing w:val="50"/>
          <w:w w:val="105"/>
        </w:rPr>
        <w:t> </w:t>
      </w:r>
      <w:r>
        <w:rPr>
          <w:rFonts w:ascii="Arial Black" w:eastAsia="Arial Black"/>
          <w:w w:val="105"/>
        </w:rPr>
        <w:t>𝐰</w:t>
      </w:r>
      <w:r>
        <w:rPr>
          <w:rFonts w:ascii="Lucida Sans Unicode" w:eastAsia="Lucida Sans Unicode"/>
          <w:w w:val="105"/>
          <w:vertAlign w:val="subscript"/>
        </w:rPr>
        <w:t>𝑡</w:t>
      </w:r>
      <w:r>
        <w:rPr>
          <w:w w:val="105"/>
          <w:vertAlign w:val="baseline"/>
        </w:rPr>
        <w:t>,</w:t>
      </w:r>
      <w:r>
        <w:rPr>
          <w:spacing w:val="50"/>
          <w:w w:val="105"/>
          <w:vertAlign w:val="baseline"/>
        </w:rPr>
        <w:t> </w:t>
      </w:r>
      <w:r>
        <w:rPr>
          <w:w w:val="105"/>
          <w:vertAlign w:val="baseline"/>
        </w:rPr>
        <w:t>we</w:t>
      </w:r>
      <w:r>
        <w:rPr>
          <w:spacing w:val="50"/>
          <w:w w:val="105"/>
          <w:vertAlign w:val="baseline"/>
        </w:rPr>
        <w:t> </w:t>
      </w:r>
      <w:r>
        <w:rPr>
          <w:w w:val="105"/>
          <w:vertAlign w:val="baseline"/>
        </w:rPr>
        <w:t>can</w:t>
      </w:r>
      <w:r>
        <w:rPr>
          <w:spacing w:val="50"/>
          <w:w w:val="105"/>
          <w:vertAlign w:val="baseline"/>
        </w:rPr>
        <w:t> </w:t>
      </w:r>
      <w:r>
        <w:rPr>
          <w:w w:val="105"/>
          <w:vertAlign w:val="baseline"/>
        </w:rPr>
        <w:t>utilize</w:t>
      </w:r>
      <w:r>
        <w:rPr>
          <w:spacing w:val="50"/>
          <w:w w:val="105"/>
          <w:vertAlign w:val="baseline"/>
        </w:rPr>
        <w:t> </w:t>
      </w:r>
      <w:r>
        <w:rPr>
          <w:w w:val="105"/>
          <w:vertAlign w:val="baseline"/>
        </w:rPr>
        <w:t>this</w:t>
      </w:r>
      <w:r>
        <w:rPr>
          <w:spacing w:val="50"/>
          <w:w w:val="105"/>
          <w:vertAlign w:val="baseline"/>
        </w:rPr>
        <w:t> </w:t>
      </w:r>
      <w:r>
        <w:rPr>
          <w:spacing w:val="-7"/>
          <w:w w:val="105"/>
          <w:vertAlign w:val="baseline"/>
        </w:rPr>
        <w:t>convex</w:t>
      </w:r>
    </w:p>
    <w:p>
      <w:pPr>
        <w:pStyle w:val="BodyText"/>
        <w:spacing w:line="207" w:lineRule="exact"/>
        <w:ind w:left="282"/>
      </w:pPr>
      <w:r>
        <w:rPr/>
        <w:br w:type="column"/>
      </w:r>
      <w:r>
        <w:rPr>
          <w:w w:val="105"/>
        </w:rPr>
        <w:t>apply</w:t>
      </w:r>
      <w:r>
        <w:rPr>
          <w:spacing w:val="21"/>
          <w:w w:val="105"/>
        </w:rPr>
        <w:t> </w:t>
      </w:r>
      <w:r>
        <w:rPr>
          <w:w w:val="105"/>
        </w:rPr>
        <w:t>the</w:t>
      </w:r>
      <w:r>
        <w:rPr>
          <w:spacing w:val="22"/>
          <w:w w:val="105"/>
        </w:rPr>
        <w:t> </w:t>
      </w:r>
      <w:r>
        <w:rPr>
          <w:w w:val="105"/>
        </w:rPr>
        <w:t>function</w:t>
      </w:r>
      <w:r>
        <w:rPr>
          <w:spacing w:val="22"/>
          <w:w w:val="105"/>
        </w:rPr>
        <w:t> </w:t>
      </w:r>
      <w:r>
        <w:rPr>
          <w:rFonts w:ascii="Lucida Sans Unicode" w:hAnsi="Lucida Sans Unicode" w:eastAsia="Lucida Sans Unicode"/>
          <w:w w:val="105"/>
        </w:rPr>
        <w:t>𝜓</w:t>
      </w:r>
      <w:r>
        <w:rPr>
          <w:rFonts w:ascii="Cambria" w:hAnsi="Cambria" w:eastAsia="Cambria"/>
          <w:w w:val="105"/>
          <w:vertAlign w:val="subscript"/>
        </w:rPr>
        <w:t>1</w:t>
      </w:r>
      <w:r>
        <w:rPr>
          <w:rFonts w:ascii="Cambria" w:hAnsi="Cambria" w:eastAsia="Cambria"/>
          <w:w w:val="105"/>
          <w:vertAlign w:val="baseline"/>
        </w:rPr>
        <w:t>(</w:t>
      </w:r>
      <w:r>
        <w:rPr>
          <w:rFonts w:ascii="Lucida Sans Unicode" w:hAnsi="Lucida Sans Unicode" w:eastAsia="Lucida Sans Unicode"/>
          <w:w w:val="105"/>
          <w:vertAlign w:val="baseline"/>
        </w:rPr>
        <w:t>⋅</w:t>
      </w:r>
      <w:r>
        <w:rPr>
          <w:rFonts w:ascii="Cambria" w:hAnsi="Cambria" w:eastAsia="Cambria"/>
          <w:w w:val="105"/>
          <w:vertAlign w:val="baseline"/>
        </w:rPr>
        <w:t>)</w:t>
      </w:r>
      <w:r>
        <w:rPr>
          <w:rFonts w:ascii="Cambria" w:hAnsi="Cambria" w:eastAsia="Cambria"/>
          <w:spacing w:val="27"/>
          <w:w w:val="105"/>
          <w:vertAlign w:val="baseline"/>
        </w:rPr>
        <w:t> </w:t>
      </w:r>
      <w:r>
        <w:rPr>
          <w:w w:val="105"/>
          <w:vertAlign w:val="baseline"/>
        </w:rPr>
        <w:t>on</w:t>
      </w:r>
      <w:r>
        <w:rPr>
          <w:spacing w:val="22"/>
          <w:w w:val="105"/>
          <w:vertAlign w:val="baseline"/>
        </w:rPr>
        <w:t> </w:t>
      </w:r>
      <w:r>
        <w:rPr>
          <w:w w:val="105"/>
          <w:vertAlign w:val="baseline"/>
        </w:rPr>
        <w:t>the</w:t>
      </w:r>
      <w:r>
        <w:rPr>
          <w:spacing w:val="22"/>
          <w:w w:val="105"/>
          <w:vertAlign w:val="baseline"/>
        </w:rPr>
        <w:t> </w:t>
      </w:r>
      <w:r>
        <w:rPr>
          <w:w w:val="105"/>
          <w:vertAlign w:val="baseline"/>
        </w:rPr>
        <w:t>state</w:t>
      </w:r>
      <w:r>
        <w:rPr>
          <w:spacing w:val="22"/>
          <w:w w:val="105"/>
          <w:vertAlign w:val="baseline"/>
        </w:rPr>
        <w:t> </w:t>
      </w:r>
      <w:r>
        <w:rPr>
          <w:w w:val="105"/>
          <w:vertAlign w:val="baseline"/>
        </w:rPr>
        <w:t>vector</w:t>
      </w:r>
      <w:r>
        <w:rPr>
          <w:spacing w:val="22"/>
          <w:w w:val="105"/>
          <w:vertAlign w:val="baseline"/>
        </w:rPr>
        <w:t> </w:t>
      </w:r>
      <w:r>
        <w:rPr>
          <w:w w:val="105"/>
          <w:vertAlign w:val="baseline"/>
        </w:rPr>
        <w:t>to</w:t>
      </w:r>
      <w:r>
        <w:rPr>
          <w:spacing w:val="22"/>
          <w:w w:val="105"/>
          <w:vertAlign w:val="baseline"/>
        </w:rPr>
        <w:t> </w:t>
      </w:r>
      <w:r>
        <w:rPr>
          <w:w w:val="105"/>
          <w:vertAlign w:val="baseline"/>
        </w:rPr>
        <w:t>produce</w:t>
      </w:r>
      <w:r>
        <w:rPr>
          <w:spacing w:val="21"/>
          <w:w w:val="105"/>
          <w:vertAlign w:val="baseline"/>
        </w:rPr>
        <w:t> </w:t>
      </w:r>
      <w:r>
        <w:rPr>
          <w:w w:val="105"/>
          <w:vertAlign w:val="baseline"/>
        </w:rPr>
        <w:t>a</w:t>
      </w:r>
      <w:r>
        <w:rPr>
          <w:spacing w:val="22"/>
          <w:w w:val="105"/>
          <w:vertAlign w:val="baseline"/>
        </w:rPr>
        <w:t> </w:t>
      </w:r>
      <w:r>
        <w:rPr>
          <w:w w:val="105"/>
          <w:vertAlign w:val="baseline"/>
        </w:rPr>
        <w:t>latent</w:t>
      </w:r>
      <w:r>
        <w:rPr>
          <w:spacing w:val="22"/>
          <w:w w:val="105"/>
          <w:vertAlign w:val="baseline"/>
        </w:rPr>
        <w:t> </w:t>
      </w:r>
      <w:r>
        <w:rPr>
          <w:spacing w:val="-2"/>
          <w:w w:val="105"/>
          <w:vertAlign w:val="baseline"/>
        </w:rPr>
        <w:t>weight</w:t>
      </w:r>
    </w:p>
    <w:p>
      <w:pPr>
        <w:pStyle w:val="BodyText"/>
        <w:spacing w:line="117" w:lineRule="exact"/>
        <w:ind w:left="282"/>
      </w:pPr>
      <w:r>
        <w:rPr>
          <w:w w:val="105"/>
        </w:rPr>
        <w:t>matrix</w:t>
      </w:r>
      <w:r>
        <w:rPr>
          <w:spacing w:val="5"/>
          <w:w w:val="105"/>
        </w:rPr>
        <w:t> </w:t>
      </w:r>
      <w:r>
        <w:rPr>
          <w:w w:val="105"/>
        </w:rPr>
        <w:t>of</w:t>
      </w:r>
      <w:r>
        <w:rPr>
          <w:spacing w:val="5"/>
          <w:w w:val="105"/>
        </w:rPr>
        <w:t> </w:t>
      </w:r>
      <w:r>
        <w:rPr>
          <w:w w:val="105"/>
        </w:rPr>
        <w:t>size</w:t>
      </w:r>
      <w:r>
        <w:rPr>
          <w:spacing w:val="5"/>
          <w:w w:val="105"/>
        </w:rPr>
        <w:t> </w:t>
      </w:r>
      <w:r>
        <w:rPr>
          <w:rFonts w:ascii="Cambria" w:hAnsi="Cambria" w:eastAsia="Cambria"/>
          <w:w w:val="105"/>
        </w:rPr>
        <w:t>(2</w:t>
      </w:r>
      <w:r>
        <w:rPr>
          <w:rFonts w:ascii="Lucida Sans Unicode" w:hAnsi="Lucida Sans Unicode" w:eastAsia="Lucida Sans Unicode"/>
          <w:w w:val="105"/>
          <w:position w:val="6"/>
          <w:sz w:val="12"/>
        </w:rPr>
        <w:t>𝐿</w:t>
      </w:r>
      <w:r>
        <w:rPr>
          <w:rFonts w:ascii="Cambria" w:hAnsi="Cambria" w:eastAsia="Cambria"/>
          <w:w w:val="105"/>
          <w:position w:val="6"/>
          <w:sz w:val="12"/>
        </w:rPr>
        <w:t>−1</w:t>
      </w:r>
      <w:r>
        <w:rPr>
          <w:rFonts w:ascii="Cambria" w:hAnsi="Cambria" w:eastAsia="Cambria"/>
          <w:spacing w:val="-2"/>
          <w:w w:val="105"/>
          <w:position w:val="6"/>
          <w:sz w:val="12"/>
        </w:rPr>
        <w:t> </w:t>
      </w:r>
      <w:r>
        <w:rPr>
          <w:rFonts w:ascii="Cambria" w:hAnsi="Cambria" w:eastAsia="Cambria"/>
          <w:w w:val="105"/>
        </w:rPr>
        <w:t>×2)</w:t>
      </w:r>
      <w:r>
        <w:rPr>
          <w:w w:val="105"/>
        </w:rPr>
        <w:t>,</w:t>
      </w:r>
      <w:r>
        <w:rPr>
          <w:spacing w:val="5"/>
          <w:w w:val="105"/>
        </w:rPr>
        <w:t> </w:t>
      </w:r>
      <w:r>
        <w:rPr>
          <w:w w:val="105"/>
        </w:rPr>
        <w:t>shown</w:t>
      </w:r>
      <w:r>
        <w:rPr>
          <w:spacing w:val="6"/>
          <w:w w:val="105"/>
        </w:rPr>
        <w:t> </w:t>
      </w:r>
      <w:r>
        <w:rPr>
          <w:w w:val="105"/>
        </w:rPr>
        <w:t>as</w:t>
      </w:r>
      <w:r>
        <w:rPr>
          <w:spacing w:val="5"/>
          <w:w w:val="105"/>
        </w:rPr>
        <w:t> </w:t>
      </w:r>
      <w:r>
        <w:rPr>
          <w:w w:val="105"/>
        </w:rPr>
        <w:t>a</w:t>
      </w:r>
      <w:r>
        <w:rPr>
          <w:spacing w:val="5"/>
          <w:w w:val="105"/>
        </w:rPr>
        <w:t> </w:t>
      </w:r>
      <w:r>
        <w:rPr>
          <w:w w:val="105"/>
        </w:rPr>
        <w:t>yellow</w:t>
      </w:r>
      <w:r>
        <w:rPr>
          <w:spacing w:val="5"/>
          <w:w w:val="105"/>
        </w:rPr>
        <w:t> </w:t>
      </w:r>
      <w:r>
        <w:rPr>
          <w:w w:val="105"/>
        </w:rPr>
        <w:t>square</w:t>
      </w:r>
      <w:r>
        <w:rPr>
          <w:spacing w:val="5"/>
          <w:w w:val="105"/>
        </w:rPr>
        <w:t> </w:t>
      </w:r>
      <w:r>
        <w:rPr>
          <w:w w:val="105"/>
        </w:rPr>
        <w:t>in</w:t>
      </w:r>
      <w:r>
        <w:rPr>
          <w:spacing w:val="6"/>
          <w:w w:val="105"/>
        </w:rPr>
        <w:t> </w:t>
      </w:r>
      <w:hyperlink w:history="true" w:anchor="_bookmark21">
        <w:r>
          <w:rPr>
            <w:color w:val="007FAC"/>
            <w:w w:val="105"/>
          </w:rPr>
          <w:t>Fig.</w:t>
        </w:r>
      </w:hyperlink>
      <w:r>
        <w:rPr>
          <w:color w:val="007FAC"/>
          <w:spacing w:val="5"/>
          <w:w w:val="105"/>
        </w:rPr>
        <w:t> </w:t>
      </w:r>
      <w:hyperlink w:history="true" w:anchor="_bookmark21">
        <w:r>
          <w:rPr>
            <w:color w:val="007FAC"/>
            <w:w w:val="105"/>
          </w:rPr>
          <w:t>2</w:t>
        </w:r>
      </w:hyperlink>
      <w:r>
        <w:rPr>
          <w:w w:val="105"/>
        </w:rPr>
        <w:t>.</w:t>
      </w:r>
      <w:r>
        <w:rPr>
          <w:spacing w:val="5"/>
          <w:w w:val="105"/>
        </w:rPr>
        <w:t> </w:t>
      </w:r>
      <w:r>
        <w:rPr>
          <w:w w:val="105"/>
        </w:rPr>
        <w:t>This</w:t>
      </w:r>
      <w:r>
        <w:rPr>
          <w:spacing w:val="5"/>
          <w:w w:val="105"/>
        </w:rPr>
        <w:t> </w:t>
      </w:r>
      <w:r>
        <w:rPr>
          <w:spacing w:val="-2"/>
          <w:w w:val="105"/>
        </w:rPr>
        <w:t>matrix</w:t>
      </w:r>
    </w:p>
    <w:p>
      <w:pPr>
        <w:pStyle w:val="BodyText"/>
        <w:spacing w:after="0" w:line="117" w:lineRule="exact"/>
        <w:sectPr>
          <w:type w:val="continuous"/>
          <w:pgSz w:w="11910" w:h="15880"/>
          <w:pgMar w:header="653" w:footer="544" w:top="620" w:bottom="280" w:left="708" w:right="708"/>
          <w:cols w:num="3" w:equalWidth="0">
            <w:col w:w="678" w:space="40"/>
            <w:col w:w="4349" w:space="74"/>
            <w:col w:w="5353"/>
          </w:cols>
        </w:sectPr>
      </w:pPr>
    </w:p>
    <w:p>
      <w:pPr>
        <w:pStyle w:val="BodyText"/>
        <w:tabs>
          <w:tab w:pos="10193" w:val="left" w:leader="none"/>
        </w:tabs>
        <w:spacing w:line="86" w:lineRule="exact" w:before="3"/>
        <w:rPr>
          <w:rFonts w:ascii="Lucida Sans Unicode" w:hAnsi="Lucida Sans Unicode" w:eastAsia="Lucida Sans Unicode"/>
          <w:sz w:val="12"/>
        </w:rPr>
      </w:pPr>
      <w:r>
        <w:rPr/>
        <w:t>property</w:t>
      </w:r>
      <w:r>
        <w:rPr>
          <w:spacing w:val="47"/>
        </w:rPr>
        <w:t> </w:t>
      </w:r>
      <w:r>
        <w:rPr/>
        <w:t>to</w:t>
      </w:r>
      <w:r>
        <w:rPr>
          <w:spacing w:val="47"/>
        </w:rPr>
        <w:t> </w:t>
      </w:r>
      <w:r>
        <w:rPr/>
        <w:t>find</w:t>
      </w:r>
      <w:r>
        <w:rPr>
          <w:spacing w:val="48"/>
        </w:rPr>
        <w:t> </w:t>
      </w:r>
      <w:r>
        <w:rPr/>
        <w:t>the</w:t>
      </w:r>
      <w:r>
        <w:rPr>
          <w:spacing w:val="47"/>
        </w:rPr>
        <w:t> </w:t>
      </w:r>
      <w:r>
        <w:rPr/>
        <w:t>optimal</w:t>
      </w:r>
      <w:r>
        <w:rPr>
          <w:spacing w:val="48"/>
        </w:rPr>
        <w:t> </w:t>
      </w:r>
      <w:r>
        <w:rPr/>
        <w:t>weight</w:t>
      </w:r>
      <w:r>
        <w:rPr>
          <w:spacing w:val="47"/>
        </w:rPr>
        <w:t> </w:t>
      </w:r>
      <w:r>
        <w:rPr>
          <w:rFonts w:ascii="Arial Black" w:hAnsi="Arial Black" w:eastAsia="Arial Black"/>
        </w:rPr>
        <w:t>𝐰</w:t>
      </w:r>
      <w:r>
        <w:rPr>
          <w:rFonts w:ascii="Cambria" w:hAnsi="Cambria" w:eastAsia="Cambria"/>
          <w:position w:val="6"/>
          <w:sz w:val="12"/>
        </w:rPr>
        <w:t>∗</w:t>
      </w:r>
      <w:r>
        <w:rPr>
          <w:rFonts w:ascii="Cambria" w:hAnsi="Cambria" w:eastAsia="Cambria"/>
          <w:spacing w:val="72"/>
          <w:position w:val="6"/>
          <w:sz w:val="12"/>
        </w:rPr>
        <w:t> </w:t>
      </w:r>
      <w:r>
        <w:rPr/>
        <w:t>at</w:t>
      </w:r>
      <w:r>
        <w:rPr>
          <w:spacing w:val="48"/>
        </w:rPr>
        <w:t> </w:t>
      </w:r>
      <w:r>
        <w:rPr/>
        <w:t>each</w:t>
      </w:r>
      <w:r>
        <w:rPr>
          <w:spacing w:val="47"/>
        </w:rPr>
        <w:t> </w:t>
      </w:r>
      <w:r>
        <w:rPr/>
        <w:t>period</w:t>
      </w:r>
      <w:r>
        <w:rPr>
          <w:spacing w:val="48"/>
        </w:rPr>
        <w:t> </w:t>
      </w:r>
      <w:r>
        <w:rPr>
          <w:rFonts w:ascii="Lucida Sans Unicode" w:hAnsi="Lucida Sans Unicode" w:eastAsia="Lucida Sans Unicode"/>
          <w:w w:val="80"/>
        </w:rPr>
        <w:t>𝑡</w:t>
      </w:r>
      <w:r>
        <w:rPr>
          <w:rFonts w:ascii="Lucida Sans Unicode" w:hAnsi="Lucida Sans Unicode" w:eastAsia="Lucida Sans Unicode"/>
          <w:spacing w:val="36"/>
        </w:rPr>
        <w:t> </w:t>
      </w:r>
      <w:r>
        <w:rPr/>
        <w:t>to</w:t>
      </w:r>
      <w:r>
        <w:rPr>
          <w:spacing w:val="47"/>
        </w:rPr>
        <w:t> </w:t>
      </w:r>
      <w:r>
        <w:rPr>
          <w:spacing w:val="-2"/>
        </w:rPr>
        <w:t>minimize</w:t>
      </w:r>
      <w:r>
        <w:rPr/>
        <w:tab/>
      </w:r>
      <w:r>
        <w:rPr>
          <w:rFonts w:ascii="Lucida Sans Unicode" w:hAnsi="Lucida Sans Unicode" w:eastAsia="Lucida Sans Unicode"/>
          <w:spacing w:val="-12"/>
          <w:w w:val="80"/>
          <w:sz w:val="12"/>
        </w:rPr>
        <w:t>𝑗</w:t>
      </w:r>
    </w:p>
    <w:p>
      <w:pPr>
        <w:pStyle w:val="BodyText"/>
        <w:spacing w:after="0" w:line="86" w:lineRule="exact"/>
        <w:rPr>
          <w:rFonts w:ascii="Lucida Sans Unicode" w:hAnsi="Lucida Sans Unicode" w:eastAsia="Lucida Sans Unicode"/>
          <w:sz w:val="12"/>
        </w:rPr>
        <w:sectPr>
          <w:type w:val="continuous"/>
          <w:pgSz w:w="11910" w:h="15880"/>
          <w:pgMar w:header="653" w:footer="544" w:top="620" w:bottom="280" w:left="708" w:right="708"/>
        </w:sectPr>
      </w:pPr>
    </w:p>
    <w:p>
      <w:pPr>
        <w:spacing w:line="147" w:lineRule="exact" w:before="13"/>
        <w:ind w:left="634" w:right="0" w:firstLine="0"/>
        <w:jc w:val="center"/>
        <w:rPr>
          <w:rFonts w:ascii="Lucida Sans Unicode" w:eastAsia="Lucida Sans Unicode"/>
          <w:sz w:val="12"/>
        </w:rPr>
      </w:pPr>
      <w:r>
        <w:rPr>
          <w:rFonts w:ascii="Lucida Sans Unicode" w:eastAsia="Lucida Sans Unicode"/>
          <w:spacing w:val="-10"/>
          <w:w w:val="50"/>
          <w:sz w:val="12"/>
        </w:rPr>
        <w:t>𝑡</w:t>
      </w:r>
    </w:p>
    <w:p>
      <w:pPr>
        <w:pStyle w:val="BodyText"/>
        <w:spacing w:line="189" w:lineRule="auto"/>
      </w:pPr>
      <w:r>
        <w:rPr/>
        <mc:AlternateContent>
          <mc:Choice Requires="wps">
            <w:drawing>
              <wp:anchor distT="0" distB="0" distL="0" distR="0" allowOverlap="1" layoutInCell="1" locked="0" behindDoc="1" simplePos="0" relativeHeight="485787648">
                <wp:simplePos x="0" y="0"/>
                <wp:positionH relativeFrom="page">
                  <wp:posOffset>921931</wp:posOffset>
                </wp:positionH>
                <wp:positionV relativeFrom="paragraph">
                  <wp:posOffset>63152</wp:posOffset>
                </wp:positionV>
                <wp:extent cx="24130" cy="762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72.593002pt;margin-top:4.972641pt;width:1.9pt;height:6pt;mso-position-horizontal-relative:page;mso-position-vertical-relative:paragraph;z-index:-17528832" type="#_x0000_t202" id="docshape88"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w:rFonts w:ascii="Lucida Sans Unicode" w:eastAsia="Lucida Sans Unicode"/>
        </w:rPr>
        <w:t>𝐹</w:t>
      </w:r>
      <w:r>
        <w:rPr>
          <w:rFonts w:ascii="Lucida Sans Unicode" w:eastAsia="Lucida Sans Unicode"/>
          <w:position w:val="-3"/>
          <w:sz w:val="12"/>
        </w:rPr>
        <w:t>𝑡</w:t>
      </w:r>
      <w:r>
        <w:rPr>
          <w:rFonts w:ascii="Cambria" w:eastAsia="Cambria"/>
        </w:rPr>
        <w:t>(</w:t>
      </w:r>
      <w:r>
        <w:rPr>
          <w:rFonts w:ascii="Lucida Sans Unicode" w:eastAsia="Lucida Sans Unicode"/>
        </w:rPr>
        <w:t>𝐼</w:t>
      </w:r>
      <w:r>
        <w:rPr>
          <w:rFonts w:ascii="Lucida Sans Unicode" w:eastAsia="Lucida Sans Unicode"/>
          <w:position w:val="-3"/>
          <w:sz w:val="12"/>
        </w:rPr>
        <w:t>𝑡</w:t>
      </w:r>
      <w:r>
        <w:rPr>
          <w:rFonts w:ascii="Lucida Sans Unicode" w:eastAsia="Lucida Sans Unicode"/>
        </w:rPr>
        <w:t>,</w:t>
      </w:r>
      <w:r>
        <w:rPr>
          <w:rFonts w:ascii="Lucida Sans Unicode" w:eastAsia="Lucida Sans Unicode"/>
          <w:spacing w:val="-25"/>
        </w:rPr>
        <w:t> </w:t>
      </w:r>
      <w:r>
        <w:rPr>
          <w:rFonts w:ascii="Arial Black" w:eastAsia="Arial Black"/>
        </w:rPr>
        <w:t>𝐐</w:t>
      </w:r>
      <w:r>
        <w:rPr>
          <w:rFonts w:ascii="Lucida Sans Unicode" w:eastAsia="Lucida Sans Unicode"/>
          <w:vertAlign w:val="subscript"/>
        </w:rPr>
        <w:t>𝑡</w:t>
      </w:r>
      <w:r>
        <w:rPr>
          <w:rFonts w:ascii="Lucida Sans Unicode" w:eastAsia="Lucida Sans Unicode"/>
          <w:vertAlign w:val="baseline"/>
        </w:rPr>
        <w:t>,</w:t>
      </w:r>
      <w:r>
        <w:rPr>
          <w:rFonts w:ascii="Lucida Sans Unicode" w:eastAsia="Lucida Sans Unicode"/>
          <w:spacing w:val="-25"/>
          <w:vertAlign w:val="baseline"/>
        </w:rPr>
        <w:t> </w:t>
      </w:r>
      <w:r>
        <w:rPr>
          <w:rFonts w:ascii="Lucida Sans Unicode" w:eastAsia="Lucida Sans Unicode"/>
          <w:vertAlign w:val="baseline"/>
        </w:rPr>
        <w:t>𝑞</w:t>
      </w:r>
      <w:r>
        <w:rPr>
          <w:vertAlign w:val="superscript"/>
        </w:rPr>
        <w:t>DRL</w:t>
      </w:r>
      <w:r>
        <w:rPr>
          <w:rFonts w:ascii="Cambria" w:eastAsia="Cambria"/>
          <w:vertAlign w:val="baseline"/>
        </w:rPr>
        <w:t>)</w:t>
      </w:r>
      <w:r>
        <w:rPr>
          <w:vertAlign w:val="baseline"/>
        </w:rPr>
        <w:t>.</w:t>
      </w:r>
      <w:r>
        <w:rPr>
          <w:spacing w:val="2"/>
          <w:vertAlign w:val="baseline"/>
        </w:rPr>
        <w:t> </w:t>
      </w:r>
      <w:r>
        <w:rPr>
          <w:vertAlign w:val="baseline"/>
        </w:rPr>
        <w:t>As</w:t>
      </w:r>
      <w:r>
        <w:rPr>
          <w:spacing w:val="7"/>
          <w:vertAlign w:val="baseline"/>
        </w:rPr>
        <w:t> </w:t>
      </w:r>
      <w:r>
        <w:rPr>
          <w:vertAlign w:val="baseline"/>
        </w:rPr>
        <w:t>to</w:t>
      </w:r>
      <w:r>
        <w:rPr>
          <w:spacing w:val="8"/>
          <w:vertAlign w:val="baseline"/>
        </w:rPr>
        <w:t> </w:t>
      </w:r>
      <w:r>
        <w:rPr>
          <w:vertAlign w:val="baseline"/>
        </w:rPr>
        <w:t>be</w:t>
      </w:r>
      <w:r>
        <w:rPr>
          <w:spacing w:val="7"/>
          <w:vertAlign w:val="baseline"/>
        </w:rPr>
        <w:t> </w:t>
      </w:r>
      <w:r>
        <w:rPr>
          <w:vertAlign w:val="baseline"/>
        </w:rPr>
        <w:t>seen,</w:t>
      </w:r>
      <w:r>
        <w:rPr>
          <w:spacing w:val="7"/>
          <w:vertAlign w:val="baseline"/>
        </w:rPr>
        <w:t> </w:t>
      </w:r>
      <w:r>
        <w:rPr>
          <w:vertAlign w:val="baseline"/>
        </w:rPr>
        <w:t>this</w:t>
      </w:r>
      <w:r>
        <w:rPr>
          <w:spacing w:val="7"/>
          <w:vertAlign w:val="baseline"/>
        </w:rPr>
        <w:t> </w:t>
      </w:r>
      <w:r>
        <w:rPr>
          <w:vertAlign w:val="baseline"/>
        </w:rPr>
        <w:t>convexity</w:t>
      </w:r>
      <w:r>
        <w:rPr>
          <w:spacing w:val="8"/>
          <w:vertAlign w:val="baseline"/>
        </w:rPr>
        <w:t> </w:t>
      </w:r>
      <w:r>
        <w:rPr>
          <w:vertAlign w:val="baseline"/>
        </w:rPr>
        <w:t>result</w:t>
      </w:r>
      <w:r>
        <w:rPr>
          <w:spacing w:val="7"/>
          <w:vertAlign w:val="baseline"/>
        </w:rPr>
        <w:t> </w:t>
      </w:r>
      <w:r>
        <w:rPr>
          <w:vertAlign w:val="baseline"/>
        </w:rPr>
        <w:t>will</w:t>
      </w:r>
      <w:r>
        <w:rPr>
          <w:spacing w:val="7"/>
          <w:vertAlign w:val="baseline"/>
        </w:rPr>
        <w:t> </w:t>
      </w:r>
      <w:r>
        <w:rPr>
          <w:vertAlign w:val="baseline"/>
        </w:rPr>
        <w:t>ensure</w:t>
      </w:r>
      <w:r>
        <w:rPr>
          <w:spacing w:val="7"/>
          <w:vertAlign w:val="baseline"/>
        </w:rPr>
        <w:t> </w:t>
      </w:r>
      <w:r>
        <w:rPr>
          <w:vertAlign w:val="baseline"/>
        </w:rPr>
        <w:t>the</w:t>
      </w:r>
      <w:r>
        <w:rPr>
          <w:spacing w:val="8"/>
          <w:vertAlign w:val="baseline"/>
        </w:rPr>
        <w:t> </w:t>
      </w:r>
      <w:r>
        <w:rPr>
          <w:spacing w:val="-29"/>
          <w:vertAlign w:val="baseline"/>
        </w:rPr>
        <w:t>gra-</w:t>
      </w:r>
    </w:p>
    <w:p>
      <w:pPr>
        <w:pStyle w:val="BodyText"/>
        <w:spacing w:line="171" w:lineRule="exact"/>
      </w:pPr>
      <w:r>
        <w:rPr>
          <w:w w:val="110"/>
        </w:rPr>
        <w:t>dient</w:t>
      </w:r>
      <w:r>
        <w:rPr>
          <w:spacing w:val="7"/>
          <w:w w:val="110"/>
        </w:rPr>
        <w:t> </w:t>
      </w:r>
      <w:r>
        <w:rPr>
          <w:w w:val="110"/>
        </w:rPr>
        <w:t>descent</w:t>
      </w:r>
      <w:r>
        <w:rPr>
          <w:spacing w:val="7"/>
          <w:w w:val="110"/>
        </w:rPr>
        <w:t> </w:t>
      </w:r>
      <w:r>
        <w:rPr>
          <w:w w:val="110"/>
        </w:rPr>
        <w:t>search</w:t>
      </w:r>
      <w:r>
        <w:rPr>
          <w:spacing w:val="7"/>
          <w:w w:val="110"/>
        </w:rPr>
        <w:t> </w:t>
      </w:r>
      <w:r>
        <w:rPr>
          <w:w w:val="110"/>
        </w:rPr>
        <w:t>to</w:t>
      </w:r>
      <w:r>
        <w:rPr>
          <w:spacing w:val="7"/>
          <w:w w:val="110"/>
        </w:rPr>
        <w:t> </w:t>
      </w:r>
      <w:r>
        <w:rPr>
          <w:w w:val="110"/>
        </w:rPr>
        <w:t>obtain</w:t>
      </w:r>
      <w:r>
        <w:rPr>
          <w:spacing w:val="7"/>
          <w:w w:val="110"/>
        </w:rPr>
        <w:t> </w:t>
      </w:r>
      <w:r>
        <w:rPr>
          <w:w w:val="110"/>
        </w:rPr>
        <w:t>the</w:t>
      </w:r>
      <w:r>
        <w:rPr>
          <w:spacing w:val="7"/>
          <w:w w:val="110"/>
        </w:rPr>
        <w:t> </w:t>
      </w:r>
      <w:r>
        <w:rPr>
          <w:w w:val="110"/>
        </w:rPr>
        <w:t>‘‘best</w:t>
      </w:r>
      <w:r>
        <w:rPr>
          <w:spacing w:val="7"/>
          <w:w w:val="110"/>
        </w:rPr>
        <w:t> </w:t>
      </w:r>
      <w:r>
        <w:rPr>
          <w:w w:val="110"/>
        </w:rPr>
        <w:t>weights’’.</w:t>
      </w:r>
      <w:r>
        <w:rPr>
          <w:spacing w:val="60"/>
          <w:w w:val="110"/>
        </w:rPr>
        <w:t> </w:t>
      </w:r>
      <w:r>
        <w:rPr>
          <w:w w:val="110"/>
        </w:rPr>
        <w:t>To</w:t>
      </w:r>
      <w:r>
        <w:rPr>
          <w:spacing w:val="7"/>
          <w:w w:val="110"/>
        </w:rPr>
        <w:t> </w:t>
      </w:r>
      <w:r>
        <w:rPr>
          <w:w w:val="110"/>
        </w:rPr>
        <w:t>further</w:t>
      </w:r>
      <w:r>
        <w:rPr>
          <w:spacing w:val="7"/>
          <w:w w:val="110"/>
        </w:rPr>
        <w:t> </w:t>
      </w:r>
      <w:r>
        <w:rPr>
          <w:spacing w:val="-2"/>
          <w:w w:val="110"/>
        </w:rPr>
        <w:t>capture</w:t>
      </w:r>
    </w:p>
    <w:p>
      <w:pPr>
        <w:pStyle w:val="BodyText"/>
        <w:spacing w:before="21"/>
      </w:pPr>
      <w:r>
        <w:rPr>
          <w:w w:val="110"/>
        </w:rPr>
        <w:t>the</w:t>
      </w:r>
      <w:r>
        <w:rPr>
          <w:spacing w:val="-1"/>
          <w:w w:val="110"/>
        </w:rPr>
        <w:t> </w:t>
      </w:r>
      <w:r>
        <w:rPr>
          <w:w w:val="110"/>
        </w:rPr>
        <w:t>functional</w:t>
      </w:r>
      <w:r>
        <w:rPr>
          <w:spacing w:val="-1"/>
          <w:w w:val="110"/>
        </w:rPr>
        <w:t> </w:t>
      </w:r>
      <w:r>
        <w:rPr>
          <w:w w:val="110"/>
        </w:rPr>
        <w:t>dependence of</w:t>
      </w:r>
      <w:r>
        <w:rPr>
          <w:spacing w:val="-1"/>
          <w:w w:val="110"/>
        </w:rPr>
        <w:t> </w:t>
      </w:r>
      <w:r>
        <w:rPr>
          <w:w w:val="110"/>
        </w:rPr>
        <w:t>the weights</w:t>
      </w:r>
      <w:r>
        <w:rPr>
          <w:spacing w:val="-1"/>
          <w:w w:val="110"/>
        </w:rPr>
        <w:t> </w:t>
      </w:r>
      <w:r>
        <w:rPr>
          <w:w w:val="110"/>
        </w:rPr>
        <w:t>on</w:t>
      </w:r>
      <w:r>
        <w:rPr>
          <w:spacing w:val="-1"/>
          <w:w w:val="110"/>
        </w:rPr>
        <w:t> </w:t>
      </w:r>
      <w:r>
        <w:rPr>
          <w:w w:val="110"/>
        </w:rPr>
        <w:t>the current</w:t>
      </w:r>
      <w:r>
        <w:rPr>
          <w:spacing w:val="-1"/>
          <w:w w:val="110"/>
        </w:rPr>
        <w:t> </w:t>
      </w:r>
      <w:r>
        <w:rPr>
          <w:w w:val="110"/>
        </w:rPr>
        <w:t>inventory </w:t>
      </w:r>
      <w:r>
        <w:rPr>
          <w:spacing w:val="-4"/>
          <w:w w:val="110"/>
        </w:rPr>
        <w:t>level</w:t>
      </w:r>
    </w:p>
    <w:p>
      <w:pPr>
        <w:pStyle w:val="BodyText"/>
        <w:spacing w:line="199" w:lineRule="auto" w:before="17"/>
      </w:pPr>
      <w:r>
        <w:rPr/>
        <w:br w:type="column"/>
      </w:r>
      <w:r>
        <w:rPr>
          <w:w w:val="105"/>
        </w:rPr>
        <w:t>is used to impose interval constraints on each weight component </w:t>
      </w:r>
      <w:r>
        <w:rPr>
          <w:rFonts w:ascii="Arial Black" w:hAnsi="Arial Black" w:eastAsia="Arial Black"/>
          <w:w w:val="105"/>
        </w:rPr>
        <w:t>𝐰</w:t>
      </w:r>
      <w:r>
        <w:rPr>
          <w:rFonts w:ascii="Lucida Sans Unicode" w:hAnsi="Lucida Sans Unicode" w:eastAsia="Lucida Sans Unicode"/>
          <w:w w:val="105"/>
        </w:rPr>
        <w:t>̂</w:t>
      </w:r>
      <w:r>
        <w:rPr>
          <w:rFonts w:ascii="Lucida Sans Unicode" w:hAnsi="Lucida Sans Unicode" w:eastAsia="Lucida Sans Unicode"/>
          <w:spacing w:val="-27"/>
          <w:w w:val="105"/>
        </w:rPr>
        <w:t> </w:t>
      </w:r>
      <w:r>
        <w:rPr>
          <w:rFonts w:ascii="Lucida Sans Unicode" w:hAnsi="Lucida Sans Unicode" w:eastAsia="Lucida Sans Unicode"/>
          <w:w w:val="80"/>
          <w:position w:val="-4"/>
          <w:sz w:val="12"/>
        </w:rPr>
        <w:t>𝑡</w:t>
      </w:r>
      <w:r>
        <w:rPr>
          <w:rFonts w:ascii="Lucida Sans Unicode" w:hAnsi="Lucida Sans Unicode" w:eastAsia="Lucida Sans Unicode"/>
          <w:spacing w:val="40"/>
          <w:w w:val="105"/>
          <w:position w:val="-4"/>
          <w:sz w:val="12"/>
        </w:rPr>
        <w:t> </w:t>
      </w:r>
      <w:r>
        <w:rPr>
          <w:w w:val="105"/>
        </w:rPr>
        <w:t>in subsequent operations.</w:t>
      </w:r>
    </w:p>
    <w:p>
      <w:pPr>
        <w:pStyle w:val="ListParagraph"/>
        <w:numPr>
          <w:ilvl w:val="0"/>
          <w:numId w:val="2"/>
        </w:numPr>
        <w:tabs>
          <w:tab w:pos="571" w:val="left" w:leader="none"/>
        </w:tabs>
        <w:spacing w:line="210" w:lineRule="exact" w:before="0" w:after="0"/>
        <w:ind w:left="43" w:right="41" w:firstLine="239"/>
        <w:jc w:val="left"/>
        <w:rPr>
          <w:rFonts w:ascii="Cambria" w:hAnsi="Cambria" w:eastAsia="Cambria"/>
          <w:sz w:val="16"/>
        </w:rPr>
      </w:pPr>
      <w:r>
        <w:rPr>
          <w:w w:val="110"/>
          <w:sz w:val="16"/>
        </w:rPr>
        <w:t>A</w:t>
      </w:r>
      <w:r>
        <w:rPr>
          <w:spacing w:val="15"/>
          <w:w w:val="110"/>
          <w:sz w:val="16"/>
        </w:rPr>
        <w:t> </w:t>
      </w:r>
      <w:r>
        <w:rPr>
          <w:w w:val="110"/>
          <w:sz w:val="16"/>
        </w:rPr>
        <w:t>Softmax</w:t>
      </w:r>
      <w:r>
        <w:rPr>
          <w:spacing w:val="15"/>
          <w:w w:val="110"/>
          <w:sz w:val="16"/>
        </w:rPr>
        <w:t> </w:t>
      </w:r>
      <w:r>
        <w:rPr>
          <w:w w:val="110"/>
          <w:sz w:val="16"/>
        </w:rPr>
        <w:t>function</w:t>
      </w:r>
      <w:r>
        <w:rPr>
          <w:spacing w:val="15"/>
          <w:w w:val="110"/>
          <w:sz w:val="16"/>
        </w:rPr>
        <w:t> </w:t>
      </w:r>
      <w:r>
        <w:rPr>
          <w:rFonts w:ascii="Lucida Sans Unicode" w:hAnsi="Lucida Sans Unicode" w:eastAsia="Lucida Sans Unicode"/>
          <w:w w:val="110"/>
          <w:sz w:val="16"/>
        </w:rPr>
        <w:t>𝜓</w:t>
      </w:r>
      <w:r>
        <w:rPr>
          <w:rFonts w:ascii="Cambria" w:hAnsi="Cambria" w:eastAsia="Cambria"/>
          <w:w w:val="110"/>
          <w:sz w:val="16"/>
          <w:vertAlign w:val="subscript"/>
        </w:rPr>
        <w:t>2</w:t>
      </w:r>
      <w:r>
        <w:rPr>
          <w:rFonts w:ascii="Cambria" w:hAnsi="Cambria" w:eastAsia="Cambria"/>
          <w:w w:val="110"/>
          <w:sz w:val="16"/>
          <w:vertAlign w:val="baseline"/>
        </w:rPr>
        <w:t>(</w:t>
      </w:r>
      <w:r>
        <w:rPr>
          <w:rFonts w:ascii="Lucida Sans Unicode" w:hAnsi="Lucida Sans Unicode" w:eastAsia="Lucida Sans Unicode"/>
          <w:w w:val="110"/>
          <w:sz w:val="16"/>
          <w:vertAlign w:val="baseline"/>
        </w:rPr>
        <w:t>⋅</w:t>
      </w:r>
      <w:r>
        <w:rPr>
          <w:rFonts w:ascii="Cambria" w:hAnsi="Cambria" w:eastAsia="Cambria"/>
          <w:w w:val="110"/>
          <w:sz w:val="16"/>
          <w:vertAlign w:val="baseline"/>
        </w:rPr>
        <w:t>)</w:t>
      </w:r>
      <w:r>
        <w:rPr>
          <w:rFonts w:ascii="Cambria" w:hAnsi="Cambria" w:eastAsia="Cambria"/>
          <w:spacing w:val="20"/>
          <w:w w:val="110"/>
          <w:sz w:val="16"/>
          <w:vertAlign w:val="baseline"/>
        </w:rPr>
        <w:t> </w:t>
      </w:r>
      <w:r>
        <w:rPr>
          <w:w w:val="110"/>
          <w:sz w:val="16"/>
          <w:vertAlign w:val="baseline"/>
        </w:rPr>
        <w:t>is</w:t>
      </w:r>
      <w:r>
        <w:rPr>
          <w:spacing w:val="15"/>
          <w:w w:val="110"/>
          <w:sz w:val="16"/>
          <w:vertAlign w:val="baseline"/>
        </w:rPr>
        <w:t> </w:t>
      </w:r>
      <w:r>
        <w:rPr>
          <w:w w:val="110"/>
          <w:sz w:val="16"/>
          <w:vertAlign w:val="baseline"/>
        </w:rPr>
        <w:t>applied</w:t>
      </w:r>
      <w:r>
        <w:rPr>
          <w:spacing w:val="15"/>
          <w:w w:val="110"/>
          <w:sz w:val="16"/>
          <w:vertAlign w:val="baseline"/>
        </w:rPr>
        <w:t> </w:t>
      </w:r>
      <w:r>
        <w:rPr>
          <w:w w:val="110"/>
          <w:sz w:val="16"/>
          <w:vertAlign w:val="baseline"/>
        </w:rPr>
        <w:t>row-wise</w:t>
      </w:r>
      <w:r>
        <w:rPr>
          <w:spacing w:val="15"/>
          <w:w w:val="110"/>
          <w:sz w:val="16"/>
          <w:vertAlign w:val="baseline"/>
        </w:rPr>
        <w:t> </w:t>
      </w:r>
      <w:r>
        <w:rPr>
          <w:w w:val="110"/>
          <w:sz w:val="16"/>
          <w:vertAlign w:val="baseline"/>
        </w:rPr>
        <w:t>to</w:t>
      </w:r>
      <w:r>
        <w:rPr>
          <w:spacing w:val="15"/>
          <w:w w:val="110"/>
          <w:sz w:val="16"/>
          <w:vertAlign w:val="baseline"/>
        </w:rPr>
        <w:t> </w:t>
      </w:r>
      <w:r>
        <w:rPr>
          <w:w w:val="110"/>
          <w:sz w:val="16"/>
          <w:vertAlign w:val="baseline"/>
        </w:rPr>
        <w:t>convert</w:t>
      </w:r>
      <w:r>
        <w:rPr>
          <w:spacing w:val="15"/>
          <w:w w:val="110"/>
          <w:sz w:val="16"/>
          <w:vertAlign w:val="baseline"/>
        </w:rPr>
        <w:t> </w:t>
      </w:r>
      <w:r>
        <w:rPr>
          <w:w w:val="110"/>
          <w:sz w:val="16"/>
          <w:vertAlign w:val="baseline"/>
        </w:rPr>
        <w:t>the latent weight matrix into a normalized matrix </w:t>
      </w:r>
      <w:r>
        <w:rPr>
          <w:rFonts w:ascii="Lucida Sans Unicode" w:hAnsi="Lucida Sans Unicode" w:eastAsia="Lucida Sans Unicode"/>
          <w:w w:val="110"/>
          <w:sz w:val="16"/>
          <w:vertAlign w:val="baseline"/>
        </w:rPr>
        <w:t>𝑋</w:t>
      </w:r>
      <w:r>
        <w:rPr>
          <w:w w:val="110"/>
          <w:sz w:val="16"/>
          <w:vertAlign w:val="baseline"/>
        </w:rPr>
        <w:t>, with each row </w:t>
      </w:r>
      <w:r>
        <w:rPr>
          <w:rFonts w:ascii="Lucida Sans Unicode" w:hAnsi="Lucida Sans Unicode" w:eastAsia="Lucida Sans Unicode"/>
          <w:w w:val="110"/>
          <w:sz w:val="16"/>
          <w:vertAlign w:val="baseline"/>
        </w:rPr>
        <w:t>𝑋</w:t>
      </w:r>
      <w:r>
        <w:rPr>
          <w:rFonts w:ascii="Lucida Sans Unicode" w:hAnsi="Lucida Sans Unicode" w:eastAsia="Lucida Sans Unicode"/>
          <w:spacing w:val="40"/>
          <w:w w:val="110"/>
          <w:sz w:val="16"/>
          <w:vertAlign w:val="baseline"/>
        </w:rPr>
        <w:t> </w:t>
      </w:r>
      <w:r>
        <w:rPr>
          <w:rFonts w:ascii="Cambria" w:hAnsi="Cambria" w:eastAsia="Cambria"/>
          <w:spacing w:val="-94"/>
          <w:w w:val="110"/>
          <w:sz w:val="16"/>
          <w:vertAlign w:val="baseline"/>
        </w:rPr>
        <w:t>=</w:t>
      </w:r>
    </w:p>
    <w:p>
      <w:pPr>
        <w:pStyle w:val="ListParagraph"/>
        <w:spacing w:after="0" w:line="210" w:lineRule="exact"/>
        <w:jc w:val="left"/>
        <w:rPr>
          <w:rFonts w:ascii="Cambria" w:hAnsi="Cambria" w:eastAsia="Cambria"/>
          <w:sz w:val="16"/>
        </w:rPr>
        <w:sectPr>
          <w:type w:val="continuous"/>
          <w:pgSz w:w="11910" w:h="15880"/>
          <w:pgMar w:header="653" w:footer="544" w:top="620" w:bottom="280" w:left="708" w:right="708"/>
          <w:cols w:num="2" w:equalWidth="0">
            <w:col w:w="5066" w:space="314"/>
            <w:col w:w="5114"/>
          </w:cols>
        </w:sectPr>
      </w:pPr>
    </w:p>
    <w:p>
      <w:pPr>
        <w:pStyle w:val="BodyText"/>
        <w:spacing w:line="135" w:lineRule="exact"/>
      </w:pPr>
      <w:r>
        <w:rPr>
          <w:w w:val="110"/>
        </w:rPr>
        <w:t>and</w:t>
      </w:r>
      <w:r>
        <w:rPr>
          <w:spacing w:val="-7"/>
          <w:w w:val="110"/>
        </w:rPr>
        <w:t> </w:t>
      </w:r>
      <w:r>
        <w:rPr>
          <w:w w:val="110"/>
        </w:rPr>
        <w:t>pipeline</w:t>
      </w:r>
      <w:r>
        <w:rPr>
          <w:spacing w:val="-6"/>
          <w:w w:val="110"/>
        </w:rPr>
        <w:t> </w:t>
      </w:r>
      <w:r>
        <w:rPr>
          <w:w w:val="110"/>
        </w:rPr>
        <w:t>orders,</w:t>
      </w:r>
      <w:r>
        <w:rPr>
          <w:spacing w:val="-6"/>
          <w:w w:val="110"/>
        </w:rPr>
        <w:t> </w:t>
      </w:r>
      <w:r>
        <w:rPr>
          <w:w w:val="110"/>
        </w:rPr>
        <w:t>we</w:t>
      </w:r>
      <w:r>
        <w:rPr>
          <w:spacing w:val="-6"/>
          <w:w w:val="110"/>
        </w:rPr>
        <w:t> </w:t>
      </w:r>
      <w:r>
        <w:rPr>
          <w:w w:val="110"/>
        </w:rPr>
        <w:t>design</w:t>
      </w:r>
      <w:r>
        <w:rPr>
          <w:spacing w:val="-7"/>
          <w:w w:val="110"/>
        </w:rPr>
        <w:t> </w:t>
      </w:r>
      <w:r>
        <w:rPr>
          <w:w w:val="110"/>
        </w:rPr>
        <w:t>a</w:t>
      </w:r>
      <w:r>
        <w:rPr>
          <w:spacing w:val="-6"/>
          <w:w w:val="110"/>
        </w:rPr>
        <w:t> </w:t>
      </w:r>
      <w:r>
        <w:rPr>
          <w:w w:val="110"/>
        </w:rPr>
        <w:t>multilayer</w:t>
      </w:r>
      <w:r>
        <w:rPr>
          <w:spacing w:val="-6"/>
          <w:w w:val="110"/>
        </w:rPr>
        <w:t> </w:t>
      </w:r>
      <w:r>
        <w:rPr>
          <w:w w:val="110"/>
        </w:rPr>
        <w:t>feedforward</w:t>
      </w:r>
      <w:r>
        <w:rPr>
          <w:spacing w:val="-6"/>
          <w:w w:val="110"/>
        </w:rPr>
        <w:t> </w:t>
      </w:r>
      <w:r>
        <w:rPr>
          <w:w w:val="110"/>
        </w:rPr>
        <w:t>neural</w:t>
      </w:r>
      <w:r>
        <w:rPr>
          <w:spacing w:val="-7"/>
          <w:w w:val="110"/>
        </w:rPr>
        <w:t> </w:t>
      </w:r>
      <w:r>
        <w:rPr>
          <w:spacing w:val="-2"/>
          <w:w w:val="110"/>
        </w:rPr>
        <w:t>network</w:t>
      </w:r>
    </w:p>
    <w:p>
      <w:pPr>
        <w:pStyle w:val="BodyText"/>
        <w:spacing w:line="121" w:lineRule="exact"/>
      </w:pPr>
      <w:r>
        <w:rPr>
          <w:w w:val="110"/>
        </w:rPr>
        <w:t>model to</w:t>
      </w:r>
      <w:r>
        <w:rPr>
          <w:spacing w:val="1"/>
          <w:w w:val="110"/>
        </w:rPr>
        <w:t> </w:t>
      </w:r>
      <w:r>
        <w:rPr>
          <w:w w:val="110"/>
        </w:rPr>
        <w:t>approximate</w:t>
      </w:r>
      <w:r>
        <w:rPr>
          <w:spacing w:val="1"/>
          <w:w w:val="110"/>
        </w:rPr>
        <w:t> </w:t>
      </w:r>
      <w:r>
        <w:rPr>
          <w:w w:val="110"/>
        </w:rPr>
        <w:t>the weight</w:t>
      </w:r>
      <w:r>
        <w:rPr>
          <w:spacing w:val="1"/>
          <w:w w:val="110"/>
        </w:rPr>
        <w:t> </w:t>
      </w:r>
      <w:r>
        <w:rPr>
          <w:w w:val="110"/>
        </w:rPr>
        <w:t>vector</w:t>
      </w:r>
      <w:r>
        <w:rPr>
          <w:spacing w:val="1"/>
          <w:w w:val="110"/>
        </w:rPr>
        <w:t> </w:t>
      </w:r>
      <w:r>
        <w:rPr>
          <w:rFonts w:ascii="Arial Black" w:eastAsia="Arial Black"/>
          <w:w w:val="110"/>
        </w:rPr>
        <w:t>𝐰</w:t>
      </w:r>
      <w:r>
        <w:rPr>
          <w:rFonts w:ascii="Arial Black" w:eastAsia="Arial Black"/>
          <w:spacing w:val="32"/>
          <w:w w:val="110"/>
        </w:rPr>
        <w:t> </w:t>
      </w:r>
      <w:r>
        <w:rPr>
          <w:w w:val="110"/>
        </w:rPr>
        <w:t>as</w:t>
      </w:r>
      <w:r>
        <w:rPr>
          <w:spacing w:val="1"/>
          <w:w w:val="110"/>
        </w:rPr>
        <w:t> </w:t>
      </w:r>
      <w:r>
        <w:rPr>
          <w:w w:val="110"/>
        </w:rPr>
        <w:t>a</w:t>
      </w:r>
      <w:r>
        <w:rPr>
          <w:spacing w:val="1"/>
          <w:w w:val="110"/>
        </w:rPr>
        <w:t> </w:t>
      </w:r>
      <w:r>
        <w:rPr>
          <w:w w:val="110"/>
        </w:rPr>
        <w:t>function of</w:t>
      </w:r>
      <w:r>
        <w:rPr>
          <w:spacing w:val="1"/>
          <w:w w:val="110"/>
        </w:rPr>
        <w:t> </w:t>
      </w:r>
      <w:r>
        <w:rPr>
          <w:w w:val="110"/>
        </w:rPr>
        <w:t>the</w:t>
      </w:r>
      <w:r>
        <w:rPr>
          <w:spacing w:val="1"/>
          <w:w w:val="110"/>
        </w:rPr>
        <w:t> </w:t>
      </w:r>
      <w:r>
        <w:rPr>
          <w:spacing w:val="-2"/>
          <w:w w:val="110"/>
        </w:rPr>
        <w:t>current</w:t>
      </w:r>
    </w:p>
    <w:p>
      <w:pPr>
        <w:pStyle w:val="BodyText"/>
        <w:spacing w:line="228" w:lineRule="exact" w:before="27"/>
        <w:rPr>
          <w:rFonts w:ascii="Cambria" w:hAnsi="Cambria" w:eastAsia="Cambria"/>
        </w:rPr>
      </w:pPr>
      <w:r>
        <w:rPr/>
        <w:br w:type="column"/>
      </w:r>
      <w:r>
        <w:rPr>
          <w:rFonts w:ascii="Cambria" w:hAnsi="Cambria" w:eastAsia="Cambria"/>
          <w:spacing w:val="-2"/>
          <w:w w:val="85"/>
        </w:rPr>
        <w:t>(</w:t>
      </w:r>
      <w:r>
        <w:rPr>
          <w:rFonts w:ascii="Lucida Sans Unicode" w:hAnsi="Lucida Sans Unicode" w:eastAsia="Lucida Sans Unicode"/>
          <w:spacing w:val="-2"/>
          <w:w w:val="85"/>
        </w:rPr>
        <w:t>𝜂</w:t>
      </w:r>
      <w:r>
        <w:rPr>
          <w:rFonts w:ascii="Lucida Sans Unicode" w:hAnsi="Lucida Sans Unicode" w:eastAsia="Lucida Sans Unicode"/>
          <w:spacing w:val="-2"/>
          <w:w w:val="85"/>
          <w:position w:val="-3"/>
          <w:sz w:val="12"/>
        </w:rPr>
        <w:t>𝑗</w:t>
      </w:r>
      <w:r>
        <w:rPr>
          <w:rFonts w:ascii="Lucida Sans Unicode" w:hAnsi="Lucida Sans Unicode" w:eastAsia="Lucida Sans Unicode"/>
          <w:spacing w:val="-16"/>
          <w:w w:val="85"/>
          <w:position w:val="-3"/>
          <w:sz w:val="12"/>
        </w:rPr>
        <w:t> </w:t>
      </w:r>
      <w:r>
        <w:rPr>
          <w:rFonts w:ascii="Lucida Sans Unicode" w:hAnsi="Lucida Sans Unicode" w:eastAsia="Lucida Sans Unicode"/>
          <w:spacing w:val="-2"/>
          <w:w w:val="90"/>
        </w:rPr>
        <w:t>,</w:t>
      </w:r>
      <w:r>
        <w:rPr>
          <w:rFonts w:ascii="Lucida Sans Unicode" w:hAnsi="Lucida Sans Unicode" w:eastAsia="Lucida Sans Unicode"/>
          <w:spacing w:val="-20"/>
          <w:w w:val="90"/>
        </w:rPr>
        <w:t> </w:t>
      </w:r>
      <w:r>
        <w:rPr>
          <w:rFonts w:ascii="Cambria" w:hAnsi="Cambria" w:eastAsia="Cambria"/>
          <w:spacing w:val="-2"/>
          <w:w w:val="90"/>
        </w:rPr>
        <w:t>1</w:t>
      </w:r>
      <w:r>
        <w:rPr>
          <w:rFonts w:ascii="Cambria" w:hAnsi="Cambria" w:eastAsia="Cambria"/>
          <w:spacing w:val="-3"/>
          <w:w w:val="90"/>
        </w:rPr>
        <w:t> </w:t>
      </w:r>
      <w:r>
        <w:rPr>
          <w:rFonts w:ascii="Cambria" w:hAnsi="Cambria" w:eastAsia="Cambria"/>
          <w:spacing w:val="-2"/>
          <w:w w:val="90"/>
        </w:rPr>
        <w:t>−</w:t>
      </w:r>
      <w:r>
        <w:rPr>
          <w:rFonts w:ascii="Cambria" w:hAnsi="Cambria" w:eastAsia="Cambria"/>
          <w:spacing w:val="-3"/>
          <w:w w:val="90"/>
        </w:rPr>
        <w:t> </w:t>
      </w:r>
      <w:r>
        <w:rPr>
          <w:rFonts w:ascii="Lucida Sans Unicode" w:hAnsi="Lucida Sans Unicode" w:eastAsia="Lucida Sans Unicode"/>
          <w:spacing w:val="-2"/>
          <w:w w:val="85"/>
        </w:rPr>
        <w:t>𝜂</w:t>
      </w:r>
      <w:r>
        <w:rPr>
          <w:rFonts w:ascii="Lucida Sans Unicode" w:hAnsi="Lucida Sans Unicode" w:eastAsia="Lucida Sans Unicode"/>
          <w:spacing w:val="-2"/>
          <w:w w:val="85"/>
          <w:position w:val="-3"/>
          <w:sz w:val="12"/>
        </w:rPr>
        <w:t>𝑗</w:t>
      </w:r>
      <w:r>
        <w:rPr>
          <w:rFonts w:ascii="Lucida Sans Unicode" w:hAnsi="Lucida Sans Unicode" w:eastAsia="Lucida Sans Unicode"/>
          <w:spacing w:val="-16"/>
          <w:w w:val="85"/>
          <w:position w:val="-3"/>
          <w:sz w:val="12"/>
        </w:rPr>
        <w:t> </w:t>
      </w:r>
      <w:r>
        <w:rPr>
          <w:rFonts w:ascii="Cambria" w:hAnsi="Cambria" w:eastAsia="Cambria"/>
          <w:spacing w:val="-2"/>
          <w:w w:val="90"/>
        </w:rPr>
        <w:t>)</w:t>
      </w:r>
      <w:r>
        <w:rPr>
          <w:rFonts w:ascii="Cambria" w:hAnsi="Cambria" w:eastAsia="Cambria"/>
          <w:spacing w:val="-1"/>
        </w:rPr>
        <w:t> </w:t>
      </w:r>
      <w:r>
        <w:rPr>
          <w:spacing w:val="-2"/>
          <w:w w:val="90"/>
        </w:rPr>
        <w:t>and</w:t>
      </w:r>
      <w:r>
        <w:rPr>
          <w:spacing w:val="-5"/>
        </w:rPr>
        <w:t> </w:t>
      </w:r>
      <w:r>
        <w:rPr>
          <w:rFonts w:ascii="Lucida Sans Unicode" w:hAnsi="Lucida Sans Unicode" w:eastAsia="Lucida Sans Unicode"/>
          <w:spacing w:val="-2"/>
          <w:w w:val="85"/>
        </w:rPr>
        <w:t>𝜂</w:t>
      </w:r>
      <w:r>
        <w:rPr>
          <w:rFonts w:ascii="Lucida Sans Unicode" w:hAnsi="Lucida Sans Unicode" w:eastAsia="Lucida Sans Unicode"/>
          <w:spacing w:val="-2"/>
          <w:w w:val="85"/>
          <w:position w:val="-3"/>
          <w:sz w:val="12"/>
        </w:rPr>
        <w:t>𝑗</w:t>
      </w:r>
      <w:r>
        <w:rPr>
          <w:rFonts w:ascii="Lucida Sans Unicode" w:hAnsi="Lucida Sans Unicode" w:eastAsia="Lucida Sans Unicode"/>
          <w:spacing w:val="1"/>
          <w:position w:val="-3"/>
          <w:sz w:val="12"/>
        </w:rPr>
        <w:t> </w:t>
      </w:r>
      <w:r>
        <w:rPr>
          <w:rFonts w:ascii="Lucida Sans Unicode" w:hAnsi="Lucida Sans Unicode" w:eastAsia="Lucida Sans Unicode"/>
          <w:spacing w:val="-2"/>
          <w:w w:val="90"/>
        </w:rPr>
        <w:t>≥</w:t>
      </w:r>
      <w:r>
        <w:rPr>
          <w:rFonts w:ascii="Lucida Sans Unicode" w:hAnsi="Lucida Sans Unicode" w:eastAsia="Lucida Sans Unicode"/>
          <w:spacing w:val="-6"/>
          <w:w w:val="90"/>
        </w:rPr>
        <w:t> </w:t>
      </w:r>
      <w:r>
        <w:rPr>
          <w:rFonts w:ascii="Cambria" w:hAnsi="Cambria" w:eastAsia="Cambria"/>
          <w:spacing w:val="-2"/>
          <w:w w:val="90"/>
        </w:rPr>
        <w:t>0</w:t>
      </w:r>
      <w:r>
        <w:rPr>
          <w:rFonts w:ascii="Cambria" w:hAnsi="Cambria" w:eastAsia="Cambria"/>
          <w:spacing w:val="-1"/>
        </w:rPr>
        <w:t> </w:t>
      </w:r>
      <w:r>
        <w:rPr>
          <w:spacing w:val="-2"/>
          <w:w w:val="90"/>
        </w:rPr>
        <w:t>for</w:t>
      </w:r>
      <w:r>
        <w:rPr>
          <w:spacing w:val="-3"/>
        </w:rPr>
        <w:t> </w:t>
      </w:r>
      <w:r>
        <w:rPr>
          <w:rFonts w:ascii="Lucida Sans Unicode" w:hAnsi="Lucida Sans Unicode" w:eastAsia="Lucida Sans Unicode"/>
          <w:spacing w:val="-2"/>
          <w:w w:val="85"/>
        </w:rPr>
        <w:t>𝑗</w:t>
      </w:r>
      <w:r>
        <w:rPr>
          <w:rFonts w:ascii="Lucida Sans Unicode" w:hAnsi="Lucida Sans Unicode" w:eastAsia="Lucida Sans Unicode"/>
          <w:spacing w:val="-3"/>
          <w:w w:val="90"/>
        </w:rPr>
        <w:t> </w:t>
      </w:r>
      <w:r>
        <w:rPr>
          <w:rFonts w:ascii="Cambria" w:hAnsi="Cambria" w:eastAsia="Cambria"/>
          <w:spacing w:val="-2"/>
          <w:w w:val="90"/>
        </w:rPr>
        <w:t>=</w:t>
      </w:r>
      <w:r>
        <w:rPr>
          <w:rFonts w:ascii="Cambria" w:hAnsi="Cambria" w:eastAsia="Cambria"/>
          <w:spacing w:val="-2"/>
        </w:rPr>
        <w:t> </w:t>
      </w:r>
      <w:r>
        <w:rPr>
          <w:rFonts w:ascii="Cambria" w:hAnsi="Cambria" w:eastAsia="Cambria"/>
          <w:spacing w:val="-2"/>
          <w:w w:val="90"/>
        </w:rPr>
        <w:t>1</w:t>
      </w:r>
      <w:r>
        <w:rPr>
          <w:rFonts w:ascii="Lucida Sans Unicode" w:hAnsi="Lucida Sans Unicode" w:eastAsia="Lucida Sans Unicode"/>
          <w:spacing w:val="-2"/>
          <w:w w:val="90"/>
        </w:rPr>
        <w:t>,</w:t>
      </w:r>
      <w:r>
        <w:rPr>
          <w:rFonts w:ascii="Lucida Sans Unicode" w:hAnsi="Lucida Sans Unicode" w:eastAsia="Lucida Sans Unicode"/>
          <w:spacing w:val="-20"/>
          <w:w w:val="90"/>
        </w:rPr>
        <w:t> </w:t>
      </w:r>
      <w:r>
        <w:rPr>
          <w:rFonts w:ascii="Cambria" w:hAnsi="Cambria" w:eastAsia="Cambria"/>
          <w:spacing w:val="-2"/>
          <w:w w:val="90"/>
        </w:rPr>
        <w:t>…</w:t>
      </w:r>
      <w:r>
        <w:rPr>
          <w:rFonts w:ascii="Cambria" w:hAnsi="Cambria" w:eastAsia="Cambria"/>
          <w:spacing w:val="-6"/>
          <w:w w:val="90"/>
        </w:rPr>
        <w:t> </w:t>
      </w:r>
      <w:r>
        <w:rPr>
          <w:rFonts w:ascii="Lucida Sans Unicode" w:hAnsi="Lucida Sans Unicode" w:eastAsia="Lucida Sans Unicode"/>
          <w:spacing w:val="-2"/>
          <w:w w:val="90"/>
        </w:rPr>
        <w:t>, </w:t>
      </w:r>
      <w:r>
        <w:rPr>
          <w:rFonts w:ascii="Cambria" w:hAnsi="Cambria" w:eastAsia="Cambria"/>
          <w:spacing w:val="-10"/>
        </w:rPr>
        <w:t>2</w:t>
      </w:r>
    </w:p>
    <w:p>
      <w:pPr>
        <w:spacing w:line="51" w:lineRule="exact" w:before="0"/>
        <w:ind w:left="0" w:right="217" w:firstLine="0"/>
        <w:jc w:val="right"/>
        <w:rPr>
          <w:rFonts w:ascii="Lucida Sans Unicode" w:eastAsia="Lucida Sans Unicode"/>
          <w:sz w:val="12"/>
        </w:rPr>
      </w:pPr>
      <w:r>
        <w:rPr/>
        <w:br w:type="column"/>
      </w:r>
      <w:r>
        <w:rPr>
          <w:rFonts w:ascii="Lucida Sans Unicode" w:eastAsia="Lucida Sans Unicode"/>
          <w:spacing w:val="-10"/>
          <w:w w:val="60"/>
          <w:sz w:val="12"/>
        </w:rPr>
        <w:t>𝑗</w:t>
      </w:r>
    </w:p>
    <w:p>
      <w:pPr>
        <w:spacing w:line="153" w:lineRule="auto" w:before="0"/>
        <w:ind w:left="0" w:right="0" w:firstLine="0"/>
        <w:jc w:val="left"/>
        <w:rPr>
          <w:position w:val="-5"/>
          <w:sz w:val="16"/>
        </w:rPr>
      </w:pPr>
      <w:r>
        <w:rPr>
          <w:rFonts w:ascii="Lucida Sans Unicode" w:hAnsi="Lucida Sans Unicode" w:eastAsia="Lucida Sans Unicode"/>
          <w:spacing w:val="-4"/>
          <w:w w:val="105"/>
          <w:sz w:val="12"/>
        </w:rPr>
        <w:t>𝐿</w:t>
      </w:r>
      <w:r>
        <w:rPr>
          <w:rFonts w:ascii="Cambria" w:hAnsi="Cambria" w:eastAsia="Cambria"/>
          <w:spacing w:val="-4"/>
          <w:w w:val="105"/>
          <w:sz w:val="12"/>
        </w:rPr>
        <w:t>−1</w:t>
      </w:r>
      <w:r>
        <w:rPr>
          <w:spacing w:val="-4"/>
          <w:w w:val="105"/>
          <w:position w:val="-5"/>
          <w:sz w:val="16"/>
        </w:rPr>
        <w:t>.</w:t>
      </w:r>
    </w:p>
    <w:p>
      <w:pPr>
        <w:spacing w:after="0" w:line="153" w:lineRule="auto"/>
        <w:jc w:val="left"/>
        <w:rPr>
          <w:position w:val="-5"/>
          <w:sz w:val="16"/>
        </w:rPr>
        <w:sectPr>
          <w:type w:val="continuous"/>
          <w:pgSz w:w="11910" w:h="15880"/>
          <w:pgMar w:header="653" w:footer="544" w:top="620" w:bottom="280" w:left="708" w:right="708"/>
          <w:cols w:num="3" w:equalWidth="0">
            <w:col w:w="5066" w:space="314"/>
            <w:col w:w="2587" w:space="0"/>
            <w:col w:w="2527"/>
          </w:cols>
        </w:sectPr>
      </w:pPr>
    </w:p>
    <w:p>
      <w:pPr>
        <w:spacing w:line="117" w:lineRule="exact" w:before="0"/>
        <w:ind w:left="1299" w:right="228" w:firstLine="0"/>
        <w:jc w:val="center"/>
        <w:rPr>
          <w:rFonts w:ascii="Lucida Sans Unicode" w:eastAsia="Lucida Sans Unicode"/>
          <w:sz w:val="12"/>
        </w:rPr>
      </w:pPr>
      <w:r>
        <w:rPr>
          <w:rFonts w:ascii="Lucida Sans Unicode" w:eastAsia="Lucida Sans Unicode"/>
          <w:spacing w:val="-10"/>
          <w:w w:val="50"/>
          <w:sz w:val="12"/>
        </w:rPr>
        <w:t>𝑡</w:t>
      </w:r>
    </w:p>
    <w:p>
      <w:pPr>
        <w:pStyle w:val="BodyText"/>
        <w:spacing w:line="194" w:lineRule="auto"/>
        <w:jc w:val="both"/>
      </w:pPr>
      <w:r>
        <w:rPr>
          <w:w w:val="105"/>
        </w:rPr>
        <w:t>state:</w:t>
      </w:r>
      <w:r>
        <w:rPr>
          <w:spacing w:val="-11"/>
          <w:w w:val="105"/>
        </w:rPr>
        <w:t> </w:t>
      </w:r>
      <w:r>
        <w:rPr>
          <w:rFonts w:ascii="Arial Black" w:hAnsi="Arial Black" w:eastAsia="Arial Black"/>
          <w:w w:val="105"/>
        </w:rPr>
        <w:t>𝐰</w:t>
      </w:r>
      <w:r>
        <w:rPr>
          <w:rFonts w:ascii="Lucida Sans Unicode" w:hAnsi="Lucida Sans Unicode" w:eastAsia="Lucida Sans Unicode"/>
          <w:w w:val="105"/>
        </w:rPr>
        <w:t>̂</w:t>
      </w:r>
      <w:r>
        <w:rPr>
          <w:rFonts w:ascii="Lucida Sans Unicode" w:hAnsi="Lucida Sans Unicode" w:eastAsia="Lucida Sans Unicode"/>
          <w:spacing w:val="-13"/>
          <w:w w:val="105"/>
        </w:rPr>
        <w:t> </w:t>
      </w:r>
      <w:r>
        <w:rPr>
          <w:rFonts w:ascii="Lucida Sans Unicode" w:hAnsi="Lucida Sans Unicode" w:eastAsia="Lucida Sans Unicode"/>
          <w:w w:val="80"/>
          <w:position w:val="-3"/>
          <w:sz w:val="12"/>
        </w:rPr>
        <w:t>𝑡</w:t>
      </w:r>
      <w:r>
        <w:rPr>
          <w:rFonts w:ascii="Lucida Sans Unicode" w:hAnsi="Lucida Sans Unicode" w:eastAsia="Lucida Sans Unicode"/>
          <w:spacing w:val="7"/>
          <w:w w:val="105"/>
          <w:position w:val="-3"/>
          <w:sz w:val="12"/>
        </w:rPr>
        <w:t> </w:t>
      </w:r>
      <w:r>
        <w:rPr>
          <w:rFonts w:ascii="Cambria" w:hAnsi="Cambria" w:eastAsia="Cambria"/>
          <w:w w:val="105"/>
        </w:rPr>
        <w:t>=</w:t>
      </w:r>
      <w:r>
        <w:rPr>
          <w:rFonts w:ascii="Cambria" w:hAnsi="Cambria" w:eastAsia="Cambria"/>
          <w:spacing w:val="15"/>
          <w:w w:val="105"/>
        </w:rPr>
        <w:t> </w:t>
      </w:r>
      <w:r>
        <w:rPr>
          <w:rFonts w:ascii="Lucida Sans Unicode" w:hAnsi="Lucida Sans Unicode" w:eastAsia="Lucida Sans Unicode"/>
          <w:w w:val="80"/>
        </w:rPr>
        <w:t>𝜁</w:t>
      </w:r>
      <w:r>
        <w:rPr>
          <w:rFonts w:ascii="Lucida Sans Unicode" w:hAnsi="Lucida Sans Unicode" w:eastAsia="Lucida Sans Unicode"/>
          <w:w w:val="80"/>
          <w:position w:val="-3"/>
          <w:sz w:val="12"/>
        </w:rPr>
        <w:t>𝜃</w:t>
      </w:r>
      <w:r>
        <w:rPr>
          <w:rFonts w:ascii="Cambria" w:hAnsi="Cambria" w:eastAsia="Cambria"/>
          <w:w w:val="80"/>
        </w:rPr>
        <w:t>(</w:t>
      </w:r>
      <w:r>
        <w:rPr>
          <w:rFonts w:ascii="Lucida Sans Unicode" w:hAnsi="Lucida Sans Unicode" w:eastAsia="Lucida Sans Unicode"/>
          <w:w w:val="80"/>
        </w:rPr>
        <w:t>𝑠</w:t>
      </w:r>
      <w:r>
        <w:rPr>
          <w:rFonts w:ascii="Lucida Sans Unicode" w:hAnsi="Lucida Sans Unicode" w:eastAsia="Lucida Sans Unicode"/>
          <w:w w:val="80"/>
          <w:position w:val="-3"/>
          <w:sz w:val="12"/>
        </w:rPr>
        <w:t>𝑡</w:t>
      </w:r>
      <w:r>
        <w:rPr>
          <w:rFonts w:ascii="Cambria" w:hAnsi="Cambria" w:eastAsia="Cambria"/>
          <w:w w:val="80"/>
        </w:rPr>
        <w:t>)</w:t>
      </w:r>
      <w:r>
        <w:rPr>
          <w:w w:val="80"/>
        </w:rPr>
        <w:t>,</w:t>
      </w:r>
      <w:r>
        <w:rPr>
          <w:w w:val="80"/>
        </w:rPr>
        <w:t> </w:t>
      </w:r>
      <w:r>
        <w:rPr>
          <w:w w:val="105"/>
        </w:rPr>
        <w:t>where</w:t>
      </w:r>
      <w:r>
        <w:rPr>
          <w:w w:val="105"/>
        </w:rPr>
        <w:t> </w:t>
      </w:r>
      <w:r>
        <w:rPr>
          <w:rFonts w:ascii="Lucida Sans Unicode" w:hAnsi="Lucida Sans Unicode" w:eastAsia="Lucida Sans Unicode"/>
          <w:w w:val="80"/>
        </w:rPr>
        <w:t>𝜁</w:t>
      </w:r>
      <w:r>
        <w:rPr>
          <w:rFonts w:ascii="Lucida Sans Unicode" w:hAnsi="Lucida Sans Unicode" w:eastAsia="Lucida Sans Unicode"/>
          <w:w w:val="80"/>
          <w:position w:val="-3"/>
          <w:sz w:val="12"/>
        </w:rPr>
        <w:t>𝜃</w:t>
      </w:r>
      <w:r>
        <w:rPr>
          <w:rFonts w:ascii="Cambria" w:hAnsi="Cambria" w:eastAsia="Cambria"/>
          <w:w w:val="80"/>
        </w:rPr>
        <w:t>(</w:t>
      </w:r>
      <w:r>
        <w:rPr>
          <w:rFonts w:ascii="Lucida Sans Unicode" w:hAnsi="Lucida Sans Unicode" w:eastAsia="Lucida Sans Unicode"/>
          <w:w w:val="80"/>
        </w:rPr>
        <w:t>𝑠</w:t>
      </w:r>
      <w:r>
        <w:rPr>
          <w:rFonts w:ascii="Lucida Sans Unicode" w:hAnsi="Lucida Sans Unicode" w:eastAsia="Lucida Sans Unicode"/>
          <w:w w:val="80"/>
          <w:position w:val="-3"/>
          <w:sz w:val="12"/>
        </w:rPr>
        <w:t>𝑡</w:t>
      </w:r>
      <w:r>
        <w:rPr>
          <w:rFonts w:ascii="Cambria" w:hAnsi="Cambria" w:eastAsia="Cambria"/>
          <w:w w:val="80"/>
        </w:rPr>
        <w:t>)</w:t>
      </w:r>
      <w:r>
        <w:rPr>
          <w:rFonts w:ascii="Cambria" w:hAnsi="Cambria" w:eastAsia="Cambria"/>
          <w:w w:val="105"/>
        </w:rPr>
        <w:t> </w:t>
      </w:r>
      <w:r>
        <w:rPr>
          <w:w w:val="105"/>
        </w:rPr>
        <w:t>is</w:t>
      </w:r>
      <w:r>
        <w:rPr>
          <w:w w:val="105"/>
        </w:rPr>
        <w:t> the</w:t>
      </w:r>
      <w:r>
        <w:rPr>
          <w:w w:val="105"/>
        </w:rPr>
        <w:t> output</w:t>
      </w:r>
      <w:r>
        <w:rPr>
          <w:w w:val="105"/>
        </w:rPr>
        <w:t> from</w:t>
      </w:r>
      <w:r>
        <w:rPr>
          <w:w w:val="105"/>
        </w:rPr>
        <w:t> this</w:t>
      </w:r>
      <w:r>
        <w:rPr>
          <w:w w:val="105"/>
        </w:rPr>
        <w:t> network</w:t>
      </w:r>
      <w:r>
        <w:rPr>
          <w:w w:val="105"/>
        </w:rPr>
        <w:t> </w:t>
      </w:r>
      <w:r>
        <w:rPr>
          <w:w w:val="105"/>
        </w:rPr>
        <w:t>with parameter</w:t>
      </w:r>
      <w:r>
        <w:rPr>
          <w:w w:val="105"/>
        </w:rPr>
        <w:t> </w:t>
      </w:r>
      <w:r>
        <w:rPr>
          <w:rFonts w:ascii="Lucida Sans Unicode" w:hAnsi="Lucida Sans Unicode" w:eastAsia="Lucida Sans Unicode"/>
          <w:w w:val="80"/>
        </w:rPr>
        <w:t>𝜃 </w:t>
      </w:r>
      <w:r>
        <w:rPr>
          <w:w w:val="105"/>
        </w:rPr>
        <w:t>which</w:t>
      </w:r>
      <w:r>
        <w:rPr>
          <w:w w:val="105"/>
        </w:rPr>
        <w:t> takes</w:t>
      </w:r>
      <w:r>
        <w:rPr>
          <w:w w:val="105"/>
        </w:rPr>
        <w:t> </w:t>
      </w:r>
      <w:r>
        <w:rPr>
          <w:rFonts w:ascii="Lucida Sans Unicode" w:hAnsi="Lucida Sans Unicode" w:eastAsia="Lucida Sans Unicode"/>
          <w:w w:val="80"/>
        </w:rPr>
        <w:t>𝑠</w:t>
      </w:r>
      <w:r>
        <w:rPr>
          <w:rFonts w:ascii="Lucida Sans Unicode" w:hAnsi="Lucida Sans Unicode" w:eastAsia="Lucida Sans Unicode"/>
          <w:w w:val="80"/>
          <w:position w:val="-3"/>
          <w:sz w:val="12"/>
        </w:rPr>
        <w:t>𝑡</w:t>
      </w:r>
      <w:r>
        <w:rPr>
          <w:rFonts w:ascii="Lucida Sans Unicode" w:hAnsi="Lucida Sans Unicode" w:eastAsia="Lucida Sans Unicode"/>
          <w:w w:val="105"/>
          <w:position w:val="-3"/>
          <w:sz w:val="12"/>
        </w:rPr>
        <w:t> </w:t>
      </w:r>
      <w:r>
        <w:rPr>
          <w:w w:val="105"/>
        </w:rPr>
        <w:t>as</w:t>
      </w:r>
      <w:r>
        <w:rPr>
          <w:w w:val="105"/>
        </w:rPr>
        <w:t> an</w:t>
      </w:r>
      <w:r>
        <w:rPr>
          <w:w w:val="105"/>
        </w:rPr>
        <w:t> input.</w:t>
      </w:r>
      <w:r>
        <w:rPr>
          <w:w w:val="105"/>
        </w:rPr>
        <w:t> Note</w:t>
      </w:r>
      <w:r>
        <w:rPr>
          <w:w w:val="105"/>
        </w:rPr>
        <w:t> that</w:t>
      </w:r>
      <w:r>
        <w:rPr>
          <w:w w:val="105"/>
        </w:rPr>
        <w:t> the</w:t>
      </w:r>
      <w:r>
        <w:rPr>
          <w:w w:val="105"/>
        </w:rPr>
        <w:t> approximated weight</w:t>
      </w:r>
      <w:r>
        <w:rPr>
          <w:w w:val="105"/>
        </w:rPr>
        <w:t> vector</w:t>
      </w:r>
      <w:r>
        <w:rPr>
          <w:w w:val="105"/>
        </w:rPr>
        <w:t> </w:t>
      </w:r>
      <w:r>
        <w:rPr>
          <w:rFonts w:ascii="Arial Black" w:hAnsi="Arial Black" w:eastAsia="Arial Black"/>
          <w:w w:val="105"/>
        </w:rPr>
        <w:t>𝐰</w:t>
      </w:r>
      <w:r>
        <w:rPr>
          <w:rFonts w:ascii="Lucida Sans Unicode" w:hAnsi="Lucida Sans Unicode" w:eastAsia="Lucida Sans Unicode"/>
          <w:w w:val="105"/>
        </w:rPr>
        <w:t>̂</w:t>
      </w:r>
      <w:r>
        <w:rPr>
          <w:rFonts w:ascii="Lucida Sans Unicode" w:hAnsi="Lucida Sans Unicode" w:eastAsia="Lucida Sans Unicode"/>
          <w:spacing w:val="-14"/>
          <w:w w:val="105"/>
        </w:rPr>
        <w:t> </w:t>
      </w:r>
      <w:r>
        <w:rPr>
          <w:rFonts w:ascii="Lucida Sans Unicode" w:hAnsi="Lucida Sans Unicode" w:eastAsia="Lucida Sans Unicode"/>
          <w:w w:val="80"/>
          <w:position w:val="-3"/>
          <w:sz w:val="12"/>
        </w:rPr>
        <w:t>𝑡</w:t>
      </w:r>
      <w:r>
        <w:rPr>
          <w:rFonts w:ascii="Lucida Sans Unicode" w:hAnsi="Lucida Sans Unicode" w:eastAsia="Lucida Sans Unicode"/>
          <w:w w:val="105"/>
          <w:position w:val="-3"/>
          <w:sz w:val="12"/>
        </w:rPr>
        <w:t> </w:t>
      </w:r>
      <w:r>
        <w:rPr>
          <w:w w:val="105"/>
        </w:rPr>
        <w:t>is</w:t>
      </w:r>
      <w:r>
        <w:rPr>
          <w:w w:val="105"/>
        </w:rPr>
        <w:t> time-independent</w:t>
      </w:r>
      <w:r>
        <w:rPr>
          <w:w w:val="105"/>
        </w:rPr>
        <w:t> but</w:t>
      </w:r>
      <w:r>
        <w:rPr>
          <w:w w:val="105"/>
        </w:rPr>
        <w:t> state-dependent;</w:t>
      </w:r>
      <w:r>
        <w:rPr>
          <w:w w:val="105"/>
        </w:rPr>
        <w:t> hence,</w:t>
      </w:r>
      <w:r>
        <w:rPr>
          <w:w w:val="105"/>
        </w:rPr>
        <w:t> an enumeration</w:t>
      </w:r>
      <w:r>
        <w:rPr>
          <w:spacing w:val="36"/>
          <w:w w:val="105"/>
        </w:rPr>
        <w:t> </w:t>
      </w:r>
      <w:r>
        <w:rPr>
          <w:w w:val="105"/>
        </w:rPr>
        <w:t>of</w:t>
      </w:r>
      <w:r>
        <w:rPr>
          <w:spacing w:val="37"/>
          <w:w w:val="105"/>
        </w:rPr>
        <w:t> </w:t>
      </w:r>
      <w:r>
        <w:rPr>
          <w:w w:val="105"/>
        </w:rPr>
        <w:t>the</w:t>
      </w:r>
      <w:r>
        <w:rPr>
          <w:spacing w:val="36"/>
          <w:w w:val="105"/>
        </w:rPr>
        <w:t> </w:t>
      </w:r>
      <w:r>
        <w:rPr>
          <w:w w:val="105"/>
        </w:rPr>
        <w:t>state</w:t>
      </w:r>
      <w:r>
        <w:rPr>
          <w:spacing w:val="37"/>
          <w:w w:val="105"/>
        </w:rPr>
        <w:t> </w:t>
      </w:r>
      <w:r>
        <w:rPr>
          <w:w w:val="105"/>
        </w:rPr>
        <w:t>space</w:t>
      </w:r>
      <w:r>
        <w:rPr>
          <w:spacing w:val="37"/>
          <w:w w:val="105"/>
        </w:rPr>
        <w:t> </w:t>
      </w:r>
      <w:r>
        <w:rPr>
          <w:w w:val="105"/>
        </w:rPr>
        <w:t>is</w:t>
      </w:r>
      <w:r>
        <w:rPr>
          <w:spacing w:val="36"/>
          <w:w w:val="105"/>
        </w:rPr>
        <w:t> </w:t>
      </w:r>
      <w:r>
        <w:rPr>
          <w:w w:val="105"/>
        </w:rPr>
        <w:t>required</w:t>
      </w:r>
      <w:r>
        <w:rPr>
          <w:spacing w:val="37"/>
          <w:w w:val="105"/>
        </w:rPr>
        <w:t> </w:t>
      </w:r>
      <w:r>
        <w:rPr>
          <w:w w:val="105"/>
        </w:rPr>
        <w:t>before</w:t>
      </w:r>
      <w:r>
        <w:rPr>
          <w:spacing w:val="36"/>
          <w:w w:val="105"/>
        </w:rPr>
        <w:t> </w:t>
      </w:r>
      <w:r>
        <w:rPr>
          <w:w w:val="105"/>
        </w:rPr>
        <w:t>employing</w:t>
      </w:r>
      <w:r>
        <w:rPr>
          <w:spacing w:val="37"/>
          <w:w w:val="105"/>
        </w:rPr>
        <w:t> </w:t>
      </w:r>
      <w:r>
        <w:rPr>
          <w:spacing w:val="-2"/>
          <w:w w:val="105"/>
        </w:rPr>
        <w:t>standard</w:t>
      </w:r>
    </w:p>
    <w:p>
      <w:pPr>
        <w:pStyle w:val="BodyText"/>
        <w:spacing w:line="89" w:lineRule="exact" w:before="19"/>
        <w:jc w:val="both"/>
      </w:pPr>
      <w:r>
        <w:rPr>
          <w:w w:val="110"/>
        </w:rPr>
        <w:t>dynamic</w:t>
      </w:r>
      <w:r>
        <w:rPr>
          <w:spacing w:val="8"/>
          <w:w w:val="110"/>
        </w:rPr>
        <w:t> </w:t>
      </w:r>
      <w:r>
        <w:rPr>
          <w:w w:val="110"/>
        </w:rPr>
        <w:t>programming</w:t>
      </w:r>
      <w:r>
        <w:rPr>
          <w:spacing w:val="9"/>
          <w:w w:val="110"/>
        </w:rPr>
        <w:t> </w:t>
      </w:r>
      <w:r>
        <w:rPr>
          <w:w w:val="110"/>
        </w:rPr>
        <w:t>optimization</w:t>
      </w:r>
      <w:r>
        <w:rPr>
          <w:spacing w:val="8"/>
          <w:w w:val="110"/>
        </w:rPr>
        <w:t> </w:t>
      </w:r>
      <w:r>
        <w:rPr>
          <w:w w:val="110"/>
        </w:rPr>
        <w:t>methods</w:t>
      </w:r>
      <w:r>
        <w:rPr>
          <w:spacing w:val="9"/>
          <w:w w:val="110"/>
        </w:rPr>
        <w:t> </w:t>
      </w:r>
      <w:r>
        <w:rPr>
          <w:w w:val="110"/>
        </w:rPr>
        <w:t>or</w:t>
      </w:r>
      <w:r>
        <w:rPr>
          <w:spacing w:val="8"/>
          <w:w w:val="110"/>
        </w:rPr>
        <w:t> </w:t>
      </w:r>
      <w:r>
        <w:rPr>
          <w:w w:val="110"/>
        </w:rPr>
        <w:t>classical</w:t>
      </w:r>
      <w:r>
        <w:rPr>
          <w:spacing w:val="9"/>
          <w:w w:val="110"/>
        </w:rPr>
        <w:t> </w:t>
      </w:r>
      <w:r>
        <w:rPr>
          <w:spacing w:val="-2"/>
          <w:w w:val="110"/>
        </w:rPr>
        <w:t>optimization</w:t>
      </w:r>
    </w:p>
    <w:p>
      <w:pPr>
        <w:pStyle w:val="ListParagraph"/>
        <w:numPr>
          <w:ilvl w:val="0"/>
          <w:numId w:val="2"/>
        </w:numPr>
        <w:tabs>
          <w:tab w:pos="547" w:val="left" w:leader="none"/>
        </w:tabs>
        <w:spacing w:line="273" w:lineRule="auto" w:before="31" w:after="0"/>
        <w:ind w:left="43" w:right="41" w:firstLine="239"/>
        <w:jc w:val="both"/>
        <w:rPr>
          <w:sz w:val="16"/>
        </w:rPr>
      </w:pPr>
      <w:r>
        <w:rPr/>
        <w:br w:type="column"/>
      </w:r>
      <w:r>
        <w:rPr>
          <w:w w:val="110"/>
          <w:sz w:val="16"/>
        </w:rPr>
        <w:t>To reduce the search range of this algorithm and ensure </w:t>
      </w:r>
      <w:r>
        <w:rPr>
          <w:w w:val="110"/>
          <w:sz w:val="16"/>
        </w:rPr>
        <w:t>better convergence, we restrict the weight range based on a teacher’s policy. In</w:t>
      </w:r>
      <w:r>
        <w:rPr>
          <w:w w:val="110"/>
          <w:sz w:val="16"/>
        </w:rPr>
        <w:t> our</w:t>
      </w:r>
      <w:r>
        <w:rPr>
          <w:w w:val="110"/>
          <w:sz w:val="16"/>
        </w:rPr>
        <w:t> context,</w:t>
      </w:r>
      <w:r>
        <w:rPr>
          <w:w w:val="110"/>
          <w:sz w:val="16"/>
        </w:rPr>
        <w:t> we</w:t>
      </w:r>
      <w:r>
        <w:rPr>
          <w:w w:val="110"/>
          <w:sz w:val="16"/>
        </w:rPr>
        <w:t> choose</w:t>
      </w:r>
      <w:r>
        <w:rPr>
          <w:w w:val="110"/>
          <w:sz w:val="16"/>
        </w:rPr>
        <w:t> WNH</w:t>
      </w:r>
      <w:r>
        <w:rPr>
          <w:w w:val="110"/>
          <w:sz w:val="16"/>
        </w:rPr>
        <w:t> as</w:t>
      </w:r>
      <w:r>
        <w:rPr>
          <w:w w:val="110"/>
          <w:sz w:val="16"/>
        </w:rPr>
        <w:t> the</w:t>
      </w:r>
      <w:r>
        <w:rPr>
          <w:w w:val="110"/>
          <w:sz w:val="16"/>
        </w:rPr>
        <w:t> teacher</w:t>
      </w:r>
      <w:r>
        <w:rPr>
          <w:w w:val="110"/>
          <w:sz w:val="16"/>
        </w:rPr>
        <w:t> policy</w:t>
      </w:r>
      <w:r>
        <w:rPr>
          <w:w w:val="110"/>
          <w:sz w:val="16"/>
        </w:rPr>
        <w:t> due</w:t>
      </w:r>
      <w:r>
        <w:rPr>
          <w:w w:val="110"/>
          <w:sz w:val="16"/>
        </w:rPr>
        <w:t> to</w:t>
      </w:r>
      <w:r>
        <w:rPr>
          <w:w w:val="110"/>
          <w:sz w:val="16"/>
        </w:rPr>
        <w:t> better performance</w:t>
      </w:r>
      <w:r>
        <w:rPr>
          <w:spacing w:val="34"/>
          <w:w w:val="110"/>
          <w:sz w:val="16"/>
        </w:rPr>
        <w:t> </w:t>
      </w:r>
      <w:r>
        <w:rPr>
          <w:w w:val="110"/>
          <w:sz w:val="16"/>
        </w:rPr>
        <w:t>compared</w:t>
      </w:r>
      <w:r>
        <w:rPr>
          <w:spacing w:val="34"/>
          <w:w w:val="110"/>
          <w:sz w:val="16"/>
        </w:rPr>
        <w:t> </w:t>
      </w:r>
      <w:r>
        <w:rPr>
          <w:w w:val="110"/>
          <w:sz w:val="16"/>
        </w:rPr>
        <w:t>with</w:t>
      </w:r>
      <w:r>
        <w:rPr>
          <w:spacing w:val="35"/>
          <w:w w:val="110"/>
          <w:sz w:val="16"/>
        </w:rPr>
        <w:t> </w:t>
      </w:r>
      <w:r>
        <w:rPr>
          <w:w w:val="110"/>
          <w:sz w:val="16"/>
        </w:rPr>
        <w:t>LIR</w:t>
      </w:r>
      <w:r>
        <w:rPr>
          <w:spacing w:val="34"/>
          <w:w w:val="110"/>
          <w:sz w:val="16"/>
        </w:rPr>
        <w:t> </w:t>
      </w:r>
      <w:r>
        <w:rPr>
          <w:w w:val="110"/>
          <w:sz w:val="16"/>
        </w:rPr>
        <w:t>policy</w:t>
      </w:r>
      <w:r>
        <w:rPr>
          <w:spacing w:val="35"/>
          <w:w w:val="110"/>
          <w:sz w:val="16"/>
        </w:rPr>
        <w:t> </w:t>
      </w:r>
      <w:r>
        <w:rPr>
          <w:w w:val="110"/>
          <w:sz w:val="16"/>
        </w:rPr>
        <w:t>(see</w:t>
      </w:r>
      <w:r>
        <w:rPr>
          <w:spacing w:val="34"/>
          <w:w w:val="110"/>
          <w:sz w:val="16"/>
        </w:rPr>
        <w:t> </w:t>
      </w:r>
      <w:r>
        <w:rPr>
          <w:w w:val="110"/>
          <w:sz w:val="16"/>
        </w:rPr>
        <w:t>Section</w:t>
      </w:r>
      <w:r>
        <w:rPr>
          <w:spacing w:val="34"/>
          <w:w w:val="110"/>
          <w:sz w:val="16"/>
        </w:rPr>
        <w:t> </w:t>
      </w:r>
      <w:hyperlink w:history="true" w:anchor="_bookmark24">
        <w:r>
          <w:rPr>
            <w:color w:val="007FAC"/>
            <w:w w:val="110"/>
            <w:sz w:val="16"/>
          </w:rPr>
          <w:t>5</w:t>
        </w:r>
      </w:hyperlink>
      <w:r>
        <w:rPr>
          <w:color w:val="007FAC"/>
          <w:spacing w:val="35"/>
          <w:w w:val="110"/>
          <w:sz w:val="16"/>
        </w:rPr>
        <w:t> </w:t>
      </w:r>
      <w:r>
        <w:rPr>
          <w:w w:val="110"/>
          <w:sz w:val="16"/>
        </w:rPr>
        <w:t>for</w:t>
      </w:r>
      <w:r>
        <w:rPr>
          <w:spacing w:val="34"/>
          <w:w w:val="110"/>
          <w:sz w:val="16"/>
        </w:rPr>
        <w:t> </w:t>
      </w:r>
      <w:r>
        <w:rPr>
          <w:w w:val="110"/>
          <w:sz w:val="16"/>
        </w:rPr>
        <w:t>the</w:t>
      </w:r>
      <w:r>
        <w:rPr>
          <w:spacing w:val="35"/>
          <w:w w:val="110"/>
          <w:sz w:val="16"/>
        </w:rPr>
        <w:t> </w:t>
      </w:r>
      <w:r>
        <w:rPr>
          <w:spacing w:val="-4"/>
          <w:w w:val="110"/>
          <w:sz w:val="16"/>
        </w:rPr>
        <w:t>cost</w:t>
      </w:r>
    </w:p>
    <w:p>
      <w:pPr>
        <w:pStyle w:val="BodyText"/>
        <w:spacing w:line="190" w:lineRule="exact"/>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5788160">
                <wp:simplePos x="0" y="0"/>
                <wp:positionH relativeFrom="page">
                  <wp:posOffset>6217894</wp:posOffset>
                </wp:positionH>
                <wp:positionV relativeFrom="paragraph">
                  <wp:posOffset>58858</wp:posOffset>
                </wp:positionV>
                <wp:extent cx="684530" cy="8509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684530" cy="85090"/>
                        </a:xfrm>
                        <a:prstGeom prst="rect">
                          <a:avLst/>
                        </a:prstGeom>
                      </wps:spPr>
                      <wps:txbx>
                        <w:txbxContent>
                          <w:p>
                            <w:pPr>
                              <w:tabs>
                                <w:tab w:pos="528" w:val="left" w:leader="none"/>
                                <w:tab w:pos="1040" w:val="left" w:leader="none"/>
                              </w:tabs>
                              <w:spacing w:line="134" w:lineRule="exact" w:before="0"/>
                              <w:ind w:left="0" w:right="0" w:firstLine="0"/>
                              <w:jc w:val="left"/>
                              <w:rPr>
                                <w:rFonts w:ascii="Lucida Sans Unicode" w:eastAsia="Lucida Sans Unicode"/>
                                <w:sz w:val="12"/>
                              </w:rPr>
                            </w:pPr>
                            <w:r>
                              <w:rPr>
                                <w:rFonts w:ascii="Lucida Sans Unicode" w:eastAsia="Lucida Sans Unicode"/>
                                <w:spacing w:val="-10"/>
                                <w:w w:val="50"/>
                                <w:position w:val="1"/>
                                <w:sz w:val="12"/>
                              </w:rPr>
                              <w:t>𝑡</w:t>
                            </w:r>
                            <w:r>
                              <w:rPr>
                                <w:rFonts w:ascii="Lucida Sans Unicode" w:eastAsia="Lucida Sans Unicode"/>
                                <w:position w:val="1"/>
                                <w:sz w:val="12"/>
                              </w:rPr>
                              <w:tab/>
                            </w:r>
                            <w:r>
                              <w:rPr>
                                <w:rFonts w:ascii="Lucida Sans Unicode" w:eastAsia="Lucida Sans Unicode"/>
                                <w:spacing w:val="-10"/>
                                <w:w w:val="50"/>
                                <w:sz w:val="12"/>
                              </w:rPr>
                              <w:t>𝑡</w:t>
                            </w:r>
                            <w:r>
                              <w:rPr>
                                <w:rFonts w:ascii="Lucida Sans Unicode" w:eastAsia="Lucida Sans Unicode"/>
                                <w:sz w:val="12"/>
                              </w:rPr>
                              <w:tab/>
                            </w:r>
                            <w:r>
                              <w:rPr>
                                <w:rFonts w:ascii="Lucida Sans Unicode" w:eastAsia="Lucida Sans Unicode"/>
                                <w:spacing w:val="-32"/>
                                <w:w w:val="50"/>
                                <w:sz w:val="12"/>
                              </w:rPr>
                              <w:t>𝑡</w:t>
                            </w:r>
                          </w:p>
                        </w:txbxContent>
                      </wps:txbx>
                      <wps:bodyPr wrap="square" lIns="0" tIns="0" rIns="0" bIns="0" rtlCol="0">
                        <a:noAutofit/>
                      </wps:bodyPr>
                    </wps:wsp>
                  </a:graphicData>
                </a:graphic>
              </wp:anchor>
            </w:drawing>
          </mc:Choice>
          <mc:Fallback>
            <w:pict>
              <v:shape style="position:absolute;margin-left:489.597992pt;margin-top:4.634562pt;width:53.9pt;height:6.7pt;mso-position-horizontal-relative:page;mso-position-vertical-relative:paragraph;z-index:-17528320" type="#_x0000_t202" id="docshape89" filled="false" stroked="false">
                <v:textbox inset="0,0,0,0">
                  <w:txbxContent>
                    <w:p>
                      <w:pPr>
                        <w:tabs>
                          <w:tab w:pos="528" w:val="left" w:leader="none"/>
                          <w:tab w:pos="1040" w:val="left" w:leader="none"/>
                        </w:tabs>
                        <w:spacing w:line="134" w:lineRule="exact" w:before="0"/>
                        <w:ind w:left="0" w:right="0" w:firstLine="0"/>
                        <w:jc w:val="left"/>
                        <w:rPr>
                          <w:rFonts w:ascii="Lucida Sans Unicode" w:eastAsia="Lucida Sans Unicode"/>
                          <w:sz w:val="12"/>
                        </w:rPr>
                      </w:pPr>
                      <w:r>
                        <w:rPr>
                          <w:rFonts w:ascii="Lucida Sans Unicode" w:eastAsia="Lucida Sans Unicode"/>
                          <w:spacing w:val="-10"/>
                          <w:w w:val="50"/>
                          <w:position w:val="1"/>
                          <w:sz w:val="12"/>
                        </w:rPr>
                        <w:t>𝑡</w:t>
                      </w:r>
                      <w:r>
                        <w:rPr>
                          <w:rFonts w:ascii="Lucida Sans Unicode" w:eastAsia="Lucida Sans Unicode"/>
                          <w:position w:val="1"/>
                          <w:sz w:val="12"/>
                        </w:rPr>
                        <w:tab/>
                      </w:r>
                      <w:r>
                        <w:rPr>
                          <w:rFonts w:ascii="Lucida Sans Unicode" w:eastAsia="Lucida Sans Unicode"/>
                          <w:spacing w:val="-10"/>
                          <w:w w:val="50"/>
                          <w:sz w:val="12"/>
                        </w:rPr>
                        <w:t>𝑡</w:t>
                      </w:r>
                      <w:r>
                        <w:rPr>
                          <w:rFonts w:ascii="Lucida Sans Unicode" w:eastAsia="Lucida Sans Unicode"/>
                          <w:sz w:val="12"/>
                        </w:rPr>
                        <w:tab/>
                      </w:r>
                      <w:r>
                        <w:rPr>
                          <w:rFonts w:ascii="Lucida Sans Unicode" w:eastAsia="Lucida Sans Unicode"/>
                          <w:spacing w:val="-32"/>
                          <w:w w:val="50"/>
                          <w:sz w:val="12"/>
                        </w:rPr>
                        <w:t>𝑡</w:t>
                      </w:r>
                    </w:p>
                  </w:txbxContent>
                </v:textbox>
                <w10:wrap type="none"/>
              </v:shape>
            </w:pict>
          </mc:Fallback>
        </mc:AlternateContent>
      </w:r>
      <w:r>
        <w:rPr>
          <w:w w:val="105"/>
        </w:rPr>
        <w:t>comparison).</w:t>
      </w:r>
      <w:r>
        <w:rPr>
          <w:spacing w:val="38"/>
          <w:w w:val="105"/>
        </w:rPr>
        <w:t>  </w:t>
      </w:r>
      <w:r>
        <w:rPr>
          <w:w w:val="105"/>
        </w:rPr>
        <w:t>The</w:t>
      </w:r>
      <w:r>
        <w:rPr>
          <w:spacing w:val="40"/>
          <w:w w:val="105"/>
        </w:rPr>
        <w:t> </w:t>
      </w:r>
      <w:r>
        <w:rPr>
          <w:w w:val="105"/>
        </w:rPr>
        <w:t>approximated</w:t>
      </w:r>
      <w:r>
        <w:rPr>
          <w:spacing w:val="38"/>
          <w:w w:val="105"/>
        </w:rPr>
        <w:t> </w:t>
      </w:r>
      <w:r>
        <w:rPr>
          <w:w w:val="105"/>
        </w:rPr>
        <w:t>weight</w:t>
      </w:r>
      <w:r>
        <w:rPr>
          <w:spacing w:val="39"/>
          <w:w w:val="105"/>
        </w:rPr>
        <w:t> </w:t>
      </w:r>
      <w:r>
        <w:rPr>
          <w:w w:val="105"/>
        </w:rPr>
        <w:t>vector</w:t>
      </w:r>
      <w:r>
        <w:rPr>
          <w:spacing w:val="38"/>
          <w:w w:val="105"/>
        </w:rPr>
        <w:t> </w:t>
      </w:r>
      <w:r>
        <w:rPr>
          <w:rFonts w:ascii="Arial Black" w:hAnsi="Arial Black" w:eastAsia="Arial Black"/>
          <w:w w:val="105"/>
        </w:rPr>
        <w:t>𝐰</w:t>
      </w:r>
      <w:r>
        <w:rPr>
          <w:rFonts w:ascii="Lucida Sans Unicode" w:hAnsi="Lucida Sans Unicode" w:eastAsia="Lucida Sans Unicode"/>
          <w:w w:val="105"/>
        </w:rPr>
        <w:t>̂</w:t>
      </w:r>
      <w:r>
        <w:rPr>
          <w:rFonts w:ascii="Lucida Sans Unicode" w:hAnsi="Lucida Sans Unicode" w:eastAsia="Lucida Sans Unicode"/>
          <w:spacing w:val="36"/>
          <w:w w:val="105"/>
        </w:rPr>
        <w:t>  </w:t>
      </w:r>
      <w:r>
        <w:rPr>
          <w:rFonts w:ascii="Cambria" w:hAnsi="Cambria" w:eastAsia="Cambria"/>
          <w:w w:val="105"/>
        </w:rPr>
        <w:t>=</w:t>
      </w:r>
      <w:r>
        <w:rPr>
          <w:rFonts w:ascii="Cambria" w:hAnsi="Cambria" w:eastAsia="Cambria"/>
          <w:spacing w:val="66"/>
          <w:w w:val="105"/>
        </w:rPr>
        <w:t> </w:t>
      </w:r>
      <w:r>
        <w:rPr>
          <w:rFonts w:ascii="Cambria" w:hAnsi="Cambria" w:eastAsia="Cambria"/>
          <w:w w:val="105"/>
        </w:rPr>
        <w:t>(</w:t>
      </w:r>
      <w:r>
        <w:rPr>
          <w:rFonts w:ascii="Lucida Sans Unicode" w:hAnsi="Lucida Sans Unicode" w:eastAsia="Lucida Sans Unicode"/>
          <w:w w:val="105"/>
        </w:rPr>
        <w:t>𝑤̂</w:t>
      </w:r>
      <w:r>
        <w:rPr>
          <w:rFonts w:ascii="Cambria" w:hAnsi="Cambria" w:eastAsia="Cambria"/>
          <w:w w:val="105"/>
          <w:vertAlign w:val="superscript"/>
        </w:rPr>
        <w:t>1</w:t>
      </w:r>
      <w:r>
        <w:rPr>
          <w:rFonts w:ascii="Lucida Sans Unicode" w:hAnsi="Lucida Sans Unicode" w:eastAsia="Lucida Sans Unicode"/>
          <w:w w:val="105"/>
          <w:vertAlign w:val="baseline"/>
        </w:rPr>
        <w:t>,</w:t>
      </w:r>
      <w:r>
        <w:rPr>
          <w:rFonts w:ascii="Lucida Sans Unicode" w:hAnsi="Lucida Sans Unicode" w:eastAsia="Lucida Sans Unicode"/>
          <w:spacing w:val="-26"/>
          <w:w w:val="105"/>
          <w:vertAlign w:val="baseline"/>
        </w:rPr>
        <w:t> </w:t>
      </w:r>
      <w:r>
        <w:rPr>
          <w:rFonts w:ascii="Cambria" w:hAnsi="Cambria" w:eastAsia="Cambria"/>
          <w:w w:val="105"/>
          <w:vertAlign w:val="baseline"/>
        </w:rPr>
        <w:t>…</w:t>
      </w:r>
      <w:r>
        <w:rPr>
          <w:rFonts w:ascii="Cambria" w:hAnsi="Cambria" w:eastAsia="Cambria"/>
          <w:spacing w:val="-9"/>
          <w:w w:val="105"/>
          <w:vertAlign w:val="baseline"/>
        </w:rPr>
        <w:t> </w:t>
      </w:r>
      <w:r>
        <w:rPr>
          <w:rFonts w:ascii="Lucida Sans Unicode" w:hAnsi="Lucida Sans Unicode" w:eastAsia="Lucida Sans Unicode"/>
          <w:w w:val="105"/>
          <w:vertAlign w:val="baseline"/>
        </w:rPr>
        <w:t>,</w:t>
      </w:r>
      <w:r>
        <w:rPr>
          <w:rFonts w:ascii="Lucida Sans Unicode" w:hAnsi="Lucida Sans Unicode" w:eastAsia="Lucida Sans Unicode"/>
          <w:spacing w:val="-26"/>
          <w:w w:val="105"/>
          <w:vertAlign w:val="baseline"/>
        </w:rPr>
        <w:t> </w:t>
      </w:r>
      <w:r>
        <w:rPr>
          <w:rFonts w:ascii="Lucida Sans Unicode" w:hAnsi="Lucida Sans Unicode" w:eastAsia="Lucida Sans Unicode"/>
          <w:w w:val="105"/>
          <w:vertAlign w:val="baseline"/>
        </w:rPr>
        <w:t>𝑤̂</w:t>
      </w:r>
      <w:r>
        <w:rPr>
          <w:rFonts w:ascii="Cambria" w:hAnsi="Cambria" w:eastAsia="Cambria"/>
          <w:w w:val="105"/>
          <w:vertAlign w:val="superscript"/>
        </w:rPr>
        <w:t>2</w:t>
      </w:r>
      <w:r>
        <w:rPr>
          <w:rFonts w:ascii="Lucida Sans Unicode" w:hAnsi="Lucida Sans Unicode" w:eastAsia="Lucida Sans Unicode"/>
          <w:w w:val="105"/>
          <w:position w:val="10"/>
          <w:sz w:val="10"/>
          <w:vertAlign w:val="baseline"/>
        </w:rPr>
        <w:t>𝐿</w:t>
      </w:r>
      <w:r>
        <w:rPr>
          <w:rFonts w:ascii="Cambria" w:hAnsi="Cambria" w:eastAsia="Cambria"/>
          <w:w w:val="105"/>
          <w:position w:val="10"/>
          <w:sz w:val="10"/>
          <w:vertAlign w:val="baseline"/>
        </w:rPr>
        <w:t>−1</w:t>
      </w:r>
      <w:r>
        <w:rPr>
          <w:rFonts w:ascii="Cambria" w:hAnsi="Cambria" w:eastAsia="Cambria"/>
          <w:spacing w:val="-23"/>
          <w:w w:val="105"/>
          <w:position w:val="10"/>
          <w:sz w:val="10"/>
          <w:vertAlign w:val="baseline"/>
        </w:rPr>
        <w:t> </w:t>
      </w:r>
      <w:r>
        <w:rPr>
          <w:rFonts w:ascii="Cambria" w:hAnsi="Cambria" w:eastAsia="Cambria"/>
          <w:spacing w:val="-26"/>
          <w:w w:val="105"/>
          <w:vertAlign w:val="baseline"/>
        </w:rPr>
        <w:t>)</w:t>
      </w:r>
    </w:p>
    <w:p>
      <w:pPr>
        <w:spacing w:line="20" w:lineRule="exact" w:before="0"/>
        <w:ind w:left="0" w:right="1518" w:firstLine="0"/>
        <w:jc w:val="right"/>
        <w:rPr>
          <w:rFonts w:ascii="Lucida Sans Unicode" w:eastAsia="Lucida Sans Unicode"/>
          <w:sz w:val="10"/>
        </w:rPr>
      </w:pPr>
      <w:r>
        <w:rPr>
          <w:rFonts w:ascii="Lucida Sans Unicode" w:eastAsia="Lucida Sans Unicode"/>
          <w:spacing w:val="-10"/>
          <w:sz w:val="10"/>
        </w:rPr>
        <w:t>𝐿</w:t>
      </w:r>
    </w:p>
    <w:p>
      <w:pPr>
        <w:spacing w:after="0" w:line="20" w:lineRule="exact"/>
        <w:jc w:val="right"/>
        <w:rPr>
          <w:rFonts w:ascii="Lucida Sans Unicode" w:eastAsia="Lucida Sans Unicode"/>
          <w:sz w:val="10"/>
        </w:rPr>
        <w:sectPr>
          <w:type w:val="continuous"/>
          <w:pgSz w:w="11910" w:h="15880"/>
          <w:pgMar w:header="653" w:footer="544" w:top="620" w:bottom="280" w:left="708" w:right="708"/>
          <w:cols w:num="2" w:equalWidth="0">
            <w:col w:w="5066" w:space="314"/>
            <w:col w:w="5114"/>
          </w:cols>
        </w:sectPr>
      </w:pPr>
    </w:p>
    <w:p>
      <w:pPr>
        <w:pStyle w:val="BodyText"/>
        <w:spacing w:line="90" w:lineRule="exact"/>
        <w:ind w:left="5424"/>
        <w:rPr>
          <w:rFonts w:ascii="Lucida Sans Unicode" w:hAnsi="Lucida Sans Unicode" w:eastAsia="Lucida Sans Unicode"/>
        </w:rPr>
      </w:pPr>
      <w:r>
        <w:rPr>
          <w:w w:val="110"/>
        </w:rPr>
        <w:t>is</w:t>
      </w:r>
      <w:r>
        <w:rPr>
          <w:spacing w:val="37"/>
          <w:w w:val="110"/>
        </w:rPr>
        <w:t> </w:t>
      </w:r>
      <w:r>
        <w:rPr>
          <w:w w:val="110"/>
        </w:rPr>
        <w:t>constrained</w:t>
      </w:r>
      <w:r>
        <w:rPr>
          <w:spacing w:val="40"/>
          <w:w w:val="110"/>
        </w:rPr>
        <w:t> </w:t>
      </w:r>
      <w:r>
        <w:rPr>
          <w:w w:val="110"/>
        </w:rPr>
        <w:t>to</w:t>
      </w:r>
      <w:r>
        <w:rPr>
          <w:spacing w:val="39"/>
          <w:w w:val="110"/>
        </w:rPr>
        <w:t> </w:t>
      </w:r>
      <w:r>
        <w:rPr>
          <w:w w:val="110"/>
        </w:rPr>
        <w:t>the</w:t>
      </w:r>
      <w:r>
        <w:rPr>
          <w:spacing w:val="39"/>
          <w:w w:val="110"/>
        </w:rPr>
        <w:t> </w:t>
      </w:r>
      <w:r>
        <w:rPr>
          <w:w w:val="110"/>
        </w:rPr>
        <w:t>set</w:t>
      </w:r>
      <w:r>
        <w:rPr>
          <w:spacing w:val="40"/>
          <w:w w:val="110"/>
        </w:rPr>
        <w:t> </w:t>
      </w:r>
      <w:r>
        <w:rPr>
          <w:w w:val="110"/>
        </w:rPr>
        <w:t>of</w:t>
      </w:r>
      <w:r>
        <w:rPr>
          <w:spacing w:val="39"/>
          <w:w w:val="110"/>
        </w:rPr>
        <w:t> </w:t>
      </w:r>
      <w:r>
        <w:rPr>
          <w:rFonts w:ascii="Lucida Sans Unicode" w:hAnsi="Lucida Sans Unicode" w:eastAsia="Lucida Sans Unicode"/>
          <w:w w:val="110"/>
        </w:rPr>
        <w:t>T</w:t>
      </w:r>
      <w:r>
        <w:rPr>
          <w:rFonts w:ascii="Lucida Sans Unicode" w:hAnsi="Lucida Sans Unicode" w:eastAsia="Lucida Sans Unicode"/>
          <w:spacing w:val="68"/>
          <w:w w:val="150"/>
        </w:rPr>
        <w:t> </w:t>
      </w:r>
      <w:r>
        <w:rPr>
          <w:rFonts w:ascii="Cambria" w:hAnsi="Cambria" w:eastAsia="Cambria"/>
          <w:w w:val="110"/>
        </w:rPr>
        <w:t>=</w:t>
      </w:r>
      <w:r>
        <w:rPr>
          <w:rFonts w:ascii="Cambria" w:hAnsi="Cambria" w:eastAsia="Cambria"/>
          <w:spacing w:val="76"/>
          <w:w w:val="110"/>
        </w:rPr>
        <w:t> </w:t>
      </w:r>
      <w:r>
        <w:rPr>
          <w:rFonts w:ascii="Cambria" w:hAnsi="Cambria" w:eastAsia="Cambria"/>
          <w:w w:val="110"/>
        </w:rPr>
        <w:t>{(</w:t>
      </w:r>
      <w:r>
        <w:rPr>
          <w:rFonts w:ascii="Lucida Sans Unicode" w:hAnsi="Lucida Sans Unicode" w:eastAsia="Lucida Sans Unicode"/>
          <w:w w:val="110"/>
        </w:rPr>
        <w:t>𝑤̂</w:t>
      </w:r>
      <w:r>
        <w:rPr>
          <w:rFonts w:ascii="Cambria" w:hAnsi="Cambria" w:eastAsia="Cambria"/>
          <w:w w:val="110"/>
          <w:vertAlign w:val="superscript"/>
        </w:rPr>
        <w:t>1</w:t>
      </w:r>
      <w:r>
        <w:rPr>
          <w:rFonts w:ascii="Lucida Sans Unicode" w:hAnsi="Lucida Sans Unicode" w:eastAsia="Lucida Sans Unicode"/>
          <w:w w:val="110"/>
          <w:vertAlign w:val="baseline"/>
        </w:rPr>
        <w:t>,</w:t>
      </w:r>
      <w:r>
        <w:rPr>
          <w:rFonts w:ascii="Lucida Sans Unicode" w:hAnsi="Lucida Sans Unicode" w:eastAsia="Lucida Sans Unicode"/>
          <w:spacing w:val="-30"/>
          <w:w w:val="110"/>
          <w:vertAlign w:val="baseline"/>
        </w:rPr>
        <w:t> </w:t>
      </w:r>
      <w:r>
        <w:rPr>
          <w:rFonts w:ascii="Cambria" w:hAnsi="Cambria" w:eastAsia="Cambria"/>
          <w:w w:val="110"/>
          <w:vertAlign w:val="baseline"/>
        </w:rPr>
        <w:t>…</w:t>
      </w:r>
      <w:r>
        <w:rPr>
          <w:rFonts w:ascii="Cambria" w:hAnsi="Cambria" w:eastAsia="Cambria"/>
          <w:spacing w:val="-13"/>
          <w:w w:val="110"/>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25"/>
          <w:vertAlign w:val="baseline"/>
        </w:rPr>
        <w:t> </w:t>
      </w:r>
      <w:r>
        <w:rPr>
          <w:rFonts w:ascii="Lucida Sans Unicode" w:hAnsi="Lucida Sans Unicode" w:eastAsia="Lucida Sans Unicode"/>
          <w:w w:val="110"/>
          <w:vertAlign w:val="baseline"/>
        </w:rPr>
        <w:t>𝑤̂</w:t>
      </w:r>
      <w:r>
        <w:rPr>
          <w:rFonts w:ascii="Cambria" w:hAnsi="Cambria" w:eastAsia="Cambria"/>
          <w:w w:val="110"/>
          <w:vertAlign w:val="superscript"/>
        </w:rPr>
        <w:t>2</w:t>
      </w:r>
      <w:r>
        <w:rPr>
          <w:rFonts w:ascii="Cambria" w:hAnsi="Cambria" w:eastAsia="Cambria"/>
          <w:spacing w:val="31"/>
          <w:w w:val="110"/>
          <w:vertAlign w:val="baseline"/>
        </w:rPr>
        <w:t> </w:t>
      </w:r>
      <w:r>
        <w:rPr>
          <w:rFonts w:ascii="Cambria" w:hAnsi="Cambria" w:eastAsia="Cambria"/>
          <w:w w:val="110"/>
          <w:position w:val="10"/>
          <w:sz w:val="10"/>
          <w:vertAlign w:val="baseline"/>
        </w:rPr>
        <w:t>−1</w:t>
      </w:r>
      <w:r>
        <w:rPr>
          <w:rFonts w:ascii="Cambria" w:hAnsi="Cambria" w:eastAsia="Cambria"/>
          <w:spacing w:val="-6"/>
          <w:w w:val="110"/>
          <w:position w:val="10"/>
          <w:sz w:val="10"/>
          <w:vertAlign w:val="baseline"/>
        </w:rPr>
        <w:t> </w:t>
      </w:r>
      <w:r>
        <w:rPr>
          <w:rFonts w:ascii="Cambria" w:hAnsi="Cambria" w:eastAsia="Cambria"/>
          <w:vertAlign w:val="baseline"/>
        </w:rPr>
        <w:t>)</w:t>
      </w:r>
      <w:r>
        <w:rPr>
          <w:rFonts w:ascii="Cambria" w:hAnsi="Cambria" w:eastAsia="Cambria"/>
          <w:spacing w:val="66"/>
          <w:w w:val="140"/>
          <w:vertAlign w:val="baseline"/>
        </w:rPr>
        <w:t> </w:t>
      </w:r>
      <w:r>
        <w:rPr>
          <w:rFonts w:ascii="Cambria" w:hAnsi="Cambria" w:eastAsia="Cambria"/>
          <w:w w:val="140"/>
          <w:vertAlign w:val="baseline"/>
        </w:rPr>
        <w:t>∶</w:t>
      </w:r>
      <w:r>
        <w:rPr>
          <w:rFonts w:ascii="Cambria" w:hAnsi="Cambria" w:eastAsia="Cambria"/>
          <w:spacing w:val="65"/>
          <w:w w:val="140"/>
          <w:vertAlign w:val="baseline"/>
        </w:rPr>
        <w:t> </w:t>
      </w:r>
      <w:r>
        <w:rPr>
          <w:rFonts w:ascii="Lucida Sans Unicode" w:hAnsi="Lucida Sans Unicode" w:eastAsia="Lucida Sans Unicode"/>
          <w:w w:val="110"/>
          <w:vertAlign w:val="baseline"/>
        </w:rPr>
        <w:t>𝑤</w:t>
      </w:r>
      <w:r>
        <w:rPr>
          <w:w w:val="110"/>
          <w:vertAlign w:val="superscript"/>
        </w:rPr>
        <w:t>WNH</w:t>
      </w:r>
      <w:r>
        <w:rPr>
          <w:spacing w:val="30"/>
          <w:w w:val="110"/>
          <w:vertAlign w:val="baseline"/>
        </w:rPr>
        <w:t> </w:t>
      </w:r>
      <w:r>
        <w:rPr>
          <w:rFonts w:ascii="Cambria" w:hAnsi="Cambria" w:eastAsia="Cambria"/>
          <w:w w:val="110"/>
          <w:vertAlign w:val="baseline"/>
        </w:rPr>
        <w:t>−</w:t>
      </w:r>
      <w:r>
        <w:rPr>
          <w:rFonts w:ascii="Cambria" w:hAnsi="Cambria" w:eastAsia="Cambria"/>
          <w:spacing w:val="24"/>
          <w:w w:val="110"/>
          <w:vertAlign w:val="baseline"/>
        </w:rPr>
        <w:t> </w:t>
      </w:r>
      <w:r>
        <w:rPr>
          <w:rFonts w:ascii="Lucida Sans Unicode" w:hAnsi="Lucida Sans Unicode" w:eastAsia="Lucida Sans Unicode"/>
          <w:vertAlign w:val="baseline"/>
        </w:rPr>
        <w:t>𝛿</w:t>
      </w:r>
      <w:r>
        <w:rPr>
          <w:rFonts w:ascii="Lucida Sans Unicode" w:hAnsi="Lucida Sans Unicode" w:eastAsia="Lucida Sans Unicode"/>
          <w:spacing w:val="71"/>
          <w:vertAlign w:val="baseline"/>
        </w:rPr>
        <w:t> </w:t>
      </w:r>
      <w:r>
        <w:rPr>
          <w:rFonts w:ascii="Lucida Sans Unicode" w:hAnsi="Lucida Sans Unicode" w:eastAsia="Lucida Sans Unicode"/>
          <w:spacing w:val="-129"/>
          <w:vertAlign w:val="baseline"/>
        </w:rPr>
        <w:t>≤</w:t>
      </w:r>
    </w:p>
    <w:p>
      <w:pPr>
        <w:pStyle w:val="BodyText"/>
        <w:spacing w:after="0" w:line="90" w:lineRule="exact"/>
        <w:rPr>
          <w:rFonts w:ascii="Lucida Sans Unicode" w:hAnsi="Lucida Sans Unicode" w:eastAsia="Lucida Sans Unicode"/>
        </w:rPr>
        <w:sectPr>
          <w:type w:val="continuous"/>
          <w:pgSz w:w="11910" w:h="15880"/>
          <w:pgMar w:header="653" w:footer="544" w:top="620" w:bottom="280" w:left="708" w:right="708"/>
        </w:sectPr>
      </w:pPr>
    </w:p>
    <w:p>
      <w:pPr>
        <w:pStyle w:val="BodyText"/>
        <w:spacing w:line="175" w:lineRule="exact"/>
      </w:pPr>
      <w:r>
        <w:rPr>
          <w:w w:val="110"/>
        </w:rPr>
        <w:t>algorithms.</w:t>
      </w:r>
      <w:r>
        <w:rPr>
          <w:spacing w:val="44"/>
          <w:w w:val="110"/>
        </w:rPr>
        <w:t> </w:t>
      </w:r>
      <w:r>
        <w:rPr>
          <w:w w:val="110"/>
        </w:rPr>
        <w:t>Therefore,</w:t>
      </w:r>
      <w:r>
        <w:rPr>
          <w:spacing w:val="44"/>
          <w:w w:val="110"/>
        </w:rPr>
        <w:t> </w:t>
      </w:r>
      <w:r>
        <w:rPr>
          <w:w w:val="110"/>
        </w:rPr>
        <w:t>the</w:t>
      </w:r>
      <w:r>
        <w:rPr>
          <w:spacing w:val="45"/>
          <w:w w:val="110"/>
        </w:rPr>
        <w:t> </w:t>
      </w:r>
      <w:r>
        <w:rPr>
          <w:w w:val="110"/>
        </w:rPr>
        <w:t>classical</w:t>
      </w:r>
      <w:r>
        <w:rPr>
          <w:spacing w:val="44"/>
          <w:w w:val="110"/>
        </w:rPr>
        <w:t> </w:t>
      </w:r>
      <w:r>
        <w:rPr>
          <w:w w:val="110"/>
        </w:rPr>
        <w:t>optimization</w:t>
      </w:r>
      <w:r>
        <w:rPr>
          <w:spacing w:val="44"/>
          <w:w w:val="110"/>
        </w:rPr>
        <w:t> </w:t>
      </w:r>
      <w:r>
        <w:rPr>
          <w:w w:val="110"/>
        </w:rPr>
        <w:t>approaches</w:t>
      </w:r>
      <w:r>
        <w:rPr>
          <w:spacing w:val="45"/>
          <w:w w:val="110"/>
        </w:rPr>
        <w:t> </w:t>
      </w:r>
      <w:r>
        <w:rPr>
          <w:spacing w:val="-4"/>
          <w:w w:val="110"/>
        </w:rPr>
        <w:t>would</w:t>
      </w:r>
    </w:p>
    <w:p>
      <w:pPr>
        <w:pStyle w:val="BodyText"/>
        <w:spacing w:line="64" w:lineRule="exact" w:before="25"/>
      </w:pPr>
      <w:r>
        <w:rPr>
          <w:w w:val="110"/>
        </w:rPr>
        <w:t>be</w:t>
      </w:r>
      <w:r>
        <w:rPr>
          <w:spacing w:val="21"/>
          <w:w w:val="110"/>
        </w:rPr>
        <w:t> </w:t>
      </w:r>
      <w:r>
        <w:rPr>
          <w:w w:val="110"/>
        </w:rPr>
        <w:t>computationally</w:t>
      </w:r>
      <w:r>
        <w:rPr>
          <w:spacing w:val="21"/>
          <w:w w:val="110"/>
        </w:rPr>
        <w:t> </w:t>
      </w:r>
      <w:r>
        <w:rPr>
          <w:w w:val="110"/>
        </w:rPr>
        <w:t>involved</w:t>
      </w:r>
      <w:r>
        <w:rPr>
          <w:spacing w:val="21"/>
          <w:w w:val="110"/>
        </w:rPr>
        <w:t> </w:t>
      </w:r>
      <w:r>
        <w:rPr>
          <w:w w:val="110"/>
        </w:rPr>
        <w:t>because</w:t>
      </w:r>
      <w:r>
        <w:rPr>
          <w:spacing w:val="22"/>
          <w:w w:val="110"/>
        </w:rPr>
        <w:t> </w:t>
      </w:r>
      <w:r>
        <w:rPr>
          <w:w w:val="110"/>
        </w:rPr>
        <w:t>the</w:t>
      </w:r>
      <w:r>
        <w:rPr>
          <w:spacing w:val="21"/>
          <w:w w:val="110"/>
        </w:rPr>
        <w:t> </w:t>
      </w:r>
      <w:r>
        <w:rPr>
          <w:w w:val="110"/>
        </w:rPr>
        <w:t>state</w:t>
      </w:r>
      <w:r>
        <w:rPr>
          <w:spacing w:val="21"/>
          <w:w w:val="110"/>
        </w:rPr>
        <w:t> </w:t>
      </w:r>
      <w:r>
        <w:rPr>
          <w:w w:val="110"/>
        </w:rPr>
        <w:t>space</w:t>
      </w:r>
      <w:r>
        <w:rPr>
          <w:spacing w:val="22"/>
          <w:w w:val="110"/>
        </w:rPr>
        <w:t> </w:t>
      </w:r>
      <w:r>
        <w:rPr>
          <w:w w:val="110"/>
        </w:rPr>
        <w:t>can</w:t>
      </w:r>
      <w:r>
        <w:rPr>
          <w:spacing w:val="21"/>
          <w:w w:val="110"/>
        </w:rPr>
        <w:t> </w:t>
      </w:r>
      <w:r>
        <w:rPr>
          <w:w w:val="110"/>
        </w:rPr>
        <w:t>quickly</w:t>
      </w:r>
      <w:r>
        <w:rPr>
          <w:spacing w:val="21"/>
          <w:w w:val="110"/>
        </w:rPr>
        <w:t> </w:t>
      </w:r>
      <w:r>
        <w:rPr>
          <w:spacing w:val="-5"/>
          <w:w w:val="110"/>
        </w:rPr>
        <w:t>get</w:t>
      </w:r>
    </w:p>
    <w:p>
      <w:pPr>
        <w:tabs>
          <w:tab w:pos="3458" w:val="left" w:leader="none"/>
          <w:tab w:pos="4221" w:val="left" w:leader="none"/>
        </w:tabs>
        <w:spacing w:line="147" w:lineRule="exact" w:before="0"/>
        <w:ind w:left="2946" w:right="0" w:firstLine="0"/>
        <w:jc w:val="left"/>
        <w:rPr>
          <w:rFonts w:ascii="Lucida Sans Unicode" w:eastAsia="Lucida Sans Unicode"/>
          <w:sz w:val="12"/>
        </w:rPr>
      </w:pPr>
      <w:r>
        <w:rPr/>
        <w:br w:type="column"/>
      </w:r>
      <w:r>
        <w:rPr>
          <w:rFonts w:ascii="Lucida Sans Unicode" w:eastAsia="Lucida Sans Unicode"/>
          <w:spacing w:val="-10"/>
          <w:w w:val="55"/>
          <w:sz w:val="12"/>
        </w:rPr>
        <w:t>𝑡</w:t>
      </w:r>
      <w:r>
        <w:rPr>
          <w:rFonts w:ascii="Lucida Sans Unicode" w:eastAsia="Lucida Sans Unicode"/>
          <w:sz w:val="12"/>
        </w:rPr>
        <w:tab/>
      </w:r>
      <w:r>
        <w:rPr>
          <w:rFonts w:ascii="Lucida Sans Unicode" w:eastAsia="Lucida Sans Unicode"/>
          <w:spacing w:val="-10"/>
          <w:w w:val="55"/>
          <w:sz w:val="12"/>
        </w:rPr>
        <w:t>𝑡</w:t>
      </w:r>
      <w:r>
        <w:rPr>
          <w:rFonts w:ascii="Lucida Sans Unicode" w:eastAsia="Lucida Sans Unicode"/>
          <w:sz w:val="12"/>
        </w:rPr>
        <w:tab/>
      </w:r>
      <w:r>
        <w:rPr>
          <w:rFonts w:ascii="Lucida Sans Unicode" w:eastAsia="Lucida Sans Unicode"/>
          <w:spacing w:val="-10"/>
          <w:w w:val="55"/>
          <w:sz w:val="12"/>
        </w:rPr>
        <w:t>𝑗</w:t>
      </w:r>
    </w:p>
    <w:p>
      <w:pPr>
        <w:pStyle w:val="BodyText"/>
        <w:spacing w:line="117" w:lineRule="exact"/>
      </w:pPr>
      <w:r>
        <w:rPr>
          <w:rFonts w:ascii="Lucida Sans Unicode" w:hAnsi="Lucida Sans Unicode" w:eastAsia="Lucida Sans Unicode"/>
        </w:rPr>
        <w:t>𝑤̂</w:t>
      </w:r>
      <w:r>
        <w:rPr>
          <w:rFonts w:ascii="Lucida Sans Unicode" w:hAnsi="Lucida Sans Unicode" w:eastAsia="Lucida Sans Unicode"/>
          <w:vertAlign w:val="superscript"/>
        </w:rPr>
        <w:t>𝑗</w:t>
      </w:r>
      <w:r>
        <w:rPr>
          <w:rFonts w:ascii="Lucida Sans Unicode" w:hAnsi="Lucida Sans Unicode" w:eastAsia="Lucida Sans Unicode"/>
          <w:spacing w:val="17"/>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16"/>
          <w:w w:val="105"/>
          <w:vertAlign w:val="baseline"/>
        </w:rPr>
        <w:t> </w:t>
      </w:r>
      <w:r>
        <w:rPr>
          <w:rFonts w:ascii="Lucida Sans Unicode" w:hAnsi="Lucida Sans Unicode" w:eastAsia="Lucida Sans Unicode"/>
          <w:w w:val="105"/>
          <w:vertAlign w:val="baseline"/>
        </w:rPr>
        <w:t>𝑤</w:t>
      </w:r>
      <w:r>
        <w:rPr>
          <w:w w:val="105"/>
          <w:vertAlign w:val="superscript"/>
        </w:rPr>
        <w:t>WNH</w:t>
      </w:r>
      <w:r>
        <w:rPr>
          <w:spacing w:val="11"/>
          <w:w w:val="105"/>
          <w:vertAlign w:val="baseline"/>
        </w:rPr>
        <w:t> </w:t>
      </w:r>
      <w:r>
        <w:rPr>
          <w:rFonts w:ascii="Cambria" w:hAnsi="Cambria" w:eastAsia="Cambria"/>
          <w:w w:val="105"/>
          <w:vertAlign w:val="baseline"/>
        </w:rPr>
        <w:t>+</w:t>
      </w:r>
      <w:r>
        <w:rPr>
          <w:rFonts w:ascii="Cambria" w:hAnsi="Cambria" w:eastAsia="Cambria"/>
          <w:spacing w:val="6"/>
          <w:w w:val="105"/>
          <w:vertAlign w:val="baseline"/>
        </w:rPr>
        <w:t> </w:t>
      </w:r>
      <w:r>
        <w:rPr>
          <w:rFonts w:ascii="Lucida Sans Unicode" w:hAnsi="Lucida Sans Unicode" w:eastAsia="Lucida Sans Unicode"/>
          <w:vertAlign w:val="baseline"/>
        </w:rPr>
        <w:t>𝛿,</w:t>
      </w:r>
      <w:r>
        <w:rPr>
          <w:rFonts w:ascii="Lucida Sans Unicode" w:hAnsi="Lucida Sans Unicode" w:eastAsia="Lucida Sans Unicode"/>
          <w:spacing w:val="-25"/>
          <w:vertAlign w:val="baseline"/>
        </w:rPr>
        <w:t> </w:t>
      </w:r>
      <w:r>
        <w:rPr>
          <w:rFonts w:ascii="Lucida Sans Unicode" w:hAnsi="Lucida Sans Unicode" w:eastAsia="Lucida Sans Unicode"/>
          <w:w w:val="80"/>
          <w:vertAlign w:val="baseline"/>
        </w:rPr>
        <w:t>𝑗</w:t>
      </w:r>
      <w:r>
        <w:rPr>
          <w:rFonts w:ascii="Lucida Sans Unicode" w:hAnsi="Lucida Sans Unicode" w:eastAsia="Lucida Sans Unicode"/>
          <w:spacing w:val="25"/>
          <w:w w:val="105"/>
          <w:vertAlign w:val="baseline"/>
        </w:rPr>
        <w:t> </w:t>
      </w:r>
      <w:r>
        <w:rPr>
          <w:rFonts w:ascii="Cambria" w:hAnsi="Cambria" w:eastAsia="Cambria"/>
          <w:w w:val="105"/>
          <w:vertAlign w:val="baseline"/>
        </w:rPr>
        <w:t>=</w:t>
      </w:r>
      <w:r>
        <w:rPr>
          <w:rFonts w:ascii="Cambria" w:hAnsi="Cambria" w:eastAsia="Cambria"/>
          <w:spacing w:val="32"/>
          <w:w w:val="105"/>
          <w:vertAlign w:val="baseline"/>
        </w:rPr>
        <w:t> </w:t>
      </w:r>
      <w:r>
        <w:rPr>
          <w:rFonts w:ascii="Cambria" w:hAnsi="Cambria" w:eastAsia="Cambria"/>
          <w:vertAlign w:val="baseline"/>
        </w:rPr>
        <w:t>1</w:t>
      </w:r>
      <w:r>
        <w:rPr>
          <w:rFonts w:ascii="Lucida Sans Unicode" w:hAnsi="Lucida Sans Unicode" w:eastAsia="Lucida Sans Unicode"/>
          <w:vertAlign w:val="baseline"/>
        </w:rPr>
        <w:t>,</w:t>
      </w:r>
      <w:r>
        <w:rPr>
          <w:rFonts w:ascii="Lucida Sans Unicode" w:hAnsi="Lucida Sans Unicode" w:eastAsia="Lucida Sans Unicode"/>
          <w:spacing w:val="-25"/>
          <w:vertAlign w:val="baseline"/>
        </w:rPr>
        <w:t> </w:t>
      </w:r>
      <w:r>
        <w:rPr>
          <w:rFonts w:ascii="Cambria" w:hAnsi="Cambria" w:eastAsia="Cambria"/>
          <w:w w:val="110"/>
          <w:vertAlign w:val="baseline"/>
        </w:rPr>
        <w:t>…</w:t>
      </w:r>
      <w:r>
        <w:rPr>
          <w:rFonts w:ascii="Cambria" w:hAnsi="Cambria" w:eastAsia="Cambria"/>
          <w:spacing w:val="-13"/>
          <w:w w:val="110"/>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25"/>
          <w:vertAlign w:val="baseline"/>
        </w:rPr>
        <w:t> </w:t>
      </w:r>
      <w:r>
        <w:rPr>
          <w:rFonts w:ascii="Cambria" w:hAnsi="Cambria" w:eastAsia="Cambria"/>
          <w:w w:val="105"/>
          <w:vertAlign w:val="baseline"/>
        </w:rPr>
        <w:t>2</w:t>
      </w:r>
      <w:r>
        <w:rPr>
          <w:rFonts w:ascii="Lucida Sans Unicode" w:hAnsi="Lucida Sans Unicode" w:eastAsia="Lucida Sans Unicode"/>
          <w:w w:val="105"/>
          <w:position w:val="6"/>
          <w:sz w:val="12"/>
          <w:vertAlign w:val="baseline"/>
        </w:rPr>
        <w:t>𝐿</w:t>
      </w:r>
      <w:r>
        <w:rPr>
          <w:rFonts w:ascii="Cambria" w:hAnsi="Cambria" w:eastAsia="Cambria"/>
          <w:w w:val="105"/>
          <w:position w:val="6"/>
          <w:sz w:val="12"/>
          <w:vertAlign w:val="baseline"/>
        </w:rPr>
        <w:t>−1</w:t>
      </w:r>
      <w:r>
        <w:rPr>
          <w:rFonts w:ascii="Lucida Sans Unicode" w:hAnsi="Lucida Sans Unicode" w:eastAsia="Lucida Sans Unicode"/>
          <w:w w:val="105"/>
          <w:vertAlign w:val="baseline"/>
        </w:rPr>
        <w:t>,</w:t>
      </w:r>
      <w:r>
        <w:rPr>
          <w:rFonts w:ascii="Lucida Sans Unicode" w:hAnsi="Lucida Sans Unicode" w:eastAsia="Lucida Sans Unicode"/>
          <w:spacing w:val="-28"/>
          <w:w w:val="105"/>
          <w:vertAlign w:val="baseline"/>
        </w:rPr>
        <w:t> </w:t>
      </w:r>
      <w:r>
        <w:rPr>
          <w:rFonts w:ascii="Lucida Sans Unicode" w:hAnsi="Lucida Sans Unicode" w:eastAsia="Lucida Sans Unicode"/>
          <w:w w:val="80"/>
          <w:vertAlign w:val="baseline"/>
        </w:rPr>
        <w:t>𝑡</w:t>
      </w:r>
      <w:r>
        <w:rPr>
          <w:rFonts w:ascii="Lucida Sans Unicode" w:hAnsi="Lucida Sans Unicode" w:eastAsia="Lucida Sans Unicode"/>
          <w:spacing w:val="16"/>
          <w:w w:val="105"/>
          <w:vertAlign w:val="baseline"/>
        </w:rPr>
        <w:t> </w:t>
      </w:r>
      <w:r>
        <w:rPr>
          <w:rFonts w:ascii="Cambria" w:hAnsi="Cambria" w:eastAsia="Cambria"/>
          <w:w w:val="105"/>
          <w:vertAlign w:val="baseline"/>
        </w:rPr>
        <w:t>=</w:t>
      </w:r>
      <w:r>
        <w:rPr>
          <w:rFonts w:ascii="Cambria" w:hAnsi="Cambria" w:eastAsia="Cambria"/>
          <w:spacing w:val="32"/>
          <w:w w:val="105"/>
          <w:vertAlign w:val="baseline"/>
        </w:rPr>
        <w:t> </w:t>
      </w:r>
      <w:r>
        <w:rPr>
          <w:rFonts w:ascii="Cambria" w:hAnsi="Cambria" w:eastAsia="Cambria"/>
          <w:vertAlign w:val="baseline"/>
        </w:rPr>
        <w:t>1</w:t>
      </w:r>
      <w:r>
        <w:rPr>
          <w:rFonts w:ascii="Lucida Sans Unicode" w:hAnsi="Lucida Sans Unicode" w:eastAsia="Lucida Sans Unicode"/>
          <w:vertAlign w:val="baseline"/>
        </w:rPr>
        <w:t>,</w:t>
      </w:r>
      <w:r>
        <w:rPr>
          <w:rFonts w:ascii="Lucida Sans Unicode" w:hAnsi="Lucida Sans Unicode" w:eastAsia="Lucida Sans Unicode"/>
          <w:spacing w:val="-25"/>
          <w:vertAlign w:val="baseline"/>
        </w:rPr>
        <w:t> </w:t>
      </w:r>
      <w:r>
        <w:rPr>
          <w:rFonts w:ascii="Cambria" w:hAnsi="Cambria" w:eastAsia="Cambria"/>
          <w:w w:val="110"/>
          <w:vertAlign w:val="baseline"/>
        </w:rPr>
        <w:t>…</w:t>
      </w:r>
      <w:r>
        <w:rPr>
          <w:rFonts w:ascii="Cambria" w:hAnsi="Cambria" w:eastAsia="Cambria"/>
          <w:spacing w:val="-13"/>
          <w:w w:val="110"/>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25"/>
          <w:vertAlign w:val="baseline"/>
        </w:rPr>
        <w:t> </w:t>
      </w:r>
      <w:r>
        <w:rPr>
          <w:rFonts w:ascii="Lucida Sans Unicode" w:hAnsi="Lucida Sans Unicode" w:eastAsia="Lucida Sans Unicode"/>
          <w:vertAlign w:val="baseline"/>
        </w:rPr>
        <w:t>𝑇</w:t>
      </w:r>
      <w:r>
        <w:rPr>
          <w:rFonts w:ascii="Lucida Sans Unicode" w:hAnsi="Lucida Sans Unicode" w:eastAsia="Lucida Sans Unicode"/>
          <w:spacing w:val="-26"/>
          <w:vertAlign w:val="baseline"/>
        </w:rPr>
        <w:t> </w:t>
      </w:r>
      <w:r>
        <w:rPr>
          <w:rFonts w:ascii="Cambria" w:hAnsi="Cambria" w:eastAsia="Cambria"/>
          <w:w w:val="105"/>
          <w:vertAlign w:val="baseline"/>
        </w:rPr>
        <w:t>}</w:t>
      </w:r>
      <w:r>
        <w:rPr>
          <w:w w:val="105"/>
          <w:vertAlign w:val="baseline"/>
        </w:rPr>
        <w:t>,</w:t>
      </w:r>
      <w:r>
        <w:rPr>
          <w:spacing w:val="20"/>
          <w:w w:val="105"/>
          <w:vertAlign w:val="baseline"/>
        </w:rPr>
        <w:t> </w:t>
      </w:r>
      <w:r>
        <w:rPr>
          <w:w w:val="105"/>
          <w:vertAlign w:val="baseline"/>
        </w:rPr>
        <w:t>where</w:t>
      </w:r>
      <w:r>
        <w:rPr>
          <w:spacing w:val="20"/>
          <w:w w:val="105"/>
          <w:vertAlign w:val="baseline"/>
        </w:rPr>
        <w:t> </w:t>
      </w:r>
      <w:r>
        <w:rPr>
          <w:rFonts w:ascii="Lucida Sans Unicode" w:hAnsi="Lucida Sans Unicode" w:eastAsia="Lucida Sans Unicode"/>
          <w:w w:val="105"/>
          <w:vertAlign w:val="baseline"/>
        </w:rPr>
        <w:t>𝑤</w:t>
      </w:r>
      <w:r>
        <w:rPr>
          <w:w w:val="105"/>
          <w:vertAlign w:val="superscript"/>
        </w:rPr>
        <w:t>WNH</w:t>
      </w:r>
      <w:r>
        <w:rPr>
          <w:spacing w:val="29"/>
          <w:w w:val="105"/>
          <w:vertAlign w:val="baseline"/>
        </w:rPr>
        <w:t> </w:t>
      </w:r>
      <w:r>
        <w:rPr>
          <w:w w:val="105"/>
          <w:vertAlign w:val="baseline"/>
        </w:rPr>
        <w:t>is</w:t>
      </w:r>
      <w:r>
        <w:rPr>
          <w:spacing w:val="20"/>
          <w:w w:val="105"/>
          <w:vertAlign w:val="baseline"/>
        </w:rPr>
        <w:t> </w:t>
      </w:r>
      <w:r>
        <w:rPr>
          <w:w w:val="105"/>
          <w:vertAlign w:val="baseline"/>
        </w:rPr>
        <w:t>the</w:t>
      </w:r>
      <w:r>
        <w:rPr>
          <w:w w:val="105"/>
          <w:vertAlign w:val="baseline"/>
        </w:rPr>
        <w:t> </w:t>
      </w:r>
      <w:r>
        <w:rPr>
          <w:rFonts w:ascii="Lucida Sans Unicode" w:hAnsi="Lucida Sans Unicode" w:eastAsia="Lucida Sans Unicode"/>
          <w:spacing w:val="-85"/>
          <w:w w:val="105"/>
          <w:vertAlign w:val="baseline"/>
        </w:rPr>
        <w:t>𝑗</w:t>
      </w:r>
      <w:r>
        <w:rPr>
          <w:spacing w:val="-85"/>
          <w:w w:val="105"/>
          <w:vertAlign w:val="baseline"/>
        </w:rPr>
        <w:t>th</w:t>
      </w:r>
    </w:p>
    <w:p>
      <w:pPr>
        <w:pStyle w:val="BodyText"/>
        <w:spacing w:after="0" w:line="117" w:lineRule="exact"/>
        <w:sectPr>
          <w:type w:val="continuous"/>
          <w:pgSz w:w="11910" w:h="15880"/>
          <w:pgMar w:header="653" w:footer="544" w:top="620" w:bottom="280" w:left="708" w:right="708"/>
          <w:cols w:num="2" w:equalWidth="0">
            <w:col w:w="5066" w:space="314"/>
            <w:col w:w="5114"/>
          </w:cols>
        </w:sectPr>
      </w:pPr>
    </w:p>
    <w:p>
      <w:pPr>
        <w:tabs>
          <w:tab w:pos="5996" w:val="left" w:leader="none"/>
          <w:tab w:pos="9395" w:val="left" w:leader="none"/>
        </w:tabs>
        <w:spacing w:line="92" w:lineRule="exact" w:before="0"/>
        <w:ind w:left="5547" w:right="0" w:firstLine="0"/>
        <w:jc w:val="left"/>
        <w:rPr>
          <w:rFonts w:ascii="Lucida Sans Unicode" w:eastAsia="Lucida Sans Unicode"/>
          <w:sz w:val="12"/>
        </w:rPr>
      </w:pPr>
      <w:r>
        <w:rPr>
          <w:rFonts w:ascii="Lucida Sans Unicode" w:eastAsia="Lucida Sans Unicode"/>
          <w:spacing w:val="-10"/>
          <w:w w:val="60"/>
          <w:sz w:val="12"/>
        </w:rPr>
        <w:t>𝑡</w:t>
      </w:r>
      <w:r>
        <w:rPr>
          <w:rFonts w:ascii="Lucida Sans Unicode" w:eastAsia="Lucida Sans Unicode"/>
          <w:sz w:val="12"/>
        </w:rPr>
        <w:tab/>
      </w:r>
      <w:r>
        <w:rPr>
          <w:rFonts w:ascii="Lucida Sans Unicode" w:eastAsia="Lucida Sans Unicode"/>
          <w:spacing w:val="-12"/>
          <w:w w:val="60"/>
          <w:sz w:val="12"/>
        </w:rPr>
        <w:t>𝑗</w:t>
      </w:r>
      <w:r>
        <w:rPr>
          <w:rFonts w:ascii="Lucida Sans Unicode" w:eastAsia="Lucida Sans Unicode"/>
          <w:sz w:val="12"/>
        </w:rPr>
        <w:tab/>
      </w:r>
      <w:r>
        <w:rPr>
          <w:rFonts w:ascii="Lucida Sans Unicode" w:eastAsia="Lucida Sans Unicode"/>
          <w:spacing w:val="-10"/>
          <w:w w:val="60"/>
          <w:sz w:val="12"/>
        </w:rPr>
        <w:t>𝑗</w:t>
      </w:r>
    </w:p>
    <w:p>
      <w:pPr>
        <w:spacing w:after="0" w:line="92" w:lineRule="exact"/>
        <w:jc w:val="left"/>
        <w:rPr>
          <w:rFonts w:ascii="Lucida Sans Unicode" w:eastAsia="Lucida Sans Unicode"/>
          <w:sz w:val="12"/>
        </w:rPr>
        <w:sectPr>
          <w:type w:val="continuous"/>
          <w:pgSz w:w="11910" w:h="15880"/>
          <w:pgMar w:header="653" w:footer="544" w:top="620" w:bottom="280" w:left="708" w:right="708"/>
        </w:sectPr>
      </w:pPr>
    </w:p>
    <w:p>
      <w:pPr>
        <w:pStyle w:val="BodyText"/>
        <w:spacing w:line="273" w:lineRule="auto" w:before="17"/>
        <w:ind w:left="0"/>
        <w:jc w:val="right"/>
      </w:pPr>
      <w:r>
        <w:rPr>
          <w:w w:val="110"/>
        </w:rPr>
        <w:t>‘‘exploded’’.</w:t>
      </w:r>
      <w:r>
        <w:rPr>
          <w:spacing w:val="70"/>
          <w:w w:val="110"/>
        </w:rPr>
        <w:t> </w:t>
      </w:r>
      <w:r>
        <w:rPr>
          <w:w w:val="110"/>
        </w:rPr>
        <w:t>Also</w:t>
      </w:r>
      <w:r>
        <w:rPr>
          <w:spacing w:val="12"/>
          <w:w w:val="110"/>
        </w:rPr>
        <w:t> </w:t>
      </w:r>
      <w:r>
        <w:rPr>
          <w:w w:val="110"/>
        </w:rPr>
        <w:t>as</w:t>
      </w:r>
      <w:r>
        <w:rPr>
          <w:spacing w:val="12"/>
          <w:w w:val="110"/>
        </w:rPr>
        <w:t> </w:t>
      </w:r>
      <w:r>
        <w:rPr>
          <w:w w:val="110"/>
        </w:rPr>
        <w:t>mentioned</w:t>
      </w:r>
      <w:r>
        <w:rPr>
          <w:spacing w:val="12"/>
          <w:w w:val="110"/>
        </w:rPr>
        <w:t> </w:t>
      </w:r>
      <w:r>
        <w:rPr>
          <w:w w:val="110"/>
        </w:rPr>
        <w:t>in</w:t>
      </w:r>
      <w:r>
        <w:rPr>
          <w:spacing w:val="12"/>
          <w:w w:val="110"/>
        </w:rPr>
        <w:t> </w:t>
      </w:r>
      <w:r>
        <w:rPr>
          <w:w w:val="110"/>
        </w:rPr>
        <w:t>Section</w:t>
      </w:r>
      <w:r>
        <w:rPr>
          <w:spacing w:val="12"/>
          <w:w w:val="110"/>
        </w:rPr>
        <w:t> </w:t>
      </w:r>
      <w:hyperlink w:history="true" w:anchor="_bookmark2">
        <w:r>
          <w:rPr>
            <w:color w:val="007FAC"/>
            <w:w w:val="110"/>
          </w:rPr>
          <w:t>1</w:t>
        </w:r>
      </w:hyperlink>
      <w:r>
        <w:rPr>
          <w:w w:val="110"/>
        </w:rPr>
        <w:t>,</w:t>
      </w:r>
      <w:r>
        <w:rPr>
          <w:spacing w:val="12"/>
          <w:w w:val="110"/>
        </w:rPr>
        <w:t> </w:t>
      </w:r>
      <w:r>
        <w:rPr>
          <w:w w:val="110"/>
        </w:rPr>
        <w:t>DRL</w:t>
      </w:r>
      <w:r>
        <w:rPr>
          <w:spacing w:val="12"/>
          <w:w w:val="110"/>
        </w:rPr>
        <w:t> </w:t>
      </w:r>
      <w:r>
        <w:rPr>
          <w:w w:val="110"/>
        </w:rPr>
        <w:t>approaches</w:t>
      </w:r>
      <w:r>
        <w:rPr>
          <w:spacing w:val="12"/>
          <w:w w:val="110"/>
        </w:rPr>
        <w:t> </w:t>
      </w:r>
      <w:r>
        <w:rPr>
          <w:w w:val="110"/>
        </w:rPr>
        <w:t>have been proven to be effective in overcoming the curse of dimensionality. Specifically,</w:t>
      </w:r>
      <w:r>
        <w:rPr>
          <w:spacing w:val="34"/>
          <w:w w:val="110"/>
        </w:rPr>
        <w:t> </w:t>
      </w:r>
      <w:r>
        <w:rPr>
          <w:w w:val="110"/>
        </w:rPr>
        <w:t>our</w:t>
      </w:r>
      <w:r>
        <w:rPr>
          <w:spacing w:val="34"/>
          <w:w w:val="110"/>
        </w:rPr>
        <w:t> </w:t>
      </w:r>
      <w:r>
        <w:rPr>
          <w:w w:val="110"/>
        </w:rPr>
        <w:t>DRL</w:t>
      </w:r>
      <w:r>
        <w:rPr>
          <w:spacing w:val="34"/>
          <w:w w:val="110"/>
        </w:rPr>
        <w:t> </w:t>
      </w:r>
      <w:r>
        <w:rPr>
          <w:w w:val="110"/>
        </w:rPr>
        <w:t>method</w:t>
      </w:r>
      <w:r>
        <w:rPr>
          <w:spacing w:val="34"/>
          <w:w w:val="110"/>
        </w:rPr>
        <w:t> </w:t>
      </w:r>
      <w:r>
        <w:rPr>
          <w:w w:val="110"/>
        </w:rPr>
        <w:t>operates</w:t>
      </w:r>
      <w:r>
        <w:rPr>
          <w:spacing w:val="34"/>
          <w:w w:val="110"/>
        </w:rPr>
        <w:t> </w:t>
      </w:r>
      <w:r>
        <w:rPr>
          <w:w w:val="110"/>
        </w:rPr>
        <w:t>in</w:t>
      </w:r>
      <w:r>
        <w:rPr>
          <w:spacing w:val="34"/>
          <w:w w:val="110"/>
        </w:rPr>
        <w:t> </w:t>
      </w:r>
      <w:r>
        <w:rPr>
          <w:w w:val="110"/>
        </w:rPr>
        <w:t>a</w:t>
      </w:r>
      <w:r>
        <w:rPr>
          <w:spacing w:val="34"/>
          <w:w w:val="110"/>
        </w:rPr>
        <w:t> </w:t>
      </w:r>
      <w:r>
        <w:rPr>
          <w:w w:val="110"/>
        </w:rPr>
        <w:t>data-driven</w:t>
      </w:r>
      <w:r>
        <w:rPr>
          <w:spacing w:val="34"/>
          <w:w w:val="110"/>
        </w:rPr>
        <w:t> </w:t>
      </w:r>
      <w:r>
        <w:rPr>
          <w:w w:val="110"/>
        </w:rPr>
        <w:t>manner:</w:t>
      </w:r>
      <w:r>
        <w:rPr>
          <w:spacing w:val="34"/>
          <w:w w:val="110"/>
        </w:rPr>
        <w:t> </w:t>
      </w:r>
      <w:r>
        <w:rPr>
          <w:w w:val="110"/>
        </w:rPr>
        <w:t>it proceeds</w:t>
      </w:r>
      <w:r>
        <w:rPr>
          <w:spacing w:val="36"/>
          <w:w w:val="110"/>
        </w:rPr>
        <w:t> </w:t>
      </w:r>
      <w:r>
        <w:rPr>
          <w:w w:val="110"/>
        </w:rPr>
        <w:t>forward</w:t>
      </w:r>
      <w:r>
        <w:rPr>
          <w:spacing w:val="36"/>
          <w:w w:val="110"/>
        </w:rPr>
        <w:t> </w:t>
      </w:r>
      <w:r>
        <w:rPr>
          <w:w w:val="110"/>
        </w:rPr>
        <w:t>along</w:t>
      </w:r>
      <w:r>
        <w:rPr>
          <w:spacing w:val="36"/>
          <w:w w:val="110"/>
        </w:rPr>
        <w:t> </w:t>
      </w:r>
      <w:r>
        <w:rPr>
          <w:w w:val="110"/>
        </w:rPr>
        <w:t>sample</w:t>
      </w:r>
      <w:r>
        <w:rPr>
          <w:spacing w:val="36"/>
          <w:w w:val="110"/>
        </w:rPr>
        <w:t> </w:t>
      </w:r>
      <w:r>
        <w:rPr>
          <w:w w:val="110"/>
        </w:rPr>
        <w:t>paths</w:t>
      </w:r>
      <w:r>
        <w:rPr>
          <w:spacing w:val="36"/>
          <w:w w:val="110"/>
        </w:rPr>
        <w:t> </w:t>
      </w:r>
      <w:r>
        <w:rPr>
          <w:w w:val="110"/>
        </w:rPr>
        <w:t>and</w:t>
      </w:r>
      <w:r>
        <w:rPr>
          <w:spacing w:val="36"/>
          <w:w w:val="110"/>
        </w:rPr>
        <w:t> </w:t>
      </w:r>
      <w:r>
        <w:rPr>
          <w:w w:val="110"/>
        </w:rPr>
        <w:t>leverages</w:t>
      </w:r>
      <w:r>
        <w:rPr>
          <w:spacing w:val="36"/>
          <w:w w:val="110"/>
        </w:rPr>
        <w:t> </w:t>
      </w:r>
      <w:r>
        <w:rPr>
          <w:w w:val="110"/>
        </w:rPr>
        <w:t>simulated</w:t>
      </w:r>
      <w:r>
        <w:rPr>
          <w:spacing w:val="36"/>
          <w:w w:val="110"/>
        </w:rPr>
        <w:t> </w:t>
      </w:r>
      <w:r>
        <w:rPr>
          <w:w w:val="110"/>
        </w:rPr>
        <w:t>data during</w:t>
      </w:r>
      <w:r>
        <w:rPr>
          <w:w w:val="110"/>
        </w:rPr>
        <w:t> training,</w:t>
      </w:r>
      <w:r>
        <w:rPr>
          <w:w w:val="110"/>
        </w:rPr>
        <w:t> thereby</w:t>
      </w:r>
      <w:r>
        <w:rPr>
          <w:w w:val="110"/>
        </w:rPr>
        <w:t> avoiding</w:t>
      </w:r>
      <w:r>
        <w:rPr>
          <w:w w:val="110"/>
        </w:rPr>
        <w:t> the</w:t>
      </w:r>
      <w:r>
        <w:rPr>
          <w:w w:val="110"/>
        </w:rPr>
        <w:t> need</w:t>
      </w:r>
      <w:r>
        <w:rPr>
          <w:w w:val="110"/>
        </w:rPr>
        <w:t> for</w:t>
      </w:r>
      <w:r>
        <w:rPr>
          <w:w w:val="110"/>
        </w:rPr>
        <w:t> exhaustive</w:t>
      </w:r>
      <w:r>
        <w:rPr>
          <w:w w:val="110"/>
        </w:rPr>
        <w:t> state</w:t>
      </w:r>
      <w:r>
        <w:rPr>
          <w:w w:val="110"/>
        </w:rPr>
        <w:t> space</w:t>
      </w:r>
      <w:r>
        <w:rPr>
          <w:spacing w:val="40"/>
          <w:w w:val="110"/>
        </w:rPr>
        <w:t> </w:t>
      </w:r>
      <w:r>
        <w:rPr>
          <w:w w:val="110"/>
        </w:rPr>
        <w:t>enumeration.</w:t>
      </w:r>
      <w:r>
        <w:rPr>
          <w:spacing w:val="22"/>
          <w:w w:val="110"/>
        </w:rPr>
        <w:t> </w:t>
      </w:r>
      <w:r>
        <w:rPr>
          <w:w w:val="110"/>
        </w:rPr>
        <w:t>That</w:t>
      </w:r>
      <w:r>
        <w:rPr>
          <w:spacing w:val="22"/>
          <w:w w:val="110"/>
        </w:rPr>
        <w:t> </w:t>
      </w:r>
      <w:r>
        <w:rPr>
          <w:w w:val="110"/>
        </w:rPr>
        <w:t>is</w:t>
      </w:r>
      <w:r>
        <w:rPr>
          <w:spacing w:val="22"/>
          <w:w w:val="110"/>
        </w:rPr>
        <w:t> </w:t>
      </w:r>
      <w:r>
        <w:rPr>
          <w:w w:val="110"/>
        </w:rPr>
        <w:t>why</w:t>
      </w:r>
      <w:r>
        <w:rPr>
          <w:spacing w:val="22"/>
          <w:w w:val="110"/>
        </w:rPr>
        <w:t> </w:t>
      </w:r>
      <w:r>
        <w:rPr>
          <w:w w:val="110"/>
        </w:rPr>
        <w:t>we</w:t>
      </w:r>
      <w:r>
        <w:rPr>
          <w:spacing w:val="22"/>
          <w:w w:val="110"/>
        </w:rPr>
        <w:t> </w:t>
      </w:r>
      <w:r>
        <w:rPr>
          <w:w w:val="110"/>
        </w:rPr>
        <w:t>cannot</w:t>
      </w:r>
      <w:r>
        <w:rPr>
          <w:spacing w:val="22"/>
          <w:w w:val="110"/>
        </w:rPr>
        <w:t> </w:t>
      </w:r>
      <w:r>
        <w:rPr>
          <w:w w:val="110"/>
        </w:rPr>
        <w:t>directly</w:t>
      </w:r>
      <w:r>
        <w:rPr>
          <w:spacing w:val="22"/>
          <w:w w:val="110"/>
        </w:rPr>
        <w:t> </w:t>
      </w:r>
      <w:r>
        <w:rPr>
          <w:w w:val="110"/>
        </w:rPr>
        <w:t>obtain</w:t>
      </w:r>
      <w:r>
        <w:rPr>
          <w:spacing w:val="22"/>
          <w:w w:val="110"/>
        </w:rPr>
        <w:t> </w:t>
      </w:r>
      <w:r>
        <w:rPr>
          <w:w w:val="110"/>
        </w:rPr>
        <w:t>the</w:t>
      </w:r>
      <w:r>
        <w:rPr>
          <w:spacing w:val="22"/>
          <w:w w:val="110"/>
        </w:rPr>
        <w:t> </w:t>
      </w:r>
      <w:r>
        <w:rPr>
          <w:w w:val="110"/>
        </w:rPr>
        <w:t>weight</w:t>
      </w:r>
      <w:r>
        <w:rPr>
          <w:spacing w:val="22"/>
          <w:w w:val="110"/>
        </w:rPr>
        <w:t> </w:t>
      </w:r>
      <w:r>
        <w:rPr>
          <w:w w:val="110"/>
        </w:rPr>
        <w:t>vec-tor</w:t>
      </w:r>
      <w:r>
        <w:rPr>
          <w:w w:val="110"/>
        </w:rPr>
        <w:t> through</w:t>
      </w:r>
      <w:r>
        <w:rPr>
          <w:w w:val="110"/>
        </w:rPr>
        <w:t> standard</w:t>
      </w:r>
      <w:r>
        <w:rPr>
          <w:w w:val="110"/>
        </w:rPr>
        <w:t> dynamic</w:t>
      </w:r>
      <w:r>
        <w:rPr>
          <w:w w:val="110"/>
        </w:rPr>
        <w:t> programming</w:t>
      </w:r>
      <w:r>
        <w:rPr>
          <w:w w:val="110"/>
        </w:rPr>
        <w:t> optimization</w:t>
      </w:r>
      <w:r>
        <w:rPr>
          <w:w w:val="110"/>
        </w:rPr>
        <w:t> methods</w:t>
      </w:r>
      <w:r>
        <w:rPr>
          <w:w w:val="110"/>
        </w:rPr>
        <w:t> or </w:t>
      </w:r>
      <w:r>
        <w:rPr>
          <w:spacing w:val="-2"/>
          <w:w w:val="110"/>
        </w:rPr>
        <w:t>classical</w:t>
      </w:r>
      <w:r>
        <w:rPr>
          <w:spacing w:val="-3"/>
          <w:w w:val="110"/>
        </w:rPr>
        <w:t> </w:t>
      </w:r>
      <w:r>
        <w:rPr>
          <w:spacing w:val="-2"/>
          <w:w w:val="110"/>
        </w:rPr>
        <w:t>optimization</w:t>
      </w:r>
      <w:r>
        <w:rPr>
          <w:spacing w:val="-3"/>
          <w:w w:val="110"/>
        </w:rPr>
        <w:t> </w:t>
      </w:r>
      <w:r>
        <w:rPr>
          <w:spacing w:val="-2"/>
          <w:w w:val="110"/>
        </w:rPr>
        <w:t>methods</w:t>
      </w:r>
      <w:r>
        <w:rPr>
          <w:spacing w:val="-3"/>
          <w:w w:val="110"/>
        </w:rPr>
        <w:t> </w:t>
      </w:r>
      <w:r>
        <w:rPr>
          <w:spacing w:val="-2"/>
          <w:w w:val="110"/>
        </w:rPr>
        <w:t>instead</w:t>
      </w:r>
      <w:r>
        <w:rPr>
          <w:spacing w:val="-3"/>
          <w:w w:val="110"/>
        </w:rPr>
        <w:t> </w:t>
      </w:r>
      <w:r>
        <w:rPr>
          <w:spacing w:val="-2"/>
          <w:w w:val="110"/>
        </w:rPr>
        <w:t>of</w:t>
      </w:r>
      <w:r>
        <w:rPr>
          <w:spacing w:val="-3"/>
          <w:w w:val="110"/>
        </w:rPr>
        <w:t> </w:t>
      </w:r>
      <w:r>
        <w:rPr>
          <w:spacing w:val="-2"/>
          <w:w w:val="110"/>
        </w:rPr>
        <w:t>proposing</w:t>
      </w:r>
      <w:r>
        <w:rPr>
          <w:spacing w:val="-3"/>
          <w:w w:val="110"/>
        </w:rPr>
        <w:t> </w:t>
      </w:r>
      <w:r>
        <w:rPr>
          <w:spacing w:val="-2"/>
          <w:w w:val="110"/>
        </w:rPr>
        <w:t>a</w:t>
      </w:r>
      <w:r>
        <w:rPr>
          <w:spacing w:val="-3"/>
          <w:w w:val="110"/>
        </w:rPr>
        <w:t> </w:t>
      </w:r>
      <w:r>
        <w:rPr>
          <w:spacing w:val="-2"/>
          <w:w w:val="110"/>
        </w:rPr>
        <w:t>new</w:t>
      </w:r>
      <w:r>
        <w:rPr>
          <w:spacing w:val="-3"/>
          <w:w w:val="110"/>
        </w:rPr>
        <w:t> </w:t>
      </w:r>
      <w:r>
        <w:rPr>
          <w:spacing w:val="-2"/>
          <w:w w:val="110"/>
        </w:rPr>
        <w:t>DRL</w:t>
      </w:r>
      <w:r>
        <w:rPr>
          <w:spacing w:val="-3"/>
          <w:w w:val="110"/>
        </w:rPr>
        <w:t> </w:t>
      </w:r>
      <w:r>
        <w:rPr>
          <w:spacing w:val="-2"/>
          <w:w w:val="110"/>
        </w:rPr>
        <w:t>method. </w:t>
      </w:r>
      <w:r>
        <w:rPr>
          <w:w w:val="110"/>
        </w:rPr>
        <w:t>We can reformulate the policy structure in the formulation </w:t>
      </w:r>
      <w:r>
        <w:rPr>
          <w:color w:val="007FAC"/>
          <w:w w:val="110"/>
        </w:rPr>
        <w:t>(</w:t>
      </w:r>
      <w:hyperlink w:history="true" w:anchor="_bookmark18">
        <w:r>
          <w:rPr>
            <w:color w:val="007FAC"/>
            <w:w w:val="110"/>
          </w:rPr>
          <w:t>6</w:t>
        </w:r>
      </w:hyperlink>
      <w:r>
        <w:rPr>
          <w:color w:val="007FAC"/>
          <w:w w:val="110"/>
        </w:rPr>
        <w:t>) </w:t>
      </w:r>
      <w:r>
        <w:rPr>
          <w:w w:val="110"/>
        </w:rPr>
        <w:t>with</w:t>
      </w:r>
    </w:p>
    <w:p>
      <w:pPr>
        <w:pStyle w:val="BodyText"/>
        <w:spacing w:line="252" w:lineRule="auto"/>
        <w:ind w:right="41"/>
        <w:jc w:val="both"/>
      </w:pPr>
      <w:r>
        <w:rPr/>
        <w:br w:type="column"/>
      </w:r>
      <w:r>
        <w:rPr>
          <w:w w:val="110"/>
        </w:rPr>
        <w:t>element</w:t>
      </w:r>
      <w:r>
        <w:rPr>
          <w:w w:val="110"/>
        </w:rPr>
        <w:t> of</w:t>
      </w:r>
      <w:r>
        <w:rPr>
          <w:spacing w:val="-1"/>
          <w:w w:val="110"/>
        </w:rPr>
        <w:t> </w:t>
      </w:r>
      <w:r>
        <w:rPr>
          <w:w w:val="110"/>
        </w:rPr>
        <w:t>weight</w:t>
      </w:r>
      <w:r>
        <w:rPr>
          <w:spacing w:val="-1"/>
          <w:w w:val="110"/>
        </w:rPr>
        <w:t> </w:t>
      </w:r>
      <w:r>
        <w:rPr>
          <w:w w:val="110"/>
        </w:rPr>
        <w:t>vector</w:t>
      </w:r>
      <w:r>
        <w:rPr>
          <w:spacing w:val="-1"/>
          <w:w w:val="110"/>
        </w:rPr>
        <w:t> </w:t>
      </w:r>
      <w:r>
        <w:rPr>
          <w:rFonts w:ascii="Arial Black" w:eastAsia="Arial Black"/>
          <w:w w:val="110"/>
        </w:rPr>
        <w:t>𝐰</w:t>
      </w:r>
      <w:r>
        <w:rPr>
          <w:w w:val="110"/>
          <w:position w:val="6"/>
          <w:sz w:val="12"/>
        </w:rPr>
        <w:t>WNH</w:t>
      </w:r>
      <w:r>
        <w:rPr>
          <w:spacing w:val="17"/>
          <w:w w:val="110"/>
          <w:position w:val="6"/>
          <w:sz w:val="12"/>
        </w:rPr>
        <w:t> </w:t>
      </w:r>
      <w:r>
        <w:rPr>
          <w:w w:val="110"/>
        </w:rPr>
        <w:t>obtained</w:t>
      </w:r>
      <w:r>
        <w:rPr>
          <w:spacing w:val="-1"/>
          <w:w w:val="110"/>
        </w:rPr>
        <w:t> </w:t>
      </w:r>
      <w:r>
        <w:rPr>
          <w:w w:val="110"/>
        </w:rPr>
        <w:t>from</w:t>
      </w:r>
      <w:r>
        <w:rPr>
          <w:spacing w:val="-1"/>
          <w:w w:val="110"/>
        </w:rPr>
        <w:t> </w:t>
      </w:r>
      <w:r>
        <w:rPr>
          <w:w w:val="110"/>
        </w:rPr>
        <w:t>WNH</w:t>
      </w:r>
      <w:r>
        <w:rPr>
          <w:spacing w:val="-1"/>
          <w:w w:val="110"/>
        </w:rPr>
        <w:t> </w:t>
      </w:r>
      <w:r>
        <w:rPr>
          <w:w w:val="110"/>
        </w:rPr>
        <w:t>policy,</w:t>
      </w:r>
      <w:r>
        <w:rPr>
          <w:spacing w:val="-1"/>
          <w:w w:val="110"/>
        </w:rPr>
        <w:t> </w:t>
      </w:r>
      <w:r>
        <w:rPr>
          <w:w w:val="110"/>
        </w:rPr>
        <w:t>and</w:t>
      </w:r>
      <w:r>
        <w:rPr>
          <w:spacing w:val="-1"/>
          <w:w w:val="110"/>
        </w:rPr>
        <w:t> </w:t>
      </w:r>
      <w:r>
        <w:rPr>
          <w:rFonts w:ascii="Lucida Sans Unicode" w:eastAsia="Lucida Sans Unicode"/>
        </w:rPr>
        <w:t>𝛿</w:t>
      </w:r>
      <w:r>
        <w:rPr>
          <w:rFonts w:ascii="Lucida Sans Unicode" w:eastAsia="Lucida Sans Unicode"/>
          <w:spacing w:val="-3"/>
        </w:rPr>
        <w:t> </w:t>
      </w:r>
      <w:r>
        <w:rPr>
          <w:w w:val="110"/>
        </w:rPr>
        <w:t>is a hyperparameter to control the degree of action exploration.</w:t>
      </w:r>
      <w:r>
        <w:rPr>
          <w:spacing w:val="40"/>
          <w:w w:val="110"/>
        </w:rPr>
        <w:t> </w:t>
      </w:r>
      <w:r>
        <w:rPr>
          <w:w w:val="110"/>
        </w:rPr>
        <w:t>To this end,</w:t>
      </w:r>
      <w:r>
        <w:rPr>
          <w:spacing w:val="-8"/>
          <w:w w:val="110"/>
        </w:rPr>
        <w:t> </w:t>
      </w:r>
      <w:r>
        <w:rPr>
          <w:w w:val="110"/>
        </w:rPr>
        <w:t>we</w:t>
      </w:r>
      <w:r>
        <w:rPr>
          <w:spacing w:val="-7"/>
          <w:w w:val="110"/>
        </w:rPr>
        <w:t> </w:t>
      </w:r>
      <w:r>
        <w:rPr>
          <w:w w:val="110"/>
        </w:rPr>
        <w:t>apply</w:t>
      </w:r>
      <w:r>
        <w:rPr>
          <w:spacing w:val="-8"/>
          <w:w w:val="110"/>
        </w:rPr>
        <w:t> </w:t>
      </w:r>
      <w:r>
        <w:rPr>
          <w:w w:val="110"/>
        </w:rPr>
        <w:t>the</w:t>
      </w:r>
      <w:r>
        <w:rPr>
          <w:spacing w:val="-7"/>
          <w:w w:val="110"/>
        </w:rPr>
        <w:t> </w:t>
      </w:r>
      <w:r>
        <w:rPr>
          <w:w w:val="110"/>
        </w:rPr>
        <w:t>following</w:t>
      </w:r>
      <w:r>
        <w:rPr>
          <w:spacing w:val="-8"/>
          <w:w w:val="110"/>
        </w:rPr>
        <w:t> </w:t>
      </w:r>
      <w:r>
        <w:rPr>
          <w:w w:val="110"/>
        </w:rPr>
        <w:t>mapping</w:t>
      </w:r>
      <w:r>
        <w:rPr>
          <w:spacing w:val="-7"/>
          <w:w w:val="110"/>
        </w:rPr>
        <w:t> </w:t>
      </w:r>
      <w:r>
        <w:rPr>
          <w:w w:val="110"/>
        </w:rPr>
        <w:t>function</w:t>
      </w:r>
      <w:r>
        <w:rPr>
          <w:spacing w:val="-7"/>
          <w:w w:val="110"/>
        </w:rPr>
        <w:t> </w:t>
      </w:r>
      <w:r>
        <w:rPr>
          <w:w w:val="110"/>
        </w:rPr>
        <w:t>on</w:t>
      </w:r>
      <w:r>
        <w:rPr>
          <w:spacing w:val="-8"/>
          <w:w w:val="110"/>
        </w:rPr>
        <w:t> </w:t>
      </w:r>
      <w:r>
        <w:rPr>
          <w:w w:val="110"/>
        </w:rPr>
        <w:t>the</w:t>
      </w:r>
      <w:r>
        <w:rPr>
          <w:spacing w:val="-7"/>
          <w:w w:val="110"/>
        </w:rPr>
        <w:t> </w:t>
      </w:r>
      <w:r>
        <w:rPr>
          <w:w w:val="110"/>
        </w:rPr>
        <w:t>normalized</w:t>
      </w:r>
      <w:r>
        <w:rPr>
          <w:spacing w:val="-8"/>
          <w:w w:val="110"/>
        </w:rPr>
        <w:t> </w:t>
      </w:r>
      <w:r>
        <w:rPr>
          <w:spacing w:val="-2"/>
          <w:w w:val="110"/>
        </w:rPr>
        <w:t>matrix</w:t>
      </w:r>
    </w:p>
    <w:p>
      <w:pPr>
        <w:spacing w:line="229" w:lineRule="exact" w:before="0"/>
        <w:ind w:left="43" w:right="0" w:firstLine="0"/>
        <w:jc w:val="both"/>
        <w:rPr>
          <w:sz w:val="16"/>
        </w:rPr>
      </w:pPr>
      <w:r>
        <w:rPr>
          <w:rFonts w:ascii="Lucida Sans Unicode" w:eastAsia="Lucida Sans Unicode"/>
          <w:spacing w:val="-5"/>
          <w:sz w:val="16"/>
        </w:rPr>
        <w:t>𝑋</w:t>
      </w:r>
      <w:r>
        <w:rPr>
          <w:spacing w:val="-5"/>
          <w:sz w:val="16"/>
        </w:rPr>
        <w:t>:</w:t>
      </w:r>
    </w:p>
    <w:p>
      <w:pPr>
        <w:pStyle w:val="BodyText"/>
        <w:tabs>
          <w:tab w:pos="4855" w:val="left" w:leader="none"/>
        </w:tabs>
        <w:spacing w:before="82"/>
        <w:jc w:val="both"/>
      </w:pPr>
      <w:r>
        <w:rPr>
          <w:rFonts w:ascii="Lucida Sans Unicode" w:hAnsi="Lucida Sans Unicode" w:eastAsia="Lucida Sans Unicode"/>
          <w:w w:val="90"/>
        </w:rPr>
        <w:t>𝜓</w:t>
      </w:r>
      <w:r>
        <w:rPr>
          <w:rFonts w:ascii="Cambria" w:hAnsi="Cambria" w:eastAsia="Cambria"/>
          <w:w w:val="90"/>
          <w:position w:val="-3"/>
          <w:sz w:val="12"/>
        </w:rPr>
        <w:t>3</w:t>
      </w:r>
      <w:r>
        <w:rPr>
          <w:rFonts w:ascii="Cambria" w:hAnsi="Cambria" w:eastAsia="Cambria"/>
          <w:w w:val="90"/>
        </w:rPr>
        <w:t>(</w:t>
      </w:r>
      <w:r>
        <w:rPr>
          <w:rFonts w:ascii="Lucida Sans Unicode" w:hAnsi="Lucida Sans Unicode" w:eastAsia="Lucida Sans Unicode"/>
          <w:w w:val="90"/>
        </w:rPr>
        <w:t>𝑋</w:t>
      </w:r>
      <w:r>
        <w:rPr>
          <w:rFonts w:ascii="Cambria" w:hAnsi="Cambria" w:eastAsia="Cambria"/>
          <w:w w:val="90"/>
        </w:rPr>
        <w:t>)</w:t>
      </w:r>
      <w:r>
        <w:rPr>
          <w:rFonts w:ascii="Cambria" w:hAnsi="Cambria" w:eastAsia="Cambria"/>
          <w:spacing w:val="17"/>
        </w:rPr>
        <w:t> </w:t>
      </w:r>
      <w:r>
        <w:rPr>
          <w:rFonts w:ascii="Cambria" w:hAnsi="Cambria" w:eastAsia="Cambria"/>
          <w:w w:val="90"/>
        </w:rPr>
        <w:t>=</w:t>
      </w:r>
      <w:r>
        <w:rPr>
          <w:rFonts w:ascii="Cambria" w:hAnsi="Cambria" w:eastAsia="Cambria"/>
          <w:spacing w:val="18"/>
        </w:rPr>
        <w:t> </w:t>
      </w:r>
      <w:r>
        <w:rPr>
          <w:rFonts w:ascii="Cambria" w:hAnsi="Cambria" w:eastAsia="Cambria"/>
          <w:w w:val="90"/>
        </w:rPr>
        <w:t>(</w:t>
      </w:r>
      <w:r>
        <w:rPr>
          <w:rFonts w:ascii="Lucida Sans Unicode" w:hAnsi="Lucida Sans Unicode" w:eastAsia="Lucida Sans Unicode"/>
          <w:w w:val="90"/>
        </w:rPr>
        <w:t>𝑋</w:t>
      </w:r>
      <w:r>
        <w:rPr>
          <w:rFonts w:ascii="Lucida Sans Unicode" w:hAnsi="Lucida Sans Unicode" w:eastAsia="Lucida Sans Unicode"/>
          <w:spacing w:val="4"/>
        </w:rPr>
        <w:t> </w:t>
      </w:r>
      <w:r>
        <w:rPr>
          <w:rFonts w:ascii="Lucida Sans Unicode" w:hAnsi="Lucida Sans Unicode" w:eastAsia="Lucida Sans Unicode"/>
          <w:w w:val="90"/>
        </w:rPr>
        <w:t>⊙</w:t>
      </w:r>
      <w:r>
        <w:rPr>
          <w:rFonts w:ascii="Lucida Sans Unicode" w:hAnsi="Lucida Sans Unicode" w:eastAsia="Lucida Sans Unicode"/>
          <w:spacing w:val="-4"/>
          <w:w w:val="90"/>
        </w:rPr>
        <w:t> </w:t>
      </w:r>
      <w:r>
        <w:rPr>
          <w:rFonts w:ascii="Lucida Sans Unicode" w:hAnsi="Lucida Sans Unicode" w:eastAsia="Lucida Sans Unicode"/>
          <w:w w:val="90"/>
        </w:rPr>
        <w:t>𝑈</w:t>
      </w:r>
      <w:r>
        <w:rPr>
          <w:rFonts w:ascii="Cambria" w:hAnsi="Cambria" w:eastAsia="Cambria"/>
          <w:w w:val="90"/>
        </w:rPr>
        <w:t>)</w:t>
      </w:r>
      <w:r>
        <w:rPr>
          <w:rFonts w:ascii="Cambria" w:hAnsi="Cambria" w:eastAsia="Cambria"/>
          <w:spacing w:val="8"/>
        </w:rPr>
        <w:t> </w:t>
      </w:r>
      <w:r>
        <w:rPr>
          <w:rFonts w:ascii="Lucida Sans Unicode" w:hAnsi="Lucida Sans Unicode" w:eastAsia="Lucida Sans Unicode"/>
          <w:w w:val="90"/>
        </w:rPr>
        <w:t>⋅</w:t>
      </w:r>
      <w:r>
        <w:rPr>
          <w:rFonts w:ascii="Lucida Sans Unicode" w:hAnsi="Lucida Sans Unicode" w:eastAsia="Lucida Sans Unicode"/>
          <w:spacing w:val="-4"/>
          <w:w w:val="90"/>
        </w:rPr>
        <w:t> </w:t>
      </w:r>
      <w:r>
        <w:rPr>
          <w:rFonts w:ascii="Cambria" w:hAnsi="Cambria" w:eastAsia="Cambria"/>
          <w:w w:val="90"/>
        </w:rPr>
        <w:t>[1</w:t>
      </w:r>
      <w:r>
        <w:rPr>
          <w:rFonts w:ascii="Lucida Sans Unicode" w:hAnsi="Lucida Sans Unicode" w:eastAsia="Lucida Sans Unicode"/>
          <w:w w:val="90"/>
        </w:rPr>
        <w:t>,</w:t>
      </w:r>
      <w:r>
        <w:rPr>
          <w:rFonts w:ascii="Lucida Sans Unicode" w:hAnsi="Lucida Sans Unicode" w:eastAsia="Lucida Sans Unicode"/>
          <w:spacing w:val="-14"/>
          <w:w w:val="90"/>
        </w:rPr>
        <w:t> </w:t>
      </w:r>
      <w:r>
        <w:rPr>
          <w:rFonts w:ascii="Cambria" w:hAnsi="Cambria" w:eastAsia="Cambria"/>
          <w:w w:val="90"/>
        </w:rPr>
        <w:t>1]</w:t>
      </w:r>
      <w:r>
        <w:rPr>
          <w:rFonts w:ascii="Lucida Sans Unicode" w:hAnsi="Lucida Sans Unicode" w:eastAsia="Lucida Sans Unicode"/>
          <w:w w:val="90"/>
          <w:position w:val="6"/>
          <w:sz w:val="12"/>
        </w:rPr>
        <w:t>𝑇</w:t>
      </w:r>
      <w:r>
        <w:rPr>
          <w:rFonts w:ascii="Lucida Sans Unicode" w:hAnsi="Lucida Sans Unicode" w:eastAsia="Lucida Sans Unicode"/>
          <w:spacing w:val="-3"/>
          <w:position w:val="6"/>
          <w:sz w:val="12"/>
        </w:rPr>
        <w:t> </w:t>
      </w:r>
      <w:r>
        <w:rPr>
          <w:rFonts w:ascii="Lucida Sans Unicode" w:hAnsi="Lucida Sans Unicode" w:eastAsia="Lucida Sans Unicode"/>
          <w:spacing w:val="-10"/>
          <w:w w:val="90"/>
        </w:rPr>
        <w:t>,</w:t>
      </w:r>
      <w:r>
        <w:rPr>
          <w:rFonts w:ascii="Lucida Sans Unicode" w:hAnsi="Lucida Sans Unicode" w:eastAsia="Lucida Sans Unicode"/>
        </w:rPr>
        <w:tab/>
      </w:r>
      <w:r>
        <w:rPr>
          <w:spacing w:val="-5"/>
          <w:w w:val="95"/>
        </w:rPr>
        <w:t>(9)</w:t>
      </w:r>
    </w:p>
    <w:p>
      <w:pPr>
        <w:pStyle w:val="BodyText"/>
        <w:spacing w:line="210" w:lineRule="exact" w:before="75"/>
        <w:ind w:right="41"/>
        <w:jc w:val="both"/>
      </w:pPr>
      <w:r>
        <w:rPr/>
        <mc:AlternateContent>
          <mc:Choice Requires="wps">
            <w:drawing>
              <wp:anchor distT="0" distB="0" distL="0" distR="0" allowOverlap="1" layoutInCell="1" locked="0" behindDoc="1" simplePos="0" relativeHeight="485782016">
                <wp:simplePos x="0" y="0"/>
                <wp:positionH relativeFrom="page">
                  <wp:posOffset>7042225</wp:posOffset>
                </wp:positionH>
                <wp:positionV relativeFrom="paragraph">
                  <wp:posOffset>287115</wp:posOffset>
                </wp:positionV>
                <wp:extent cx="24130" cy="762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554.505981pt;margin-top:22.607492pt;width:1.9pt;height:6pt;mso-position-horizontal-relative:page;mso-position-vertical-relative:paragraph;z-index:-17534464" type="#_x0000_t202" id="docshape90"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w:w w:val="105"/>
        </w:rPr>
        <w:t>where</w:t>
      </w:r>
      <w:r>
        <w:rPr>
          <w:spacing w:val="-4"/>
          <w:w w:val="105"/>
        </w:rPr>
        <w:t> </w:t>
      </w:r>
      <w:r>
        <w:rPr>
          <w:rFonts w:ascii="Lucida Sans Unicode" w:hAnsi="Lucida Sans Unicode" w:eastAsia="Lucida Sans Unicode"/>
          <w:w w:val="105"/>
        </w:rPr>
        <w:t>𝑈</w:t>
      </w:r>
      <w:r>
        <w:rPr>
          <w:rFonts w:ascii="Lucida Sans Unicode" w:hAnsi="Lucida Sans Unicode" w:eastAsia="Lucida Sans Unicode"/>
          <w:w w:val="105"/>
        </w:rPr>
        <w:t> </w:t>
      </w:r>
      <w:r>
        <w:rPr>
          <w:rFonts w:ascii="Cambria" w:hAnsi="Cambria" w:eastAsia="Cambria"/>
          <w:w w:val="105"/>
        </w:rPr>
        <w:t>=</w:t>
      </w:r>
      <w:r>
        <w:rPr>
          <w:rFonts w:ascii="Cambria" w:hAnsi="Cambria" w:eastAsia="Cambria"/>
          <w:spacing w:val="33"/>
          <w:w w:val="105"/>
        </w:rPr>
        <w:t> </w:t>
      </w:r>
      <w:r>
        <w:rPr>
          <w:rFonts w:ascii="Cambria" w:hAnsi="Cambria" w:eastAsia="Cambria"/>
          <w:w w:val="105"/>
        </w:rPr>
        <w:t>[</w:t>
      </w:r>
      <w:r>
        <w:rPr>
          <w:rFonts w:ascii="Arial Black" w:hAnsi="Arial Black" w:eastAsia="Arial Black"/>
          <w:w w:val="105"/>
        </w:rPr>
        <w:t>𝐰</w:t>
      </w:r>
      <w:r>
        <w:rPr>
          <w:w w:val="105"/>
          <w:position w:val="6"/>
          <w:sz w:val="12"/>
        </w:rPr>
        <w:t>WNH</w:t>
      </w:r>
      <w:r>
        <w:rPr>
          <w:w w:val="105"/>
          <w:position w:val="6"/>
          <w:sz w:val="12"/>
        </w:rPr>
        <w:t> </w:t>
      </w:r>
      <w:r>
        <w:rPr>
          <w:rFonts w:ascii="Cambria" w:hAnsi="Cambria" w:eastAsia="Cambria"/>
          <w:w w:val="105"/>
        </w:rPr>
        <w:t>−</w:t>
      </w:r>
      <w:r>
        <w:rPr>
          <w:rFonts w:ascii="Cambria" w:hAnsi="Cambria" w:eastAsia="Cambria"/>
          <w:w w:val="105"/>
        </w:rPr>
        <w:t> </w:t>
      </w:r>
      <w:r>
        <w:rPr>
          <w:rFonts w:ascii="Lucida Sans Unicode" w:hAnsi="Lucida Sans Unicode" w:eastAsia="Lucida Sans Unicode"/>
        </w:rPr>
        <w:t>𝛿,</w:t>
      </w:r>
      <w:r>
        <w:rPr>
          <w:rFonts w:ascii="Lucida Sans Unicode" w:hAnsi="Lucida Sans Unicode" w:eastAsia="Lucida Sans Unicode"/>
          <w:spacing w:val="-13"/>
        </w:rPr>
        <w:t> </w:t>
      </w:r>
      <w:r>
        <w:rPr>
          <w:rFonts w:ascii="Arial Black" w:hAnsi="Arial Black" w:eastAsia="Arial Black"/>
          <w:w w:val="105"/>
        </w:rPr>
        <w:t>𝐰</w:t>
      </w:r>
      <w:r>
        <w:rPr>
          <w:w w:val="105"/>
          <w:position w:val="6"/>
          <w:sz w:val="12"/>
        </w:rPr>
        <w:t>WNH</w:t>
      </w:r>
      <w:r>
        <w:rPr>
          <w:w w:val="105"/>
          <w:position w:val="6"/>
          <w:sz w:val="12"/>
        </w:rPr>
        <w:t> </w:t>
      </w:r>
      <w:r>
        <w:rPr>
          <w:rFonts w:ascii="Cambria" w:hAnsi="Cambria" w:eastAsia="Cambria"/>
          <w:w w:val="105"/>
        </w:rPr>
        <w:t>+</w:t>
      </w:r>
      <w:r>
        <w:rPr>
          <w:rFonts w:ascii="Cambria" w:hAnsi="Cambria" w:eastAsia="Cambria"/>
          <w:w w:val="105"/>
        </w:rPr>
        <w:t> </w:t>
      </w:r>
      <w:r>
        <w:rPr>
          <w:rFonts w:ascii="Lucida Sans Unicode" w:hAnsi="Lucida Sans Unicode" w:eastAsia="Lucida Sans Unicode"/>
          <w:w w:val="105"/>
        </w:rPr>
        <w:t>𝛿</w:t>
      </w:r>
      <w:r>
        <w:rPr>
          <w:rFonts w:ascii="Cambria" w:hAnsi="Cambria" w:eastAsia="Cambria"/>
          <w:w w:val="105"/>
        </w:rPr>
        <w:t>]</w:t>
      </w:r>
      <w:r>
        <w:rPr>
          <w:w w:val="105"/>
        </w:rPr>
        <w:t>,</w:t>
      </w:r>
      <w:r>
        <w:rPr>
          <w:w w:val="105"/>
        </w:rPr>
        <w:t> and</w:t>
      </w:r>
      <w:r>
        <w:rPr>
          <w:w w:val="105"/>
        </w:rPr>
        <w:t> </w:t>
      </w:r>
      <w:r>
        <w:rPr>
          <w:rFonts w:ascii="Lucida Sans Unicode" w:hAnsi="Lucida Sans Unicode" w:eastAsia="Lucida Sans Unicode"/>
          <w:w w:val="105"/>
        </w:rPr>
        <w:t>⊙ </w:t>
      </w:r>
      <w:r>
        <w:rPr>
          <w:w w:val="105"/>
        </w:rPr>
        <w:t>represents</w:t>
      </w:r>
      <w:r>
        <w:rPr>
          <w:w w:val="105"/>
        </w:rPr>
        <w:t> the</w:t>
      </w:r>
      <w:r>
        <w:rPr>
          <w:w w:val="105"/>
        </w:rPr>
        <w:t> </w:t>
      </w:r>
      <w:r>
        <w:rPr>
          <w:w w:val="105"/>
        </w:rPr>
        <w:t>Hadamard product.</w:t>
      </w:r>
      <w:r>
        <w:rPr>
          <w:w w:val="105"/>
        </w:rPr>
        <w:t> The</w:t>
      </w:r>
      <w:r>
        <w:rPr>
          <w:w w:val="105"/>
        </w:rPr>
        <w:t> mapping</w:t>
      </w:r>
      <w:r>
        <w:rPr>
          <w:w w:val="105"/>
        </w:rPr>
        <w:t> function</w:t>
      </w:r>
      <w:r>
        <w:rPr>
          <w:w w:val="105"/>
        </w:rPr>
        <w:t> </w:t>
      </w:r>
      <w:r>
        <w:rPr>
          <w:rFonts w:ascii="Lucida Sans Unicode" w:hAnsi="Lucida Sans Unicode" w:eastAsia="Lucida Sans Unicode"/>
          <w:w w:val="105"/>
        </w:rPr>
        <w:t>𝜓</w:t>
      </w:r>
      <w:r>
        <w:rPr>
          <w:rFonts w:ascii="Cambria" w:hAnsi="Cambria" w:eastAsia="Cambria"/>
          <w:w w:val="105"/>
          <w:vertAlign w:val="subscript"/>
        </w:rPr>
        <w:t>3</w:t>
      </w:r>
      <w:r>
        <w:rPr>
          <w:rFonts w:ascii="Cambria" w:hAnsi="Cambria" w:eastAsia="Cambria"/>
          <w:w w:val="105"/>
          <w:vertAlign w:val="baseline"/>
        </w:rPr>
        <w:t>(</w:t>
      </w:r>
      <w:r>
        <w:rPr>
          <w:rFonts w:ascii="Lucida Sans Unicode" w:hAnsi="Lucida Sans Unicode" w:eastAsia="Lucida Sans Unicode"/>
          <w:w w:val="105"/>
          <w:vertAlign w:val="baseline"/>
        </w:rPr>
        <w:t>⋅</w:t>
      </w:r>
      <w:r>
        <w:rPr>
          <w:rFonts w:ascii="Cambria" w:hAnsi="Cambria" w:eastAsia="Cambria"/>
          <w:w w:val="105"/>
          <w:vertAlign w:val="baseline"/>
        </w:rPr>
        <w:t>)</w:t>
      </w:r>
      <w:r>
        <w:rPr>
          <w:rFonts w:ascii="Cambria" w:hAnsi="Cambria" w:eastAsia="Cambria"/>
          <w:w w:val="105"/>
          <w:vertAlign w:val="baseline"/>
        </w:rPr>
        <w:t> </w:t>
      </w:r>
      <w:r>
        <w:rPr>
          <w:w w:val="105"/>
          <w:vertAlign w:val="baseline"/>
        </w:rPr>
        <w:t>ensures</w:t>
      </w:r>
      <w:r>
        <w:rPr>
          <w:w w:val="105"/>
          <w:vertAlign w:val="baseline"/>
        </w:rPr>
        <w:t> that</w:t>
      </w:r>
      <w:r>
        <w:rPr>
          <w:w w:val="105"/>
          <w:vertAlign w:val="baseline"/>
        </w:rPr>
        <w:t> each</w:t>
      </w:r>
      <w:r>
        <w:rPr>
          <w:w w:val="105"/>
          <w:vertAlign w:val="baseline"/>
        </w:rPr>
        <w:t> weight</w:t>
      </w:r>
      <w:r>
        <w:rPr>
          <w:w w:val="105"/>
          <w:vertAlign w:val="baseline"/>
        </w:rPr>
        <w:t> </w:t>
      </w:r>
      <w:r>
        <w:rPr>
          <w:rFonts w:ascii="Arial Black" w:hAnsi="Arial Black" w:eastAsia="Arial Black"/>
          <w:w w:val="105"/>
          <w:vertAlign w:val="baseline"/>
        </w:rPr>
        <w:t>𝐰</w:t>
      </w:r>
      <w:r>
        <w:rPr>
          <w:rFonts w:ascii="Lucida Sans Unicode" w:hAnsi="Lucida Sans Unicode" w:eastAsia="Lucida Sans Unicode"/>
          <w:w w:val="105"/>
          <w:vertAlign w:val="baseline"/>
        </w:rPr>
        <w:t>̂</w:t>
      </w:r>
      <w:r>
        <w:rPr>
          <w:rFonts w:ascii="Lucida Sans Unicode" w:hAnsi="Lucida Sans Unicode" w:eastAsia="Lucida Sans Unicode"/>
          <w:spacing w:val="-14"/>
          <w:w w:val="105"/>
          <w:vertAlign w:val="baseline"/>
        </w:rPr>
        <w:t> </w:t>
      </w:r>
      <w:r>
        <w:rPr>
          <w:rFonts w:ascii="Lucida Sans Unicode" w:hAnsi="Lucida Sans Unicode" w:eastAsia="Lucida Sans Unicode"/>
          <w:vertAlign w:val="superscript"/>
        </w:rPr>
        <w:t>𝑗</w:t>
      </w:r>
      <w:r>
        <w:rPr>
          <w:rFonts w:ascii="Lucida Sans Unicode" w:hAnsi="Lucida Sans Unicode" w:eastAsia="Lucida Sans Unicode"/>
          <w:vertAlign w:val="baseline"/>
        </w:rPr>
        <w:t> </w:t>
      </w:r>
      <w:r>
        <w:rPr>
          <w:w w:val="105"/>
          <w:vertAlign w:val="baseline"/>
        </w:rPr>
        <w:t>remains</w:t>
      </w:r>
      <w:r>
        <w:rPr>
          <w:spacing w:val="40"/>
          <w:w w:val="105"/>
          <w:vertAlign w:val="baseline"/>
        </w:rPr>
        <w:t> </w:t>
      </w:r>
      <w:r>
        <w:rPr>
          <w:w w:val="105"/>
          <w:vertAlign w:val="baseline"/>
        </w:rPr>
        <w:t>strictly</w:t>
      </w:r>
      <w:r>
        <w:rPr>
          <w:spacing w:val="40"/>
          <w:w w:val="105"/>
          <w:vertAlign w:val="baseline"/>
        </w:rPr>
        <w:t> </w:t>
      </w:r>
      <w:r>
        <w:rPr>
          <w:w w:val="105"/>
          <w:vertAlign w:val="baseline"/>
        </w:rPr>
        <w:t>within</w:t>
      </w:r>
      <w:r>
        <w:rPr>
          <w:spacing w:val="41"/>
          <w:w w:val="105"/>
          <w:vertAlign w:val="baseline"/>
        </w:rPr>
        <w:t> </w:t>
      </w:r>
      <w:r>
        <w:rPr>
          <w:w w:val="105"/>
          <w:vertAlign w:val="baseline"/>
        </w:rPr>
        <w:t>the</w:t>
      </w:r>
      <w:r>
        <w:rPr>
          <w:spacing w:val="40"/>
          <w:w w:val="105"/>
          <w:vertAlign w:val="baseline"/>
        </w:rPr>
        <w:t> </w:t>
      </w:r>
      <w:r>
        <w:rPr>
          <w:w w:val="105"/>
          <w:vertAlign w:val="baseline"/>
        </w:rPr>
        <w:t>interval</w:t>
      </w:r>
      <w:r>
        <w:rPr>
          <w:spacing w:val="41"/>
          <w:w w:val="105"/>
          <w:vertAlign w:val="baseline"/>
        </w:rPr>
        <w:t> </w:t>
      </w:r>
      <w:r>
        <w:rPr>
          <w:rFonts w:ascii="Cambria" w:hAnsi="Cambria" w:eastAsia="Cambria"/>
          <w:w w:val="105"/>
          <w:vertAlign w:val="baseline"/>
        </w:rPr>
        <w:t>[</w:t>
      </w:r>
      <w:r>
        <w:rPr>
          <w:rFonts w:ascii="Lucida Sans Unicode" w:hAnsi="Lucida Sans Unicode" w:eastAsia="Lucida Sans Unicode"/>
          <w:w w:val="105"/>
          <w:vertAlign w:val="baseline"/>
        </w:rPr>
        <w:t>𝑤</w:t>
      </w:r>
      <w:r>
        <w:rPr>
          <w:w w:val="105"/>
          <w:vertAlign w:val="superscript"/>
        </w:rPr>
        <w:t>WNH</w:t>
      </w:r>
      <w:r>
        <w:rPr>
          <w:spacing w:val="29"/>
          <w:w w:val="105"/>
          <w:vertAlign w:val="baseline"/>
        </w:rPr>
        <w:t> </w:t>
      </w:r>
      <w:r>
        <w:rPr>
          <w:rFonts w:ascii="Cambria" w:hAnsi="Cambria" w:eastAsia="Cambria"/>
          <w:w w:val="105"/>
          <w:vertAlign w:val="baseline"/>
        </w:rPr>
        <w:t>−</w:t>
      </w:r>
      <w:r>
        <w:rPr>
          <w:rFonts w:ascii="Cambria" w:hAnsi="Cambria" w:eastAsia="Cambria"/>
          <w:spacing w:val="25"/>
          <w:w w:val="105"/>
          <w:vertAlign w:val="baseline"/>
        </w:rPr>
        <w:t> </w:t>
      </w:r>
      <w:r>
        <w:rPr>
          <w:rFonts w:ascii="Lucida Sans Unicode" w:hAnsi="Lucida Sans Unicode" w:eastAsia="Lucida Sans Unicode"/>
          <w:vertAlign w:val="baseline"/>
        </w:rPr>
        <w:t>𝛿,</w:t>
      </w:r>
      <w:r>
        <w:rPr>
          <w:rFonts w:ascii="Lucida Sans Unicode" w:hAnsi="Lucida Sans Unicode" w:eastAsia="Lucida Sans Unicode"/>
          <w:spacing w:val="-23"/>
          <w:vertAlign w:val="baseline"/>
        </w:rPr>
        <w:t> </w:t>
      </w:r>
      <w:r>
        <w:rPr>
          <w:rFonts w:ascii="Lucida Sans Unicode" w:hAnsi="Lucida Sans Unicode" w:eastAsia="Lucida Sans Unicode"/>
          <w:w w:val="105"/>
          <w:vertAlign w:val="baseline"/>
        </w:rPr>
        <w:t>𝑤</w:t>
      </w:r>
      <w:r>
        <w:rPr>
          <w:w w:val="105"/>
          <w:vertAlign w:val="superscript"/>
        </w:rPr>
        <w:t>WNH</w:t>
      </w:r>
      <w:r>
        <w:rPr>
          <w:spacing w:val="29"/>
          <w:w w:val="105"/>
          <w:vertAlign w:val="baseline"/>
        </w:rPr>
        <w:t> </w:t>
      </w:r>
      <w:r>
        <w:rPr>
          <w:rFonts w:ascii="Cambria" w:hAnsi="Cambria" w:eastAsia="Cambria"/>
          <w:w w:val="105"/>
          <w:vertAlign w:val="baseline"/>
        </w:rPr>
        <w:t>+</w:t>
      </w:r>
      <w:r>
        <w:rPr>
          <w:rFonts w:ascii="Cambria" w:hAnsi="Cambria" w:eastAsia="Cambria"/>
          <w:spacing w:val="24"/>
          <w:w w:val="105"/>
          <w:vertAlign w:val="baseline"/>
        </w:rPr>
        <w:t> </w:t>
      </w:r>
      <w:r>
        <w:rPr>
          <w:rFonts w:ascii="Lucida Sans Unicode" w:hAnsi="Lucida Sans Unicode" w:eastAsia="Lucida Sans Unicode"/>
          <w:w w:val="105"/>
          <w:vertAlign w:val="baseline"/>
        </w:rPr>
        <w:t>𝛿</w:t>
      </w:r>
      <w:r>
        <w:rPr>
          <w:rFonts w:ascii="Cambria" w:hAnsi="Cambria" w:eastAsia="Cambria"/>
          <w:w w:val="105"/>
          <w:vertAlign w:val="baseline"/>
        </w:rPr>
        <w:t>]</w:t>
      </w:r>
      <w:r>
        <w:rPr>
          <w:w w:val="105"/>
          <w:vertAlign w:val="baseline"/>
        </w:rPr>
        <w:t>,</w:t>
      </w:r>
      <w:r>
        <w:rPr>
          <w:spacing w:val="41"/>
          <w:w w:val="105"/>
          <w:vertAlign w:val="baseline"/>
        </w:rPr>
        <w:t> </w:t>
      </w:r>
      <w:r>
        <w:rPr>
          <w:spacing w:val="-11"/>
          <w:w w:val="105"/>
          <w:vertAlign w:val="baseline"/>
        </w:rPr>
        <w:t>achieved</w:t>
      </w:r>
    </w:p>
    <w:p>
      <w:pPr>
        <w:pStyle w:val="BodyText"/>
        <w:spacing w:after="0" w:line="210" w:lineRule="exact"/>
        <w:jc w:val="both"/>
        <w:sectPr>
          <w:type w:val="continuous"/>
          <w:pgSz w:w="11910" w:h="15880"/>
          <w:pgMar w:header="653" w:footer="544" w:top="620" w:bottom="280" w:left="708" w:right="708"/>
          <w:cols w:num="2" w:equalWidth="0">
            <w:col w:w="5066" w:space="314"/>
            <w:col w:w="5114"/>
          </w:cols>
        </w:sectPr>
      </w:pPr>
    </w:p>
    <w:p>
      <w:pPr>
        <w:tabs>
          <w:tab w:pos="788" w:val="left" w:leader="none"/>
        </w:tabs>
        <w:spacing w:line="22" w:lineRule="exact" w:before="0"/>
        <w:ind w:left="0" w:right="1394" w:firstLine="0"/>
        <w:jc w:val="right"/>
        <w:rPr>
          <w:rFonts w:ascii="Lucida Sans Unicode" w:eastAsia="Lucida Sans Unicode"/>
          <w:sz w:val="12"/>
        </w:rPr>
      </w:pPr>
      <w:r>
        <w:rPr>
          <w:rFonts w:ascii="Lucida Sans Unicode" w:eastAsia="Lucida Sans Unicode"/>
          <w:spacing w:val="-10"/>
          <w:w w:val="60"/>
          <w:sz w:val="12"/>
        </w:rPr>
        <w:t>𝑗</w:t>
      </w:r>
      <w:r>
        <w:rPr>
          <w:rFonts w:ascii="Lucida Sans Unicode" w:eastAsia="Lucida Sans Unicode"/>
          <w:sz w:val="12"/>
        </w:rPr>
        <w:tab/>
      </w:r>
      <w:r>
        <w:rPr>
          <w:rFonts w:ascii="Lucida Sans Unicode" w:eastAsia="Lucida Sans Unicode"/>
          <w:spacing w:val="-10"/>
          <w:w w:val="60"/>
          <w:sz w:val="12"/>
        </w:rPr>
        <w:t>𝑗</w:t>
      </w:r>
    </w:p>
    <w:p>
      <w:pPr>
        <w:spacing w:after="0" w:line="22" w:lineRule="exact"/>
        <w:jc w:val="right"/>
        <w:rPr>
          <w:rFonts w:ascii="Lucida Sans Unicode" w:eastAsia="Lucida Sans Unicode"/>
          <w:sz w:val="12"/>
        </w:rPr>
        <w:sectPr>
          <w:type w:val="continuous"/>
          <w:pgSz w:w="11910" w:h="15880"/>
          <w:pgMar w:header="653" w:footer="544" w:top="620" w:bottom="280" w:left="708" w:right="708"/>
        </w:sectPr>
      </w:pPr>
    </w:p>
    <w:p>
      <w:pPr>
        <w:pStyle w:val="BodyText"/>
        <w:spacing w:line="167" w:lineRule="exact"/>
      </w:pPr>
      <w:r>
        <w:rPr>
          <w:w w:val="110"/>
        </w:rPr>
        <w:t>the</w:t>
      </w:r>
      <w:r>
        <w:rPr>
          <w:spacing w:val="11"/>
          <w:w w:val="110"/>
        </w:rPr>
        <w:t> </w:t>
      </w:r>
      <w:r>
        <w:rPr>
          <w:w w:val="110"/>
        </w:rPr>
        <w:t>approximated</w:t>
      </w:r>
      <w:r>
        <w:rPr>
          <w:spacing w:val="12"/>
          <w:w w:val="110"/>
        </w:rPr>
        <w:t> </w:t>
      </w:r>
      <w:r>
        <w:rPr>
          <w:w w:val="110"/>
        </w:rPr>
        <w:t>weight</w:t>
      </w:r>
      <w:r>
        <w:rPr>
          <w:spacing w:val="12"/>
          <w:w w:val="110"/>
        </w:rPr>
        <w:t> </w:t>
      </w:r>
      <w:r>
        <w:rPr>
          <w:w w:val="110"/>
        </w:rPr>
        <w:t>function</w:t>
      </w:r>
      <w:r>
        <w:rPr>
          <w:spacing w:val="12"/>
          <w:w w:val="110"/>
        </w:rPr>
        <w:t> </w:t>
      </w:r>
      <w:r>
        <w:rPr>
          <w:w w:val="110"/>
        </w:rPr>
        <w:t>as</w:t>
      </w:r>
      <w:r>
        <w:rPr>
          <w:spacing w:val="11"/>
          <w:w w:val="110"/>
        </w:rPr>
        <w:t> </w:t>
      </w:r>
      <w:r>
        <w:rPr>
          <w:spacing w:val="-5"/>
          <w:w w:val="110"/>
        </w:rPr>
        <w:t>follows:</w:t>
      </w:r>
    </w:p>
    <w:p>
      <w:pPr>
        <w:pStyle w:val="BodyText"/>
        <w:spacing w:line="136" w:lineRule="exact" w:before="31"/>
      </w:pPr>
      <w:r>
        <w:rPr/>
        <w:br w:type="column"/>
      </w:r>
      <w:r>
        <w:rPr/>
        <w:t>through</w:t>
      </w:r>
      <w:r>
        <w:rPr>
          <w:spacing w:val="-10"/>
        </w:rPr>
        <w:t> </w:t>
      </w:r>
      <w:r>
        <w:rPr/>
        <w:t>the</w:t>
      </w:r>
      <w:r>
        <w:rPr>
          <w:spacing w:val="-4"/>
        </w:rPr>
        <w:t> </w:t>
      </w:r>
      <w:r>
        <w:rPr/>
        <w:t>convex</w:t>
      </w:r>
      <w:r>
        <w:rPr>
          <w:spacing w:val="1"/>
        </w:rPr>
        <w:t> </w:t>
      </w:r>
      <w:r>
        <w:rPr/>
        <w:t>combination</w:t>
      </w:r>
      <w:r>
        <w:rPr>
          <w:spacing w:val="1"/>
        </w:rPr>
        <w:t> </w:t>
      </w:r>
      <w:r>
        <w:rPr>
          <w:rFonts w:ascii="Arial Black" w:hAnsi="Arial Black" w:eastAsia="Arial Black"/>
        </w:rPr>
        <w:t>𝐰</w:t>
      </w:r>
      <w:r>
        <w:rPr>
          <w:rFonts w:ascii="Lucida Sans Unicode" w:hAnsi="Lucida Sans Unicode" w:eastAsia="Lucida Sans Unicode"/>
        </w:rPr>
        <w:t>̂</w:t>
      </w:r>
      <w:r>
        <w:rPr>
          <w:rFonts w:ascii="Lucida Sans Unicode" w:hAnsi="Lucida Sans Unicode" w:eastAsia="Lucida Sans Unicode"/>
          <w:spacing w:val="-26"/>
        </w:rPr>
        <w:t> </w:t>
      </w:r>
      <w:r>
        <w:rPr>
          <w:rFonts w:ascii="Lucida Sans Unicode" w:hAnsi="Lucida Sans Unicode" w:eastAsia="Lucida Sans Unicode"/>
          <w:vertAlign w:val="superscript"/>
        </w:rPr>
        <w:t>𝑗</w:t>
      </w:r>
      <w:r>
        <w:rPr>
          <w:rFonts w:ascii="Lucida Sans Unicode" w:hAnsi="Lucida Sans Unicode" w:eastAsia="Lucida Sans Unicode"/>
          <w:spacing w:val="4"/>
          <w:vertAlign w:val="baseline"/>
        </w:rPr>
        <w:t> </w:t>
      </w:r>
      <w:r>
        <w:rPr>
          <w:rFonts w:ascii="Cambria" w:hAnsi="Cambria" w:eastAsia="Cambria"/>
          <w:vertAlign w:val="baseline"/>
        </w:rPr>
        <w:t>=</w:t>
      </w:r>
      <w:r>
        <w:rPr>
          <w:rFonts w:ascii="Cambria" w:hAnsi="Cambria" w:eastAsia="Cambria"/>
          <w:spacing w:val="5"/>
          <w:vertAlign w:val="baseline"/>
        </w:rPr>
        <w:t> </w:t>
      </w:r>
      <w:r>
        <w:rPr>
          <w:rFonts w:ascii="Lucida Sans Unicode" w:hAnsi="Lucida Sans Unicode" w:eastAsia="Lucida Sans Unicode"/>
          <w:vertAlign w:val="baseline"/>
        </w:rPr>
        <w:t>𝜂</w:t>
      </w:r>
      <w:r>
        <w:rPr>
          <w:rFonts w:ascii="Lucida Sans Unicode" w:hAnsi="Lucida Sans Unicode" w:eastAsia="Lucida Sans Unicode"/>
          <w:position w:val="-3"/>
          <w:sz w:val="12"/>
          <w:vertAlign w:val="baseline"/>
        </w:rPr>
        <w:t>𝑗</w:t>
      </w:r>
      <w:r>
        <w:rPr>
          <w:rFonts w:ascii="Lucida Sans Unicode" w:hAnsi="Lucida Sans Unicode" w:eastAsia="Lucida Sans Unicode"/>
          <w:spacing w:val="-21"/>
          <w:position w:val="-3"/>
          <w:sz w:val="12"/>
          <w:vertAlign w:val="baseline"/>
        </w:rPr>
        <w:t> </w:t>
      </w:r>
      <w:r>
        <w:rPr>
          <w:rFonts w:ascii="Cambria" w:hAnsi="Cambria" w:eastAsia="Cambria"/>
          <w:vertAlign w:val="baseline"/>
        </w:rPr>
        <w:t>(</w:t>
      </w:r>
      <w:r>
        <w:rPr>
          <w:rFonts w:ascii="Lucida Sans Unicode" w:hAnsi="Lucida Sans Unicode" w:eastAsia="Lucida Sans Unicode"/>
          <w:vertAlign w:val="baseline"/>
        </w:rPr>
        <w:t>𝑤</w:t>
      </w:r>
      <w:r>
        <w:rPr>
          <w:vertAlign w:val="superscript"/>
        </w:rPr>
        <w:t>WNH</w:t>
      </w:r>
      <w:r>
        <w:rPr>
          <w:spacing w:val="-12"/>
          <w:vertAlign w:val="baseline"/>
        </w:rPr>
        <w:t> </w:t>
      </w:r>
      <w:r>
        <w:rPr>
          <w:rFonts w:ascii="Cambria" w:hAnsi="Cambria" w:eastAsia="Cambria"/>
          <w:vertAlign w:val="baseline"/>
        </w:rPr>
        <w:t>−</w:t>
      </w:r>
      <w:r>
        <w:rPr>
          <w:rFonts w:ascii="Lucida Sans Unicode" w:hAnsi="Lucida Sans Unicode" w:eastAsia="Lucida Sans Unicode"/>
          <w:vertAlign w:val="baseline"/>
        </w:rPr>
        <w:t>𝛿</w:t>
      </w:r>
      <w:r>
        <w:rPr>
          <w:rFonts w:ascii="Cambria" w:hAnsi="Cambria" w:eastAsia="Cambria"/>
          <w:vertAlign w:val="baseline"/>
        </w:rPr>
        <w:t>)</w:t>
      </w:r>
      <w:r>
        <w:rPr>
          <w:rFonts w:ascii="Cambria" w:hAnsi="Cambria" w:eastAsia="Cambria"/>
          <w:spacing w:val="-18"/>
          <w:vertAlign w:val="baseline"/>
        </w:rPr>
        <w:t> </w:t>
      </w:r>
      <w:r>
        <w:rPr>
          <w:rFonts w:ascii="Cambria" w:hAnsi="Cambria" w:eastAsia="Cambria"/>
          <w:vertAlign w:val="baseline"/>
        </w:rPr>
        <w:t>+(1</w:t>
      </w:r>
      <w:r>
        <w:rPr>
          <w:rFonts w:ascii="Cambria" w:hAnsi="Cambria" w:eastAsia="Cambria"/>
          <w:spacing w:val="-18"/>
          <w:vertAlign w:val="baseline"/>
        </w:rPr>
        <w:t> </w:t>
      </w:r>
      <w:r>
        <w:rPr>
          <w:rFonts w:ascii="Cambria" w:hAnsi="Cambria" w:eastAsia="Cambria"/>
          <w:vertAlign w:val="baseline"/>
        </w:rPr>
        <w:t>−</w:t>
      </w:r>
      <w:r>
        <w:rPr>
          <w:rFonts w:ascii="Lucida Sans Unicode" w:hAnsi="Lucida Sans Unicode" w:eastAsia="Lucida Sans Unicode"/>
          <w:vertAlign w:val="baseline"/>
        </w:rPr>
        <w:t>𝜂</w:t>
      </w:r>
      <w:r>
        <w:rPr>
          <w:rFonts w:ascii="Lucida Sans Unicode" w:hAnsi="Lucida Sans Unicode" w:eastAsia="Lucida Sans Unicode"/>
          <w:position w:val="-3"/>
          <w:sz w:val="12"/>
          <w:vertAlign w:val="baseline"/>
        </w:rPr>
        <w:t>𝑗</w:t>
      </w:r>
      <w:r>
        <w:rPr>
          <w:rFonts w:ascii="Lucida Sans Unicode" w:hAnsi="Lucida Sans Unicode" w:eastAsia="Lucida Sans Unicode"/>
          <w:spacing w:val="-21"/>
          <w:position w:val="-3"/>
          <w:sz w:val="12"/>
          <w:vertAlign w:val="baseline"/>
        </w:rPr>
        <w:t> </w:t>
      </w:r>
      <w:r>
        <w:rPr>
          <w:rFonts w:ascii="Cambria" w:hAnsi="Cambria" w:eastAsia="Cambria"/>
          <w:vertAlign w:val="baseline"/>
        </w:rPr>
        <w:t>)(</w:t>
      </w:r>
      <w:r>
        <w:rPr>
          <w:rFonts w:ascii="Lucida Sans Unicode" w:hAnsi="Lucida Sans Unicode" w:eastAsia="Lucida Sans Unicode"/>
          <w:vertAlign w:val="baseline"/>
        </w:rPr>
        <w:t>𝑤</w:t>
      </w:r>
      <w:r>
        <w:rPr>
          <w:vertAlign w:val="superscript"/>
        </w:rPr>
        <w:t>WNH</w:t>
      </w:r>
      <w:r>
        <w:rPr>
          <w:spacing w:val="-12"/>
          <w:vertAlign w:val="baseline"/>
        </w:rPr>
        <w:t> </w:t>
      </w:r>
      <w:r>
        <w:rPr>
          <w:rFonts w:ascii="Cambria" w:hAnsi="Cambria" w:eastAsia="Cambria"/>
          <w:spacing w:val="-42"/>
          <w:vertAlign w:val="baseline"/>
        </w:rPr>
        <w:t>+</w:t>
      </w:r>
      <w:r>
        <w:rPr>
          <w:rFonts w:ascii="Lucida Sans Unicode" w:hAnsi="Lucida Sans Unicode" w:eastAsia="Lucida Sans Unicode"/>
          <w:spacing w:val="-42"/>
          <w:vertAlign w:val="baseline"/>
        </w:rPr>
        <w:t>𝛿</w:t>
      </w:r>
      <w:r>
        <w:rPr>
          <w:rFonts w:ascii="Cambria" w:hAnsi="Cambria" w:eastAsia="Cambria"/>
          <w:spacing w:val="-42"/>
          <w:vertAlign w:val="baseline"/>
        </w:rPr>
        <w:t>)</w:t>
      </w:r>
      <w:r>
        <w:rPr>
          <w:spacing w:val="-42"/>
          <w:vertAlign w:val="baseline"/>
        </w:rPr>
        <w:t>.</w:t>
      </w:r>
    </w:p>
    <w:p>
      <w:pPr>
        <w:pStyle w:val="BodyText"/>
        <w:spacing w:after="0" w:line="136" w:lineRule="exact"/>
        <w:sectPr>
          <w:type w:val="continuous"/>
          <w:pgSz w:w="11910" w:h="15880"/>
          <w:pgMar w:header="653" w:footer="544" w:top="620" w:bottom="280" w:left="708" w:right="708"/>
          <w:cols w:num="2" w:equalWidth="0">
            <w:col w:w="3276" w:space="2105"/>
            <w:col w:w="5113"/>
          </w:cols>
        </w:sectPr>
      </w:pPr>
    </w:p>
    <w:p>
      <w:pPr>
        <w:tabs>
          <w:tab w:pos="574" w:val="left" w:leader="none"/>
          <w:tab w:pos="1941" w:val="left" w:leader="none"/>
        </w:tabs>
        <w:spacing w:line="109" w:lineRule="exact" w:before="0"/>
        <w:ind w:left="0" w:right="615" w:firstLine="0"/>
        <w:jc w:val="right"/>
        <w:rPr>
          <w:rFonts w:ascii="Lucida Sans Unicode" w:eastAsia="Lucida Sans Unicode"/>
          <w:sz w:val="12"/>
        </w:rPr>
      </w:pPr>
      <w:r>
        <w:rPr>
          <w:rFonts w:ascii="Lucida Sans Unicode" w:eastAsia="Lucida Sans Unicode"/>
          <w:spacing w:val="-10"/>
          <w:w w:val="60"/>
          <w:sz w:val="12"/>
        </w:rPr>
        <w:t>𝑡</w:t>
      </w:r>
      <w:r>
        <w:rPr>
          <w:rFonts w:ascii="Lucida Sans Unicode" w:eastAsia="Lucida Sans Unicode"/>
          <w:sz w:val="12"/>
        </w:rPr>
        <w:tab/>
      </w:r>
      <w:bookmarkStart w:name="_bookmark19" w:id="29"/>
      <w:bookmarkEnd w:id="29"/>
      <w:r>
        <w:rPr>
          <w:rFonts w:ascii="Lucida Sans Unicode" w:eastAsia="Lucida Sans Unicode"/>
          <w:spacing w:val="-12"/>
          <w:w w:val="60"/>
          <w:sz w:val="12"/>
        </w:rPr>
        <w:t>𝑗</w:t>
      </w:r>
      <w:r>
        <w:rPr>
          <w:rFonts w:ascii="Lucida Sans Unicode" w:eastAsia="Lucida Sans Unicode"/>
          <w:sz w:val="12"/>
        </w:rPr>
        <w:tab/>
      </w:r>
      <w:r>
        <w:rPr>
          <w:rFonts w:ascii="Lucida Sans Unicode" w:eastAsia="Lucida Sans Unicode"/>
          <w:spacing w:val="-10"/>
          <w:w w:val="60"/>
          <w:sz w:val="12"/>
        </w:rPr>
        <w:t>𝑗</w:t>
      </w:r>
    </w:p>
    <w:p>
      <w:pPr>
        <w:spacing w:after="0" w:line="109" w:lineRule="exact"/>
        <w:jc w:val="right"/>
        <w:rPr>
          <w:rFonts w:ascii="Lucida Sans Unicode" w:eastAsia="Lucida Sans Unicode"/>
          <w:sz w:val="12"/>
        </w:rPr>
        <w:sectPr>
          <w:type w:val="continuous"/>
          <w:pgSz w:w="11910" w:h="15880"/>
          <w:pgMar w:header="653" w:footer="544" w:top="620" w:bottom="280" w:left="708" w:right="708"/>
        </w:sectPr>
      </w:pPr>
    </w:p>
    <w:p>
      <w:pPr>
        <w:tabs>
          <w:tab w:pos="4855" w:val="left" w:leader="none"/>
        </w:tabs>
        <w:spacing w:before="17"/>
        <w:ind w:left="43" w:right="0" w:firstLine="0"/>
        <w:jc w:val="both"/>
        <w:rPr>
          <w:sz w:val="16"/>
        </w:rPr>
      </w:pPr>
      <w:r>
        <w:rPr>
          <w:sz w:val="16"/>
        </w:rPr>
        <mc:AlternateContent>
          <mc:Choice Requires="wps">
            <w:drawing>
              <wp:anchor distT="0" distB="0" distL="0" distR="0" allowOverlap="1" layoutInCell="1" locked="0" behindDoc="1" simplePos="0" relativeHeight="485782528">
                <wp:simplePos x="0" y="0"/>
                <wp:positionH relativeFrom="page">
                  <wp:posOffset>523722</wp:posOffset>
                </wp:positionH>
                <wp:positionV relativeFrom="paragraph">
                  <wp:posOffset>98181</wp:posOffset>
                </wp:positionV>
                <wp:extent cx="24130" cy="762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41.237999pt;margin-top:7.730837pt;width:1.9pt;height:6pt;mso-position-horizontal-relative:page;mso-position-vertical-relative:paragraph;z-index:-17533952" type="#_x0000_t202" id="docshape91"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w:rFonts w:ascii="Lucida Sans Unicode" w:eastAsia="Lucida Sans Unicode"/>
          <w:sz w:val="16"/>
        </w:rPr>
        <w:t>𝑞</w:t>
      </w:r>
      <w:r>
        <w:rPr>
          <w:sz w:val="16"/>
          <w:vertAlign w:val="superscript"/>
        </w:rPr>
        <w:t>DRL</w:t>
      </w:r>
      <w:r>
        <w:rPr>
          <w:spacing w:val="5"/>
          <w:sz w:val="16"/>
          <w:vertAlign w:val="baseline"/>
        </w:rPr>
        <w:t> </w:t>
      </w:r>
      <w:r>
        <w:rPr>
          <w:rFonts w:ascii="Cambria" w:eastAsia="Cambria"/>
          <w:sz w:val="16"/>
          <w:vertAlign w:val="baseline"/>
        </w:rPr>
        <w:t>=</w:t>
      </w:r>
      <w:r>
        <w:rPr>
          <w:rFonts w:ascii="Cambria" w:eastAsia="Cambria"/>
          <w:spacing w:val="1"/>
          <w:sz w:val="16"/>
          <w:vertAlign w:val="baseline"/>
        </w:rPr>
        <w:t> </w:t>
      </w:r>
      <w:r>
        <w:rPr>
          <w:rFonts w:ascii="Cambria" w:eastAsia="Cambria"/>
          <w:spacing w:val="-2"/>
          <w:sz w:val="16"/>
          <w:vertAlign w:val="baseline"/>
        </w:rPr>
        <w:t>(</w:t>
      </w:r>
      <w:r>
        <w:rPr>
          <w:rFonts w:ascii="Lucida Sans Unicode" w:eastAsia="Lucida Sans Unicode"/>
          <w:spacing w:val="-2"/>
          <w:sz w:val="16"/>
          <w:vertAlign w:val="baseline"/>
        </w:rPr>
        <w:t>𝑠</w:t>
      </w:r>
      <w:r>
        <w:rPr>
          <w:rFonts w:ascii="Lucida Sans Unicode" w:eastAsia="Lucida Sans Unicode"/>
          <w:spacing w:val="-2"/>
          <w:position w:val="-3"/>
          <w:sz w:val="12"/>
          <w:vertAlign w:val="baseline"/>
        </w:rPr>
        <w:t>𝑡</w:t>
      </w:r>
      <w:r>
        <w:rPr>
          <w:rFonts w:ascii="Lucida Sans Unicode" w:eastAsia="Lucida Sans Unicode"/>
          <w:spacing w:val="-2"/>
          <w:sz w:val="16"/>
          <w:vertAlign w:val="baseline"/>
        </w:rPr>
        <w:t>𝐴</w:t>
      </w:r>
      <w:r>
        <w:rPr>
          <w:rFonts w:ascii="Cambria" w:eastAsia="Cambria"/>
          <w:spacing w:val="-2"/>
          <w:sz w:val="16"/>
          <w:vertAlign w:val="baseline"/>
        </w:rPr>
        <w:t>)</w:t>
      </w:r>
      <w:r>
        <w:rPr>
          <w:rFonts w:ascii="Cambria" w:eastAsia="Cambria"/>
          <w:spacing w:val="-2"/>
          <w:position w:val="6"/>
          <w:sz w:val="12"/>
          <w:vertAlign w:val="baseline"/>
        </w:rPr>
        <w:t>+</w:t>
      </w:r>
      <w:r>
        <w:rPr>
          <w:rFonts w:ascii="Lucida Sans Unicode" w:eastAsia="Lucida Sans Unicode"/>
          <w:spacing w:val="-2"/>
          <w:sz w:val="16"/>
          <w:vertAlign w:val="baseline"/>
        </w:rPr>
        <w:t>𝜁</w:t>
      </w:r>
      <w:r>
        <w:rPr>
          <w:rFonts w:ascii="Lucida Sans Unicode" w:eastAsia="Lucida Sans Unicode"/>
          <w:spacing w:val="-2"/>
          <w:position w:val="-3"/>
          <w:sz w:val="12"/>
          <w:vertAlign w:val="baseline"/>
        </w:rPr>
        <w:t>𝜃</w:t>
      </w:r>
      <w:r>
        <w:rPr>
          <w:rFonts w:ascii="Cambria" w:eastAsia="Cambria"/>
          <w:spacing w:val="-2"/>
          <w:sz w:val="16"/>
          <w:vertAlign w:val="baseline"/>
        </w:rPr>
        <w:t>(</w:t>
      </w:r>
      <w:r>
        <w:rPr>
          <w:rFonts w:ascii="Lucida Sans Unicode" w:eastAsia="Lucida Sans Unicode"/>
          <w:spacing w:val="-2"/>
          <w:sz w:val="16"/>
          <w:vertAlign w:val="baseline"/>
        </w:rPr>
        <w:t>𝑠</w:t>
      </w:r>
      <w:r>
        <w:rPr>
          <w:rFonts w:ascii="Lucida Sans Unicode" w:eastAsia="Lucida Sans Unicode"/>
          <w:spacing w:val="-2"/>
          <w:position w:val="-3"/>
          <w:sz w:val="12"/>
          <w:vertAlign w:val="baseline"/>
        </w:rPr>
        <w:t>𝑡</w:t>
      </w:r>
      <w:r>
        <w:rPr>
          <w:rFonts w:ascii="Cambria" w:eastAsia="Cambria"/>
          <w:spacing w:val="-2"/>
          <w:sz w:val="16"/>
          <w:vertAlign w:val="baseline"/>
        </w:rPr>
        <w:t>)</w:t>
      </w:r>
      <w:r>
        <w:rPr>
          <w:rFonts w:ascii="Lucida Sans Unicode" w:eastAsia="Lucida Sans Unicode"/>
          <w:spacing w:val="-2"/>
          <w:sz w:val="16"/>
          <w:vertAlign w:val="baseline"/>
        </w:rPr>
        <w:t>,</w:t>
      </w:r>
      <w:r>
        <w:rPr>
          <w:rFonts w:ascii="Lucida Sans Unicode" w:eastAsia="Lucida Sans Unicode"/>
          <w:sz w:val="16"/>
          <w:vertAlign w:val="baseline"/>
        </w:rPr>
        <w:tab/>
      </w:r>
      <w:r>
        <w:rPr>
          <w:spacing w:val="-5"/>
          <w:sz w:val="16"/>
          <w:vertAlign w:val="baseline"/>
        </w:rPr>
        <w:t>(7)</w:t>
      </w:r>
    </w:p>
    <w:p>
      <w:pPr>
        <w:pStyle w:val="BodyText"/>
        <w:spacing w:line="225" w:lineRule="auto" w:before="66"/>
        <w:jc w:val="both"/>
      </w:pPr>
      <w:r>
        <w:rPr/>
        <mc:AlternateContent>
          <mc:Choice Requires="wps">
            <w:drawing>
              <wp:anchor distT="0" distB="0" distL="0" distR="0" allowOverlap="1" layoutInCell="1" locked="0" behindDoc="1" simplePos="0" relativeHeight="485783040">
                <wp:simplePos x="0" y="0"/>
                <wp:positionH relativeFrom="page">
                  <wp:posOffset>2535593</wp:posOffset>
                </wp:positionH>
                <wp:positionV relativeFrom="paragraph">
                  <wp:posOffset>121472</wp:posOffset>
                </wp:positionV>
                <wp:extent cx="24130" cy="762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199.653pt;margin-top:9.564752pt;width:1.9pt;height:6pt;mso-position-horizontal-relative:page;mso-position-vertical-relative:paragraph;z-index:-17533440" type="#_x0000_t202" id="docshape92"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w:w w:val="110"/>
        </w:rPr>
        <w:t>We</w:t>
      </w:r>
      <w:r>
        <w:rPr>
          <w:w w:val="110"/>
        </w:rPr>
        <w:t> try</w:t>
      </w:r>
      <w:r>
        <w:rPr>
          <w:w w:val="110"/>
        </w:rPr>
        <w:t> to</w:t>
      </w:r>
      <w:r>
        <w:rPr>
          <w:w w:val="110"/>
        </w:rPr>
        <w:t> learn</w:t>
      </w:r>
      <w:r>
        <w:rPr>
          <w:w w:val="110"/>
        </w:rPr>
        <w:t> the</w:t>
      </w:r>
      <w:r>
        <w:rPr>
          <w:w w:val="110"/>
        </w:rPr>
        <w:t> optimal</w:t>
      </w:r>
      <w:r>
        <w:rPr>
          <w:w w:val="110"/>
        </w:rPr>
        <w:t> weight</w:t>
      </w:r>
      <w:r>
        <w:rPr>
          <w:w w:val="110"/>
        </w:rPr>
        <w:t> vector</w:t>
      </w:r>
      <w:r>
        <w:rPr>
          <w:w w:val="110"/>
        </w:rPr>
        <w:t> </w:t>
      </w:r>
      <w:r>
        <w:rPr>
          <w:rFonts w:ascii="Arial Black" w:hAnsi="Arial Black" w:eastAsia="Arial Black"/>
          <w:w w:val="110"/>
        </w:rPr>
        <w:t>𝐰</w:t>
      </w:r>
      <w:r>
        <w:rPr>
          <w:rFonts w:ascii="Cambria" w:hAnsi="Cambria" w:eastAsia="Cambria"/>
          <w:w w:val="110"/>
          <w:position w:val="6"/>
          <w:sz w:val="12"/>
        </w:rPr>
        <w:t>∗</w:t>
      </w:r>
      <w:r>
        <w:rPr>
          <w:rFonts w:ascii="Cambria" w:hAnsi="Cambria" w:eastAsia="Cambria"/>
          <w:spacing w:val="38"/>
          <w:w w:val="110"/>
          <w:position w:val="6"/>
          <w:sz w:val="12"/>
        </w:rPr>
        <w:t> </w:t>
      </w:r>
      <w:r>
        <w:rPr>
          <w:w w:val="110"/>
        </w:rPr>
        <w:t>given</w:t>
      </w:r>
      <w:r>
        <w:rPr>
          <w:w w:val="110"/>
        </w:rPr>
        <w:t> the</w:t>
      </w:r>
      <w:r>
        <w:rPr>
          <w:w w:val="110"/>
        </w:rPr>
        <w:t> current</w:t>
      </w:r>
      <w:r>
        <w:rPr>
          <w:w w:val="110"/>
        </w:rPr>
        <w:t> </w:t>
      </w:r>
      <w:r>
        <w:rPr>
          <w:w w:val="110"/>
        </w:rPr>
        <w:t>state</w:t>
      </w:r>
      <w:r>
        <w:rPr>
          <w:spacing w:val="40"/>
          <w:w w:val="110"/>
        </w:rPr>
        <w:t> </w:t>
      </w:r>
      <w:r>
        <w:rPr>
          <w:w w:val="110"/>
        </w:rPr>
        <w:t>by iteratively updating and optimizing the parameters </w:t>
      </w:r>
      <w:r>
        <w:rPr>
          <w:rFonts w:ascii="Lucida Sans Unicode" w:hAnsi="Lucida Sans Unicode" w:eastAsia="Lucida Sans Unicode"/>
        </w:rPr>
        <w:t>𝜃 </w:t>
      </w:r>
      <w:r>
        <w:rPr>
          <w:w w:val="110"/>
        </w:rPr>
        <w:t>of the neural </w:t>
      </w:r>
      <w:bookmarkStart w:name="_bookmark20" w:id="30"/>
      <w:bookmarkEnd w:id="30"/>
      <w:r>
        <w:rPr>
          <w:spacing w:val="-2"/>
          <w:w w:val="110"/>
        </w:rPr>
        <w:t>network.</w:t>
      </w:r>
    </w:p>
    <w:p>
      <w:pPr>
        <w:pStyle w:val="BodyText"/>
        <w:spacing w:before="52"/>
        <w:ind w:left="0"/>
      </w:pPr>
    </w:p>
    <w:p>
      <w:pPr>
        <w:pStyle w:val="BodyText"/>
        <w:spacing w:line="254" w:lineRule="auto"/>
        <w:jc w:val="both"/>
      </w:pPr>
      <w:r>
        <w:rPr>
          <w:b/>
          <w:w w:val="110"/>
        </w:rPr>
        <w:t>Remark</w:t>
      </w:r>
      <w:r>
        <w:rPr>
          <w:b/>
          <w:w w:val="110"/>
        </w:rPr>
        <w:t> 4.</w:t>
      </w:r>
      <w:r>
        <w:rPr>
          <w:b/>
          <w:spacing w:val="80"/>
          <w:w w:val="110"/>
        </w:rPr>
        <w:t> </w:t>
      </w:r>
      <w:r>
        <w:rPr>
          <w:w w:val="110"/>
        </w:rPr>
        <w:t>Our</w:t>
      </w:r>
      <w:r>
        <w:rPr>
          <w:w w:val="110"/>
        </w:rPr>
        <w:t> neural</w:t>
      </w:r>
      <w:r>
        <w:rPr>
          <w:w w:val="110"/>
        </w:rPr>
        <w:t> network</w:t>
      </w:r>
      <w:r>
        <w:rPr>
          <w:w w:val="110"/>
        </w:rPr>
        <w:t> model</w:t>
      </w:r>
      <w:r>
        <w:rPr>
          <w:w w:val="110"/>
        </w:rPr>
        <w:t> in</w:t>
      </w:r>
      <w:r>
        <w:rPr>
          <w:w w:val="110"/>
        </w:rPr>
        <w:t> the</w:t>
      </w:r>
      <w:r>
        <w:rPr>
          <w:w w:val="110"/>
        </w:rPr>
        <w:t> main</w:t>
      </w:r>
      <w:r>
        <w:rPr>
          <w:w w:val="110"/>
        </w:rPr>
        <w:t> body</w:t>
      </w:r>
      <w:r>
        <w:rPr>
          <w:w w:val="110"/>
        </w:rPr>
        <w:t> does</w:t>
      </w:r>
      <w:r>
        <w:rPr>
          <w:w w:val="110"/>
        </w:rPr>
        <w:t> </w:t>
      </w:r>
      <w:r>
        <w:rPr>
          <w:w w:val="110"/>
        </w:rPr>
        <w:t>not include</w:t>
      </w:r>
      <w:r>
        <w:rPr>
          <w:w w:val="110"/>
        </w:rPr>
        <w:t> the</w:t>
      </w:r>
      <w:r>
        <w:rPr>
          <w:w w:val="110"/>
        </w:rPr>
        <w:t> time</w:t>
      </w:r>
      <w:r>
        <w:rPr>
          <w:w w:val="110"/>
        </w:rPr>
        <w:t> state</w:t>
      </w:r>
      <w:r>
        <w:rPr>
          <w:w w:val="110"/>
        </w:rPr>
        <w:t> </w:t>
      </w:r>
      <w:r>
        <w:rPr>
          <w:rFonts w:ascii="Lucida Sans Unicode" w:eastAsia="Lucida Sans Unicode"/>
          <w:w w:val="80"/>
        </w:rPr>
        <w:t>𝑡</w:t>
      </w:r>
      <w:r>
        <w:rPr>
          <w:rFonts w:ascii="Lucida Sans Unicode" w:eastAsia="Lucida Sans Unicode"/>
          <w:w w:val="80"/>
        </w:rPr>
        <w:t> </w:t>
      </w:r>
      <w:r>
        <w:rPr>
          <w:w w:val="110"/>
        </w:rPr>
        <w:t>as</w:t>
      </w:r>
      <w:r>
        <w:rPr>
          <w:w w:val="110"/>
        </w:rPr>
        <w:t> an</w:t>
      </w:r>
      <w:r>
        <w:rPr>
          <w:w w:val="110"/>
        </w:rPr>
        <w:t> input,</w:t>
      </w:r>
      <w:r>
        <w:rPr>
          <w:w w:val="110"/>
        </w:rPr>
        <w:t> so</w:t>
      </w:r>
      <w:r>
        <w:rPr>
          <w:w w:val="110"/>
        </w:rPr>
        <w:t> the</w:t>
      </w:r>
      <w:r>
        <w:rPr>
          <w:w w:val="110"/>
        </w:rPr>
        <w:t> ordering</w:t>
      </w:r>
      <w:r>
        <w:rPr>
          <w:w w:val="110"/>
        </w:rPr>
        <w:t> policy</w:t>
      </w:r>
      <w:r>
        <w:rPr>
          <w:w w:val="110"/>
        </w:rPr>
        <w:t> is</w:t>
      </w:r>
      <w:r>
        <w:rPr>
          <w:w w:val="110"/>
        </w:rPr>
        <w:t> not explicitly dependent on time. However, the proposed DRL approach is optimized by minimizing the total expected discounted costs over the planning</w:t>
      </w:r>
      <w:r>
        <w:rPr>
          <w:spacing w:val="6"/>
          <w:w w:val="110"/>
        </w:rPr>
        <w:t> </w:t>
      </w:r>
      <w:r>
        <w:rPr>
          <w:w w:val="110"/>
        </w:rPr>
        <w:t>horizon,</w:t>
      </w:r>
      <w:r>
        <w:rPr>
          <w:spacing w:val="7"/>
          <w:w w:val="110"/>
        </w:rPr>
        <w:t> </w:t>
      </w:r>
      <w:r>
        <w:rPr>
          <w:w w:val="110"/>
        </w:rPr>
        <w:t>like</w:t>
      </w:r>
      <w:r>
        <w:rPr>
          <w:spacing w:val="7"/>
          <w:w w:val="110"/>
        </w:rPr>
        <w:t> </w:t>
      </w:r>
      <w:r>
        <w:rPr>
          <w:w w:val="110"/>
        </w:rPr>
        <w:t>GDSH.</w:t>
      </w:r>
      <w:r>
        <w:rPr>
          <w:spacing w:val="7"/>
          <w:w w:val="110"/>
        </w:rPr>
        <w:t> </w:t>
      </w:r>
      <w:r>
        <w:rPr>
          <w:w w:val="110"/>
        </w:rPr>
        <w:t>We</w:t>
      </w:r>
      <w:r>
        <w:rPr>
          <w:spacing w:val="7"/>
          <w:w w:val="110"/>
        </w:rPr>
        <w:t> </w:t>
      </w:r>
      <w:r>
        <w:rPr>
          <w:w w:val="110"/>
        </w:rPr>
        <w:t>also</w:t>
      </w:r>
      <w:r>
        <w:rPr>
          <w:spacing w:val="7"/>
          <w:w w:val="110"/>
        </w:rPr>
        <w:t> </w:t>
      </w:r>
      <w:r>
        <w:rPr>
          <w:w w:val="110"/>
        </w:rPr>
        <w:t>compare</w:t>
      </w:r>
      <w:r>
        <w:rPr>
          <w:spacing w:val="7"/>
          <w:w w:val="110"/>
        </w:rPr>
        <w:t> </w:t>
      </w:r>
      <w:r>
        <w:rPr>
          <w:w w:val="110"/>
        </w:rPr>
        <w:t>the</w:t>
      </w:r>
      <w:r>
        <w:rPr>
          <w:spacing w:val="7"/>
          <w:w w:val="110"/>
        </w:rPr>
        <w:t> </w:t>
      </w:r>
      <w:r>
        <w:rPr>
          <w:w w:val="110"/>
        </w:rPr>
        <w:t>DRL(t)</w:t>
      </w:r>
      <w:r>
        <w:rPr>
          <w:spacing w:val="7"/>
          <w:w w:val="110"/>
        </w:rPr>
        <w:t> </w:t>
      </w:r>
      <w:r>
        <w:rPr>
          <w:spacing w:val="-2"/>
          <w:w w:val="110"/>
        </w:rPr>
        <w:t>algorithm</w:t>
      </w:r>
    </w:p>
    <w:p>
      <w:pPr>
        <w:pStyle w:val="BodyText"/>
        <w:spacing w:line="216" w:lineRule="auto" w:before="5"/>
        <w:ind w:right="41"/>
        <w:jc w:val="both"/>
      </w:pPr>
      <w:r>
        <w:rPr/>
        <w:br w:type="column"/>
      </w:r>
      <w:r>
        <w:rPr>
          <w:w w:val="110"/>
        </w:rPr>
        <w:t>This</w:t>
      </w:r>
      <w:r>
        <w:rPr>
          <w:spacing w:val="-5"/>
          <w:w w:val="110"/>
        </w:rPr>
        <w:t> </w:t>
      </w:r>
      <w:r>
        <w:rPr>
          <w:w w:val="110"/>
        </w:rPr>
        <w:t>architecture</w:t>
      </w:r>
      <w:r>
        <w:rPr>
          <w:spacing w:val="-5"/>
          <w:w w:val="110"/>
        </w:rPr>
        <w:t> </w:t>
      </w:r>
      <w:r>
        <w:rPr>
          <w:w w:val="110"/>
        </w:rPr>
        <w:t>compresses</w:t>
      </w:r>
      <w:r>
        <w:rPr>
          <w:spacing w:val="-5"/>
          <w:w w:val="110"/>
        </w:rPr>
        <w:t> </w:t>
      </w:r>
      <w:r>
        <w:rPr>
          <w:w w:val="110"/>
        </w:rPr>
        <w:t>the</w:t>
      </w:r>
      <w:r>
        <w:rPr>
          <w:spacing w:val="-5"/>
          <w:w w:val="110"/>
        </w:rPr>
        <w:t> </w:t>
      </w:r>
      <w:r>
        <w:rPr>
          <w:w w:val="110"/>
        </w:rPr>
        <w:t>search</w:t>
      </w:r>
      <w:r>
        <w:rPr>
          <w:spacing w:val="-5"/>
          <w:w w:val="110"/>
        </w:rPr>
        <w:t> </w:t>
      </w:r>
      <w:r>
        <w:rPr>
          <w:w w:val="110"/>
        </w:rPr>
        <w:t>space</w:t>
      </w:r>
      <w:r>
        <w:rPr>
          <w:spacing w:val="-5"/>
          <w:w w:val="110"/>
        </w:rPr>
        <w:t> </w:t>
      </w:r>
      <w:r>
        <w:rPr>
          <w:w w:val="110"/>
        </w:rPr>
        <w:t>of</w:t>
      </w:r>
      <w:r>
        <w:rPr>
          <w:spacing w:val="-5"/>
          <w:w w:val="110"/>
        </w:rPr>
        <w:t> </w:t>
      </w:r>
      <w:r>
        <w:rPr>
          <w:w w:val="110"/>
        </w:rPr>
        <w:t>the</w:t>
      </w:r>
      <w:r>
        <w:rPr>
          <w:spacing w:val="-5"/>
          <w:w w:val="110"/>
        </w:rPr>
        <w:t> </w:t>
      </w:r>
      <w:r>
        <w:rPr>
          <w:w w:val="110"/>
        </w:rPr>
        <w:t>policy</w:t>
      </w:r>
      <w:r>
        <w:rPr>
          <w:spacing w:val="-5"/>
          <w:w w:val="110"/>
        </w:rPr>
        <w:t> </w:t>
      </w:r>
      <w:r>
        <w:rPr>
          <w:w w:val="110"/>
        </w:rPr>
        <w:t>model</w:t>
      </w:r>
      <w:r>
        <w:rPr>
          <w:spacing w:val="-5"/>
          <w:w w:val="110"/>
        </w:rPr>
        <w:t> </w:t>
      </w:r>
      <w:r>
        <w:rPr>
          <w:w w:val="110"/>
        </w:rPr>
        <w:t>from </w:t>
      </w:r>
      <w:r>
        <w:rPr>
          <w:rFonts w:ascii="Arial MT" w:hAnsi="Arial MT" w:eastAsia="Arial MT"/>
          <w:w w:val="110"/>
        </w:rPr>
        <w:t>R</w:t>
      </w:r>
      <w:r>
        <w:rPr>
          <w:rFonts w:ascii="Cambria" w:hAnsi="Cambria" w:eastAsia="Cambria"/>
          <w:w w:val="110"/>
          <w:vertAlign w:val="superscript"/>
        </w:rPr>
        <w:t>2</w:t>
      </w:r>
      <w:r>
        <w:rPr>
          <w:rFonts w:ascii="Lucida Sans Unicode" w:hAnsi="Lucida Sans Unicode" w:eastAsia="Lucida Sans Unicode"/>
          <w:w w:val="110"/>
          <w:position w:val="10"/>
          <w:sz w:val="10"/>
          <w:vertAlign w:val="baseline"/>
        </w:rPr>
        <w:t>𝐿</w:t>
      </w:r>
      <w:r>
        <w:rPr>
          <w:rFonts w:ascii="Cambria" w:hAnsi="Cambria" w:eastAsia="Cambria"/>
          <w:w w:val="110"/>
          <w:position w:val="10"/>
          <w:sz w:val="10"/>
          <w:vertAlign w:val="baseline"/>
        </w:rPr>
        <w:t>−1</w:t>
      </w:r>
      <w:r>
        <w:rPr>
          <w:rFonts w:ascii="Cambria" w:hAnsi="Cambria" w:eastAsia="Cambria"/>
          <w:spacing w:val="37"/>
          <w:w w:val="110"/>
          <w:position w:val="10"/>
          <w:sz w:val="10"/>
          <w:vertAlign w:val="baseline"/>
        </w:rPr>
        <w:t> </w:t>
      </w:r>
      <w:r>
        <w:rPr>
          <w:w w:val="110"/>
          <w:vertAlign w:val="baseline"/>
        </w:rPr>
        <w:t>to</w:t>
      </w:r>
      <w:r>
        <w:rPr>
          <w:w w:val="110"/>
          <w:vertAlign w:val="baseline"/>
        </w:rPr>
        <w:t> a</w:t>
      </w:r>
      <w:r>
        <w:rPr>
          <w:w w:val="110"/>
          <w:vertAlign w:val="baseline"/>
        </w:rPr>
        <w:t> compact</w:t>
      </w:r>
      <w:r>
        <w:rPr>
          <w:w w:val="110"/>
          <w:vertAlign w:val="baseline"/>
        </w:rPr>
        <w:t> </w:t>
      </w:r>
      <w:r>
        <w:rPr>
          <w:rFonts w:ascii="Lucida Sans Unicode" w:hAnsi="Lucida Sans Unicode" w:eastAsia="Lucida Sans Unicode"/>
          <w:w w:val="110"/>
          <w:vertAlign w:val="baseline"/>
        </w:rPr>
        <w:t>𝛿</w:t>
      </w:r>
      <w:r>
        <w:rPr>
          <w:w w:val="110"/>
          <w:vertAlign w:val="baseline"/>
        </w:rPr>
        <w:t>-hypercube</w:t>
      </w:r>
      <w:r>
        <w:rPr>
          <w:w w:val="110"/>
          <w:vertAlign w:val="baseline"/>
        </w:rPr>
        <w:t> centered</w:t>
      </w:r>
      <w:r>
        <w:rPr>
          <w:w w:val="110"/>
          <w:vertAlign w:val="baseline"/>
        </w:rPr>
        <w:t> at</w:t>
      </w:r>
      <w:r>
        <w:rPr>
          <w:w w:val="110"/>
          <w:vertAlign w:val="baseline"/>
        </w:rPr>
        <w:t> </w:t>
      </w:r>
      <w:r>
        <w:rPr>
          <w:rFonts w:ascii="Arial Black" w:hAnsi="Arial Black" w:eastAsia="Arial Black"/>
          <w:w w:val="110"/>
          <w:vertAlign w:val="baseline"/>
        </w:rPr>
        <w:t>𝐰</w:t>
      </w:r>
      <w:r>
        <w:rPr>
          <w:w w:val="110"/>
          <w:position w:val="6"/>
          <w:sz w:val="12"/>
          <w:vertAlign w:val="baseline"/>
        </w:rPr>
        <w:t>WNH</w:t>
      </w:r>
      <w:r>
        <w:rPr>
          <w:w w:val="110"/>
          <w:vertAlign w:val="baseline"/>
        </w:rPr>
        <w:t>,</w:t>
      </w:r>
      <w:r>
        <w:rPr>
          <w:w w:val="110"/>
          <w:vertAlign w:val="baseline"/>
        </w:rPr>
        <w:t> thus</w:t>
      </w:r>
      <w:r>
        <w:rPr>
          <w:w w:val="110"/>
          <w:vertAlign w:val="baseline"/>
        </w:rPr>
        <w:t> making</w:t>
      </w:r>
      <w:r>
        <w:rPr>
          <w:w w:val="110"/>
          <w:vertAlign w:val="baseline"/>
        </w:rPr>
        <w:t> the training</w:t>
      </w:r>
      <w:r>
        <w:rPr>
          <w:spacing w:val="10"/>
          <w:w w:val="110"/>
          <w:vertAlign w:val="baseline"/>
        </w:rPr>
        <w:t> </w:t>
      </w:r>
      <w:r>
        <w:rPr>
          <w:w w:val="110"/>
          <w:vertAlign w:val="baseline"/>
        </w:rPr>
        <w:t>behavior</w:t>
      </w:r>
      <w:r>
        <w:rPr>
          <w:spacing w:val="11"/>
          <w:w w:val="110"/>
          <w:vertAlign w:val="baseline"/>
        </w:rPr>
        <w:t> </w:t>
      </w:r>
      <w:r>
        <w:rPr>
          <w:w w:val="110"/>
          <w:vertAlign w:val="baseline"/>
        </w:rPr>
        <w:t>more</w:t>
      </w:r>
      <w:r>
        <w:rPr>
          <w:spacing w:val="11"/>
          <w:w w:val="110"/>
          <w:vertAlign w:val="baseline"/>
        </w:rPr>
        <w:t> </w:t>
      </w:r>
      <w:r>
        <w:rPr>
          <w:w w:val="110"/>
          <w:vertAlign w:val="baseline"/>
        </w:rPr>
        <w:t>stable</w:t>
      </w:r>
      <w:r>
        <w:rPr>
          <w:spacing w:val="11"/>
          <w:w w:val="110"/>
          <w:vertAlign w:val="baseline"/>
        </w:rPr>
        <w:t> </w:t>
      </w:r>
      <w:r>
        <w:rPr>
          <w:w w:val="110"/>
          <w:vertAlign w:val="baseline"/>
        </w:rPr>
        <w:t>and</w:t>
      </w:r>
      <w:r>
        <w:rPr>
          <w:spacing w:val="10"/>
          <w:w w:val="110"/>
          <w:vertAlign w:val="baseline"/>
        </w:rPr>
        <w:t> </w:t>
      </w:r>
      <w:r>
        <w:rPr>
          <w:w w:val="110"/>
          <w:vertAlign w:val="baseline"/>
        </w:rPr>
        <w:t>speeding</w:t>
      </w:r>
      <w:r>
        <w:rPr>
          <w:spacing w:val="11"/>
          <w:w w:val="110"/>
          <w:vertAlign w:val="baseline"/>
        </w:rPr>
        <w:t> </w:t>
      </w:r>
      <w:r>
        <w:rPr>
          <w:w w:val="110"/>
          <w:vertAlign w:val="baseline"/>
        </w:rPr>
        <w:t>up</w:t>
      </w:r>
      <w:r>
        <w:rPr>
          <w:spacing w:val="11"/>
          <w:w w:val="110"/>
          <w:vertAlign w:val="baseline"/>
        </w:rPr>
        <w:t> </w:t>
      </w:r>
      <w:r>
        <w:rPr>
          <w:w w:val="110"/>
          <w:vertAlign w:val="baseline"/>
        </w:rPr>
        <w:t>the</w:t>
      </w:r>
      <w:r>
        <w:rPr>
          <w:spacing w:val="11"/>
          <w:w w:val="110"/>
          <w:vertAlign w:val="baseline"/>
        </w:rPr>
        <w:t> </w:t>
      </w:r>
      <w:r>
        <w:rPr>
          <w:w w:val="110"/>
          <w:vertAlign w:val="baseline"/>
        </w:rPr>
        <w:t>learning</w:t>
      </w:r>
      <w:r>
        <w:rPr>
          <w:spacing w:val="11"/>
          <w:w w:val="110"/>
          <w:vertAlign w:val="baseline"/>
        </w:rPr>
        <w:t> </w:t>
      </w:r>
      <w:r>
        <w:rPr>
          <w:w w:val="110"/>
          <w:vertAlign w:val="baseline"/>
        </w:rPr>
        <w:t>process</w:t>
      </w:r>
      <w:r>
        <w:rPr>
          <w:spacing w:val="10"/>
          <w:w w:val="110"/>
          <w:vertAlign w:val="baseline"/>
        </w:rPr>
        <w:t> </w:t>
      </w:r>
      <w:r>
        <w:rPr>
          <w:spacing w:val="-7"/>
          <w:w w:val="110"/>
          <w:vertAlign w:val="baseline"/>
        </w:rPr>
        <w:t>of</w:t>
      </w:r>
    </w:p>
    <w:p>
      <w:pPr>
        <w:pStyle w:val="BodyText"/>
        <w:spacing w:line="273" w:lineRule="auto" w:before="26"/>
        <w:ind w:right="41"/>
        <w:jc w:val="both"/>
      </w:pPr>
      <w:r>
        <w:rPr>
          <w:w w:val="110"/>
        </w:rPr>
        <w:t>our DRL algorithm. Adopting this mapping function is suitable for </w:t>
      </w:r>
      <w:r>
        <w:rPr>
          <w:w w:val="110"/>
        </w:rPr>
        <w:t>our inventory problem, but it may not be necessary for other issues.</w:t>
      </w:r>
    </w:p>
    <w:p>
      <w:pPr>
        <w:pStyle w:val="BodyText"/>
        <w:spacing w:line="199" w:lineRule="auto" w:before="23"/>
        <w:ind w:right="41" w:firstLine="239"/>
        <w:jc w:val="both"/>
      </w:pPr>
      <w:r>
        <w:rPr>
          <w:w w:val="105"/>
        </w:rPr>
        <w:t>In summary, given an input state </w:t>
      </w:r>
      <w:r>
        <w:rPr>
          <w:rFonts w:ascii="Lucida Sans Unicode" w:hAnsi="Lucida Sans Unicode" w:eastAsia="Lucida Sans Unicode"/>
        </w:rPr>
        <w:t>𝑠</w:t>
      </w:r>
      <w:r>
        <w:rPr>
          <w:rFonts w:ascii="Lucida Sans Unicode" w:hAnsi="Lucida Sans Unicode" w:eastAsia="Lucida Sans Unicode"/>
          <w:position w:val="-3"/>
          <w:sz w:val="12"/>
        </w:rPr>
        <w:t>𝑡</w:t>
      </w:r>
      <w:r>
        <w:rPr/>
        <w:t>, </w:t>
      </w:r>
      <w:r>
        <w:rPr>
          <w:w w:val="105"/>
        </w:rPr>
        <w:t>a parameter </w:t>
      </w:r>
      <w:r>
        <w:rPr>
          <w:rFonts w:ascii="Lucida Sans Unicode" w:hAnsi="Lucida Sans Unicode" w:eastAsia="Lucida Sans Unicode"/>
          <w:w w:val="105"/>
        </w:rPr>
        <w:t>𝜃</w:t>
      </w:r>
      <w:r>
        <w:rPr>
          <w:w w:val="105"/>
        </w:rPr>
        <w:t>, and the </w:t>
      </w:r>
      <w:r>
        <w:rPr>
          <w:w w:val="105"/>
        </w:rPr>
        <w:t>weight </w:t>
      </w:r>
      <w:r>
        <w:rPr>
          <w:spacing w:val="-2"/>
          <w:w w:val="105"/>
        </w:rPr>
        <w:t>constraint</w:t>
      </w:r>
      <w:r>
        <w:rPr>
          <w:spacing w:val="-9"/>
          <w:w w:val="105"/>
        </w:rPr>
        <w:t> </w:t>
      </w:r>
      <w:r>
        <w:rPr>
          <w:spacing w:val="-2"/>
          <w:w w:val="105"/>
        </w:rPr>
        <w:t>range</w:t>
      </w:r>
      <w:r>
        <w:rPr>
          <w:spacing w:val="-8"/>
          <w:w w:val="105"/>
        </w:rPr>
        <w:t> </w:t>
      </w:r>
      <w:r>
        <w:rPr>
          <w:rFonts w:ascii="Lucida Sans Unicode" w:hAnsi="Lucida Sans Unicode" w:eastAsia="Lucida Sans Unicode"/>
          <w:spacing w:val="-2"/>
          <w:w w:val="105"/>
        </w:rPr>
        <w:t>𝑈</w:t>
      </w:r>
      <w:r>
        <w:rPr>
          <w:rFonts w:ascii="Lucida Sans Unicode" w:hAnsi="Lucida Sans Unicode" w:eastAsia="Lucida Sans Unicode"/>
          <w:spacing w:val="-12"/>
          <w:w w:val="105"/>
        </w:rPr>
        <w:t> </w:t>
      </w:r>
      <w:r>
        <w:rPr>
          <w:rFonts w:ascii="Cambria" w:hAnsi="Cambria" w:eastAsia="Cambria"/>
          <w:spacing w:val="-2"/>
          <w:w w:val="105"/>
        </w:rPr>
        <w:t>=</w:t>
      </w:r>
      <w:r>
        <w:rPr>
          <w:rFonts w:ascii="Cambria" w:hAnsi="Cambria" w:eastAsia="Cambria"/>
          <w:spacing w:val="-7"/>
          <w:w w:val="105"/>
        </w:rPr>
        <w:t> </w:t>
      </w:r>
      <w:r>
        <w:rPr>
          <w:rFonts w:ascii="Cambria" w:hAnsi="Cambria" w:eastAsia="Cambria"/>
          <w:spacing w:val="-2"/>
          <w:w w:val="105"/>
        </w:rPr>
        <w:t>[</w:t>
      </w:r>
      <w:r>
        <w:rPr>
          <w:rFonts w:ascii="Arial Black" w:hAnsi="Arial Black" w:eastAsia="Arial Black"/>
          <w:spacing w:val="-2"/>
          <w:w w:val="105"/>
        </w:rPr>
        <w:t>𝐰</w:t>
      </w:r>
      <w:r>
        <w:rPr>
          <w:spacing w:val="-2"/>
          <w:w w:val="105"/>
          <w:position w:val="6"/>
          <w:sz w:val="12"/>
        </w:rPr>
        <w:t>WNH</w:t>
      </w:r>
      <w:r>
        <w:rPr>
          <w:spacing w:val="-6"/>
          <w:w w:val="105"/>
          <w:position w:val="6"/>
          <w:sz w:val="12"/>
        </w:rPr>
        <w:t> </w:t>
      </w:r>
      <w:r>
        <w:rPr>
          <w:rFonts w:ascii="Cambria" w:hAnsi="Cambria" w:eastAsia="Cambria"/>
          <w:spacing w:val="-2"/>
          <w:w w:val="105"/>
        </w:rPr>
        <w:t>−</w:t>
      </w:r>
      <w:r>
        <w:rPr>
          <w:rFonts w:ascii="Cambria" w:hAnsi="Cambria" w:eastAsia="Cambria"/>
          <w:spacing w:val="-7"/>
          <w:w w:val="105"/>
        </w:rPr>
        <w:t> </w:t>
      </w:r>
      <w:r>
        <w:rPr>
          <w:rFonts w:ascii="Lucida Sans Unicode" w:hAnsi="Lucida Sans Unicode" w:eastAsia="Lucida Sans Unicode"/>
          <w:spacing w:val="-2"/>
        </w:rPr>
        <w:t>𝛿,</w:t>
      </w:r>
      <w:r>
        <w:rPr>
          <w:rFonts w:ascii="Lucida Sans Unicode" w:hAnsi="Lucida Sans Unicode" w:eastAsia="Lucida Sans Unicode"/>
          <w:spacing w:val="-11"/>
        </w:rPr>
        <w:t> </w:t>
      </w:r>
      <w:r>
        <w:rPr>
          <w:rFonts w:ascii="Arial Black" w:hAnsi="Arial Black" w:eastAsia="Arial Black"/>
          <w:spacing w:val="-2"/>
          <w:w w:val="105"/>
        </w:rPr>
        <w:t>𝐰</w:t>
      </w:r>
      <w:r>
        <w:rPr>
          <w:spacing w:val="-2"/>
          <w:w w:val="105"/>
          <w:position w:val="6"/>
          <w:sz w:val="12"/>
        </w:rPr>
        <w:t>WNH</w:t>
      </w:r>
      <w:r>
        <w:rPr>
          <w:spacing w:val="-6"/>
          <w:w w:val="105"/>
          <w:position w:val="6"/>
          <w:sz w:val="12"/>
        </w:rPr>
        <w:t> </w:t>
      </w:r>
      <w:r>
        <w:rPr>
          <w:rFonts w:ascii="Cambria" w:hAnsi="Cambria" w:eastAsia="Cambria"/>
          <w:spacing w:val="-2"/>
          <w:w w:val="105"/>
        </w:rPr>
        <w:t>+</w:t>
      </w:r>
      <w:r>
        <w:rPr>
          <w:rFonts w:ascii="Cambria" w:hAnsi="Cambria" w:eastAsia="Cambria"/>
          <w:spacing w:val="-7"/>
          <w:w w:val="105"/>
        </w:rPr>
        <w:t> </w:t>
      </w:r>
      <w:r>
        <w:rPr>
          <w:rFonts w:ascii="Lucida Sans Unicode" w:hAnsi="Lucida Sans Unicode" w:eastAsia="Lucida Sans Unicode"/>
          <w:spacing w:val="-2"/>
        </w:rPr>
        <w:t>𝛿</w:t>
      </w:r>
      <w:r>
        <w:rPr>
          <w:rFonts w:ascii="Cambria" w:hAnsi="Cambria" w:eastAsia="Cambria"/>
          <w:spacing w:val="-2"/>
        </w:rPr>
        <w:t>]</w:t>
      </w:r>
      <w:r>
        <w:rPr>
          <w:rFonts w:ascii="Cambria" w:hAnsi="Cambria" w:eastAsia="Cambria"/>
          <w:spacing w:val="-7"/>
        </w:rPr>
        <w:t> </w:t>
      </w:r>
      <w:r>
        <w:rPr>
          <w:spacing w:val="-2"/>
          <w:w w:val="105"/>
        </w:rPr>
        <w:t>obtained</w:t>
      </w:r>
      <w:r>
        <w:rPr>
          <w:spacing w:val="-8"/>
          <w:w w:val="105"/>
        </w:rPr>
        <w:t> </w:t>
      </w:r>
      <w:r>
        <w:rPr>
          <w:spacing w:val="-2"/>
          <w:w w:val="105"/>
        </w:rPr>
        <w:t>from</w:t>
      </w:r>
      <w:r>
        <w:rPr>
          <w:spacing w:val="-7"/>
          <w:w w:val="105"/>
        </w:rPr>
        <w:t> </w:t>
      </w:r>
      <w:r>
        <w:rPr>
          <w:spacing w:val="-2"/>
          <w:w w:val="105"/>
        </w:rPr>
        <w:t>WNH</w:t>
      </w:r>
      <w:r>
        <w:rPr>
          <w:spacing w:val="-5"/>
          <w:w w:val="105"/>
        </w:rPr>
        <w:t> </w:t>
      </w:r>
      <w:r>
        <w:rPr>
          <w:spacing w:val="-2"/>
          <w:w w:val="105"/>
        </w:rPr>
        <w:t>policy,</w:t>
      </w:r>
      <w:r>
        <w:rPr>
          <w:w w:val="105"/>
        </w:rPr>
        <w:t> we</w:t>
      </w:r>
      <w:r>
        <w:rPr>
          <w:spacing w:val="-8"/>
          <w:w w:val="105"/>
        </w:rPr>
        <w:t> </w:t>
      </w:r>
      <w:r>
        <w:rPr>
          <w:w w:val="105"/>
        </w:rPr>
        <w:t>can</w:t>
      </w:r>
      <w:r>
        <w:rPr>
          <w:spacing w:val="-8"/>
          <w:w w:val="105"/>
        </w:rPr>
        <w:t> </w:t>
      </w:r>
      <w:r>
        <w:rPr>
          <w:w w:val="105"/>
        </w:rPr>
        <w:t>calculate</w:t>
      </w:r>
      <w:r>
        <w:rPr>
          <w:spacing w:val="-7"/>
          <w:w w:val="105"/>
        </w:rPr>
        <w:t> </w:t>
      </w:r>
      <w:r>
        <w:rPr>
          <w:w w:val="105"/>
        </w:rPr>
        <w:t>the</w:t>
      </w:r>
      <w:r>
        <w:rPr>
          <w:spacing w:val="-8"/>
          <w:w w:val="105"/>
        </w:rPr>
        <w:t> </w:t>
      </w:r>
      <w:r>
        <w:rPr>
          <w:w w:val="105"/>
        </w:rPr>
        <w:t>corresponding</w:t>
      </w:r>
      <w:r>
        <w:rPr>
          <w:spacing w:val="-8"/>
          <w:w w:val="105"/>
        </w:rPr>
        <w:t> </w:t>
      </w:r>
      <w:r>
        <w:rPr>
          <w:w w:val="105"/>
        </w:rPr>
        <w:t>policy</w:t>
      </w:r>
      <w:r>
        <w:rPr>
          <w:spacing w:val="-8"/>
          <w:w w:val="105"/>
        </w:rPr>
        <w:t> </w:t>
      </w:r>
      <w:r>
        <w:rPr>
          <w:rFonts w:ascii="Lucida Sans Unicode" w:hAnsi="Lucida Sans Unicode" w:eastAsia="Lucida Sans Unicode"/>
        </w:rPr>
        <w:t>𝜁</w:t>
      </w:r>
      <w:r>
        <w:rPr>
          <w:rFonts w:ascii="Lucida Sans Unicode" w:hAnsi="Lucida Sans Unicode" w:eastAsia="Lucida Sans Unicode"/>
          <w:position w:val="-3"/>
          <w:sz w:val="12"/>
        </w:rPr>
        <w:t>𝜃</w:t>
      </w:r>
      <w:r>
        <w:rPr>
          <w:rFonts w:ascii="Cambria" w:hAnsi="Cambria" w:eastAsia="Cambria"/>
        </w:rPr>
        <w:t>(</w:t>
      </w:r>
      <w:r>
        <w:rPr>
          <w:rFonts w:ascii="Lucida Sans Unicode" w:hAnsi="Lucida Sans Unicode" w:eastAsia="Lucida Sans Unicode"/>
        </w:rPr>
        <w:t>𝑠</w:t>
      </w:r>
      <w:r>
        <w:rPr>
          <w:rFonts w:ascii="Lucida Sans Unicode" w:hAnsi="Lucida Sans Unicode" w:eastAsia="Lucida Sans Unicode"/>
          <w:position w:val="-3"/>
          <w:sz w:val="12"/>
        </w:rPr>
        <w:t>𝑡</w:t>
      </w:r>
      <w:r>
        <w:rPr>
          <w:rFonts w:ascii="Cambria" w:hAnsi="Cambria" w:eastAsia="Cambria"/>
        </w:rPr>
        <w:t>)</w:t>
      </w:r>
      <w:r>
        <w:rPr>
          <w:rFonts w:ascii="Cambria" w:hAnsi="Cambria" w:eastAsia="Cambria"/>
          <w:spacing w:val="-1"/>
        </w:rPr>
        <w:t> </w:t>
      </w:r>
      <w:r>
        <w:rPr>
          <w:w w:val="105"/>
        </w:rPr>
        <w:t>through</w:t>
      </w:r>
      <w:r>
        <w:rPr>
          <w:spacing w:val="-8"/>
          <w:w w:val="105"/>
        </w:rPr>
        <w:t> </w:t>
      </w:r>
      <w:r>
        <w:rPr>
          <w:w w:val="105"/>
        </w:rPr>
        <w:t>the</w:t>
      </w:r>
      <w:r>
        <w:rPr>
          <w:spacing w:val="-8"/>
          <w:w w:val="105"/>
        </w:rPr>
        <w:t> </w:t>
      </w:r>
      <w:r>
        <w:rPr>
          <w:w w:val="105"/>
        </w:rPr>
        <w:t>following </w:t>
      </w:r>
      <w:r>
        <w:rPr>
          <w:spacing w:val="-2"/>
          <w:w w:val="105"/>
        </w:rPr>
        <w:t>transformations:</w:t>
      </w:r>
    </w:p>
    <w:p>
      <w:pPr>
        <w:tabs>
          <w:tab w:pos="4765" w:val="left" w:leader="none"/>
        </w:tabs>
        <w:spacing w:before="144"/>
        <w:ind w:left="43" w:right="0" w:firstLine="0"/>
        <w:jc w:val="both"/>
        <w:rPr>
          <w:sz w:val="16"/>
        </w:rPr>
      </w:pPr>
      <w:r>
        <w:rPr>
          <w:rFonts w:ascii="Lucida Sans Unicode" w:hAnsi="Lucida Sans Unicode" w:eastAsia="Lucida Sans Unicode"/>
          <w:w w:val="70"/>
          <w:sz w:val="16"/>
        </w:rPr>
        <w:t>𝜁</w:t>
      </w:r>
      <w:r>
        <w:rPr>
          <w:rFonts w:ascii="Lucida Sans Unicode" w:hAnsi="Lucida Sans Unicode" w:eastAsia="Lucida Sans Unicode"/>
          <w:w w:val="70"/>
          <w:position w:val="-3"/>
          <w:sz w:val="12"/>
        </w:rPr>
        <w:t>𝜃</w:t>
      </w:r>
      <w:r>
        <w:rPr>
          <w:rFonts w:ascii="Cambria" w:hAnsi="Cambria" w:eastAsia="Cambria"/>
          <w:w w:val="70"/>
          <w:sz w:val="16"/>
        </w:rPr>
        <w:t>(</w:t>
      </w:r>
      <w:r>
        <w:rPr>
          <w:rFonts w:ascii="Lucida Sans Unicode" w:hAnsi="Lucida Sans Unicode" w:eastAsia="Lucida Sans Unicode"/>
          <w:w w:val="70"/>
          <w:sz w:val="16"/>
        </w:rPr>
        <w:t>𝑠</w:t>
      </w:r>
      <w:r>
        <w:rPr>
          <w:rFonts w:ascii="Lucida Sans Unicode" w:hAnsi="Lucida Sans Unicode" w:eastAsia="Lucida Sans Unicode"/>
          <w:w w:val="70"/>
          <w:position w:val="-3"/>
          <w:sz w:val="12"/>
        </w:rPr>
        <w:t>𝑡</w:t>
      </w:r>
      <w:r>
        <w:rPr>
          <w:rFonts w:ascii="Cambria" w:hAnsi="Cambria" w:eastAsia="Cambria"/>
          <w:w w:val="70"/>
          <w:sz w:val="16"/>
        </w:rPr>
        <w:t>)</w:t>
      </w:r>
      <w:r>
        <w:rPr>
          <w:rFonts w:ascii="Cambria" w:hAnsi="Cambria" w:eastAsia="Cambria"/>
          <w:spacing w:val="11"/>
          <w:sz w:val="16"/>
        </w:rPr>
        <w:t> </w:t>
      </w:r>
      <w:r>
        <w:rPr>
          <w:rFonts w:ascii="Cambria" w:hAnsi="Cambria" w:eastAsia="Cambria"/>
          <w:w w:val="70"/>
          <w:sz w:val="16"/>
        </w:rPr>
        <w:t>=</w:t>
      </w:r>
      <w:r>
        <w:rPr>
          <w:rFonts w:ascii="Cambria" w:hAnsi="Cambria" w:eastAsia="Cambria"/>
          <w:spacing w:val="12"/>
          <w:sz w:val="16"/>
        </w:rPr>
        <w:t> </w:t>
      </w:r>
      <w:r>
        <w:rPr>
          <w:rFonts w:ascii="Lucida Sans Unicode" w:hAnsi="Lucida Sans Unicode" w:eastAsia="Lucida Sans Unicode"/>
          <w:spacing w:val="-2"/>
          <w:w w:val="70"/>
          <w:sz w:val="16"/>
        </w:rPr>
        <w:t>𝜓</w:t>
      </w:r>
      <w:r>
        <w:rPr>
          <w:rFonts w:ascii="Cambria" w:hAnsi="Cambria" w:eastAsia="Cambria"/>
          <w:spacing w:val="-2"/>
          <w:w w:val="70"/>
          <w:position w:val="-3"/>
          <w:sz w:val="12"/>
        </w:rPr>
        <w:t>3</w:t>
      </w:r>
      <w:r>
        <w:rPr>
          <w:rFonts w:ascii="Lucida Sans Unicode" w:hAnsi="Lucida Sans Unicode" w:eastAsia="Lucida Sans Unicode"/>
          <w:spacing w:val="-2"/>
          <w:w w:val="70"/>
          <w:sz w:val="16"/>
        </w:rPr>
        <w:t>◦𝜓</w:t>
      </w:r>
      <w:r>
        <w:rPr>
          <w:rFonts w:ascii="Cambria" w:hAnsi="Cambria" w:eastAsia="Cambria"/>
          <w:spacing w:val="-2"/>
          <w:w w:val="70"/>
          <w:position w:val="-3"/>
          <w:sz w:val="12"/>
        </w:rPr>
        <w:t>2</w:t>
      </w:r>
      <w:r>
        <w:rPr>
          <w:rFonts w:ascii="Lucida Sans Unicode" w:hAnsi="Lucida Sans Unicode" w:eastAsia="Lucida Sans Unicode"/>
          <w:spacing w:val="-2"/>
          <w:w w:val="70"/>
          <w:sz w:val="16"/>
        </w:rPr>
        <w:t>◦𝜓</w:t>
      </w:r>
      <w:r>
        <w:rPr>
          <w:rFonts w:ascii="Cambria" w:hAnsi="Cambria" w:eastAsia="Cambria"/>
          <w:spacing w:val="-2"/>
          <w:w w:val="70"/>
          <w:position w:val="-3"/>
          <w:sz w:val="12"/>
        </w:rPr>
        <w:t>1</w:t>
      </w:r>
      <w:r>
        <w:rPr>
          <w:rFonts w:ascii="Cambria" w:hAnsi="Cambria" w:eastAsia="Cambria"/>
          <w:spacing w:val="-2"/>
          <w:w w:val="70"/>
          <w:sz w:val="16"/>
        </w:rPr>
        <w:t>(</w:t>
      </w:r>
      <w:r>
        <w:rPr>
          <w:rFonts w:ascii="Lucida Sans Unicode" w:hAnsi="Lucida Sans Unicode" w:eastAsia="Lucida Sans Unicode"/>
          <w:spacing w:val="-2"/>
          <w:w w:val="70"/>
          <w:sz w:val="16"/>
        </w:rPr>
        <w:t>𝑠</w:t>
      </w:r>
      <w:r>
        <w:rPr>
          <w:rFonts w:ascii="Lucida Sans Unicode" w:hAnsi="Lucida Sans Unicode" w:eastAsia="Lucida Sans Unicode"/>
          <w:spacing w:val="-2"/>
          <w:w w:val="70"/>
          <w:position w:val="-3"/>
          <w:sz w:val="12"/>
        </w:rPr>
        <w:t>𝑡</w:t>
      </w:r>
      <w:r>
        <w:rPr>
          <w:rFonts w:ascii="Cambria" w:hAnsi="Cambria" w:eastAsia="Cambria"/>
          <w:spacing w:val="-2"/>
          <w:w w:val="70"/>
          <w:sz w:val="16"/>
        </w:rPr>
        <w:t>)</w:t>
      </w:r>
      <w:r>
        <w:rPr>
          <w:rFonts w:ascii="Lucida Sans Unicode" w:hAnsi="Lucida Sans Unicode" w:eastAsia="Lucida Sans Unicode"/>
          <w:spacing w:val="-2"/>
          <w:w w:val="70"/>
          <w:sz w:val="16"/>
        </w:rPr>
        <w:t>,</w:t>
      </w:r>
      <w:r>
        <w:rPr>
          <w:rFonts w:ascii="Lucida Sans Unicode" w:hAnsi="Lucida Sans Unicode" w:eastAsia="Lucida Sans Unicode"/>
          <w:sz w:val="16"/>
        </w:rPr>
        <w:tab/>
      </w:r>
      <w:r>
        <w:rPr>
          <w:spacing w:val="-4"/>
          <w:sz w:val="16"/>
        </w:rPr>
        <w:t>(10)</w:t>
      </w:r>
    </w:p>
    <w:p>
      <w:pPr>
        <w:spacing w:after="0"/>
        <w:jc w:val="both"/>
        <w:rPr>
          <w:sz w:val="16"/>
        </w:rPr>
        <w:sectPr>
          <w:type w:val="continuous"/>
          <w:pgSz w:w="11910" w:h="15880"/>
          <w:pgMar w:header="653" w:footer="544" w:top="620" w:bottom="280" w:left="708" w:right="708"/>
          <w:cols w:num="2" w:equalWidth="0">
            <w:col w:w="5066" w:space="314"/>
            <w:col w:w="5114"/>
          </w:cols>
        </w:sectPr>
      </w:pPr>
    </w:p>
    <w:p>
      <w:pPr>
        <w:pStyle w:val="BodyText"/>
        <w:spacing w:before="26" w:after="1"/>
        <w:ind w:left="0"/>
        <w:rPr>
          <w:sz w:val="20"/>
        </w:rPr>
      </w:pPr>
    </w:p>
    <w:p>
      <w:pPr>
        <w:tabs>
          <w:tab w:pos="3999" w:val="left" w:leader="none"/>
          <w:tab w:pos="7163" w:val="left" w:leader="none"/>
        </w:tabs>
        <w:spacing w:line="141" w:lineRule="exact"/>
        <w:ind w:left="2166" w:right="0" w:firstLine="0"/>
        <w:jc w:val="left"/>
        <w:rPr>
          <w:position w:val="-2"/>
          <w:sz w:val="12"/>
        </w:rPr>
      </w:pPr>
      <w:r>
        <w:rPr>
          <w:position w:val="-2"/>
          <w:sz w:val="12"/>
        </w:rPr>
        <w:drawing>
          <wp:inline distT="0" distB="0" distL="0" distR="0">
            <wp:extent cx="395506" cy="82296"/>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18" cstate="print"/>
                    <a:stretch>
                      <a:fillRect/>
                    </a:stretch>
                  </pic:blipFill>
                  <pic:spPr>
                    <a:xfrm>
                      <a:off x="0" y="0"/>
                      <a:ext cx="395506" cy="82296"/>
                    </a:xfrm>
                    <a:prstGeom prst="rect">
                      <a:avLst/>
                    </a:prstGeom>
                  </pic:spPr>
                </pic:pic>
              </a:graphicData>
            </a:graphic>
          </wp:inline>
        </w:drawing>
      </w:r>
      <w:r>
        <w:rPr>
          <w:position w:val="-2"/>
          <w:sz w:val="12"/>
        </w:rPr>
      </w:r>
      <w:r>
        <w:rPr>
          <w:position w:val="-2"/>
          <w:sz w:val="12"/>
        </w:rPr>
        <w:tab/>
      </w:r>
      <w:r>
        <w:rPr>
          <w:position w:val="-1"/>
          <w:sz w:val="12"/>
        </w:rPr>
        <w:drawing>
          <wp:inline distT="0" distB="0" distL="0" distR="0">
            <wp:extent cx="503044" cy="82296"/>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19" cstate="print"/>
                    <a:stretch>
                      <a:fillRect/>
                    </a:stretch>
                  </pic:blipFill>
                  <pic:spPr>
                    <a:xfrm>
                      <a:off x="0" y="0"/>
                      <a:ext cx="503044" cy="82296"/>
                    </a:xfrm>
                    <a:prstGeom prst="rect">
                      <a:avLst/>
                    </a:prstGeom>
                  </pic:spPr>
                </pic:pic>
              </a:graphicData>
            </a:graphic>
          </wp:inline>
        </w:drawing>
      </w:r>
      <w:r>
        <w:rPr>
          <w:position w:val="-1"/>
          <w:sz w:val="12"/>
        </w:rPr>
      </w:r>
      <w:r>
        <w:rPr>
          <w:position w:val="-1"/>
          <w:sz w:val="12"/>
        </w:rPr>
        <w:tab/>
      </w:r>
      <w:r>
        <w:rPr>
          <w:position w:val="-2"/>
          <w:sz w:val="12"/>
        </w:rPr>
        <w:drawing>
          <wp:inline distT="0" distB="0" distL="0" distR="0">
            <wp:extent cx="454747" cy="82296"/>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20" cstate="print"/>
                    <a:stretch>
                      <a:fillRect/>
                    </a:stretch>
                  </pic:blipFill>
                  <pic:spPr>
                    <a:xfrm>
                      <a:off x="0" y="0"/>
                      <a:ext cx="454747" cy="82296"/>
                    </a:xfrm>
                    <a:prstGeom prst="rect">
                      <a:avLst/>
                    </a:prstGeom>
                  </pic:spPr>
                </pic:pic>
              </a:graphicData>
            </a:graphic>
          </wp:inline>
        </w:drawing>
      </w:r>
      <w:r>
        <w:rPr>
          <w:position w:val="-2"/>
          <w:sz w:val="12"/>
        </w:rPr>
      </w: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ind w:left="0"/>
        <w:rPr>
          <w:sz w:val="14"/>
        </w:rPr>
      </w:pPr>
    </w:p>
    <w:p>
      <w:pPr>
        <w:pStyle w:val="BodyText"/>
        <w:spacing w:before="30"/>
        <w:ind w:left="0"/>
        <w:rPr>
          <w:sz w:val="14"/>
        </w:rPr>
      </w:pPr>
    </w:p>
    <w:p>
      <w:pPr>
        <w:spacing w:before="1"/>
        <w:ind w:left="1266" w:right="1266" w:firstLine="0"/>
        <w:jc w:val="center"/>
        <w:rPr>
          <w:sz w:val="14"/>
        </w:rPr>
      </w:pPr>
      <w:r>
        <w:rPr>
          <w:sz w:val="14"/>
        </w:rPr>
        <mc:AlternateContent>
          <mc:Choice Requires="wps">
            <w:drawing>
              <wp:anchor distT="0" distB="0" distL="0" distR="0" allowOverlap="1" layoutInCell="1" locked="0" behindDoc="0" simplePos="0" relativeHeight="15776768">
                <wp:simplePos x="0" y="0"/>
                <wp:positionH relativeFrom="page">
                  <wp:posOffset>1885537</wp:posOffset>
                </wp:positionH>
                <wp:positionV relativeFrom="paragraph">
                  <wp:posOffset>-2408003</wp:posOffset>
                </wp:positionV>
                <wp:extent cx="4334510" cy="227647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4334510" cy="2276475"/>
                          <a:chExt cx="4334510" cy="2276475"/>
                        </a:xfrm>
                      </wpg:grpSpPr>
                      <pic:pic>
                        <pic:nvPicPr>
                          <pic:cNvPr id="110" name="Image 110"/>
                          <pic:cNvPicPr/>
                        </pic:nvPicPr>
                        <pic:blipFill>
                          <a:blip r:embed="rId21" cstate="print"/>
                          <a:stretch>
                            <a:fillRect/>
                          </a:stretch>
                        </pic:blipFill>
                        <pic:spPr>
                          <a:xfrm>
                            <a:off x="4084123" y="667791"/>
                            <a:ext cx="250177" cy="85114"/>
                          </a:xfrm>
                          <a:prstGeom prst="rect">
                            <a:avLst/>
                          </a:prstGeom>
                        </pic:spPr>
                      </pic:pic>
                      <wps:wsp>
                        <wps:cNvPr id="111" name="Graphic 111"/>
                        <wps:cNvSpPr/>
                        <wps:spPr>
                          <a:xfrm>
                            <a:off x="2660300" y="1589887"/>
                            <a:ext cx="610870" cy="521970"/>
                          </a:xfrm>
                          <a:custGeom>
                            <a:avLst/>
                            <a:gdLst/>
                            <a:ahLst/>
                            <a:cxnLst/>
                            <a:rect l="l" t="t" r="r" b="b"/>
                            <a:pathLst>
                              <a:path w="610870" h="521970">
                                <a:moveTo>
                                  <a:pt x="0" y="86931"/>
                                </a:moveTo>
                                <a:lnTo>
                                  <a:pt x="6832" y="53095"/>
                                </a:lnTo>
                                <a:lnTo>
                                  <a:pt x="25465" y="25463"/>
                                </a:lnTo>
                                <a:lnTo>
                                  <a:pt x="53101" y="6832"/>
                                </a:lnTo>
                                <a:lnTo>
                                  <a:pt x="86944" y="0"/>
                                </a:lnTo>
                                <a:lnTo>
                                  <a:pt x="523481" y="0"/>
                                </a:lnTo>
                                <a:lnTo>
                                  <a:pt x="557324" y="6832"/>
                                </a:lnTo>
                                <a:lnTo>
                                  <a:pt x="584960" y="25463"/>
                                </a:lnTo>
                                <a:lnTo>
                                  <a:pt x="603593" y="53095"/>
                                </a:lnTo>
                                <a:lnTo>
                                  <a:pt x="610425" y="86931"/>
                                </a:lnTo>
                                <a:lnTo>
                                  <a:pt x="610425" y="434670"/>
                                </a:lnTo>
                                <a:lnTo>
                                  <a:pt x="603593" y="468505"/>
                                </a:lnTo>
                                <a:lnTo>
                                  <a:pt x="584960" y="496138"/>
                                </a:lnTo>
                                <a:lnTo>
                                  <a:pt x="557324" y="514769"/>
                                </a:lnTo>
                                <a:lnTo>
                                  <a:pt x="523481" y="521601"/>
                                </a:lnTo>
                                <a:lnTo>
                                  <a:pt x="86944" y="521601"/>
                                </a:lnTo>
                                <a:lnTo>
                                  <a:pt x="53101" y="514769"/>
                                </a:lnTo>
                                <a:lnTo>
                                  <a:pt x="25465" y="496138"/>
                                </a:lnTo>
                                <a:lnTo>
                                  <a:pt x="6832" y="468505"/>
                                </a:lnTo>
                                <a:lnTo>
                                  <a:pt x="0" y="434670"/>
                                </a:lnTo>
                                <a:lnTo>
                                  <a:pt x="0" y="86931"/>
                                </a:lnTo>
                                <a:close/>
                              </a:path>
                            </a:pathLst>
                          </a:custGeom>
                          <a:ln w="10033">
                            <a:solidFill>
                              <a:srgbClr val="EC7D31"/>
                            </a:solidFill>
                            <a:prstDash val="sysDash"/>
                          </a:ln>
                        </wps:spPr>
                        <wps:bodyPr wrap="square" lIns="0" tIns="0" rIns="0" bIns="0" rtlCol="0">
                          <a:prstTxWarp prst="textNoShape">
                            <a:avLst/>
                          </a:prstTxWarp>
                          <a:noAutofit/>
                        </wps:bodyPr>
                      </wps:wsp>
                      <wps:wsp>
                        <wps:cNvPr id="112" name="Graphic 112"/>
                        <wps:cNvSpPr/>
                        <wps:spPr>
                          <a:xfrm>
                            <a:off x="2863" y="278358"/>
                            <a:ext cx="146685" cy="146685"/>
                          </a:xfrm>
                          <a:custGeom>
                            <a:avLst/>
                            <a:gdLst/>
                            <a:ahLst/>
                            <a:cxnLst/>
                            <a:rect l="l" t="t" r="r" b="b"/>
                            <a:pathLst>
                              <a:path w="146685" h="146685">
                                <a:moveTo>
                                  <a:pt x="146354" y="0"/>
                                </a:moveTo>
                                <a:lnTo>
                                  <a:pt x="0" y="0"/>
                                </a:lnTo>
                                <a:lnTo>
                                  <a:pt x="0" y="146354"/>
                                </a:lnTo>
                                <a:lnTo>
                                  <a:pt x="146354" y="146354"/>
                                </a:lnTo>
                                <a:lnTo>
                                  <a:pt x="146354" y="0"/>
                                </a:lnTo>
                                <a:close/>
                              </a:path>
                            </a:pathLst>
                          </a:custGeom>
                          <a:solidFill>
                            <a:srgbClr val="00B0F0"/>
                          </a:solidFill>
                        </wps:spPr>
                        <wps:bodyPr wrap="square" lIns="0" tIns="0" rIns="0" bIns="0" rtlCol="0">
                          <a:prstTxWarp prst="textNoShape">
                            <a:avLst/>
                          </a:prstTxWarp>
                          <a:noAutofit/>
                        </wps:bodyPr>
                      </wps:wsp>
                      <wps:wsp>
                        <wps:cNvPr id="113" name="Graphic 113"/>
                        <wps:cNvSpPr/>
                        <wps:spPr>
                          <a:xfrm>
                            <a:off x="2863" y="278371"/>
                            <a:ext cx="146685" cy="146685"/>
                          </a:xfrm>
                          <a:custGeom>
                            <a:avLst/>
                            <a:gdLst/>
                            <a:ahLst/>
                            <a:cxnLst/>
                            <a:rect l="l" t="t" r="r" b="b"/>
                            <a:pathLst>
                              <a:path w="146685" h="146685">
                                <a:moveTo>
                                  <a:pt x="0" y="0"/>
                                </a:moveTo>
                                <a:lnTo>
                                  <a:pt x="146354" y="0"/>
                                </a:lnTo>
                                <a:lnTo>
                                  <a:pt x="146354" y="146354"/>
                                </a:lnTo>
                                <a:lnTo>
                                  <a:pt x="0" y="146354"/>
                                </a:lnTo>
                                <a:lnTo>
                                  <a:pt x="0" y="0"/>
                                </a:lnTo>
                                <a:close/>
                              </a:path>
                            </a:pathLst>
                          </a:custGeom>
                          <a:ln w="5727">
                            <a:solidFill>
                              <a:srgbClr val="2E528E"/>
                            </a:solidFill>
                            <a:prstDash val="solid"/>
                          </a:ln>
                        </wps:spPr>
                        <wps:bodyPr wrap="square" lIns="0" tIns="0" rIns="0" bIns="0" rtlCol="0">
                          <a:prstTxWarp prst="textNoShape">
                            <a:avLst/>
                          </a:prstTxWarp>
                          <a:noAutofit/>
                        </wps:bodyPr>
                      </wps:wsp>
                      <wps:wsp>
                        <wps:cNvPr id="114" name="Graphic 114"/>
                        <wps:cNvSpPr/>
                        <wps:spPr>
                          <a:xfrm>
                            <a:off x="2863" y="566064"/>
                            <a:ext cx="146685" cy="146685"/>
                          </a:xfrm>
                          <a:custGeom>
                            <a:avLst/>
                            <a:gdLst/>
                            <a:ahLst/>
                            <a:cxnLst/>
                            <a:rect l="l" t="t" r="r" b="b"/>
                            <a:pathLst>
                              <a:path w="146685" h="146685">
                                <a:moveTo>
                                  <a:pt x="146354" y="0"/>
                                </a:moveTo>
                                <a:lnTo>
                                  <a:pt x="0" y="0"/>
                                </a:lnTo>
                                <a:lnTo>
                                  <a:pt x="0" y="146354"/>
                                </a:lnTo>
                                <a:lnTo>
                                  <a:pt x="146354" y="146354"/>
                                </a:lnTo>
                                <a:lnTo>
                                  <a:pt x="146354" y="0"/>
                                </a:lnTo>
                                <a:close/>
                              </a:path>
                            </a:pathLst>
                          </a:custGeom>
                          <a:solidFill>
                            <a:srgbClr val="00B0F0"/>
                          </a:solidFill>
                        </wps:spPr>
                        <wps:bodyPr wrap="square" lIns="0" tIns="0" rIns="0" bIns="0" rtlCol="0">
                          <a:prstTxWarp prst="textNoShape">
                            <a:avLst/>
                          </a:prstTxWarp>
                          <a:noAutofit/>
                        </wps:bodyPr>
                      </wps:wsp>
                      <wps:wsp>
                        <wps:cNvPr id="115" name="Graphic 115"/>
                        <wps:cNvSpPr/>
                        <wps:spPr>
                          <a:xfrm>
                            <a:off x="2863" y="566064"/>
                            <a:ext cx="146685" cy="146685"/>
                          </a:xfrm>
                          <a:custGeom>
                            <a:avLst/>
                            <a:gdLst/>
                            <a:ahLst/>
                            <a:cxnLst/>
                            <a:rect l="l" t="t" r="r" b="b"/>
                            <a:pathLst>
                              <a:path w="146685" h="146685">
                                <a:moveTo>
                                  <a:pt x="0" y="0"/>
                                </a:moveTo>
                                <a:lnTo>
                                  <a:pt x="146354" y="0"/>
                                </a:lnTo>
                                <a:lnTo>
                                  <a:pt x="146354" y="146354"/>
                                </a:lnTo>
                                <a:lnTo>
                                  <a:pt x="0" y="146354"/>
                                </a:lnTo>
                                <a:lnTo>
                                  <a:pt x="0" y="0"/>
                                </a:lnTo>
                                <a:close/>
                              </a:path>
                            </a:pathLst>
                          </a:custGeom>
                          <a:ln w="5727">
                            <a:solidFill>
                              <a:srgbClr val="2E528E"/>
                            </a:solidFill>
                            <a:prstDash val="solid"/>
                          </a:ln>
                        </wps:spPr>
                        <wps:bodyPr wrap="square" lIns="0" tIns="0" rIns="0" bIns="0" rtlCol="0">
                          <a:prstTxWarp prst="textNoShape">
                            <a:avLst/>
                          </a:prstTxWarp>
                          <a:noAutofit/>
                        </wps:bodyPr>
                      </wps:wsp>
                      <pic:pic>
                        <pic:nvPicPr>
                          <pic:cNvPr id="116" name="Image 116"/>
                          <pic:cNvPicPr/>
                        </pic:nvPicPr>
                        <pic:blipFill>
                          <a:blip r:embed="rId22" cstate="print"/>
                          <a:stretch>
                            <a:fillRect/>
                          </a:stretch>
                        </pic:blipFill>
                        <pic:spPr>
                          <a:xfrm>
                            <a:off x="0" y="808374"/>
                            <a:ext cx="152082" cy="293420"/>
                          </a:xfrm>
                          <a:prstGeom prst="rect">
                            <a:avLst/>
                          </a:prstGeom>
                        </pic:spPr>
                      </pic:pic>
                      <wps:wsp>
                        <wps:cNvPr id="117" name="Graphic 117"/>
                        <wps:cNvSpPr/>
                        <wps:spPr>
                          <a:xfrm>
                            <a:off x="2863" y="1276553"/>
                            <a:ext cx="146685" cy="146685"/>
                          </a:xfrm>
                          <a:custGeom>
                            <a:avLst/>
                            <a:gdLst/>
                            <a:ahLst/>
                            <a:cxnLst/>
                            <a:rect l="l" t="t" r="r" b="b"/>
                            <a:pathLst>
                              <a:path w="146685" h="146685">
                                <a:moveTo>
                                  <a:pt x="146354" y="0"/>
                                </a:moveTo>
                                <a:lnTo>
                                  <a:pt x="0" y="0"/>
                                </a:lnTo>
                                <a:lnTo>
                                  <a:pt x="0" y="146342"/>
                                </a:lnTo>
                                <a:lnTo>
                                  <a:pt x="146354" y="146342"/>
                                </a:lnTo>
                                <a:lnTo>
                                  <a:pt x="146354" y="0"/>
                                </a:lnTo>
                                <a:close/>
                              </a:path>
                            </a:pathLst>
                          </a:custGeom>
                          <a:solidFill>
                            <a:srgbClr val="00B0F0"/>
                          </a:solidFill>
                        </wps:spPr>
                        <wps:bodyPr wrap="square" lIns="0" tIns="0" rIns="0" bIns="0" rtlCol="0">
                          <a:prstTxWarp prst="textNoShape">
                            <a:avLst/>
                          </a:prstTxWarp>
                          <a:noAutofit/>
                        </wps:bodyPr>
                      </wps:wsp>
                      <wps:wsp>
                        <wps:cNvPr id="118" name="Graphic 118"/>
                        <wps:cNvSpPr/>
                        <wps:spPr>
                          <a:xfrm>
                            <a:off x="2863" y="1276553"/>
                            <a:ext cx="146685" cy="146685"/>
                          </a:xfrm>
                          <a:custGeom>
                            <a:avLst/>
                            <a:gdLst/>
                            <a:ahLst/>
                            <a:cxnLst/>
                            <a:rect l="l" t="t" r="r" b="b"/>
                            <a:pathLst>
                              <a:path w="146685" h="146685">
                                <a:moveTo>
                                  <a:pt x="0" y="0"/>
                                </a:moveTo>
                                <a:lnTo>
                                  <a:pt x="146354" y="0"/>
                                </a:lnTo>
                                <a:lnTo>
                                  <a:pt x="146354" y="146342"/>
                                </a:lnTo>
                                <a:lnTo>
                                  <a:pt x="0" y="146342"/>
                                </a:lnTo>
                                <a:lnTo>
                                  <a:pt x="0" y="0"/>
                                </a:lnTo>
                                <a:close/>
                              </a:path>
                            </a:pathLst>
                          </a:custGeom>
                          <a:ln w="5727">
                            <a:solidFill>
                              <a:srgbClr val="2E528E"/>
                            </a:solidFill>
                            <a:prstDash val="solid"/>
                          </a:ln>
                        </wps:spPr>
                        <wps:bodyPr wrap="square" lIns="0" tIns="0" rIns="0" bIns="0" rtlCol="0">
                          <a:prstTxWarp prst="textNoShape">
                            <a:avLst/>
                          </a:prstTxWarp>
                          <a:noAutofit/>
                        </wps:bodyPr>
                      </wps:wsp>
                      <wps:wsp>
                        <wps:cNvPr id="119" name="Graphic 119"/>
                        <wps:cNvSpPr/>
                        <wps:spPr>
                          <a:xfrm>
                            <a:off x="44700" y="1189964"/>
                            <a:ext cx="58419" cy="8890"/>
                          </a:xfrm>
                          <a:custGeom>
                            <a:avLst/>
                            <a:gdLst/>
                            <a:ahLst/>
                            <a:cxnLst/>
                            <a:rect l="l" t="t" r="r" b="b"/>
                            <a:pathLst>
                              <a:path w="58419" h="8890">
                                <a:moveTo>
                                  <a:pt x="58201" y="0"/>
                                </a:moveTo>
                                <a:lnTo>
                                  <a:pt x="50902" y="0"/>
                                </a:lnTo>
                                <a:lnTo>
                                  <a:pt x="50902" y="8775"/>
                                </a:lnTo>
                                <a:lnTo>
                                  <a:pt x="58201" y="8775"/>
                                </a:lnTo>
                                <a:lnTo>
                                  <a:pt x="58201" y="0"/>
                                </a:lnTo>
                                <a:close/>
                              </a:path>
                              <a:path w="58419" h="8890">
                                <a:moveTo>
                                  <a:pt x="32700" y="0"/>
                                </a:moveTo>
                                <a:lnTo>
                                  <a:pt x="25450" y="0"/>
                                </a:lnTo>
                                <a:lnTo>
                                  <a:pt x="25450" y="8775"/>
                                </a:lnTo>
                                <a:lnTo>
                                  <a:pt x="32700" y="8775"/>
                                </a:lnTo>
                                <a:lnTo>
                                  <a:pt x="32700" y="0"/>
                                </a:lnTo>
                                <a:close/>
                              </a:path>
                              <a:path w="58419" h="8890">
                                <a:moveTo>
                                  <a:pt x="7300" y="0"/>
                                </a:moveTo>
                                <a:lnTo>
                                  <a:pt x="0" y="0"/>
                                </a:lnTo>
                                <a:lnTo>
                                  <a:pt x="0" y="8775"/>
                                </a:lnTo>
                                <a:lnTo>
                                  <a:pt x="7300" y="8775"/>
                                </a:lnTo>
                                <a:lnTo>
                                  <a:pt x="7300" y="0"/>
                                </a:lnTo>
                                <a:close/>
                              </a:path>
                            </a:pathLst>
                          </a:custGeom>
                          <a:solidFill>
                            <a:srgbClr val="000000"/>
                          </a:solidFill>
                        </wps:spPr>
                        <wps:bodyPr wrap="square" lIns="0" tIns="0" rIns="0" bIns="0" rtlCol="0">
                          <a:prstTxWarp prst="textNoShape">
                            <a:avLst/>
                          </a:prstTxWarp>
                          <a:noAutofit/>
                        </wps:bodyPr>
                      </wps:wsp>
                      <pic:pic>
                        <pic:nvPicPr>
                          <pic:cNvPr id="120" name="Image 120"/>
                          <pic:cNvPicPr/>
                        </pic:nvPicPr>
                        <pic:blipFill>
                          <a:blip r:embed="rId23" cstate="print"/>
                          <a:stretch>
                            <a:fillRect/>
                          </a:stretch>
                        </pic:blipFill>
                        <pic:spPr>
                          <a:xfrm>
                            <a:off x="586651" y="50349"/>
                            <a:ext cx="173342" cy="183349"/>
                          </a:xfrm>
                          <a:prstGeom prst="rect">
                            <a:avLst/>
                          </a:prstGeom>
                        </pic:spPr>
                      </pic:pic>
                      <wps:wsp>
                        <wps:cNvPr id="121" name="Graphic 121"/>
                        <wps:cNvSpPr/>
                        <wps:spPr>
                          <a:xfrm>
                            <a:off x="623957" y="373938"/>
                            <a:ext cx="93980" cy="982980"/>
                          </a:xfrm>
                          <a:custGeom>
                            <a:avLst/>
                            <a:gdLst/>
                            <a:ahLst/>
                            <a:cxnLst/>
                            <a:rect l="l" t="t" r="r" b="b"/>
                            <a:pathLst>
                              <a:path w="93980" h="982980">
                                <a:moveTo>
                                  <a:pt x="11264" y="192633"/>
                                </a:moveTo>
                                <a:lnTo>
                                  <a:pt x="0" y="192633"/>
                                </a:lnTo>
                                <a:lnTo>
                                  <a:pt x="0" y="206159"/>
                                </a:lnTo>
                                <a:lnTo>
                                  <a:pt x="11264" y="206159"/>
                                </a:lnTo>
                                <a:lnTo>
                                  <a:pt x="11264" y="192633"/>
                                </a:lnTo>
                                <a:close/>
                              </a:path>
                              <a:path w="93980" h="982980">
                                <a:moveTo>
                                  <a:pt x="11264" y="0"/>
                                </a:moveTo>
                                <a:lnTo>
                                  <a:pt x="0" y="0"/>
                                </a:lnTo>
                                <a:lnTo>
                                  <a:pt x="0" y="13525"/>
                                </a:lnTo>
                                <a:lnTo>
                                  <a:pt x="11264" y="13525"/>
                                </a:lnTo>
                                <a:lnTo>
                                  <a:pt x="11264" y="0"/>
                                </a:lnTo>
                                <a:close/>
                              </a:path>
                              <a:path w="93980" h="982980">
                                <a:moveTo>
                                  <a:pt x="15201" y="969403"/>
                                </a:moveTo>
                                <a:lnTo>
                                  <a:pt x="3937" y="969403"/>
                                </a:lnTo>
                                <a:lnTo>
                                  <a:pt x="3937" y="982929"/>
                                </a:lnTo>
                                <a:lnTo>
                                  <a:pt x="15201" y="982929"/>
                                </a:lnTo>
                                <a:lnTo>
                                  <a:pt x="15201" y="969403"/>
                                </a:lnTo>
                                <a:close/>
                              </a:path>
                              <a:path w="93980" h="982980">
                                <a:moveTo>
                                  <a:pt x="15201" y="776782"/>
                                </a:moveTo>
                                <a:lnTo>
                                  <a:pt x="3937" y="776782"/>
                                </a:lnTo>
                                <a:lnTo>
                                  <a:pt x="3937" y="790295"/>
                                </a:lnTo>
                                <a:lnTo>
                                  <a:pt x="15201" y="790295"/>
                                </a:lnTo>
                                <a:lnTo>
                                  <a:pt x="15201" y="776782"/>
                                </a:lnTo>
                                <a:close/>
                              </a:path>
                              <a:path w="93980" h="982980">
                                <a:moveTo>
                                  <a:pt x="50431" y="192633"/>
                                </a:moveTo>
                                <a:lnTo>
                                  <a:pt x="39243" y="192633"/>
                                </a:lnTo>
                                <a:lnTo>
                                  <a:pt x="39243" y="206159"/>
                                </a:lnTo>
                                <a:lnTo>
                                  <a:pt x="50431" y="206159"/>
                                </a:lnTo>
                                <a:lnTo>
                                  <a:pt x="50431" y="192633"/>
                                </a:lnTo>
                                <a:close/>
                              </a:path>
                              <a:path w="93980" h="982980">
                                <a:moveTo>
                                  <a:pt x="50431" y="0"/>
                                </a:moveTo>
                                <a:lnTo>
                                  <a:pt x="39243" y="0"/>
                                </a:lnTo>
                                <a:lnTo>
                                  <a:pt x="39243" y="13525"/>
                                </a:lnTo>
                                <a:lnTo>
                                  <a:pt x="50431" y="13525"/>
                                </a:lnTo>
                                <a:lnTo>
                                  <a:pt x="50431" y="0"/>
                                </a:lnTo>
                                <a:close/>
                              </a:path>
                              <a:path w="93980" h="982980">
                                <a:moveTo>
                                  <a:pt x="54368" y="969403"/>
                                </a:moveTo>
                                <a:lnTo>
                                  <a:pt x="43180" y="969403"/>
                                </a:lnTo>
                                <a:lnTo>
                                  <a:pt x="43180" y="982929"/>
                                </a:lnTo>
                                <a:lnTo>
                                  <a:pt x="54368" y="982929"/>
                                </a:lnTo>
                                <a:lnTo>
                                  <a:pt x="54368" y="969403"/>
                                </a:lnTo>
                                <a:close/>
                              </a:path>
                              <a:path w="93980" h="982980">
                                <a:moveTo>
                                  <a:pt x="54368" y="776782"/>
                                </a:moveTo>
                                <a:lnTo>
                                  <a:pt x="43180" y="776782"/>
                                </a:lnTo>
                                <a:lnTo>
                                  <a:pt x="43180" y="790295"/>
                                </a:lnTo>
                                <a:lnTo>
                                  <a:pt x="54368" y="790295"/>
                                </a:lnTo>
                                <a:lnTo>
                                  <a:pt x="54368" y="776782"/>
                                </a:lnTo>
                                <a:close/>
                              </a:path>
                              <a:path w="93980" h="982980">
                                <a:moveTo>
                                  <a:pt x="89750" y="192633"/>
                                </a:moveTo>
                                <a:lnTo>
                                  <a:pt x="78486" y="192633"/>
                                </a:lnTo>
                                <a:lnTo>
                                  <a:pt x="78486" y="206159"/>
                                </a:lnTo>
                                <a:lnTo>
                                  <a:pt x="89750" y="206159"/>
                                </a:lnTo>
                                <a:lnTo>
                                  <a:pt x="89750" y="192633"/>
                                </a:lnTo>
                                <a:close/>
                              </a:path>
                              <a:path w="93980" h="982980">
                                <a:moveTo>
                                  <a:pt x="89750" y="0"/>
                                </a:moveTo>
                                <a:lnTo>
                                  <a:pt x="78486" y="0"/>
                                </a:lnTo>
                                <a:lnTo>
                                  <a:pt x="78486" y="13525"/>
                                </a:lnTo>
                                <a:lnTo>
                                  <a:pt x="89750" y="13525"/>
                                </a:lnTo>
                                <a:lnTo>
                                  <a:pt x="89750" y="0"/>
                                </a:lnTo>
                                <a:close/>
                              </a:path>
                              <a:path w="93980" h="982980">
                                <a:moveTo>
                                  <a:pt x="93687" y="969403"/>
                                </a:moveTo>
                                <a:lnTo>
                                  <a:pt x="82423" y="969403"/>
                                </a:lnTo>
                                <a:lnTo>
                                  <a:pt x="82423" y="982929"/>
                                </a:lnTo>
                                <a:lnTo>
                                  <a:pt x="93687" y="982929"/>
                                </a:lnTo>
                                <a:lnTo>
                                  <a:pt x="93687" y="969403"/>
                                </a:lnTo>
                                <a:close/>
                              </a:path>
                              <a:path w="93980" h="982980">
                                <a:moveTo>
                                  <a:pt x="93687" y="776782"/>
                                </a:moveTo>
                                <a:lnTo>
                                  <a:pt x="82423" y="776782"/>
                                </a:lnTo>
                                <a:lnTo>
                                  <a:pt x="82423" y="790295"/>
                                </a:lnTo>
                                <a:lnTo>
                                  <a:pt x="93687" y="790295"/>
                                </a:lnTo>
                                <a:lnTo>
                                  <a:pt x="93687" y="776782"/>
                                </a:lnTo>
                                <a:close/>
                              </a:path>
                            </a:pathLst>
                          </a:custGeom>
                          <a:solidFill>
                            <a:srgbClr val="000000"/>
                          </a:solidFill>
                        </wps:spPr>
                        <wps:bodyPr wrap="square" lIns="0" tIns="0" rIns="0" bIns="0" rtlCol="0">
                          <a:prstTxWarp prst="textNoShape">
                            <a:avLst/>
                          </a:prstTxWarp>
                          <a:noAutofit/>
                        </wps:bodyPr>
                      </wps:wsp>
                      <pic:pic>
                        <pic:nvPicPr>
                          <pic:cNvPr id="122" name="Image 122"/>
                          <pic:cNvPicPr/>
                        </pic:nvPicPr>
                        <pic:blipFill>
                          <a:blip r:embed="rId24" cstate="print"/>
                          <a:stretch>
                            <a:fillRect/>
                          </a:stretch>
                        </pic:blipFill>
                        <pic:spPr>
                          <a:xfrm>
                            <a:off x="586651" y="739565"/>
                            <a:ext cx="173342" cy="182105"/>
                          </a:xfrm>
                          <a:prstGeom prst="rect">
                            <a:avLst/>
                          </a:prstGeom>
                        </pic:spPr>
                      </pic:pic>
                      <pic:pic>
                        <pic:nvPicPr>
                          <pic:cNvPr id="123" name="Image 123"/>
                          <pic:cNvPicPr/>
                        </pic:nvPicPr>
                        <pic:blipFill>
                          <a:blip r:embed="rId25" cstate="print"/>
                          <a:stretch>
                            <a:fillRect/>
                          </a:stretch>
                        </pic:blipFill>
                        <pic:spPr>
                          <a:xfrm>
                            <a:off x="586651" y="1528857"/>
                            <a:ext cx="173342" cy="183349"/>
                          </a:xfrm>
                          <a:prstGeom prst="rect">
                            <a:avLst/>
                          </a:prstGeom>
                        </pic:spPr>
                      </pic:pic>
                      <pic:pic>
                        <pic:nvPicPr>
                          <pic:cNvPr id="124" name="Image 124"/>
                          <pic:cNvPicPr/>
                        </pic:nvPicPr>
                        <pic:blipFill>
                          <a:blip r:embed="rId26" cstate="print"/>
                          <a:stretch>
                            <a:fillRect/>
                          </a:stretch>
                        </pic:blipFill>
                        <pic:spPr>
                          <a:xfrm>
                            <a:off x="1218336" y="51606"/>
                            <a:ext cx="173342" cy="183349"/>
                          </a:xfrm>
                          <a:prstGeom prst="rect">
                            <a:avLst/>
                          </a:prstGeom>
                        </pic:spPr>
                      </pic:pic>
                      <wps:wsp>
                        <wps:cNvPr id="125" name="Graphic 125"/>
                        <wps:cNvSpPr/>
                        <wps:spPr>
                          <a:xfrm>
                            <a:off x="1256138" y="375182"/>
                            <a:ext cx="93980" cy="982980"/>
                          </a:xfrm>
                          <a:custGeom>
                            <a:avLst/>
                            <a:gdLst/>
                            <a:ahLst/>
                            <a:cxnLst/>
                            <a:rect l="l" t="t" r="r" b="b"/>
                            <a:pathLst>
                              <a:path w="93980" h="982980">
                                <a:moveTo>
                                  <a:pt x="11264" y="192620"/>
                                </a:moveTo>
                                <a:lnTo>
                                  <a:pt x="0" y="192620"/>
                                </a:lnTo>
                                <a:lnTo>
                                  <a:pt x="0" y="206146"/>
                                </a:lnTo>
                                <a:lnTo>
                                  <a:pt x="11264" y="206146"/>
                                </a:lnTo>
                                <a:lnTo>
                                  <a:pt x="11264" y="192620"/>
                                </a:lnTo>
                                <a:close/>
                              </a:path>
                              <a:path w="93980" h="982980">
                                <a:moveTo>
                                  <a:pt x="11264" y="0"/>
                                </a:moveTo>
                                <a:lnTo>
                                  <a:pt x="0" y="0"/>
                                </a:lnTo>
                                <a:lnTo>
                                  <a:pt x="0" y="13512"/>
                                </a:lnTo>
                                <a:lnTo>
                                  <a:pt x="11264" y="13512"/>
                                </a:lnTo>
                                <a:lnTo>
                                  <a:pt x="11264" y="0"/>
                                </a:lnTo>
                                <a:close/>
                              </a:path>
                              <a:path w="93980" h="982980">
                                <a:moveTo>
                                  <a:pt x="15214" y="969403"/>
                                </a:moveTo>
                                <a:lnTo>
                                  <a:pt x="3949" y="969403"/>
                                </a:lnTo>
                                <a:lnTo>
                                  <a:pt x="3949" y="982929"/>
                                </a:lnTo>
                                <a:lnTo>
                                  <a:pt x="15214" y="982929"/>
                                </a:lnTo>
                                <a:lnTo>
                                  <a:pt x="15214" y="969403"/>
                                </a:lnTo>
                                <a:close/>
                              </a:path>
                              <a:path w="93980" h="982980">
                                <a:moveTo>
                                  <a:pt x="15214" y="776770"/>
                                </a:moveTo>
                                <a:lnTo>
                                  <a:pt x="3949" y="776770"/>
                                </a:lnTo>
                                <a:lnTo>
                                  <a:pt x="3949" y="790295"/>
                                </a:lnTo>
                                <a:lnTo>
                                  <a:pt x="15214" y="790295"/>
                                </a:lnTo>
                                <a:lnTo>
                                  <a:pt x="15214" y="776770"/>
                                </a:lnTo>
                                <a:close/>
                              </a:path>
                              <a:path w="93980" h="982980">
                                <a:moveTo>
                                  <a:pt x="50431" y="192620"/>
                                </a:moveTo>
                                <a:lnTo>
                                  <a:pt x="39255" y="192620"/>
                                </a:lnTo>
                                <a:lnTo>
                                  <a:pt x="39255" y="206146"/>
                                </a:lnTo>
                                <a:lnTo>
                                  <a:pt x="50431" y="206146"/>
                                </a:lnTo>
                                <a:lnTo>
                                  <a:pt x="50431" y="192620"/>
                                </a:lnTo>
                                <a:close/>
                              </a:path>
                              <a:path w="93980" h="982980">
                                <a:moveTo>
                                  <a:pt x="50431" y="0"/>
                                </a:moveTo>
                                <a:lnTo>
                                  <a:pt x="39255" y="0"/>
                                </a:lnTo>
                                <a:lnTo>
                                  <a:pt x="39255" y="13512"/>
                                </a:lnTo>
                                <a:lnTo>
                                  <a:pt x="50431" y="13512"/>
                                </a:lnTo>
                                <a:lnTo>
                                  <a:pt x="50431" y="0"/>
                                </a:lnTo>
                                <a:close/>
                              </a:path>
                              <a:path w="93980" h="982980">
                                <a:moveTo>
                                  <a:pt x="54381" y="969403"/>
                                </a:moveTo>
                                <a:lnTo>
                                  <a:pt x="43205" y="969403"/>
                                </a:lnTo>
                                <a:lnTo>
                                  <a:pt x="43205" y="982929"/>
                                </a:lnTo>
                                <a:lnTo>
                                  <a:pt x="54381" y="982929"/>
                                </a:lnTo>
                                <a:lnTo>
                                  <a:pt x="54381" y="969403"/>
                                </a:lnTo>
                                <a:close/>
                              </a:path>
                              <a:path w="93980" h="982980">
                                <a:moveTo>
                                  <a:pt x="54381" y="776770"/>
                                </a:moveTo>
                                <a:lnTo>
                                  <a:pt x="43205" y="776770"/>
                                </a:lnTo>
                                <a:lnTo>
                                  <a:pt x="43205" y="790295"/>
                                </a:lnTo>
                                <a:lnTo>
                                  <a:pt x="54381" y="790295"/>
                                </a:lnTo>
                                <a:lnTo>
                                  <a:pt x="54381" y="776770"/>
                                </a:lnTo>
                                <a:close/>
                              </a:path>
                              <a:path w="93980" h="982980">
                                <a:moveTo>
                                  <a:pt x="89750" y="192620"/>
                                </a:moveTo>
                                <a:lnTo>
                                  <a:pt x="78498" y="192620"/>
                                </a:lnTo>
                                <a:lnTo>
                                  <a:pt x="78498" y="206146"/>
                                </a:lnTo>
                                <a:lnTo>
                                  <a:pt x="89750" y="206146"/>
                                </a:lnTo>
                                <a:lnTo>
                                  <a:pt x="89750" y="192620"/>
                                </a:lnTo>
                                <a:close/>
                              </a:path>
                              <a:path w="93980" h="982980">
                                <a:moveTo>
                                  <a:pt x="89750" y="0"/>
                                </a:moveTo>
                                <a:lnTo>
                                  <a:pt x="78498" y="0"/>
                                </a:lnTo>
                                <a:lnTo>
                                  <a:pt x="78498" y="13512"/>
                                </a:lnTo>
                                <a:lnTo>
                                  <a:pt x="89750" y="13512"/>
                                </a:lnTo>
                                <a:lnTo>
                                  <a:pt x="89750" y="0"/>
                                </a:lnTo>
                                <a:close/>
                              </a:path>
                              <a:path w="93980" h="982980">
                                <a:moveTo>
                                  <a:pt x="93700" y="969403"/>
                                </a:moveTo>
                                <a:lnTo>
                                  <a:pt x="82448" y="969403"/>
                                </a:lnTo>
                                <a:lnTo>
                                  <a:pt x="82448" y="982929"/>
                                </a:lnTo>
                                <a:lnTo>
                                  <a:pt x="93700" y="982929"/>
                                </a:lnTo>
                                <a:lnTo>
                                  <a:pt x="93700" y="969403"/>
                                </a:lnTo>
                                <a:close/>
                              </a:path>
                              <a:path w="93980" h="982980">
                                <a:moveTo>
                                  <a:pt x="93700" y="776770"/>
                                </a:moveTo>
                                <a:lnTo>
                                  <a:pt x="82448" y="776770"/>
                                </a:lnTo>
                                <a:lnTo>
                                  <a:pt x="82448" y="790295"/>
                                </a:lnTo>
                                <a:lnTo>
                                  <a:pt x="93700" y="790295"/>
                                </a:lnTo>
                                <a:lnTo>
                                  <a:pt x="93700" y="776770"/>
                                </a:lnTo>
                                <a:close/>
                              </a:path>
                            </a:pathLst>
                          </a:custGeom>
                          <a:solidFill>
                            <a:srgbClr val="000000"/>
                          </a:solidFill>
                        </wps:spPr>
                        <wps:bodyPr wrap="square" lIns="0" tIns="0" rIns="0" bIns="0" rtlCol="0">
                          <a:prstTxWarp prst="textNoShape">
                            <a:avLst/>
                          </a:prstTxWarp>
                          <a:noAutofit/>
                        </wps:bodyPr>
                      </wps:wsp>
                      <pic:pic>
                        <pic:nvPicPr>
                          <pic:cNvPr id="126" name="Image 126"/>
                          <pic:cNvPicPr/>
                        </pic:nvPicPr>
                        <pic:blipFill>
                          <a:blip r:embed="rId27" cstate="print"/>
                          <a:stretch>
                            <a:fillRect/>
                          </a:stretch>
                        </pic:blipFill>
                        <pic:spPr>
                          <a:xfrm>
                            <a:off x="1218336" y="740822"/>
                            <a:ext cx="173342" cy="182105"/>
                          </a:xfrm>
                          <a:prstGeom prst="rect">
                            <a:avLst/>
                          </a:prstGeom>
                        </pic:spPr>
                      </pic:pic>
                      <pic:pic>
                        <pic:nvPicPr>
                          <pic:cNvPr id="127" name="Image 127"/>
                          <pic:cNvPicPr/>
                        </pic:nvPicPr>
                        <pic:blipFill>
                          <a:blip r:embed="rId28" cstate="print"/>
                          <a:stretch>
                            <a:fillRect/>
                          </a:stretch>
                        </pic:blipFill>
                        <pic:spPr>
                          <a:xfrm>
                            <a:off x="1218336" y="1530115"/>
                            <a:ext cx="173342" cy="183337"/>
                          </a:xfrm>
                          <a:prstGeom prst="rect">
                            <a:avLst/>
                          </a:prstGeom>
                        </pic:spPr>
                      </pic:pic>
                      <wps:wsp>
                        <wps:cNvPr id="128" name="Graphic 128"/>
                        <wps:cNvSpPr/>
                        <wps:spPr>
                          <a:xfrm>
                            <a:off x="1926685" y="359676"/>
                            <a:ext cx="329565" cy="1075055"/>
                          </a:xfrm>
                          <a:custGeom>
                            <a:avLst/>
                            <a:gdLst/>
                            <a:ahLst/>
                            <a:cxnLst/>
                            <a:rect l="l" t="t" r="r" b="b"/>
                            <a:pathLst>
                              <a:path w="329565" h="1075055">
                                <a:moveTo>
                                  <a:pt x="328968" y="0"/>
                                </a:moveTo>
                                <a:lnTo>
                                  <a:pt x="0" y="0"/>
                                </a:lnTo>
                                <a:lnTo>
                                  <a:pt x="0" y="1074483"/>
                                </a:lnTo>
                                <a:lnTo>
                                  <a:pt x="328968" y="1074483"/>
                                </a:lnTo>
                                <a:lnTo>
                                  <a:pt x="328968" y="0"/>
                                </a:lnTo>
                                <a:close/>
                              </a:path>
                            </a:pathLst>
                          </a:custGeom>
                          <a:solidFill>
                            <a:srgbClr val="FFE599"/>
                          </a:solidFill>
                        </wps:spPr>
                        <wps:bodyPr wrap="square" lIns="0" tIns="0" rIns="0" bIns="0" rtlCol="0">
                          <a:prstTxWarp prst="textNoShape">
                            <a:avLst/>
                          </a:prstTxWarp>
                          <a:noAutofit/>
                        </wps:bodyPr>
                      </wps:wsp>
                      <wps:wsp>
                        <wps:cNvPr id="129" name="Graphic 129"/>
                        <wps:cNvSpPr/>
                        <wps:spPr>
                          <a:xfrm>
                            <a:off x="1926685" y="359676"/>
                            <a:ext cx="329565" cy="1075055"/>
                          </a:xfrm>
                          <a:custGeom>
                            <a:avLst/>
                            <a:gdLst/>
                            <a:ahLst/>
                            <a:cxnLst/>
                            <a:rect l="l" t="t" r="r" b="b"/>
                            <a:pathLst>
                              <a:path w="329565" h="1075055">
                                <a:moveTo>
                                  <a:pt x="0" y="0"/>
                                </a:moveTo>
                                <a:lnTo>
                                  <a:pt x="328968" y="0"/>
                                </a:lnTo>
                                <a:lnTo>
                                  <a:pt x="328968" y="1074483"/>
                                </a:lnTo>
                                <a:lnTo>
                                  <a:pt x="0" y="1074483"/>
                                </a:lnTo>
                                <a:lnTo>
                                  <a:pt x="0" y="0"/>
                                </a:lnTo>
                                <a:close/>
                              </a:path>
                            </a:pathLst>
                          </a:custGeom>
                          <a:ln w="5727">
                            <a:solidFill>
                              <a:srgbClr val="000000"/>
                            </a:solidFill>
                            <a:prstDash val="solid"/>
                          </a:ln>
                        </wps:spPr>
                        <wps:bodyPr wrap="square" lIns="0" tIns="0" rIns="0" bIns="0" rtlCol="0">
                          <a:prstTxWarp prst="textNoShape">
                            <a:avLst/>
                          </a:prstTxWarp>
                          <a:noAutofit/>
                        </wps:bodyPr>
                      </wps:wsp>
                      <pic:pic>
                        <pic:nvPicPr>
                          <pic:cNvPr id="130" name="Image 130"/>
                          <pic:cNvPicPr/>
                        </pic:nvPicPr>
                        <pic:blipFill>
                          <a:blip r:embed="rId29" cstate="print"/>
                          <a:stretch>
                            <a:fillRect/>
                          </a:stretch>
                        </pic:blipFill>
                        <pic:spPr>
                          <a:xfrm>
                            <a:off x="2041302" y="862139"/>
                            <a:ext cx="67259" cy="69202"/>
                          </a:xfrm>
                          <a:prstGeom prst="rect">
                            <a:avLst/>
                          </a:prstGeom>
                        </pic:spPr>
                      </pic:pic>
                      <wps:wsp>
                        <wps:cNvPr id="131" name="Graphic 131"/>
                        <wps:cNvSpPr/>
                        <wps:spPr>
                          <a:xfrm>
                            <a:off x="147224" y="125246"/>
                            <a:ext cx="1779270" cy="1513205"/>
                          </a:xfrm>
                          <a:custGeom>
                            <a:avLst/>
                            <a:gdLst/>
                            <a:ahLst/>
                            <a:cxnLst/>
                            <a:rect l="l" t="t" r="r" b="b"/>
                            <a:pathLst>
                              <a:path w="1779270" h="1513205">
                                <a:moveTo>
                                  <a:pt x="445858" y="1456956"/>
                                </a:moveTo>
                                <a:lnTo>
                                  <a:pt x="442391" y="1458163"/>
                                </a:lnTo>
                                <a:lnTo>
                                  <a:pt x="442506" y="1455547"/>
                                </a:lnTo>
                                <a:lnTo>
                                  <a:pt x="438073" y="1457540"/>
                                </a:lnTo>
                                <a:lnTo>
                                  <a:pt x="438010" y="1456664"/>
                                </a:lnTo>
                                <a:lnTo>
                                  <a:pt x="434644" y="1458683"/>
                                </a:lnTo>
                                <a:lnTo>
                                  <a:pt x="434276" y="1456512"/>
                                </a:lnTo>
                                <a:lnTo>
                                  <a:pt x="430085" y="1459611"/>
                                </a:lnTo>
                                <a:lnTo>
                                  <a:pt x="427126" y="1451076"/>
                                </a:lnTo>
                                <a:lnTo>
                                  <a:pt x="427126" y="1459788"/>
                                </a:lnTo>
                                <a:lnTo>
                                  <a:pt x="425450" y="1456055"/>
                                </a:lnTo>
                                <a:lnTo>
                                  <a:pt x="425450" y="1463040"/>
                                </a:lnTo>
                                <a:lnTo>
                                  <a:pt x="424903" y="1463446"/>
                                </a:lnTo>
                                <a:lnTo>
                                  <a:pt x="423938" y="1463878"/>
                                </a:lnTo>
                                <a:lnTo>
                                  <a:pt x="419912" y="1457147"/>
                                </a:lnTo>
                                <a:lnTo>
                                  <a:pt x="419912" y="1462735"/>
                                </a:lnTo>
                                <a:lnTo>
                                  <a:pt x="419620" y="1463230"/>
                                </a:lnTo>
                                <a:lnTo>
                                  <a:pt x="417995" y="1461033"/>
                                </a:lnTo>
                                <a:lnTo>
                                  <a:pt x="417995" y="1465859"/>
                                </a:lnTo>
                                <a:lnTo>
                                  <a:pt x="417410" y="1466799"/>
                                </a:lnTo>
                                <a:lnTo>
                                  <a:pt x="417258" y="1466862"/>
                                </a:lnTo>
                                <a:lnTo>
                                  <a:pt x="413359" y="1468208"/>
                                </a:lnTo>
                                <a:lnTo>
                                  <a:pt x="413626" y="1468488"/>
                                </a:lnTo>
                                <a:lnTo>
                                  <a:pt x="411124" y="1469605"/>
                                </a:lnTo>
                                <a:lnTo>
                                  <a:pt x="413308" y="1471409"/>
                                </a:lnTo>
                                <a:lnTo>
                                  <a:pt x="409841" y="1473479"/>
                                </a:lnTo>
                                <a:lnTo>
                                  <a:pt x="3365" y="1222794"/>
                                </a:lnTo>
                                <a:lnTo>
                                  <a:pt x="128981" y="1074508"/>
                                </a:lnTo>
                                <a:lnTo>
                                  <a:pt x="417995" y="1465859"/>
                                </a:lnTo>
                                <a:lnTo>
                                  <a:pt x="417995" y="1461033"/>
                                </a:lnTo>
                                <a:lnTo>
                                  <a:pt x="130873" y="1072273"/>
                                </a:lnTo>
                                <a:lnTo>
                                  <a:pt x="163601" y="1033653"/>
                                </a:lnTo>
                                <a:lnTo>
                                  <a:pt x="419912" y="1462735"/>
                                </a:lnTo>
                                <a:lnTo>
                                  <a:pt x="419912" y="1457147"/>
                                </a:lnTo>
                                <a:lnTo>
                                  <a:pt x="165544" y="1031341"/>
                                </a:lnTo>
                                <a:lnTo>
                                  <a:pt x="209054" y="979995"/>
                                </a:lnTo>
                                <a:lnTo>
                                  <a:pt x="425450" y="1463040"/>
                                </a:lnTo>
                                <a:lnTo>
                                  <a:pt x="425450" y="1456055"/>
                                </a:lnTo>
                                <a:lnTo>
                                  <a:pt x="211112" y="977569"/>
                                </a:lnTo>
                                <a:lnTo>
                                  <a:pt x="245846" y="936561"/>
                                </a:lnTo>
                                <a:lnTo>
                                  <a:pt x="427126" y="1459788"/>
                                </a:lnTo>
                                <a:lnTo>
                                  <a:pt x="427126" y="1451076"/>
                                </a:lnTo>
                                <a:lnTo>
                                  <a:pt x="247992" y="934046"/>
                                </a:lnTo>
                                <a:lnTo>
                                  <a:pt x="419747" y="731304"/>
                                </a:lnTo>
                                <a:lnTo>
                                  <a:pt x="431761" y="741489"/>
                                </a:lnTo>
                                <a:lnTo>
                                  <a:pt x="435775" y="725068"/>
                                </a:lnTo>
                                <a:lnTo>
                                  <a:pt x="440613" y="705180"/>
                                </a:lnTo>
                                <a:lnTo>
                                  <a:pt x="440664" y="705015"/>
                                </a:lnTo>
                                <a:lnTo>
                                  <a:pt x="440880" y="704126"/>
                                </a:lnTo>
                                <a:lnTo>
                                  <a:pt x="440156" y="703249"/>
                                </a:lnTo>
                                <a:lnTo>
                                  <a:pt x="435038" y="684974"/>
                                </a:lnTo>
                                <a:lnTo>
                                  <a:pt x="430301" y="668197"/>
                                </a:lnTo>
                                <a:lnTo>
                                  <a:pt x="419252" y="678256"/>
                                </a:lnTo>
                                <a:lnTo>
                                  <a:pt x="416204" y="674598"/>
                                </a:lnTo>
                                <a:lnTo>
                                  <a:pt x="415747" y="675640"/>
                                </a:lnTo>
                                <a:lnTo>
                                  <a:pt x="415518" y="675398"/>
                                </a:lnTo>
                                <a:lnTo>
                                  <a:pt x="415518" y="731850"/>
                                </a:lnTo>
                                <a:lnTo>
                                  <a:pt x="246900" y="930897"/>
                                </a:lnTo>
                                <a:lnTo>
                                  <a:pt x="244767" y="924750"/>
                                </a:lnTo>
                                <a:lnTo>
                                  <a:pt x="244767" y="933411"/>
                                </a:lnTo>
                                <a:lnTo>
                                  <a:pt x="209804" y="974674"/>
                                </a:lnTo>
                                <a:lnTo>
                                  <a:pt x="207759" y="970114"/>
                                </a:lnTo>
                                <a:lnTo>
                                  <a:pt x="207759" y="977087"/>
                                </a:lnTo>
                                <a:lnTo>
                                  <a:pt x="163995" y="1028750"/>
                                </a:lnTo>
                                <a:lnTo>
                                  <a:pt x="162052" y="1025499"/>
                                </a:lnTo>
                                <a:lnTo>
                                  <a:pt x="162052" y="1031049"/>
                                </a:lnTo>
                                <a:lnTo>
                                  <a:pt x="129133" y="1069911"/>
                                </a:lnTo>
                                <a:lnTo>
                                  <a:pt x="127228" y="1067333"/>
                                </a:lnTo>
                                <a:lnTo>
                                  <a:pt x="127228" y="1072146"/>
                                </a:lnTo>
                                <a:lnTo>
                                  <a:pt x="5867" y="1215415"/>
                                </a:lnTo>
                                <a:lnTo>
                                  <a:pt x="80873" y="1009357"/>
                                </a:lnTo>
                                <a:lnTo>
                                  <a:pt x="127228" y="1072146"/>
                                </a:lnTo>
                                <a:lnTo>
                                  <a:pt x="127228" y="1067333"/>
                                </a:lnTo>
                                <a:lnTo>
                                  <a:pt x="82042" y="1006132"/>
                                </a:lnTo>
                                <a:lnTo>
                                  <a:pt x="106705" y="938390"/>
                                </a:lnTo>
                                <a:lnTo>
                                  <a:pt x="162052" y="1031049"/>
                                </a:lnTo>
                                <a:lnTo>
                                  <a:pt x="162052" y="1025499"/>
                                </a:lnTo>
                                <a:lnTo>
                                  <a:pt x="107962" y="934923"/>
                                </a:lnTo>
                                <a:lnTo>
                                  <a:pt x="143433" y="837488"/>
                                </a:lnTo>
                                <a:lnTo>
                                  <a:pt x="144932" y="836815"/>
                                </a:lnTo>
                                <a:lnTo>
                                  <a:pt x="207759" y="977087"/>
                                </a:lnTo>
                                <a:lnTo>
                                  <a:pt x="207759" y="970114"/>
                                </a:lnTo>
                                <a:lnTo>
                                  <a:pt x="147548" y="835660"/>
                                </a:lnTo>
                                <a:lnTo>
                                  <a:pt x="202476" y="811326"/>
                                </a:lnTo>
                                <a:lnTo>
                                  <a:pt x="244767" y="933411"/>
                                </a:lnTo>
                                <a:lnTo>
                                  <a:pt x="244767" y="924750"/>
                                </a:lnTo>
                                <a:lnTo>
                                  <a:pt x="205079" y="810171"/>
                                </a:lnTo>
                                <a:lnTo>
                                  <a:pt x="407162" y="720648"/>
                                </a:lnTo>
                                <a:lnTo>
                                  <a:pt x="408368" y="721677"/>
                                </a:lnTo>
                                <a:lnTo>
                                  <a:pt x="408838" y="725385"/>
                                </a:lnTo>
                                <a:lnTo>
                                  <a:pt x="411035" y="723938"/>
                                </a:lnTo>
                                <a:lnTo>
                                  <a:pt x="412584" y="725246"/>
                                </a:lnTo>
                                <a:lnTo>
                                  <a:pt x="415518" y="731850"/>
                                </a:lnTo>
                                <a:lnTo>
                                  <a:pt x="415518" y="675398"/>
                                </a:lnTo>
                                <a:lnTo>
                                  <a:pt x="414489" y="674268"/>
                                </a:lnTo>
                                <a:lnTo>
                                  <a:pt x="414489" y="678522"/>
                                </a:lnTo>
                                <a:lnTo>
                                  <a:pt x="411581" y="685228"/>
                                </a:lnTo>
                                <a:lnTo>
                                  <a:pt x="408178" y="688314"/>
                                </a:lnTo>
                                <a:lnTo>
                                  <a:pt x="407835" y="688174"/>
                                </a:lnTo>
                                <a:lnTo>
                                  <a:pt x="407835" y="717207"/>
                                </a:lnTo>
                                <a:lnTo>
                                  <a:pt x="204139" y="807453"/>
                                </a:lnTo>
                                <a:lnTo>
                                  <a:pt x="201536" y="799934"/>
                                </a:lnTo>
                                <a:lnTo>
                                  <a:pt x="201536" y="808609"/>
                                </a:lnTo>
                                <a:lnTo>
                                  <a:pt x="146380" y="833043"/>
                                </a:lnTo>
                                <a:lnTo>
                                  <a:pt x="145643" y="831418"/>
                                </a:lnTo>
                                <a:lnTo>
                                  <a:pt x="178333" y="741616"/>
                                </a:lnTo>
                                <a:lnTo>
                                  <a:pt x="201536" y="808609"/>
                                </a:lnTo>
                                <a:lnTo>
                                  <a:pt x="201536" y="799934"/>
                                </a:lnTo>
                                <a:lnTo>
                                  <a:pt x="179971" y="737654"/>
                                </a:lnTo>
                                <a:lnTo>
                                  <a:pt x="405790" y="709891"/>
                                </a:lnTo>
                                <a:lnTo>
                                  <a:pt x="407365" y="713460"/>
                                </a:lnTo>
                                <a:lnTo>
                                  <a:pt x="407835" y="717207"/>
                                </a:lnTo>
                                <a:lnTo>
                                  <a:pt x="407835" y="688174"/>
                                </a:lnTo>
                                <a:lnTo>
                                  <a:pt x="405866" y="687311"/>
                                </a:lnTo>
                                <a:lnTo>
                                  <a:pt x="405866" y="690422"/>
                                </a:lnTo>
                                <a:lnTo>
                                  <a:pt x="404850" y="691337"/>
                                </a:lnTo>
                                <a:lnTo>
                                  <a:pt x="404634" y="691248"/>
                                </a:lnTo>
                                <a:lnTo>
                                  <a:pt x="405587" y="698995"/>
                                </a:lnTo>
                                <a:lnTo>
                                  <a:pt x="404088" y="702424"/>
                                </a:lnTo>
                                <a:lnTo>
                                  <a:pt x="402450" y="702335"/>
                                </a:lnTo>
                                <a:lnTo>
                                  <a:pt x="403288" y="704253"/>
                                </a:lnTo>
                                <a:lnTo>
                                  <a:pt x="402475" y="706132"/>
                                </a:lnTo>
                                <a:lnTo>
                                  <a:pt x="404088" y="706056"/>
                                </a:lnTo>
                                <a:lnTo>
                                  <a:pt x="404571" y="707161"/>
                                </a:lnTo>
                                <a:lnTo>
                                  <a:pt x="180860" y="734669"/>
                                </a:lnTo>
                                <a:lnTo>
                                  <a:pt x="225539" y="611924"/>
                                </a:lnTo>
                                <a:lnTo>
                                  <a:pt x="405866" y="690422"/>
                                </a:lnTo>
                                <a:lnTo>
                                  <a:pt x="405866" y="687311"/>
                                </a:lnTo>
                                <a:lnTo>
                                  <a:pt x="226517" y="609231"/>
                                </a:lnTo>
                                <a:lnTo>
                                  <a:pt x="262229" y="511149"/>
                                </a:lnTo>
                                <a:lnTo>
                                  <a:pt x="414489" y="678522"/>
                                </a:lnTo>
                                <a:lnTo>
                                  <a:pt x="414489" y="674268"/>
                                </a:lnTo>
                                <a:lnTo>
                                  <a:pt x="263334" y="508101"/>
                                </a:lnTo>
                                <a:lnTo>
                                  <a:pt x="429387" y="51930"/>
                                </a:lnTo>
                                <a:lnTo>
                                  <a:pt x="430974" y="53314"/>
                                </a:lnTo>
                                <a:lnTo>
                                  <a:pt x="431673" y="50673"/>
                                </a:lnTo>
                                <a:lnTo>
                                  <a:pt x="438162" y="54508"/>
                                </a:lnTo>
                                <a:lnTo>
                                  <a:pt x="438238" y="53276"/>
                                </a:lnTo>
                                <a:lnTo>
                                  <a:pt x="440944" y="54610"/>
                                </a:lnTo>
                                <a:lnTo>
                                  <a:pt x="440931" y="52781"/>
                                </a:lnTo>
                                <a:lnTo>
                                  <a:pt x="445274" y="54356"/>
                                </a:lnTo>
                                <a:lnTo>
                                  <a:pt x="444042" y="43586"/>
                                </a:lnTo>
                                <a:lnTo>
                                  <a:pt x="443928" y="42595"/>
                                </a:lnTo>
                                <a:lnTo>
                                  <a:pt x="440880" y="16154"/>
                                </a:lnTo>
                                <a:lnTo>
                                  <a:pt x="427062" y="15900"/>
                                </a:lnTo>
                                <a:lnTo>
                                  <a:pt x="427062" y="49898"/>
                                </a:lnTo>
                                <a:lnTo>
                                  <a:pt x="261150" y="505701"/>
                                </a:lnTo>
                                <a:lnTo>
                                  <a:pt x="260045" y="504494"/>
                                </a:lnTo>
                                <a:lnTo>
                                  <a:pt x="260045" y="508749"/>
                                </a:lnTo>
                                <a:lnTo>
                                  <a:pt x="223888" y="608088"/>
                                </a:lnTo>
                                <a:lnTo>
                                  <a:pt x="222897" y="607669"/>
                                </a:lnTo>
                                <a:lnTo>
                                  <a:pt x="222897" y="610781"/>
                                </a:lnTo>
                                <a:lnTo>
                                  <a:pt x="178384" y="733082"/>
                                </a:lnTo>
                                <a:lnTo>
                                  <a:pt x="176568" y="727849"/>
                                </a:lnTo>
                                <a:lnTo>
                                  <a:pt x="176568" y="738085"/>
                                </a:lnTo>
                                <a:lnTo>
                                  <a:pt x="143954" y="827659"/>
                                </a:lnTo>
                                <a:lnTo>
                                  <a:pt x="142557" y="824547"/>
                                </a:lnTo>
                                <a:lnTo>
                                  <a:pt x="142557" y="831519"/>
                                </a:lnTo>
                                <a:lnTo>
                                  <a:pt x="141160" y="835355"/>
                                </a:lnTo>
                                <a:lnTo>
                                  <a:pt x="139801" y="835964"/>
                                </a:lnTo>
                                <a:lnTo>
                                  <a:pt x="139801" y="839089"/>
                                </a:lnTo>
                                <a:lnTo>
                                  <a:pt x="106070" y="931748"/>
                                </a:lnTo>
                                <a:lnTo>
                                  <a:pt x="104813" y="929652"/>
                                </a:lnTo>
                                <a:lnTo>
                                  <a:pt x="104813" y="935215"/>
                                </a:lnTo>
                                <a:lnTo>
                                  <a:pt x="79997" y="1003363"/>
                                </a:lnTo>
                                <a:lnTo>
                                  <a:pt x="3340" y="899541"/>
                                </a:lnTo>
                                <a:lnTo>
                                  <a:pt x="66738" y="871461"/>
                                </a:lnTo>
                                <a:lnTo>
                                  <a:pt x="104813" y="935215"/>
                                </a:lnTo>
                                <a:lnTo>
                                  <a:pt x="104813" y="929652"/>
                                </a:lnTo>
                                <a:lnTo>
                                  <a:pt x="69367" y="870292"/>
                                </a:lnTo>
                                <a:lnTo>
                                  <a:pt x="139801" y="839089"/>
                                </a:lnTo>
                                <a:lnTo>
                                  <a:pt x="139801" y="835964"/>
                                </a:lnTo>
                                <a:lnTo>
                                  <a:pt x="67881" y="867816"/>
                                </a:lnTo>
                                <a:lnTo>
                                  <a:pt x="65252" y="863422"/>
                                </a:lnTo>
                                <a:lnTo>
                                  <a:pt x="65252" y="868984"/>
                                </a:lnTo>
                                <a:lnTo>
                                  <a:pt x="4813" y="895756"/>
                                </a:lnTo>
                                <a:lnTo>
                                  <a:pt x="39560" y="825944"/>
                                </a:lnTo>
                                <a:lnTo>
                                  <a:pt x="65252" y="868984"/>
                                </a:lnTo>
                                <a:lnTo>
                                  <a:pt x="65252" y="863422"/>
                                </a:lnTo>
                                <a:lnTo>
                                  <a:pt x="41071" y="822909"/>
                                </a:lnTo>
                                <a:lnTo>
                                  <a:pt x="77203" y="750290"/>
                                </a:lnTo>
                                <a:lnTo>
                                  <a:pt x="104673" y="746912"/>
                                </a:lnTo>
                                <a:lnTo>
                                  <a:pt x="142557" y="831519"/>
                                </a:lnTo>
                                <a:lnTo>
                                  <a:pt x="142557" y="824547"/>
                                </a:lnTo>
                                <a:lnTo>
                                  <a:pt x="107645" y="746544"/>
                                </a:lnTo>
                                <a:lnTo>
                                  <a:pt x="176568" y="738085"/>
                                </a:lnTo>
                                <a:lnTo>
                                  <a:pt x="176568" y="727849"/>
                                </a:lnTo>
                                <a:lnTo>
                                  <a:pt x="176123" y="726567"/>
                                </a:lnTo>
                                <a:lnTo>
                                  <a:pt x="176123" y="735241"/>
                                </a:lnTo>
                                <a:lnTo>
                                  <a:pt x="106426" y="743813"/>
                                </a:lnTo>
                                <a:lnTo>
                                  <a:pt x="103454" y="737184"/>
                                </a:lnTo>
                                <a:lnTo>
                                  <a:pt x="103454" y="744181"/>
                                </a:lnTo>
                                <a:lnTo>
                                  <a:pt x="78727" y="747229"/>
                                </a:lnTo>
                                <a:lnTo>
                                  <a:pt x="92456" y="719645"/>
                                </a:lnTo>
                                <a:lnTo>
                                  <a:pt x="103454" y="744181"/>
                                </a:lnTo>
                                <a:lnTo>
                                  <a:pt x="103454" y="737184"/>
                                </a:lnTo>
                                <a:lnTo>
                                  <a:pt x="94107" y="716318"/>
                                </a:lnTo>
                                <a:lnTo>
                                  <a:pt x="138595" y="626910"/>
                                </a:lnTo>
                                <a:lnTo>
                                  <a:pt x="176123" y="735241"/>
                                </a:lnTo>
                                <a:lnTo>
                                  <a:pt x="176123" y="726567"/>
                                </a:lnTo>
                                <a:lnTo>
                                  <a:pt x="140373" y="623341"/>
                                </a:lnTo>
                                <a:lnTo>
                                  <a:pt x="160210" y="583476"/>
                                </a:lnTo>
                                <a:lnTo>
                                  <a:pt x="222897" y="610781"/>
                                </a:lnTo>
                                <a:lnTo>
                                  <a:pt x="222897" y="607669"/>
                                </a:lnTo>
                                <a:lnTo>
                                  <a:pt x="161480" y="580910"/>
                                </a:lnTo>
                                <a:lnTo>
                                  <a:pt x="219544" y="464210"/>
                                </a:lnTo>
                                <a:lnTo>
                                  <a:pt x="260045" y="508749"/>
                                </a:lnTo>
                                <a:lnTo>
                                  <a:pt x="260045" y="504494"/>
                                </a:lnTo>
                                <a:lnTo>
                                  <a:pt x="220916" y="461467"/>
                                </a:lnTo>
                                <a:lnTo>
                                  <a:pt x="426110" y="49047"/>
                                </a:lnTo>
                                <a:lnTo>
                                  <a:pt x="427062" y="49898"/>
                                </a:lnTo>
                                <a:lnTo>
                                  <a:pt x="427062" y="15900"/>
                                </a:lnTo>
                                <a:lnTo>
                                  <a:pt x="422046" y="15811"/>
                                </a:lnTo>
                                <a:lnTo>
                                  <a:pt x="422046" y="50761"/>
                                </a:lnTo>
                                <a:lnTo>
                                  <a:pt x="218846" y="459181"/>
                                </a:lnTo>
                                <a:lnTo>
                                  <a:pt x="217474" y="457682"/>
                                </a:lnTo>
                                <a:lnTo>
                                  <a:pt x="217474" y="461937"/>
                                </a:lnTo>
                                <a:lnTo>
                                  <a:pt x="158838" y="579767"/>
                                </a:lnTo>
                                <a:lnTo>
                                  <a:pt x="157568" y="579221"/>
                                </a:lnTo>
                                <a:lnTo>
                                  <a:pt x="157568" y="582333"/>
                                </a:lnTo>
                                <a:lnTo>
                                  <a:pt x="139052" y="619544"/>
                                </a:lnTo>
                                <a:lnTo>
                                  <a:pt x="137274" y="614413"/>
                                </a:lnTo>
                                <a:lnTo>
                                  <a:pt x="137274" y="623112"/>
                                </a:lnTo>
                                <a:lnTo>
                                  <a:pt x="92583" y="712939"/>
                                </a:lnTo>
                                <a:lnTo>
                                  <a:pt x="90932" y="709256"/>
                                </a:lnTo>
                                <a:lnTo>
                                  <a:pt x="90932" y="716254"/>
                                </a:lnTo>
                                <a:lnTo>
                                  <a:pt x="75311" y="747649"/>
                                </a:lnTo>
                                <a:lnTo>
                                  <a:pt x="73787" y="747839"/>
                                </a:lnTo>
                                <a:lnTo>
                                  <a:pt x="73787" y="750709"/>
                                </a:lnTo>
                                <a:lnTo>
                                  <a:pt x="39319" y="819975"/>
                                </a:lnTo>
                                <a:lnTo>
                                  <a:pt x="3149" y="759396"/>
                                </a:lnTo>
                                <a:lnTo>
                                  <a:pt x="73787" y="750709"/>
                                </a:lnTo>
                                <a:lnTo>
                                  <a:pt x="73787" y="747839"/>
                                </a:lnTo>
                                <a:lnTo>
                                  <a:pt x="4495" y="756335"/>
                                </a:lnTo>
                                <a:lnTo>
                                  <a:pt x="63919" y="655929"/>
                                </a:lnTo>
                                <a:lnTo>
                                  <a:pt x="90932" y="716254"/>
                                </a:lnTo>
                                <a:lnTo>
                                  <a:pt x="90932" y="709256"/>
                                </a:lnTo>
                                <a:lnTo>
                                  <a:pt x="65709" y="652907"/>
                                </a:lnTo>
                                <a:lnTo>
                                  <a:pt x="117373" y="565607"/>
                                </a:lnTo>
                                <a:lnTo>
                                  <a:pt x="137274" y="623112"/>
                                </a:lnTo>
                                <a:lnTo>
                                  <a:pt x="137274" y="614413"/>
                                </a:lnTo>
                                <a:lnTo>
                                  <a:pt x="120586" y="566216"/>
                                </a:lnTo>
                                <a:lnTo>
                                  <a:pt x="157568" y="582333"/>
                                </a:lnTo>
                                <a:lnTo>
                                  <a:pt x="157568" y="579221"/>
                                </a:lnTo>
                                <a:lnTo>
                                  <a:pt x="119303" y="562546"/>
                                </a:lnTo>
                                <a:lnTo>
                                  <a:pt x="119265" y="562394"/>
                                </a:lnTo>
                                <a:lnTo>
                                  <a:pt x="194005" y="436118"/>
                                </a:lnTo>
                                <a:lnTo>
                                  <a:pt x="217474" y="461937"/>
                                </a:lnTo>
                                <a:lnTo>
                                  <a:pt x="217474" y="457682"/>
                                </a:lnTo>
                                <a:lnTo>
                                  <a:pt x="195529" y="433539"/>
                                </a:lnTo>
                                <a:lnTo>
                                  <a:pt x="422046" y="50761"/>
                                </a:lnTo>
                                <a:lnTo>
                                  <a:pt x="422046" y="15811"/>
                                </a:lnTo>
                                <a:lnTo>
                                  <a:pt x="421690" y="15798"/>
                                </a:lnTo>
                                <a:lnTo>
                                  <a:pt x="421690" y="45783"/>
                                </a:lnTo>
                                <a:lnTo>
                                  <a:pt x="193509" y="431317"/>
                                </a:lnTo>
                                <a:lnTo>
                                  <a:pt x="191985" y="429653"/>
                                </a:lnTo>
                                <a:lnTo>
                                  <a:pt x="191985" y="433908"/>
                                </a:lnTo>
                                <a:lnTo>
                                  <a:pt x="118033" y="558850"/>
                                </a:lnTo>
                                <a:lnTo>
                                  <a:pt x="115760" y="552297"/>
                                </a:lnTo>
                                <a:lnTo>
                                  <a:pt x="115760" y="560997"/>
                                </a:lnTo>
                                <a:lnTo>
                                  <a:pt x="115087" y="560705"/>
                                </a:lnTo>
                                <a:lnTo>
                                  <a:pt x="115087" y="563829"/>
                                </a:lnTo>
                                <a:lnTo>
                                  <a:pt x="64262" y="649693"/>
                                </a:lnTo>
                                <a:lnTo>
                                  <a:pt x="4178" y="515543"/>
                                </a:lnTo>
                                <a:lnTo>
                                  <a:pt x="115087" y="563829"/>
                                </a:lnTo>
                                <a:lnTo>
                                  <a:pt x="115087" y="560705"/>
                                </a:lnTo>
                                <a:lnTo>
                                  <a:pt x="4165" y="512419"/>
                                </a:lnTo>
                                <a:lnTo>
                                  <a:pt x="72263" y="435381"/>
                                </a:lnTo>
                                <a:lnTo>
                                  <a:pt x="115760" y="560997"/>
                                </a:lnTo>
                                <a:lnTo>
                                  <a:pt x="115760" y="552297"/>
                                </a:lnTo>
                                <a:lnTo>
                                  <a:pt x="74422" y="432930"/>
                                </a:lnTo>
                                <a:lnTo>
                                  <a:pt x="131927" y="367868"/>
                                </a:lnTo>
                                <a:lnTo>
                                  <a:pt x="191985" y="433908"/>
                                </a:lnTo>
                                <a:lnTo>
                                  <a:pt x="191985" y="429653"/>
                                </a:lnTo>
                                <a:lnTo>
                                  <a:pt x="133845" y="365709"/>
                                </a:lnTo>
                                <a:lnTo>
                                  <a:pt x="416788" y="45580"/>
                                </a:lnTo>
                                <a:lnTo>
                                  <a:pt x="417233" y="46482"/>
                                </a:lnTo>
                                <a:lnTo>
                                  <a:pt x="418642" y="44678"/>
                                </a:lnTo>
                                <a:lnTo>
                                  <a:pt x="421690" y="45783"/>
                                </a:lnTo>
                                <a:lnTo>
                                  <a:pt x="421690" y="15798"/>
                                </a:lnTo>
                                <a:lnTo>
                                  <a:pt x="414959" y="15671"/>
                                </a:lnTo>
                                <a:lnTo>
                                  <a:pt x="414959" y="43332"/>
                                </a:lnTo>
                                <a:lnTo>
                                  <a:pt x="131902" y="363575"/>
                                </a:lnTo>
                                <a:lnTo>
                                  <a:pt x="6172" y="225336"/>
                                </a:lnTo>
                                <a:lnTo>
                                  <a:pt x="4051" y="227266"/>
                                </a:lnTo>
                                <a:lnTo>
                                  <a:pt x="129984" y="365734"/>
                                </a:lnTo>
                                <a:lnTo>
                                  <a:pt x="73342" y="429818"/>
                                </a:lnTo>
                                <a:lnTo>
                                  <a:pt x="2984" y="226682"/>
                                </a:lnTo>
                                <a:lnTo>
                                  <a:pt x="408292" y="33286"/>
                                </a:lnTo>
                                <a:lnTo>
                                  <a:pt x="410819" y="35534"/>
                                </a:lnTo>
                                <a:lnTo>
                                  <a:pt x="408559" y="36995"/>
                                </a:lnTo>
                                <a:lnTo>
                                  <a:pt x="411137" y="38544"/>
                                </a:lnTo>
                                <a:lnTo>
                                  <a:pt x="410159" y="39281"/>
                                </a:lnTo>
                                <a:lnTo>
                                  <a:pt x="414274" y="41351"/>
                                </a:lnTo>
                                <a:lnTo>
                                  <a:pt x="412953" y="42595"/>
                                </a:lnTo>
                                <a:lnTo>
                                  <a:pt x="414959" y="43332"/>
                                </a:lnTo>
                                <a:lnTo>
                                  <a:pt x="414959" y="15671"/>
                                </a:lnTo>
                                <a:lnTo>
                                  <a:pt x="402412" y="15443"/>
                                </a:lnTo>
                                <a:lnTo>
                                  <a:pt x="408901" y="29057"/>
                                </a:lnTo>
                                <a:lnTo>
                                  <a:pt x="405206" y="30543"/>
                                </a:lnTo>
                                <a:lnTo>
                                  <a:pt x="405968" y="31229"/>
                                </a:lnTo>
                                <a:lnTo>
                                  <a:pt x="736" y="224574"/>
                                </a:lnTo>
                                <a:lnTo>
                                  <a:pt x="1524" y="226250"/>
                                </a:lnTo>
                                <a:lnTo>
                                  <a:pt x="0" y="226771"/>
                                </a:lnTo>
                                <a:lnTo>
                                  <a:pt x="71183" y="432269"/>
                                </a:lnTo>
                                <a:lnTo>
                                  <a:pt x="279" y="512483"/>
                                </a:lnTo>
                                <a:lnTo>
                                  <a:pt x="812" y="512978"/>
                                </a:lnTo>
                                <a:lnTo>
                                  <a:pt x="50" y="513321"/>
                                </a:lnTo>
                                <a:lnTo>
                                  <a:pt x="62484" y="652716"/>
                                </a:lnTo>
                                <a:lnTo>
                                  <a:pt x="127" y="758088"/>
                                </a:lnTo>
                                <a:lnTo>
                                  <a:pt x="1447" y="758875"/>
                                </a:lnTo>
                                <a:lnTo>
                                  <a:pt x="1473" y="759104"/>
                                </a:lnTo>
                                <a:lnTo>
                                  <a:pt x="127" y="759904"/>
                                </a:lnTo>
                                <a:lnTo>
                                  <a:pt x="37807" y="823010"/>
                                </a:lnTo>
                                <a:lnTo>
                                  <a:pt x="76" y="898867"/>
                                </a:lnTo>
                                <a:lnTo>
                                  <a:pt x="1143" y="899414"/>
                                </a:lnTo>
                                <a:lnTo>
                                  <a:pt x="203" y="900099"/>
                                </a:lnTo>
                                <a:lnTo>
                                  <a:pt x="78828" y="1006589"/>
                                </a:lnTo>
                                <a:lnTo>
                                  <a:pt x="520" y="1221714"/>
                                </a:lnTo>
                                <a:lnTo>
                                  <a:pt x="266" y="1222019"/>
                                </a:lnTo>
                                <a:lnTo>
                                  <a:pt x="12" y="1223124"/>
                                </a:lnTo>
                                <a:lnTo>
                                  <a:pt x="1155" y="1223543"/>
                                </a:lnTo>
                                <a:lnTo>
                                  <a:pt x="609" y="1224445"/>
                                </a:lnTo>
                                <a:lnTo>
                                  <a:pt x="408152" y="1475803"/>
                                </a:lnTo>
                                <a:lnTo>
                                  <a:pt x="406603" y="1476946"/>
                                </a:lnTo>
                                <a:lnTo>
                                  <a:pt x="410057" y="1478711"/>
                                </a:lnTo>
                                <a:lnTo>
                                  <a:pt x="402564" y="1490865"/>
                                </a:lnTo>
                                <a:lnTo>
                                  <a:pt x="439547" y="1494167"/>
                                </a:lnTo>
                                <a:lnTo>
                                  <a:pt x="440613" y="1494840"/>
                                </a:lnTo>
                                <a:lnTo>
                                  <a:pt x="440867" y="1495082"/>
                                </a:lnTo>
                                <a:lnTo>
                                  <a:pt x="444360" y="1468475"/>
                                </a:lnTo>
                                <a:lnTo>
                                  <a:pt x="445858" y="1456956"/>
                                </a:lnTo>
                                <a:close/>
                              </a:path>
                              <a:path w="1779270" h="1513205">
                                <a:moveTo>
                                  <a:pt x="1073048" y="1495793"/>
                                </a:moveTo>
                                <a:lnTo>
                                  <a:pt x="1070051" y="1494282"/>
                                </a:lnTo>
                                <a:lnTo>
                                  <a:pt x="1038694" y="1478508"/>
                                </a:lnTo>
                                <a:lnTo>
                                  <a:pt x="1038644" y="1494269"/>
                                </a:lnTo>
                                <a:lnTo>
                                  <a:pt x="631786" y="1493227"/>
                                </a:lnTo>
                                <a:lnTo>
                                  <a:pt x="631786" y="1496098"/>
                                </a:lnTo>
                                <a:lnTo>
                                  <a:pt x="1038644" y="1497139"/>
                                </a:lnTo>
                                <a:lnTo>
                                  <a:pt x="1038606" y="1512900"/>
                                </a:lnTo>
                                <a:lnTo>
                                  <a:pt x="1070317" y="1497152"/>
                                </a:lnTo>
                                <a:lnTo>
                                  <a:pt x="1073048" y="1495793"/>
                                </a:lnTo>
                                <a:close/>
                              </a:path>
                              <a:path w="1779270" h="1513205">
                                <a:moveTo>
                                  <a:pt x="1079741" y="1457820"/>
                                </a:moveTo>
                                <a:lnTo>
                                  <a:pt x="1071295" y="1460474"/>
                                </a:lnTo>
                                <a:lnTo>
                                  <a:pt x="1071054" y="1456753"/>
                                </a:lnTo>
                                <a:lnTo>
                                  <a:pt x="1064145" y="1460804"/>
                                </a:lnTo>
                                <a:lnTo>
                                  <a:pt x="1061618" y="1452753"/>
                                </a:lnTo>
                                <a:lnTo>
                                  <a:pt x="1061618" y="1462303"/>
                                </a:lnTo>
                                <a:lnTo>
                                  <a:pt x="1057452" y="1464741"/>
                                </a:lnTo>
                                <a:lnTo>
                                  <a:pt x="843140" y="1099705"/>
                                </a:lnTo>
                                <a:lnTo>
                                  <a:pt x="911415" y="983729"/>
                                </a:lnTo>
                                <a:lnTo>
                                  <a:pt x="1061618" y="1462303"/>
                                </a:lnTo>
                                <a:lnTo>
                                  <a:pt x="1061618" y="1452753"/>
                                </a:lnTo>
                                <a:lnTo>
                                  <a:pt x="913371" y="980414"/>
                                </a:lnTo>
                                <a:lnTo>
                                  <a:pt x="1057414" y="735749"/>
                                </a:lnTo>
                                <a:lnTo>
                                  <a:pt x="1071003" y="743737"/>
                                </a:lnTo>
                                <a:lnTo>
                                  <a:pt x="1071892" y="730796"/>
                                </a:lnTo>
                                <a:lnTo>
                                  <a:pt x="1071994" y="729348"/>
                                </a:lnTo>
                                <a:lnTo>
                                  <a:pt x="1073594" y="705904"/>
                                </a:lnTo>
                                <a:lnTo>
                                  <a:pt x="1073594" y="705751"/>
                                </a:lnTo>
                                <a:lnTo>
                                  <a:pt x="1073632" y="705370"/>
                                </a:lnTo>
                                <a:lnTo>
                                  <a:pt x="1073531" y="705218"/>
                                </a:lnTo>
                                <a:lnTo>
                                  <a:pt x="1073175" y="702462"/>
                                </a:lnTo>
                                <a:lnTo>
                                  <a:pt x="1073175" y="705675"/>
                                </a:lnTo>
                                <a:lnTo>
                                  <a:pt x="1041361" y="726287"/>
                                </a:lnTo>
                                <a:lnTo>
                                  <a:pt x="1054963" y="734288"/>
                                </a:lnTo>
                                <a:lnTo>
                                  <a:pt x="912215" y="976744"/>
                                </a:lnTo>
                                <a:lnTo>
                                  <a:pt x="910259" y="970521"/>
                                </a:lnTo>
                                <a:lnTo>
                                  <a:pt x="910259" y="980059"/>
                                </a:lnTo>
                                <a:lnTo>
                                  <a:pt x="841476" y="1096886"/>
                                </a:lnTo>
                                <a:lnTo>
                                  <a:pt x="839825" y="1094079"/>
                                </a:lnTo>
                                <a:lnTo>
                                  <a:pt x="839825" y="1099705"/>
                                </a:lnTo>
                                <a:lnTo>
                                  <a:pt x="614845" y="1481823"/>
                                </a:lnTo>
                                <a:lnTo>
                                  <a:pt x="771525" y="983361"/>
                                </a:lnTo>
                                <a:lnTo>
                                  <a:pt x="839825" y="1099705"/>
                                </a:lnTo>
                                <a:lnTo>
                                  <a:pt x="839825" y="1094079"/>
                                </a:lnTo>
                                <a:lnTo>
                                  <a:pt x="772668" y="979703"/>
                                </a:lnTo>
                                <a:lnTo>
                                  <a:pt x="841463" y="760857"/>
                                </a:lnTo>
                                <a:lnTo>
                                  <a:pt x="910259" y="980059"/>
                                </a:lnTo>
                                <a:lnTo>
                                  <a:pt x="910259" y="970521"/>
                                </a:lnTo>
                                <a:lnTo>
                                  <a:pt x="842962" y="756081"/>
                                </a:lnTo>
                                <a:lnTo>
                                  <a:pt x="858647" y="706170"/>
                                </a:lnTo>
                                <a:lnTo>
                                  <a:pt x="1039228" y="706602"/>
                                </a:lnTo>
                                <a:lnTo>
                                  <a:pt x="1039190" y="722363"/>
                                </a:lnTo>
                                <a:lnTo>
                                  <a:pt x="1070902" y="706615"/>
                                </a:lnTo>
                                <a:lnTo>
                                  <a:pt x="1073010" y="705573"/>
                                </a:lnTo>
                                <a:lnTo>
                                  <a:pt x="1073175" y="705675"/>
                                </a:lnTo>
                                <a:lnTo>
                                  <a:pt x="1073175" y="702462"/>
                                </a:lnTo>
                                <a:lnTo>
                                  <a:pt x="1070660" y="682942"/>
                                </a:lnTo>
                                <a:lnTo>
                                  <a:pt x="1068692" y="667778"/>
                                </a:lnTo>
                                <a:lnTo>
                                  <a:pt x="1062951" y="671652"/>
                                </a:lnTo>
                                <a:lnTo>
                                  <a:pt x="1062951" y="699884"/>
                                </a:lnTo>
                                <a:lnTo>
                                  <a:pt x="1039279" y="687971"/>
                                </a:lnTo>
                                <a:lnTo>
                                  <a:pt x="1039228" y="703732"/>
                                </a:lnTo>
                                <a:lnTo>
                                  <a:pt x="859548" y="703313"/>
                                </a:lnTo>
                                <a:lnTo>
                                  <a:pt x="926566" y="490067"/>
                                </a:lnTo>
                                <a:lnTo>
                                  <a:pt x="1053236" y="678192"/>
                                </a:lnTo>
                                <a:lnTo>
                                  <a:pt x="1040155" y="686993"/>
                                </a:lnTo>
                                <a:lnTo>
                                  <a:pt x="1062951" y="699884"/>
                                </a:lnTo>
                                <a:lnTo>
                                  <a:pt x="1062951" y="671652"/>
                                </a:lnTo>
                                <a:lnTo>
                                  <a:pt x="1055611" y="676592"/>
                                </a:lnTo>
                                <a:lnTo>
                                  <a:pt x="927671" y="486575"/>
                                </a:lnTo>
                                <a:lnTo>
                                  <a:pt x="1064107" y="52489"/>
                                </a:lnTo>
                                <a:lnTo>
                                  <a:pt x="1068628" y="55537"/>
                                </a:lnTo>
                                <a:lnTo>
                                  <a:pt x="1069086" y="52031"/>
                                </a:lnTo>
                                <a:lnTo>
                                  <a:pt x="1079728" y="55372"/>
                                </a:lnTo>
                                <a:lnTo>
                                  <a:pt x="1078103" y="45186"/>
                                </a:lnTo>
                                <a:lnTo>
                                  <a:pt x="1078077" y="45059"/>
                                </a:lnTo>
                                <a:lnTo>
                                  <a:pt x="1077963" y="44323"/>
                                </a:lnTo>
                                <a:lnTo>
                                  <a:pt x="1073632" y="17399"/>
                                </a:lnTo>
                                <a:lnTo>
                                  <a:pt x="1061631" y="24168"/>
                                </a:lnTo>
                                <a:lnTo>
                                  <a:pt x="1061631" y="50825"/>
                                </a:lnTo>
                                <a:lnTo>
                                  <a:pt x="925626" y="483539"/>
                                </a:lnTo>
                                <a:lnTo>
                                  <a:pt x="924521" y="481901"/>
                                </a:lnTo>
                                <a:lnTo>
                                  <a:pt x="924521" y="487032"/>
                                </a:lnTo>
                                <a:lnTo>
                                  <a:pt x="856538" y="703300"/>
                                </a:lnTo>
                                <a:lnTo>
                                  <a:pt x="855637" y="703300"/>
                                </a:lnTo>
                                <a:lnTo>
                                  <a:pt x="855637" y="706170"/>
                                </a:lnTo>
                                <a:lnTo>
                                  <a:pt x="841451" y="751293"/>
                                </a:lnTo>
                                <a:lnTo>
                                  <a:pt x="839952" y="746518"/>
                                </a:lnTo>
                                <a:lnTo>
                                  <a:pt x="839952" y="756069"/>
                                </a:lnTo>
                                <a:lnTo>
                                  <a:pt x="770712" y="976363"/>
                                </a:lnTo>
                                <a:lnTo>
                                  <a:pt x="611771" y="705586"/>
                                </a:lnTo>
                                <a:lnTo>
                                  <a:pt x="824280" y="706081"/>
                                </a:lnTo>
                                <a:lnTo>
                                  <a:pt x="839952" y="756069"/>
                                </a:lnTo>
                                <a:lnTo>
                                  <a:pt x="839952" y="746518"/>
                                </a:lnTo>
                                <a:lnTo>
                                  <a:pt x="827278" y="706094"/>
                                </a:lnTo>
                                <a:lnTo>
                                  <a:pt x="855637" y="706170"/>
                                </a:lnTo>
                                <a:lnTo>
                                  <a:pt x="855637" y="703300"/>
                                </a:lnTo>
                                <a:lnTo>
                                  <a:pt x="826376" y="703224"/>
                                </a:lnTo>
                                <a:lnTo>
                                  <a:pt x="823379" y="693674"/>
                                </a:lnTo>
                                <a:lnTo>
                                  <a:pt x="823379" y="703211"/>
                                </a:lnTo>
                                <a:lnTo>
                                  <a:pt x="612495" y="702703"/>
                                </a:lnTo>
                                <a:lnTo>
                                  <a:pt x="756373" y="489686"/>
                                </a:lnTo>
                                <a:lnTo>
                                  <a:pt x="823379" y="703211"/>
                                </a:lnTo>
                                <a:lnTo>
                                  <a:pt x="823379" y="693674"/>
                                </a:lnTo>
                                <a:lnTo>
                                  <a:pt x="758418" y="486651"/>
                                </a:lnTo>
                                <a:lnTo>
                                  <a:pt x="841489" y="363677"/>
                                </a:lnTo>
                                <a:lnTo>
                                  <a:pt x="924521" y="487032"/>
                                </a:lnTo>
                                <a:lnTo>
                                  <a:pt x="924521" y="481901"/>
                                </a:lnTo>
                                <a:lnTo>
                                  <a:pt x="843216" y="361124"/>
                                </a:lnTo>
                                <a:lnTo>
                                  <a:pt x="1054976" y="47612"/>
                                </a:lnTo>
                                <a:lnTo>
                                  <a:pt x="1058519" y="48717"/>
                                </a:lnTo>
                                <a:lnTo>
                                  <a:pt x="1061631" y="50825"/>
                                </a:lnTo>
                                <a:lnTo>
                                  <a:pt x="1061631" y="24168"/>
                                </a:lnTo>
                                <a:lnTo>
                                  <a:pt x="1040130" y="36283"/>
                                </a:lnTo>
                                <a:lnTo>
                                  <a:pt x="1049362" y="42532"/>
                                </a:lnTo>
                                <a:lnTo>
                                  <a:pt x="1046911" y="45059"/>
                                </a:lnTo>
                                <a:lnTo>
                                  <a:pt x="1052118" y="46710"/>
                                </a:lnTo>
                                <a:lnTo>
                                  <a:pt x="841489" y="358546"/>
                                </a:lnTo>
                                <a:lnTo>
                                  <a:pt x="839749" y="355968"/>
                                </a:lnTo>
                                <a:lnTo>
                                  <a:pt x="839749" y="361111"/>
                                </a:lnTo>
                                <a:lnTo>
                                  <a:pt x="757326" y="483146"/>
                                </a:lnTo>
                                <a:lnTo>
                                  <a:pt x="613600" y="25171"/>
                                </a:lnTo>
                                <a:lnTo>
                                  <a:pt x="839749" y="361111"/>
                                </a:lnTo>
                                <a:lnTo>
                                  <a:pt x="839749" y="355968"/>
                                </a:lnTo>
                                <a:lnTo>
                                  <a:pt x="611962" y="17602"/>
                                </a:lnTo>
                                <a:lnTo>
                                  <a:pt x="1039228" y="18630"/>
                                </a:lnTo>
                                <a:lnTo>
                                  <a:pt x="1039190" y="34391"/>
                                </a:lnTo>
                                <a:lnTo>
                                  <a:pt x="1070902" y="18643"/>
                                </a:lnTo>
                                <a:lnTo>
                                  <a:pt x="1073632" y="17284"/>
                                </a:lnTo>
                                <a:lnTo>
                                  <a:pt x="1070635" y="15773"/>
                                </a:lnTo>
                                <a:lnTo>
                                  <a:pt x="1039279" y="0"/>
                                </a:lnTo>
                                <a:lnTo>
                                  <a:pt x="1039228" y="15760"/>
                                </a:lnTo>
                                <a:lnTo>
                                  <a:pt x="609269" y="14719"/>
                                </a:lnTo>
                                <a:lnTo>
                                  <a:pt x="609269" y="16154"/>
                                </a:lnTo>
                                <a:lnTo>
                                  <a:pt x="607898" y="16586"/>
                                </a:lnTo>
                                <a:lnTo>
                                  <a:pt x="755269" y="486194"/>
                                </a:lnTo>
                                <a:lnTo>
                                  <a:pt x="608076" y="704113"/>
                                </a:lnTo>
                                <a:lnTo>
                                  <a:pt x="608634" y="704494"/>
                                </a:lnTo>
                                <a:lnTo>
                                  <a:pt x="608037" y="704850"/>
                                </a:lnTo>
                                <a:lnTo>
                                  <a:pt x="769556" y="980020"/>
                                </a:lnTo>
                                <a:lnTo>
                                  <a:pt x="608380" y="1492808"/>
                                </a:lnTo>
                                <a:lnTo>
                                  <a:pt x="608037" y="1493393"/>
                                </a:lnTo>
                                <a:lnTo>
                                  <a:pt x="608164" y="1493481"/>
                                </a:lnTo>
                                <a:lnTo>
                                  <a:pt x="607898" y="1494358"/>
                                </a:lnTo>
                                <a:lnTo>
                                  <a:pt x="610641" y="1495221"/>
                                </a:lnTo>
                                <a:lnTo>
                                  <a:pt x="611047" y="1493901"/>
                                </a:lnTo>
                                <a:lnTo>
                                  <a:pt x="841476" y="1102525"/>
                                </a:lnTo>
                                <a:lnTo>
                                  <a:pt x="1054684" y="1465694"/>
                                </a:lnTo>
                                <a:lnTo>
                                  <a:pt x="1046924" y="1468120"/>
                                </a:lnTo>
                                <a:lnTo>
                                  <a:pt x="1048639" y="1469910"/>
                                </a:lnTo>
                                <a:lnTo>
                                  <a:pt x="1041387" y="1474165"/>
                                </a:lnTo>
                                <a:lnTo>
                                  <a:pt x="1071880" y="1493989"/>
                                </a:lnTo>
                                <a:lnTo>
                                  <a:pt x="1073632" y="1495793"/>
                                </a:lnTo>
                                <a:lnTo>
                                  <a:pt x="1077976" y="1468869"/>
                                </a:lnTo>
                                <a:lnTo>
                                  <a:pt x="1079741" y="1457820"/>
                                </a:lnTo>
                                <a:close/>
                              </a:path>
                              <a:path w="1779270" h="1513205">
                                <a:moveTo>
                                  <a:pt x="1779117" y="944283"/>
                                </a:moveTo>
                                <a:lnTo>
                                  <a:pt x="1742782" y="956894"/>
                                </a:lnTo>
                                <a:lnTo>
                                  <a:pt x="1754073" y="967905"/>
                                </a:lnTo>
                                <a:lnTo>
                                  <a:pt x="1239926" y="1494663"/>
                                </a:lnTo>
                                <a:lnTo>
                                  <a:pt x="1241971" y="1496669"/>
                                </a:lnTo>
                                <a:lnTo>
                                  <a:pt x="1756130" y="969911"/>
                                </a:lnTo>
                                <a:lnTo>
                                  <a:pt x="1767408" y="980909"/>
                                </a:lnTo>
                                <a:lnTo>
                                  <a:pt x="1772881" y="963803"/>
                                </a:lnTo>
                                <a:lnTo>
                                  <a:pt x="1779117" y="944283"/>
                                </a:lnTo>
                                <a:close/>
                              </a:path>
                              <a:path w="1779270" h="1513205">
                                <a:moveTo>
                                  <a:pt x="1779117" y="701624"/>
                                </a:moveTo>
                                <a:lnTo>
                                  <a:pt x="1776780" y="700481"/>
                                </a:lnTo>
                                <a:lnTo>
                                  <a:pt x="1744573" y="684720"/>
                                </a:lnTo>
                                <a:lnTo>
                                  <a:pt x="1744713" y="700481"/>
                                </a:lnTo>
                                <a:lnTo>
                                  <a:pt x="1240942" y="704761"/>
                                </a:lnTo>
                                <a:lnTo>
                                  <a:pt x="1240967" y="707631"/>
                                </a:lnTo>
                                <a:lnTo>
                                  <a:pt x="1744738" y="703351"/>
                                </a:lnTo>
                                <a:lnTo>
                                  <a:pt x="1744751" y="704761"/>
                                </a:lnTo>
                                <a:lnTo>
                                  <a:pt x="1744865" y="719112"/>
                                </a:lnTo>
                                <a:lnTo>
                                  <a:pt x="1775739" y="703351"/>
                                </a:lnTo>
                                <a:lnTo>
                                  <a:pt x="1779117" y="701624"/>
                                </a:lnTo>
                                <a:close/>
                              </a:path>
                              <a:path w="1779270" h="1513205">
                                <a:moveTo>
                                  <a:pt x="1779117" y="453377"/>
                                </a:moveTo>
                                <a:lnTo>
                                  <a:pt x="1771434" y="436448"/>
                                </a:lnTo>
                                <a:lnTo>
                                  <a:pt x="1763217" y="418363"/>
                                </a:lnTo>
                                <a:lnTo>
                                  <a:pt x="1753298" y="430618"/>
                                </a:lnTo>
                                <a:lnTo>
                                  <a:pt x="1241856" y="16294"/>
                                </a:lnTo>
                                <a:lnTo>
                                  <a:pt x="1240053" y="18516"/>
                                </a:lnTo>
                                <a:lnTo>
                                  <a:pt x="1751495" y="432854"/>
                                </a:lnTo>
                                <a:lnTo>
                                  <a:pt x="1741563" y="445096"/>
                                </a:lnTo>
                                <a:lnTo>
                                  <a:pt x="1779117" y="453377"/>
                                </a:lnTo>
                                <a:close/>
                              </a:path>
                            </a:pathLst>
                          </a:custGeom>
                          <a:solidFill>
                            <a:srgbClr val="000000"/>
                          </a:solidFill>
                        </wps:spPr>
                        <wps:bodyPr wrap="square" lIns="0" tIns="0" rIns="0" bIns="0" rtlCol="0">
                          <a:prstTxWarp prst="textNoShape">
                            <a:avLst/>
                          </a:prstTxWarp>
                          <a:noAutofit/>
                        </wps:bodyPr>
                      </wps:wsp>
                      <pic:pic>
                        <pic:nvPicPr>
                          <pic:cNvPr id="132" name="Image 132"/>
                          <pic:cNvPicPr/>
                        </pic:nvPicPr>
                        <pic:blipFill>
                          <a:blip r:embed="rId30" cstate="print"/>
                          <a:stretch>
                            <a:fillRect/>
                          </a:stretch>
                        </pic:blipFill>
                        <pic:spPr>
                          <a:xfrm>
                            <a:off x="2761608" y="356812"/>
                            <a:ext cx="732745" cy="1080211"/>
                          </a:xfrm>
                          <a:prstGeom prst="rect">
                            <a:avLst/>
                          </a:prstGeom>
                        </pic:spPr>
                      </pic:pic>
                      <pic:pic>
                        <pic:nvPicPr>
                          <pic:cNvPr id="133" name="Image 133"/>
                          <pic:cNvPicPr/>
                        </pic:nvPicPr>
                        <pic:blipFill>
                          <a:blip r:embed="rId31" cstate="print"/>
                          <a:stretch>
                            <a:fillRect/>
                          </a:stretch>
                        </pic:blipFill>
                        <pic:spPr>
                          <a:xfrm>
                            <a:off x="4114063" y="797109"/>
                            <a:ext cx="200850" cy="200863"/>
                          </a:xfrm>
                          <a:prstGeom prst="rect">
                            <a:avLst/>
                          </a:prstGeom>
                        </pic:spPr>
                      </pic:pic>
                      <wps:wsp>
                        <wps:cNvPr id="134" name="Graphic 134"/>
                        <wps:cNvSpPr/>
                        <wps:spPr>
                          <a:xfrm>
                            <a:off x="76041" y="1422272"/>
                            <a:ext cx="1270" cy="850900"/>
                          </a:xfrm>
                          <a:custGeom>
                            <a:avLst/>
                            <a:gdLst/>
                            <a:ahLst/>
                            <a:cxnLst/>
                            <a:rect l="l" t="t" r="r" b="b"/>
                            <a:pathLst>
                              <a:path w="0" h="850900">
                                <a:moveTo>
                                  <a:pt x="0" y="0"/>
                                </a:moveTo>
                                <a:lnTo>
                                  <a:pt x="0" y="850684"/>
                                </a:lnTo>
                              </a:path>
                            </a:pathLst>
                          </a:custGeom>
                          <a:ln w="7162">
                            <a:solidFill>
                              <a:srgbClr val="000000"/>
                            </a:solidFill>
                            <a:prstDash val="solid"/>
                          </a:ln>
                        </wps:spPr>
                        <wps:bodyPr wrap="square" lIns="0" tIns="0" rIns="0" bIns="0" rtlCol="0">
                          <a:prstTxWarp prst="textNoShape">
                            <a:avLst/>
                          </a:prstTxWarp>
                          <a:noAutofit/>
                        </wps:bodyPr>
                      </wps:wsp>
                      <wps:wsp>
                        <wps:cNvPr id="135" name="Graphic 135"/>
                        <wps:cNvSpPr/>
                        <wps:spPr>
                          <a:xfrm>
                            <a:off x="76041" y="2272855"/>
                            <a:ext cx="3570604" cy="1270"/>
                          </a:xfrm>
                          <a:custGeom>
                            <a:avLst/>
                            <a:gdLst/>
                            <a:ahLst/>
                            <a:cxnLst/>
                            <a:rect l="l" t="t" r="r" b="b"/>
                            <a:pathLst>
                              <a:path w="3570604" h="0">
                                <a:moveTo>
                                  <a:pt x="0" y="0"/>
                                </a:moveTo>
                                <a:lnTo>
                                  <a:pt x="3570033" y="0"/>
                                </a:lnTo>
                              </a:path>
                            </a:pathLst>
                          </a:custGeom>
                          <a:ln w="7162">
                            <a:solidFill>
                              <a:srgbClr val="000000"/>
                            </a:solidFill>
                            <a:prstDash val="solid"/>
                          </a:ln>
                        </wps:spPr>
                        <wps:bodyPr wrap="square" lIns="0" tIns="0" rIns="0" bIns="0" rtlCol="0">
                          <a:prstTxWarp prst="textNoShape">
                            <a:avLst/>
                          </a:prstTxWarp>
                          <a:noAutofit/>
                        </wps:bodyPr>
                      </wps:wsp>
                      <pic:pic>
                        <pic:nvPicPr>
                          <pic:cNvPr id="136" name="Image 136"/>
                          <pic:cNvPicPr/>
                        </pic:nvPicPr>
                        <pic:blipFill>
                          <a:blip r:embed="rId32" cstate="print"/>
                          <a:stretch>
                            <a:fillRect/>
                          </a:stretch>
                        </pic:blipFill>
                        <pic:spPr>
                          <a:xfrm>
                            <a:off x="3490867" y="791629"/>
                            <a:ext cx="625119" cy="1480604"/>
                          </a:xfrm>
                          <a:prstGeom prst="rect">
                            <a:avLst/>
                          </a:prstGeom>
                        </pic:spPr>
                      </pic:pic>
                      <pic:pic>
                        <pic:nvPicPr>
                          <pic:cNvPr id="137" name="Image 137"/>
                          <pic:cNvPicPr/>
                        </pic:nvPicPr>
                        <pic:blipFill>
                          <a:blip r:embed="rId33" cstate="print"/>
                          <a:stretch>
                            <a:fillRect/>
                          </a:stretch>
                        </pic:blipFill>
                        <pic:spPr>
                          <a:xfrm>
                            <a:off x="2719063" y="1990255"/>
                            <a:ext cx="475157" cy="72859"/>
                          </a:xfrm>
                          <a:prstGeom prst="rect">
                            <a:avLst/>
                          </a:prstGeom>
                        </pic:spPr>
                      </pic:pic>
                      <pic:pic>
                        <pic:nvPicPr>
                          <pic:cNvPr id="138" name="Image 138"/>
                          <pic:cNvPicPr/>
                        </pic:nvPicPr>
                        <pic:blipFill>
                          <a:blip r:embed="rId34" cstate="print"/>
                          <a:stretch>
                            <a:fillRect/>
                          </a:stretch>
                        </pic:blipFill>
                        <pic:spPr>
                          <a:xfrm>
                            <a:off x="2278519" y="806583"/>
                            <a:ext cx="485876" cy="170662"/>
                          </a:xfrm>
                          <a:prstGeom prst="rect">
                            <a:avLst/>
                          </a:prstGeom>
                        </pic:spPr>
                      </pic:pic>
                      <pic:pic>
                        <pic:nvPicPr>
                          <pic:cNvPr id="139" name="Image 139"/>
                          <pic:cNvPicPr/>
                        </pic:nvPicPr>
                        <pic:blipFill>
                          <a:blip r:embed="rId35" cstate="print"/>
                          <a:stretch>
                            <a:fillRect/>
                          </a:stretch>
                        </pic:blipFill>
                        <pic:spPr>
                          <a:xfrm>
                            <a:off x="2278519" y="226402"/>
                            <a:ext cx="485876" cy="300539"/>
                          </a:xfrm>
                          <a:prstGeom prst="rect">
                            <a:avLst/>
                          </a:prstGeom>
                        </pic:spPr>
                      </pic:pic>
                      <pic:pic>
                        <pic:nvPicPr>
                          <pic:cNvPr id="140" name="Image 140"/>
                          <pic:cNvPicPr/>
                        </pic:nvPicPr>
                        <pic:blipFill>
                          <a:blip r:embed="rId36" cstate="print"/>
                          <a:stretch>
                            <a:fillRect/>
                          </a:stretch>
                        </pic:blipFill>
                        <pic:spPr>
                          <a:xfrm>
                            <a:off x="2278519" y="1242250"/>
                            <a:ext cx="850779" cy="347929"/>
                          </a:xfrm>
                          <a:prstGeom prst="rect">
                            <a:avLst/>
                          </a:prstGeom>
                        </pic:spPr>
                      </pic:pic>
                      <wps:wsp>
                        <wps:cNvPr id="141" name="Graphic 141"/>
                        <wps:cNvSpPr/>
                        <wps:spPr>
                          <a:xfrm>
                            <a:off x="974668" y="664133"/>
                            <a:ext cx="1586230" cy="473075"/>
                          </a:xfrm>
                          <a:custGeom>
                            <a:avLst/>
                            <a:gdLst/>
                            <a:ahLst/>
                            <a:cxnLst/>
                            <a:rect l="l" t="t" r="r" b="b"/>
                            <a:pathLst>
                              <a:path w="1586230" h="473075">
                                <a:moveTo>
                                  <a:pt x="46748" y="32232"/>
                                </a:moveTo>
                                <a:lnTo>
                                  <a:pt x="45085" y="30111"/>
                                </a:lnTo>
                                <a:lnTo>
                                  <a:pt x="41846" y="26009"/>
                                </a:lnTo>
                                <a:lnTo>
                                  <a:pt x="38531" y="26009"/>
                                </a:lnTo>
                                <a:lnTo>
                                  <a:pt x="38531" y="37160"/>
                                </a:lnTo>
                                <a:lnTo>
                                  <a:pt x="38531" y="45847"/>
                                </a:lnTo>
                                <a:lnTo>
                                  <a:pt x="37731" y="51981"/>
                                </a:lnTo>
                                <a:lnTo>
                                  <a:pt x="36144" y="59118"/>
                                </a:lnTo>
                                <a:lnTo>
                                  <a:pt x="34988" y="59118"/>
                                </a:lnTo>
                                <a:lnTo>
                                  <a:pt x="34988" y="64287"/>
                                </a:lnTo>
                                <a:lnTo>
                                  <a:pt x="32613" y="73774"/>
                                </a:lnTo>
                                <a:lnTo>
                                  <a:pt x="29730" y="81076"/>
                                </a:lnTo>
                                <a:lnTo>
                                  <a:pt x="22936" y="91249"/>
                                </a:lnTo>
                                <a:lnTo>
                                  <a:pt x="19354" y="93789"/>
                                </a:lnTo>
                                <a:lnTo>
                                  <a:pt x="13004" y="93789"/>
                                </a:lnTo>
                                <a:lnTo>
                                  <a:pt x="11137" y="92900"/>
                                </a:lnTo>
                                <a:lnTo>
                                  <a:pt x="8839" y="89357"/>
                                </a:lnTo>
                                <a:lnTo>
                                  <a:pt x="8267" y="86575"/>
                                </a:lnTo>
                                <a:lnTo>
                                  <a:pt x="8343" y="77254"/>
                                </a:lnTo>
                                <a:lnTo>
                                  <a:pt x="9017" y="71970"/>
                                </a:lnTo>
                                <a:lnTo>
                                  <a:pt x="9055" y="71615"/>
                                </a:lnTo>
                                <a:lnTo>
                                  <a:pt x="10655" y="64287"/>
                                </a:lnTo>
                                <a:lnTo>
                                  <a:pt x="34988" y="64287"/>
                                </a:lnTo>
                                <a:lnTo>
                                  <a:pt x="34988" y="59118"/>
                                </a:lnTo>
                                <a:lnTo>
                                  <a:pt x="11861" y="59118"/>
                                </a:lnTo>
                                <a:lnTo>
                                  <a:pt x="14236" y="49784"/>
                                </a:lnTo>
                                <a:lnTo>
                                  <a:pt x="17094" y="42621"/>
                                </a:lnTo>
                                <a:lnTo>
                                  <a:pt x="20434" y="37617"/>
                                </a:lnTo>
                                <a:lnTo>
                                  <a:pt x="23812" y="32613"/>
                                </a:lnTo>
                                <a:lnTo>
                                  <a:pt x="27482" y="30111"/>
                                </a:lnTo>
                                <a:lnTo>
                                  <a:pt x="33870" y="30111"/>
                                </a:lnTo>
                                <a:lnTo>
                                  <a:pt x="35661" y="30988"/>
                                </a:lnTo>
                                <a:lnTo>
                                  <a:pt x="37960" y="34505"/>
                                </a:lnTo>
                                <a:lnTo>
                                  <a:pt x="38531" y="37160"/>
                                </a:lnTo>
                                <a:lnTo>
                                  <a:pt x="38531" y="26009"/>
                                </a:lnTo>
                                <a:lnTo>
                                  <a:pt x="27952" y="26009"/>
                                </a:lnTo>
                                <a:lnTo>
                                  <a:pt x="24155" y="27089"/>
                                </a:lnTo>
                                <a:lnTo>
                                  <a:pt x="1866" y="62166"/>
                                </a:lnTo>
                                <a:lnTo>
                                  <a:pt x="444" y="71615"/>
                                </a:lnTo>
                                <a:lnTo>
                                  <a:pt x="381" y="71970"/>
                                </a:lnTo>
                                <a:lnTo>
                                  <a:pt x="0" y="76098"/>
                                </a:lnTo>
                                <a:lnTo>
                                  <a:pt x="0" y="85585"/>
                                </a:lnTo>
                                <a:lnTo>
                                  <a:pt x="1231" y="90208"/>
                                </a:lnTo>
                                <a:lnTo>
                                  <a:pt x="6172" y="96354"/>
                                </a:lnTo>
                                <a:lnTo>
                                  <a:pt x="9918" y="97891"/>
                                </a:lnTo>
                                <a:lnTo>
                                  <a:pt x="18948" y="97891"/>
                                </a:lnTo>
                                <a:lnTo>
                                  <a:pt x="43497" y="67119"/>
                                </a:lnTo>
                                <a:lnTo>
                                  <a:pt x="46748" y="48183"/>
                                </a:lnTo>
                                <a:lnTo>
                                  <a:pt x="46748" y="32232"/>
                                </a:lnTo>
                                <a:close/>
                              </a:path>
                              <a:path w="1586230" h="473075">
                                <a:moveTo>
                                  <a:pt x="1507655" y="459054"/>
                                </a:moveTo>
                                <a:lnTo>
                                  <a:pt x="1496402" y="459054"/>
                                </a:lnTo>
                                <a:lnTo>
                                  <a:pt x="1496402" y="472579"/>
                                </a:lnTo>
                                <a:lnTo>
                                  <a:pt x="1507655" y="472579"/>
                                </a:lnTo>
                                <a:lnTo>
                                  <a:pt x="1507655" y="459054"/>
                                </a:lnTo>
                                <a:close/>
                              </a:path>
                              <a:path w="1586230" h="473075">
                                <a:moveTo>
                                  <a:pt x="1507655" y="0"/>
                                </a:moveTo>
                                <a:lnTo>
                                  <a:pt x="1496402" y="0"/>
                                </a:lnTo>
                                <a:lnTo>
                                  <a:pt x="1496402" y="13512"/>
                                </a:lnTo>
                                <a:lnTo>
                                  <a:pt x="1507655" y="13512"/>
                                </a:lnTo>
                                <a:lnTo>
                                  <a:pt x="1507655" y="0"/>
                                </a:lnTo>
                                <a:close/>
                              </a:path>
                              <a:path w="1586230" h="473075">
                                <a:moveTo>
                                  <a:pt x="1546821" y="459054"/>
                                </a:moveTo>
                                <a:lnTo>
                                  <a:pt x="1535658" y="459054"/>
                                </a:lnTo>
                                <a:lnTo>
                                  <a:pt x="1535658" y="472579"/>
                                </a:lnTo>
                                <a:lnTo>
                                  <a:pt x="1546821" y="472579"/>
                                </a:lnTo>
                                <a:lnTo>
                                  <a:pt x="1546821" y="459054"/>
                                </a:lnTo>
                                <a:close/>
                              </a:path>
                              <a:path w="1586230" h="473075">
                                <a:moveTo>
                                  <a:pt x="1546821" y="0"/>
                                </a:moveTo>
                                <a:lnTo>
                                  <a:pt x="1535658" y="0"/>
                                </a:lnTo>
                                <a:lnTo>
                                  <a:pt x="1535658" y="13512"/>
                                </a:lnTo>
                                <a:lnTo>
                                  <a:pt x="1546821" y="13512"/>
                                </a:lnTo>
                                <a:lnTo>
                                  <a:pt x="1546821" y="0"/>
                                </a:lnTo>
                                <a:close/>
                              </a:path>
                              <a:path w="1586230" h="473075">
                                <a:moveTo>
                                  <a:pt x="1586153" y="459054"/>
                                </a:moveTo>
                                <a:lnTo>
                                  <a:pt x="1574901" y="459054"/>
                                </a:lnTo>
                                <a:lnTo>
                                  <a:pt x="1574901" y="472579"/>
                                </a:lnTo>
                                <a:lnTo>
                                  <a:pt x="1586153" y="472579"/>
                                </a:lnTo>
                                <a:lnTo>
                                  <a:pt x="1586153" y="459054"/>
                                </a:lnTo>
                                <a:close/>
                              </a:path>
                              <a:path w="1586230" h="473075">
                                <a:moveTo>
                                  <a:pt x="1586153" y="0"/>
                                </a:moveTo>
                                <a:lnTo>
                                  <a:pt x="1574901" y="0"/>
                                </a:lnTo>
                                <a:lnTo>
                                  <a:pt x="1574901" y="13512"/>
                                </a:lnTo>
                                <a:lnTo>
                                  <a:pt x="1586153" y="13512"/>
                                </a:lnTo>
                                <a:lnTo>
                                  <a:pt x="1586153" y="0"/>
                                </a:lnTo>
                                <a:close/>
                              </a:path>
                            </a:pathLst>
                          </a:custGeom>
                          <a:solidFill>
                            <a:srgbClr val="000000"/>
                          </a:solidFill>
                        </wps:spPr>
                        <wps:bodyPr wrap="square" lIns="0" tIns="0" rIns="0" bIns="0" rtlCol="0">
                          <a:prstTxWarp prst="textNoShape">
                            <a:avLst/>
                          </a:prstTxWarp>
                          <a:noAutofit/>
                        </wps:bodyPr>
                      </wps:wsp>
                      <pic:pic>
                        <pic:nvPicPr>
                          <pic:cNvPr id="142" name="Image 142"/>
                          <pic:cNvPicPr/>
                        </pic:nvPicPr>
                        <pic:blipFill>
                          <a:blip r:embed="rId37" cstate="print"/>
                          <a:stretch>
                            <a:fillRect/>
                          </a:stretch>
                        </pic:blipFill>
                        <pic:spPr>
                          <a:xfrm>
                            <a:off x="2846736" y="200215"/>
                            <a:ext cx="754506" cy="219925"/>
                          </a:xfrm>
                          <a:prstGeom prst="rect">
                            <a:avLst/>
                          </a:prstGeom>
                        </pic:spPr>
                      </pic:pic>
                      <wps:wsp>
                        <wps:cNvPr id="143" name="Graphic 143"/>
                        <wps:cNvSpPr/>
                        <wps:spPr>
                          <a:xfrm>
                            <a:off x="3302158" y="1126934"/>
                            <a:ext cx="90170" cy="13970"/>
                          </a:xfrm>
                          <a:custGeom>
                            <a:avLst/>
                            <a:gdLst/>
                            <a:ahLst/>
                            <a:cxnLst/>
                            <a:rect l="l" t="t" r="r" b="b"/>
                            <a:pathLst>
                              <a:path w="90170" h="13970">
                                <a:moveTo>
                                  <a:pt x="11252" y="0"/>
                                </a:moveTo>
                                <a:lnTo>
                                  <a:pt x="0" y="0"/>
                                </a:lnTo>
                                <a:lnTo>
                                  <a:pt x="0" y="13525"/>
                                </a:lnTo>
                                <a:lnTo>
                                  <a:pt x="11252" y="13525"/>
                                </a:lnTo>
                                <a:lnTo>
                                  <a:pt x="11252" y="0"/>
                                </a:lnTo>
                                <a:close/>
                              </a:path>
                              <a:path w="90170" h="13970">
                                <a:moveTo>
                                  <a:pt x="50419" y="0"/>
                                </a:moveTo>
                                <a:lnTo>
                                  <a:pt x="39243" y="0"/>
                                </a:lnTo>
                                <a:lnTo>
                                  <a:pt x="39243" y="13525"/>
                                </a:lnTo>
                                <a:lnTo>
                                  <a:pt x="50419" y="13525"/>
                                </a:lnTo>
                                <a:lnTo>
                                  <a:pt x="50419" y="0"/>
                                </a:lnTo>
                                <a:close/>
                              </a:path>
                              <a:path w="90170" h="13970">
                                <a:moveTo>
                                  <a:pt x="89738" y="0"/>
                                </a:moveTo>
                                <a:lnTo>
                                  <a:pt x="78486" y="0"/>
                                </a:lnTo>
                                <a:lnTo>
                                  <a:pt x="78486" y="13525"/>
                                </a:lnTo>
                                <a:lnTo>
                                  <a:pt x="89738" y="13525"/>
                                </a:lnTo>
                                <a:lnTo>
                                  <a:pt x="89738" y="0"/>
                                </a:lnTo>
                                <a:close/>
                              </a:path>
                            </a:pathLst>
                          </a:custGeom>
                          <a:solidFill>
                            <a:srgbClr val="000000"/>
                          </a:solidFill>
                        </wps:spPr>
                        <wps:bodyPr wrap="square" lIns="0" tIns="0" rIns="0" bIns="0" rtlCol="0">
                          <a:prstTxWarp prst="textNoShape">
                            <a:avLst/>
                          </a:prstTxWarp>
                          <a:noAutofit/>
                        </wps:bodyPr>
                      </wps:wsp>
                      <pic:pic>
                        <pic:nvPicPr>
                          <pic:cNvPr id="144" name="Image 144"/>
                          <pic:cNvPicPr/>
                        </pic:nvPicPr>
                        <pic:blipFill>
                          <a:blip r:embed="rId38" cstate="print"/>
                          <a:stretch>
                            <a:fillRect/>
                          </a:stretch>
                        </pic:blipFill>
                        <pic:spPr>
                          <a:xfrm>
                            <a:off x="872737" y="0"/>
                            <a:ext cx="223113" cy="96164"/>
                          </a:xfrm>
                          <a:prstGeom prst="rect">
                            <a:avLst/>
                          </a:prstGeom>
                        </pic:spPr>
                      </pic:pic>
                      <pic:pic>
                        <pic:nvPicPr>
                          <pic:cNvPr id="145" name="Image 145"/>
                          <pic:cNvPicPr/>
                        </pic:nvPicPr>
                        <pic:blipFill>
                          <a:blip r:embed="rId39" cstate="print"/>
                          <a:stretch>
                            <a:fillRect/>
                          </a:stretch>
                        </pic:blipFill>
                        <pic:spPr>
                          <a:xfrm>
                            <a:off x="2824058" y="1637525"/>
                            <a:ext cx="261656" cy="231239"/>
                          </a:xfrm>
                          <a:prstGeom prst="rect">
                            <a:avLst/>
                          </a:prstGeom>
                        </pic:spPr>
                      </pic:pic>
                    </wpg:wgp>
                  </a:graphicData>
                </a:graphic>
              </wp:anchor>
            </w:drawing>
          </mc:Choice>
          <mc:Fallback>
            <w:pict>
              <v:group style="position:absolute;margin-left:148.467499pt;margin-top:-189.606598pt;width:341.3pt;height:179.25pt;mso-position-horizontal-relative:page;mso-position-vertical-relative:paragraph;z-index:15776768" id="docshapegroup93" coordorigin="2969,-3792" coordsize="6826,3585">
                <v:shape style="position:absolute;left:9401;top:-2741;width:394;height:135" type="#_x0000_t75" id="docshape94" stroked="false">
                  <v:imagedata r:id="rId21" o:title=""/>
                </v:shape>
                <v:shape style="position:absolute;left:7158;top:-1289;width:962;height:822" id="docshape95" coordorigin="7159,-1288" coordsize="962,822" path="m7159,-1151l7170,-1205,7199,-1248,7242,-1278,7296,-1288,7983,-1288,8036,-1278,8080,-1248,8109,-1205,8120,-1151,8120,-604,8109,-551,8080,-507,8036,-478,7983,-467,7296,-467,7242,-478,7199,-507,7170,-551,7159,-604,7159,-1151xe" filled="false" stroked="true" strokeweight=".79pt" strokecolor="#ec7d31">
                  <v:path arrowok="t"/>
                  <v:stroke dashstyle="shortdash"/>
                </v:shape>
                <v:rect style="position:absolute;left:2973;top:-3354;width:231;height:231" id="docshape96" filled="true" fillcolor="#00b0f0" stroked="false">
                  <v:fill type="solid"/>
                </v:rect>
                <v:rect style="position:absolute;left:2973;top:-3354;width:231;height:231" id="docshape97" filled="false" stroked="true" strokeweight=".451pt" strokecolor="#2e528e">
                  <v:stroke dashstyle="solid"/>
                </v:rect>
                <v:rect style="position:absolute;left:2973;top:-2901;width:231;height:231" id="docshape98" filled="true" fillcolor="#00b0f0" stroked="false">
                  <v:fill type="solid"/>
                </v:rect>
                <v:rect style="position:absolute;left:2973;top:-2901;width:231;height:231" id="docshape99" filled="false" stroked="true" strokeweight=".451pt" strokecolor="#2e528e">
                  <v:stroke dashstyle="solid"/>
                </v:rect>
                <v:shape style="position:absolute;left:2969;top:-2520;width:240;height:463" type="#_x0000_t75" id="docshape100" stroked="false">
                  <v:imagedata r:id="rId22" o:title=""/>
                </v:shape>
                <v:rect style="position:absolute;left:2973;top:-1782;width:231;height:231" id="docshape101" filled="true" fillcolor="#00b0f0" stroked="false">
                  <v:fill type="solid"/>
                </v:rect>
                <v:rect style="position:absolute;left:2973;top:-1782;width:231;height:231" id="docshape102" filled="false" stroked="true" strokeweight=".451pt" strokecolor="#2e528e">
                  <v:stroke dashstyle="solid"/>
                </v:rect>
                <v:shape style="position:absolute;left:3039;top:-1919;width:92;height:14" id="docshape103" coordorigin="3040,-1918" coordsize="92,14" path="m3131,-1918l3120,-1918,3120,-1904,3131,-1904,3131,-1918xm3091,-1918l3080,-1918,3080,-1904,3091,-1904,3091,-1918xm3051,-1918l3040,-1918,3040,-1904,3051,-1904,3051,-1918xe" filled="true" fillcolor="#000000" stroked="false">
                  <v:path arrowok="t"/>
                  <v:fill type="solid"/>
                </v:shape>
                <v:shape style="position:absolute;left:3893;top:-3713;width:273;height:289" type="#_x0000_t75" id="docshape104" stroked="false">
                  <v:imagedata r:id="rId23" o:title=""/>
                </v:shape>
                <v:shape style="position:absolute;left:3951;top:-3204;width:148;height:1548" id="docshape105" coordorigin="3952,-3203" coordsize="148,1548" path="m3970,-2900l3952,-2900,3952,-2879,3970,-2879,3970,-2900xm3970,-3203l3952,-3203,3952,-3182,3970,-3182,3970,-3203xm3976,-1677l3958,-1677,3958,-1655,3976,-1655,3976,-1677xm3976,-1980l3958,-1980,3958,-1959,3976,-1959,3976,-1980xm4031,-2900l4014,-2900,4014,-2879,4031,-2879,4031,-2900xm4031,-3203l4014,-3203,4014,-3182,4031,-3182,4031,-3203xm4038,-1677l4020,-1677,4020,-1655,4038,-1655,4038,-1677xm4038,-1980l4020,-1980,4020,-1959,4038,-1959,4038,-1980xm4093,-2900l4076,-2900,4076,-2879,4093,-2879,4093,-2900xm4093,-3203l4076,-3203,4076,-3182,4093,-3182,4093,-3203xm4100,-1677l4082,-1677,4082,-1655,4100,-1655,4100,-1677xm4100,-1980l4082,-1980,4082,-1959,4100,-1959,4100,-1980xe" filled="true" fillcolor="#000000" stroked="false">
                  <v:path arrowok="t"/>
                  <v:fill type="solid"/>
                </v:shape>
                <v:shape style="position:absolute;left:3893;top:-2628;width:273;height:287" type="#_x0000_t75" id="docshape106" stroked="false">
                  <v:imagedata r:id="rId24" o:title=""/>
                </v:shape>
                <v:shape style="position:absolute;left:3893;top:-1385;width:273;height:289" type="#_x0000_t75" id="docshape107" stroked="false">
                  <v:imagedata r:id="rId25" o:title=""/>
                </v:shape>
                <v:shape style="position:absolute;left:4887;top:-3711;width:273;height:289" type="#_x0000_t75" id="docshape108" stroked="false">
                  <v:imagedata r:id="rId26" o:title=""/>
                </v:shape>
                <v:shape style="position:absolute;left:4947;top:-3202;width:148;height:1548" id="docshape109" coordorigin="4948,-3201" coordsize="148,1548" path="m4965,-2898l4948,-2898,4948,-2877,4965,-2877,4965,-2898xm4965,-3201l4948,-3201,4948,-3180,4965,-3180,4965,-3201xm4971,-1675l4954,-1675,4954,-1653,4971,-1653,4971,-1675xm4971,-1978l4954,-1978,4954,-1957,4971,-1957,4971,-1978xm5027,-2898l5009,-2898,5009,-2877,5027,-2877,5027,-2898xm5027,-3201l5009,-3201,5009,-3180,5027,-3180,5027,-3201xm5033,-1675l5016,-1675,5016,-1653,5033,-1653,5033,-1675xm5033,-1978l5016,-1978,5016,-1957,5033,-1957,5033,-1978xm5089,-2898l5071,-2898,5071,-2877,5089,-2877,5089,-2898xm5089,-3201l5071,-3201,5071,-3180,5089,-3180,5089,-3201xm5095,-1675l5077,-1675,5077,-1653,5095,-1653,5095,-1675xm5095,-1978l5077,-1978,5077,-1957,5095,-1957,5095,-1978xe" filled="true" fillcolor="#000000" stroked="false">
                  <v:path arrowok="t"/>
                  <v:fill type="solid"/>
                </v:shape>
                <v:shape style="position:absolute;left:4887;top:-2626;width:273;height:287" type="#_x0000_t75" id="docshape110" stroked="false">
                  <v:imagedata r:id="rId27" o:title=""/>
                </v:shape>
                <v:shape style="position:absolute;left:4887;top:-1383;width:273;height:289" type="#_x0000_t75" id="docshape111" stroked="false">
                  <v:imagedata r:id="rId28" o:title=""/>
                </v:shape>
                <v:rect style="position:absolute;left:6003;top:-3226;width:519;height:1693" id="docshape112" filled="true" fillcolor="#ffe599" stroked="false">
                  <v:fill type="solid"/>
                </v:rect>
                <v:rect style="position:absolute;left:6003;top:-3226;width:519;height:1693" id="docshape113" filled="false" stroked="true" strokeweight=".451pt" strokecolor="#000000">
                  <v:stroke dashstyle="solid"/>
                </v:rect>
                <v:shape style="position:absolute;left:6184;top:-2435;width:106;height:109" type="#_x0000_t75" id="docshape114" stroked="false">
                  <v:imagedata r:id="rId29" o:title=""/>
                </v:shape>
                <v:shape style="position:absolute;left:3201;top:-3595;width:2802;height:2383" id="docshape115" coordorigin="3201,-3595" coordsize="2802,2383" path="m3903,-1300l3898,-1299,3898,-1303,3891,-1300,3891,-1301,3886,-1298,3885,-1301,3879,-1296,3874,-1310,3874,-1296,3871,-1302,3871,-1291,3870,-1290,3869,-1290,3862,-1300,3862,-1291,3862,-1291,3859,-1294,3859,-1286,3859,-1285,3858,-1285,3852,-1283,3853,-1282,3849,-1281,3852,-1278,3847,-1274,3207,-1669,3404,-1903,3859,-1286,3859,-1294,3407,-1906,3459,-1967,3862,-1291,3862,-1300,3462,-1971,3530,-2052,3871,-1291,3871,-1302,3534,-2055,3588,-2120,3874,-1296,3874,-1310,3592,-2124,3862,-2443,3881,-2427,3887,-2453,3895,-2484,3895,-2484,3895,-2485,3896,-2486,3895,-2486,3895,-2486,3896,-2486,3895,-2486,3896,-2486,3894,-2487,3886,-2516,3879,-2543,3861,-2527,3857,-2533,3856,-2531,3856,-2531,3856,-2442,3590,-2129,3587,-2139,3587,-2125,3532,-2060,3528,-2067,3528,-2056,3459,-1975,3456,-1980,3456,-1971,3405,-1910,3402,-1914,3402,-1906,3210,-1681,3329,-2005,3402,-1906,3402,-1914,3330,-2010,3369,-2117,3456,-1971,3456,-1980,3371,-2123,3427,-2276,3429,-2277,3528,-2056,3528,-2067,3434,-2279,3520,-2317,3587,-2125,3587,-2139,3524,-2319,3842,-2460,3844,-2458,3845,-2453,3849,-2455,3851,-2453,3856,-2442,3856,-2531,3854,-2533,3854,-2526,3849,-2516,3844,-2511,3843,-2511,3843,-2465,3523,-2323,3519,-2335,3519,-2321,3432,-2283,3431,-2286,3482,-2427,3519,-2321,3519,-2335,3485,-2433,3840,-2477,3843,-2471,3843,-2465,3843,-2511,3840,-2513,3840,-2508,3839,-2506,3838,-2506,3840,-2494,3838,-2489,3835,-2489,3836,-2486,3835,-2483,3838,-2483,3838,-2481,3486,-2438,3556,-2631,3840,-2508,3840,-2513,3558,-2635,3614,-2790,3854,-2526,3854,-2533,3616,-2795,3877,-3513,3880,-3511,3881,-3515,3891,-3509,3891,-3511,3896,-3509,3896,-3512,3902,-3509,3900,-3526,3900,-3528,3896,-3569,3896,-3569,3895,-3569,3895,-3569,3895,-3569,3874,-3570,3874,-3516,3612,-2799,3611,-2800,3611,-2794,3554,-2637,3552,-2638,3552,-2633,3482,-2440,3479,-2449,3479,-2433,3428,-2291,3426,-2296,3426,-2285,3424,-2279,3421,-2278,3421,-2273,3368,-2128,3366,-2131,3366,-2122,3327,-2015,3206,-2178,3306,-2223,3366,-2122,3366,-2131,3310,-2224,3421,-2273,3421,-2278,3308,-2228,3304,-2235,3304,-2226,3209,-2184,3264,-2294,3304,-2226,3304,-2235,3266,-2299,3323,-2413,3366,-2419,3426,-2285,3426,-2296,3371,-2419,3479,-2433,3479,-2449,3479,-2451,3479,-2437,3369,-2424,3364,-2434,3364,-2423,3325,-2418,3347,-2462,3364,-2423,3364,-2434,3349,-2467,3419,-2608,3479,-2437,3479,-2451,3422,-2613,3454,-2676,3552,-2633,3552,-2638,3456,-2680,3547,-2864,3611,-2794,3611,-2800,3549,-2868,3872,-3518,3874,-3516,3874,-3570,3866,-3570,3866,-3515,3546,-2872,3544,-2874,3544,-2867,3451,-2682,3449,-2683,3449,-2678,3420,-2619,3417,-2627,3417,-2614,3347,-2472,3344,-2478,3344,-2467,3320,-2417,3317,-2417,3317,-2413,3263,-2304,3206,-2399,3317,-2413,3317,-2417,3208,-2404,3302,-2562,3344,-2467,3344,-2478,3305,-2567,3386,-2704,3417,-2614,3417,-2627,3391,-2703,3449,-2678,3449,-2683,3389,-2709,3389,-2709,3507,-2908,3544,-2867,3544,-2874,3509,-2912,3866,-3515,3866,-3570,3865,-3570,3865,-3523,3506,-2916,3504,-2918,3504,-2912,3387,-2715,3384,-2725,3384,-2711,3382,-2712,3382,-2707,3302,-2572,3208,-2783,3382,-2707,3382,-2712,3208,-2788,3315,-2909,3384,-2711,3384,-2725,3318,-2913,3409,-3016,3504,-2912,3504,-2918,3412,-3019,3858,-3523,3858,-3522,3860,-3525,3865,-3523,3865,-3570,3855,-3570,3855,-3527,3409,-3022,3211,-3240,3208,-3237,3406,-3019,3317,-2918,3206,-3238,3844,-3542,3848,-3539,3845,-3537,3849,-3534,3847,-3533,3854,-3530,3852,-3528,3855,-3527,3855,-3570,3835,-3571,3845,-3549,3839,-3547,3841,-3546,3202,-3241,3204,-3239,3201,-3238,3313,-2914,3202,-2788,3202,-2787,3201,-2787,3300,-2567,3201,-2401,3203,-2400,3204,-2399,3201,-2398,3261,-2299,3201,-2179,3203,-2178,3202,-2177,3325,-2010,3202,-1671,3202,-1670,3202,-1670,3201,-1669,3203,-1668,3202,-1667,3844,-1271,3842,-1269,3847,-1266,3835,-1247,3893,-1242,3895,-1241,3895,-1240,3895,-1241,3895,-1241,3901,-1282,3903,-1300xm4891,-1239l4886,-1242,4837,-1267,4837,-1242,4196,-1243,4196,-1239,4837,-1237,4837,-1212,4887,-1237,4891,-1239xm4902,-1299l4888,-1295,4888,-1301,4877,-1294,4873,-1307,4873,-1292,4866,-1288,4529,-1863,4637,-2046,4873,-1292,4873,-1307,4640,-2051,4866,-2436,4888,-2424,4889,-2444,4889,-2446,4892,-2483,4892,-2483,4892,-2483,4892,-2484,4892,-2484,4892,-2484,4892,-2484,4892,-2484,4891,-2489,4891,-2484,4841,-2451,4863,-2439,4638,-2057,4635,-2067,4635,-2051,4526,-1868,4524,-1872,4524,-1863,4169,-1261,4416,-2046,4524,-1863,4524,-1872,4418,-2052,4526,-2397,4635,-2051,4635,-2067,4529,-2404,4553,-2483,4838,-2482,4838,-2457,4888,-2482,4891,-2484,4891,-2484,4891,-2489,4887,-2519,4884,-2543,4875,-2537,4875,-2493,4838,-2511,4838,-2487,4555,-2487,4660,-2823,4860,-2527,4839,-2513,4875,-2493,4875,-2537,4864,-2529,4662,-2829,4877,-3512,4884,-3507,4885,-3513,4902,-3508,4899,-3524,4899,-3524,4899,-3525,4892,-3567,4873,-3557,4873,-3515,4659,-2833,4657,-2836,4657,-2828,4550,-2487,4549,-2487,4549,-2483,4526,-2412,4524,-2419,4524,-2404,4415,-2057,4165,-2484,4499,-2483,4524,-2404,4524,-2419,4504,-2483,4549,-2483,4549,-2487,4503,-2487,4498,-2502,4498,-2487,4166,-2488,4392,-2824,4498,-2487,4498,-2502,4396,-2829,4526,-3022,4657,-2828,4657,-2836,4529,-3026,4863,-3520,4868,-3518,4873,-3515,4873,-3557,4839,-3538,4854,-3528,4850,-3524,4858,-3521,4526,-3030,4524,-3034,4524,-3026,4394,-2834,4168,-3555,4524,-3026,4524,-3034,4165,-3567,4838,-3566,4838,-3541,4888,-3566,4892,-3568,4887,-3570,4838,-3595,4838,-3570,4161,-3572,4161,-3569,4159,-3569,4391,-2829,4159,-2486,4160,-2485,4159,-2485,4413,-2052,4159,-1244,4159,-1243,4159,-1243,4159,-1242,4163,-1240,4163,-1242,4526,-1859,4862,-1287,4850,-1283,4853,-1280,4841,-1273,4889,-1242,4892,-1239,4899,-1282,4902,-1299xm6003,-2108l5946,-2088,5964,-2071,5154,-1241,5157,-1238,5967,-2067,5985,-2050,5993,-2077,6003,-2108xm6003,-2490l5999,-2492,5949,-2517,5949,-2492,5155,-2485,5155,-2481,5949,-2487,5949,-2485,5949,-2462,5998,-2487,6003,-2490xm6003,-2881l5991,-2908,5978,-2936,5962,-2917,5157,-3569,5154,-3566,5959,-2913,5944,-2894,6003,-2881xe" filled="true" fillcolor="#000000" stroked="false">
                  <v:path arrowok="t"/>
                  <v:fill type="solid"/>
                </v:shape>
                <v:shape style="position:absolute;left:7318;top:-3231;width:1154;height:1702" type="#_x0000_t75" id="docshape116" stroked="false">
                  <v:imagedata r:id="rId30" o:title=""/>
                </v:shape>
                <v:shape style="position:absolute;left:9448;top:-2537;width:317;height:317" type="#_x0000_t75" id="docshape117" stroked="false">
                  <v:imagedata r:id="rId31" o:title=""/>
                </v:shape>
                <v:line style="position:absolute" from="3089,-1552" to="3089,-213" stroked="true" strokeweight=".564pt" strokecolor="#000000">
                  <v:stroke dashstyle="solid"/>
                </v:line>
                <v:line style="position:absolute" from="3089,-213" to="8711,-213" stroked="true" strokeweight=".564pt" strokecolor="#000000">
                  <v:stroke dashstyle="solid"/>
                </v:line>
                <v:shape style="position:absolute;left:8466;top:-2546;width:985;height:2332" type="#_x0000_t75" id="docshape118" stroked="false">
                  <v:imagedata r:id="rId32" o:title=""/>
                </v:shape>
                <v:shape style="position:absolute;left:7251;top:-658;width:749;height:115" type="#_x0000_t75" id="docshape119" stroked="false">
                  <v:imagedata r:id="rId33" o:title=""/>
                </v:shape>
                <v:shape style="position:absolute;left:6557;top:-2522;width:766;height:269" type="#_x0000_t75" id="docshape120" stroked="false">
                  <v:imagedata r:id="rId34" o:title=""/>
                </v:shape>
                <v:shape style="position:absolute;left:6557;top:-3436;width:766;height:474" type="#_x0000_t75" id="docshape121" stroked="false">
                  <v:imagedata r:id="rId35" o:title=""/>
                </v:shape>
                <v:shape style="position:absolute;left:6557;top:-1836;width:1340;height:548" type="#_x0000_t75" id="docshape122" stroked="false">
                  <v:imagedata r:id="rId36" o:title=""/>
                </v:shape>
                <v:shape style="position:absolute;left:4504;top:-2747;width:2498;height:745" id="docshape123" coordorigin="4504,-2746" coordsize="2498,745" path="m4578,-2695l4575,-2699,4570,-2705,4565,-2705,4565,-2688,4565,-2674,4564,-2664,4561,-2653,4559,-2653,4559,-2645,4556,-2630,4551,-2619,4540,-2603,4535,-2599,4525,-2599,4522,-2600,4518,-2606,4517,-2610,4517,-2625,4518,-2633,4519,-2633,4521,-2645,4559,-2645,4559,-2653,4523,-2653,4527,-2668,4531,-2679,4536,-2687,4542,-2695,4548,-2699,4558,-2699,4560,-2697,4564,-2692,4565,-2688,4565,-2705,4548,-2705,4542,-2704,4531,-2697,4526,-2692,4518,-2680,4514,-2672,4509,-2656,4507,-2648,4505,-2633,4505,-2633,4504,-2626,4504,-2611,4506,-2604,4514,-2595,4520,-2592,4534,-2592,4540,-2594,4548,-2599,4551,-2600,4556,-2605,4564,-2618,4567,-2625,4573,-2641,4574,-2645,4575,-2648,4576,-2653,4577,-2664,4578,-2670,4578,-2695xm6879,-2023l6861,-2023,6861,-2002,6879,-2002,6879,-2023xm6879,-2746l6861,-2746,6861,-2725,6879,-2725,6879,-2746xm6940,-2023l6923,-2023,6923,-2002,6940,-2002,6940,-2023xm6940,-2746l6923,-2746,6923,-2725,6940,-2725,6940,-2746xm7002,-2023l6984,-2023,6984,-2002,7002,-2002,7002,-2023xm7002,-2746l6984,-2746,6984,-2725,7002,-2725,7002,-2746xe" filled="true" fillcolor="#000000" stroked="false">
                  <v:path arrowok="t"/>
                  <v:fill type="solid"/>
                </v:shape>
                <v:shape style="position:absolute;left:7452;top:-3477;width:1189;height:347" type="#_x0000_t75" id="docshape124" stroked="false">
                  <v:imagedata r:id="rId37" o:title=""/>
                </v:shape>
                <v:shape style="position:absolute;left:8169;top:-2018;width:142;height:22" id="docshape125" coordorigin="8170,-2017" coordsize="142,22" path="m8187,-2017l8170,-2017,8170,-1996,8187,-1996,8187,-2017xm8249,-2017l8231,-2017,8231,-1996,8249,-1996,8249,-2017xm8311,-2017l8293,-2017,8293,-1996,8311,-1996,8311,-2017xe" filled="true" fillcolor="#000000" stroked="false">
                  <v:path arrowok="t"/>
                  <v:fill type="solid"/>
                </v:shape>
                <v:shape style="position:absolute;left:4343;top:-3793;width:352;height:152" type="#_x0000_t75" id="docshape126" stroked="false">
                  <v:imagedata r:id="rId38" o:title=""/>
                </v:shape>
                <v:shape style="position:absolute;left:7416;top:-1214;width:413;height:365" type="#_x0000_t75" id="docshape127" stroked="false">
                  <v:imagedata r:id="rId39" o:title=""/>
                </v:shape>
                <w10:wrap type="none"/>
              </v:group>
            </w:pict>
          </mc:Fallback>
        </mc:AlternateContent>
      </w:r>
      <w:r>
        <w:rPr>
          <w:sz w:val="14"/>
        </w:rPr>
        <mc:AlternateContent>
          <mc:Choice Requires="wps">
            <w:drawing>
              <wp:anchor distT="0" distB="0" distL="0" distR="0" allowOverlap="1" layoutInCell="1" locked="0" behindDoc="0" simplePos="0" relativeHeight="15777280">
                <wp:simplePos x="0" y="0"/>
                <wp:positionH relativeFrom="page">
                  <wp:posOffset>1340170</wp:posOffset>
                </wp:positionH>
                <wp:positionV relativeFrom="paragraph">
                  <wp:posOffset>-2163763</wp:posOffset>
                </wp:positionV>
                <wp:extent cx="354965" cy="1290955"/>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354965" cy="1290955"/>
                          <a:chExt cx="354965" cy="1290955"/>
                        </a:xfrm>
                      </wpg:grpSpPr>
                      <pic:pic>
                        <pic:nvPicPr>
                          <pic:cNvPr id="147" name="Image 147"/>
                          <pic:cNvPicPr/>
                        </pic:nvPicPr>
                        <pic:blipFill>
                          <a:blip r:embed="rId40" cstate="print"/>
                          <a:stretch>
                            <a:fillRect/>
                          </a:stretch>
                        </pic:blipFill>
                        <pic:spPr>
                          <a:xfrm>
                            <a:off x="0" y="0"/>
                            <a:ext cx="354714" cy="1290345"/>
                          </a:xfrm>
                          <a:prstGeom prst="rect">
                            <a:avLst/>
                          </a:prstGeom>
                        </pic:spPr>
                      </pic:pic>
                      <pic:pic>
                        <pic:nvPicPr>
                          <pic:cNvPr id="148" name="Image 148"/>
                          <pic:cNvPicPr/>
                        </pic:nvPicPr>
                        <pic:blipFill>
                          <a:blip r:embed="rId41" cstate="print"/>
                          <a:stretch>
                            <a:fillRect/>
                          </a:stretch>
                        </pic:blipFill>
                        <pic:spPr>
                          <a:xfrm>
                            <a:off x="135061" y="79216"/>
                            <a:ext cx="88303" cy="91274"/>
                          </a:xfrm>
                          <a:prstGeom prst="rect">
                            <a:avLst/>
                          </a:prstGeom>
                        </pic:spPr>
                      </pic:pic>
                    </wpg:wgp>
                  </a:graphicData>
                </a:graphic>
              </wp:anchor>
            </w:drawing>
          </mc:Choice>
          <mc:Fallback>
            <w:pict>
              <v:group style="position:absolute;margin-left:105.525223pt;margin-top:-170.375092pt;width:27.95pt;height:101.65pt;mso-position-horizontal-relative:page;mso-position-vertical-relative:paragraph;z-index:15777280" id="docshapegroup128" coordorigin="2111,-3408" coordsize="559,2033">
                <v:shape style="position:absolute;left:2110;top:-3408;width:559;height:2033" type="#_x0000_t75" id="docshape129" stroked="false">
                  <v:imagedata r:id="rId40" o:title=""/>
                </v:shape>
                <v:shape style="position:absolute;left:2323;top:-3283;width:140;height:144" type="#_x0000_t75" id="docshape130" stroked="false">
                  <v:imagedata r:id="rId41" o:title=""/>
                </v:shape>
                <w10:wrap type="none"/>
              </v:group>
            </w:pict>
          </mc:Fallback>
        </mc:AlternateContent>
      </w:r>
      <w:bookmarkStart w:name="_bookmark21" w:id="31"/>
      <w:bookmarkEnd w:id="31"/>
      <w:r>
        <w:rPr/>
      </w:r>
      <w:r>
        <w:rPr>
          <w:b/>
          <w:w w:val="115"/>
          <w:sz w:val="14"/>
        </w:rPr>
        <w:t>/ig.</w:t>
      </w:r>
      <w:r>
        <w:rPr>
          <w:b/>
          <w:spacing w:val="8"/>
          <w:w w:val="115"/>
          <w:sz w:val="14"/>
        </w:rPr>
        <w:t> </w:t>
      </w:r>
      <w:r>
        <w:rPr>
          <w:b/>
          <w:w w:val="115"/>
          <w:sz w:val="14"/>
        </w:rPr>
        <w:t>2.</w:t>
      </w:r>
      <w:r>
        <w:rPr>
          <w:b/>
          <w:spacing w:val="32"/>
          <w:w w:val="115"/>
          <w:sz w:val="14"/>
        </w:rPr>
        <w:t> </w:t>
      </w:r>
      <w:r>
        <w:rPr>
          <w:w w:val="115"/>
          <w:sz w:val="14"/>
        </w:rPr>
        <w:t>Illustration</w:t>
      </w:r>
      <w:r>
        <w:rPr>
          <w:spacing w:val="8"/>
          <w:w w:val="115"/>
          <w:sz w:val="14"/>
        </w:rPr>
        <w:t> </w:t>
      </w:r>
      <w:r>
        <w:rPr>
          <w:w w:val="115"/>
          <w:sz w:val="14"/>
        </w:rPr>
        <w:t>of</w:t>
      </w:r>
      <w:r>
        <w:rPr>
          <w:spacing w:val="8"/>
          <w:w w:val="115"/>
          <w:sz w:val="14"/>
        </w:rPr>
        <w:t> </w:t>
      </w:r>
      <w:r>
        <w:rPr>
          <w:w w:val="115"/>
          <w:sz w:val="14"/>
        </w:rPr>
        <w:t>the</w:t>
      </w:r>
      <w:r>
        <w:rPr>
          <w:spacing w:val="9"/>
          <w:w w:val="115"/>
          <w:sz w:val="14"/>
        </w:rPr>
        <w:t> </w:t>
      </w:r>
      <w:r>
        <w:rPr>
          <w:w w:val="115"/>
          <w:sz w:val="14"/>
        </w:rPr>
        <w:t>proposed</w:t>
      </w:r>
      <w:r>
        <w:rPr>
          <w:spacing w:val="8"/>
          <w:w w:val="115"/>
          <w:sz w:val="14"/>
        </w:rPr>
        <w:t> </w:t>
      </w:r>
      <w:r>
        <w:rPr>
          <w:w w:val="115"/>
          <w:sz w:val="14"/>
        </w:rPr>
        <w:t>DRL</w:t>
      </w:r>
      <w:r>
        <w:rPr>
          <w:spacing w:val="8"/>
          <w:w w:val="115"/>
          <w:sz w:val="14"/>
        </w:rPr>
        <w:t> </w:t>
      </w:r>
      <w:r>
        <w:rPr>
          <w:w w:val="115"/>
          <w:sz w:val="14"/>
        </w:rPr>
        <w:t>agent,</w:t>
      </w:r>
      <w:r>
        <w:rPr>
          <w:spacing w:val="8"/>
          <w:w w:val="115"/>
          <w:sz w:val="14"/>
        </w:rPr>
        <w:t> </w:t>
      </w:r>
      <w:r>
        <w:rPr>
          <w:w w:val="115"/>
          <w:sz w:val="14"/>
        </w:rPr>
        <w:t>consisting</w:t>
      </w:r>
      <w:r>
        <w:rPr>
          <w:spacing w:val="9"/>
          <w:w w:val="115"/>
          <w:sz w:val="14"/>
        </w:rPr>
        <w:t> </w:t>
      </w:r>
      <w:r>
        <w:rPr>
          <w:w w:val="115"/>
          <w:sz w:val="14"/>
        </w:rPr>
        <w:t>of</w:t>
      </w:r>
      <w:r>
        <w:rPr>
          <w:spacing w:val="8"/>
          <w:w w:val="115"/>
          <w:sz w:val="14"/>
        </w:rPr>
        <w:t> </w:t>
      </w:r>
      <w:r>
        <w:rPr>
          <w:w w:val="115"/>
          <w:sz w:val="14"/>
        </w:rPr>
        <w:t>the</w:t>
      </w:r>
      <w:r>
        <w:rPr>
          <w:spacing w:val="8"/>
          <w:w w:val="115"/>
          <w:sz w:val="14"/>
        </w:rPr>
        <w:t> </w:t>
      </w:r>
      <w:r>
        <w:rPr>
          <w:w w:val="115"/>
          <w:sz w:val="14"/>
        </w:rPr>
        <w:t>tailored</w:t>
      </w:r>
      <w:r>
        <w:rPr>
          <w:spacing w:val="8"/>
          <w:w w:val="115"/>
          <w:sz w:val="14"/>
        </w:rPr>
        <w:t> </w:t>
      </w:r>
      <w:r>
        <w:rPr>
          <w:w w:val="115"/>
          <w:sz w:val="14"/>
        </w:rPr>
        <w:t>policy</w:t>
      </w:r>
      <w:r>
        <w:rPr>
          <w:spacing w:val="9"/>
          <w:w w:val="115"/>
          <w:sz w:val="14"/>
        </w:rPr>
        <w:t> </w:t>
      </w:r>
      <w:r>
        <w:rPr>
          <w:w w:val="115"/>
          <w:sz w:val="14"/>
        </w:rPr>
        <w:t>network</w:t>
      </w:r>
      <w:r>
        <w:rPr>
          <w:spacing w:val="8"/>
          <w:w w:val="115"/>
          <w:sz w:val="14"/>
        </w:rPr>
        <w:t> </w:t>
      </w:r>
      <w:r>
        <w:rPr>
          <w:w w:val="115"/>
          <w:sz w:val="14"/>
        </w:rPr>
        <w:t>and</w:t>
      </w:r>
      <w:r>
        <w:rPr>
          <w:spacing w:val="8"/>
          <w:w w:val="115"/>
          <w:sz w:val="14"/>
        </w:rPr>
        <w:t> </w:t>
      </w:r>
      <w:r>
        <w:rPr>
          <w:w w:val="115"/>
          <w:sz w:val="14"/>
        </w:rPr>
        <w:t>the</w:t>
      </w:r>
      <w:r>
        <w:rPr>
          <w:spacing w:val="8"/>
          <w:w w:val="115"/>
          <w:sz w:val="14"/>
        </w:rPr>
        <w:t> </w:t>
      </w:r>
      <w:r>
        <w:rPr>
          <w:w w:val="115"/>
          <w:sz w:val="14"/>
        </w:rPr>
        <w:t>new</w:t>
      </w:r>
      <w:r>
        <w:rPr>
          <w:spacing w:val="9"/>
          <w:w w:val="115"/>
          <w:sz w:val="14"/>
        </w:rPr>
        <w:t> </w:t>
      </w:r>
      <w:r>
        <w:rPr>
          <w:w w:val="115"/>
          <w:sz w:val="14"/>
        </w:rPr>
        <w:t>heuristic</w:t>
      </w:r>
      <w:r>
        <w:rPr>
          <w:spacing w:val="8"/>
          <w:w w:val="115"/>
          <w:sz w:val="14"/>
        </w:rPr>
        <w:t> </w:t>
      </w:r>
      <w:r>
        <w:rPr>
          <w:spacing w:val="-2"/>
          <w:w w:val="115"/>
          <w:sz w:val="14"/>
        </w:rPr>
        <w:t>policy.</w:t>
      </w:r>
    </w:p>
    <w:p>
      <w:pPr>
        <w:pStyle w:val="BodyText"/>
        <w:spacing w:before="2"/>
        <w:ind w:left="0"/>
      </w:pPr>
    </w:p>
    <w:p>
      <w:pPr>
        <w:pStyle w:val="BodyText"/>
        <w:spacing w:after="0"/>
        <w:sectPr>
          <w:pgSz w:w="11910" w:h="15880"/>
          <w:pgMar w:header="653" w:footer="544" w:top="840" w:bottom="740" w:left="708" w:right="708"/>
        </w:sectPr>
      </w:pPr>
    </w:p>
    <w:p>
      <w:pPr>
        <w:pStyle w:val="BodyText"/>
        <w:spacing w:line="210" w:lineRule="exact" w:before="72"/>
        <w:jc w:val="both"/>
      </w:pPr>
      <w:r>
        <w:rPr>
          <w:w w:val="110"/>
        </w:rPr>
        <w:t>where </w:t>
      </w:r>
      <w:r>
        <w:rPr>
          <w:rFonts w:ascii="Lucida Sans Unicode" w:hAnsi="Lucida Sans Unicode" w:eastAsia="Lucida Sans Unicode"/>
          <w:w w:val="110"/>
        </w:rPr>
        <w:t>◦</w:t>
      </w:r>
      <w:r>
        <w:rPr>
          <w:rFonts w:ascii="Lucida Sans Unicode" w:hAnsi="Lucida Sans Unicode" w:eastAsia="Lucida Sans Unicode"/>
          <w:spacing w:val="-7"/>
          <w:w w:val="110"/>
        </w:rPr>
        <w:t> </w:t>
      </w:r>
      <w:r>
        <w:rPr>
          <w:w w:val="110"/>
        </w:rPr>
        <w:t>denotes the composition of two functions. The proposed </w:t>
      </w:r>
      <w:r>
        <w:rPr>
          <w:w w:val="110"/>
        </w:rPr>
        <w:t>neu-ral</w:t>
      </w:r>
      <w:r>
        <w:rPr>
          <w:w w:val="110"/>
        </w:rPr>
        <w:t> network</w:t>
      </w:r>
      <w:r>
        <w:rPr>
          <w:w w:val="110"/>
        </w:rPr>
        <w:t> model</w:t>
      </w:r>
      <w:r>
        <w:rPr>
          <w:w w:val="110"/>
        </w:rPr>
        <w:t> provides</w:t>
      </w:r>
      <w:r>
        <w:rPr>
          <w:w w:val="110"/>
        </w:rPr>
        <w:t> a</w:t>
      </w:r>
      <w:r>
        <w:rPr>
          <w:w w:val="110"/>
        </w:rPr>
        <w:t> flexible</w:t>
      </w:r>
      <w:r>
        <w:rPr>
          <w:w w:val="110"/>
        </w:rPr>
        <w:t> functional</w:t>
      </w:r>
      <w:r>
        <w:rPr>
          <w:w w:val="110"/>
        </w:rPr>
        <w:t> form</w:t>
      </w:r>
      <w:r>
        <w:rPr>
          <w:w w:val="110"/>
        </w:rPr>
        <w:t> by</w:t>
      </w:r>
      <w:r>
        <w:rPr>
          <w:w w:val="110"/>
        </w:rPr>
        <w:t> using</w:t>
      </w:r>
      <w:r>
        <w:rPr>
          <w:w w:val="110"/>
        </w:rPr>
        <w:t> the composition of a series of simple linear and nonlinear functions to approximate</w:t>
      </w:r>
      <w:r>
        <w:rPr>
          <w:spacing w:val="41"/>
          <w:w w:val="110"/>
        </w:rPr>
        <w:t> </w:t>
      </w:r>
      <w:r>
        <w:rPr>
          <w:w w:val="110"/>
        </w:rPr>
        <w:t>the</w:t>
      </w:r>
      <w:r>
        <w:rPr>
          <w:spacing w:val="42"/>
          <w:w w:val="110"/>
        </w:rPr>
        <w:t> </w:t>
      </w:r>
      <w:r>
        <w:rPr>
          <w:w w:val="110"/>
        </w:rPr>
        <w:t>weight</w:t>
      </w:r>
      <w:r>
        <w:rPr>
          <w:spacing w:val="42"/>
          <w:w w:val="110"/>
        </w:rPr>
        <w:t> </w:t>
      </w:r>
      <w:r>
        <w:rPr>
          <w:w w:val="110"/>
        </w:rPr>
        <w:t>vector</w:t>
      </w:r>
      <w:r>
        <w:rPr>
          <w:spacing w:val="42"/>
          <w:w w:val="110"/>
        </w:rPr>
        <w:t> </w:t>
      </w:r>
      <w:r>
        <w:rPr>
          <w:rFonts w:ascii="Arial Black" w:hAnsi="Arial Black" w:eastAsia="Arial Black"/>
          <w:w w:val="110"/>
        </w:rPr>
        <w:t>𝐰</w:t>
      </w:r>
      <w:r>
        <w:rPr>
          <w:rFonts w:ascii="Lucida Sans Unicode" w:hAnsi="Lucida Sans Unicode" w:eastAsia="Lucida Sans Unicode"/>
          <w:w w:val="110"/>
          <w:vertAlign w:val="subscript"/>
        </w:rPr>
        <w:t>𝑡</w:t>
      </w:r>
      <w:r>
        <w:rPr>
          <w:w w:val="110"/>
          <w:vertAlign w:val="baseline"/>
        </w:rPr>
        <w:t>.</w:t>
      </w:r>
      <w:r>
        <w:rPr>
          <w:spacing w:val="42"/>
          <w:w w:val="110"/>
          <w:vertAlign w:val="baseline"/>
        </w:rPr>
        <w:t> </w:t>
      </w:r>
      <w:r>
        <w:rPr>
          <w:w w:val="110"/>
          <w:vertAlign w:val="baseline"/>
        </w:rPr>
        <w:t>Then</w:t>
      </w:r>
      <w:r>
        <w:rPr>
          <w:spacing w:val="42"/>
          <w:w w:val="110"/>
          <w:vertAlign w:val="baseline"/>
        </w:rPr>
        <w:t> </w:t>
      </w:r>
      <w:r>
        <w:rPr>
          <w:w w:val="110"/>
          <w:vertAlign w:val="baseline"/>
        </w:rPr>
        <w:t>we</w:t>
      </w:r>
      <w:r>
        <w:rPr>
          <w:spacing w:val="42"/>
          <w:w w:val="110"/>
          <w:vertAlign w:val="baseline"/>
        </w:rPr>
        <w:t> </w:t>
      </w:r>
      <w:r>
        <w:rPr>
          <w:w w:val="110"/>
          <w:vertAlign w:val="baseline"/>
        </w:rPr>
        <w:t>can</w:t>
      </w:r>
      <w:r>
        <w:rPr>
          <w:spacing w:val="42"/>
          <w:w w:val="110"/>
          <w:vertAlign w:val="baseline"/>
        </w:rPr>
        <w:t> </w:t>
      </w:r>
      <w:r>
        <w:rPr>
          <w:w w:val="110"/>
          <w:vertAlign w:val="baseline"/>
        </w:rPr>
        <w:t>derive</w:t>
      </w:r>
      <w:r>
        <w:rPr>
          <w:spacing w:val="42"/>
          <w:w w:val="110"/>
          <w:vertAlign w:val="baseline"/>
        </w:rPr>
        <w:t> </w:t>
      </w:r>
      <w:r>
        <w:rPr>
          <w:w w:val="110"/>
          <w:vertAlign w:val="baseline"/>
        </w:rPr>
        <w:t>the</w:t>
      </w:r>
      <w:r>
        <w:rPr>
          <w:spacing w:val="42"/>
          <w:w w:val="110"/>
          <w:vertAlign w:val="baseline"/>
        </w:rPr>
        <w:t> </w:t>
      </w:r>
      <w:r>
        <w:rPr>
          <w:spacing w:val="-7"/>
          <w:w w:val="110"/>
          <w:vertAlign w:val="baseline"/>
        </w:rPr>
        <w:t>order</w:t>
      </w:r>
    </w:p>
    <w:p>
      <w:pPr>
        <w:pStyle w:val="BodyText"/>
        <w:spacing w:line="223" w:lineRule="auto"/>
        <w:jc w:val="both"/>
      </w:pPr>
      <w:r>
        <w:rPr>
          <w:w w:val="105"/>
        </w:rPr>
        <w:t>quantity</w:t>
      </w:r>
      <w:r>
        <w:rPr>
          <w:spacing w:val="17"/>
          <w:w w:val="105"/>
        </w:rPr>
        <w:t> </w:t>
      </w:r>
      <w:r>
        <w:rPr>
          <w:rFonts w:ascii="Lucida Sans Unicode" w:eastAsia="Lucida Sans Unicode"/>
          <w:w w:val="90"/>
        </w:rPr>
        <w:t>𝑞</w:t>
      </w:r>
      <w:r>
        <w:rPr>
          <w:rFonts w:ascii="Lucida Sans Unicode" w:eastAsia="Lucida Sans Unicode"/>
          <w:w w:val="90"/>
          <w:position w:val="-3"/>
          <w:sz w:val="12"/>
        </w:rPr>
        <w:t>𝑡</w:t>
      </w:r>
      <w:r>
        <w:rPr>
          <w:rFonts w:ascii="Lucida Sans Unicode" w:eastAsia="Lucida Sans Unicode"/>
          <w:spacing w:val="30"/>
          <w:w w:val="105"/>
          <w:position w:val="-3"/>
          <w:sz w:val="12"/>
        </w:rPr>
        <w:t> </w:t>
      </w:r>
      <w:r>
        <w:rPr>
          <w:w w:val="105"/>
        </w:rPr>
        <w:t>from</w:t>
      </w:r>
      <w:r>
        <w:rPr>
          <w:spacing w:val="18"/>
          <w:w w:val="105"/>
        </w:rPr>
        <w:t> </w:t>
      </w:r>
      <w:r>
        <w:rPr>
          <w:w w:val="105"/>
        </w:rPr>
        <w:t>the</w:t>
      </w:r>
      <w:r>
        <w:rPr>
          <w:spacing w:val="18"/>
          <w:w w:val="105"/>
        </w:rPr>
        <w:t> </w:t>
      </w:r>
      <w:r>
        <w:rPr>
          <w:w w:val="105"/>
        </w:rPr>
        <w:t>output</w:t>
      </w:r>
      <w:r>
        <w:rPr>
          <w:spacing w:val="17"/>
          <w:w w:val="105"/>
        </w:rPr>
        <w:t> </w:t>
      </w:r>
      <w:r>
        <w:rPr>
          <w:w w:val="105"/>
        </w:rPr>
        <w:t>of</w:t>
      </w:r>
      <w:r>
        <w:rPr>
          <w:spacing w:val="18"/>
          <w:w w:val="105"/>
        </w:rPr>
        <w:t> </w:t>
      </w:r>
      <w:r>
        <w:rPr>
          <w:w w:val="105"/>
        </w:rPr>
        <w:t>the</w:t>
      </w:r>
      <w:r>
        <w:rPr>
          <w:spacing w:val="18"/>
          <w:w w:val="105"/>
        </w:rPr>
        <w:t> </w:t>
      </w:r>
      <w:r>
        <w:rPr>
          <w:w w:val="105"/>
        </w:rPr>
        <w:t>policy</w:t>
      </w:r>
      <w:r>
        <w:rPr>
          <w:spacing w:val="18"/>
          <w:w w:val="105"/>
        </w:rPr>
        <w:t> </w:t>
      </w:r>
      <w:r>
        <w:rPr>
          <w:w w:val="105"/>
        </w:rPr>
        <w:t>network</w:t>
      </w:r>
      <w:r>
        <w:rPr>
          <w:spacing w:val="17"/>
          <w:w w:val="105"/>
        </w:rPr>
        <w:t> </w:t>
      </w:r>
      <w:r>
        <w:rPr>
          <w:w w:val="105"/>
        </w:rPr>
        <w:t>according</w:t>
      </w:r>
      <w:r>
        <w:rPr>
          <w:spacing w:val="18"/>
          <w:w w:val="105"/>
        </w:rPr>
        <w:t> </w:t>
      </w:r>
      <w:r>
        <w:rPr>
          <w:w w:val="105"/>
        </w:rPr>
        <w:t>to</w:t>
      </w:r>
      <w:r>
        <w:rPr>
          <w:spacing w:val="18"/>
          <w:w w:val="105"/>
        </w:rPr>
        <w:t> </w:t>
      </w:r>
      <w:r>
        <w:rPr>
          <w:color w:val="007FAC"/>
          <w:spacing w:val="-4"/>
          <w:w w:val="105"/>
        </w:rPr>
        <w:t>(</w:t>
      </w:r>
      <w:hyperlink w:history="true" w:anchor="_bookmark19">
        <w:r>
          <w:rPr>
            <w:color w:val="007FAC"/>
            <w:spacing w:val="-4"/>
            <w:w w:val="105"/>
          </w:rPr>
          <w:t>7</w:t>
        </w:r>
      </w:hyperlink>
      <w:r>
        <w:rPr>
          <w:color w:val="007FAC"/>
          <w:spacing w:val="-4"/>
          <w:w w:val="105"/>
        </w:rPr>
        <w:t>)</w:t>
      </w:r>
      <w:r>
        <w:rPr>
          <w:spacing w:val="-4"/>
          <w:w w:val="105"/>
        </w:rPr>
        <w:t>.</w:t>
      </w:r>
    </w:p>
    <w:p>
      <w:pPr>
        <w:pStyle w:val="BodyText"/>
        <w:spacing w:line="273" w:lineRule="auto" w:before="98"/>
        <w:jc w:val="both"/>
      </w:pPr>
      <w:r>
        <w:rPr>
          <w:i/>
          <w:w w:val="110"/>
        </w:rPr>
        <w:t>Blending</w:t>
      </w:r>
      <w:r>
        <w:rPr>
          <w:i/>
          <w:w w:val="110"/>
        </w:rPr>
        <w:t> teacher</w:t>
      </w:r>
      <w:r>
        <w:rPr>
          <w:i/>
          <w:w w:val="110"/>
        </w:rPr>
        <w:t> policy.</w:t>
      </w:r>
      <w:r>
        <w:rPr>
          <w:i/>
          <w:w w:val="110"/>
        </w:rPr>
        <w:t> </w:t>
      </w:r>
      <w:r>
        <w:rPr>
          <w:w w:val="110"/>
        </w:rPr>
        <w:t>DRL</w:t>
      </w:r>
      <w:r>
        <w:rPr>
          <w:w w:val="110"/>
        </w:rPr>
        <w:t> is</w:t>
      </w:r>
      <w:r>
        <w:rPr>
          <w:w w:val="110"/>
        </w:rPr>
        <w:t> a</w:t>
      </w:r>
      <w:r>
        <w:rPr>
          <w:w w:val="110"/>
        </w:rPr>
        <w:t> general</w:t>
      </w:r>
      <w:r>
        <w:rPr>
          <w:w w:val="110"/>
        </w:rPr>
        <w:t> technique</w:t>
      </w:r>
      <w:r>
        <w:rPr>
          <w:w w:val="110"/>
        </w:rPr>
        <w:t> for</w:t>
      </w:r>
      <w:r>
        <w:rPr>
          <w:w w:val="110"/>
        </w:rPr>
        <w:t> </w:t>
      </w:r>
      <w:r>
        <w:rPr>
          <w:w w:val="110"/>
        </w:rPr>
        <w:t>sequential decision-making</w:t>
      </w:r>
      <w:r>
        <w:rPr>
          <w:w w:val="110"/>
        </w:rPr>
        <w:t> problems</w:t>
      </w:r>
      <w:r>
        <w:rPr>
          <w:w w:val="110"/>
        </w:rPr>
        <w:t> and</w:t>
      </w:r>
      <w:r>
        <w:rPr>
          <w:w w:val="110"/>
        </w:rPr>
        <w:t> provides</w:t>
      </w:r>
      <w:r>
        <w:rPr>
          <w:w w:val="110"/>
        </w:rPr>
        <w:t> well-behaved</w:t>
      </w:r>
      <w:r>
        <w:rPr>
          <w:w w:val="110"/>
        </w:rPr>
        <w:t> solutions</w:t>
      </w:r>
      <w:r>
        <w:rPr>
          <w:w w:val="110"/>
        </w:rPr>
        <w:t> for many</w:t>
      </w:r>
      <w:r>
        <w:rPr>
          <w:w w:val="110"/>
        </w:rPr>
        <w:t> challenging</w:t>
      </w:r>
      <w:r>
        <w:rPr>
          <w:w w:val="110"/>
        </w:rPr>
        <w:t> inventory</w:t>
      </w:r>
      <w:r>
        <w:rPr>
          <w:w w:val="110"/>
        </w:rPr>
        <w:t> control</w:t>
      </w:r>
      <w:r>
        <w:rPr>
          <w:w w:val="110"/>
        </w:rPr>
        <w:t> problems</w:t>
      </w:r>
      <w:r>
        <w:rPr>
          <w:w w:val="110"/>
        </w:rPr>
        <w:t> (</w:t>
      </w:r>
      <w:hyperlink w:history="true" w:anchor="_bookmark69">
        <w:r>
          <w:rPr>
            <w:color w:val="007FAC"/>
            <w:w w:val="110"/>
          </w:rPr>
          <w:t>Oroojlooyjadid</w:t>
        </w:r>
        <w:r>
          <w:rPr>
            <w:color w:val="007FAC"/>
            <w:w w:val="110"/>
          </w:rPr>
          <w:t> et</w:t>
        </w:r>
        <w:r>
          <w:rPr>
            <w:color w:val="007FAC"/>
            <w:w w:val="110"/>
          </w:rPr>
          <w:t> al.</w:t>
        </w:r>
      </w:hyperlink>
      <w:r>
        <w:rPr>
          <w:w w:val="110"/>
        </w:rPr>
        <w:t>, </w:t>
      </w:r>
      <w:hyperlink w:history="true" w:anchor="_bookmark69">
        <w:r>
          <w:rPr>
            <w:color w:val="007FAC"/>
            <w:w w:val="110"/>
          </w:rPr>
          <w:t>2022</w:t>
        </w:r>
      </w:hyperlink>
      <w:r>
        <w:rPr>
          <w:w w:val="110"/>
        </w:rPr>
        <w:t>; </w:t>
      </w:r>
      <w:hyperlink w:history="true" w:anchor="_bookmark54">
        <w:r>
          <w:rPr>
            <w:color w:val="007FAC"/>
            <w:w w:val="110"/>
          </w:rPr>
          <w:t>Gijsbrechts et al.</w:t>
        </w:r>
      </w:hyperlink>
      <w:r>
        <w:rPr>
          <w:w w:val="110"/>
        </w:rPr>
        <w:t>, </w:t>
      </w:r>
      <w:hyperlink w:history="true" w:anchor="_bookmark54">
        <w:r>
          <w:rPr>
            <w:color w:val="007FAC"/>
            <w:w w:val="110"/>
          </w:rPr>
          <w:t>2022</w:t>
        </w:r>
      </w:hyperlink>
      <w:r>
        <w:rPr>
          <w:w w:val="110"/>
        </w:rPr>
        <w:t>). However, the process of integrating it with the results of existing well-performing exact/heuristic approaches has</w:t>
      </w:r>
      <w:r>
        <w:rPr>
          <w:w w:val="110"/>
        </w:rPr>
        <w:t> not</w:t>
      </w:r>
      <w:r>
        <w:rPr>
          <w:w w:val="110"/>
        </w:rPr>
        <w:t> yet</w:t>
      </w:r>
      <w:r>
        <w:rPr>
          <w:w w:val="110"/>
        </w:rPr>
        <w:t> been</w:t>
      </w:r>
      <w:r>
        <w:rPr>
          <w:w w:val="110"/>
        </w:rPr>
        <w:t> fully</w:t>
      </w:r>
      <w:r>
        <w:rPr>
          <w:w w:val="110"/>
        </w:rPr>
        <w:t> studied</w:t>
      </w:r>
      <w:r>
        <w:rPr>
          <w:w w:val="110"/>
        </w:rPr>
        <w:t> despite</w:t>
      </w:r>
      <w:r>
        <w:rPr>
          <w:w w:val="110"/>
        </w:rPr>
        <w:t> the</w:t>
      </w:r>
      <w:r>
        <w:rPr>
          <w:w w:val="110"/>
        </w:rPr>
        <w:t> fact</w:t>
      </w:r>
      <w:r>
        <w:rPr>
          <w:w w:val="110"/>
        </w:rPr>
        <w:t> that</w:t>
      </w:r>
      <w:r>
        <w:rPr>
          <w:w w:val="110"/>
        </w:rPr>
        <w:t> leveraging</w:t>
      </w:r>
      <w:r>
        <w:rPr>
          <w:w w:val="110"/>
        </w:rPr>
        <w:t> these results may improve DRL performance (</w:t>
      </w:r>
      <w:hyperlink w:history="true" w:anchor="_bookmark47">
        <w:r>
          <w:rPr>
            <w:color w:val="007FAC"/>
            <w:w w:val="110"/>
          </w:rPr>
          <w:t>Boute et al.</w:t>
        </w:r>
      </w:hyperlink>
      <w:r>
        <w:rPr>
          <w:w w:val="110"/>
        </w:rPr>
        <w:t>, </w:t>
      </w:r>
      <w:hyperlink w:history="true" w:anchor="_bookmark47">
        <w:r>
          <w:rPr>
            <w:color w:val="007FAC"/>
            <w:w w:val="110"/>
          </w:rPr>
          <w:t>2022</w:t>
        </w:r>
      </w:hyperlink>
      <w:r>
        <w:rPr>
          <w:w w:val="110"/>
        </w:rPr>
        <w:t>).</w:t>
      </w:r>
    </w:p>
    <w:p>
      <w:pPr>
        <w:pStyle w:val="BodyText"/>
        <w:spacing w:line="261" w:lineRule="auto" w:before="3"/>
        <w:ind w:firstLine="239"/>
        <w:jc w:val="both"/>
      </w:pPr>
      <w:r>
        <w:rPr/>
        <mc:AlternateContent>
          <mc:Choice Requires="wps">
            <w:drawing>
              <wp:anchor distT="0" distB="0" distL="0" distR="0" allowOverlap="1" layoutInCell="1" locked="0" behindDoc="0" simplePos="0" relativeHeight="15778304">
                <wp:simplePos x="0" y="0"/>
                <wp:positionH relativeFrom="page">
                  <wp:posOffset>1629181</wp:posOffset>
                </wp:positionH>
                <wp:positionV relativeFrom="paragraph">
                  <wp:posOffset>616908</wp:posOffset>
                </wp:positionV>
                <wp:extent cx="41910" cy="762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4191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50"/>
                                <w:sz w:val="12"/>
                              </w:rPr>
                              <w:t>𝑇</w:t>
                            </w:r>
                          </w:p>
                        </w:txbxContent>
                      </wps:txbx>
                      <wps:bodyPr wrap="square" lIns="0" tIns="0" rIns="0" bIns="0" rtlCol="0">
                        <a:noAutofit/>
                      </wps:bodyPr>
                    </wps:wsp>
                  </a:graphicData>
                </a:graphic>
              </wp:anchor>
            </w:drawing>
          </mc:Choice>
          <mc:Fallback>
            <w:pict>
              <v:shape style="position:absolute;margin-left:128.281998pt;margin-top:48.575455pt;width:3.3pt;height:6pt;mso-position-horizontal-relative:page;mso-position-vertical-relative:paragraph;z-index:15778304" type="#_x0000_t202" id="docshape131"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50"/>
                          <w:sz w:val="12"/>
                        </w:rPr>
                        <w:t>𝑇</w:t>
                      </w:r>
                    </w:p>
                  </w:txbxContent>
                </v:textbox>
                <w10:wrap type="none"/>
              </v:shape>
            </w:pict>
          </mc:Fallback>
        </mc:AlternateContent>
      </w:r>
      <w:r>
        <w:rPr/>
        <mc:AlternateContent>
          <mc:Choice Requires="wps">
            <w:drawing>
              <wp:anchor distT="0" distB="0" distL="0" distR="0" allowOverlap="1" layoutInCell="1" locked="0" behindDoc="1" simplePos="0" relativeHeight="485792256">
                <wp:simplePos x="0" y="0"/>
                <wp:positionH relativeFrom="page">
                  <wp:posOffset>2696705</wp:posOffset>
                </wp:positionH>
                <wp:positionV relativeFrom="paragraph">
                  <wp:posOffset>599180</wp:posOffset>
                </wp:positionV>
                <wp:extent cx="129539" cy="104139"/>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29539" cy="104139"/>
                        </a:xfrm>
                        <a:prstGeom prst="rect">
                          <a:avLst/>
                        </a:prstGeom>
                      </wps:spPr>
                      <wps:txbx>
                        <w:txbxContent>
                          <w:p>
                            <w:pPr>
                              <w:spacing w:line="163" w:lineRule="exact" w:before="0"/>
                              <w:ind w:left="0" w:right="0" w:firstLine="0"/>
                              <w:jc w:val="left"/>
                              <w:rPr>
                                <w:rFonts w:ascii="Lucida Sans Unicode" w:hAnsi="Lucida Sans Unicode" w:eastAsia="Lucida Sans Unicode"/>
                                <w:sz w:val="12"/>
                              </w:rPr>
                            </w:pPr>
                            <w:r>
                              <w:rPr>
                                <w:rFonts w:ascii="Lucida Sans Unicode" w:hAnsi="Lucida Sans Unicode" w:eastAsia="Lucida Sans Unicode"/>
                                <w:spacing w:val="-5"/>
                                <w:w w:val="65"/>
                                <w:sz w:val="12"/>
                              </w:rPr>
                              <w:t>𝑡</w:t>
                            </w:r>
                            <w:r>
                              <w:rPr>
                                <w:rFonts w:ascii="Cambria" w:hAnsi="Cambria" w:eastAsia="Cambria"/>
                                <w:spacing w:val="-5"/>
                                <w:w w:val="65"/>
                                <w:sz w:val="12"/>
                              </w:rPr>
                              <w:t>−</w:t>
                            </w:r>
                            <w:r>
                              <w:rPr>
                                <w:rFonts w:ascii="Lucida Sans Unicode" w:hAnsi="Lucida Sans Unicode" w:eastAsia="Lucida Sans Unicode"/>
                                <w:spacing w:val="-5"/>
                                <w:w w:val="65"/>
                                <w:sz w:val="12"/>
                              </w:rPr>
                              <w:t>𝐿</w:t>
                            </w:r>
                          </w:p>
                        </w:txbxContent>
                      </wps:txbx>
                      <wps:bodyPr wrap="square" lIns="0" tIns="0" rIns="0" bIns="0" rtlCol="0">
                        <a:noAutofit/>
                      </wps:bodyPr>
                    </wps:wsp>
                  </a:graphicData>
                </a:graphic>
              </wp:anchor>
            </w:drawing>
          </mc:Choice>
          <mc:Fallback>
            <w:pict>
              <v:shape style="position:absolute;margin-left:212.339005pt;margin-top:47.179535pt;width:10.2pt;height:8.2pt;mso-position-horizontal-relative:page;mso-position-vertical-relative:paragraph;z-index:-17524224" type="#_x0000_t202" id="docshape132" filled="false" stroked="false">
                <v:textbox inset="0,0,0,0">
                  <w:txbxContent>
                    <w:p>
                      <w:pPr>
                        <w:spacing w:line="163" w:lineRule="exact" w:before="0"/>
                        <w:ind w:left="0" w:right="0" w:firstLine="0"/>
                        <w:jc w:val="left"/>
                        <w:rPr>
                          <w:rFonts w:ascii="Lucida Sans Unicode" w:hAnsi="Lucida Sans Unicode" w:eastAsia="Lucida Sans Unicode"/>
                          <w:sz w:val="12"/>
                        </w:rPr>
                      </w:pPr>
                      <w:r>
                        <w:rPr>
                          <w:rFonts w:ascii="Lucida Sans Unicode" w:hAnsi="Lucida Sans Unicode" w:eastAsia="Lucida Sans Unicode"/>
                          <w:spacing w:val="-5"/>
                          <w:w w:val="65"/>
                          <w:sz w:val="12"/>
                        </w:rPr>
                        <w:t>𝑡</w:t>
                      </w:r>
                      <w:r>
                        <w:rPr>
                          <w:rFonts w:ascii="Cambria" w:hAnsi="Cambria" w:eastAsia="Cambria"/>
                          <w:spacing w:val="-5"/>
                          <w:w w:val="65"/>
                          <w:sz w:val="12"/>
                        </w:rPr>
                        <w:t>−</w:t>
                      </w:r>
                      <w:r>
                        <w:rPr>
                          <w:rFonts w:ascii="Lucida Sans Unicode" w:hAnsi="Lucida Sans Unicode" w:eastAsia="Lucida Sans Unicode"/>
                          <w:spacing w:val="-5"/>
                          <w:w w:val="65"/>
                          <w:sz w:val="12"/>
                        </w:rPr>
                        <w:t>𝐿</w:t>
                      </w:r>
                    </w:p>
                  </w:txbxContent>
                </v:textbox>
                <w10:wrap type="none"/>
              </v:shape>
            </w:pict>
          </mc:Fallback>
        </mc:AlternateContent>
      </w:r>
      <w:r>
        <w:rPr/>
        <mc:AlternateContent>
          <mc:Choice Requires="wps">
            <w:drawing>
              <wp:anchor distT="0" distB="0" distL="0" distR="0" allowOverlap="1" layoutInCell="1" locked="0" behindDoc="0" simplePos="0" relativeHeight="15781888">
                <wp:simplePos x="0" y="0"/>
                <wp:positionH relativeFrom="page">
                  <wp:posOffset>477354</wp:posOffset>
                </wp:positionH>
                <wp:positionV relativeFrom="paragraph">
                  <wp:posOffset>531607</wp:posOffset>
                </wp:positionV>
                <wp:extent cx="1302385" cy="12763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1302385" cy="127635"/>
                        </a:xfrm>
                        <a:prstGeom prst="rect">
                          <a:avLst/>
                        </a:prstGeom>
                      </wps:spPr>
                      <wps:txbx>
                        <w:txbxContent>
                          <w:p>
                            <w:pPr>
                              <w:pStyle w:val="BodyText"/>
                              <w:spacing w:line="201" w:lineRule="exact"/>
                              <w:ind w:left="0"/>
                            </w:pPr>
                            <w:r>
                              <w:rPr>
                                <w:w w:val="110"/>
                              </w:rPr>
                              <w:t>lative</w:t>
                            </w:r>
                            <w:r>
                              <w:rPr>
                                <w:spacing w:val="43"/>
                                <w:w w:val="110"/>
                              </w:rPr>
                              <w:t> </w:t>
                            </w:r>
                            <w:r>
                              <w:rPr>
                                <w:w w:val="110"/>
                              </w:rPr>
                              <w:t>discounted</w:t>
                            </w:r>
                            <w:r>
                              <w:rPr>
                                <w:spacing w:val="43"/>
                                <w:w w:val="110"/>
                              </w:rPr>
                              <w:t> </w:t>
                            </w:r>
                            <w:r>
                              <w:rPr>
                                <w:w w:val="110"/>
                              </w:rPr>
                              <w:t>cost</w:t>
                            </w:r>
                            <w:r>
                              <w:rPr>
                                <w:spacing w:val="43"/>
                                <w:w w:val="110"/>
                              </w:rPr>
                              <w:t> </w:t>
                            </w:r>
                            <w:r>
                              <w:rPr>
                                <w:rFonts w:ascii="Lucida Sans Unicode" w:eastAsia="Lucida Sans Unicode"/>
                                <w:spacing w:val="-10"/>
                                <w:w w:val="105"/>
                              </w:rPr>
                              <w:t>𝐶</w:t>
                            </w:r>
                            <w:r>
                              <w:rPr>
                                <w:spacing w:val="-10"/>
                                <w:w w:val="105"/>
                                <w:vertAlign w:val="superscript"/>
                              </w:rPr>
                              <w:t>DRL</w:t>
                            </w:r>
                          </w:p>
                        </w:txbxContent>
                      </wps:txbx>
                      <wps:bodyPr wrap="square" lIns="0" tIns="0" rIns="0" bIns="0" rtlCol="0">
                        <a:noAutofit/>
                      </wps:bodyPr>
                    </wps:wsp>
                  </a:graphicData>
                </a:graphic>
              </wp:anchor>
            </w:drawing>
          </mc:Choice>
          <mc:Fallback>
            <w:pict>
              <v:shape style="position:absolute;margin-left:37.587002pt;margin-top:41.858864pt;width:102.55pt;height:10.050pt;mso-position-horizontal-relative:page;mso-position-vertical-relative:paragraph;z-index:15781888" type="#_x0000_t202" id="docshape133" filled="false" stroked="false">
                <v:textbox inset="0,0,0,0">
                  <w:txbxContent>
                    <w:p>
                      <w:pPr>
                        <w:pStyle w:val="BodyText"/>
                        <w:spacing w:line="201" w:lineRule="exact"/>
                        <w:ind w:left="0"/>
                      </w:pPr>
                      <w:r>
                        <w:rPr>
                          <w:w w:val="110"/>
                        </w:rPr>
                        <w:t>lative</w:t>
                      </w:r>
                      <w:r>
                        <w:rPr>
                          <w:spacing w:val="43"/>
                          <w:w w:val="110"/>
                        </w:rPr>
                        <w:t> </w:t>
                      </w:r>
                      <w:r>
                        <w:rPr>
                          <w:w w:val="110"/>
                        </w:rPr>
                        <w:t>discounted</w:t>
                      </w:r>
                      <w:r>
                        <w:rPr>
                          <w:spacing w:val="43"/>
                          <w:w w:val="110"/>
                        </w:rPr>
                        <w:t> </w:t>
                      </w:r>
                      <w:r>
                        <w:rPr>
                          <w:w w:val="110"/>
                        </w:rPr>
                        <w:t>cost</w:t>
                      </w:r>
                      <w:r>
                        <w:rPr>
                          <w:spacing w:val="43"/>
                          <w:w w:val="110"/>
                        </w:rPr>
                        <w:t> </w:t>
                      </w:r>
                      <w:r>
                        <w:rPr>
                          <w:rFonts w:ascii="Lucida Sans Unicode" w:eastAsia="Lucida Sans Unicode"/>
                          <w:spacing w:val="-10"/>
                          <w:w w:val="105"/>
                        </w:rPr>
                        <w:t>𝐶</w:t>
                      </w:r>
                      <w:r>
                        <w:rPr>
                          <w:spacing w:val="-10"/>
                          <w:w w:val="105"/>
                          <w:vertAlign w:val="superscript"/>
                        </w:rPr>
                        <w:t>DRL</w:t>
                      </w:r>
                    </w:p>
                  </w:txbxContent>
                </v:textbox>
                <w10:wrap type="none"/>
              </v:shape>
            </w:pict>
          </mc:Fallback>
        </mc:AlternateContent>
      </w:r>
      <w:r>
        <w:rPr/>
        <mc:AlternateContent>
          <mc:Choice Requires="wps">
            <w:drawing>
              <wp:anchor distT="0" distB="0" distL="0" distR="0" allowOverlap="1" layoutInCell="1" locked="0" behindDoc="0" simplePos="0" relativeHeight="15782400">
                <wp:simplePos x="0" y="0"/>
                <wp:positionH relativeFrom="page">
                  <wp:posOffset>1866887</wp:posOffset>
                </wp:positionH>
                <wp:positionV relativeFrom="paragraph">
                  <wp:posOffset>532297</wp:posOffset>
                </wp:positionV>
                <wp:extent cx="69850" cy="13843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69850" cy="138430"/>
                        </a:xfrm>
                        <a:prstGeom prst="rect">
                          <a:avLst/>
                        </a:prstGeom>
                      </wps:spPr>
                      <wps:txbx>
                        <w:txbxContent>
                          <w:p>
                            <w:pPr>
                              <w:spacing w:before="11"/>
                              <w:ind w:left="0" w:right="0" w:firstLine="0"/>
                              <w:jc w:val="left"/>
                              <w:rPr>
                                <w:rFonts w:ascii="Cambria"/>
                                <w:sz w:val="16"/>
                              </w:rPr>
                            </w:pPr>
                            <w:r>
                              <w:rPr>
                                <w:rFonts w:ascii="Cambria"/>
                                <w:spacing w:val="-10"/>
                                <w:w w:val="120"/>
                                <w:sz w:val="16"/>
                              </w:rPr>
                              <w:t>=</w:t>
                            </w:r>
                          </w:p>
                        </w:txbxContent>
                      </wps:txbx>
                      <wps:bodyPr wrap="square" lIns="0" tIns="0" rIns="0" bIns="0" rtlCol="0">
                        <a:noAutofit/>
                      </wps:bodyPr>
                    </wps:wsp>
                  </a:graphicData>
                </a:graphic>
              </wp:anchor>
            </w:drawing>
          </mc:Choice>
          <mc:Fallback>
            <w:pict>
              <v:shape style="position:absolute;margin-left:146.998993pt;margin-top:41.913174pt;width:5.5pt;height:10.9pt;mso-position-horizontal-relative:page;mso-position-vertical-relative:paragraph;z-index:15782400" type="#_x0000_t202" id="docshape134" filled="false" stroked="false">
                <v:textbox inset="0,0,0,0">
                  <w:txbxContent>
                    <w:p>
                      <w:pPr>
                        <w:spacing w:before="11"/>
                        <w:ind w:left="0" w:right="0" w:firstLine="0"/>
                        <w:jc w:val="left"/>
                        <w:rPr>
                          <w:rFonts w:ascii="Cambria"/>
                          <w:sz w:val="16"/>
                        </w:rPr>
                      </w:pPr>
                      <w:r>
                        <w:rPr>
                          <w:rFonts w:ascii="Cambria"/>
                          <w:spacing w:val="-10"/>
                          <w:w w:val="120"/>
                          <w:sz w:val="16"/>
                        </w:rPr>
                        <w:t>=</w:t>
                      </w:r>
                    </w:p>
                  </w:txbxContent>
                </v:textbox>
                <w10:wrap type="none"/>
              </v:shape>
            </w:pict>
          </mc:Fallback>
        </mc:AlternateContent>
      </w:r>
      <w:r>
        <w:rPr/>
        <mc:AlternateContent>
          <mc:Choice Requires="wps">
            <w:drawing>
              <wp:anchor distT="0" distB="0" distL="0" distR="0" allowOverlap="1" layoutInCell="1" locked="0" behindDoc="1" simplePos="0" relativeHeight="485796352">
                <wp:simplePos x="0" y="0"/>
                <wp:positionH relativeFrom="page">
                  <wp:posOffset>2109647</wp:posOffset>
                </wp:positionH>
                <wp:positionV relativeFrom="paragraph">
                  <wp:posOffset>522751</wp:posOffset>
                </wp:positionV>
                <wp:extent cx="1557020" cy="17462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557020" cy="174625"/>
                        </a:xfrm>
                        <a:prstGeom prst="rect">
                          <a:avLst/>
                        </a:prstGeom>
                      </wps:spPr>
                      <wps:txbx>
                        <w:txbxContent>
                          <w:p>
                            <w:pPr>
                              <w:spacing w:line="204" w:lineRule="auto" w:before="21"/>
                              <w:ind w:left="0" w:right="0" w:firstLine="0"/>
                              <w:jc w:val="left"/>
                              <w:rPr>
                                <w:sz w:val="16"/>
                              </w:rPr>
                            </w:pPr>
                            <w:r>
                              <w:rPr>
                                <w:rFonts w:ascii="Lucida Sans Unicode" w:hAnsi="Lucida Sans Unicode" w:eastAsia="Lucida Sans Unicode"/>
                                <w:w w:val="85"/>
                                <w:position w:val="-5"/>
                                <w:sz w:val="12"/>
                              </w:rPr>
                              <w:t>𝑡</w:t>
                            </w:r>
                            <w:r>
                              <w:rPr>
                                <w:rFonts w:ascii="Cambria" w:hAnsi="Cambria" w:eastAsia="Cambria"/>
                                <w:w w:val="85"/>
                                <w:position w:val="-5"/>
                                <w:sz w:val="12"/>
                              </w:rPr>
                              <w:t>=1</w:t>
                            </w:r>
                            <w:r>
                              <w:rPr>
                                <w:rFonts w:ascii="Cambria" w:hAnsi="Cambria" w:eastAsia="Cambria"/>
                                <w:spacing w:val="2"/>
                                <w:position w:val="-5"/>
                                <w:sz w:val="12"/>
                              </w:rPr>
                              <w:t> </w:t>
                            </w:r>
                            <w:r>
                              <w:rPr>
                                <w:rFonts w:ascii="Lucida Sans Unicode" w:hAnsi="Lucida Sans Unicode" w:eastAsia="Lucida Sans Unicode"/>
                                <w:w w:val="85"/>
                                <w:sz w:val="16"/>
                              </w:rPr>
                              <w:t>𝛼</w:t>
                            </w:r>
                            <w:r>
                              <w:rPr>
                                <w:rFonts w:ascii="Lucida Sans Unicode" w:hAnsi="Lucida Sans Unicode" w:eastAsia="Lucida Sans Unicode"/>
                                <w:w w:val="85"/>
                                <w:sz w:val="16"/>
                                <w:vertAlign w:val="superscript"/>
                              </w:rPr>
                              <w:t>𝑡</w:t>
                            </w:r>
                            <w:r>
                              <w:rPr>
                                <w:rFonts w:ascii="Cambria" w:hAnsi="Cambria" w:eastAsia="Cambria"/>
                                <w:w w:val="85"/>
                                <w:sz w:val="16"/>
                                <w:vertAlign w:val="superscript"/>
                              </w:rPr>
                              <w:t>−1</w:t>
                            </w:r>
                            <w:r>
                              <w:rPr>
                                <w:rFonts w:ascii="Lucida Sans Unicode" w:hAnsi="Lucida Sans Unicode" w:eastAsia="Lucida Sans Unicode"/>
                                <w:w w:val="85"/>
                                <w:sz w:val="16"/>
                                <w:vertAlign w:val="baseline"/>
                              </w:rPr>
                              <w:t>𝑐</w:t>
                            </w:r>
                            <w:r>
                              <w:rPr>
                                <w:rFonts w:ascii="Lucida Sans Unicode" w:hAnsi="Lucida Sans Unicode" w:eastAsia="Lucida Sans Unicode"/>
                                <w:w w:val="85"/>
                                <w:position w:val="-3"/>
                                <w:sz w:val="12"/>
                                <w:vertAlign w:val="baseline"/>
                              </w:rPr>
                              <w:t>𝑡</w:t>
                            </w:r>
                            <w:r>
                              <w:rPr>
                                <w:rFonts w:ascii="Cambria" w:hAnsi="Cambria" w:eastAsia="Cambria"/>
                                <w:w w:val="85"/>
                                <w:sz w:val="16"/>
                                <w:vertAlign w:val="baseline"/>
                              </w:rPr>
                              <w:t>(</w:t>
                            </w:r>
                            <w:r>
                              <w:rPr>
                                <w:rFonts w:ascii="Lucida Sans Unicode" w:hAnsi="Lucida Sans Unicode" w:eastAsia="Lucida Sans Unicode"/>
                                <w:w w:val="85"/>
                                <w:sz w:val="16"/>
                                <w:vertAlign w:val="baseline"/>
                              </w:rPr>
                              <w:t>𝐼</w:t>
                            </w:r>
                            <w:r>
                              <w:rPr>
                                <w:rFonts w:ascii="Lucida Sans Unicode" w:hAnsi="Lucida Sans Unicode" w:eastAsia="Lucida Sans Unicode"/>
                                <w:w w:val="85"/>
                                <w:position w:val="-3"/>
                                <w:sz w:val="12"/>
                                <w:vertAlign w:val="baseline"/>
                              </w:rPr>
                              <w:t>𝑡</w:t>
                            </w:r>
                            <w:r>
                              <w:rPr>
                                <w:rFonts w:ascii="Lucida Sans Unicode" w:hAnsi="Lucida Sans Unicode" w:eastAsia="Lucida Sans Unicode"/>
                                <w:w w:val="85"/>
                                <w:sz w:val="16"/>
                                <w:vertAlign w:val="baseline"/>
                              </w:rPr>
                              <w:t>,</w:t>
                            </w:r>
                            <w:r>
                              <w:rPr>
                                <w:rFonts w:ascii="Lucida Sans Unicode" w:hAnsi="Lucida Sans Unicode" w:eastAsia="Lucida Sans Unicode"/>
                                <w:spacing w:val="-17"/>
                                <w:w w:val="85"/>
                                <w:sz w:val="16"/>
                                <w:vertAlign w:val="baseline"/>
                              </w:rPr>
                              <w:t> </w:t>
                            </w:r>
                            <w:r>
                              <w:rPr>
                                <w:rFonts w:ascii="Lucida Sans Unicode" w:hAnsi="Lucida Sans Unicode" w:eastAsia="Lucida Sans Unicode"/>
                                <w:w w:val="85"/>
                                <w:sz w:val="16"/>
                                <w:vertAlign w:val="baseline"/>
                              </w:rPr>
                              <w:t>𝑞</w:t>
                            </w:r>
                            <w:r>
                              <w:rPr>
                                <w:w w:val="85"/>
                                <w:sz w:val="16"/>
                                <w:vertAlign w:val="superscript"/>
                              </w:rPr>
                              <w:t>DRL</w:t>
                            </w:r>
                            <w:r>
                              <w:rPr>
                                <w:rFonts w:ascii="Cambria" w:hAnsi="Cambria" w:eastAsia="Cambria"/>
                                <w:w w:val="85"/>
                                <w:sz w:val="16"/>
                                <w:vertAlign w:val="baseline"/>
                              </w:rPr>
                              <w:t>)</w:t>
                            </w:r>
                            <w:r>
                              <w:rPr>
                                <w:rFonts w:ascii="Cambria" w:hAnsi="Cambria" w:eastAsia="Cambria"/>
                                <w:spacing w:val="43"/>
                                <w:sz w:val="16"/>
                                <w:vertAlign w:val="baseline"/>
                              </w:rPr>
                              <w:t> </w:t>
                            </w:r>
                            <w:r>
                              <w:rPr>
                                <w:w w:val="85"/>
                                <w:sz w:val="16"/>
                                <w:vertAlign w:val="baseline"/>
                              </w:rPr>
                              <w:t>over</w:t>
                            </w:r>
                            <w:r>
                              <w:rPr>
                                <w:spacing w:val="38"/>
                                <w:sz w:val="16"/>
                                <w:vertAlign w:val="baseline"/>
                              </w:rPr>
                              <w:t> </w:t>
                            </w:r>
                            <w:r>
                              <w:rPr>
                                <w:w w:val="85"/>
                                <w:sz w:val="16"/>
                                <w:vertAlign w:val="baseline"/>
                              </w:rPr>
                              <w:t>the</w:t>
                            </w:r>
                            <w:r>
                              <w:rPr>
                                <w:spacing w:val="39"/>
                                <w:sz w:val="16"/>
                                <w:vertAlign w:val="baseline"/>
                              </w:rPr>
                              <w:t> </w:t>
                            </w:r>
                            <w:r>
                              <w:rPr>
                                <w:spacing w:val="-11"/>
                                <w:w w:val="85"/>
                                <w:sz w:val="16"/>
                                <w:vertAlign w:val="baseline"/>
                              </w:rPr>
                              <w:t>whole</w:t>
                            </w:r>
                          </w:p>
                        </w:txbxContent>
                      </wps:txbx>
                      <wps:bodyPr wrap="square" lIns="0" tIns="0" rIns="0" bIns="0" rtlCol="0">
                        <a:noAutofit/>
                      </wps:bodyPr>
                    </wps:wsp>
                  </a:graphicData>
                </a:graphic>
              </wp:anchor>
            </w:drawing>
          </mc:Choice>
          <mc:Fallback>
            <w:pict>
              <v:shape style="position:absolute;margin-left:166.113998pt;margin-top:41.161533pt;width:122.6pt;height:13.75pt;mso-position-horizontal-relative:page;mso-position-vertical-relative:paragraph;z-index:-17520128" type="#_x0000_t202" id="docshape135" filled="false" stroked="false">
                <v:textbox inset="0,0,0,0">
                  <w:txbxContent>
                    <w:p>
                      <w:pPr>
                        <w:spacing w:line="204" w:lineRule="auto" w:before="21"/>
                        <w:ind w:left="0" w:right="0" w:firstLine="0"/>
                        <w:jc w:val="left"/>
                        <w:rPr>
                          <w:sz w:val="16"/>
                        </w:rPr>
                      </w:pPr>
                      <w:r>
                        <w:rPr>
                          <w:rFonts w:ascii="Lucida Sans Unicode" w:hAnsi="Lucida Sans Unicode" w:eastAsia="Lucida Sans Unicode"/>
                          <w:w w:val="85"/>
                          <w:position w:val="-5"/>
                          <w:sz w:val="12"/>
                        </w:rPr>
                        <w:t>𝑡</w:t>
                      </w:r>
                      <w:r>
                        <w:rPr>
                          <w:rFonts w:ascii="Cambria" w:hAnsi="Cambria" w:eastAsia="Cambria"/>
                          <w:w w:val="85"/>
                          <w:position w:val="-5"/>
                          <w:sz w:val="12"/>
                        </w:rPr>
                        <w:t>=1</w:t>
                      </w:r>
                      <w:r>
                        <w:rPr>
                          <w:rFonts w:ascii="Cambria" w:hAnsi="Cambria" w:eastAsia="Cambria"/>
                          <w:spacing w:val="2"/>
                          <w:position w:val="-5"/>
                          <w:sz w:val="12"/>
                        </w:rPr>
                        <w:t> </w:t>
                      </w:r>
                      <w:r>
                        <w:rPr>
                          <w:rFonts w:ascii="Lucida Sans Unicode" w:hAnsi="Lucida Sans Unicode" w:eastAsia="Lucida Sans Unicode"/>
                          <w:w w:val="85"/>
                          <w:sz w:val="16"/>
                        </w:rPr>
                        <w:t>𝛼</w:t>
                      </w:r>
                      <w:r>
                        <w:rPr>
                          <w:rFonts w:ascii="Lucida Sans Unicode" w:hAnsi="Lucida Sans Unicode" w:eastAsia="Lucida Sans Unicode"/>
                          <w:w w:val="85"/>
                          <w:sz w:val="16"/>
                          <w:vertAlign w:val="superscript"/>
                        </w:rPr>
                        <w:t>𝑡</w:t>
                      </w:r>
                      <w:r>
                        <w:rPr>
                          <w:rFonts w:ascii="Cambria" w:hAnsi="Cambria" w:eastAsia="Cambria"/>
                          <w:w w:val="85"/>
                          <w:sz w:val="16"/>
                          <w:vertAlign w:val="superscript"/>
                        </w:rPr>
                        <w:t>−1</w:t>
                      </w:r>
                      <w:r>
                        <w:rPr>
                          <w:rFonts w:ascii="Lucida Sans Unicode" w:hAnsi="Lucida Sans Unicode" w:eastAsia="Lucida Sans Unicode"/>
                          <w:w w:val="85"/>
                          <w:sz w:val="16"/>
                          <w:vertAlign w:val="baseline"/>
                        </w:rPr>
                        <w:t>𝑐</w:t>
                      </w:r>
                      <w:r>
                        <w:rPr>
                          <w:rFonts w:ascii="Lucida Sans Unicode" w:hAnsi="Lucida Sans Unicode" w:eastAsia="Lucida Sans Unicode"/>
                          <w:w w:val="85"/>
                          <w:position w:val="-3"/>
                          <w:sz w:val="12"/>
                          <w:vertAlign w:val="baseline"/>
                        </w:rPr>
                        <w:t>𝑡</w:t>
                      </w:r>
                      <w:r>
                        <w:rPr>
                          <w:rFonts w:ascii="Cambria" w:hAnsi="Cambria" w:eastAsia="Cambria"/>
                          <w:w w:val="85"/>
                          <w:sz w:val="16"/>
                          <w:vertAlign w:val="baseline"/>
                        </w:rPr>
                        <w:t>(</w:t>
                      </w:r>
                      <w:r>
                        <w:rPr>
                          <w:rFonts w:ascii="Lucida Sans Unicode" w:hAnsi="Lucida Sans Unicode" w:eastAsia="Lucida Sans Unicode"/>
                          <w:w w:val="85"/>
                          <w:sz w:val="16"/>
                          <w:vertAlign w:val="baseline"/>
                        </w:rPr>
                        <w:t>𝐼</w:t>
                      </w:r>
                      <w:r>
                        <w:rPr>
                          <w:rFonts w:ascii="Lucida Sans Unicode" w:hAnsi="Lucida Sans Unicode" w:eastAsia="Lucida Sans Unicode"/>
                          <w:w w:val="85"/>
                          <w:position w:val="-3"/>
                          <w:sz w:val="12"/>
                          <w:vertAlign w:val="baseline"/>
                        </w:rPr>
                        <w:t>𝑡</w:t>
                      </w:r>
                      <w:r>
                        <w:rPr>
                          <w:rFonts w:ascii="Lucida Sans Unicode" w:hAnsi="Lucida Sans Unicode" w:eastAsia="Lucida Sans Unicode"/>
                          <w:w w:val="85"/>
                          <w:sz w:val="16"/>
                          <w:vertAlign w:val="baseline"/>
                        </w:rPr>
                        <w:t>,</w:t>
                      </w:r>
                      <w:r>
                        <w:rPr>
                          <w:rFonts w:ascii="Lucida Sans Unicode" w:hAnsi="Lucida Sans Unicode" w:eastAsia="Lucida Sans Unicode"/>
                          <w:spacing w:val="-17"/>
                          <w:w w:val="85"/>
                          <w:sz w:val="16"/>
                          <w:vertAlign w:val="baseline"/>
                        </w:rPr>
                        <w:t> </w:t>
                      </w:r>
                      <w:r>
                        <w:rPr>
                          <w:rFonts w:ascii="Lucida Sans Unicode" w:hAnsi="Lucida Sans Unicode" w:eastAsia="Lucida Sans Unicode"/>
                          <w:w w:val="85"/>
                          <w:sz w:val="16"/>
                          <w:vertAlign w:val="baseline"/>
                        </w:rPr>
                        <w:t>𝑞</w:t>
                      </w:r>
                      <w:r>
                        <w:rPr>
                          <w:w w:val="85"/>
                          <w:sz w:val="16"/>
                          <w:vertAlign w:val="superscript"/>
                        </w:rPr>
                        <w:t>DRL</w:t>
                      </w:r>
                      <w:r>
                        <w:rPr>
                          <w:rFonts w:ascii="Cambria" w:hAnsi="Cambria" w:eastAsia="Cambria"/>
                          <w:w w:val="85"/>
                          <w:sz w:val="16"/>
                          <w:vertAlign w:val="baseline"/>
                        </w:rPr>
                        <w:t>)</w:t>
                      </w:r>
                      <w:r>
                        <w:rPr>
                          <w:rFonts w:ascii="Cambria" w:hAnsi="Cambria" w:eastAsia="Cambria"/>
                          <w:spacing w:val="43"/>
                          <w:sz w:val="16"/>
                          <w:vertAlign w:val="baseline"/>
                        </w:rPr>
                        <w:t> </w:t>
                      </w:r>
                      <w:r>
                        <w:rPr>
                          <w:w w:val="85"/>
                          <w:sz w:val="16"/>
                          <w:vertAlign w:val="baseline"/>
                        </w:rPr>
                        <w:t>over</w:t>
                      </w:r>
                      <w:r>
                        <w:rPr>
                          <w:spacing w:val="38"/>
                          <w:sz w:val="16"/>
                          <w:vertAlign w:val="baseline"/>
                        </w:rPr>
                        <w:t> </w:t>
                      </w:r>
                      <w:r>
                        <w:rPr>
                          <w:w w:val="85"/>
                          <w:sz w:val="16"/>
                          <w:vertAlign w:val="baseline"/>
                        </w:rPr>
                        <w:t>the</w:t>
                      </w:r>
                      <w:r>
                        <w:rPr>
                          <w:spacing w:val="39"/>
                          <w:sz w:val="16"/>
                          <w:vertAlign w:val="baseline"/>
                        </w:rPr>
                        <w:t> </w:t>
                      </w:r>
                      <w:r>
                        <w:rPr>
                          <w:spacing w:val="-11"/>
                          <w:w w:val="85"/>
                          <w:sz w:val="16"/>
                          <w:vertAlign w:val="baseline"/>
                        </w:rPr>
                        <w:t>whole</w:t>
                      </w:r>
                    </w:p>
                  </w:txbxContent>
                </v:textbox>
                <w10:wrap type="none"/>
              </v:shape>
            </w:pict>
          </mc:Fallback>
        </mc:AlternateContent>
      </w:r>
      <w:r>
        <w:rPr>
          <w:w w:val="110"/>
        </w:rPr>
        <w:t>We</w:t>
      </w:r>
      <w:r>
        <w:rPr>
          <w:w w:val="110"/>
        </w:rPr>
        <w:t> use</w:t>
      </w:r>
      <w:r>
        <w:rPr>
          <w:w w:val="110"/>
        </w:rPr>
        <w:t> WNH</w:t>
      </w:r>
      <w:r>
        <w:rPr>
          <w:w w:val="110"/>
        </w:rPr>
        <w:t> as</w:t>
      </w:r>
      <w:r>
        <w:rPr>
          <w:w w:val="110"/>
        </w:rPr>
        <w:t> a</w:t>
      </w:r>
      <w:r>
        <w:rPr>
          <w:w w:val="110"/>
        </w:rPr>
        <w:t> teacher</w:t>
      </w:r>
      <w:r>
        <w:rPr>
          <w:w w:val="110"/>
        </w:rPr>
        <w:t> policy</w:t>
      </w:r>
      <w:r>
        <w:rPr>
          <w:w w:val="110"/>
        </w:rPr>
        <w:t> to</w:t>
      </w:r>
      <w:r>
        <w:rPr>
          <w:w w:val="110"/>
        </w:rPr>
        <w:t> steer</w:t>
      </w:r>
      <w:r>
        <w:rPr>
          <w:w w:val="110"/>
        </w:rPr>
        <w:t> our</w:t>
      </w:r>
      <w:r>
        <w:rPr>
          <w:w w:val="110"/>
        </w:rPr>
        <w:t> DRL</w:t>
      </w:r>
      <w:r>
        <w:rPr>
          <w:w w:val="110"/>
        </w:rPr>
        <w:t> algorithm</w:t>
      </w:r>
      <w:r>
        <w:rPr>
          <w:w w:val="110"/>
        </w:rPr>
        <w:t> </w:t>
      </w:r>
      <w:r>
        <w:rPr>
          <w:w w:val="110"/>
        </w:rPr>
        <w:t>to-ward the right direction. Specifically, for updating the network model (see</w:t>
      </w:r>
      <w:r>
        <w:rPr>
          <w:spacing w:val="40"/>
          <w:w w:val="110"/>
        </w:rPr>
        <w:t> </w:t>
      </w:r>
      <w:r>
        <w:rPr>
          <w:w w:val="110"/>
        </w:rPr>
        <w:t>the</w:t>
      </w:r>
      <w:r>
        <w:rPr>
          <w:spacing w:val="40"/>
          <w:w w:val="110"/>
        </w:rPr>
        <w:t> </w:t>
      </w:r>
      <w:r>
        <w:rPr>
          <w:w w:val="110"/>
        </w:rPr>
        <w:t>training</w:t>
      </w:r>
      <w:r>
        <w:rPr>
          <w:spacing w:val="40"/>
          <w:w w:val="110"/>
        </w:rPr>
        <w:t> </w:t>
      </w:r>
      <w:r>
        <w:rPr>
          <w:w w:val="110"/>
        </w:rPr>
        <w:t>algorithm</w:t>
      </w:r>
      <w:r>
        <w:rPr>
          <w:spacing w:val="40"/>
          <w:w w:val="110"/>
        </w:rPr>
        <w:t> </w:t>
      </w:r>
      <w:r>
        <w:rPr>
          <w:w w:val="110"/>
        </w:rPr>
        <w:t>part</w:t>
      </w:r>
      <w:r>
        <w:rPr>
          <w:spacing w:val="40"/>
          <w:w w:val="110"/>
        </w:rPr>
        <w:t> </w:t>
      </w:r>
      <w:r>
        <w:rPr>
          <w:w w:val="110"/>
        </w:rPr>
        <w:t>below),</w:t>
      </w:r>
      <w:r>
        <w:rPr>
          <w:spacing w:val="40"/>
          <w:w w:val="110"/>
        </w:rPr>
        <w:t> </w:t>
      </w:r>
      <w:r>
        <w:rPr>
          <w:w w:val="110"/>
        </w:rPr>
        <w:t>a</w:t>
      </w:r>
      <w:r>
        <w:rPr>
          <w:spacing w:val="40"/>
          <w:w w:val="110"/>
        </w:rPr>
        <w:t> </w:t>
      </w:r>
      <w:r>
        <w:rPr>
          <w:w w:val="110"/>
        </w:rPr>
        <w:t>loss</w:t>
      </w:r>
      <w:r>
        <w:rPr>
          <w:spacing w:val="40"/>
          <w:w w:val="110"/>
        </w:rPr>
        <w:t> </w:t>
      </w:r>
      <w:r>
        <w:rPr>
          <w:w w:val="110"/>
        </w:rPr>
        <w:t>function</w:t>
      </w:r>
      <w:r>
        <w:rPr>
          <w:spacing w:val="40"/>
          <w:w w:val="110"/>
        </w:rPr>
        <w:t> </w:t>
      </w:r>
      <w:r>
        <w:rPr>
          <w:w w:val="110"/>
        </w:rPr>
        <w:t>is</w:t>
      </w:r>
      <w:r>
        <w:rPr>
          <w:spacing w:val="40"/>
          <w:w w:val="110"/>
        </w:rPr>
        <w:t> </w:t>
      </w:r>
      <w:r>
        <w:rPr>
          <w:w w:val="110"/>
        </w:rPr>
        <w:t>defined as:</w:t>
      </w:r>
      <w:r>
        <w:rPr>
          <w:spacing w:val="34"/>
          <w:w w:val="110"/>
        </w:rPr>
        <w:t>  </w:t>
      </w:r>
      <w:r>
        <w:rPr>
          <w:rFonts w:ascii="Lucida Sans Unicode" w:hAnsi="Lucida Sans Unicode" w:eastAsia="Lucida Sans Unicode"/>
          <w:w w:val="110"/>
        </w:rPr>
        <w:t>G</w:t>
      </w:r>
      <w:r>
        <w:rPr>
          <w:rFonts w:ascii="Lucida Sans Unicode" w:hAnsi="Lucida Sans Unicode" w:eastAsia="Lucida Sans Unicode"/>
          <w:spacing w:val="49"/>
          <w:w w:val="110"/>
        </w:rPr>
        <w:t> </w:t>
      </w:r>
      <w:r>
        <w:rPr>
          <w:rFonts w:ascii="Cambria" w:hAnsi="Cambria" w:eastAsia="Cambria"/>
          <w:w w:val="110"/>
        </w:rPr>
        <w:t>=</w:t>
      </w:r>
      <w:r>
        <w:rPr>
          <w:rFonts w:ascii="Cambria" w:hAnsi="Cambria" w:eastAsia="Cambria"/>
          <w:spacing w:val="66"/>
          <w:w w:val="110"/>
        </w:rPr>
        <w:t> </w:t>
      </w:r>
      <w:r>
        <w:rPr>
          <w:w w:val="110"/>
        </w:rPr>
        <w:t>exp</w:t>
      </w:r>
      <w:r>
        <w:rPr>
          <w:rFonts w:ascii="Cambria" w:hAnsi="Cambria" w:eastAsia="Cambria"/>
          <w:w w:val="110"/>
        </w:rPr>
        <w:t>((</w:t>
      </w:r>
      <w:r>
        <w:rPr>
          <w:rFonts w:ascii="Lucida Sans Unicode" w:hAnsi="Lucida Sans Unicode" w:eastAsia="Lucida Sans Unicode"/>
          <w:w w:val="110"/>
        </w:rPr>
        <w:t>𝐶</w:t>
      </w:r>
      <w:r>
        <w:rPr>
          <w:w w:val="110"/>
          <w:vertAlign w:val="superscript"/>
        </w:rPr>
        <w:t>DRL</w:t>
      </w:r>
      <w:r>
        <w:rPr>
          <w:spacing w:val="24"/>
          <w:w w:val="110"/>
          <w:vertAlign w:val="baseline"/>
        </w:rPr>
        <w:t> </w:t>
      </w:r>
      <w:r>
        <w:rPr>
          <w:rFonts w:ascii="Cambria" w:hAnsi="Cambria" w:eastAsia="Cambria"/>
          <w:w w:val="110"/>
          <w:vertAlign w:val="baseline"/>
        </w:rPr>
        <w:t>−</w:t>
      </w:r>
      <w:r>
        <w:rPr>
          <w:rFonts w:ascii="Cambria" w:hAnsi="Cambria" w:eastAsia="Cambria"/>
          <w:spacing w:val="19"/>
          <w:w w:val="110"/>
          <w:vertAlign w:val="baseline"/>
        </w:rPr>
        <w:t> </w:t>
      </w:r>
      <w:r>
        <w:rPr>
          <w:rFonts w:ascii="Lucida Sans Unicode" w:hAnsi="Lucida Sans Unicode" w:eastAsia="Lucida Sans Unicode"/>
          <w:w w:val="110"/>
          <w:vertAlign w:val="baseline"/>
        </w:rPr>
        <w:t>𝐶</w:t>
      </w:r>
      <w:r>
        <w:rPr>
          <w:w w:val="110"/>
          <w:vertAlign w:val="superscript"/>
        </w:rPr>
        <w:t>WNH</w:t>
      </w:r>
      <w:r>
        <w:rPr>
          <w:rFonts w:ascii="Cambria" w:hAnsi="Cambria" w:eastAsia="Cambria"/>
          <w:w w:val="110"/>
          <w:vertAlign w:val="baseline"/>
        </w:rPr>
        <w:t>)∕</w:t>
      </w:r>
      <w:r>
        <w:rPr>
          <w:rFonts w:ascii="Lucida Sans Unicode" w:hAnsi="Lucida Sans Unicode" w:eastAsia="Lucida Sans Unicode"/>
          <w:w w:val="110"/>
          <w:vertAlign w:val="baseline"/>
        </w:rPr>
        <w:t>𝐶</w:t>
      </w:r>
      <w:r>
        <w:rPr>
          <w:w w:val="110"/>
          <w:vertAlign w:val="superscript"/>
        </w:rPr>
        <w:t>WNH</w:t>
      </w:r>
      <w:r>
        <w:rPr>
          <w:spacing w:val="24"/>
          <w:w w:val="110"/>
          <w:vertAlign w:val="baseline"/>
        </w:rPr>
        <w:t> </w:t>
      </w:r>
      <w:r>
        <w:rPr>
          <w:rFonts w:ascii="Cambria" w:hAnsi="Cambria" w:eastAsia="Cambria"/>
          <w:w w:val="110"/>
          <w:vertAlign w:val="baseline"/>
        </w:rPr>
        <w:t>×</w:t>
      </w:r>
      <w:r>
        <w:rPr>
          <w:rFonts w:ascii="Cambria" w:hAnsi="Cambria" w:eastAsia="Cambria"/>
          <w:spacing w:val="20"/>
          <w:w w:val="110"/>
          <w:vertAlign w:val="baseline"/>
        </w:rPr>
        <w:t> </w:t>
      </w:r>
      <w:r>
        <w:rPr>
          <w:rFonts w:ascii="Cambria" w:hAnsi="Cambria" w:eastAsia="Cambria"/>
          <w:w w:val="110"/>
          <w:vertAlign w:val="baseline"/>
        </w:rPr>
        <w:t>100)</w:t>
      </w:r>
      <w:r>
        <w:rPr>
          <w:w w:val="110"/>
          <w:vertAlign w:val="baseline"/>
        </w:rPr>
        <w:t>,</w:t>
      </w:r>
      <w:r>
        <w:rPr>
          <w:spacing w:val="34"/>
          <w:w w:val="110"/>
          <w:vertAlign w:val="baseline"/>
        </w:rPr>
        <w:t> </w:t>
      </w:r>
      <w:r>
        <w:rPr>
          <w:w w:val="110"/>
          <w:vertAlign w:val="baseline"/>
        </w:rPr>
        <w:t>where</w:t>
      </w:r>
      <w:r>
        <w:rPr>
          <w:spacing w:val="35"/>
          <w:w w:val="110"/>
          <w:vertAlign w:val="baseline"/>
        </w:rPr>
        <w:t> </w:t>
      </w:r>
      <w:r>
        <w:rPr>
          <w:w w:val="110"/>
          <w:vertAlign w:val="baseline"/>
        </w:rPr>
        <w:t>the</w:t>
      </w:r>
      <w:r>
        <w:rPr>
          <w:spacing w:val="34"/>
          <w:w w:val="110"/>
          <w:vertAlign w:val="baseline"/>
        </w:rPr>
        <w:t> </w:t>
      </w:r>
      <w:r>
        <w:rPr>
          <w:w w:val="110"/>
          <w:vertAlign w:val="baseline"/>
        </w:rPr>
        <w:t>total</w:t>
      </w:r>
      <w:r>
        <w:rPr>
          <w:spacing w:val="34"/>
          <w:w w:val="110"/>
          <w:vertAlign w:val="baseline"/>
        </w:rPr>
        <w:t> </w:t>
      </w:r>
      <w:r>
        <w:rPr>
          <w:spacing w:val="-20"/>
          <w:w w:val="110"/>
          <w:vertAlign w:val="baseline"/>
        </w:rPr>
        <w:t>cumu-</w:t>
      </w:r>
    </w:p>
    <w:p>
      <w:pPr>
        <w:tabs>
          <w:tab w:pos="1887" w:val="left" w:leader="none"/>
          <w:tab w:pos="2439" w:val="left" w:leader="none"/>
        </w:tabs>
        <w:spacing w:line="-43" w:lineRule="auto" w:before="0"/>
        <w:ind w:left="1300" w:right="0" w:firstLine="0"/>
        <w:jc w:val="left"/>
        <w:rPr>
          <w:rFonts w:ascii="Lucida Sans Unicode" w:hAnsi="Lucida Sans Unicode" w:eastAsia="Lucida Sans Unicode"/>
          <w:position w:val="-7"/>
          <w:sz w:val="12"/>
        </w:rPr>
      </w:pPr>
      <w:r>
        <w:rPr>
          <w:rFonts w:ascii="Lucida Sans Unicode" w:hAnsi="Lucida Sans Unicode" w:eastAsia="Lucida Sans Unicode"/>
          <w:spacing w:val="-10"/>
          <w:w w:val="95"/>
          <w:sz w:val="12"/>
        </w:rPr>
        <w:t>𝑇</w:t>
      </w:r>
      <w:r>
        <w:rPr>
          <w:rFonts w:ascii="Lucida Sans Unicode" w:hAnsi="Lucida Sans Unicode" w:eastAsia="Lucida Sans Unicode"/>
          <w:sz w:val="12"/>
        </w:rPr>
        <w:tab/>
      </w:r>
      <w:r>
        <w:rPr>
          <w:rFonts w:ascii="Lucida Sans Unicode" w:hAnsi="Lucida Sans Unicode" w:eastAsia="Lucida Sans Unicode"/>
          <w:spacing w:val="-10"/>
          <w:w w:val="95"/>
          <w:sz w:val="12"/>
        </w:rPr>
        <w:t>𝑇</w:t>
      </w:r>
      <w:r>
        <w:rPr>
          <w:rFonts w:ascii="Lucida Sans Unicode" w:hAnsi="Lucida Sans Unicode" w:eastAsia="Lucida Sans Unicode"/>
          <w:sz w:val="12"/>
        </w:rPr>
        <w:tab/>
      </w:r>
      <w:r>
        <w:rPr>
          <w:rFonts w:ascii="Lucida Sans Unicode" w:hAnsi="Lucida Sans Unicode" w:eastAsia="Lucida Sans Unicode"/>
          <w:spacing w:val="-5"/>
          <w:w w:val="95"/>
          <w:sz w:val="12"/>
        </w:rPr>
        <w:t>𝑇</w:t>
      </w:r>
      <w:r>
        <w:rPr>
          <w:rFonts w:ascii="Cambria" w:hAnsi="Cambria" w:eastAsia="Cambria"/>
          <w:spacing w:val="-5"/>
          <w:w w:val="95"/>
          <w:position w:val="-4"/>
          <w:sz w:val="16"/>
        </w:rPr>
        <w:t>∑</w:t>
      </w:r>
      <w:r>
        <w:rPr>
          <w:rFonts w:ascii="Lucida Sans Unicode" w:hAnsi="Lucida Sans Unicode" w:eastAsia="Lucida Sans Unicode"/>
          <w:spacing w:val="-5"/>
          <w:w w:val="95"/>
          <w:position w:val="-7"/>
          <w:sz w:val="12"/>
        </w:rPr>
        <w:t>𝑇</w:t>
      </w:r>
    </w:p>
    <w:p>
      <w:pPr>
        <w:pStyle w:val="BodyText"/>
        <w:spacing w:before="14"/>
        <w:ind w:left="0"/>
        <w:rPr>
          <w:rFonts w:ascii="Lucida Sans Unicode"/>
          <w:sz w:val="9"/>
        </w:rPr>
      </w:pPr>
    </w:p>
    <w:p>
      <w:pPr>
        <w:spacing w:line="176" w:lineRule="exact"/>
        <w:ind w:left="43" w:right="-44" w:firstLine="0"/>
        <w:rPr>
          <w:rFonts w:ascii="Lucida Sans Unicode"/>
          <w:position w:val="-3"/>
          <w:sz w:val="17"/>
        </w:rPr>
      </w:pPr>
      <w:r>
        <w:rPr>
          <w:rFonts w:ascii="Lucida Sans Unicode"/>
          <w:position w:val="-3"/>
          <w:sz w:val="17"/>
        </w:rPr>
        <mc:AlternateContent>
          <mc:Choice Requires="wps">
            <w:drawing>
              <wp:inline distT="0" distB="0" distL="0" distR="0">
                <wp:extent cx="3188970" cy="112395"/>
                <wp:effectExtent l="0" t="0" r="0" b="0"/>
                <wp:docPr id="154" name="Textbox 154"/>
                <wp:cNvGraphicFramePr>
                  <a:graphicFrameLocks/>
                </wp:cNvGraphicFramePr>
                <a:graphic>
                  <a:graphicData uri="http://schemas.microsoft.com/office/word/2010/wordprocessingShape">
                    <wps:wsp>
                      <wps:cNvPr id="154" name="Textbox 154"/>
                      <wps:cNvSpPr txBox="1"/>
                      <wps:spPr>
                        <a:xfrm>
                          <a:off x="0" y="0"/>
                          <a:ext cx="3188970" cy="112395"/>
                        </a:xfrm>
                        <a:prstGeom prst="rect">
                          <a:avLst/>
                        </a:prstGeom>
                      </wps:spPr>
                      <wps:txbx>
                        <w:txbxContent>
                          <w:p>
                            <w:pPr>
                              <w:pStyle w:val="BodyText"/>
                              <w:spacing w:line="175" w:lineRule="exact"/>
                              <w:ind w:left="0"/>
                            </w:pPr>
                            <w:r>
                              <w:rPr>
                                <w:w w:val="110"/>
                              </w:rPr>
                              <w:t>ordering</w:t>
                            </w:r>
                            <w:r>
                              <w:rPr>
                                <w:spacing w:val="22"/>
                                <w:w w:val="110"/>
                              </w:rPr>
                              <w:t> </w:t>
                            </w:r>
                            <w:r>
                              <w:rPr>
                                <w:w w:val="110"/>
                              </w:rPr>
                              <w:t>horizon</w:t>
                            </w:r>
                            <w:r>
                              <w:rPr>
                                <w:spacing w:val="23"/>
                                <w:w w:val="110"/>
                              </w:rPr>
                              <w:t> </w:t>
                            </w:r>
                            <w:r>
                              <w:rPr>
                                <w:w w:val="110"/>
                              </w:rPr>
                              <w:t>following</w:t>
                            </w:r>
                            <w:r>
                              <w:rPr>
                                <w:spacing w:val="23"/>
                                <w:w w:val="110"/>
                              </w:rPr>
                              <w:t> </w:t>
                            </w:r>
                            <w:r>
                              <w:rPr>
                                <w:w w:val="110"/>
                              </w:rPr>
                              <w:t>the</w:t>
                            </w:r>
                            <w:r>
                              <w:rPr>
                                <w:spacing w:val="23"/>
                                <w:w w:val="110"/>
                              </w:rPr>
                              <w:t> </w:t>
                            </w:r>
                            <w:r>
                              <w:rPr>
                                <w:w w:val="110"/>
                              </w:rPr>
                              <w:t>policy</w:t>
                            </w:r>
                            <w:r>
                              <w:rPr>
                                <w:spacing w:val="23"/>
                                <w:w w:val="110"/>
                              </w:rPr>
                              <w:t> </w:t>
                            </w:r>
                            <w:r>
                              <w:rPr>
                                <w:w w:val="110"/>
                              </w:rPr>
                              <w:t>network</w:t>
                            </w:r>
                            <w:r>
                              <w:rPr>
                                <w:spacing w:val="23"/>
                                <w:w w:val="110"/>
                              </w:rPr>
                              <w:t> </w:t>
                            </w:r>
                            <w:r>
                              <w:rPr>
                                <w:w w:val="110"/>
                              </w:rPr>
                              <w:t>is</w:t>
                            </w:r>
                            <w:r>
                              <w:rPr>
                                <w:spacing w:val="23"/>
                                <w:w w:val="110"/>
                              </w:rPr>
                              <w:t> </w:t>
                            </w:r>
                            <w:r>
                              <w:rPr>
                                <w:w w:val="110"/>
                              </w:rPr>
                              <w:t>compared</w:t>
                            </w:r>
                            <w:r>
                              <w:rPr>
                                <w:spacing w:val="23"/>
                                <w:w w:val="110"/>
                              </w:rPr>
                              <w:t> </w:t>
                            </w:r>
                            <w:r>
                              <w:rPr>
                                <w:w w:val="110"/>
                              </w:rPr>
                              <w:t>with</w:t>
                            </w:r>
                            <w:r>
                              <w:rPr>
                                <w:spacing w:val="23"/>
                                <w:w w:val="110"/>
                              </w:rPr>
                              <w:t> </w:t>
                            </w:r>
                            <w:r>
                              <w:rPr>
                                <w:spacing w:val="-5"/>
                                <w:w w:val="110"/>
                              </w:rPr>
                              <w:t>the</w:t>
                            </w:r>
                          </w:p>
                        </w:txbxContent>
                      </wps:txbx>
                      <wps:bodyPr wrap="square" lIns="0" tIns="0" rIns="0" bIns="0" rtlCol="0">
                        <a:noAutofit/>
                      </wps:bodyPr>
                    </wps:wsp>
                  </a:graphicData>
                </a:graphic>
              </wp:inline>
            </w:drawing>
          </mc:Choice>
          <mc:Fallback>
            <w:pict>
              <v:shape style="width:251.1pt;height:8.85pt;mso-position-horizontal-relative:char;mso-position-vertical-relative:line" type="#_x0000_t202" id="docshape136" filled="false" stroked="false">
                <w10:anchorlock/>
                <v:textbox inset="0,0,0,0">
                  <w:txbxContent>
                    <w:p>
                      <w:pPr>
                        <w:pStyle w:val="BodyText"/>
                        <w:spacing w:line="175" w:lineRule="exact"/>
                        <w:ind w:left="0"/>
                      </w:pPr>
                      <w:r>
                        <w:rPr>
                          <w:w w:val="110"/>
                        </w:rPr>
                        <w:t>ordering</w:t>
                      </w:r>
                      <w:r>
                        <w:rPr>
                          <w:spacing w:val="22"/>
                          <w:w w:val="110"/>
                        </w:rPr>
                        <w:t> </w:t>
                      </w:r>
                      <w:r>
                        <w:rPr>
                          <w:w w:val="110"/>
                        </w:rPr>
                        <w:t>horizon</w:t>
                      </w:r>
                      <w:r>
                        <w:rPr>
                          <w:spacing w:val="23"/>
                          <w:w w:val="110"/>
                        </w:rPr>
                        <w:t> </w:t>
                      </w:r>
                      <w:r>
                        <w:rPr>
                          <w:w w:val="110"/>
                        </w:rPr>
                        <w:t>following</w:t>
                      </w:r>
                      <w:r>
                        <w:rPr>
                          <w:spacing w:val="23"/>
                          <w:w w:val="110"/>
                        </w:rPr>
                        <w:t> </w:t>
                      </w:r>
                      <w:r>
                        <w:rPr>
                          <w:w w:val="110"/>
                        </w:rPr>
                        <w:t>the</w:t>
                      </w:r>
                      <w:r>
                        <w:rPr>
                          <w:spacing w:val="23"/>
                          <w:w w:val="110"/>
                        </w:rPr>
                        <w:t> </w:t>
                      </w:r>
                      <w:r>
                        <w:rPr>
                          <w:w w:val="110"/>
                        </w:rPr>
                        <w:t>policy</w:t>
                      </w:r>
                      <w:r>
                        <w:rPr>
                          <w:spacing w:val="23"/>
                          <w:w w:val="110"/>
                        </w:rPr>
                        <w:t> </w:t>
                      </w:r>
                      <w:r>
                        <w:rPr>
                          <w:w w:val="110"/>
                        </w:rPr>
                        <w:t>network</w:t>
                      </w:r>
                      <w:r>
                        <w:rPr>
                          <w:spacing w:val="23"/>
                          <w:w w:val="110"/>
                        </w:rPr>
                        <w:t> </w:t>
                      </w:r>
                      <w:r>
                        <w:rPr>
                          <w:w w:val="110"/>
                        </w:rPr>
                        <w:t>is</w:t>
                      </w:r>
                      <w:r>
                        <w:rPr>
                          <w:spacing w:val="23"/>
                          <w:w w:val="110"/>
                        </w:rPr>
                        <w:t> </w:t>
                      </w:r>
                      <w:r>
                        <w:rPr>
                          <w:w w:val="110"/>
                        </w:rPr>
                        <w:t>compared</w:t>
                      </w:r>
                      <w:r>
                        <w:rPr>
                          <w:spacing w:val="23"/>
                          <w:w w:val="110"/>
                        </w:rPr>
                        <w:t> </w:t>
                      </w:r>
                      <w:r>
                        <w:rPr>
                          <w:w w:val="110"/>
                        </w:rPr>
                        <w:t>with</w:t>
                      </w:r>
                      <w:r>
                        <w:rPr>
                          <w:spacing w:val="23"/>
                          <w:w w:val="110"/>
                        </w:rPr>
                        <w:t> </w:t>
                      </w:r>
                      <w:r>
                        <w:rPr>
                          <w:spacing w:val="-5"/>
                          <w:w w:val="110"/>
                        </w:rPr>
                        <w:t>the</w:t>
                      </w:r>
                    </w:p>
                  </w:txbxContent>
                </v:textbox>
              </v:shape>
            </w:pict>
          </mc:Fallback>
        </mc:AlternateContent>
      </w:r>
      <w:r>
        <w:rPr>
          <w:rFonts w:ascii="Lucida Sans Unicode"/>
          <w:position w:val="-3"/>
          <w:sz w:val="17"/>
        </w:rPr>
      </w:r>
    </w:p>
    <w:p>
      <w:pPr>
        <w:pStyle w:val="BodyText"/>
        <w:spacing w:line="210" w:lineRule="exact" w:before="72"/>
        <w:ind w:right="41"/>
        <w:jc w:val="both"/>
      </w:pPr>
      <w:r>
        <w:rPr/>
        <w:br w:type="column"/>
      </w:r>
      <w:r>
        <w:rPr/>
        <w:t>‘‘environment’’ refers to all the factors that affect the expected </w:t>
      </w:r>
      <w:r>
        <w:rPr/>
        <w:t>total</w:t>
      </w:r>
      <w:r>
        <w:rPr>
          <w:spacing w:val="40"/>
        </w:rPr>
        <w:t> </w:t>
      </w:r>
      <w:r>
        <w:rPr/>
        <w:t>discounted cumulative cost and are beyond the firm/agent’s control,</w:t>
      </w:r>
      <w:r>
        <w:rPr>
          <w:spacing w:val="80"/>
        </w:rPr>
        <w:t> </w:t>
      </w:r>
      <w:r>
        <w:rPr/>
        <w:t>including demand and random yield in our problem. An ‘‘episode’’</w:t>
      </w:r>
      <w:r>
        <w:rPr>
          <w:spacing w:val="80"/>
        </w:rPr>
        <w:t> </w:t>
      </w:r>
      <w:r>
        <w:rPr/>
        <w:t>represents the whole interaction process between the agent and the</w:t>
      </w:r>
      <w:r>
        <w:rPr>
          <w:spacing w:val="40"/>
        </w:rPr>
        <w:t> </w:t>
      </w:r>
      <w:r>
        <w:rPr/>
        <w:t>environment</w:t>
      </w:r>
      <w:r>
        <w:rPr>
          <w:spacing w:val="40"/>
        </w:rPr>
        <w:t> </w:t>
      </w:r>
      <w:r>
        <w:rPr/>
        <w:t>until</w:t>
      </w:r>
      <w:r>
        <w:rPr>
          <w:spacing w:val="40"/>
        </w:rPr>
        <w:t> </w:t>
      </w:r>
      <w:r>
        <w:rPr/>
        <w:t>the</w:t>
      </w:r>
      <w:r>
        <w:rPr>
          <w:spacing w:val="40"/>
        </w:rPr>
        <w:t> </w:t>
      </w:r>
      <w:r>
        <w:rPr/>
        <w:t>final</w:t>
      </w:r>
      <w:r>
        <w:rPr>
          <w:spacing w:val="40"/>
        </w:rPr>
        <w:t> </w:t>
      </w:r>
      <w:r>
        <w:rPr/>
        <w:t>time</w:t>
      </w:r>
      <w:r>
        <w:rPr>
          <w:spacing w:val="40"/>
        </w:rPr>
        <w:t> </w:t>
      </w:r>
      <w:r>
        <w:rPr/>
        <w:t>step</w:t>
      </w:r>
      <w:r>
        <w:rPr>
          <w:spacing w:val="40"/>
        </w:rPr>
        <w:t> </w:t>
      </w:r>
      <w:r>
        <w:rPr>
          <w:rFonts w:ascii="Lucida Sans Unicode" w:hAnsi="Lucida Sans Unicode" w:eastAsia="Lucida Sans Unicode"/>
        </w:rPr>
        <w:t>𝑇</w:t>
      </w:r>
      <w:r>
        <w:rPr>
          <w:rFonts w:ascii="Lucida Sans Unicode" w:hAnsi="Lucida Sans Unicode" w:eastAsia="Lucida Sans Unicode"/>
          <w:spacing w:val="40"/>
        </w:rPr>
        <w:t> </w:t>
      </w:r>
      <w:r>
        <w:rPr/>
        <w:t>is</w:t>
      </w:r>
      <w:r>
        <w:rPr>
          <w:spacing w:val="40"/>
        </w:rPr>
        <w:t> </w:t>
      </w:r>
      <w:r>
        <w:rPr/>
        <w:t>reached</w:t>
      </w:r>
      <w:r>
        <w:rPr>
          <w:spacing w:val="40"/>
        </w:rPr>
        <w:t> </w:t>
      </w:r>
      <w:r>
        <w:rPr/>
        <w:t>and</w:t>
      </w:r>
      <w:r>
        <w:rPr>
          <w:spacing w:val="40"/>
        </w:rPr>
        <w:t> </w:t>
      </w:r>
      <w:r>
        <w:rPr/>
        <w:t>consists</w:t>
      </w:r>
      <w:r>
        <w:rPr>
          <w:spacing w:val="40"/>
        </w:rPr>
        <w:t> </w:t>
      </w:r>
      <w:r>
        <w:rPr/>
        <w:t>of</w:t>
      </w:r>
      <w:r>
        <w:rPr>
          <w:spacing w:val="40"/>
        </w:rPr>
        <w:t> </w:t>
      </w:r>
      <w:r>
        <w:rPr>
          <w:rFonts w:ascii="Lucida Sans Unicode" w:hAnsi="Lucida Sans Unicode" w:eastAsia="Lucida Sans Unicode"/>
        </w:rPr>
        <w:t>𝑇 </w:t>
      </w:r>
      <w:r>
        <w:rPr/>
        <w:t>periods</w:t>
      </w:r>
      <w:r>
        <w:rPr>
          <w:spacing w:val="40"/>
        </w:rPr>
        <w:t> </w:t>
      </w:r>
      <w:r>
        <w:rPr/>
        <w:t>(</w:t>
      </w:r>
      <w:hyperlink w:history="true" w:anchor="_bookmark73">
        <w:r>
          <w:rPr>
            <w:color w:val="007FAC"/>
          </w:rPr>
          <w:t>Sutton</w:t>
        </w:r>
        <w:r>
          <w:rPr>
            <w:color w:val="007FAC"/>
            <w:spacing w:val="40"/>
          </w:rPr>
          <w:t> </w:t>
        </w:r>
        <w:r>
          <w:rPr>
            <w:color w:val="007FAC"/>
          </w:rPr>
          <w:t>and</w:t>
        </w:r>
        <w:r>
          <w:rPr>
            <w:color w:val="007FAC"/>
            <w:spacing w:val="40"/>
          </w:rPr>
          <w:t> </w:t>
        </w:r>
        <w:r>
          <w:rPr>
            <w:color w:val="007FAC"/>
          </w:rPr>
          <w:t>Barto</w:t>
        </w:r>
      </w:hyperlink>
      <w:r>
        <w:rPr/>
        <w:t>,</w:t>
      </w:r>
      <w:r>
        <w:rPr>
          <w:spacing w:val="40"/>
        </w:rPr>
        <w:t> </w:t>
      </w:r>
      <w:hyperlink w:history="true" w:anchor="_bookmark73">
        <w:r>
          <w:rPr>
            <w:color w:val="007FAC"/>
          </w:rPr>
          <w:t>2018</w:t>
        </w:r>
      </w:hyperlink>
      <w:r>
        <w:rPr/>
        <w:t>).</w:t>
      </w:r>
    </w:p>
    <w:p>
      <w:pPr>
        <w:pStyle w:val="BodyText"/>
        <w:spacing w:line="210" w:lineRule="exact" w:before="117"/>
        <w:ind w:right="41" w:firstLine="239"/>
        <w:jc w:val="both"/>
      </w:pPr>
      <w:r>
        <w:rPr>
          <w:w w:val="105"/>
        </w:rPr>
        <w:t>The</w:t>
      </w:r>
      <w:r>
        <w:rPr>
          <w:w w:val="105"/>
        </w:rPr>
        <w:t> proposed</w:t>
      </w:r>
      <w:r>
        <w:rPr>
          <w:w w:val="105"/>
        </w:rPr>
        <w:t> DRL</w:t>
      </w:r>
      <w:r>
        <w:rPr>
          <w:w w:val="105"/>
        </w:rPr>
        <w:t> algorithm</w:t>
      </w:r>
      <w:r>
        <w:rPr>
          <w:w w:val="105"/>
        </w:rPr>
        <w:t> adopts</w:t>
      </w:r>
      <w:r>
        <w:rPr>
          <w:w w:val="105"/>
        </w:rPr>
        <w:t> the</w:t>
      </w:r>
      <w:r>
        <w:rPr>
          <w:w w:val="105"/>
        </w:rPr>
        <w:t> network</w:t>
      </w:r>
      <w:r>
        <w:rPr>
          <w:w w:val="105"/>
        </w:rPr>
        <w:t> model</w:t>
      </w:r>
      <w:r>
        <w:rPr>
          <w:w w:val="105"/>
        </w:rPr>
        <w:t> </w:t>
      </w:r>
      <w:r>
        <w:rPr>
          <w:w w:val="105"/>
        </w:rPr>
        <w:t>combined</w:t>
      </w:r>
      <w:r>
        <w:rPr>
          <w:spacing w:val="40"/>
          <w:w w:val="105"/>
        </w:rPr>
        <w:t> </w:t>
      </w:r>
      <w:r>
        <w:rPr>
          <w:w w:val="105"/>
        </w:rPr>
        <w:t>with the new heuristic policy mentioned</w:t>
      </w:r>
      <w:r>
        <w:rPr>
          <w:spacing w:val="40"/>
          <w:w w:val="105"/>
        </w:rPr>
        <w:t> </w:t>
      </w:r>
      <w:r>
        <w:rPr>
          <w:w w:val="105"/>
        </w:rPr>
        <w:t>in the formula </w:t>
      </w:r>
      <w:r>
        <w:rPr>
          <w:color w:val="007FAC"/>
          <w:w w:val="105"/>
        </w:rPr>
        <w:t>(</w:t>
      </w:r>
      <w:hyperlink w:history="true" w:anchor="_bookmark19">
        <w:r>
          <w:rPr>
            <w:color w:val="007FAC"/>
            <w:w w:val="105"/>
          </w:rPr>
          <w:t>7</w:t>
        </w:r>
      </w:hyperlink>
      <w:r>
        <w:rPr>
          <w:color w:val="007FAC"/>
          <w:w w:val="105"/>
        </w:rPr>
        <w:t>) </w:t>
      </w:r>
      <w:r>
        <w:rPr>
          <w:w w:val="105"/>
        </w:rPr>
        <w:t>as a policy approximator.</w:t>
      </w:r>
      <w:r>
        <w:rPr>
          <w:spacing w:val="35"/>
          <w:w w:val="105"/>
        </w:rPr>
        <w:t> </w:t>
      </w:r>
      <w:r>
        <w:rPr>
          <w:w w:val="105"/>
        </w:rPr>
        <w:t>It</w:t>
      </w:r>
      <w:r>
        <w:rPr>
          <w:spacing w:val="35"/>
          <w:w w:val="105"/>
        </w:rPr>
        <w:t> </w:t>
      </w:r>
      <w:r>
        <w:rPr>
          <w:w w:val="105"/>
        </w:rPr>
        <w:t>updates</w:t>
      </w:r>
      <w:r>
        <w:rPr>
          <w:spacing w:val="35"/>
          <w:w w:val="105"/>
        </w:rPr>
        <w:t> </w:t>
      </w:r>
      <w:r>
        <w:rPr>
          <w:w w:val="105"/>
        </w:rPr>
        <w:t>the</w:t>
      </w:r>
      <w:r>
        <w:rPr>
          <w:spacing w:val="35"/>
          <w:w w:val="105"/>
        </w:rPr>
        <w:t> </w:t>
      </w:r>
      <w:r>
        <w:rPr>
          <w:w w:val="105"/>
        </w:rPr>
        <w:t>parameters</w:t>
      </w:r>
      <w:r>
        <w:rPr>
          <w:spacing w:val="35"/>
          <w:w w:val="105"/>
        </w:rPr>
        <w:t> </w:t>
      </w:r>
      <w:r>
        <w:rPr>
          <w:w w:val="105"/>
        </w:rPr>
        <w:t>of</w:t>
      </w:r>
      <w:r>
        <w:rPr>
          <w:spacing w:val="35"/>
          <w:w w:val="105"/>
        </w:rPr>
        <w:t> </w:t>
      </w:r>
      <w:r>
        <w:rPr>
          <w:w w:val="105"/>
        </w:rPr>
        <w:t>the</w:t>
      </w:r>
      <w:r>
        <w:rPr>
          <w:spacing w:val="35"/>
          <w:w w:val="105"/>
        </w:rPr>
        <w:t> </w:t>
      </w:r>
      <w:r>
        <w:rPr>
          <w:w w:val="105"/>
        </w:rPr>
        <w:t>network</w:t>
      </w:r>
      <w:r>
        <w:rPr>
          <w:spacing w:val="35"/>
          <w:w w:val="105"/>
        </w:rPr>
        <w:t> </w:t>
      </w:r>
      <w:r>
        <w:rPr>
          <w:w w:val="105"/>
        </w:rPr>
        <w:t>based</w:t>
      </w:r>
      <w:r>
        <w:rPr>
          <w:spacing w:val="35"/>
          <w:w w:val="105"/>
        </w:rPr>
        <w:t> </w:t>
      </w:r>
      <w:r>
        <w:rPr>
          <w:w w:val="105"/>
        </w:rPr>
        <w:t>on</w:t>
      </w:r>
      <w:r>
        <w:rPr>
          <w:spacing w:val="35"/>
          <w:w w:val="105"/>
        </w:rPr>
        <w:t> </w:t>
      </w:r>
      <w:r>
        <w:rPr>
          <w:w w:val="105"/>
        </w:rPr>
        <w:t>col-lected</w:t>
      </w:r>
      <w:r>
        <w:rPr>
          <w:spacing w:val="27"/>
          <w:w w:val="105"/>
        </w:rPr>
        <w:t> </w:t>
      </w:r>
      <w:r>
        <w:rPr>
          <w:w w:val="105"/>
        </w:rPr>
        <w:t>data</w:t>
      </w:r>
      <w:r>
        <w:rPr>
          <w:spacing w:val="27"/>
          <w:w w:val="105"/>
        </w:rPr>
        <w:t> </w:t>
      </w:r>
      <w:r>
        <w:rPr>
          <w:w w:val="105"/>
        </w:rPr>
        <w:t>by</w:t>
      </w:r>
      <w:r>
        <w:rPr>
          <w:spacing w:val="27"/>
          <w:w w:val="105"/>
        </w:rPr>
        <w:t> </w:t>
      </w:r>
      <w:r>
        <w:rPr>
          <w:w w:val="105"/>
        </w:rPr>
        <w:t>interacting</w:t>
      </w:r>
      <w:r>
        <w:rPr>
          <w:spacing w:val="27"/>
          <w:w w:val="105"/>
        </w:rPr>
        <w:t> </w:t>
      </w:r>
      <w:r>
        <w:rPr>
          <w:w w:val="105"/>
        </w:rPr>
        <w:t>with</w:t>
      </w:r>
      <w:r>
        <w:rPr>
          <w:spacing w:val="27"/>
          <w:w w:val="105"/>
        </w:rPr>
        <w:t> </w:t>
      </w:r>
      <w:r>
        <w:rPr>
          <w:w w:val="105"/>
        </w:rPr>
        <w:t>the</w:t>
      </w:r>
      <w:r>
        <w:rPr>
          <w:spacing w:val="27"/>
          <w:w w:val="105"/>
        </w:rPr>
        <w:t> </w:t>
      </w:r>
      <w:r>
        <w:rPr>
          <w:w w:val="105"/>
        </w:rPr>
        <w:t>environment.</w:t>
      </w:r>
      <w:r>
        <w:rPr>
          <w:spacing w:val="27"/>
          <w:w w:val="105"/>
        </w:rPr>
        <w:t> </w:t>
      </w:r>
      <w:r>
        <w:rPr>
          <w:w w:val="105"/>
        </w:rPr>
        <w:t>The</w:t>
      </w:r>
      <w:r>
        <w:rPr>
          <w:spacing w:val="27"/>
          <w:w w:val="105"/>
        </w:rPr>
        <w:t> </w:t>
      </w:r>
      <w:r>
        <w:rPr>
          <w:w w:val="105"/>
        </w:rPr>
        <w:t>goal</w:t>
      </w:r>
      <w:r>
        <w:rPr>
          <w:spacing w:val="27"/>
          <w:w w:val="105"/>
        </w:rPr>
        <w:t> </w:t>
      </w:r>
      <w:r>
        <w:rPr>
          <w:w w:val="105"/>
        </w:rPr>
        <w:t>of</w:t>
      </w:r>
      <w:r>
        <w:rPr>
          <w:spacing w:val="27"/>
          <w:w w:val="105"/>
        </w:rPr>
        <w:t> </w:t>
      </w:r>
      <w:r>
        <w:rPr>
          <w:w w:val="105"/>
        </w:rPr>
        <w:t>the</w:t>
      </w:r>
      <w:r>
        <w:rPr>
          <w:spacing w:val="27"/>
          <w:w w:val="105"/>
        </w:rPr>
        <w:t> </w:t>
      </w:r>
      <w:r>
        <w:rPr>
          <w:w w:val="105"/>
        </w:rPr>
        <w:t>agent is</w:t>
      </w:r>
      <w:r>
        <w:rPr>
          <w:spacing w:val="22"/>
          <w:w w:val="105"/>
        </w:rPr>
        <w:t> </w:t>
      </w:r>
      <w:r>
        <w:rPr>
          <w:w w:val="105"/>
        </w:rPr>
        <w:t>to</w:t>
      </w:r>
      <w:r>
        <w:rPr>
          <w:spacing w:val="22"/>
          <w:w w:val="105"/>
        </w:rPr>
        <w:t> </w:t>
      </w:r>
      <w:r>
        <w:rPr>
          <w:w w:val="105"/>
        </w:rPr>
        <w:t>find</w:t>
      </w:r>
      <w:r>
        <w:rPr>
          <w:spacing w:val="22"/>
          <w:w w:val="105"/>
        </w:rPr>
        <w:t> </w:t>
      </w:r>
      <w:r>
        <w:rPr>
          <w:w w:val="105"/>
        </w:rPr>
        <w:t>the</w:t>
      </w:r>
      <w:r>
        <w:rPr>
          <w:spacing w:val="22"/>
          <w:w w:val="105"/>
        </w:rPr>
        <w:t> </w:t>
      </w:r>
      <w:r>
        <w:rPr>
          <w:w w:val="105"/>
        </w:rPr>
        <w:t>optimal</w:t>
      </w:r>
      <w:r>
        <w:rPr>
          <w:spacing w:val="22"/>
          <w:w w:val="105"/>
        </w:rPr>
        <w:t> </w:t>
      </w:r>
      <w:r>
        <w:rPr>
          <w:w w:val="105"/>
        </w:rPr>
        <w:t>parameter</w:t>
      </w:r>
      <w:r>
        <w:rPr>
          <w:spacing w:val="22"/>
          <w:w w:val="105"/>
        </w:rPr>
        <w:t> </w:t>
      </w:r>
      <w:r>
        <w:rPr>
          <w:rFonts w:ascii="Lucida Sans Unicode" w:hAnsi="Lucida Sans Unicode" w:eastAsia="Lucida Sans Unicode"/>
          <w:w w:val="105"/>
        </w:rPr>
        <w:t>𝜃</w:t>
      </w:r>
      <w:r>
        <w:rPr>
          <w:rFonts w:ascii="Cambria" w:hAnsi="Cambria" w:eastAsia="Cambria"/>
          <w:w w:val="105"/>
          <w:vertAlign w:val="superscript"/>
        </w:rPr>
        <w:t>∗</w:t>
      </w:r>
      <w:r>
        <w:rPr>
          <w:rFonts w:ascii="Cambria" w:hAnsi="Cambria" w:eastAsia="Cambria"/>
          <w:spacing w:val="39"/>
          <w:w w:val="105"/>
          <w:vertAlign w:val="baseline"/>
        </w:rPr>
        <w:t> </w:t>
      </w:r>
      <w:r>
        <w:rPr>
          <w:w w:val="105"/>
          <w:vertAlign w:val="baseline"/>
        </w:rPr>
        <w:t>of</w:t>
      </w:r>
      <w:r>
        <w:rPr>
          <w:spacing w:val="22"/>
          <w:w w:val="105"/>
          <w:vertAlign w:val="baseline"/>
        </w:rPr>
        <w:t> </w:t>
      </w:r>
      <w:r>
        <w:rPr>
          <w:w w:val="105"/>
          <w:vertAlign w:val="baseline"/>
        </w:rPr>
        <w:t>the</w:t>
      </w:r>
      <w:r>
        <w:rPr>
          <w:spacing w:val="22"/>
          <w:w w:val="105"/>
          <w:vertAlign w:val="baseline"/>
        </w:rPr>
        <w:t> </w:t>
      </w:r>
      <w:r>
        <w:rPr>
          <w:w w:val="105"/>
          <w:vertAlign w:val="baseline"/>
        </w:rPr>
        <w:t>policy</w:t>
      </w:r>
      <w:r>
        <w:rPr>
          <w:spacing w:val="22"/>
          <w:w w:val="105"/>
          <w:vertAlign w:val="baseline"/>
        </w:rPr>
        <w:t> </w:t>
      </w:r>
      <w:r>
        <w:rPr>
          <w:w w:val="105"/>
          <w:vertAlign w:val="baseline"/>
        </w:rPr>
        <w:t>network</w:t>
      </w:r>
      <w:r>
        <w:rPr>
          <w:spacing w:val="22"/>
          <w:w w:val="105"/>
          <w:vertAlign w:val="baseline"/>
        </w:rPr>
        <w:t> </w:t>
      </w:r>
      <w:r>
        <w:rPr>
          <w:w w:val="105"/>
          <w:vertAlign w:val="baseline"/>
        </w:rPr>
        <w:t>to</w:t>
      </w:r>
      <w:r>
        <w:rPr>
          <w:spacing w:val="22"/>
          <w:w w:val="105"/>
          <w:vertAlign w:val="baseline"/>
        </w:rPr>
        <w:t> </w:t>
      </w:r>
      <w:r>
        <w:rPr>
          <w:w w:val="105"/>
          <w:vertAlign w:val="baseline"/>
        </w:rPr>
        <w:t>minimize the</w:t>
      </w:r>
      <w:r>
        <w:rPr>
          <w:w w:val="105"/>
          <w:vertAlign w:val="baseline"/>
        </w:rPr>
        <w:t> expected</w:t>
      </w:r>
      <w:r>
        <w:rPr>
          <w:w w:val="105"/>
          <w:vertAlign w:val="baseline"/>
        </w:rPr>
        <w:t> total</w:t>
      </w:r>
      <w:r>
        <w:rPr>
          <w:w w:val="105"/>
          <w:vertAlign w:val="baseline"/>
        </w:rPr>
        <w:t> discounted</w:t>
      </w:r>
      <w:r>
        <w:rPr>
          <w:w w:val="105"/>
          <w:vertAlign w:val="baseline"/>
        </w:rPr>
        <w:t> cumulative</w:t>
      </w:r>
      <w:r>
        <w:rPr>
          <w:w w:val="105"/>
          <w:vertAlign w:val="baseline"/>
        </w:rPr>
        <w:t> cost.</w:t>
      </w:r>
      <w:r>
        <w:rPr>
          <w:w w:val="105"/>
          <w:vertAlign w:val="baseline"/>
        </w:rPr>
        <w:t> </w:t>
      </w:r>
      <w:hyperlink w:history="true" w:anchor="_bookmark22">
        <w:r>
          <w:rPr>
            <w:color w:val="007FAC"/>
            <w:w w:val="105"/>
            <w:vertAlign w:val="baseline"/>
          </w:rPr>
          <w:t>Fig.</w:t>
        </w:r>
      </w:hyperlink>
      <w:r>
        <w:rPr>
          <w:color w:val="007FAC"/>
          <w:w w:val="105"/>
          <w:vertAlign w:val="baseline"/>
        </w:rPr>
        <w:t> </w:t>
      </w:r>
      <w:hyperlink w:history="true" w:anchor="_bookmark22">
        <w:r>
          <w:rPr>
            <w:color w:val="007FAC"/>
            <w:w w:val="105"/>
            <w:vertAlign w:val="baseline"/>
          </w:rPr>
          <w:t>3</w:t>
        </w:r>
      </w:hyperlink>
      <w:r>
        <w:rPr>
          <w:color w:val="007FAC"/>
          <w:w w:val="105"/>
          <w:vertAlign w:val="baseline"/>
        </w:rPr>
        <w:t> </w:t>
      </w:r>
      <w:r>
        <w:rPr>
          <w:w w:val="105"/>
          <w:vertAlign w:val="baseline"/>
        </w:rPr>
        <w:t>describes</w:t>
      </w:r>
      <w:r>
        <w:rPr>
          <w:w w:val="105"/>
          <w:vertAlign w:val="baseline"/>
        </w:rPr>
        <w:t> the interaction process between our DRL agent and the environment in an episode.</w:t>
      </w:r>
      <w:r>
        <w:rPr>
          <w:spacing w:val="10"/>
          <w:w w:val="105"/>
          <w:vertAlign w:val="baseline"/>
        </w:rPr>
        <w:t> </w:t>
      </w:r>
      <w:r>
        <w:rPr>
          <w:w w:val="105"/>
          <w:vertAlign w:val="baseline"/>
        </w:rPr>
        <w:t>At</w:t>
      </w:r>
      <w:r>
        <w:rPr>
          <w:spacing w:val="11"/>
          <w:w w:val="105"/>
          <w:vertAlign w:val="baseline"/>
        </w:rPr>
        <w:t> </w:t>
      </w:r>
      <w:r>
        <w:rPr>
          <w:w w:val="105"/>
          <w:vertAlign w:val="baseline"/>
        </w:rPr>
        <w:t>each</w:t>
      </w:r>
      <w:r>
        <w:rPr>
          <w:spacing w:val="11"/>
          <w:w w:val="105"/>
          <w:vertAlign w:val="baseline"/>
        </w:rPr>
        <w:t> </w:t>
      </w:r>
      <w:r>
        <w:rPr>
          <w:w w:val="105"/>
          <w:vertAlign w:val="baseline"/>
        </w:rPr>
        <w:t>period</w:t>
      </w:r>
      <w:r>
        <w:rPr>
          <w:spacing w:val="10"/>
          <w:w w:val="105"/>
          <w:vertAlign w:val="baseline"/>
        </w:rPr>
        <w:t> </w:t>
      </w:r>
      <w:r>
        <w:rPr>
          <w:rFonts w:ascii="Lucida Sans Unicode" w:hAnsi="Lucida Sans Unicode" w:eastAsia="Lucida Sans Unicode"/>
          <w:w w:val="80"/>
          <w:vertAlign w:val="baseline"/>
        </w:rPr>
        <w:t>𝑡</w:t>
      </w:r>
      <w:r>
        <w:rPr>
          <w:rFonts w:ascii="Lucida Sans Unicode" w:hAnsi="Lucida Sans Unicode" w:eastAsia="Lucida Sans Unicode"/>
          <w:spacing w:val="-6"/>
          <w:w w:val="105"/>
          <w:vertAlign w:val="baseline"/>
        </w:rPr>
        <w:t> </w:t>
      </w:r>
      <w:r>
        <w:rPr>
          <w:rFonts w:ascii="Cambria" w:hAnsi="Cambria" w:eastAsia="Cambria"/>
          <w:w w:val="105"/>
          <w:vertAlign w:val="baseline"/>
        </w:rPr>
        <w:t>∈</w:t>
      </w:r>
      <w:r>
        <w:rPr>
          <w:rFonts w:ascii="Cambria" w:hAnsi="Cambria" w:eastAsia="Cambria"/>
          <w:spacing w:val="10"/>
          <w:w w:val="105"/>
          <w:vertAlign w:val="baseline"/>
        </w:rPr>
        <w:t> </w:t>
      </w:r>
      <w:r>
        <w:rPr>
          <w:rFonts w:ascii="Cambria" w:hAnsi="Cambria" w:eastAsia="Cambria"/>
          <w:w w:val="105"/>
          <w:vertAlign w:val="baseline"/>
        </w:rPr>
        <w:t>{1</w:t>
      </w:r>
      <w:r>
        <w:rPr>
          <w:rFonts w:ascii="Lucida Sans Unicode" w:hAnsi="Lucida Sans Unicode" w:eastAsia="Lucida Sans Unicode"/>
          <w:w w:val="105"/>
          <w:vertAlign w:val="baseline"/>
        </w:rPr>
        <w:t>,</w:t>
      </w:r>
      <w:r>
        <w:rPr>
          <w:rFonts w:ascii="Lucida Sans Unicode" w:hAnsi="Lucida Sans Unicode" w:eastAsia="Lucida Sans Unicode"/>
          <w:spacing w:val="-26"/>
          <w:w w:val="105"/>
          <w:vertAlign w:val="baseline"/>
        </w:rPr>
        <w:t> </w:t>
      </w:r>
      <w:r>
        <w:rPr>
          <w:rFonts w:ascii="Cambria" w:hAnsi="Cambria" w:eastAsia="Cambria"/>
          <w:w w:val="105"/>
          <w:vertAlign w:val="baseline"/>
        </w:rPr>
        <w:t>2</w:t>
      </w:r>
      <w:r>
        <w:rPr>
          <w:rFonts w:ascii="Lucida Sans Unicode" w:hAnsi="Lucida Sans Unicode" w:eastAsia="Lucida Sans Unicode"/>
          <w:w w:val="105"/>
          <w:vertAlign w:val="baseline"/>
        </w:rPr>
        <w:t>,</w:t>
      </w:r>
      <w:r>
        <w:rPr>
          <w:rFonts w:ascii="Lucida Sans Unicode" w:hAnsi="Lucida Sans Unicode" w:eastAsia="Lucida Sans Unicode"/>
          <w:spacing w:val="-25"/>
          <w:w w:val="105"/>
          <w:vertAlign w:val="baseline"/>
        </w:rPr>
        <w:t> </w:t>
      </w:r>
      <w:r>
        <w:rPr>
          <w:rFonts w:ascii="Cambria" w:hAnsi="Cambria" w:eastAsia="Cambria"/>
          <w:w w:val="110"/>
          <w:vertAlign w:val="baseline"/>
        </w:rPr>
        <w:t>…</w:t>
      </w:r>
      <w:r>
        <w:rPr>
          <w:rFonts w:ascii="Cambria" w:hAnsi="Cambria" w:eastAsia="Cambria"/>
          <w:spacing w:val="-11"/>
          <w:w w:val="110"/>
          <w:vertAlign w:val="baseline"/>
        </w:rPr>
        <w:t> </w:t>
      </w:r>
      <w:r>
        <w:rPr>
          <w:rFonts w:ascii="Lucida Sans Unicode" w:hAnsi="Lucida Sans Unicode" w:eastAsia="Lucida Sans Unicode"/>
          <w:w w:val="80"/>
          <w:vertAlign w:val="baseline"/>
        </w:rPr>
        <w:t>,</w:t>
      </w:r>
      <w:r>
        <w:rPr>
          <w:rFonts w:ascii="Lucida Sans Unicode" w:hAnsi="Lucida Sans Unicode" w:eastAsia="Lucida Sans Unicode"/>
          <w:spacing w:val="-13"/>
          <w:w w:val="80"/>
          <w:vertAlign w:val="baseline"/>
        </w:rPr>
        <w:t> </w:t>
      </w:r>
      <w:r>
        <w:rPr>
          <w:rFonts w:ascii="Lucida Sans Unicode" w:hAnsi="Lucida Sans Unicode" w:eastAsia="Lucida Sans Unicode"/>
          <w:w w:val="80"/>
          <w:vertAlign w:val="baseline"/>
        </w:rPr>
        <w:t>𝑇</w:t>
      </w:r>
      <w:r>
        <w:rPr>
          <w:rFonts w:ascii="Lucida Sans Unicode" w:hAnsi="Lucida Sans Unicode" w:eastAsia="Lucida Sans Unicode"/>
          <w:spacing w:val="-14"/>
          <w:w w:val="80"/>
          <w:vertAlign w:val="baseline"/>
        </w:rPr>
        <w:t> </w:t>
      </w:r>
      <w:r>
        <w:rPr>
          <w:rFonts w:ascii="Cambria" w:hAnsi="Cambria" w:eastAsia="Cambria"/>
          <w:w w:val="105"/>
          <w:vertAlign w:val="baseline"/>
        </w:rPr>
        <w:t>}</w:t>
      </w:r>
      <w:r>
        <w:rPr>
          <w:w w:val="105"/>
          <w:vertAlign w:val="baseline"/>
        </w:rPr>
        <w:t>,</w:t>
      </w:r>
      <w:r>
        <w:rPr>
          <w:spacing w:val="11"/>
          <w:w w:val="105"/>
          <w:vertAlign w:val="baseline"/>
        </w:rPr>
        <w:t> </w:t>
      </w:r>
      <w:r>
        <w:rPr>
          <w:w w:val="105"/>
          <w:vertAlign w:val="baseline"/>
        </w:rPr>
        <w:t>the</w:t>
      </w:r>
      <w:r>
        <w:rPr>
          <w:spacing w:val="11"/>
          <w:w w:val="105"/>
          <w:vertAlign w:val="baseline"/>
        </w:rPr>
        <w:t> </w:t>
      </w:r>
      <w:r>
        <w:rPr>
          <w:w w:val="105"/>
          <w:vertAlign w:val="baseline"/>
        </w:rPr>
        <w:t>agent</w:t>
      </w:r>
      <w:r>
        <w:rPr>
          <w:spacing w:val="10"/>
          <w:w w:val="105"/>
          <w:vertAlign w:val="baseline"/>
        </w:rPr>
        <w:t> </w:t>
      </w:r>
      <w:r>
        <w:rPr>
          <w:w w:val="105"/>
          <w:vertAlign w:val="baseline"/>
        </w:rPr>
        <w:t>observes</w:t>
      </w:r>
      <w:r>
        <w:rPr>
          <w:spacing w:val="11"/>
          <w:w w:val="105"/>
          <w:vertAlign w:val="baseline"/>
        </w:rPr>
        <w:t> </w:t>
      </w:r>
      <w:r>
        <w:rPr>
          <w:w w:val="105"/>
          <w:vertAlign w:val="baseline"/>
        </w:rPr>
        <w:t>the</w:t>
      </w:r>
      <w:r>
        <w:rPr>
          <w:spacing w:val="11"/>
          <w:w w:val="105"/>
          <w:vertAlign w:val="baseline"/>
        </w:rPr>
        <w:t> </w:t>
      </w:r>
      <w:r>
        <w:rPr>
          <w:spacing w:val="-2"/>
          <w:w w:val="105"/>
          <w:vertAlign w:val="baseline"/>
        </w:rPr>
        <w:t>current</w:t>
      </w:r>
    </w:p>
    <w:p>
      <w:pPr>
        <w:pStyle w:val="BodyText"/>
        <w:spacing w:line="196" w:lineRule="auto" w:before="14"/>
        <w:ind w:right="41"/>
        <w:jc w:val="both"/>
      </w:pPr>
      <w:r>
        <w:rPr>
          <w:w w:val="105"/>
        </w:rPr>
        <w:t>state</w:t>
      </w:r>
      <w:r>
        <w:rPr>
          <w:spacing w:val="-6"/>
          <w:w w:val="105"/>
        </w:rPr>
        <w:t> </w:t>
      </w:r>
      <w:r>
        <w:rPr>
          <w:rFonts w:ascii="Lucida Sans Unicode" w:hAnsi="Lucida Sans Unicode" w:eastAsia="Lucida Sans Unicode"/>
          <w:w w:val="90"/>
        </w:rPr>
        <w:t>𝑠</w:t>
      </w:r>
      <w:r>
        <w:rPr>
          <w:rFonts w:ascii="Lucida Sans Unicode" w:hAnsi="Lucida Sans Unicode" w:eastAsia="Lucida Sans Unicode"/>
          <w:w w:val="90"/>
          <w:position w:val="-3"/>
          <w:sz w:val="12"/>
        </w:rPr>
        <w:t>𝑡</w:t>
      </w:r>
      <w:r>
        <w:rPr>
          <w:rFonts w:ascii="Lucida Sans Unicode" w:hAnsi="Lucida Sans Unicode" w:eastAsia="Lucida Sans Unicode"/>
          <w:w w:val="105"/>
          <w:position w:val="-3"/>
          <w:sz w:val="12"/>
        </w:rPr>
        <w:t> </w:t>
      </w:r>
      <w:r>
        <w:rPr>
          <w:w w:val="105"/>
        </w:rPr>
        <w:t>after</w:t>
      </w:r>
      <w:r>
        <w:rPr>
          <w:spacing w:val="-6"/>
          <w:w w:val="105"/>
        </w:rPr>
        <w:t> </w:t>
      </w:r>
      <w:r>
        <w:rPr>
          <w:w w:val="105"/>
        </w:rPr>
        <w:t>including</w:t>
      </w:r>
      <w:r>
        <w:rPr>
          <w:spacing w:val="-6"/>
          <w:w w:val="105"/>
        </w:rPr>
        <w:t> </w:t>
      </w:r>
      <w:r>
        <w:rPr>
          <w:w w:val="105"/>
        </w:rPr>
        <w:t>the</w:t>
      </w:r>
      <w:r>
        <w:rPr>
          <w:spacing w:val="-6"/>
          <w:w w:val="105"/>
        </w:rPr>
        <w:t> </w:t>
      </w:r>
      <w:r>
        <w:rPr>
          <w:w w:val="105"/>
        </w:rPr>
        <w:t>good</w:t>
      </w:r>
      <w:r>
        <w:rPr>
          <w:spacing w:val="-6"/>
          <w:w w:val="105"/>
        </w:rPr>
        <w:t> </w:t>
      </w:r>
      <w:r>
        <w:rPr>
          <w:w w:val="105"/>
        </w:rPr>
        <w:t>shipment</w:t>
      </w:r>
      <w:r>
        <w:rPr>
          <w:spacing w:val="-6"/>
          <w:w w:val="105"/>
        </w:rPr>
        <w:t> </w:t>
      </w:r>
      <w:r>
        <w:rPr>
          <w:rFonts w:ascii="Lucida Sans Unicode" w:hAnsi="Lucida Sans Unicode" w:eastAsia="Lucida Sans Unicode"/>
          <w:w w:val="105"/>
        </w:rPr>
        <w:t>𝑞</w:t>
      </w:r>
      <w:r>
        <w:rPr>
          <w:rFonts w:ascii="Lucida Sans Unicode" w:hAnsi="Lucida Sans Unicode" w:eastAsia="Lucida Sans Unicode"/>
          <w:w w:val="105"/>
          <w:position w:val="-3"/>
          <w:sz w:val="12"/>
        </w:rPr>
        <w:t>𝑡</w:t>
      </w:r>
      <w:r>
        <w:rPr>
          <w:rFonts w:ascii="Cambria" w:hAnsi="Cambria" w:eastAsia="Cambria"/>
          <w:w w:val="105"/>
          <w:position w:val="-3"/>
          <w:sz w:val="12"/>
        </w:rPr>
        <w:t>−</w:t>
      </w:r>
      <w:r>
        <w:rPr>
          <w:rFonts w:ascii="Lucida Sans Unicode" w:hAnsi="Lucida Sans Unicode" w:eastAsia="Lucida Sans Unicode"/>
          <w:w w:val="105"/>
          <w:position w:val="-3"/>
          <w:sz w:val="12"/>
        </w:rPr>
        <w:t>𝐿</w:t>
      </w:r>
      <w:r>
        <w:rPr>
          <w:w w:val="105"/>
        </w:rPr>
        <w:t>,</w:t>
      </w:r>
      <w:r>
        <w:rPr>
          <w:spacing w:val="-6"/>
          <w:w w:val="105"/>
        </w:rPr>
        <w:t> </w:t>
      </w:r>
      <w:r>
        <w:rPr>
          <w:w w:val="105"/>
        </w:rPr>
        <w:t>chooses</w:t>
      </w:r>
      <w:r>
        <w:rPr>
          <w:spacing w:val="-6"/>
          <w:w w:val="105"/>
        </w:rPr>
        <w:t> </w:t>
      </w:r>
      <w:r>
        <w:rPr>
          <w:w w:val="105"/>
        </w:rPr>
        <w:t>an</w:t>
      </w:r>
      <w:r>
        <w:rPr>
          <w:spacing w:val="-6"/>
          <w:w w:val="105"/>
        </w:rPr>
        <w:t> </w:t>
      </w:r>
      <w:r>
        <w:rPr>
          <w:w w:val="105"/>
        </w:rPr>
        <w:t>action</w:t>
      </w:r>
      <w:r>
        <w:rPr>
          <w:spacing w:val="-6"/>
          <w:w w:val="105"/>
        </w:rPr>
        <w:t> </w:t>
      </w:r>
      <w:r>
        <w:rPr>
          <w:rFonts w:ascii="Lucida Sans Unicode" w:hAnsi="Lucida Sans Unicode" w:eastAsia="Lucida Sans Unicode"/>
          <w:w w:val="90"/>
        </w:rPr>
        <w:t>𝑞</w:t>
      </w:r>
      <w:r>
        <w:rPr>
          <w:rFonts w:ascii="Lucida Sans Unicode" w:hAnsi="Lucida Sans Unicode" w:eastAsia="Lucida Sans Unicode"/>
          <w:w w:val="90"/>
          <w:position w:val="-3"/>
          <w:sz w:val="12"/>
        </w:rPr>
        <w:t>𝑡</w:t>
      </w:r>
      <w:r>
        <w:rPr>
          <w:w w:val="90"/>
        </w:rPr>
        <w:t>,</w:t>
      </w:r>
      <w:r>
        <w:rPr>
          <w:w w:val="105"/>
        </w:rPr>
        <w:t> satisfies</w:t>
      </w:r>
      <w:r>
        <w:rPr>
          <w:w w:val="105"/>
        </w:rPr>
        <w:t> the</w:t>
      </w:r>
      <w:r>
        <w:rPr>
          <w:w w:val="105"/>
        </w:rPr>
        <w:t> realized</w:t>
      </w:r>
      <w:r>
        <w:rPr>
          <w:w w:val="105"/>
        </w:rPr>
        <w:t> demand</w:t>
      </w:r>
      <w:r>
        <w:rPr>
          <w:w w:val="105"/>
        </w:rPr>
        <w:t> </w:t>
      </w:r>
      <w:r>
        <w:rPr>
          <w:rFonts w:ascii="Lucida Sans Unicode" w:hAnsi="Lucida Sans Unicode" w:eastAsia="Lucida Sans Unicode"/>
          <w:w w:val="90"/>
        </w:rPr>
        <w:t>𝑑</w:t>
      </w:r>
      <w:r>
        <w:rPr>
          <w:rFonts w:ascii="Lucida Sans Unicode" w:hAnsi="Lucida Sans Unicode" w:eastAsia="Lucida Sans Unicode"/>
          <w:w w:val="90"/>
          <w:position w:val="-3"/>
          <w:sz w:val="12"/>
        </w:rPr>
        <w:t>𝑡</w:t>
      </w:r>
      <w:r>
        <w:rPr>
          <w:w w:val="90"/>
        </w:rPr>
        <w:t>,</w:t>
      </w:r>
      <w:r>
        <w:rPr>
          <w:w w:val="105"/>
        </w:rPr>
        <w:t> and</w:t>
      </w:r>
      <w:r>
        <w:rPr>
          <w:w w:val="105"/>
        </w:rPr>
        <w:t> then</w:t>
      </w:r>
      <w:r>
        <w:rPr>
          <w:w w:val="105"/>
        </w:rPr>
        <w:t> receives</w:t>
      </w:r>
      <w:r>
        <w:rPr>
          <w:w w:val="105"/>
        </w:rPr>
        <w:t> a</w:t>
      </w:r>
      <w:r>
        <w:rPr>
          <w:w w:val="105"/>
        </w:rPr>
        <w:t> cost</w:t>
      </w:r>
      <w:r>
        <w:rPr>
          <w:w w:val="105"/>
        </w:rPr>
        <w:t> signal.</w:t>
      </w:r>
      <w:r>
        <w:rPr>
          <w:w w:val="105"/>
        </w:rPr>
        <w:t> For</w:t>
      </w:r>
      <w:r>
        <w:rPr>
          <w:spacing w:val="80"/>
          <w:w w:val="105"/>
        </w:rPr>
        <w:t> </w:t>
      </w:r>
      <w:r>
        <w:rPr>
          <w:w w:val="105"/>
        </w:rPr>
        <w:t>each</w:t>
      </w:r>
      <w:r>
        <w:rPr>
          <w:spacing w:val="48"/>
          <w:w w:val="105"/>
        </w:rPr>
        <w:t> </w:t>
      </w:r>
      <w:r>
        <w:rPr>
          <w:w w:val="105"/>
        </w:rPr>
        <w:t>episode,</w:t>
      </w:r>
      <w:r>
        <w:rPr>
          <w:spacing w:val="49"/>
          <w:w w:val="105"/>
        </w:rPr>
        <w:t> </w:t>
      </w:r>
      <w:r>
        <w:rPr>
          <w:w w:val="105"/>
        </w:rPr>
        <w:t>the</w:t>
      </w:r>
      <w:r>
        <w:rPr>
          <w:spacing w:val="48"/>
          <w:w w:val="105"/>
        </w:rPr>
        <w:t> </w:t>
      </w:r>
      <w:r>
        <w:rPr>
          <w:w w:val="105"/>
        </w:rPr>
        <w:t>interaction</w:t>
      </w:r>
      <w:r>
        <w:rPr>
          <w:spacing w:val="49"/>
          <w:w w:val="105"/>
        </w:rPr>
        <w:t> </w:t>
      </w:r>
      <w:r>
        <w:rPr>
          <w:w w:val="105"/>
        </w:rPr>
        <w:t>process</w:t>
      </w:r>
      <w:r>
        <w:rPr>
          <w:spacing w:val="49"/>
          <w:w w:val="105"/>
        </w:rPr>
        <w:t> </w:t>
      </w:r>
      <w:r>
        <w:rPr>
          <w:w w:val="105"/>
        </w:rPr>
        <w:t>consists</w:t>
      </w:r>
      <w:r>
        <w:rPr>
          <w:spacing w:val="48"/>
          <w:w w:val="105"/>
        </w:rPr>
        <w:t> </w:t>
      </w:r>
      <w:r>
        <w:rPr>
          <w:w w:val="105"/>
        </w:rPr>
        <w:t>of</w:t>
      </w:r>
      <w:r>
        <w:rPr>
          <w:spacing w:val="49"/>
          <w:w w:val="105"/>
        </w:rPr>
        <w:t> </w:t>
      </w:r>
      <w:r>
        <w:rPr>
          <w:w w:val="105"/>
        </w:rPr>
        <w:t>the</w:t>
      </w:r>
      <w:r>
        <w:rPr>
          <w:spacing w:val="49"/>
          <w:w w:val="105"/>
        </w:rPr>
        <w:t> </w:t>
      </w:r>
      <w:r>
        <w:rPr>
          <w:w w:val="105"/>
        </w:rPr>
        <w:t>following</w:t>
      </w:r>
      <w:r>
        <w:rPr>
          <w:spacing w:val="48"/>
          <w:w w:val="105"/>
        </w:rPr>
        <w:t> </w:t>
      </w:r>
      <w:r>
        <w:rPr>
          <w:spacing w:val="-4"/>
          <w:w w:val="105"/>
        </w:rPr>
        <w:t>three</w:t>
      </w:r>
    </w:p>
    <w:p>
      <w:pPr>
        <w:pStyle w:val="BodyText"/>
        <w:spacing w:before="2"/>
        <w:ind w:left="0"/>
        <w:rPr>
          <w:sz w:val="3"/>
        </w:rPr>
      </w:pPr>
    </w:p>
    <w:p>
      <w:pPr>
        <w:spacing w:line="176" w:lineRule="exact"/>
        <w:ind w:left="43" w:right="0" w:firstLine="0"/>
        <w:rPr>
          <w:position w:val="-3"/>
          <w:sz w:val="17"/>
        </w:rPr>
      </w:pPr>
      <w:r>
        <w:rPr>
          <w:position w:val="-3"/>
          <w:sz w:val="17"/>
        </w:rPr>
        <mc:AlternateContent>
          <mc:Choice Requires="wps">
            <w:drawing>
              <wp:inline distT="0" distB="0" distL="0" distR="0">
                <wp:extent cx="249554" cy="112395"/>
                <wp:effectExtent l="0" t="0" r="0" b="0"/>
                <wp:docPr id="155" name="Textbox 155"/>
                <wp:cNvGraphicFramePr>
                  <a:graphicFrameLocks/>
                </wp:cNvGraphicFramePr>
                <a:graphic>
                  <a:graphicData uri="http://schemas.microsoft.com/office/word/2010/wordprocessingShape">
                    <wps:wsp>
                      <wps:cNvPr id="155" name="Textbox 155"/>
                      <wps:cNvSpPr txBox="1"/>
                      <wps:spPr>
                        <a:xfrm>
                          <a:off x="0" y="0"/>
                          <a:ext cx="249554" cy="112395"/>
                        </a:xfrm>
                        <a:prstGeom prst="rect">
                          <a:avLst/>
                        </a:prstGeom>
                      </wps:spPr>
                      <wps:txbx>
                        <w:txbxContent>
                          <w:p>
                            <w:pPr>
                              <w:pStyle w:val="BodyText"/>
                              <w:spacing w:line="175" w:lineRule="exact"/>
                              <w:ind w:left="0"/>
                            </w:pPr>
                            <w:r>
                              <w:rPr>
                                <w:spacing w:val="-2"/>
                                <w:w w:val="105"/>
                              </w:rPr>
                              <w:t>steps:</w:t>
                            </w:r>
                          </w:p>
                        </w:txbxContent>
                      </wps:txbx>
                      <wps:bodyPr wrap="square" lIns="0" tIns="0" rIns="0" bIns="0" rtlCol="0">
                        <a:noAutofit/>
                      </wps:bodyPr>
                    </wps:wsp>
                  </a:graphicData>
                </a:graphic>
              </wp:inline>
            </w:drawing>
          </mc:Choice>
          <mc:Fallback>
            <w:pict>
              <v:shape style="width:19.650pt;height:8.85pt;mso-position-horizontal-relative:char;mso-position-vertical-relative:line" type="#_x0000_t202" id="docshape137" filled="false" stroked="false">
                <w10:anchorlock/>
                <v:textbox inset="0,0,0,0">
                  <w:txbxContent>
                    <w:p>
                      <w:pPr>
                        <w:pStyle w:val="BodyText"/>
                        <w:spacing w:line="175" w:lineRule="exact"/>
                        <w:ind w:left="0"/>
                      </w:pPr>
                      <w:r>
                        <w:rPr>
                          <w:spacing w:val="-2"/>
                          <w:w w:val="105"/>
                        </w:rPr>
                        <w:t>steps:</w:t>
                      </w:r>
                    </w:p>
                  </w:txbxContent>
                </v:textbox>
              </v:shape>
            </w:pict>
          </mc:Fallback>
        </mc:AlternateContent>
      </w:r>
      <w:r>
        <w:rPr>
          <w:position w:val="-3"/>
          <w:sz w:val="17"/>
        </w:rPr>
      </w:r>
    </w:p>
    <w:p>
      <w:pPr>
        <w:spacing w:after="0" w:line="176" w:lineRule="exact"/>
        <w:rPr>
          <w:position w:val="-3"/>
          <w:sz w:val="17"/>
        </w:rPr>
        <w:sectPr>
          <w:type w:val="continuous"/>
          <w:pgSz w:w="11910" w:h="15880"/>
          <w:pgMar w:header="653" w:footer="544" w:top="620" w:bottom="280" w:left="708" w:right="708"/>
          <w:cols w:num="2" w:equalWidth="0">
            <w:col w:w="5066" w:space="314"/>
            <w:col w:w="5114"/>
          </w:cols>
        </w:sectPr>
      </w:pPr>
    </w:p>
    <w:p>
      <w:pPr>
        <w:pStyle w:val="BodyText"/>
        <w:spacing w:line="242" w:lineRule="exact"/>
      </w:pPr>
      <w:r>
        <w:rPr/>
        <mc:AlternateContent>
          <mc:Choice Requires="wps">
            <w:drawing>
              <wp:anchor distT="0" distB="0" distL="0" distR="0" allowOverlap="1" layoutInCell="1" locked="0" behindDoc="1" simplePos="0" relativeHeight="485792768">
                <wp:simplePos x="0" y="0"/>
                <wp:positionH relativeFrom="page">
                  <wp:posOffset>757961</wp:posOffset>
                </wp:positionH>
                <wp:positionV relativeFrom="paragraph">
                  <wp:posOffset>91120</wp:posOffset>
                </wp:positionV>
                <wp:extent cx="41910" cy="762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4191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50"/>
                                <w:sz w:val="12"/>
                              </w:rPr>
                              <w:t>𝑇</w:t>
                            </w:r>
                          </w:p>
                        </w:txbxContent>
                      </wps:txbx>
                      <wps:bodyPr wrap="square" lIns="0" tIns="0" rIns="0" bIns="0" rtlCol="0">
                        <a:noAutofit/>
                      </wps:bodyPr>
                    </wps:wsp>
                  </a:graphicData>
                </a:graphic>
              </wp:anchor>
            </w:drawing>
          </mc:Choice>
          <mc:Fallback>
            <w:pict>
              <v:shape style="position:absolute;margin-left:59.681999pt;margin-top:7.174838pt;width:3.3pt;height:6pt;mso-position-horizontal-relative:page;mso-position-vertical-relative:paragraph;z-index:-17523712" type="#_x0000_t202" id="docshape138"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50"/>
                          <w:sz w:val="12"/>
                        </w:rPr>
                        <w:t>𝑇</w:t>
                      </w:r>
                    </w:p>
                  </w:txbxContent>
                </v:textbox>
                <w10:wrap type="none"/>
              </v:shape>
            </w:pict>
          </mc:Fallback>
        </mc:AlternateContent>
      </w:r>
      <w:r>
        <w:rPr/>
        <mc:AlternateContent>
          <mc:Choice Requires="wps">
            <w:drawing>
              <wp:anchor distT="0" distB="0" distL="0" distR="0" allowOverlap="1" layoutInCell="1" locked="0" behindDoc="1" simplePos="0" relativeHeight="485793280">
                <wp:simplePos x="0" y="0"/>
                <wp:positionH relativeFrom="page">
                  <wp:posOffset>1020724</wp:posOffset>
                </wp:positionH>
                <wp:positionV relativeFrom="paragraph">
                  <wp:posOffset>-57535</wp:posOffset>
                </wp:positionV>
                <wp:extent cx="228600" cy="40195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228600" cy="401955"/>
                        </a:xfrm>
                        <a:prstGeom prst="rect">
                          <a:avLst/>
                        </a:prstGeom>
                      </wps:spPr>
                      <wps:txbx>
                        <w:txbxContent>
                          <w:p>
                            <w:pPr>
                              <w:spacing w:before="1"/>
                              <w:ind w:left="0" w:right="0" w:firstLine="0"/>
                              <w:jc w:val="left"/>
                              <w:rPr>
                                <w:rFonts w:ascii="Cambria" w:hAnsi="Cambria"/>
                                <w:sz w:val="16"/>
                              </w:rPr>
                            </w:pPr>
                            <w:r>
                              <w:rPr>
                                <w:rFonts w:ascii="Cambria" w:hAnsi="Cambria"/>
                                <w:w w:val="125"/>
                                <w:position w:val="-10"/>
                                <w:sz w:val="16"/>
                              </w:rPr>
                              <w:t>=</w:t>
                            </w:r>
                            <w:r>
                              <w:rPr>
                                <w:rFonts w:ascii="Cambria" w:hAnsi="Cambria"/>
                                <w:spacing w:val="58"/>
                                <w:w w:val="125"/>
                                <w:position w:val="-10"/>
                                <w:sz w:val="16"/>
                              </w:rPr>
                              <w:t> </w:t>
                            </w:r>
                            <w:r>
                              <w:rPr>
                                <w:rFonts w:ascii="Cambria" w:hAnsi="Cambria"/>
                                <w:spacing w:val="-12"/>
                                <w:w w:val="125"/>
                                <w:sz w:val="16"/>
                              </w:rPr>
                              <w:t>∑</w:t>
                            </w:r>
                          </w:p>
                        </w:txbxContent>
                      </wps:txbx>
                      <wps:bodyPr wrap="square" lIns="0" tIns="0" rIns="0" bIns="0" rtlCol="0">
                        <a:noAutofit/>
                      </wps:bodyPr>
                    </wps:wsp>
                  </a:graphicData>
                </a:graphic>
              </wp:anchor>
            </w:drawing>
          </mc:Choice>
          <mc:Fallback>
            <w:pict>
              <v:shape style="position:absolute;margin-left:80.372002pt;margin-top:-4.530356pt;width:18pt;height:31.65pt;mso-position-horizontal-relative:page;mso-position-vertical-relative:paragraph;z-index:-17523200" type="#_x0000_t202" id="docshape139" filled="false" stroked="false">
                <v:textbox inset="0,0,0,0">
                  <w:txbxContent>
                    <w:p>
                      <w:pPr>
                        <w:spacing w:before="1"/>
                        <w:ind w:left="0" w:right="0" w:firstLine="0"/>
                        <w:jc w:val="left"/>
                        <w:rPr>
                          <w:rFonts w:ascii="Cambria" w:hAnsi="Cambria"/>
                          <w:sz w:val="16"/>
                        </w:rPr>
                      </w:pPr>
                      <w:r>
                        <w:rPr>
                          <w:rFonts w:ascii="Cambria" w:hAnsi="Cambria"/>
                          <w:w w:val="125"/>
                          <w:position w:val="-10"/>
                          <w:sz w:val="16"/>
                        </w:rPr>
                        <w:t>=</w:t>
                      </w:r>
                      <w:r>
                        <w:rPr>
                          <w:rFonts w:ascii="Cambria" w:hAnsi="Cambria"/>
                          <w:spacing w:val="58"/>
                          <w:w w:val="125"/>
                          <w:position w:val="-10"/>
                          <w:sz w:val="16"/>
                        </w:rPr>
                        <w:t> </w:t>
                      </w:r>
                      <w:r>
                        <w:rPr>
                          <w:rFonts w:ascii="Cambria" w:hAnsi="Cambria"/>
                          <w:spacing w:val="-12"/>
                          <w:w w:val="125"/>
                          <w:sz w:val="16"/>
                        </w:rPr>
                        <w:t>∑</w:t>
                      </w:r>
                    </w:p>
                  </w:txbxContent>
                </v:textbox>
                <w10:wrap type="none"/>
              </v:shape>
            </w:pict>
          </mc:Fallback>
        </mc:AlternateContent>
      </w:r>
      <w:r>
        <w:rPr/>
        <mc:AlternateContent>
          <mc:Choice Requires="wps">
            <w:drawing>
              <wp:anchor distT="0" distB="0" distL="0" distR="0" allowOverlap="1" layoutInCell="1" locked="0" behindDoc="1" simplePos="0" relativeHeight="485793792">
                <wp:simplePos x="0" y="0"/>
                <wp:positionH relativeFrom="page">
                  <wp:posOffset>1836127</wp:posOffset>
                </wp:positionH>
                <wp:positionV relativeFrom="paragraph">
                  <wp:posOffset>73392</wp:posOffset>
                </wp:positionV>
                <wp:extent cx="129539" cy="104139"/>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29539" cy="104139"/>
                        </a:xfrm>
                        <a:prstGeom prst="rect">
                          <a:avLst/>
                        </a:prstGeom>
                      </wps:spPr>
                      <wps:txbx>
                        <w:txbxContent>
                          <w:p>
                            <w:pPr>
                              <w:spacing w:line="163" w:lineRule="exact" w:before="0"/>
                              <w:ind w:left="0" w:right="0" w:firstLine="0"/>
                              <w:jc w:val="left"/>
                              <w:rPr>
                                <w:rFonts w:ascii="Lucida Sans Unicode" w:hAnsi="Lucida Sans Unicode" w:eastAsia="Lucida Sans Unicode"/>
                                <w:sz w:val="12"/>
                              </w:rPr>
                            </w:pPr>
                            <w:r>
                              <w:rPr>
                                <w:rFonts w:ascii="Lucida Sans Unicode" w:hAnsi="Lucida Sans Unicode" w:eastAsia="Lucida Sans Unicode"/>
                                <w:spacing w:val="-5"/>
                                <w:w w:val="65"/>
                                <w:sz w:val="12"/>
                              </w:rPr>
                              <w:t>𝑡</w:t>
                            </w:r>
                            <w:r>
                              <w:rPr>
                                <w:rFonts w:ascii="Cambria" w:hAnsi="Cambria" w:eastAsia="Cambria"/>
                                <w:spacing w:val="-5"/>
                                <w:w w:val="65"/>
                                <w:sz w:val="12"/>
                              </w:rPr>
                              <w:t>−</w:t>
                            </w:r>
                            <w:r>
                              <w:rPr>
                                <w:rFonts w:ascii="Lucida Sans Unicode" w:hAnsi="Lucida Sans Unicode" w:eastAsia="Lucida Sans Unicode"/>
                                <w:spacing w:val="-5"/>
                                <w:w w:val="65"/>
                                <w:sz w:val="12"/>
                              </w:rPr>
                              <w:t>𝐿</w:t>
                            </w:r>
                          </w:p>
                        </w:txbxContent>
                      </wps:txbx>
                      <wps:bodyPr wrap="square" lIns="0" tIns="0" rIns="0" bIns="0" rtlCol="0">
                        <a:noAutofit/>
                      </wps:bodyPr>
                    </wps:wsp>
                  </a:graphicData>
                </a:graphic>
              </wp:anchor>
            </w:drawing>
          </mc:Choice>
          <mc:Fallback>
            <w:pict>
              <v:shape style="position:absolute;margin-left:144.576996pt;margin-top:5.778915pt;width:10.2pt;height:8.2pt;mso-position-horizontal-relative:page;mso-position-vertical-relative:paragraph;z-index:-17522688" type="#_x0000_t202" id="docshape140" filled="false" stroked="false">
                <v:textbox inset="0,0,0,0">
                  <w:txbxContent>
                    <w:p>
                      <w:pPr>
                        <w:spacing w:line="163" w:lineRule="exact" w:before="0"/>
                        <w:ind w:left="0" w:right="0" w:firstLine="0"/>
                        <w:jc w:val="left"/>
                        <w:rPr>
                          <w:rFonts w:ascii="Lucida Sans Unicode" w:hAnsi="Lucida Sans Unicode" w:eastAsia="Lucida Sans Unicode"/>
                          <w:sz w:val="12"/>
                        </w:rPr>
                      </w:pPr>
                      <w:r>
                        <w:rPr>
                          <w:rFonts w:ascii="Lucida Sans Unicode" w:hAnsi="Lucida Sans Unicode" w:eastAsia="Lucida Sans Unicode"/>
                          <w:spacing w:val="-5"/>
                          <w:w w:val="65"/>
                          <w:sz w:val="12"/>
                        </w:rPr>
                        <w:t>𝑡</w:t>
                      </w:r>
                      <w:r>
                        <w:rPr>
                          <w:rFonts w:ascii="Cambria" w:hAnsi="Cambria" w:eastAsia="Cambria"/>
                          <w:spacing w:val="-5"/>
                          <w:w w:val="65"/>
                          <w:sz w:val="12"/>
                        </w:rPr>
                        <w:t>−</w:t>
                      </w:r>
                      <w:r>
                        <w:rPr>
                          <w:rFonts w:ascii="Lucida Sans Unicode" w:hAnsi="Lucida Sans Unicode" w:eastAsia="Lucida Sans Unicode"/>
                          <w:spacing w:val="-5"/>
                          <w:w w:val="65"/>
                          <w:sz w:val="12"/>
                        </w:rPr>
                        <w:t>𝐿</w:t>
                      </w:r>
                    </w:p>
                  </w:txbxContent>
                </v:textbox>
                <w10:wrap type="none"/>
              </v:shape>
            </w:pict>
          </mc:Fallback>
        </mc:AlternateContent>
      </w:r>
      <w:r>
        <w:rPr>
          <w:w w:val="110"/>
        </w:rPr>
        <w:t>one</w:t>
      </w:r>
      <w:r>
        <w:rPr>
          <w:spacing w:val="35"/>
          <w:w w:val="110"/>
        </w:rPr>
        <w:t> </w:t>
      </w:r>
      <w:r>
        <w:rPr>
          <w:rFonts w:ascii="Lucida Sans Unicode" w:eastAsia="Lucida Sans Unicode"/>
          <w:spacing w:val="-11"/>
          <w:w w:val="110"/>
        </w:rPr>
        <w:t>𝐶</w:t>
      </w:r>
      <w:r>
        <w:rPr>
          <w:spacing w:val="-11"/>
          <w:w w:val="110"/>
          <w:vertAlign w:val="superscript"/>
        </w:rPr>
        <w:t>WNH</w:t>
      </w:r>
    </w:p>
    <w:p>
      <w:pPr>
        <w:spacing w:line="123" w:lineRule="exact" w:before="0"/>
        <w:ind w:left="43" w:right="0" w:firstLine="0"/>
        <w:jc w:val="left"/>
        <w:rPr>
          <w:rFonts w:ascii="Lucida Sans Unicode" w:eastAsia="Lucida Sans Unicode"/>
          <w:sz w:val="12"/>
        </w:rPr>
      </w:pPr>
      <w:r>
        <w:rPr/>
        <w:br w:type="column"/>
      </w:r>
      <w:r>
        <w:rPr>
          <w:rFonts w:ascii="Lucida Sans Unicode" w:eastAsia="Lucida Sans Unicode"/>
          <w:spacing w:val="-10"/>
          <w:w w:val="85"/>
          <w:sz w:val="12"/>
        </w:rPr>
        <w:t>𝑇</w:t>
      </w:r>
    </w:p>
    <w:p>
      <w:pPr>
        <w:spacing w:line="119" w:lineRule="exact" w:before="0"/>
        <w:ind w:left="43" w:right="0" w:firstLine="0"/>
        <w:jc w:val="left"/>
        <w:rPr>
          <w:rFonts w:ascii="Cambria" w:eastAsia="Cambria"/>
          <w:sz w:val="12"/>
        </w:rPr>
      </w:pPr>
      <w:r>
        <w:rPr>
          <w:rFonts w:ascii="Lucida Sans Unicode" w:eastAsia="Lucida Sans Unicode"/>
          <w:spacing w:val="-5"/>
          <w:w w:val="70"/>
          <w:sz w:val="12"/>
        </w:rPr>
        <w:t>𝑡</w:t>
      </w:r>
      <w:r>
        <w:rPr>
          <w:rFonts w:ascii="Cambria" w:eastAsia="Cambria"/>
          <w:spacing w:val="-5"/>
          <w:w w:val="70"/>
          <w:sz w:val="12"/>
        </w:rPr>
        <w:t>=1</w:t>
      </w:r>
    </w:p>
    <w:p>
      <w:pPr>
        <w:pStyle w:val="BodyText"/>
        <w:spacing w:line="242" w:lineRule="exact"/>
        <w:ind w:left="0"/>
      </w:pPr>
      <w:r>
        <w:rPr/>
        <w:br w:type="column"/>
      </w:r>
      <w:r>
        <w:rPr>
          <w:rFonts w:ascii="Lucida Sans Unicode" w:hAnsi="Lucida Sans Unicode" w:eastAsia="Lucida Sans Unicode"/>
          <w:spacing w:val="-2"/>
        </w:rPr>
        <w:t>𝛼</w:t>
      </w:r>
      <w:r>
        <w:rPr>
          <w:rFonts w:ascii="Lucida Sans Unicode" w:hAnsi="Lucida Sans Unicode" w:eastAsia="Lucida Sans Unicode"/>
          <w:spacing w:val="-2"/>
          <w:vertAlign w:val="superscript"/>
        </w:rPr>
        <w:t>𝑡</w:t>
      </w:r>
      <w:r>
        <w:rPr>
          <w:rFonts w:ascii="Cambria" w:hAnsi="Cambria" w:eastAsia="Cambria"/>
          <w:spacing w:val="-2"/>
          <w:vertAlign w:val="superscript"/>
        </w:rPr>
        <w:t>−1</w:t>
      </w:r>
      <w:r>
        <w:rPr>
          <w:rFonts w:ascii="Lucida Sans Unicode" w:hAnsi="Lucida Sans Unicode" w:eastAsia="Lucida Sans Unicode"/>
          <w:spacing w:val="-2"/>
          <w:vertAlign w:val="baseline"/>
        </w:rPr>
        <w:t>𝑐</w:t>
      </w:r>
      <w:r>
        <w:rPr>
          <w:rFonts w:ascii="Lucida Sans Unicode" w:hAnsi="Lucida Sans Unicode" w:eastAsia="Lucida Sans Unicode"/>
          <w:spacing w:val="-2"/>
          <w:position w:val="-3"/>
          <w:sz w:val="12"/>
          <w:vertAlign w:val="baseline"/>
        </w:rPr>
        <w:t>𝑡</w:t>
      </w:r>
      <w:r>
        <w:rPr>
          <w:rFonts w:ascii="Cambria" w:hAnsi="Cambria" w:eastAsia="Cambria"/>
          <w:spacing w:val="-2"/>
          <w:vertAlign w:val="baseline"/>
        </w:rPr>
        <w:t>(</w:t>
      </w:r>
      <w:r>
        <w:rPr>
          <w:rFonts w:ascii="Lucida Sans Unicode" w:hAnsi="Lucida Sans Unicode" w:eastAsia="Lucida Sans Unicode"/>
          <w:spacing w:val="-2"/>
          <w:vertAlign w:val="baseline"/>
        </w:rPr>
        <w:t>𝐼</w:t>
      </w:r>
      <w:r>
        <w:rPr>
          <w:rFonts w:ascii="Lucida Sans Unicode" w:hAnsi="Lucida Sans Unicode" w:eastAsia="Lucida Sans Unicode"/>
          <w:spacing w:val="-2"/>
          <w:position w:val="-3"/>
          <w:sz w:val="12"/>
          <w:vertAlign w:val="baseline"/>
        </w:rPr>
        <w:t>𝑡</w:t>
      </w:r>
      <w:r>
        <w:rPr>
          <w:rFonts w:ascii="Lucida Sans Unicode" w:hAnsi="Lucida Sans Unicode" w:eastAsia="Lucida Sans Unicode"/>
          <w:spacing w:val="-2"/>
          <w:vertAlign w:val="baseline"/>
        </w:rPr>
        <w:t>,</w:t>
      </w:r>
      <w:r>
        <w:rPr>
          <w:rFonts w:ascii="Lucida Sans Unicode" w:hAnsi="Lucida Sans Unicode" w:eastAsia="Lucida Sans Unicode"/>
          <w:spacing w:val="-25"/>
          <w:vertAlign w:val="baseline"/>
        </w:rPr>
        <w:t> </w:t>
      </w:r>
      <w:r>
        <w:rPr>
          <w:rFonts w:ascii="Lucida Sans Unicode" w:hAnsi="Lucida Sans Unicode" w:eastAsia="Lucida Sans Unicode"/>
          <w:spacing w:val="-2"/>
          <w:vertAlign w:val="baseline"/>
        </w:rPr>
        <w:t>𝑞</w:t>
      </w:r>
      <w:r>
        <w:rPr>
          <w:spacing w:val="-2"/>
          <w:vertAlign w:val="superscript"/>
        </w:rPr>
        <w:t>WNH</w:t>
      </w:r>
      <w:r>
        <w:rPr>
          <w:rFonts w:ascii="Cambria" w:hAnsi="Cambria" w:eastAsia="Cambria"/>
          <w:spacing w:val="-2"/>
          <w:vertAlign w:val="baseline"/>
        </w:rPr>
        <w:t>)</w:t>
      </w:r>
      <w:r>
        <w:rPr>
          <w:rFonts w:ascii="Cambria" w:hAnsi="Cambria" w:eastAsia="Cambria"/>
          <w:spacing w:val="21"/>
          <w:vertAlign w:val="baseline"/>
        </w:rPr>
        <w:t> </w:t>
      </w:r>
      <w:r>
        <w:rPr>
          <w:spacing w:val="-2"/>
          <w:vertAlign w:val="baseline"/>
        </w:rPr>
        <w:t>obtained</w:t>
      </w:r>
      <w:r>
        <w:rPr>
          <w:spacing w:val="23"/>
          <w:vertAlign w:val="baseline"/>
        </w:rPr>
        <w:t> </w:t>
      </w:r>
      <w:r>
        <w:rPr>
          <w:spacing w:val="-2"/>
          <w:vertAlign w:val="baseline"/>
        </w:rPr>
        <w:t>from</w:t>
      </w:r>
      <w:r>
        <w:rPr>
          <w:spacing w:val="22"/>
          <w:vertAlign w:val="baseline"/>
        </w:rPr>
        <w:t> </w:t>
      </w:r>
      <w:r>
        <w:rPr>
          <w:spacing w:val="-2"/>
          <w:vertAlign w:val="baseline"/>
        </w:rPr>
        <w:t>the</w:t>
      </w:r>
      <w:r>
        <w:rPr>
          <w:spacing w:val="22"/>
          <w:vertAlign w:val="baseline"/>
        </w:rPr>
        <w:t> </w:t>
      </w:r>
      <w:r>
        <w:rPr>
          <w:spacing w:val="-2"/>
          <w:vertAlign w:val="baseline"/>
        </w:rPr>
        <w:t>teacher</w:t>
      </w:r>
      <w:r>
        <w:rPr>
          <w:spacing w:val="23"/>
          <w:vertAlign w:val="baseline"/>
        </w:rPr>
        <w:t> </w:t>
      </w:r>
      <w:r>
        <w:rPr>
          <w:spacing w:val="-18"/>
          <w:vertAlign w:val="baseline"/>
        </w:rPr>
        <w:t>policy</w:t>
      </w:r>
    </w:p>
    <w:p>
      <w:pPr>
        <w:pStyle w:val="ListParagraph"/>
        <w:numPr>
          <w:ilvl w:val="0"/>
          <w:numId w:val="3"/>
        </w:numPr>
        <w:tabs>
          <w:tab w:pos="327" w:val="left" w:leader="none"/>
        </w:tabs>
        <w:spacing w:line="147" w:lineRule="exact" w:before="96" w:after="0"/>
        <w:ind w:left="327" w:right="0" w:hanging="284"/>
        <w:jc w:val="left"/>
        <w:rPr>
          <w:sz w:val="16"/>
        </w:rPr>
      </w:pPr>
      <w:r>
        <w:rPr/>
        <w:br w:type="column"/>
      </w:r>
      <w:r>
        <w:rPr>
          <w:rFonts w:ascii="Lucida Sans Unicode" w:hAnsi="Lucida Sans Unicode" w:eastAsia="Lucida Sans Unicode"/>
          <w:w w:val="80"/>
          <w:sz w:val="16"/>
        </w:rPr>
        <w:t>𝑠</w:t>
      </w:r>
      <w:r>
        <w:rPr>
          <w:rFonts w:ascii="Lucida Sans Unicode" w:hAnsi="Lucida Sans Unicode" w:eastAsia="Lucida Sans Unicode"/>
          <w:w w:val="80"/>
          <w:position w:val="-3"/>
          <w:sz w:val="12"/>
        </w:rPr>
        <w:t>𝑡</w:t>
      </w:r>
      <w:r>
        <w:rPr>
          <w:rFonts w:ascii="Lucida Sans Unicode" w:hAnsi="Lucida Sans Unicode" w:eastAsia="Lucida Sans Unicode"/>
          <w:spacing w:val="10"/>
          <w:position w:val="-3"/>
          <w:sz w:val="12"/>
        </w:rPr>
        <w:t> </w:t>
      </w:r>
      <w:r>
        <w:rPr>
          <w:rFonts w:ascii="Lucida Sans Unicode" w:hAnsi="Lucida Sans Unicode" w:eastAsia="Lucida Sans Unicode"/>
          <w:sz w:val="16"/>
        </w:rPr>
        <w:t>→</w:t>
      </w:r>
      <w:r>
        <w:rPr>
          <w:rFonts w:ascii="Lucida Sans Unicode" w:hAnsi="Lucida Sans Unicode" w:eastAsia="Lucida Sans Unicode"/>
          <w:spacing w:val="-9"/>
          <w:sz w:val="16"/>
        </w:rPr>
        <w:t> </w:t>
      </w:r>
      <w:r>
        <w:rPr>
          <w:rFonts w:ascii="Lucida Sans Unicode" w:hAnsi="Lucida Sans Unicode" w:eastAsia="Lucida Sans Unicode"/>
          <w:w w:val="80"/>
          <w:sz w:val="16"/>
        </w:rPr>
        <w:t>𝜁</w:t>
      </w:r>
      <w:r>
        <w:rPr>
          <w:rFonts w:ascii="Lucida Sans Unicode" w:hAnsi="Lucida Sans Unicode" w:eastAsia="Lucida Sans Unicode"/>
          <w:w w:val="80"/>
          <w:position w:val="-3"/>
          <w:sz w:val="12"/>
        </w:rPr>
        <w:t>𝜃</w:t>
      </w:r>
      <w:r>
        <w:rPr>
          <w:rFonts w:ascii="Cambria" w:hAnsi="Cambria" w:eastAsia="Cambria"/>
          <w:w w:val="80"/>
          <w:sz w:val="16"/>
        </w:rPr>
        <w:t>(</w:t>
      </w:r>
      <w:r>
        <w:rPr>
          <w:rFonts w:ascii="Lucida Sans Unicode" w:hAnsi="Lucida Sans Unicode" w:eastAsia="Lucida Sans Unicode"/>
          <w:w w:val="80"/>
          <w:sz w:val="16"/>
        </w:rPr>
        <w:t>⋅</w:t>
      </w:r>
      <w:r>
        <w:rPr>
          <w:rFonts w:ascii="Cambria" w:hAnsi="Cambria" w:eastAsia="Cambria"/>
          <w:w w:val="80"/>
          <w:sz w:val="16"/>
        </w:rPr>
        <w:t>)</w:t>
      </w:r>
      <w:r>
        <w:rPr>
          <w:rFonts w:ascii="Cambria" w:hAnsi="Cambria" w:eastAsia="Cambria"/>
          <w:spacing w:val="6"/>
          <w:sz w:val="16"/>
        </w:rPr>
        <w:t> </w:t>
      </w:r>
      <w:r>
        <w:rPr>
          <w:rFonts w:ascii="Lucida Sans Unicode" w:hAnsi="Lucida Sans Unicode" w:eastAsia="Lucida Sans Unicode"/>
          <w:sz w:val="16"/>
        </w:rPr>
        <w:t>→</w:t>
      </w:r>
      <w:r>
        <w:rPr>
          <w:rFonts w:ascii="Lucida Sans Unicode" w:hAnsi="Lucida Sans Unicode" w:eastAsia="Lucida Sans Unicode"/>
          <w:spacing w:val="-10"/>
          <w:sz w:val="16"/>
        </w:rPr>
        <w:t> </w:t>
      </w:r>
      <w:r>
        <w:rPr>
          <w:rFonts w:ascii="Arial Black" w:hAnsi="Arial Black" w:eastAsia="Arial Black"/>
          <w:sz w:val="16"/>
        </w:rPr>
        <w:t>𝐰</w:t>
      </w:r>
      <w:r>
        <w:rPr>
          <w:rFonts w:ascii="Lucida Sans Unicode" w:hAnsi="Lucida Sans Unicode" w:eastAsia="Lucida Sans Unicode"/>
          <w:sz w:val="16"/>
        </w:rPr>
        <w:t>̂</w:t>
      </w:r>
      <w:r>
        <w:rPr>
          <w:rFonts w:ascii="Lucida Sans Unicode" w:hAnsi="Lucida Sans Unicode" w:eastAsia="Lucida Sans Unicode"/>
          <w:spacing w:val="-26"/>
          <w:sz w:val="16"/>
        </w:rPr>
        <w:t> </w:t>
      </w:r>
      <w:r>
        <w:rPr>
          <w:rFonts w:ascii="Lucida Sans Unicode" w:hAnsi="Lucida Sans Unicode" w:eastAsia="Lucida Sans Unicode"/>
          <w:w w:val="80"/>
          <w:position w:val="-3"/>
          <w:sz w:val="12"/>
        </w:rPr>
        <w:t>𝑡</w:t>
      </w:r>
      <w:r>
        <w:rPr>
          <w:rFonts w:ascii="Lucida Sans Unicode" w:hAnsi="Lucida Sans Unicode" w:eastAsia="Lucida Sans Unicode"/>
          <w:spacing w:val="6"/>
          <w:position w:val="-3"/>
          <w:sz w:val="12"/>
        </w:rPr>
        <w:t> </w:t>
      </w:r>
      <w:r>
        <w:rPr>
          <w:sz w:val="16"/>
        </w:rPr>
        <w:t>is</w:t>
      </w:r>
      <w:r>
        <w:rPr>
          <w:spacing w:val="-5"/>
          <w:sz w:val="16"/>
        </w:rPr>
        <w:t> </w:t>
      </w:r>
      <w:r>
        <w:rPr>
          <w:sz w:val="16"/>
        </w:rPr>
        <w:t>a</w:t>
      </w:r>
      <w:r>
        <w:rPr>
          <w:spacing w:val="-6"/>
          <w:sz w:val="16"/>
        </w:rPr>
        <w:t> </w:t>
      </w:r>
      <w:r>
        <w:rPr>
          <w:sz w:val="16"/>
        </w:rPr>
        <w:t>multilayer</w:t>
      </w:r>
      <w:r>
        <w:rPr>
          <w:spacing w:val="-5"/>
          <w:sz w:val="16"/>
        </w:rPr>
        <w:t> </w:t>
      </w:r>
      <w:r>
        <w:rPr>
          <w:sz w:val="16"/>
        </w:rPr>
        <w:t>fully</w:t>
      </w:r>
      <w:r>
        <w:rPr>
          <w:spacing w:val="-5"/>
          <w:sz w:val="16"/>
        </w:rPr>
        <w:t> </w:t>
      </w:r>
      <w:r>
        <w:rPr>
          <w:sz w:val="16"/>
        </w:rPr>
        <w:t>connected</w:t>
      </w:r>
      <w:r>
        <w:rPr>
          <w:spacing w:val="-6"/>
          <w:sz w:val="16"/>
        </w:rPr>
        <w:t> </w:t>
      </w:r>
      <w:r>
        <w:rPr>
          <w:sz w:val="16"/>
        </w:rPr>
        <w:t>network</w:t>
      </w:r>
      <w:r>
        <w:rPr>
          <w:spacing w:val="-5"/>
          <w:sz w:val="16"/>
        </w:rPr>
        <w:t> </w:t>
      </w:r>
      <w:r>
        <w:rPr>
          <w:sz w:val="16"/>
        </w:rPr>
        <w:t>to</w:t>
      </w:r>
      <w:r>
        <w:rPr>
          <w:spacing w:val="-6"/>
          <w:sz w:val="16"/>
        </w:rPr>
        <w:t> </w:t>
      </w:r>
      <w:r>
        <w:rPr>
          <w:spacing w:val="-2"/>
          <w:sz w:val="16"/>
        </w:rPr>
        <w:t>output</w:t>
      </w:r>
    </w:p>
    <w:p>
      <w:pPr>
        <w:pStyle w:val="ListParagraph"/>
        <w:spacing w:after="0" w:line="147" w:lineRule="exact"/>
        <w:jc w:val="left"/>
        <w:rPr>
          <w:sz w:val="16"/>
        </w:rPr>
        <w:sectPr>
          <w:type w:val="continuous"/>
          <w:pgSz w:w="11910" w:h="15880"/>
          <w:pgMar w:header="653" w:footer="544" w:top="620" w:bottom="280" w:left="708" w:right="708"/>
          <w:cols w:num="4" w:equalWidth="0">
            <w:col w:w="785" w:space="430"/>
            <w:col w:w="223" w:space="36"/>
            <w:col w:w="3591" w:space="554"/>
            <w:col w:w="4875"/>
          </w:cols>
        </w:sectPr>
      </w:pPr>
    </w:p>
    <w:p>
      <w:pPr>
        <w:pStyle w:val="BodyText"/>
        <w:spacing w:line="273" w:lineRule="auto"/>
        <w:jc w:val="both"/>
      </w:pPr>
      <w:r>
        <w:rPr>
          <w:w w:val="110"/>
        </w:rPr>
        <w:t>WNH. The benefits of adopting this loss function are two-fold. On </w:t>
      </w:r>
      <w:r>
        <w:rPr>
          <w:w w:val="110"/>
        </w:rPr>
        <w:t>the one</w:t>
      </w:r>
      <w:r>
        <w:rPr>
          <w:w w:val="110"/>
        </w:rPr>
        <w:t> hand,</w:t>
      </w:r>
      <w:r>
        <w:rPr>
          <w:w w:val="110"/>
        </w:rPr>
        <w:t> by</w:t>
      </w:r>
      <w:r>
        <w:rPr>
          <w:w w:val="110"/>
        </w:rPr>
        <w:t> comparing</w:t>
      </w:r>
      <w:r>
        <w:rPr>
          <w:w w:val="110"/>
        </w:rPr>
        <w:t> the</w:t>
      </w:r>
      <w:r>
        <w:rPr>
          <w:w w:val="110"/>
        </w:rPr>
        <w:t> performance</w:t>
      </w:r>
      <w:r>
        <w:rPr>
          <w:w w:val="110"/>
        </w:rPr>
        <w:t> of</w:t>
      </w:r>
      <w:r>
        <w:rPr>
          <w:w w:val="110"/>
        </w:rPr>
        <w:t> the</w:t>
      </w:r>
      <w:r>
        <w:rPr>
          <w:w w:val="110"/>
        </w:rPr>
        <w:t> policy</w:t>
      </w:r>
      <w:r>
        <w:rPr>
          <w:w w:val="110"/>
        </w:rPr>
        <w:t> network</w:t>
      </w:r>
      <w:r>
        <w:rPr>
          <w:w w:val="110"/>
        </w:rPr>
        <w:t> to</w:t>
      </w:r>
      <w:r>
        <w:rPr>
          <w:w w:val="110"/>
        </w:rPr>
        <w:t> a benchmark,</w:t>
      </w:r>
      <w:r>
        <w:rPr>
          <w:spacing w:val="25"/>
          <w:w w:val="110"/>
        </w:rPr>
        <w:t> </w:t>
      </w:r>
      <w:r>
        <w:rPr>
          <w:w w:val="110"/>
        </w:rPr>
        <w:t>the</w:t>
      </w:r>
      <w:r>
        <w:rPr>
          <w:spacing w:val="25"/>
          <w:w w:val="110"/>
        </w:rPr>
        <w:t> </w:t>
      </w:r>
      <w:r>
        <w:rPr>
          <w:w w:val="110"/>
        </w:rPr>
        <w:t>loss</w:t>
      </w:r>
      <w:r>
        <w:rPr>
          <w:spacing w:val="25"/>
          <w:w w:val="110"/>
        </w:rPr>
        <w:t> </w:t>
      </w:r>
      <w:r>
        <w:rPr>
          <w:w w:val="110"/>
        </w:rPr>
        <w:t>function</w:t>
      </w:r>
      <w:r>
        <w:rPr>
          <w:spacing w:val="25"/>
          <w:w w:val="110"/>
        </w:rPr>
        <w:t> </w:t>
      </w:r>
      <w:r>
        <w:rPr>
          <w:w w:val="110"/>
        </w:rPr>
        <w:t>provides</w:t>
      </w:r>
      <w:r>
        <w:rPr>
          <w:spacing w:val="25"/>
          <w:w w:val="110"/>
        </w:rPr>
        <w:t> </w:t>
      </w:r>
      <w:r>
        <w:rPr>
          <w:w w:val="110"/>
        </w:rPr>
        <w:t>a</w:t>
      </w:r>
      <w:r>
        <w:rPr>
          <w:spacing w:val="25"/>
          <w:w w:val="110"/>
        </w:rPr>
        <w:t> </w:t>
      </w:r>
      <w:r>
        <w:rPr>
          <w:w w:val="110"/>
        </w:rPr>
        <w:t>clear</w:t>
      </w:r>
      <w:r>
        <w:rPr>
          <w:spacing w:val="25"/>
          <w:w w:val="110"/>
        </w:rPr>
        <w:t> </w:t>
      </w:r>
      <w:r>
        <w:rPr>
          <w:w w:val="110"/>
        </w:rPr>
        <w:t>and</w:t>
      </w:r>
      <w:r>
        <w:rPr>
          <w:spacing w:val="25"/>
          <w:w w:val="110"/>
        </w:rPr>
        <w:t> </w:t>
      </w:r>
      <w:r>
        <w:rPr>
          <w:w w:val="110"/>
        </w:rPr>
        <w:t>intuitive</w:t>
      </w:r>
      <w:r>
        <w:rPr>
          <w:spacing w:val="25"/>
          <w:w w:val="110"/>
        </w:rPr>
        <w:t> </w:t>
      </w:r>
      <w:r>
        <w:rPr>
          <w:w w:val="110"/>
        </w:rPr>
        <w:t>measure of</w:t>
      </w:r>
      <w:r>
        <w:rPr>
          <w:w w:val="110"/>
        </w:rPr>
        <w:t> how</w:t>
      </w:r>
      <w:r>
        <w:rPr>
          <w:w w:val="110"/>
        </w:rPr>
        <w:t> well</w:t>
      </w:r>
      <w:r>
        <w:rPr>
          <w:w w:val="110"/>
        </w:rPr>
        <w:t> the</w:t>
      </w:r>
      <w:r>
        <w:rPr>
          <w:w w:val="110"/>
        </w:rPr>
        <w:t> policy</w:t>
      </w:r>
      <w:r>
        <w:rPr>
          <w:w w:val="110"/>
        </w:rPr>
        <w:t> network</w:t>
      </w:r>
      <w:r>
        <w:rPr>
          <w:w w:val="110"/>
        </w:rPr>
        <w:t> has</w:t>
      </w:r>
      <w:r>
        <w:rPr>
          <w:w w:val="110"/>
        </w:rPr>
        <w:t> played</w:t>
      </w:r>
      <w:r>
        <w:rPr>
          <w:w w:val="110"/>
        </w:rPr>
        <w:t> relative</w:t>
      </w:r>
      <w:r>
        <w:rPr>
          <w:w w:val="110"/>
        </w:rPr>
        <w:t> to</w:t>
      </w:r>
      <w:r>
        <w:rPr>
          <w:w w:val="110"/>
        </w:rPr>
        <w:t> an</w:t>
      </w:r>
      <w:r>
        <w:rPr>
          <w:w w:val="110"/>
        </w:rPr>
        <w:t> established baseline (</w:t>
      </w:r>
      <w:hyperlink w:history="true" w:anchor="_bookmark69">
        <w:r>
          <w:rPr>
            <w:color w:val="007FAC"/>
            <w:w w:val="110"/>
          </w:rPr>
          <w:t>Oroojlooyjadid et al.</w:t>
        </w:r>
      </w:hyperlink>
      <w:r>
        <w:rPr>
          <w:w w:val="110"/>
        </w:rPr>
        <w:t>, </w:t>
      </w:r>
      <w:hyperlink w:history="true" w:anchor="_bookmark69">
        <w:r>
          <w:rPr>
            <w:color w:val="007FAC"/>
            <w:w w:val="110"/>
          </w:rPr>
          <w:t>2022</w:t>
        </w:r>
      </w:hyperlink>
      <w:r>
        <w:rPr>
          <w:w w:val="110"/>
        </w:rPr>
        <w:t>). On the other hand, the original cost</w:t>
      </w:r>
      <w:r>
        <w:rPr>
          <w:w w:val="110"/>
        </w:rPr>
        <w:t> is</w:t>
      </w:r>
      <w:r>
        <w:rPr>
          <w:w w:val="110"/>
        </w:rPr>
        <w:t> an</w:t>
      </w:r>
      <w:r>
        <w:rPr>
          <w:w w:val="110"/>
        </w:rPr>
        <w:t> absolute</w:t>
      </w:r>
      <w:r>
        <w:rPr>
          <w:w w:val="110"/>
        </w:rPr>
        <w:t> value</w:t>
      </w:r>
      <w:r>
        <w:rPr>
          <w:w w:val="110"/>
        </w:rPr>
        <w:t> and</w:t>
      </w:r>
      <w:r>
        <w:rPr>
          <w:w w:val="110"/>
        </w:rPr>
        <w:t> fluctuates</w:t>
      </w:r>
      <w:r>
        <w:rPr>
          <w:w w:val="110"/>
        </w:rPr>
        <w:t> greatly</w:t>
      </w:r>
      <w:r>
        <w:rPr>
          <w:w w:val="110"/>
        </w:rPr>
        <w:t> due</w:t>
      </w:r>
      <w:r>
        <w:rPr>
          <w:w w:val="110"/>
        </w:rPr>
        <w:t> to</w:t>
      </w:r>
      <w:r>
        <w:rPr>
          <w:w w:val="110"/>
        </w:rPr>
        <w:t> uncertainties from</w:t>
      </w:r>
      <w:r>
        <w:rPr>
          <w:spacing w:val="-3"/>
          <w:w w:val="110"/>
        </w:rPr>
        <w:t> </w:t>
      </w:r>
      <w:r>
        <w:rPr>
          <w:w w:val="110"/>
        </w:rPr>
        <w:t>both</w:t>
      </w:r>
      <w:r>
        <w:rPr>
          <w:spacing w:val="-3"/>
          <w:w w:val="110"/>
        </w:rPr>
        <w:t> </w:t>
      </w:r>
      <w:r>
        <w:rPr>
          <w:w w:val="110"/>
        </w:rPr>
        <w:t>the</w:t>
      </w:r>
      <w:r>
        <w:rPr>
          <w:spacing w:val="-3"/>
          <w:w w:val="110"/>
        </w:rPr>
        <w:t> </w:t>
      </w:r>
      <w:r>
        <w:rPr>
          <w:w w:val="110"/>
        </w:rPr>
        <w:t>demand</w:t>
      </w:r>
      <w:r>
        <w:rPr>
          <w:spacing w:val="-3"/>
          <w:w w:val="110"/>
        </w:rPr>
        <w:t> </w:t>
      </w:r>
      <w:r>
        <w:rPr>
          <w:w w:val="110"/>
        </w:rPr>
        <w:t>and</w:t>
      </w:r>
      <w:r>
        <w:rPr>
          <w:spacing w:val="-3"/>
          <w:w w:val="110"/>
        </w:rPr>
        <w:t> </w:t>
      </w:r>
      <w:r>
        <w:rPr>
          <w:w w:val="110"/>
        </w:rPr>
        <w:t>production</w:t>
      </w:r>
      <w:r>
        <w:rPr>
          <w:spacing w:val="-3"/>
          <w:w w:val="110"/>
        </w:rPr>
        <w:t> </w:t>
      </w:r>
      <w:r>
        <w:rPr>
          <w:w w:val="110"/>
        </w:rPr>
        <w:t>sides.</w:t>
      </w:r>
      <w:r>
        <w:rPr>
          <w:spacing w:val="-3"/>
          <w:w w:val="110"/>
        </w:rPr>
        <w:t> </w:t>
      </w:r>
      <w:r>
        <w:rPr>
          <w:w w:val="110"/>
        </w:rPr>
        <w:t>If</w:t>
      </w:r>
      <w:r>
        <w:rPr>
          <w:spacing w:val="-3"/>
          <w:w w:val="110"/>
        </w:rPr>
        <w:t> </w:t>
      </w:r>
      <w:r>
        <w:rPr>
          <w:w w:val="110"/>
        </w:rPr>
        <w:t>the</w:t>
      </w:r>
      <w:r>
        <w:rPr>
          <w:spacing w:val="-3"/>
          <w:w w:val="110"/>
        </w:rPr>
        <w:t> </w:t>
      </w:r>
      <w:r>
        <w:rPr>
          <w:w w:val="110"/>
        </w:rPr>
        <w:t>absolute</w:t>
      </w:r>
      <w:r>
        <w:rPr>
          <w:spacing w:val="-3"/>
          <w:w w:val="110"/>
        </w:rPr>
        <w:t> </w:t>
      </w:r>
      <w:r>
        <w:rPr>
          <w:w w:val="110"/>
        </w:rPr>
        <w:t>cost</w:t>
      </w:r>
      <w:r>
        <w:rPr>
          <w:spacing w:val="-3"/>
          <w:w w:val="110"/>
        </w:rPr>
        <w:t> </w:t>
      </w:r>
      <w:r>
        <w:rPr>
          <w:w w:val="110"/>
        </w:rPr>
        <w:t>is</w:t>
      </w:r>
      <w:r>
        <w:rPr>
          <w:spacing w:val="-3"/>
          <w:w w:val="110"/>
        </w:rPr>
        <w:t> </w:t>
      </w:r>
      <w:r>
        <w:rPr>
          <w:w w:val="110"/>
        </w:rPr>
        <w:t>used as</w:t>
      </w:r>
      <w:r>
        <w:rPr>
          <w:w w:val="110"/>
        </w:rPr>
        <w:t> the</w:t>
      </w:r>
      <w:r>
        <w:rPr>
          <w:w w:val="110"/>
        </w:rPr>
        <w:t> loss</w:t>
      </w:r>
      <w:r>
        <w:rPr>
          <w:w w:val="110"/>
        </w:rPr>
        <w:t> function,</w:t>
      </w:r>
      <w:r>
        <w:rPr>
          <w:w w:val="110"/>
        </w:rPr>
        <w:t> it</w:t>
      </w:r>
      <w:r>
        <w:rPr>
          <w:w w:val="110"/>
        </w:rPr>
        <w:t> would</w:t>
      </w:r>
      <w:r>
        <w:rPr>
          <w:w w:val="110"/>
        </w:rPr>
        <w:t> likely</w:t>
      </w:r>
      <w:r>
        <w:rPr>
          <w:w w:val="110"/>
        </w:rPr>
        <w:t> cause</w:t>
      </w:r>
      <w:r>
        <w:rPr>
          <w:w w:val="110"/>
        </w:rPr>
        <w:t> the</w:t>
      </w:r>
      <w:r>
        <w:rPr>
          <w:w w:val="110"/>
        </w:rPr>
        <w:t> computed</w:t>
      </w:r>
      <w:r>
        <w:rPr>
          <w:w w:val="110"/>
        </w:rPr>
        <w:t> gradient</w:t>
      </w:r>
      <w:r>
        <w:rPr>
          <w:w w:val="110"/>
        </w:rPr>
        <w:t> to fluctuate greatly when using the gradient descent algorithm to update the</w:t>
      </w:r>
      <w:r>
        <w:rPr>
          <w:spacing w:val="-8"/>
          <w:w w:val="110"/>
        </w:rPr>
        <w:t> </w:t>
      </w:r>
      <w:r>
        <w:rPr>
          <w:w w:val="110"/>
        </w:rPr>
        <w:t>network’s</w:t>
      </w:r>
      <w:r>
        <w:rPr>
          <w:spacing w:val="-8"/>
          <w:w w:val="110"/>
        </w:rPr>
        <w:t> </w:t>
      </w:r>
      <w:r>
        <w:rPr>
          <w:w w:val="110"/>
        </w:rPr>
        <w:t>parameters.</w:t>
      </w:r>
      <w:r>
        <w:rPr>
          <w:spacing w:val="-8"/>
          <w:w w:val="110"/>
        </w:rPr>
        <w:t> </w:t>
      </w:r>
      <w:r>
        <w:rPr>
          <w:w w:val="110"/>
        </w:rPr>
        <w:t>This</w:t>
      </w:r>
      <w:r>
        <w:rPr>
          <w:spacing w:val="-8"/>
          <w:w w:val="110"/>
        </w:rPr>
        <w:t> </w:t>
      </w:r>
      <w:r>
        <w:rPr>
          <w:w w:val="110"/>
        </w:rPr>
        <w:t>makes</w:t>
      </w:r>
      <w:r>
        <w:rPr>
          <w:spacing w:val="-8"/>
          <w:w w:val="110"/>
        </w:rPr>
        <w:t> </w:t>
      </w:r>
      <w:r>
        <w:rPr>
          <w:w w:val="110"/>
        </w:rPr>
        <w:t>it</w:t>
      </w:r>
      <w:r>
        <w:rPr>
          <w:spacing w:val="-8"/>
          <w:w w:val="110"/>
        </w:rPr>
        <w:t> </w:t>
      </w:r>
      <w:r>
        <w:rPr>
          <w:w w:val="110"/>
        </w:rPr>
        <w:t>difficult</w:t>
      </w:r>
      <w:r>
        <w:rPr>
          <w:spacing w:val="-8"/>
          <w:w w:val="110"/>
        </w:rPr>
        <w:t> </w:t>
      </w:r>
      <w:r>
        <w:rPr>
          <w:w w:val="110"/>
        </w:rPr>
        <w:t>for</w:t>
      </w:r>
      <w:r>
        <w:rPr>
          <w:spacing w:val="-8"/>
          <w:w w:val="110"/>
        </w:rPr>
        <w:t> </w:t>
      </w:r>
      <w:r>
        <w:rPr>
          <w:w w:val="110"/>
        </w:rPr>
        <w:t>the</w:t>
      </w:r>
      <w:r>
        <w:rPr>
          <w:spacing w:val="-8"/>
          <w:w w:val="110"/>
        </w:rPr>
        <w:t> </w:t>
      </w:r>
      <w:r>
        <w:rPr>
          <w:w w:val="110"/>
        </w:rPr>
        <w:t>DRL</w:t>
      </w:r>
      <w:r>
        <w:rPr>
          <w:spacing w:val="-8"/>
          <w:w w:val="110"/>
        </w:rPr>
        <w:t> </w:t>
      </w:r>
      <w:r>
        <w:rPr>
          <w:w w:val="110"/>
        </w:rPr>
        <w:t>algorithm to converge to the optimal solution.</w:t>
      </w:r>
    </w:p>
    <w:p>
      <w:pPr>
        <w:pStyle w:val="BodyText"/>
        <w:spacing w:line="273" w:lineRule="auto"/>
        <w:ind w:firstLine="239"/>
        <w:jc w:val="both"/>
      </w:pPr>
      <w:r>
        <w:rPr>
          <w:w w:val="110"/>
        </w:rPr>
        <w:t>Notably,</w:t>
      </w:r>
      <w:r>
        <w:rPr>
          <w:spacing w:val="-3"/>
          <w:w w:val="110"/>
        </w:rPr>
        <w:t> </w:t>
      </w:r>
      <w:r>
        <w:rPr>
          <w:w w:val="110"/>
        </w:rPr>
        <w:t>our</w:t>
      </w:r>
      <w:r>
        <w:rPr>
          <w:spacing w:val="-3"/>
          <w:w w:val="110"/>
        </w:rPr>
        <w:t> </w:t>
      </w:r>
      <w:r>
        <w:rPr>
          <w:w w:val="110"/>
        </w:rPr>
        <w:t>approach</w:t>
      </w:r>
      <w:r>
        <w:rPr>
          <w:spacing w:val="-3"/>
          <w:w w:val="110"/>
        </w:rPr>
        <w:t> </w:t>
      </w:r>
      <w:r>
        <w:rPr>
          <w:w w:val="110"/>
        </w:rPr>
        <w:t>is</w:t>
      </w:r>
      <w:r>
        <w:rPr>
          <w:spacing w:val="-3"/>
          <w:w w:val="110"/>
        </w:rPr>
        <w:t> </w:t>
      </w:r>
      <w:r>
        <w:rPr>
          <w:w w:val="110"/>
        </w:rPr>
        <w:t>different</w:t>
      </w:r>
      <w:r>
        <w:rPr>
          <w:spacing w:val="-3"/>
          <w:w w:val="110"/>
        </w:rPr>
        <w:t> </w:t>
      </w:r>
      <w:r>
        <w:rPr>
          <w:w w:val="110"/>
        </w:rPr>
        <w:t>from</w:t>
      </w:r>
      <w:r>
        <w:rPr>
          <w:spacing w:val="-3"/>
          <w:w w:val="110"/>
        </w:rPr>
        <w:t> </w:t>
      </w:r>
      <w:r>
        <w:rPr>
          <w:w w:val="110"/>
        </w:rPr>
        <w:t>the</w:t>
      </w:r>
      <w:r>
        <w:rPr>
          <w:spacing w:val="-3"/>
          <w:w w:val="110"/>
        </w:rPr>
        <w:t> </w:t>
      </w:r>
      <w:r>
        <w:rPr>
          <w:w w:val="110"/>
        </w:rPr>
        <w:t>works</w:t>
      </w:r>
      <w:r>
        <w:rPr>
          <w:spacing w:val="-3"/>
          <w:w w:val="110"/>
        </w:rPr>
        <w:t> </w:t>
      </w:r>
      <w:r>
        <w:rPr>
          <w:w w:val="110"/>
        </w:rPr>
        <w:t>of</w:t>
      </w:r>
      <w:r>
        <w:rPr>
          <w:spacing w:val="-3"/>
          <w:w w:val="110"/>
        </w:rPr>
        <w:t> </w:t>
      </w:r>
      <w:hyperlink w:history="true" w:anchor="_bookmark51">
        <w:r>
          <w:rPr>
            <w:color w:val="007FAC"/>
            <w:w w:val="110"/>
          </w:rPr>
          <w:t>De</w:t>
        </w:r>
        <w:r>
          <w:rPr>
            <w:color w:val="007FAC"/>
            <w:spacing w:val="-3"/>
            <w:w w:val="110"/>
          </w:rPr>
          <w:t> </w:t>
        </w:r>
        <w:r>
          <w:rPr>
            <w:color w:val="007FAC"/>
            <w:w w:val="110"/>
          </w:rPr>
          <w:t>Moor</w:t>
        </w:r>
        <w:r>
          <w:rPr>
            <w:color w:val="007FAC"/>
            <w:spacing w:val="-3"/>
            <w:w w:val="110"/>
          </w:rPr>
          <w:t> </w:t>
        </w:r>
        <w:r>
          <w:rPr>
            <w:color w:val="007FAC"/>
            <w:w w:val="110"/>
          </w:rPr>
          <w:t>et</w:t>
        </w:r>
        <w:r>
          <w:rPr>
            <w:color w:val="007FAC"/>
            <w:spacing w:val="-3"/>
            <w:w w:val="110"/>
          </w:rPr>
          <w:t> </w:t>
        </w:r>
        <w:r>
          <w:rPr>
            <w:color w:val="007FAC"/>
            <w:w w:val="110"/>
          </w:rPr>
          <w:t>al.</w:t>
        </w:r>
      </w:hyperlink>
      <w:r>
        <w:rPr>
          <w:color w:val="007FAC"/>
          <w:w w:val="110"/>
        </w:rPr>
        <w:t> </w:t>
      </w:r>
      <w:r>
        <w:rPr>
          <w:w w:val="110"/>
        </w:rPr>
        <w:t>(</w:t>
      </w:r>
      <w:hyperlink w:history="true" w:anchor="_bookmark51">
        <w:r>
          <w:rPr>
            <w:color w:val="007FAC"/>
            <w:w w:val="110"/>
          </w:rPr>
          <w:t>2022</w:t>
        </w:r>
      </w:hyperlink>
      <w:r>
        <w:rPr>
          <w:w w:val="110"/>
        </w:rPr>
        <w:t>)</w:t>
      </w:r>
      <w:r>
        <w:rPr>
          <w:spacing w:val="-2"/>
          <w:w w:val="110"/>
        </w:rPr>
        <w:t> </w:t>
      </w:r>
      <w:r>
        <w:rPr>
          <w:w w:val="110"/>
        </w:rPr>
        <w:t>and</w:t>
      </w:r>
      <w:r>
        <w:rPr>
          <w:spacing w:val="-2"/>
          <w:w w:val="110"/>
        </w:rPr>
        <w:t> </w:t>
      </w:r>
      <w:hyperlink w:history="true" w:anchor="_bookmark69">
        <w:r>
          <w:rPr>
            <w:color w:val="007FAC"/>
            <w:w w:val="110"/>
          </w:rPr>
          <w:t>Oroojlooyjadid</w:t>
        </w:r>
        <w:r>
          <w:rPr>
            <w:color w:val="007FAC"/>
            <w:spacing w:val="-2"/>
            <w:w w:val="110"/>
          </w:rPr>
          <w:t> </w:t>
        </w:r>
        <w:r>
          <w:rPr>
            <w:color w:val="007FAC"/>
            <w:w w:val="110"/>
          </w:rPr>
          <w:t>et</w:t>
        </w:r>
        <w:r>
          <w:rPr>
            <w:color w:val="007FAC"/>
            <w:spacing w:val="-2"/>
            <w:w w:val="110"/>
          </w:rPr>
          <w:t> </w:t>
        </w:r>
        <w:r>
          <w:rPr>
            <w:color w:val="007FAC"/>
            <w:w w:val="110"/>
          </w:rPr>
          <w:t>al.</w:t>
        </w:r>
      </w:hyperlink>
      <w:r>
        <w:rPr>
          <w:color w:val="007FAC"/>
          <w:spacing w:val="-2"/>
          <w:w w:val="110"/>
        </w:rPr>
        <w:t> </w:t>
      </w:r>
      <w:r>
        <w:rPr>
          <w:w w:val="110"/>
        </w:rPr>
        <w:t>(</w:t>
      </w:r>
      <w:hyperlink w:history="true" w:anchor="_bookmark69">
        <w:r>
          <w:rPr>
            <w:color w:val="007FAC"/>
            <w:w w:val="110"/>
          </w:rPr>
          <w:t>2022</w:t>
        </w:r>
      </w:hyperlink>
      <w:r>
        <w:rPr>
          <w:w w:val="110"/>
        </w:rPr>
        <w:t>).</w:t>
      </w:r>
      <w:r>
        <w:rPr>
          <w:spacing w:val="-2"/>
          <w:w w:val="110"/>
        </w:rPr>
        <w:t> </w:t>
      </w:r>
      <w:hyperlink w:history="true" w:anchor="_bookmark51">
        <w:r>
          <w:rPr>
            <w:color w:val="007FAC"/>
            <w:w w:val="110"/>
          </w:rPr>
          <w:t>De</w:t>
        </w:r>
        <w:r>
          <w:rPr>
            <w:color w:val="007FAC"/>
            <w:spacing w:val="-2"/>
            <w:w w:val="110"/>
          </w:rPr>
          <w:t> </w:t>
        </w:r>
        <w:r>
          <w:rPr>
            <w:color w:val="007FAC"/>
            <w:w w:val="110"/>
          </w:rPr>
          <w:t>Moor</w:t>
        </w:r>
        <w:r>
          <w:rPr>
            <w:color w:val="007FAC"/>
            <w:spacing w:val="-2"/>
            <w:w w:val="110"/>
          </w:rPr>
          <w:t> </w:t>
        </w:r>
        <w:r>
          <w:rPr>
            <w:color w:val="007FAC"/>
            <w:w w:val="110"/>
          </w:rPr>
          <w:t>et</w:t>
        </w:r>
        <w:r>
          <w:rPr>
            <w:color w:val="007FAC"/>
            <w:spacing w:val="-2"/>
            <w:w w:val="110"/>
          </w:rPr>
          <w:t> </w:t>
        </w:r>
        <w:r>
          <w:rPr>
            <w:color w:val="007FAC"/>
            <w:w w:val="110"/>
          </w:rPr>
          <w:t>al.</w:t>
        </w:r>
      </w:hyperlink>
      <w:r>
        <w:rPr>
          <w:color w:val="007FAC"/>
          <w:spacing w:val="-2"/>
          <w:w w:val="110"/>
        </w:rPr>
        <w:t> </w:t>
      </w:r>
      <w:r>
        <w:rPr>
          <w:w w:val="110"/>
        </w:rPr>
        <w:t>(</w:t>
      </w:r>
      <w:hyperlink w:history="true" w:anchor="_bookmark51">
        <w:r>
          <w:rPr>
            <w:color w:val="007FAC"/>
            <w:w w:val="110"/>
          </w:rPr>
          <w:t>2022</w:t>
        </w:r>
      </w:hyperlink>
      <w:r>
        <w:rPr>
          <w:w w:val="110"/>
        </w:rPr>
        <w:t>)</w:t>
      </w:r>
      <w:r>
        <w:rPr>
          <w:spacing w:val="-2"/>
          <w:w w:val="110"/>
        </w:rPr>
        <w:t> </w:t>
      </w:r>
      <w:r>
        <w:rPr>
          <w:w w:val="110"/>
        </w:rPr>
        <w:t>provide additional rewards at each time step for guiding the DQN agent using the</w:t>
      </w:r>
      <w:r>
        <w:rPr>
          <w:spacing w:val="-9"/>
          <w:w w:val="110"/>
        </w:rPr>
        <w:t> </w:t>
      </w:r>
      <w:r>
        <w:rPr>
          <w:w w:val="110"/>
        </w:rPr>
        <w:t>potential-based</w:t>
      </w:r>
      <w:r>
        <w:rPr>
          <w:spacing w:val="-9"/>
          <w:w w:val="110"/>
        </w:rPr>
        <w:t> </w:t>
      </w:r>
      <w:r>
        <w:rPr>
          <w:w w:val="110"/>
        </w:rPr>
        <w:t>shaped</w:t>
      </w:r>
      <w:r>
        <w:rPr>
          <w:spacing w:val="-9"/>
          <w:w w:val="110"/>
        </w:rPr>
        <w:t> </w:t>
      </w:r>
      <w:r>
        <w:rPr>
          <w:w w:val="110"/>
        </w:rPr>
        <w:t>reward</w:t>
      </w:r>
      <w:r>
        <w:rPr>
          <w:spacing w:val="-9"/>
          <w:w w:val="110"/>
        </w:rPr>
        <w:t> </w:t>
      </w:r>
      <w:r>
        <w:rPr>
          <w:w w:val="110"/>
        </w:rPr>
        <w:t>function</w:t>
      </w:r>
      <w:r>
        <w:rPr>
          <w:spacing w:val="-9"/>
          <w:w w:val="110"/>
        </w:rPr>
        <w:t> </w:t>
      </w:r>
      <w:r>
        <w:rPr>
          <w:w w:val="110"/>
        </w:rPr>
        <w:t>proposed</w:t>
      </w:r>
      <w:r>
        <w:rPr>
          <w:spacing w:val="-9"/>
          <w:w w:val="110"/>
        </w:rPr>
        <w:t> </w:t>
      </w:r>
      <w:r>
        <w:rPr>
          <w:w w:val="110"/>
        </w:rPr>
        <w:t>by</w:t>
      </w:r>
      <w:r>
        <w:rPr>
          <w:spacing w:val="-9"/>
          <w:w w:val="110"/>
        </w:rPr>
        <w:t> </w:t>
      </w:r>
      <w:hyperlink w:history="true" w:anchor="_bookmark79">
        <w:r>
          <w:rPr>
            <w:color w:val="007FAC"/>
            <w:w w:val="110"/>
          </w:rPr>
          <w:t>Wiewiora</w:t>
        </w:r>
        <w:r>
          <w:rPr>
            <w:color w:val="007FAC"/>
            <w:spacing w:val="-9"/>
            <w:w w:val="110"/>
          </w:rPr>
          <w:t> </w:t>
        </w:r>
        <w:r>
          <w:rPr>
            <w:color w:val="007FAC"/>
            <w:w w:val="110"/>
          </w:rPr>
          <w:t>et</w:t>
        </w:r>
        <w:r>
          <w:rPr>
            <w:color w:val="007FAC"/>
            <w:spacing w:val="-9"/>
            <w:w w:val="110"/>
          </w:rPr>
          <w:t> </w:t>
        </w:r>
        <w:r>
          <w:rPr>
            <w:color w:val="007FAC"/>
            <w:w w:val="110"/>
          </w:rPr>
          <w:t>al.</w:t>
        </w:r>
      </w:hyperlink>
      <w:r>
        <w:rPr>
          <w:color w:val="007FAC"/>
          <w:w w:val="110"/>
        </w:rPr>
        <w:t> </w:t>
      </w:r>
      <w:r>
        <w:rPr>
          <w:w w:val="110"/>
        </w:rPr>
        <w:t>(</w:t>
      </w:r>
      <w:hyperlink w:history="true" w:anchor="_bookmark79">
        <w:r>
          <w:rPr>
            <w:color w:val="007FAC"/>
            <w:w w:val="110"/>
          </w:rPr>
          <w:t>2003</w:t>
        </w:r>
      </w:hyperlink>
      <w:r>
        <w:rPr>
          <w:w w:val="110"/>
        </w:rPr>
        <w:t>).</w:t>
      </w:r>
      <w:r>
        <w:rPr>
          <w:spacing w:val="-2"/>
          <w:w w:val="110"/>
        </w:rPr>
        <w:t> </w:t>
      </w:r>
      <w:hyperlink w:history="true" w:anchor="_bookmark69">
        <w:r>
          <w:rPr>
            <w:color w:val="007FAC"/>
            <w:w w:val="110"/>
          </w:rPr>
          <w:t>Oroojlooyjadid</w:t>
        </w:r>
        <w:r>
          <w:rPr>
            <w:color w:val="007FAC"/>
            <w:spacing w:val="-2"/>
            <w:w w:val="110"/>
          </w:rPr>
          <w:t> </w:t>
        </w:r>
        <w:r>
          <w:rPr>
            <w:color w:val="007FAC"/>
            <w:w w:val="110"/>
          </w:rPr>
          <w:t>et</w:t>
        </w:r>
        <w:r>
          <w:rPr>
            <w:color w:val="007FAC"/>
            <w:spacing w:val="-2"/>
            <w:w w:val="110"/>
          </w:rPr>
          <w:t> </w:t>
        </w:r>
        <w:r>
          <w:rPr>
            <w:color w:val="007FAC"/>
            <w:w w:val="110"/>
          </w:rPr>
          <w:t>al.</w:t>
        </w:r>
      </w:hyperlink>
      <w:r>
        <w:rPr>
          <w:color w:val="007FAC"/>
          <w:spacing w:val="-2"/>
          <w:w w:val="110"/>
        </w:rPr>
        <w:t> </w:t>
      </w:r>
      <w:r>
        <w:rPr>
          <w:w w:val="110"/>
        </w:rPr>
        <w:t>(</w:t>
      </w:r>
      <w:hyperlink w:history="true" w:anchor="_bookmark69">
        <w:r>
          <w:rPr>
            <w:color w:val="007FAC"/>
            <w:w w:val="110"/>
          </w:rPr>
          <w:t>2022</w:t>
        </w:r>
      </w:hyperlink>
      <w:r>
        <w:rPr>
          <w:w w:val="110"/>
        </w:rPr>
        <w:t>)</w:t>
      </w:r>
      <w:r>
        <w:rPr>
          <w:spacing w:val="-2"/>
          <w:w w:val="110"/>
        </w:rPr>
        <w:t> </w:t>
      </w:r>
      <w:r>
        <w:rPr>
          <w:w w:val="110"/>
        </w:rPr>
        <w:t>use</w:t>
      </w:r>
      <w:r>
        <w:rPr>
          <w:spacing w:val="-2"/>
          <w:w w:val="110"/>
        </w:rPr>
        <w:t> </w:t>
      </w:r>
      <w:r>
        <w:rPr>
          <w:w w:val="110"/>
        </w:rPr>
        <w:t>reward</w:t>
      </w:r>
      <w:r>
        <w:rPr>
          <w:spacing w:val="-2"/>
          <w:w w:val="110"/>
        </w:rPr>
        <w:t> </w:t>
      </w:r>
      <w:r>
        <w:rPr>
          <w:w w:val="110"/>
        </w:rPr>
        <w:t>shaping</w:t>
      </w:r>
      <w:r>
        <w:rPr>
          <w:spacing w:val="-2"/>
          <w:w w:val="110"/>
        </w:rPr>
        <w:t> </w:t>
      </w:r>
      <w:r>
        <w:rPr>
          <w:w w:val="110"/>
        </w:rPr>
        <w:t>via</w:t>
      </w:r>
      <w:r>
        <w:rPr>
          <w:spacing w:val="-2"/>
          <w:w w:val="110"/>
        </w:rPr>
        <w:t> </w:t>
      </w:r>
      <w:r>
        <w:rPr>
          <w:w w:val="110"/>
        </w:rPr>
        <w:t>a</w:t>
      </w:r>
      <w:r>
        <w:rPr>
          <w:spacing w:val="-2"/>
          <w:w w:val="110"/>
        </w:rPr>
        <w:t> </w:t>
      </w:r>
      <w:r>
        <w:rPr>
          <w:w w:val="110"/>
        </w:rPr>
        <w:t>feedback scheme</w:t>
      </w:r>
      <w:r>
        <w:rPr>
          <w:w w:val="110"/>
        </w:rPr>
        <w:t> in</w:t>
      </w:r>
      <w:r>
        <w:rPr>
          <w:w w:val="110"/>
        </w:rPr>
        <w:t> a</w:t>
      </w:r>
      <w:r>
        <w:rPr>
          <w:w w:val="110"/>
        </w:rPr>
        <w:t> multiagent</w:t>
      </w:r>
      <w:r>
        <w:rPr>
          <w:w w:val="110"/>
        </w:rPr>
        <w:t> and</w:t>
      </w:r>
      <w:r>
        <w:rPr>
          <w:w w:val="110"/>
        </w:rPr>
        <w:t> cooperative</w:t>
      </w:r>
      <w:r>
        <w:rPr>
          <w:w w:val="110"/>
        </w:rPr>
        <w:t> beer</w:t>
      </w:r>
      <w:r>
        <w:rPr>
          <w:w w:val="110"/>
        </w:rPr>
        <w:t> game,</w:t>
      </w:r>
      <w:r>
        <w:rPr>
          <w:w w:val="110"/>
        </w:rPr>
        <w:t> whose</w:t>
      </w:r>
      <w:r>
        <w:rPr>
          <w:w w:val="110"/>
        </w:rPr>
        <w:t> setting</w:t>
      </w:r>
      <w:r>
        <w:rPr>
          <w:w w:val="110"/>
        </w:rPr>
        <w:t> is</w:t>
      </w:r>
      <w:r>
        <w:rPr>
          <w:spacing w:val="40"/>
          <w:w w:val="110"/>
        </w:rPr>
        <w:t> </w:t>
      </w:r>
      <w:r>
        <w:rPr>
          <w:w w:val="110"/>
        </w:rPr>
        <w:t>not the focus of this paper.</w:t>
      </w:r>
    </w:p>
    <w:p>
      <w:pPr>
        <w:pStyle w:val="BodyText"/>
        <w:spacing w:line="210" w:lineRule="exact" w:before="60"/>
        <w:jc w:val="both"/>
      </w:pPr>
      <w:r>
        <w:rPr/>
        <mc:AlternateContent>
          <mc:Choice Requires="wps">
            <w:drawing>
              <wp:anchor distT="0" distB="0" distL="0" distR="0" allowOverlap="1" layoutInCell="1" locked="0" behindDoc="0" simplePos="0" relativeHeight="15783424">
                <wp:simplePos x="0" y="0"/>
                <wp:positionH relativeFrom="page">
                  <wp:posOffset>2327541</wp:posOffset>
                </wp:positionH>
                <wp:positionV relativeFrom="paragraph">
                  <wp:posOffset>618910</wp:posOffset>
                </wp:positionV>
                <wp:extent cx="67945" cy="1016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67945" cy="101600"/>
                        </a:xfrm>
                        <a:prstGeom prst="rect">
                          <a:avLst/>
                        </a:prstGeom>
                      </wps:spPr>
                      <wps:txbx>
                        <w:txbxContent>
                          <w:p>
                            <w:pPr>
                              <w:spacing w:line="159" w:lineRule="exact" w:before="0"/>
                              <w:ind w:left="0" w:right="0" w:firstLine="0"/>
                              <w:jc w:val="left"/>
                              <w:rPr>
                                <w:rFonts w:ascii="Lucida Sans Unicode" w:eastAsia="Lucida Sans Unicode"/>
                                <w:sz w:val="16"/>
                              </w:rPr>
                            </w:pPr>
                            <w:r>
                              <w:rPr>
                                <w:rFonts w:ascii="Lucida Sans Unicode" w:eastAsia="Lucida Sans Unicode"/>
                                <w:spacing w:val="-10"/>
                                <w:w w:val="65"/>
                                <w:sz w:val="16"/>
                              </w:rPr>
                              <w:t>𝐶</w:t>
                            </w:r>
                          </w:p>
                        </w:txbxContent>
                      </wps:txbx>
                      <wps:bodyPr wrap="square" lIns="0" tIns="0" rIns="0" bIns="0" rtlCol="0">
                        <a:noAutofit/>
                      </wps:bodyPr>
                    </wps:wsp>
                  </a:graphicData>
                </a:graphic>
              </wp:anchor>
            </w:drawing>
          </mc:Choice>
          <mc:Fallback>
            <w:pict>
              <v:shape style="position:absolute;margin-left:183.270996pt;margin-top:48.733124pt;width:5.35pt;height:8pt;mso-position-horizontal-relative:page;mso-position-vertical-relative:paragraph;z-index:15783424" type="#_x0000_t202" id="docshape141" filled="false" stroked="false">
                <v:textbox inset="0,0,0,0">
                  <w:txbxContent>
                    <w:p>
                      <w:pPr>
                        <w:spacing w:line="159" w:lineRule="exact" w:before="0"/>
                        <w:ind w:left="0" w:right="0" w:firstLine="0"/>
                        <w:jc w:val="left"/>
                        <w:rPr>
                          <w:rFonts w:ascii="Lucida Sans Unicode" w:eastAsia="Lucida Sans Unicode"/>
                          <w:sz w:val="16"/>
                        </w:rPr>
                      </w:pPr>
                      <w:r>
                        <w:rPr>
                          <w:rFonts w:ascii="Lucida Sans Unicode" w:eastAsia="Lucida Sans Unicode"/>
                          <w:spacing w:val="-10"/>
                          <w:w w:val="65"/>
                          <w:sz w:val="16"/>
                        </w:rPr>
                        <w:t>𝐶</w:t>
                      </w:r>
                    </w:p>
                  </w:txbxContent>
                </v:textbox>
                <w10:wrap type="none"/>
              </v:shape>
            </w:pict>
          </mc:Fallback>
        </mc:AlternateContent>
      </w:r>
      <w:r>
        <w:rPr/>
        <mc:AlternateContent>
          <mc:Choice Requires="wps">
            <w:drawing>
              <wp:anchor distT="0" distB="0" distL="0" distR="0" allowOverlap="1" layoutInCell="1" locked="0" behindDoc="0" simplePos="0" relativeHeight="15783936">
                <wp:simplePos x="0" y="0"/>
                <wp:positionH relativeFrom="page">
                  <wp:posOffset>2794101</wp:posOffset>
                </wp:positionH>
                <wp:positionV relativeFrom="paragraph">
                  <wp:posOffset>648645</wp:posOffset>
                </wp:positionV>
                <wp:extent cx="21590" cy="8636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21590" cy="86360"/>
                        </a:xfrm>
                        <a:prstGeom prst="rect">
                          <a:avLst/>
                        </a:prstGeom>
                      </wps:spPr>
                      <wps:txbx>
                        <w:txbxContent>
                          <w:p>
                            <w:pPr>
                              <w:spacing w:before="7"/>
                              <w:ind w:left="0" w:right="0" w:firstLine="0"/>
                              <w:jc w:val="left"/>
                              <w:rPr>
                                <w:rFonts w:ascii="Cambria" w:hAnsi="Cambria"/>
                                <w:sz w:val="10"/>
                              </w:rPr>
                            </w:pPr>
                            <w:r>
                              <w:rPr>
                                <w:rFonts w:ascii="Cambria" w:hAnsi="Cambria"/>
                                <w:spacing w:val="-10"/>
                                <w:w w:val="130"/>
                                <w:sz w:val="10"/>
                              </w:rPr>
                              <w:t>′</w:t>
                            </w:r>
                          </w:p>
                        </w:txbxContent>
                      </wps:txbx>
                      <wps:bodyPr wrap="square" lIns="0" tIns="0" rIns="0" bIns="0" rtlCol="0">
                        <a:noAutofit/>
                      </wps:bodyPr>
                    </wps:wsp>
                  </a:graphicData>
                </a:graphic>
              </wp:anchor>
            </w:drawing>
          </mc:Choice>
          <mc:Fallback>
            <w:pict>
              <v:shape style="position:absolute;margin-left:220.007996pt;margin-top:51.074429pt;width:1.7pt;height:6.8pt;mso-position-horizontal-relative:page;mso-position-vertical-relative:paragraph;z-index:15783936" type="#_x0000_t202" id="docshape142" filled="false" stroked="false">
                <v:textbox inset="0,0,0,0">
                  <w:txbxContent>
                    <w:p>
                      <w:pPr>
                        <w:spacing w:before="7"/>
                        <w:ind w:left="0" w:right="0" w:firstLine="0"/>
                        <w:jc w:val="left"/>
                        <w:rPr>
                          <w:rFonts w:ascii="Cambria" w:hAnsi="Cambria"/>
                          <w:sz w:val="10"/>
                        </w:rPr>
                      </w:pPr>
                      <w:r>
                        <w:rPr>
                          <w:rFonts w:ascii="Cambria" w:hAnsi="Cambria"/>
                          <w:spacing w:val="-10"/>
                          <w:w w:val="130"/>
                          <w:sz w:val="10"/>
                        </w:rPr>
                        <w:t>′</w:t>
                      </w:r>
                    </w:p>
                  </w:txbxContent>
                </v:textbox>
                <w10:wrap type="none"/>
              </v:shape>
            </w:pict>
          </mc:Fallback>
        </mc:AlternateContent>
      </w:r>
      <w:r>
        <w:rPr/>
        <mc:AlternateContent>
          <mc:Choice Requires="wps">
            <w:drawing>
              <wp:anchor distT="0" distB="0" distL="0" distR="0" allowOverlap="1" layoutInCell="1" locked="0" behindDoc="0" simplePos="0" relativeHeight="15784448">
                <wp:simplePos x="0" y="0"/>
                <wp:positionH relativeFrom="page">
                  <wp:posOffset>2935097</wp:posOffset>
                </wp:positionH>
                <wp:positionV relativeFrom="paragraph">
                  <wp:posOffset>618910</wp:posOffset>
                </wp:positionV>
                <wp:extent cx="53340" cy="10160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53340" cy="101600"/>
                        </a:xfrm>
                        <a:prstGeom prst="rect">
                          <a:avLst/>
                        </a:prstGeom>
                      </wps:spPr>
                      <wps:txbx>
                        <w:txbxContent>
                          <w:p>
                            <w:pPr>
                              <w:spacing w:line="159" w:lineRule="exact" w:before="0"/>
                              <w:ind w:left="0" w:right="0" w:firstLine="0"/>
                              <w:jc w:val="left"/>
                              <w:rPr>
                                <w:rFonts w:ascii="Lucida Sans Unicode" w:eastAsia="Lucida Sans Unicode"/>
                                <w:sz w:val="16"/>
                              </w:rPr>
                            </w:pPr>
                            <w:r>
                              <w:rPr>
                                <w:rFonts w:ascii="Lucida Sans Unicode" w:eastAsia="Lucida Sans Unicode"/>
                                <w:spacing w:val="-10"/>
                                <w:w w:val="50"/>
                                <w:sz w:val="16"/>
                              </w:rPr>
                              <w:t>𝛼</w:t>
                            </w:r>
                          </w:p>
                        </w:txbxContent>
                      </wps:txbx>
                      <wps:bodyPr wrap="square" lIns="0" tIns="0" rIns="0" bIns="0" rtlCol="0">
                        <a:noAutofit/>
                      </wps:bodyPr>
                    </wps:wsp>
                  </a:graphicData>
                </a:graphic>
              </wp:anchor>
            </w:drawing>
          </mc:Choice>
          <mc:Fallback>
            <w:pict>
              <v:shape style="position:absolute;margin-left:231.110001pt;margin-top:48.733124pt;width:4.2pt;height:8pt;mso-position-horizontal-relative:page;mso-position-vertical-relative:paragraph;z-index:15784448" type="#_x0000_t202" id="docshape143" filled="false" stroked="false">
                <v:textbox inset="0,0,0,0">
                  <w:txbxContent>
                    <w:p>
                      <w:pPr>
                        <w:spacing w:line="159" w:lineRule="exact" w:before="0"/>
                        <w:ind w:left="0" w:right="0" w:firstLine="0"/>
                        <w:jc w:val="left"/>
                        <w:rPr>
                          <w:rFonts w:ascii="Lucida Sans Unicode" w:eastAsia="Lucida Sans Unicode"/>
                          <w:sz w:val="16"/>
                        </w:rPr>
                      </w:pPr>
                      <w:r>
                        <w:rPr>
                          <w:rFonts w:ascii="Lucida Sans Unicode" w:eastAsia="Lucida Sans Unicode"/>
                          <w:spacing w:val="-10"/>
                          <w:w w:val="50"/>
                          <w:sz w:val="16"/>
                        </w:rPr>
                        <w:t>𝛼</w:t>
                      </w:r>
                    </w:p>
                  </w:txbxContent>
                </v:textbox>
                <w10:wrap type="none"/>
              </v:shape>
            </w:pict>
          </mc:Fallback>
        </mc:AlternateContent>
      </w:r>
      <w:r>
        <w:rPr/>
        <mc:AlternateContent>
          <mc:Choice Requires="wps">
            <w:drawing>
              <wp:anchor distT="0" distB="0" distL="0" distR="0" allowOverlap="1" layoutInCell="1" locked="0" behindDoc="1" simplePos="0" relativeHeight="485798400">
                <wp:simplePos x="0" y="0"/>
                <wp:positionH relativeFrom="page">
                  <wp:posOffset>3140062</wp:posOffset>
                </wp:positionH>
                <wp:positionV relativeFrom="paragraph">
                  <wp:posOffset>594583</wp:posOffset>
                </wp:positionV>
                <wp:extent cx="475615" cy="13081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475615" cy="130810"/>
                        </a:xfrm>
                        <a:prstGeom prst="rect">
                          <a:avLst/>
                        </a:prstGeom>
                      </wps:spPr>
                      <wps:txbx>
                        <w:txbxContent>
                          <w:p>
                            <w:pPr>
                              <w:spacing w:line="205" w:lineRule="exact" w:before="0"/>
                              <w:ind w:left="0" w:right="0" w:firstLine="0"/>
                              <w:jc w:val="left"/>
                              <w:rPr>
                                <w:position w:val="1"/>
                                <w:sz w:val="16"/>
                              </w:rPr>
                            </w:pPr>
                            <w:r>
                              <w:rPr>
                                <w:rFonts w:ascii="Lucida Sans Unicode" w:hAnsi="Lucida Sans Unicode" w:eastAsia="Lucida Sans Unicode"/>
                                <w:w w:val="75"/>
                                <w:position w:val="1"/>
                                <w:sz w:val="16"/>
                              </w:rPr>
                              <w:t>𝑐</w:t>
                            </w:r>
                            <w:r>
                              <w:rPr>
                                <w:rFonts w:ascii="Lucida Sans Unicode" w:hAnsi="Lucida Sans Unicode" w:eastAsia="Lucida Sans Unicode"/>
                                <w:spacing w:val="-2"/>
                                <w:w w:val="75"/>
                                <w:position w:val="1"/>
                                <w:sz w:val="16"/>
                              </w:rPr>
                              <w:t> </w:t>
                            </w:r>
                            <w:r>
                              <w:rPr>
                                <w:rFonts w:ascii="Cambria" w:hAnsi="Cambria" w:eastAsia="Cambria"/>
                                <w:w w:val="75"/>
                                <w:sz w:val="10"/>
                              </w:rPr>
                              <w:t>′</w:t>
                            </w:r>
                            <w:r>
                              <w:rPr>
                                <w:rFonts w:ascii="Cambria" w:hAnsi="Cambria" w:eastAsia="Cambria"/>
                                <w:spacing w:val="31"/>
                                <w:sz w:val="10"/>
                              </w:rPr>
                              <w:t> </w:t>
                            </w:r>
                            <w:r>
                              <w:rPr>
                                <w:rFonts w:ascii="Lucida Sans Unicode" w:hAnsi="Lucida Sans Unicode" w:eastAsia="Lucida Sans Unicode"/>
                                <w:w w:val="75"/>
                                <w:position w:val="1"/>
                                <w:sz w:val="16"/>
                              </w:rPr>
                              <w:t>𝐼</w:t>
                            </w:r>
                            <w:r>
                              <w:rPr>
                                <w:rFonts w:ascii="Lucida Sans Unicode" w:hAnsi="Lucida Sans Unicode" w:eastAsia="Lucida Sans Unicode"/>
                                <w:spacing w:val="-1"/>
                                <w:w w:val="75"/>
                                <w:position w:val="1"/>
                                <w:sz w:val="16"/>
                              </w:rPr>
                              <w:t> </w:t>
                            </w:r>
                            <w:r>
                              <w:rPr>
                                <w:rFonts w:ascii="Cambria" w:hAnsi="Cambria" w:eastAsia="Cambria"/>
                                <w:w w:val="75"/>
                                <w:sz w:val="10"/>
                              </w:rPr>
                              <w:t>′</w:t>
                            </w:r>
                            <w:r>
                              <w:rPr>
                                <w:rFonts w:ascii="Cambria" w:hAnsi="Cambria" w:eastAsia="Cambria"/>
                                <w:spacing w:val="-5"/>
                                <w:sz w:val="10"/>
                              </w:rPr>
                              <w:t> </w:t>
                            </w:r>
                            <w:r>
                              <w:rPr>
                                <w:rFonts w:ascii="Lucida Sans Unicode" w:hAnsi="Lucida Sans Unicode" w:eastAsia="Lucida Sans Unicode"/>
                                <w:w w:val="75"/>
                                <w:position w:val="1"/>
                                <w:sz w:val="16"/>
                              </w:rPr>
                              <w:t>,</w:t>
                            </w:r>
                            <w:r>
                              <w:rPr>
                                <w:rFonts w:ascii="Lucida Sans Unicode" w:hAnsi="Lucida Sans Unicode" w:eastAsia="Lucida Sans Unicode"/>
                                <w:spacing w:val="-12"/>
                                <w:w w:val="75"/>
                                <w:position w:val="1"/>
                                <w:sz w:val="16"/>
                              </w:rPr>
                              <w:t> </w:t>
                            </w:r>
                            <w:r>
                              <w:rPr>
                                <w:rFonts w:ascii="Lucida Sans Unicode" w:hAnsi="Lucida Sans Unicode" w:eastAsia="Lucida Sans Unicode"/>
                                <w:spacing w:val="-6"/>
                                <w:w w:val="75"/>
                                <w:position w:val="1"/>
                                <w:sz w:val="16"/>
                              </w:rPr>
                              <w:t>𝑞</w:t>
                            </w:r>
                            <w:r>
                              <w:rPr>
                                <w:spacing w:val="-6"/>
                                <w:w w:val="75"/>
                                <w:position w:val="1"/>
                                <w:sz w:val="16"/>
                                <w:vertAlign w:val="superscript"/>
                              </w:rPr>
                              <w:t>DRL</w:t>
                            </w:r>
                          </w:p>
                        </w:txbxContent>
                      </wps:txbx>
                      <wps:bodyPr wrap="square" lIns="0" tIns="0" rIns="0" bIns="0" rtlCol="0">
                        <a:noAutofit/>
                      </wps:bodyPr>
                    </wps:wsp>
                  </a:graphicData>
                </a:graphic>
              </wp:anchor>
            </w:drawing>
          </mc:Choice>
          <mc:Fallback>
            <w:pict>
              <v:shape style="position:absolute;margin-left:247.248993pt;margin-top:46.817585pt;width:37.450pt;height:10.3pt;mso-position-horizontal-relative:page;mso-position-vertical-relative:paragraph;z-index:-17518080" type="#_x0000_t202" id="docshape144" filled="false" stroked="false">
                <v:textbox inset="0,0,0,0">
                  <w:txbxContent>
                    <w:p>
                      <w:pPr>
                        <w:spacing w:line="205" w:lineRule="exact" w:before="0"/>
                        <w:ind w:left="0" w:right="0" w:firstLine="0"/>
                        <w:jc w:val="left"/>
                        <w:rPr>
                          <w:position w:val="1"/>
                          <w:sz w:val="16"/>
                        </w:rPr>
                      </w:pPr>
                      <w:r>
                        <w:rPr>
                          <w:rFonts w:ascii="Lucida Sans Unicode" w:hAnsi="Lucida Sans Unicode" w:eastAsia="Lucida Sans Unicode"/>
                          <w:w w:val="75"/>
                          <w:position w:val="1"/>
                          <w:sz w:val="16"/>
                        </w:rPr>
                        <w:t>𝑐</w:t>
                      </w:r>
                      <w:r>
                        <w:rPr>
                          <w:rFonts w:ascii="Lucida Sans Unicode" w:hAnsi="Lucida Sans Unicode" w:eastAsia="Lucida Sans Unicode"/>
                          <w:spacing w:val="-2"/>
                          <w:w w:val="75"/>
                          <w:position w:val="1"/>
                          <w:sz w:val="16"/>
                        </w:rPr>
                        <w:t> </w:t>
                      </w:r>
                      <w:r>
                        <w:rPr>
                          <w:rFonts w:ascii="Cambria" w:hAnsi="Cambria" w:eastAsia="Cambria"/>
                          <w:w w:val="75"/>
                          <w:sz w:val="10"/>
                        </w:rPr>
                        <w:t>′</w:t>
                      </w:r>
                      <w:r>
                        <w:rPr>
                          <w:rFonts w:ascii="Cambria" w:hAnsi="Cambria" w:eastAsia="Cambria"/>
                          <w:spacing w:val="31"/>
                          <w:sz w:val="10"/>
                        </w:rPr>
                        <w:t> </w:t>
                      </w:r>
                      <w:r>
                        <w:rPr>
                          <w:rFonts w:ascii="Lucida Sans Unicode" w:hAnsi="Lucida Sans Unicode" w:eastAsia="Lucida Sans Unicode"/>
                          <w:w w:val="75"/>
                          <w:position w:val="1"/>
                          <w:sz w:val="16"/>
                        </w:rPr>
                        <w:t>𝐼</w:t>
                      </w:r>
                      <w:r>
                        <w:rPr>
                          <w:rFonts w:ascii="Lucida Sans Unicode" w:hAnsi="Lucida Sans Unicode" w:eastAsia="Lucida Sans Unicode"/>
                          <w:spacing w:val="-1"/>
                          <w:w w:val="75"/>
                          <w:position w:val="1"/>
                          <w:sz w:val="16"/>
                        </w:rPr>
                        <w:t> </w:t>
                      </w:r>
                      <w:r>
                        <w:rPr>
                          <w:rFonts w:ascii="Cambria" w:hAnsi="Cambria" w:eastAsia="Cambria"/>
                          <w:w w:val="75"/>
                          <w:sz w:val="10"/>
                        </w:rPr>
                        <w:t>′</w:t>
                      </w:r>
                      <w:r>
                        <w:rPr>
                          <w:rFonts w:ascii="Cambria" w:hAnsi="Cambria" w:eastAsia="Cambria"/>
                          <w:spacing w:val="-5"/>
                          <w:sz w:val="10"/>
                        </w:rPr>
                        <w:t> </w:t>
                      </w:r>
                      <w:r>
                        <w:rPr>
                          <w:rFonts w:ascii="Lucida Sans Unicode" w:hAnsi="Lucida Sans Unicode" w:eastAsia="Lucida Sans Unicode"/>
                          <w:w w:val="75"/>
                          <w:position w:val="1"/>
                          <w:sz w:val="16"/>
                        </w:rPr>
                        <w:t>,</w:t>
                      </w:r>
                      <w:r>
                        <w:rPr>
                          <w:rFonts w:ascii="Lucida Sans Unicode" w:hAnsi="Lucida Sans Unicode" w:eastAsia="Lucida Sans Unicode"/>
                          <w:spacing w:val="-12"/>
                          <w:w w:val="75"/>
                          <w:position w:val="1"/>
                          <w:sz w:val="16"/>
                        </w:rPr>
                        <w:t> </w:t>
                      </w:r>
                      <w:r>
                        <w:rPr>
                          <w:rFonts w:ascii="Lucida Sans Unicode" w:hAnsi="Lucida Sans Unicode" w:eastAsia="Lucida Sans Unicode"/>
                          <w:spacing w:val="-6"/>
                          <w:w w:val="75"/>
                          <w:position w:val="1"/>
                          <w:sz w:val="16"/>
                        </w:rPr>
                        <w:t>𝑞</w:t>
                      </w:r>
                      <w:r>
                        <w:rPr>
                          <w:spacing w:val="-6"/>
                          <w:w w:val="75"/>
                          <w:position w:val="1"/>
                          <w:sz w:val="16"/>
                          <w:vertAlign w:val="superscript"/>
                        </w:rPr>
                        <w:t>DRL</w:t>
                      </w:r>
                    </w:p>
                  </w:txbxContent>
                </v:textbox>
                <w10:wrap type="none"/>
              </v:shape>
            </w:pict>
          </mc:Fallback>
        </mc:AlternateContent>
      </w:r>
      <w:r>
        <w:rPr/>
        <mc:AlternateContent>
          <mc:Choice Requires="wps">
            <w:drawing>
              <wp:anchor distT="0" distB="0" distL="0" distR="0" allowOverlap="1" layoutInCell="1" locked="0" behindDoc="0" simplePos="0" relativeHeight="15785984">
                <wp:simplePos x="0" y="0"/>
                <wp:positionH relativeFrom="page">
                  <wp:posOffset>2395461</wp:posOffset>
                </wp:positionH>
                <wp:positionV relativeFrom="paragraph">
                  <wp:posOffset>673343</wp:posOffset>
                </wp:positionV>
                <wp:extent cx="24130" cy="7620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188.619003pt;margin-top:53.019176pt;width:1.9pt;height:6pt;mso-position-horizontal-relative:page;mso-position-vertical-relative:paragraph;z-index:15785984" type="#_x0000_t202" id="docshape145"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mc:AlternateContent>
          <mc:Choice Requires="wps">
            <w:drawing>
              <wp:anchor distT="0" distB="0" distL="0" distR="0" allowOverlap="1" layoutInCell="1" locked="0" behindDoc="0" simplePos="0" relativeHeight="15786496">
                <wp:simplePos x="0" y="0"/>
                <wp:positionH relativeFrom="page">
                  <wp:posOffset>2770339</wp:posOffset>
                </wp:positionH>
                <wp:positionV relativeFrom="paragraph">
                  <wp:posOffset>656580</wp:posOffset>
                </wp:positionV>
                <wp:extent cx="141605" cy="104139"/>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41605" cy="104139"/>
                        </a:xfrm>
                        <a:prstGeom prst="rect">
                          <a:avLst/>
                        </a:prstGeom>
                      </wps:spPr>
                      <wps:txbx>
                        <w:txbxContent>
                          <w:p>
                            <w:pPr>
                              <w:spacing w:line="163" w:lineRule="exact" w:before="0"/>
                              <w:ind w:left="0" w:right="0" w:firstLine="0"/>
                              <w:jc w:val="left"/>
                              <w:rPr>
                                <w:rFonts w:ascii="Cambria" w:eastAsia="Cambria"/>
                                <w:sz w:val="12"/>
                              </w:rPr>
                            </w:pPr>
                            <w:r>
                              <w:rPr>
                                <w:rFonts w:ascii="Lucida Sans Unicode" w:eastAsia="Lucida Sans Unicode"/>
                                <w:w w:val="50"/>
                                <w:sz w:val="12"/>
                              </w:rPr>
                              <w:t>𝑡</w:t>
                            </w:r>
                            <w:r>
                              <w:rPr>
                                <w:rFonts w:ascii="Lucida Sans Unicode" w:eastAsia="Lucida Sans Unicode"/>
                                <w:spacing w:val="-6"/>
                                <w:sz w:val="12"/>
                              </w:rPr>
                              <w:t> </w:t>
                            </w:r>
                            <w:r>
                              <w:rPr>
                                <w:rFonts w:ascii="Cambria" w:eastAsia="Cambria"/>
                                <w:spacing w:val="-8"/>
                                <w:sz w:val="12"/>
                              </w:rPr>
                              <w:t>=1</w:t>
                            </w:r>
                          </w:p>
                        </w:txbxContent>
                      </wps:txbx>
                      <wps:bodyPr wrap="square" lIns="0" tIns="0" rIns="0" bIns="0" rtlCol="0">
                        <a:noAutofit/>
                      </wps:bodyPr>
                    </wps:wsp>
                  </a:graphicData>
                </a:graphic>
              </wp:anchor>
            </w:drawing>
          </mc:Choice>
          <mc:Fallback>
            <w:pict>
              <v:shape style="position:absolute;margin-left:218.136993pt;margin-top:51.699253pt;width:11.15pt;height:8.2pt;mso-position-horizontal-relative:page;mso-position-vertical-relative:paragraph;z-index:15786496" type="#_x0000_t202" id="docshape146" filled="false" stroked="false">
                <v:textbox inset="0,0,0,0">
                  <w:txbxContent>
                    <w:p>
                      <w:pPr>
                        <w:spacing w:line="163" w:lineRule="exact" w:before="0"/>
                        <w:ind w:left="0" w:right="0" w:firstLine="0"/>
                        <w:jc w:val="left"/>
                        <w:rPr>
                          <w:rFonts w:ascii="Cambria" w:eastAsia="Cambria"/>
                          <w:sz w:val="12"/>
                        </w:rPr>
                      </w:pPr>
                      <w:r>
                        <w:rPr>
                          <w:rFonts w:ascii="Lucida Sans Unicode" w:eastAsia="Lucida Sans Unicode"/>
                          <w:w w:val="50"/>
                          <w:sz w:val="12"/>
                        </w:rPr>
                        <w:t>𝑡</w:t>
                      </w:r>
                      <w:r>
                        <w:rPr>
                          <w:rFonts w:ascii="Lucida Sans Unicode" w:eastAsia="Lucida Sans Unicode"/>
                          <w:spacing w:val="-6"/>
                          <w:sz w:val="12"/>
                        </w:rPr>
                        <w:t> </w:t>
                      </w:r>
                      <w:r>
                        <w:rPr>
                          <w:rFonts w:ascii="Cambria" w:eastAsia="Cambria"/>
                          <w:spacing w:val="-8"/>
                          <w:sz w:val="12"/>
                        </w:rPr>
                        <w:t>=1</w:t>
                      </w:r>
                    </w:p>
                  </w:txbxContent>
                </v:textbox>
                <w10:wrap type="none"/>
              </v:shape>
            </w:pict>
          </mc:Fallback>
        </mc:AlternateContent>
      </w:r>
      <w:r>
        <w:rPr/>
        <mc:AlternateContent>
          <mc:Choice Requires="wps">
            <w:drawing>
              <wp:anchor distT="0" distB="0" distL="0" distR="0" allowOverlap="1" layoutInCell="1" locked="0" behindDoc="1" simplePos="0" relativeHeight="485800448">
                <wp:simplePos x="0" y="0"/>
                <wp:positionH relativeFrom="page">
                  <wp:posOffset>3182073</wp:posOffset>
                </wp:positionH>
                <wp:positionV relativeFrom="paragraph">
                  <wp:posOffset>664186</wp:posOffset>
                </wp:positionV>
                <wp:extent cx="24130" cy="7620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250.557007pt;margin-top:52.298176pt;width:1.9pt;height:6pt;mso-position-horizontal-relative:page;mso-position-vertical-relative:paragraph;z-index:-17516032" type="#_x0000_t202" id="docshape147"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mc:AlternateContent>
          <mc:Choice Requires="wps">
            <w:drawing>
              <wp:anchor distT="0" distB="0" distL="0" distR="0" allowOverlap="1" layoutInCell="1" locked="0" behindDoc="0" simplePos="0" relativeHeight="15787520">
                <wp:simplePos x="0" y="0"/>
                <wp:positionH relativeFrom="page">
                  <wp:posOffset>3322294</wp:posOffset>
                </wp:positionH>
                <wp:positionV relativeFrom="paragraph">
                  <wp:posOffset>664186</wp:posOffset>
                </wp:positionV>
                <wp:extent cx="24130" cy="7620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261.597992pt;margin-top:52.298176pt;width:1.9pt;height:6pt;mso-position-horizontal-relative:page;mso-position-vertical-relative:paragraph;z-index:15787520" type="#_x0000_t202" id="docshape148"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mc:AlternateContent>
          <mc:Choice Requires="wps">
            <w:drawing>
              <wp:anchor distT="0" distB="0" distL="0" distR="0" allowOverlap="1" layoutInCell="1" locked="0" behindDoc="0" simplePos="0" relativeHeight="15788544">
                <wp:simplePos x="0" y="0"/>
                <wp:positionH relativeFrom="page">
                  <wp:posOffset>5733567</wp:posOffset>
                </wp:positionH>
                <wp:positionV relativeFrom="paragraph">
                  <wp:posOffset>664186</wp:posOffset>
                </wp:positionV>
                <wp:extent cx="41910" cy="7620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4191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50"/>
                                <w:sz w:val="12"/>
                              </w:rPr>
                              <w:t>𝑇</w:t>
                            </w:r>
                          </w:p>
                        </w:txbxContent>
                      </wps:txbx>
                      <wps:bodyPr wrap="square" lIns="0" tIns="0" rIns="0" bIns="0" rtlCol="0">
                        <a:noAutofit/>
                      </wps:bodyPr>
                    </wps:wsp>
                  </a:graphicData>
                </a:graphic>
              </wp:anchor>
            </w:drawing>
          </mc:Choice>
          <mc:Fallback>
            <w:pict>
              <v:shape style="position:absolute;margin-left:451.462006pt;margin-top:52.298176pt;width:3.3pt;height:6pt;mso-position-horizontal-relative:page;mso-position-vertical-relative:paragraph;z-index:15788544" type="#_x0000_t202" id="docshape149"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50"/>
                          <w:sz w:val="12"/>
                        </w:rPr>
                        <w:t>𝑇</w:t>
                      </w:r>
                    </w:p>
                  </w:txbxContent>
                </v:textbox>
                <w10:wrap type="none"/>
              </v:shape>
            </w:pict>
          </mc:Fallback>
        </mc:AlternateContent>
      </w:r>
      <w:r>
        <w:rPr/>
        <mc:AlternateContent>
          <mc:Choice Requires="wps">
            <w:drawing>
              <wp:anchor distT="0" distB="0" distL="0" distR="0" allowOverlap="1" layoutInCell="1" locked="0" behindDoc="0" simplePos="0" relativeHeight="15789056">
                <wp:simplePos x="0" y="0"/>
                <wp:positionH relativeFrom="page">
                  <wp:posOffset>477354</wp:posOffset>
                </wp:positionH>
                <wp:positionV relativeFrom="paragraph">
                  <wp:posOffset>728115</wp:posOffset>
                </wp:positionV>
                <wp:extent cx="3188970" cy="13843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3188970" cy="138430"/>
                        </a:xfrm>
                        <a:prstGeom prst="rect">
                          <a:avLst/>
                        </a:prstGeom>
                      </wps:spPr>
                      <wps:txbx>
                        <w:txbxContent>
                          <w:p>
                            <w:pPr>
                              <w:pStyle w:val="BodyText"/>
                              <w:spacing w:line="217" w:lineRule="exact"/>
                              <w:ind w:left="0"/>
                            </w:pPr>
                            <w:r>
                              <w:rPr>
                                <w:w w:val="110"/>
                              </w:rPr>
                              <w:t>from</w:t>
                            </w:r>
                            <w:r>
                              <w:rPr>
                                <w:spacing w:val="8"/>
                                <w:w w:val="110"/>
                              </w:rPr>
                              <w:t> </w:t>
                            </w:r>
                            <w:r>
                              <w:rPr>
                                <w:w w:val="110"/>
                              </w:rPr>
                              <w:t>the</w:t>
                            </w:r>
                            <w:r>
                              <w:rPr>
                                <w:spacing w:val="20"/>
                                <w:w w:val="110"/>
                              </w:rPr>
                              <w:t> </w:t>
                            </w:r>
                            <w:r>
                              <w:rPr>
                                <w:w w:val="110"/>
                              </w:rPr>
                              <w:t>initial</w:t>
                            </w:r>
                            <w:r>
                              <w:rPr>
                                <w:spacing w:val="21"/>
                                <w:w w:val="110"/>
                              </w:rPr>
                              <w:t> </w:t>
                            </w:r>
                            <w:r>
                              <w:rPr>
                                <w:w w:val="110"/>
                              </w:rPr>
                              <w:t>period</w:t>
                            </w:r>
                            <w:r>
                              <w:rPr>
                                <w:spacing w:val="20"/>
                                <w:w w:val="110"/>
                              </w:rPr>
                              <w:t> </w:t>
                            </w:r>
                            <w:r>
                              <w:rPr>
                                <w:w w:val="110"/>
                              </w:rPr>
                              <w:t>to</w:t>
                            </w:r>
                            <w:r>
                              <w:rPr>
                                <w:spacing w:val="20"/>
                                <w:w w:val="110"/>
                              </w:rPr>
                              <w:t> </w:t>
                            </w:r>
                            <w:r>
                              <w:rPr>
                                <w:w w:val="110"/>
                              </w:rPr>
                              <w:t>period</w:t>
                            </w:r>
                            <w:r>
                              <w:rPr>
                                <w:spacing w:val="20"/>
                                <w:w w:val="110"/>
                              </w:rPr>
                              <w:t> </w:t>
                            </w:r>
                            <w:r>
                              <w:rPr>
                                <w:rFonts w:ascii="Lucida Sans Unicode" w:hAnsi="Lucida Sans Unicode" w:eastAsia="Lucida Sans Unicode"/>
                                <w:w w:val="80"/>
                              </w:rPr>
                              <w:t>𝑡</w:t>
                            </w:r>
                            <w:r>
                              <w:rPr>
                                <w:rFonts w:ascii="Lucida Sans Unicode" w:hAnsi="Lucida Sans Unicode" w:eastAsia="Lucida Sans Unicode"/>
                                <w:spacing w:val="8"/>
                                <w:w w:val="110"/>
                              </w:rPr>
                              <w:t> </w:t>
                            </w:r>
                            <w:r>
                              <w:rPr>
                                <w:w w:val="110"/>
                              </w:rPr>
                              <w:t>for</w:t>
                            </w:r>
                            <w:r>
                              <w:rPr>
                                <w:spacing w:val="20"/>
                                <w:w w:val="110"/>
                              </w:rPr>
                              <w:t> </w:t>
                            </w:r>
                            <w:r>
                              <w:rPr>
                                <w:rFonts w:ascii="Lucida Sans Unicode" w:hAnsi="Lucida Sans Unicode" w:eastAsia="Lucida Sans Unicode"/>
                                <w:w w:val="80"/>
                              </w:rPr>
                              <w:t>𝑡</w:t>
                            </w:r>
                            <w:r>
                              <w:rPr>
                                <w:rFonts w:ascii="Lucida Sans Unicode" w:hAnsi="Lucida Sans Unicode" w:eastAsia="Lucida Sans Unicode"/>
                                <w:spacing w:val="21"/>
                                <w:w w:val="110"/>
                              </w:rPr>
                              <w:t> </w:t>
                            </w:r>
                            <w:r>
                              <w:rPr>
                                <w:rFonts w:ascii="Cambria" w:hAnsi="Cambria" w:eastAsia="Cambria"/>
                                <w:w w:val="110"/>
                              </w:rPr>
                              <w:t>∈</w:t>
                            </w:r>
                            <w:r>
                              <w:rPr>
                                <w:rFonts w:ascii="Cambria" w:hAnsi="Cambria" w:eastAsia="Cambria"/>
                                <w:spacing w:val="39"/>
                                <w:w w:val="110"/>
                              </w:rPr>
                              <w:t> </w:t>
                            </w:r>
                            <w:r>
                              <w:rPr>
                                <w:rFonts w:ascii="Cambria" w:hAnsi="Cambria" w:eastAsia="Cambria"/>
                                <w:w w:val="110"/>
                              </w:rPr>
                              <w:t>{1</w:t>
                            </w:r>
                            <w:r>
                              <w:rPr>
                                <w:rFonts w:ascii="Lucida Sans Unicode" w:hAnsi="Lucida Sans Unicode" w:eastAsia="Lucida Sans Unicode"/>
                                <w:w w:val="110"/>
                              </w:rPr>
                              <w:t>,</w:t>
                            </w:r>
                            <w:r>
                              <w:rPr>
                                <w:rFonts w:ascii="Lucida Sans Unicode" w:hAnsi="Lucida Sans Unicode" w:eastAsia="Lucida Sans Unicode"/>
                                <w:spacing w:val="-30"/>
                                <w:w w:val="110"/>
                              </w:rPr>
                              <w:t> </w:t>
                            </w:r>
                            <w:r>
                              <w:rPr>
                                <w:rFonts w:ascii="Cambria" w:hAnsi="Cambria" w:eastAsia="Cambria"/>
                                <w:w w:val="110"/>
                              </w:rPr>
                              <w:t>…</w:t>
                            </w:r>
                            <w:r>
                              <w:rPr>
                                <w:rFonts w:ascii="Cambria" w:hAnsi="Cambria" w:eastAsia="Cambria"/>
                                <w:spacing w:val="-12"/>
                                <w:w w:val="110"/>
                              </w:rPr>
                              <w:t> </w:t>
                            </w:r>
                            <w:r>
                              <w:rPr>
                                <w:rFonts w:ascii="Lucida Sans Unicode" w:hAnsi="Lucida Sans Unicode" w:eastAsia="Lucida Sans Unicode"/>
                                <w:w w:val="80"/>
                              </w:rPr>
                              <w:t>,</w:t>
                            </w:r>
                            <w:r>
                              <w:rPr>
                                <w:rFonts w:ascii="Lucida Sans Unicode" w:hAnsi="Lucida Sans Unicode" w:eastAsia="Lucida Sans Unicode"/>
                                <w:spacing w:val="-15"/>
                                <w:w w:val="80"/>
                              </w:rPr>
                              <w:t> </w:t>
                            </w:r>
                            <w:r>
                              <w:rPr>
                                <w:rFonts w:ascii="Lucida Sans Unicode" w:hAnsi="Lucida Sans Unicode" w:eastAsia="Lucida Sans Unicode"/>
                                <w:w w:val="80"/>
                              </w:rPr>
                              <w:t>𝑇</w:t>
                            </w:r>
                            <w:r>
                              <w:rPr>
                                <w:rFonts w:ascii="Lucida Sans Unicode" w:hAnsi="Lucida Sans Unicode" w:eastAsia="Lucida Sans Unicode"/>
                                <w:spacing w:val="-16"/>
                                <w:w w:val="80"/>
                              </w:rPr>
                              <w:t> </w:t>
                            </w:r>
                            <w:r>
                              <w:rPr>
                                <w:rFonts w:ascii="Cambria" w:hAnsi="Cambria" w:eastAsia="Cambria"/>
                                <w:w w:val="110"/>
                              </w:rPr>
                              <w:t>}</w:t>
                            </w:r>
                            <w:r>
                              <w:rPr>
                                <w:rFonts w:ascii="Cambria" w:hAnsi="Cambria" w:eastAsia="Cambria"/>
                                <w:spacing w:val="25"/>
                                <w:w w:val="110"/>
                              </w:rPr>
                              <w:t> </w:t>
                            </w:r>
                            <w:r>
                              <w:rPr>
                                <w:w w:val="110"/>
                              </w:rPr>
                              <w:t>in</w:t>
                            </w:r>
                            <w:r>
                              <w:rPr>
                                <w:spacing w:val="20"/>
                                <w:w w:val="110"/>
                              </w:rPr>
                              <w:t> </w:t>
                            </w:r>
                            <w:hyperlink w:history="true" w:anchor="_bookmark21">
                              <w:r>
                                <w:rPr>
                                  <w:color w:val="007FAC"/>
                                  <w:w w:val="110"/>
                                </w:rPr>
                                <w:t>Fig.</w:t>
                              </w:r>
                            </w:hyperlink>
                            <w:r>
                              <w:rPr>
                                <w:color w:val="007FAC"/>
                                <w:spacing w:val="20"/>
                                <w:w w:val="110"/>
                              </w:rPr>
                              <w:t> </w:t>
                            </w:r>
                            <w:hyperlink w:history="true" w:anchor="_bookmark21">
                              <w:r>
                                <w:rPr>
                                  <w:color w:val="007FAC"/>
                                  <w:w w:val="110"/>
                                </w:rPr>
                                <w:t>2</w:t>
                              </w:r>
                            </w:hyperlink>
                            <w:r>
                              <w:rPr>
                                <w:w w:val="110"/>
                              </w:rPr>
                              <w:t>.</w:t>
                            </w:r>
                            <w:r>
                              <w:rPr>
                                <w:spacing w:val="69"/>
                                <w:w w:val="150"/>
                              </w:rPr>
                              <w:t> </w:t>
                            </w:r>
                            <w:r>
                              <w:rPr>
                                <w:spacing w:val="-19"/>
                                <w:w w:val="110"/>
                              </w:rPr>
                              <w:t>The</w:t>
                            </w:r>
                          </w:p>
                        </w:txbxContent>
                      </wps:txbx>
                      <wps:bodyPr wrap="square" lIns="0" tIns="0" rIns="0" bIns="0" rtlCol="0">
                        <a:noAutofit/>
                      </wps:bodyPr>
                    </wps:wsp>
                  </a:graphicData>
                </a:graphic>
              </wp:anchor>
            </w:drawing>
          </mc:Choice>
          <mc:Fallback>
            <w:pict>
              <v:shape style="position:absolute;margin-left:37.587002pt;margin-top:57.331894pt;width:251.1pt;height:10.9pt;mso-position-horizontal-relative:page;mso-position-vertical-relative:paragraph;z-index:15789056" type="#_x0000_t202" id="docshape150" filled="false" stroked="false">
                <v:textbox inset="0,0,0,0">
                  <w:txbxContent>
                    <w:p>
                      <w:pPr>
                        <w:pStyle w:val="BodyText"/>
                        <w:spacing w:line="217" w:lineRule="exact"/>
                        <w:ind w:left="0"/>
                      </w:pPr>
                      <w:r>
                        <w:rPr>
                          <w:w w:val="110"/>
                        </w:rPr>
                        <w:t>from</w:t>
                      </w:r>
                      <w:r>
                        <w:rPr>
                          <w:spacing w:val="8"/>
                          <w:w w:val="110"/>
                        </w:rPr>
                        <w:t> </w:t>
                      </w:r>
                      <w:r>
                        <w:rPr>
                          <w:w w:val="110"/>
                        </w:rPr>
                        <w:t>the</w:t>
                      </w:r>
                      <w:r>
                        <w:rPr>
                          <w:spacing w:val="20"/>
                          <w:w w:val="110"/>
                        </w:rPr>
                        <w:t> </w:t>
                      </w:r>
                      <w:r>
                        <w:rPr>
                          <w:w w:val="110"/>
                        </w:rPr>
                        <w:t>initial</w:t>
                      </w:r>
                      <w:r>
                        <w:rPr>
                          <w:spacing w:val="21"/>
                          <w:w w:val="110"/>
                        </w:rPr>
                        <w:t> </w:t>
                      </w:r>
                      <w:r>
                        <w:rPr>
                          <w:w w:val="110"/>
                        </w:rPr>
                        <w:t>period</w:t>
                      </w:r>
                      <w:r>
                        <w:rPr>
                          <w:spacing w:val="20"/>
                          <w:w w:val="110"/>
                        </w:rPr>
                        <w:t> </w:t>
                      </w:r>
                      <w:r>
                        <w:rPr>
                          <w:w w:val="110"/>
                        </w:rPr>
                        <w:t>to</w:t>
                      </w:r>
                      <w:r>
                        <w:rPr>
                          <w:spacing w:val="20"/>
                          <w:w w:val="110"/>
                        </w:rPr>
                        <w:t> </w:t>
                      </w:r>
                      <w:r>
                        <w:rPr>
                          <w:w w:val="110"/>
                        </w:rPr>
                        <w:t>period</w:t>
                      </w:r>
                      <w:r>
                        <w:rPr>
                          <w:spacing w:val="20"/>
                          <w:w w:val="110"/>
                        </w:rPr>
                        <w:t> </w:t>
                      </w:r>
                      <w:r>
                        <w:rPr>
                          <w:rFonts w:ascii="Lucida Sans Unicode" w:hAnsi="Lucida Sans Unicode" w:eastAsia="Lucida Sans Unicode"/>
                          <w:w w:val="80"/>
                        </w:rPr>
                        <w:t>𝑡</w:t>
                      </w:r>
                      <w:r>
                        <w:rPr>
                          <w:rFonts w:ascii="Lucida Sans Unicode" w:hAnsi="Lucida Sans Unicode" w:eastAsia="Lucida Sans Unicode"/>
                          <w:spacing w:val="8"/>
                          <w:w w:val="110"/>
                        </w:rPr>
                        <w:t> </w:t>
                      </w:r>
                      <w:r>
                        <w:rPr>
                          <w:w w:val="110"/>
                        </w:rPr>
                        <w:t>for</w:t>
                      </w:r>
                      <w:r>
                        <w:rPr>
                          <w:spacing w:val="20"/>
                          <w:w w:val="110"/>
                        </w:rPr>
                        <w:t> </w:t>
                      </w:r>
                      <w:r>
                        <w:rPr>
                          <w:rFonts w:ascii="Lucida Sans Unicode" w:hAnsi="Lucida Sans Unicode" w:eastAsia="Lucida Sans Unicode"/>
                          <w:w w:val="80"/>
                        </w:rPr>
                        <w:t>𝑡</w:t>
                      </w:r>
                      <w:r>
                        <w:rPr>
                          <w:rFonts w:ascii="Lucida Sans Unicode" w:hAnsi="Lucida Sans Unicode" w:eastAsia="Lucida Sans Unicode"/>
                          <w:spacing w:val="21"/>
                          <w:w w:val="110"/>
                        </w:rPr>
                        <w:t> </w:t>
                      </w:r>
                      <w:r>
                        <w:rPr>
                          <w:rFonts w:ascii="Cambria" w:hAnsi="Cambria" w:eastAsia="Cambria"/>
                          <w:w w:val="110"/>
                        </w:rPr>
                        <w:t>∈</w:t>
                      </w:r>
                      <w:r>
                        <w:rPr>
                          <w:rFonts w:ascii="Cambria" w:hAnsi="Cambria" w:eastAsia="Cambria"/>
                          <w:spacing w:val="39"/>
                          <w:w w:val="110"/>
                        </w:rPr>
                        <w:t> </w:t>
                      </w:r>
                      <w:r>
                        <w:rPr>
                          <w:rFonts w:ascii="Cambria" w:hAnsi="Cambria" w:eastAsia="Cambria"/>
                          <w:w w:val="110"/>
                        </w:rPr>
                        <w:t>{1</w:t>
                      </w:r>
                      <w:r>
                        <w:rPr>
                          <w:rFonts w:ascii="Lucida Sans Unicode" w:hAnsi="Lucida Sans Unicode" w:eastAsia="Lucida Sans Unicode"/>
                          <w:w w:val="110"/>
                        </w:rPr>
                        <w:t>,</w:t>
                      </w:r>
                      <w:r>
                        <w:rPr>
                          <w:rFonts w:ascii="Lucida Sans Unicode" w:hAnsi="Lucida Sans Unicode" w:eastAsia="Lucida Sans Unicode"/>
                          <w:spacing w:val="-30"/>
                          <w:w w:val="110"/>
                        </w:rPr>
                        <w:t> </w:t>
                      </w:r>
                      <w:r>
                        <w:rPr>
                          <w:rFonts w:ascii="Cambria" w:hAnsi="Cambria" w:eastAsia="Cambria"/>
                          <w:w w:val="110"/>
                        </w:rPr>
                        <w:t>…</w:t>
                      </w:r>
                      <w:r>
                        <w:rPr>
                          <w:rFonts w:ascii="Cambria" w:hAnsi="Cambria" w:eastAsia="Cambria"/>
                          <w:spacing w:val="-12"/>
                          <w:w w:val="110"/>
                        </w:rPr>
                        <w:t> </w:t>
                      </w:r>
                      <w:r>
                        <w:rPr>
                          <w:rFonts w:ascii="Lucida Sans Unicode" w:hAnsi="Lucida Sans Unicode" w:eastAsia="Lucida Sans Unicode"/>
                          <w:w w:val="80"/>
                        </w:rPr>
                        <w:t>,</w:t>
                      </w:r>
                      <w:r>
                        <w:rPr>
                          <w:rFonts w:ascii="Lucida Sans Unicode" w:hAnsi="Lucida Sans Unicode" w:eastAsia="Lucida Sans Unicode"/>
                          <w:spacing w:val="-15"/>
                          <w:w w:val="80"/>
                        </w:rPr>
                        <w:t> </w:t>
                      </w:r>
                      <w:r>
                        <w:rPr>
                          <w:rFonts w:ascii="Lucida Sans Unicode" w:hAnsi="Lucida Sans Unicode" w:eastAsia="Lucida Sans Unicode"/>
                          <w:w w:val="80"/>
                        </w:rPr>
                        <w:t>𝑇</w:t>
                      </w:r>
                      <w:r>
                        <w:rPr>
                          <w:rFonts w:ascii="Lucida Sans Unicode" w:hAnsi="Lucida Sans Unicode" w:eastAsia="Lucida Sans Unicode"/>
                          <w:spacing w:val="-16"/>
                          <w:w w:val="80"/>
                        </w:rPr>
                        <w:t> </w:t>
                      </w:r>
                      <w:r>
                        <w:rPr>
                          <w:rFonts w:ascii="Cambria" w:hAnsi="Cambria" w:eastAsia="Cambria"/>
                          <w:w w:val="110"/>
                        </w:rPr>
                        <w:t>}</w:t>
                      </w:r>
                      <w:r>
                        <w:rPr>
                          <w:rFonts w:ascii="Cambria" w:hAnsi="Cambria" w:eastAsia="Cambria"/>
                          <w:spacing w:val="25"/>
                          <w:w w:val="110"/>
                        </w:rPr>
                        <w:t> </w:t>
                      </w:r>
                      <w:r>
                        <w:rPr>
                          <w:w w:val="110"/>
                        </w:rPr>
                        <w:t>in</w:t>
                      </w:r>
                      <w:r>
                        <w:rPr>
                          <w:spacing w:val="20"/>
                          <w:w w:val="110"/>
                        </w:rPr>
                        <w:t> </w:t>
                      </w:r>
                      <w:hyperlink w:history="true" w:anchor="_bookmark21">
                        <w:r>
                          <w:rPr>
                            <w:color w:val="007FAC"/>
                            <w:w w:val="110"/>
                          </w:rPr>
                          <w:t>Fig.</w:t>
                        </w:r>
                      </w:hyperlink>
                      <w:r>
                        <w:rPr>
                          <w:color w:val="007FAC"/>
                          <w:spacing w:val="20"/>
                          <w:w w:val="110"/>
                        </w:rPr>
                        <w:t> </w:t>
                      </w:r>
                      <w:hyperlink w:history="true" w:anchor="_bookmark21">
                        <w:r>
                          <w:rPr>
                            <w:color w:val="007FAC"/>
                            <w:w w:val="110"/>
                          </w:rPr>
                          <w:t>2</w:t>
                        </w:r>
                      </w:hyperlink>
                      <w:r>
                        <w:rPr>
                          <w:w w:val="110"/>
                        </w:rPr>
                        <w:t>.</w:t>
                      </w:r>
                      <w:r>
                        <w:rPr>
                          <w:spacing w:val="69"/>
                          <w:w w:val="150"/>
                        </w:rPr>
                        <w:t> </w:t>
                      </w:r>
                      <w:r>
                        <w:rPr>
                          <w:spacing w:val="-19"/>
                          <w:w w:val="110"/>
                        </w:rPr>
                        <w:t>The</w:t>
                      </w:r>
                    </w:p>
                  </w:txbxContent>
                </v:textbox>
                <w10:wrap type="none"/>
              </v:shape>
            </w:pict>
          </mc:Fallback>
        </mc:AlternateContent>
      </w:r>
      <w:r>
        <w:rPr>
          <w:i/>
          <w:w w:val="105"/>
        </w:rPr>
        <w:t>Training</w:t>
      </w:r>
      <w:r>
        <w:rPr>
          <w:i/>
          <w:spacing w:val="-5"/>
          <w:w w:val="105"/>
        </w:rPr>
        <w:t> </w:t>
      </w:r>
      <w:r>
        <w:rPr>
          <w:i/>
          <w:w w:val="105"/>
        </w:rPr>
        <w:t>the</w:t>
      </w:r>
      <w:r>
        <w:rPr>
          <w:i/>
          <w:spacing w:val="-5"/>
          <w:w w:val="105"/>
        </w:rPr>
        <w:t> </w:t>
      </w:r>
      <w:r>
        <w:rPr>
          <w:i/>
          <w:w w:val="105"/>
        </w:rPr>
        <w:t>DRL</w:t>
      </w:r>
      <w:r>
        <w:rPr>
          <w:i/>
          <w:spacing w:val="-5"/>
          <w:w w:val="105"/>
        </w:rPr>
        <w:t> </w:t>
      </w:r>
      <w:r>
        <w:rPr>
          <w:i/>
          <w:w w:val="105"/>
        </w:rPr>
        <w:t>algorithm.</w:t>
      </w:r>
      <w:r>
        <w:rPr>
          <w:i/>
          <w:spacing w:val="40"/>
          <w:w w:val="105"/>
        </w:rPr>
        <w:t> </w:t>
      </w:r>
      <w:r>
        <w:rPr>
          <w:w w:val="105"/>
        </w:rPr>
        <w:t>In</w:t>
      </w:r>
      <w:r>
        <w:rPr>
          <w:spacing w:val="-5"/>
          <w:w w:val="105"/>
        </w:rPr>
        <w:t> </w:t>
      </w:r>
      <w:r>
        <w:rPr>
          <w:w w:val="105"/>
        </w:rPr>
        <w:t>the</w:t>
      </w:r>
      <w:r>
        <w:rPr>
          <w:spacing w:val="-5"/>
          <w:w w:val="105"/>
        </w:rPr>
        <w:t> </w:t>
      </w:r>
      <w:r>
        <w:rPr>
          <w:w w:val="105"/>
        </w:rPr>
        <w:t>DRL</w:t>
      </w:r>
      <w:r>
        <w:rPr>
          <w:spacing w:val="-5"/>
          <w:w w:val="105"/>
        </w:rPr>
        <w:t> </w:t>
      </w:r>
      <w:r>
        <w:rPr>
          <w:w w:val="105"/>
        </w:rPr>
        <w:t>context,</w:t>
      </w:r>
      <w:r>
        <w:rPr>
          <w:spacing w:val="-5"/>
          <w:w w:val="105"/>
        </w:rPr>
        <w:t> </w:t>
      </w:r>
      <w:r>
        <w:rPr>
          <w:w w:val="105"/>
        </w:rPr>
        <w:t>the</w:t>
      </w:r>
      <w:r>
        <w:rPr>
          <w:spacing w:val="-5"/>
          <w:w w:val="105"/>
        </w:rPr>
        <w:t> </w:t>
      </w:r>
      <w:r>
        <w:rPr>
          <w:w w:val="105"/>
        </w:rPr>
        <w:t>‘‘DRL</w:t>
      </w:r>
      <w:r>
        <w:rPr>
          <w:spacing w:val="-5"/>
          <w:w w:val="105"/>
        </w:rPr>
        <w:t> </w:t>
      </w:r>
      <w:r>
        <w:rPr>
          <w:w w:val="105"/>
        </w:rPr>
        <w:t>agent’’</w:t>
      </w:r>
      <w:r>
        <w:rPr>
          <w:spacing w:val="-5"/>
          <w:w w:val="105"/>
        </w:rPr>
        <w:t> </w:t>
      </w:r>
      <w:r>
        <w:rPr>
          <w:w w:val="105"/>
        </w:rPr>
        <w:t>is</w:t>
      </w:r>
      <w:r>
        <w:rPr>
          <w:spacing w:val="-5"/>
          <w:w w:val="105"/>
        </w:rPr>
        <w:t> </w:t>
      </w:r>
      <w:r>
        <w:rPr>
          <w:w w:val="105"/>
        </w:rPr>
        <w:t>the one</w:t>
      </w:r>
      <w:r>
        <w:rPr>
          <w:w w:val="105"/>
        </w:rPr>
        <w:t> making</w:t>
      </w:r>
      <w:r>
        <w:rPr>
          <w:w w:val="105"/>
        </w:rPr>
        <w:t> the</w:t>
      </w:r>
      <w:r>
        <w:rPr>
          <w:w w:val="105"/>
        </w:rPr>
        <w:t> ordering</w:t>
      </w:r>
      <w:r>
        <w:rPr>
          <w:w w:val="105"/>
        </w:rPr>
        <w:t> decision,</w:t>
      </w:r>
      <w:r>
        <w:rPr>
          <w:w w:val="105"/>
        </w:rPr>
        <w:t> consisting</w:t>
      </w:r>
      <w:r>
        <w:rPr>
          <w:w w:val="105"/>
        </w:rPr>
        <w:t> of</w:t>
      </w:r>
      <w:r>
        <w:rPr>
          <w:w w:val="105"/>
        </w:rPr>
        <w:t> the</w:t>
      </w:r>
      <w:r>
        <w:rPr>
          <w:w w:val="105"/>
        </w:rPr>
        <w:t> tailored</w:t>
      </w:r>
      <w:r>
        <w:rPr>
          <w:w w:val="105"/>
        </w:rPr>
        <w:t> network</w:t>
      </w:r>
      <w:r>
        <w:rPr>
          <w:spacing w:val="40"/>
          <w:w w:val="105"/>
        </w:rPr>
        <w:t> </w:t>
      </w:r>
      <w:r>
        <w:rPr>
          <w:w w:val="105"/>
        </w:rPr>
        <w:t>model</w:t>
      </w:r>
      <w:r>
        <w:rPr>
          <w:spacing w:val="39"/>
          <w:w w:val="105"/>
        </w:rPr>
        <w:t> </w:t>
      </w:r>
      <w:r>
        <w:rPr>
          <w:w w:val="105"/>
        </w:rPr>
        <w:t>and</w:t>
      </w:r>
      <w:r>
        <w:rPr>
          <w:spacing w:val="39"/>
          <w:w w:val="105"/>
        </w:rPr>
        <w:t> </w:t>
      </w:r>
      <w:r>
        <w:rPr>
          <w:w w:val="105"/>
        </w:rPr>
        <w:t>the</w:t>
      </w:r>
      <w:r>
        <w:rPr>
          <w:spacing w:val="39"/>
          <w:w w:val="105"/>
        </w:rPr>
        <w:t> </w:t>
      </w:r>
      <w:r>
        <w:rPr>
          <w:w w:val="105"/>
        </w:rPr>
        <w:t>heuristic</w:t>
      </w:r>
      <w:r>
        <w:rPr>
          <w:spacing w:val="39"/>
          <w:w w:val="105"/>
        </w:rPr>
        <w:t> </w:t>
      </w:r>
      <w:r>
        <w:rPr>
          <w:w w:val="105"/>
        </w:rPr>
        <w:t>policy,</w:t>
      </w:r>
      <w:r>
        <w:rPr>
          <w:spacing w:val="39"/>
          <w:w w:val="105"/>
        </w:rPr>
        <w:t> </w:t>
      </w:r>
      <w:r>
        <w:rPr>
          <w:w w:val="105"/>
        </w:rPr>
        <w:t>as</w:t>
      </w:r>
      <w:r>
        <w:rPr>
          <w:spacing w:val="39"/>
          <w:w w:val="105"/>
        </w:rPr>
        <w:t> </w:t>
      </w:r>
      <w:r>
        <w:rPr>
          <w:w w:val="105"/>
        </w:rPr>
        <w:t>shown</w:t>
      </w:r>
      <w:r>
        <w:rPr>
          <w:spacing w:val="39"/>
          <w:w w:val="105"/>
        </w:rPr>
        <w:t> </w:t>
      </w:r>
      <w:r>
        <w:rPr>
          <w:w w:val="105"/>
        </w:rPr>
        <w:t>in</w:t>
      </w:r>
      <w:r>
        <w:rPr>
          <w:spacing w:val="39"/>
          <w:w w:val="105"/>
        </w:rPr>
        <w:t> </w:t>
      </w:r>
      <w:hyperlink w:history="true" w:anchor="_bookmark21">
        <w:r>
          <w:rPr>
            <w:color w:val="007FAC"/>
            <w:w w:val="105"/>
          </w:rPr>
          <w:t>Fig.</w:t>
        </w:r>
      </w:hyperlink>
      <w:r>
        <w:rPr>
          <w:color w:val="007FAC"/>
          <w:spacing w:val="39"/>
          <w:w w:val="105"/>
        </w:rPr>
        <w:t> </w:t>
      </w:r>
      <w:hyperlink w:history="true" w:anchor="_bookmark21">
        <w:r>
          <w:rPr>
            <w:color w:val="007FAC"/>
            <w:w w:val="105"/>
          </w:rPr>
          <w:t>2</w:t>
        </w:r>
      </w:hyperlink>
      <w:r>
        <w:rPr>
          <w:w w:val="105"/>
        </w:rPr>
        <w:t>.</w:t>
      </w:r>
      <w:r>
        <w:rPr>
          <w:spacing w:val="80"/>
          <w:w w:val="105"/>
        </w:rPr>
        <w:t> </w:t>
      </w:r>
      <w:r>
        <w:rPr>
          <w:w w:val="105"/>
        </w:rPr>
        <w:t>To</w:t>
      </w:r>
      <w:r>
        <w:rPr>
          <w:spacing w:val="39"/>
          <w:w w:val="105"/>
        </w:rPr>
        <w:t> </w:t>
      </w:r>
      <w:r>
        <w:rPr>
          <w:w w:val="105"/>
        </w:rPr>
        <w:t>ease</w:t>
      </w:r>
      <w:r>
        <w:rPr>
          <w:spacing w:val="39"/>
          <w:w w:val="105"/>
        </w:rPr>
        <w:t> </w:t>
      </w:r>
      <w:r>
        <w:rPr>
          <w:w w:val="105"/>
        </w:rPr>
        <w:t>of</w:t>
      </w:r>
      <w:r>
        <w:rPr>
          <w:spacing w:val="39"/>
          <w:w w:val="105"/>
        </w:rPr>
        <w:t> </w:t>
      </w:r>
      <w:r>
        <w:rPr>
          <w:w w:val="105"/>
        </w:rPr>
        <w:t>ex-</w:t>
      </w:r>
      <w:r>
        <w:rPr/>
        <w:t>position,</w:t>
      </w:r>
      <w:r>
        <w:rPr>
          <w:spacing w:val="49"/>
        </w:rPr>
        <w:t> </w:t>
      </w:r>
      <w:r>
        <w:rPr/>
        <w:t>we</w:t>
      </w:r>
      <w:r>
        <w:rPr>
          <w:spacing w:val="50"/>
        </w:rPr>
        <w:t> </w:t>
      </w:r>
      <w:r>
        <w:rPr/>
        <w:t>omit</w:t>
      </w:r>
      <w:r>
        <w:rPr>
          <w:spacing w:val="50"/>
        </w:rPr>
        <w:t> </w:t>
      </w:r>
      <w:r>
        <w:rPr/>
        <w:t>the</w:t>
      </w:r>
      <w:r>
        <w:rPr>
          <w:spacing w:val="50"/>
        </w:rPr>
        <w:t> </w:t>
      </w:r>
      <w:r>
        <w:rPr/>
        <w:t>‘‘DRL’’</w:t>
      </w:r>
      <w:r>
        <w:rPr>
          <w:spacing w:val="50"/>
        </w:rPr>
        <w:t> </w:t>
      </w:r>
      <w:r>
        <w:rPr/>
        <w:t>superscript</w:t>
      </w:r>
      <w:r>
        <w:rPr>
          <w:spacing w:val="50"/>
        </w:rPr>
        <w:t> </w:t>
      </w:r>
      <w:r>
        <w:rPr/>
        <w:t>on</w:t>
      </w:r>
      <w:r>
        <w:rPr>
          <w:spacing w:val="50"/>
        </w:rPr>
        <w:t> </w:t>
      </w:r>
      <w:r>
        <w:rPr/>
        <w:t>the</w:t>
      </w:r>
      <w:r>
        <w:rPr>
          <w:spacing w:val="50"/>
        </w:rPr>
        <w:t> </w:t>
      </w:r>
      <w:r>
        <w:rPr/>
        <w:t>order</w:t>
      </w:r>
      <w:r>
        <w:rPr>
          <w:spacing w:val="50"/>
        </w:rPr>
        <w:t> </w:t>
      </w:r>
      <w:r>
        <w:rPr/>
        <w:t>quantities</w:t>
      </w:r>
      <w:r>
        <w:rPr>
          <w:spacing w:val="50"/>
        </w:rPr>
        <w:t> </w:t>
      </w:r>
      <w:r>
        <w:rPr>
          <w:rFonts w:ascii="Lucida Sans Unicode" w:hAnsi="Lucida Sans Unicode" w:eastAsia="Lucida Sans Unicode"/>
          <w:spacing w:val="-9"/>
        </w:rPr>
        <w:t>𝑞</w:t>
      </w:r>
      <w:r>
        <w:rPr>
          <w:spacing w:val="-9"/>
          <w:vertAlign w:val="superscript"/>
        </w:rPr>
        <w:t>DRL</w:t>
      </w:r>
    </w:p>
    <w:p>
      <w:pPr>
        <w:pStyle w:val="BodyText"/>
        <w:spacing w:line="206" w:lineRule="auto" w:before="84"/>
        <w:ind w:right="41"/>
        <w:jc w:val="both"/>
      </w:pPr>
      <w:r>
        <w:rPr/>
        <w:br w:type="column"/>
      </w:r>
      <w:r>
        <w:rPr>
          <w:w w:val="105"/>
        </w:rPr>
        <w:t>the</w:t>
      </w:r>
      <w:r>
        <w:rPr>
          <w:spacing w:val="-6"/>
          <w:w w:val="105"/>
        </w:rPr>
        <w:t> </w:t>
      </w:r>
      <w:r>
        <w:rPr>
          <w:w w:val="105"/>
        </w:rPr>
        <w:t>approximated ordering weight vector </w:t>
      </w:r>
      <w:r>
        <w:rPr>
          <w:rFonts w:ascii="Arial Black" w:hAnsi="Arial Black" w:eastAsia="Arial Black"/>
          <w:w w:val="105"/>
        </w:rPr>
        <w:t>𝐰</w:t>
      </w:r>
      <w:r>
        <w:rPr>
          <w:rFonts w:ascii="Lucida Sans Unicode" w:hAnsi="Lucida Sans Unicode" w:eastAsia="Lucida Sans Unicode"/>
          <w:w w:val="105"/>
        </w:rPr>
        <w:t>̂</w:t>
      </w:r>
      <w:r>
        <w:rPr>
          <w:rFonts w:ascii="Lucida Sans Unicode" w:hAnsi="Lucida Sans Unicode" w:eastAsia="Lucida Sans Unicode"/>
          <w:spacing w:val="-14"/>
          <w:w w:val="105"/>
        </w:rPr>
        <w:t> </w:t>
      </w:r>
      <w:r>
        <w:rPr>
          <w:rFonts w:ascii="Lucida Sans Unicode" w:hAnsi="Lucida Sans Unicode" w:eastAsia="Lucida Sans Unicode"/>
          <w:w w:val="80"/>
          <w:position w:val="-3"/>
          <w:sz w:val="12"/>
        </w:rPr>
        <w:t>𝑡</w:t>
      </w:r>
      <w:r>
        <w:rPr>
          <w:rFonts w:ascii="Lucida Sans Unicode" w:hAnsi="Lucida Sans Unicode" w:eastAsia="Lucida Sans Unicode"/>
          <w:spacing w:val="22"/>
          <w:w w:val="105"/>
          <w:position w:val="-3"/>
          <w:sz w:val="12"/>
        </w:rPr>
        <w:t> </w:t>
      </w:r>
      <w:r>
        <w:rPr>
          <w:w w:val="105"/>
        </w:rPr>
        <w:t>given the current state </w:t>
      </w:r>
      <w:r>
        <w:rPr>
          <w:rFonts w:ascii="Lucida Sans Unicode" w:hAnsi="Lucida Sans Unicode" w:eastAsia="Lucida Sans Unicode"/>
          <w:w w:val="80"/>
        </w:rPr>
        <w:t>𝑠</w:t>
      </w:r>
      <w:r>
        <w:rPr>
          <w:rFonts w:ascii="Lucida Sans Unicode" w:hAnsi="Lucida Sans Unicode" w:eastAsia="Lucida Sans Unicode"/>
          <w:w w:val="80"/>
          <w:position w:val="-3"/>
          <w:sz w:val="12"/>
        </w:rPr>
        <w:t>𝑡</w:t>
      </w:r>
      <w:r>
        <w:rPr>
          <w:rFonts w:ascii="Lucida Sans Unicode" w:hAnsi="Lucida Sans Unicode" w:eastAsia="Lucida Sans Unicode"/>
          <w:spacing w:val="40"/>
          <w:w w:val="105"/>
          <w:position w:val="-3"/>
          <w:sz w:val="12"/>
        </w:rPr>
        <w:t> </w:t>
      </w:r>
      <w:r>
        <w:rPr>
          <w:w w:val="105"/>
        </w:rPr>
        <w:t>as an input. Note that the parameters of the neural network </w:t>
      </w:r>
      <w:r>
        <w:rPr>
          <w:rFonts w:ascii="Lucida Sans Unicode" w:hAnsi="Lucida Sans Unicode" w:eastAsia="Lucida Sans Unicode"/>
          <w:w w:val="80"/>
        </w:rPr>
        <w:t>𝜃 </w:t>
      </w:r>
      <w:r>
        <w:rPr>
          <w:w w:val="105"/>
        </w:rPr>
        <w:t>here are time-homogeneous,</w:t>
      </w:r>
      <w:r>
        <w:rPr>
          <w:spacing w:val="49"/>
          <w:w w:val="105"/>
        </w:rPr>
        <w:t> </w:t>
      </w:r>
      <w:r>
        <w:rPr>
          <w:w w:val="105"/>
        </w:rPr>
        <w:t>thus</w:t>
      </w:r>
      <w:r>
        <w:rPr>
          <w:spacing w:val="49"/>
          <w:w w:val="105"/>
        </w:rPr>
        <w:t> </w:t>
      </w:r>
      <w:r>
        <w:rPr>
          <w:w w:val="105"/>
        </w:rPr>
        <w:t>reducing</w:t>
      </w:r>
      <w:r>
        <w:rPr>
          <w:spacing w:val="50"/>
          <w:w w:val="105"/>
        </w:rPr>
        <w:t> </w:t>
      </w:r>
      <w:r>
        <w:rPr>
          <w:w w:val="105"/>
        </w:rPr>
        <w:t>the</w:t>
      </w:r>
      <w:r>
        <w:rPr>
          <w:spacing w:val="49"/>
          <w:w w:val="105"/>
        </w:rPr>
        <w:t> </w:t>
      </w:r>
      <w:r>
        <w:rPr>
          <w:w w:val="105"/>
        </w:rPr>
        <w:t>number</w:t>
      </w:r>
      <w:r>
        <w:rPr>
          <w:spacing w:val="49"/>
          <w:w w:val="105"/>
        </w:rPr>
        <w:t> </w:t>
      </w:r>
      <w:r>
        <w:rPr>
          <w:w w:val="105"/>
        </w:rPr>
        <w:t>of</w:t>
      </w:r>
      <w:r>
        <w:rPr>
          <w:spacing w:val="50"/>
          <w:w w:val="105"/>
        </w:rPr>
        <w:t> </w:t>
      </w:r>
      <w:r>
        <w:rPr>
          <w:w w:val="105"/>
        </w:rPr>
        <w:t>training</w:t>
      </w:r>
      <w:r>
        <w:rPr>
          <w:spacing w:val="49"/>
          <w:w w:val="105"/>
        </w:rPr>
        <w:t> </w:t>
      </w:r>
      <w:r>
        <w:rPr>
          <w:spacing w:val="-2"/>
          <w:w w:val="105"/>
        </w:rPr>
        <w:t>parameters</w:t>
      </w:r>
    </w:p>
    <w:p>
      <w:pPr>
        <w:pStyle w:val="BodyText"/>
        <w:spacing w:line="223" w:lineRule="auto" w:before="39"/>
        <w:ind w:right="41"/>
        <w:jc w:val="both"/>
      </w:pPr>
      <w:r>
        <w:rPr>
          <w:w w:val="110"/>
        </w:rPr>
        <w:t>and</w:t>
      </w:r>
      <w:r>
        <w:rPr>
          <w:w w:val="110"/>
        </w:rPr>
        <w:t> preventing</w:t>
      </w:r>
      <w:r>
        <w:rPr>
          <w:w w:val="110"/>
        </w:rPr>
        <w:t> the</w:t>
      </w:r>
      <w:r>
        <w:rPr>
          <w:w w:val="110"/>
        </w:rPr>
        <w:t> neural</w:t>
      </w:r>
      <w:r>
        <w:rPr>
          <w:w w:val="110"/>
        </w:rPr>
        <w:t> network</w:t>
      </w:r>
      <w:r>
        <w:rPr>
          <w:w w:val="110"/>
        </w:rPr>
        <w:t> from</w:t>
      </w:r>
      <w:r>
        <w:rPr>
          <w:w w:val="110"/>
        </w:rPr>
        <w:t> overfitting.</w:t>
      </w:r>
      <w:r>
        <w:rPr>
          <w:w w:val="110"/>
        </w:rPr>
        <w:t> Then,</w:t>
      </w:r>
      <w:r>
        <w:rPr>
          <w:w w:val="110"/>
        </w:rPr>
        <w:t> </w:t>
      </w:r>
      <w:r>
        <w:rPr>
          <w:w w:val="110"/>
        </w:rPr>
        <w:t>according</w:t>
      </w:r>
      <w:r>
        <w:rPr>
          <w:spacing w:val="80"/>
          <w:w w:val="110"/>
        </w:rPr>
        <w:t> </w:t>
      </w:r>
      <w:r>
        <w:rPr>
          <w:w w:val="110"/>
        </w:rPr>
        <w:t>to</w:t>
      </w:r>
      <w:r>
        <w:rPr>
          <w:spacing w:val="-7"/>
          <w:w w:val="110"/>
        </w:rPr>
        <w:t> </w:t>
      </w:r>
      <w:r>
        <w:rPr>
          <w:color w:val="007FAC"/>
          <w:w w:val="110"/>
        </w:rPr>
        <w:t>(</w:t>
      </w:r>
      <w:hyperlink w:history="true" w:anchor="_bookmark19">
        <w:r>
          <w:rPr>
            <w:color w:val="007FAC"/>
            <w:w w:val="110"/>
          </w:rPr>
          <w:t>7</w:t>
        </w:r>
      </w:hyperlink>
      <w:r>
        <w:rPr>
          <w:color w:val="007FAC"/>
          <w:w w:val="110"/>
        </w:rPr>
        <w:t>)</w:t>
      </w:r>
      <w:r>
        <w:rPr>
          <w:w w:val="110"/>
        </w:rPr>
        <w:t>,</w:t>
      </w:r>
      <w:r>
        <w:rPr>
          <w:spacing w:val="-7"/>
          <w:w w:val="110"/>
        </w:rPr>
        <w:t> </w:t>
      </w:r>
      <w:r>
        <w:rPr>
          <w:w w:val="110"/>
        </w:rPr>
        <w:t>the</w:t>
      </w:r>
      <w:r>
        <w:rPr>
          <w:spacing w:val="-7"/>
          <w:w w:val="110"/>
        </w:rPr>
        <w:t> </w:t>
      </w:r>
      <w:r>
        <w:rPr>
          <w:w w:val="110"/>
        </w:rPr>
        <w:t>agent</w:t>
      </w:r>
      <w:r>
        <w:rPr>
          <w:spacing w:val="-7"/>
          <w:w w:val="110"/>
        </w:rPr>
        <w:t> </w:t>
      </w:r>
      <w:r>
        <w:rPr>
          <w:w w:val="110"/>
        </w:rPr>
        <w:t>places</w:t>
      </w:r>
      <w:r>
        <w:rPr>
          <w:spacing w:val="-7"/>
          <w:w w:val="110"/>
        </w:rPr>
        <w:t> </w:t>
      </w:r>
      <w:r>
        <w:rPr>
          <w:w w:val="110"/>
        </w:rPr>
        <w:t>an</w:t>
      </w:r>
      <w:r>
        <w:rPr>
          <w:spacing w:val="-7"/>
          <w:w w:val="110"/>
        </w:rPr>
        <w:t> </w:t>
      </w:r>
      <w:r>
        <w:rPr>
          <w:w w:val="110"/>
        </w:rPr>
        <w:t>order</w:t>
      </w:r>
      <w:r>
        <w:rPr>
          <w:spacing w:val="-7"/>
          <w:w w:val="110"/>
        </w:rPr>
        <w:t> </w:t>
      </w:r>
      <w:r>
        <w:rPr>
          <w:rFonts w:ascii="Lucida Sans Unicode" w:eastAsia="Lucida Sans Unicode"/>
          <w:w w:val="90"/>
        </w:rPr>
        <w:t>𝑞</w:t>
      </w:r>
      <w:r>
        <w:rPr>
          <w:rFonts w:ascii="Lucida Sans Unicode" w:eastAsia="Lucida Sans Unicode"/>
          <w:w w:val="90"/>
          <w:position w:val="-3"/>
          <w:sz w:val="12"/>
        </w:rPr>
        <w:t>𝑡</w:t>
      </w:r>
      <w:r>
        <w:rPr>
          <w:rFonts w:ascii="Lucida Sans Unicode" w:eastAsia="Lucida Sans Unicode"/>
          <w:w w:val="110"/>
          <w:position w:val="-3"/>
          <w:sz w:val="12"/>
        </w:rPr>
        <w:t> </w:t>
      </w:r>
      <w:r>
        <w:rPr>
          <w:w w:val="110"/>
        </w:rPr>
        <w:t>based</w:t>
      </w:r>
      <w:r>
        <w:rPr>
          <w:spacing w:val="-7"/>
          <w:w w:val="110"/>
        </w:rPr>
        <w:t> </w:t>
      </w:r>
      <w:r>
        <w:rPr>
          <w:w w:val="110"/>
        </w:rPr>
        <w:t>on</w:t>
      </w:r>
      <w:r>
        <w:rPr>
          <w:spacing w:val="-7"/>
          <w:w w:val="110"/>
        </w:rPr>
        <w:t> </w:t>
      </w:r>
      <w:r>
        <w:rPr>
          <w:w w:val="110"/>
        </w:rPr>
        <w:t>the</w:t>
      </w:r>
      <w:r>
        <w:rPr>
          <w:spacing w:val="-7"/>
          <w:w w:val="110"/>
        </w:rPr>
        <w:t> </w:t>
      </w:r>
      <w:r>
        <w:rPr>
          <w:w w:val="110"/>
        </w:rPr>
        <w:t>output</w:t>
      </w:r>
      <w:r>
        <w:rPr>
          <w:spacing w:val="-7"/>
          <w:w w:val="110"/>
        </w:rPr>
        <w:t> </w:t>
      </w:r>
      <w:r>
        <w:rPr>
          <w:w w:val="110"/>
        </w:rPr>
        <w:t>from</w:t>
      </w:r>
      <w:r>
        <w:rPr>
          <w:spacing w:val="-7"/>
          <w:w w:val="110"/>
        </w:rPr>
        <w:t> </w:t>
      </w:r>
      <w:r>
        <w:rPr>
          <w:w w:val="110"/>
        </w:rPr>
        <w:t>the</w:t>
      </w:r>
      <w:r>
        <w:rPr>
          <w:spacing w:val="-7"/>
          <w:w w:val="110"/>
        </w:rPr>
        <w:t> </w:t>
      </w:r>
      <w:r>
        <w:rPr>
          <w:w w:val="110"/>
        </w:rPr>
        <w:t>policy </w:t>
      </w:r>
      <w:r>
        <w:rPr>
          <w:spacing w:val="-2"/>
          <w:w w:val="110"/>
        </w:rPr>
        <w:t>network.</w:t>
      </w:r>
    </w:p>
    <w:p>
      <w:pPr>
        <w:pStyle w:val="ListParagraph"/>
        <w:numPr>
          <w:ilvl w:val="0"/>
          <w:numId w:val="3"/>
        </w:numPr>
        <w:tabs>
          <w:tab w:pos="563" w:val="left" w:leader="none"/>
        </w:tabs>
        <w:spacing w:line="240" w:lineRule="auto" w:before="146" w:after="0"/>
        <w:ind w:left="43" w:right="41" w:firstLine="239"/>
        <w:jc w:val="left"/>
        <w:rPr>
          <w:sz w:val="16"/>
        </w:rPr>
      </w:pPr>
      <w:r>
        <w:rPr>
          <w:w w:val="105"/>
          <w:sz w:val="16"/>
        </w:rPr>
        <w:t>Then</w:t>
      </w:r>
      <w:r>
        <w:rPr>
          <w:spacing w:val="40"/>
          <w:w w:val="105"/>
          <w:sz w:val="16"/>
        </w:rPr>
        <w:t> </w:t>
      </w:r>
      <w:r>
        <w:rPr>
          <w:w w:val="105"/>
          <w:sz w:val="16"/>
        </w:rPr>
        <w:t>the</w:t>
      </w:r>
      <w:r>
        <w:rPr>
          <w:spacing w:val="40"/>
          <w:w w:val="105"/>
          <w:sz w:val="16"/>
        </w:rPr>
        <w:t> </w:t>
      </w:r>
      <w:r>
        <w:rPr>
          <w:w w:val="105"/>
          <w:sz w:val="16"/>
        </w:rPr>
        <w:t>environment</w:t>
      </w:r>
      <w:r>
        <w:rPr>
          <w:spacing w:val="40"/>
          <w:w w:val="105"/>
          <w:sz w:val="16"/>
        </w:rPr>
        <w:t> </w:t>
      </w:r>
      <w:r>
        <w:rPr>
          <w:w w:val="105"/>
          <w:sz w:val="16"/>
        </w:rPr>
        <w:t>reacts</w:t>
      </w:r>
      <w:r>
        <w:rPr>
          <w:spacing w:val="40"/>
          <w:w w:val="105"/>
          <w:sz w:val="16"/>
        </w:rPr>
        <w:t> </w:t>
      </w:r>
      <w:r>
        <w:rPr>
          <w:w w:val="105"/>
          <w:sz w:val="16"/>
        </w:rPr>
        <w:t>to</w:t>
      </w:r>
      <w:r>
        <w:rPr>
          <w:spacing w:val="40"/>
          <w:w w:val="105"/>
          <w:sz w:val="16"/>
        </w:rPr>
        <w:t> </w:t>
      </w:r>
      <w:r>
        <w:rPr>
          <w:w w:val="105"/>
          <w:sz w:val="16"/>
        </w:rPr>
        <w:t>the</w:t>
      </w:r>
      <w:r>
        <w:rPr>
          <w:spacing w:val="40"/>
          <w:w w:val="105"/>
          <w:sz w:val="16"/>
        </w:rPr>
        <w:t> </w:t>
      </w:r>
      <w:r>
        <w:rPr>
          <w:w w:val="105"/>
          <w:sz w:val="16"/>
        </w:rPr>
        <w:t>action</w:t>
      </w:r>
      <w:r>
        <w:rPr>
          <w:spacing w:val="40"/>
          <w:w w:val="105"/>
          <w:sz w:val="16"/>
        </w:rPr>
        <w:t> </w:t>
      </w:r>
      <w:r>
        <w:rPr>
          <w:w w:val="105"/>
          <w:sz w:val="16"/>
        </w:rPr>
        <w:t>taken</w:t>
      </w:r>
      <w:r>
        <w:rPr>
          <w:spacing w:val="40"/>
          <w:w w:val="105"/>
          <w:sz w:val="16"/>
        </w:rPr>
        <w:t> </w:t>
      </w:r>
      <w:r>
        <w:rPr>
          <w:w w:val="105"/>
          <w:sz w:val="16"/>
        </w:rPr>
        <w:t>by</w:t>
      </w:r>
      <w:r>
        <w:rPr>
          <w:spacing w:val="40"/>
          <w:w w:val="105"/>
          <w:sz w:val="16"/>
        </w:rPr>
        <w:t> </w:t>
      </w:r>
      <w:r>
        <w:rPr>
          <w:w w:val="105"/>
          <w:sz w:val="16"/>
        </w:rPr>
        <w:t>the</w:t>
      </w:r>
      <w:r>
        <w:rPr>
          <w:spacing w:val="40"/>
          <w:w w:val="105"/>
          <w:sz w:val="16"/>
        </w:rPr>
        <w:t> </w:t>
      </w:r>
      <w:r>
        <w:rPr>
          <w:w w:val="105"/>
          <w:sz w:val="16"/>
        </w:rPr>
        <w:t>DRL </w:t>
      </w:r>
      <w:r>
        <w:rPr>
          <w:spacing w:val="-2"/>
          <w:w w:val="105"/>
          <w:sz w:val="16"/>
        </w:rPr>
        <w:t>agent,</w:t>
      </w:r>
      <w:r>
        <w:rPr>
          <w:spacing w:val="12"/>
          <w:w w:val="105"/>
          <w:sz w:val="16"/>
        </w:rPr>
        <w:t> </w:t>
      </w:r>
      <w:r>
        <w:rPr>
          <w:spacing w:val="-2"/>
          <w:w w:val="105"/>
          <w:sz w:val="16"/>
        </w:rPr>
        <w:t>calculates</w:t>
      </w:r>
      <w:r>
        <w:rPr>
          <w:spacing w:val="19"/>
          <w:w w:val="105"/>
          <w:sz w:val="16"/>
        </w:rPr>
        <w:t> </w:t>
      </w:r>
      <w:r>
        <w:rPr>
          <w:spacing w:val="-2"/>
          <w:w w:val="105"/>
          <w:sz w:val="16"/>
        </w:rPr>
        <w:t>the</w:t>
      </w:r>
      <w:r>
        <w:rPr>
          <w:spacing w:val="18"/>
          <w:w w:val="105"/>
          <w:sz w:val="16"/>
        </w:rPr>
        <w:t> </w:t>
      </w:r>
      <w:r>
        <w:rPr>
          <w:spacing w:val="-2"/>
          <w:w w:val="105"/>
          <w:sz w:val="16"/>
        </w:rPr>
        <w:t>cost</w:t>
      </w:r>
      <w:r>
        <w:rPr>
          <w:spacing w:val="19"/>
          <w:w w:val="105"/>
          <w:sz w:val="16"/>
        </w:rPr>
        <w:t> </w:t>
      </w:r>
      <w:r>
        <w:rPr>
          <w:spacing w:val="-2"/>
          <w:w w:val="105"/>
          <w:sz w:val="16"/>
        </w:rPr>
        <w:t>function</w:t>
      </w:r>
      <w:r>
        <w:rPr>
          <w:spacing w:val="18"/>
          <w:w w:val="105"/>
          <w:sz w:val="16"/>
        </w:rPr>
        <w:t> </w:t>
      </w:r>
      <w:r>
        <w:rPr>
          <w:spacing w:val="-2"/>
          <w:w w:val="105"/>
          <w:sz w:val="16"/>
        </w:rPr>
        <w:t>in</w:t>
      </w:r>
      <w:r>
        <w:rPr>
          <w:spacing w:val="18"/>
          <w:w w:val="105"/>
          <w:sz w:val="16"/>
        </w:rPr>
        <w:t> </w:t>
      </w:r>
      <w:r>
        <w:rPr>
          <w:spacing w:val="-2"/>
          <w:w w:val="105"/>
          <w:sz w:val="16"/>
        </w:rPr>
        <w:t>the</w:t>
      </w:r>
      <w:r>
        <w:rPr>
          <w:spacing w:val="18"/>
          <w:w w:val="105"/>
          <w:sz w:val="16"/>
        </w:rPr>
        <w:t> </w:t>
      </w:r>
      <w:r>
        <w:rPr>
          <w:spacing w:val="-2"/>
          <w:w w:val="105"/>
          <w:sz w:val="16"/>
        </w:rPr>
        <w:t>current</w:t>
      </w:r>
      <w:r>
        <w:rPr>
          <w:spacing w:val="18"/>
          <w:w w:val="105"/>
          <w:sz w:val="16"/>
        </w:rPr>
        <w:t> </w:t>
      </w:r>
      <w:r>
        <w:rPr>
          <w:spacing w:val="-2"/>
          <w:w w:val="105"/>
          <w:sz w:val="16"/>
        </w:rPr>
        <w:t>period</w:t>
      </w:r>
      <w:r>
        <w:rPr>
          <w:spacing w:val="18"/>
          <w:w w:val="105"/>
          <w:sz w:val="16"/>
        </w:rPr>
        <w:t> </w:t>
      </w:r>
      <w:r>
        <w:rPr>
          <w:rFonts w:ascii="Lucida Sans Unicode" w:hAnsi="Lucida Sans Unicode" w:eastAsia="Lucida Sans Unicode"/>
          <w:spacing w:val="-2"/>
          <w:w w:val="90"/>
          <w:sz w:val="16"/>
        </w:rPr>
        <w:t>𝑐</w:t>
      </w:r>
      <w:r>
        <w:rPr>
          <w:rFonts w:ascii="Lucida Sans Unicode" w:hAnsi="Lucida Sans Unicode" w:eastAsia="Lucida Sans Unicode"/>
          <w:spacing w:val="-2"/>
          <w:w w:val="90"/>
          <w:position w:val="-3"/>
          <w:sz w:val="12"/>
        </w:rPr>
        <w:t>𝑡</w:t>
      </w:r>
      <w:r>
        <w:rPr>
          <w:rFonts w:ascii="Cambria" w:hAnsi="Cambria" w:eastAsia="Cambria"/>
          <w:spacing w:val="-2"/>
          <w:w w:val="90"/>
          <w:sz w:val="16"/>
        </w:rPr>
        <w:t>(</w:t>
      </w:r>
      <w:r>
        <w:rPr>
          <w:rFonts w:ascii="Lucida Sans Unicode" w:hAnsi="Lucida Sans Unicode" w:eastAsia="Lucida Sans Unicode"/>
          <w:spacing w:val="-2"/>
          <w:w w:val="90"/>
          <w:sz w:val="16"/>
        </w:rPr>
        <w:t>𝐼</w:t>
      </w:r>
      <w:r>
        <w:rPr>
          <w:rFonts w:ascii="Lucida Sans Unicode" w:hAnsi="Lucida Sans Unicode" w:eastAsia="Lucida Sans Unicode"/>
          <w:spacing w:val="-2"/>
          <w:w w:val="90"/>
          <w:position w:val="-3"/>
          <w:sz w:val="12"/>
        </w:rPr>
        <w:t>𝑡</w:t>
      </w:r>
      <w:r>
        <w:rPr>
          <w:rFonts w:ascii="Lucida Sans Unicode" w:hAnsi="Lucida Sans Unicode" w:eastAsia="Lucida Sans Unicode"/>
          <w:spacing w:val="-2"/>
          <w:w w:val="90"/>
          <w:sz w:val="16"/>
        </w:rPr>
        <w:t>,</w:t>
      </w:r>
      <w:r>
        <w:rPr>
          <w:rFonts w:ascii="Lucida Sans Unicode" w:hAnsi="Lucida Sans Unicode" w:eastAsia="Lucida Sans Unicode"/>
          <w:spacing w:val="-20"/>
          <w:w w:val="90"/>
          <w:sz w:val="16"/>
        </w:rPr>
        <w:t> </w:t>
      </w:r>
      <w:r>
        <w:rPr>
          <w:rFonts w:ascii="Lucida Sans Unicode" w:hAnsi="Lucida Sans Unicode" w:eastAsia="Lucida Sans Unicode"/>
          <w:spacing w:val="-2"/>
          <w:w w:val="105"/>
          <w:sz w:val="16"/>
        </w:rPr>
        <w:t>𝑞</w:t>
      </w:r>
      <w:r>
        <w:rPr>
          <w:rFonts w:ascii="Lucida Sans Unicode" w:hAnsi="Lucida Sans Unicode" w:eastAsia="Lucida Sans Unicode"/>
          <w:spacing w:val="-2"/>
          <w:w w:val="105"/>
          <w:position w:val="-3"/>
          <w:sz w:val="12"/>
        </w:rPr>
        <w:t>𝑡</w:t>
      </w:r>
      <w:r>
        <w:rPr>
          <w:rFonts w:ascii="Cambria" w:hAnsi="Cambria" w:eastAsia="Cambria"/>
          <w:spacing w:val="-2"/>
          <w:w w:val="105"/>
          <w:position w:val="-3"/>
          <w:sz w:val="12"/>
        </w:rPr>
        <w:t>−</w:t>
      </w:r>
      <w:r>
        <w:rPr>
          <w:rFonts w:ascii="Lucida Sans Unicode" w:hAnsi="Lucida Sans Unicode" w:eastAsia="Lucida Sans Unicode"/>
          <w:spacing w:val="-2"/>
          <w:w w:val="105"/>
          <w:position w:val="-3"/>
          <w:sz w:val="12"/>
        </w:rPr>
        <w:t>𝐿</w:t>
      </w:r>
      <w:r>
        <w:rPr>
          <w:rFonts w:ascii="Cambria" w:hAnsi="Cambria" w:eastAsia="Cambria"/>
          <w:spacing w:val="-2"/>
          <w:w w:val="105"/>
          <w:sz w:val="16"/>
        </w:rPr>
        <w:t>)</w:t>
      </w:r>
      <w:r>
        <w:rPr>
          <w:spacing w:val="-2"/>
          <w:w w:val="105"/>
          <w:sz w:val="16"/>
        </w:rPr>
        <w:t>,</w:t>
      </w:r>
    </w:p>
    <w:p>
      <w:pPr>
        <w:spacing w:line="156" w:lineRule="auto" w:before="0"/>
        <w:ind w:left="43" w:right="3" w:firstLine="0"/>
        <w:jc w:val="left"/>
        <w:rPr>
          <w:sz w:val="16"/>
        </w:rPr>
      </w:pPr>
      <w:r>
        <w:rPr>
          <w:spacing w:val="-2"/>
          <w:sz w:val="16"/>
        </w:rPr>
        <w:t>and</w:t>
      </w:r>
      <w:r>
        <w:rPr>
          <w:spacing w:val="-1"/>
          <w:sz w:val="16"/>
        </w:rPr>
        <w:t> </w:t>
      </w:r>
      <w:r>
        <w:rPr>
          <w:spacing w:val="-2"/>
          <w:sz w:val="16"/>
        </w:rPr>
        <w:t>stores</w:t>
      </w:r>
      <w:r>
        <w:rPr>
          <w:spacing w:val="-1"/>
          <w:sz w:val="16"/>
        </w:rPr>
        <w:t> </w:t>
      </w:r>
      <w:r>
        <w:rPr>
          <w:spacing w:val="-2"/>
          <w:sz w:val="16"/>
        </w:rPr>
        <w:t>the</w:t>
      </w:r>
      <w:r>
        <w:rPr>
          <w:spacing w:val="3"/>
          <w:sz w:val="16"/>
        </w:rPr>
        <w:t> </w:t>
      </w:r>
      <w:r>
        <w:rPr>
          <w:spacing w:val="-2"/>
          <w:sz w:val="16"/>
        </w:rPr>
        <w:t>cumulative</w:t>
      </w:r>
      <w:r>
        <w:rPr>
          <w:spacing w:val="3"/>
          <w:sz w:val="16"/>
        </w:rPr>
        <w:t> </w:t>
      </w:r>
      <w:r>
        <w:rPr>
          <w:spacing w:val="-2"/>
          <w:sz w:val="16"/>
        </w:rPr>
        <w:t>cost</w:t>
      </w:r>
      <w:r>
        <w:rPr>
          <w:spacing w:val="3"/>
          <w:sz w:val="16"/>
        </w:rPr>
        <w:t> </w:t>
      </w:r>
      <w:r>
        <w:rPr>
          <w:rFonts w:ascii="Lucida Sans Unicode" w:hAnsi="Lucida Sans Unicode" w:eastAsia="Lucida Sans Unicode"/>
          <w:spacing w:val="-2"/>
          <w:sz w:val="16"/>
        </w:rPr>
        <w:t>𝐶</w:t>
      </w:r>
      <w:r>
        <w:rPr>
          <w:rFonts w:ascii="Lucida Sans Unicode" w:hAnsi="Lucida Sans Unicode" w:eastAsia="Lucida Sans Unicode"/>
          <w:spacing w:val="-2"/>
          <w:position w:val="-3"/>
          <w:sz w:val="12"/>
        </w:rPr>
        <w:t>𝑡</w:t>
      </w:r>
      <w:r>
        <w:rPr>
          <w:rFonts w:ascii="Lucida Sans Unicode" w:hAnsi="Lucida Sans Unicode" w:eastAsia="Lucida Sans Unicode"/>
          <w:spacing w:val="12"/>
          <w:position w:val="-3"/>
          <w:sz w:val="12"/>
        </w:rPr>
        <w:t> </w:t>
      </w:r>
      <w:r>
        <w:rPr>
          <w:rFonts w:ascii="Cambria" w:hAnsi="Cambria" w:eastAsia="Cambria"/>
          <w:spacing w:val="-2"/>
          <w:sz w:val="16"/>
        </w:rPr>
        <w:t>=</w:t>
      </w:r>
      <w:r>
        <w:rPr>
          <w:rFonts w:ascii="Cambria" w:hAnsi="Cambria" w:eastAsia="Cambria"/>
          <w:spacing w:val="8"/>
          <w:sz w:val="16"/>
        </w:rPr>
        <w:t> </w:t>
      </w:r>
      <w:r>
        <w:rPr>
          <w:rFonts w:ascii="Lucida Sans Unicode" w:hAnsi="Lucida Sans Unicode" w:eastAsia="Lucida Sans Unicode"/>
          <w:spacing w:val="-2"/>
          <w:sz w:val="16"/>
        </w:rPr>
        <w:t>𝐶</w:t>
      </w:r>
      <w:r>
        <w:rPr>
          <w:rFonts w:ascii="Lucida Sans Unicode" w:hAnsi="Lucida Sans Unicode" w:eastAsia="Lucida Sans Unicode"/>
          <w:spacing w:val="-2"/>
          <w:position w:val="-3"/>
          <w:sz w:val="12"/>
        </w:rPr>
        <w:t>𝑡</w:t>
      </w:r>
      <w:r>
        <w:rPr>
          <w:rFonts w:ascii="Cambria" w:hAnsi="Cambria" w:eastAsia="Cambria"/>
          <w:spacing w:val="-2"/>
          <w:position w:val="-3"/>
          <w:sz w:val="12"/>
        </w:rPr>
        <w:t>−1</w:t>
      </w:r>
      <w:r>
        <w:rPr>
          <w:rFonts w:ascii="Cambria" w:hAnsi="Cambria" w:eastAsia="Cambria"/>
          <w:spacing w:val="10"/>
          <w:position w:val="-3"/>
          <w:sz w:val="12"/>
        </w:rPr>
        <w:t> </w:t>
      </w:r>
      <w:r>
        <w:rPr>
          <w:rFonts w:ascii="Cambria" w:hAnsi="Cambria" w:eastAsia="Cambria"/>
          <w:spacing w:val="-2"/>
          <w:sz w:val="16"/>
        </w:rPr>
        <w:t>+</w:t>
      </w:r>
      <w:r>
        <w:rPr>
          <w:rFonts w:ascii="Cambria" w:hAnsi="Cambria" w:eastAsia="Cambria"/>
          <w:spacing w:val="-6"/>
          <w:sz w:val="16"/>
        </w:rPr>
        <w:t> </w:t>
      </w:r>
      <w:r>
        <w:rPr>
          <w:rFonts w:ascii="Lucida Sans Unicode" w:hAnsi="Lucida Sans Unicode" w:eastAsia="Lucida Sans Unicode"/>
          <w:spacing w:val="-2"/>
          <w:sz w:val="16"/>
        </w:rPr>
        <w:t>𝛼</w:t>
      </w:r>
      <w:r>
        <w:rPr>
          <w:rFonts w:ascii="Lucida Sans Unicode" w:hAnsi="Lucida Sans Unicode" w:eastAsia="Lucida Sans Unicode"/>
          <w:spacing w:val="-2"/>
          <w:sz w:val="16"/>
          <w:vertAlign w:val="superscript"/>
        </w:rPr>
        <w:t>𝑡</w:t>
      </w:r>
      <w:r>
        <w:rPr>
          <w:rFonts w:ascii="Cambria" w:hAnsi="Cambria" w:eastAsia="Cambria"/>
          <w:spacing w:val="-2"/>
          <w:sz w:val="16"/>
          <w:vertAlign w:val="superscript"/>
        </w:rPr>
        <w:t>−1</w:t>
      </w:r>
      <w:r>
        <w:rPr>
          <w:rFonts w:ascii="Lucida Sans Unicode" w:hAnsi="Lucida Sans Unicode" w:eastAsia="Lucida Sans Unicode"/>
          <w:spacing w:val="-2"/>
          <w:sz w:val="16"/>
          <w:vertAlign w:val="baseline"/>
        </w:rPr>
        <w:t>𝑐</w:t>
      </w:r>
      <w:r>
        <w:rPr>
          <w:rFonts w:ascii="Lucida Sans Unicode" w:hAnsi="Lucida Sans Unicode" w:eastAsia="Lucida Sans Unicode"/>
          <w:spacing w:val="-2"/>
          <w:position w:val="-3"/>
          <w:sz w:val="12"/>
          <w:vertAlign w:val="baseline"/>
        </w:rPr>
        <w:t>𝑡</w:t>
      </w:r>
      <w:r>
        <w:rPr>
          <w:rFonts w:ascii="Cambria" w:hAnsi="Cambria" w:eastAsia="Cambria"/>
          <w:spacing w:val="-2"/>
          <w:sz w:val="16"/>
          <w:vertAlign w:val="baseline"/>
        </w:rPr>
        <w:t>(</w:t>
      </w:r>
      <w:r>
        <w:rPr>
          <w:rFonts w:ascii="Lucida Sans Unicode" w:hAnsi="Lucida Sans Unicode" w:eastAsia="Lucida Sans Unicode"/>
          <w:spacing w:val="-2"/>
          <w:sz w:val="16"/>
          <w:vertAlign w:val="baseline"/>
        </w:rPr>
        <w:t>𝐼</w:t>
      </w:r>
      <w:r>
        <w:rPr>
          <w:rFonts w:ascii="Lucida Sans Unicode" w:hAnsi="Lucida Sans Unicode" w:eastAsia="Lucida Sans Unicode"/>
          <w:spacing w:val="-2"/>
          <w:position w:val="-3"/>
          <w:sz w:val="12"/>
          <w:vertAlign w:val="baseline"/>
        </w:rPr>
        <w:t>𝑡</w:t>
      </w:r>
      <w:r>
        <w:rPr>
          <w:rFonts w:ascii="Lucida Sans Unicode" w:hAnsi="Lucida Sans Unicode" w:eastAsia="Lucida Sans Unicode"/>
          <w:spacing w:val="-2"/>
          <w:sz w:val="16"/>
          <w:vertAlign w:val="baseline"/>
        </w:rPr>
        <w:t>,</w:t>
      </w:r>
      <w:r>
        <w:rPr>
          <w:rFonts w:ascii="Lucida Sans Unicode" w:hAnsi="Lucida Sans Unicode" w:eastAsia="Lucida Sans Unicode"/>
          <w:spacing w:val="-25"/>
          <w:sz w:val="16"/>
          <w:vertAlign w:val="baseline"/>
        </w:rPr>
        <w:t> </w:t>
      </w:r>
      <w:r>
        <w:rPr>
          <w:rFonts w:ascii="Lucida Sans Unicode" w:hAnsi="Lucida Sans Unicode" w:eastAsia="Lucida Sans Unicode"/>
          <w:spacing w:val="-2"/>
          <w:sz w:val="16"/>
          <w:vertAlign w:val="baseline"/>
        </w:rPr>
        <w:t>𝑞</w:t>
      </w:r>
      <w:r>
        <w:rPr>
          <w:rFonts w:ascii="Lucida Sans Unicode" w:hAnsi="Lucida Sans Unicode" w:eastAsia="Lucida Sans Unicode"/>
          <w:spacing w:val="-2"/>
          <w:position w:val="-3"/>
          <w:sz w:val="12"/>
          <w:vertAlign w:val="baseline"/>
        </w:rPr>
        <w:t>𝑡</w:t>
      </w:r>
      <w:r>
        <w:rPr>
          <w:rFonts w:ascii="Cambria" w:hAnsi="Cambria" w:eastAsia="Cambria"/>
          <w:spacing w:val="-2"/>
          <w:position w:val="-3"/>
          <w:sz w:val="12"/>
          <w:vertAlign w:val="baseline"/>
        </w:rPr>
        <w:t>−</w:t>
      </w:r>
      <w:r>
        <w:rPr>
          <w:rFonts w:ascii="Lucida Sans Unicode" w:hAnsi="Lucida Sans Unicode" w:eastAsia="Lucida Sans Unicode"/>
          <w:spacing w:val="-2"/>
          <w:position w:val="-3"/>
          <w:sz w:val="12"/>
          <w:vertAlign w:val="baseline"/>
        </w:rPr>
        <w:t>𝐿</w:t>
      </w:r>
      <w:r>
        <w:rPr>
          <w:rFonts w:ascii="Cambria" w:hAnsi="Cambria" w:eastAsia="Cambria"/>
          <w:spacing w:val="-2"/>
          <w:sz w:val="16"/>
          <w:vertAlign w:val="baseline"/>
        </w:rPr>
        <w:t>)</w:t>
      </w:r>
      <w:r>
        <w:rPr>
          <w:rFonts w:ascii="Cambria" w:hAnsi="Cambria" w:eastAsia="Cambria"/>
          <w:spacing w:val="7"/>
          <w:sz w:val="16"/>
          <w:vertAlign w:val="baseline"/>
        </w:rPr>
        <w:t> </w:t>
      </w:r>
      <w:r>
        <w:rPr>
          <w:spacing w:val="-2"/>
          <w:sz w:val="16"/>
          <w:vertAlign w:val="baseline"/>
        </w:rPr>
        <w:t>through</w:t>
      </w:r>
      <w:r>
        <w:rPr>
          <w:spacing w:val="40"/>
          <w:sz w:val="16"/>
          <w:vertAlign w:val="baseline"/>
        </w:rPr>
        <w:t> </w:t>
      </w:r>
      <w:r>
        <w:rPr>
          <w:spacing w:val="-64"/>
          <w:sz w:val="16"/>
          <w:vertAlign w:val="baseline"/>
        </w:rPr>
        <w:t>the</w:t>
      </w:r>
    </w:p>
    <w:p>
      <w:pPr>
        <w:pStyle w:val="BodyText"/>
        <w:spacing w:line="187" w:lineRule="auto"/>
        <w:ind w:right="32"/>
      </w:pPr>
      <w:r>
        <w:rPr>
          <w:rFonts w:ascii="Cambria" w:hAnsi="Cambria" w:eastAsia="Cambria"/>
          <w:w w:val="90"/>
        </w:rPr>
        <w:t>(</w:t>
      </w:r>
      <w:r>
        <w:rPr>
          <w:rFonts w:ascii="Lucida Sans Unicode" w:hAnsi="Lucida Sans Unicode" w:eastAsia="Lucida Sans Unicode"/>
          <w:w w:val="90"/>
        </w:rPr>
        <w:t>𝑠</w:t>
      </w:r>
      <w:r>
        <w:rPr>
          <w:rFonts w:ascii="Lucida Sans Unicode" w:hAnsi="Lucida Sans Unicode" w:eastAsia="Lucida Sans Unicode"/>
          <w:w w:val="90"/>
          <w:position w:val="-3"/>
          <w:sz w:val="12"/>
        </w:rPr>
        <w:t>𝑡</w:t>
      </w:r>
      <w:r>
        <w:rPr>
          <w:rFonts w:ascii="Cambria" w:hAnsi="Cambria" w:eastAsia="Cambria"/>
          <w:w w:val="90"/>
          <w:position w:val="-3"/>
          <w:sz w:val="12"/>
        </w:rPr>
        <w:t>−1</w:t>
      </w:r>
      <w:r>
        <w:rPr>
          <w:rFonts w:ascii="Lucida Sans Unicode" w:hAnsi="Lucida Sans Unicode" w:eastAsia="Lucida Sans Unicode"/>
          <w:w w:val="90"/>
        </w:rPr>
        <w:t>,</w:t>
      </w:r>
      <w:r>
        <w:rPr>
          <w:rFonts w:ascii="Lucida Sans Unicode" w:hAnsi="Lucida Sans Unicode" w:eastAsia="Lucida Sans Unicode"/>
          <w:spacing w:val="-20"/>
          <w:w w:val="90"/>
        </w:rPr>
        <w:t> </w:t>
      </w:r>
      <w:r>
        <w:rPr>
          <w:rFonts w:ascii="Lucida Sans Unicode" w:hAnsi="Lucida Sans Unicode" w:eastAsia="Lucida Sans Unicode"/>
          <w:w w:val="90"/>
        </w:rPr>
        <w:t>𝐶</w:t>
      </w:r>
      <w:r>
        <w:rPr>
          <w:rFonts w:ascii="Lucida Sans Unicode" w:hAnsi="Lucida Sans Unicode" w:eastAsia="Lucida Sans Unicode"/>
          <w:w w:val="90"/>
          <w:position w:val="-3"/>
          <w:sz w:val="12"/>
        </w:rPr>
        <w:t>𝑡</w:t>
      </w:r>
      <w:r>
        <w:rPr>
          <w:rFonts w:ascii="Cambria" w:hAnsi="Cambria" w:eastAsia="Cambria"/>
          <w:w w:val="90"/>
          <w:position w:val="-3"/>
          <w:sz w:val="12"/>
        </w:rPr>
        <w:t>−1</w:t>
      </w:r>
      <w:r>
        <w:rPr>
          <w:rFonts w:ascii="Cambria" w:hAnsi="Cambria" w:eastAsia="Cambria"/>
          <w:w w:val="90"/>
        </w:rPr>
        <w:t>)</w:t>
      </w:r>
      <w:r>
        <w:rPr>
          <w:rFonts w:ascii="Cambria" w:hAnsi="Cambria" w:eastAsia="Cambria"/>
          <w:spacing w:val="-3"/>
          <w:w w:val="90"/>
        </w:rPr>
        <w:t> </w:t>
      </w:r>
      <w:r>
        <w:rPr>
          <w:rFonts w:ascii="Lucida Sans Unicode" w:hAnsi="Lucida Sans Unicode" w:eastAsia="Lucida Sans Unicode"/>
          <w:w w:val="90"/>
        </w:rPr>
        <w:t>→</w:t>
      </w:r>
      <w:r>
        <w:rPr>
          <w:rFonts w:ascii="Lucida Sans Unicode" w:hAnsi="Lucida Sans Unicode" w:eastAsia="Lucida Sans Unicode"/>
          <w:spacing w:val="-8"/>
          <w:w w:val="90"/>
        </w:rPr>
        <w:t> </w:t>
      </w:r>
      <w:r>
        <w:rPr>
          <w:rFonts w:ascii="Lucida Sans Unicode" w:hAnsi="Lucida Sans Unicode" w:eastAsia="Lucida Sans Unicode"/>
          <w:w w:val="90"/>
        </w:rPr>
        <w:t>𝐶</w:t>
      </w:r>
      <w:r>
        <w:rPr>
          <w:rFonts w:ascii="Lucida Sans Unicode" w:hAnsi="Lucida Sans Unicode" w:eastAsia="Lucida Sans Unicode"/>
          <w:w w:val="90"/>
          <w:position w:val="-3"/>
          <w:sz w:val="12"/>
        </w:rPr>
        <w:t>𝑡</w:t>
      </w:r>
      <w:r>
        <w:rPr>
          <w:rFonts w:ascii="Lucida Sans Unicode" w:hAnsi="Lucida Sans Unicode" w:eastAsia="Lucida Sans Unicode"/>
          <w:position w:val="-3"/>
          <w:sz w:val="12"/>
        </w:rPr>
        <w:t> </w:t>
      </w:r>
      <w:r>
        <w:rPr>
          <w:w w:val="90"/>
        </w:rPr>
        <w:t>connection.</w:t>
      </w:r>
      <w:r>
        <w:rPr>
          <w:spacing w:val="28"/>
        </w:rPr>
        <w:t> </w:t>
      </w:r>
      <w:r>
        <w:rPr>
          <w:w w:val="90"/>
        </w:rPr>
        <w:t>The cost function </w:t>
      </w:r>
      <w:r>
        <w:rPr>
          <w:rFonts w:ascii="Lucida Sans Unicode" w:hAnsi="Lucida Sans Unicode" w:eastAsia="Lucida Sans Unicode"/>
          <w:w w:val="90"/>
        </w:rPr>
        <w:t>𝑐</w:t>
      </w:r>
      <w:r>
        <w:rPr>
          <w:rFonts w:ascii="Lucida Sans Unicode" w:hAnsi="Lucida Sans Unicode" w:eastAsia="Lucida Sans Unicode"/>
          <w:w w:val="90"/>
          <w:position w:val="-3"/>
          <w:sz w:val="12"/>
        </w:rPr>
        <w:t>𝑡</w:t>
      </w:r>
      <w:r>
        <w:rPr>
          <w:rFonts w:ascii="Cambria" w:hAnsi="Cambria" w:eastAsia="Cambria"/>
          <w:w w:val="90"/>
        </w:rPr>
        <w:t>(</w:t>
      </w:r>
      <w:r>
        <w:rPr>
          <w:rFonts w:ascii="Lucida Sans Unicode" w:hAnsi="Lucida Sans Unicode" w:eastAsia="Lucida Sans Unicode"/>
          <w:w w:val="90"/>
        </w:rPr>
        <w:t>𝐼</w:t>
      </w:r>
      <w:r>
        <w:rPr>
          <w:rFonts w:ascii="Lucida Sans Unicode" w:hAnsi="Lucida Sans Unicode" w:eastAsia="Lucida Sans Unicode"/>
          <w:w w:val="90"/>
          <w:position w:val="-3"/>
          <w:sz w:val="12"/>
        </w:rPr>
        <w:t>𝑡</w:t>
      </w:r>
      <w:r>
        <w:rPr>
          <w:rFonts w:ascii="Lucida Sans Unicode" w:hAnsi="Lucida Sans Unicode" w:eastAsia="Lucida Sans Unicode"/>
          <w:w w:val="90"/>
        </w:rPr>
        <w:t>,</w:t>
      </w:r>
      <w:r>
        <w:rPr>
          <w:rFonts w:ascii="Lucida Sans Unicode" w:hAnsi="Lucida Sans Unicode" w:eastAsia="Lucida Sans Unicode"/>
          <w:spacing w:val="-20"/>
          <w:w w:val="90"/>
        </w:rPr>
        <w:t> </w:t>
      </w:r>
      <w:r>
        <w:rPr>
          <w:rFonts w:ascii="Lucida Sans Unicode" w:hAnsi="Lucida Sans Unicode" w:eastAsia="Lucida Sans Unicode"/>
          <w:w w:val="90"/>
        </w:rPr>
        <w:t>𝑞</w:t>
      </w:r>
      <w:r>
        <w:rPr>
          <w:rFonts w:ascii="Lucida Sans Unicode" w:hAnsi="Lucida Sans Unicode" w:eastAsia="Lucida Sans Unicode"/>
          <w:w w:val="90"/>
          <w:position w:val="-3"/>
          <w:sz w:val="12"/>
        </w:rPr>
        <w:t>𝑡</w:t>
      </w:r>
      <w:r>
        <w:rPr>
          <w:rFonts w:ascii="Cambria" w:hAnsi="Cambria" w:eastAsia="Cambria"/>
          <w:w w:val="90"/>
          <w:position w:val="-3"/>
          <w:sz w:val="12"/>
        </w:rPr>
        <w:t>−</w:t>
      </w:r>
      <w:r>
        <w:rPr>
          <w:rFonts w:ascii="Lucida Sans Unicode" w:hAnsi="Lucida Sans Unicode" w:eastAsia="Lucida Sans Unicode"/>
          <w:w w:val="90"/>
          <w:position w:val="-3"/>
          <w:sz w:val="12"/>
        </w:rPr>
        <w:t>𝐿</w:t>
      </w:r>
      <w:r>
        <w:rPr>
          <w:rFonts w:ascii="Cambria" w:hAnsi="Cambria" w:eastAsia="Cambria"/>
          <w:w w:val="90"/>
        </w:rPr>
        <w:t>)</w:t>
      </w:r>
      <w:r>
        <w:rPr>
          <w:rFonts w:ascii="Cambria" w:hAnsi="Cambria" w:eastAsia="Cambria"/>
          <w:spacing w:val="2"/>
        </w:rPr>
        <w:t> </w:t>
      </w:r>
      <w:r>
        <w:rPr>
          <w:w w:val="90"/>
        </w:rPr>
        <w:t>in </w:t>
      </w:r>
      <w:r>
        <w:rPr>
          <w:w w:val="90"/>
        </w:rPr>
        <w:t>period</w:t>
      </w:r>
      <w:r>
        <w:rPr>
          <w:spacing w:val="-35"/>
          <w:w w:val="90"/>
        </w:rPr>
        <w:t> </w:t>
      </w:r>
      <w:r>
        <w:rPr>
          <w:rFonts w:ascii="Lucida Sans Unicode" w:hAnsi="Lucida Sans Unicode" w:eastAsia="Lucida Sans Unicode"/>
          <w:w w:val="80"/>
        </w:rPr>
        <w:t>𝑡 </w:t>
      </w:r>
      <w:r>
        <w:rPr/>
        <w:t>is</w:t>
      </w:r>
      <w:r>
        <w:rPr>
          <w:spacing w:val="26"/>
        </w:rPr>
        <w:t> </w:t>
      </w:r>
      <w:r>
        <w:rPr/>
        <w:t>affected</w:t>
      </w:r>
      <w:r>
        <w:rPr>
          <w:spacing w:val="27"/>
        </w:rPr>
        <w:t> </w:t>
      </w:r>
      <w:r>
        <w:rPr/>
        <w:t>by</w:t>
      </w:r>
      <w:r>
        <w:rPr>
          <w:spacing w:val="27"/>
        </w:rPr>
        <w:t> </w:t>
      </w:r>
      <w:r>
        <w:rPr/>
        <w:t>the</w:t>
      </w:r>
      <w:r>
        <w:rPr>
          <w:spacing w:val="27"/>
        </w:rPr>
        <w:t> </w:t>
      </w:r>
      <w:r>
        <w:rPr/>
        <w:t>orders</w:t>
      </w:r>
      <w:r>
        <w:rPr>
          <w:spacing w:val="27"/>
        </w:rPr>
        <w:t> </w:t>
      </w:r>
      <w:r>
        <w:rPr>
          <w:rFonts w:ascii="Lucida Sans Unicode" w:hAnsi="Lucida Sans Unicode" w:eastAsia="Lucida Sans Unicode"/>
        </w:rPr>
        <w:t>𝑞</w:t>
      </w:r>
      <w:r>
        <w:rPr>
          <w:rFonts w:ascii="Lucida Sans Unicode" w:hAnsi="Lucida Sans Unicode" w:eastAsia="Lucida Sans Unicode"/>
          <w:position w:val="-3"/>
          <w:sz w:val="12"/>
        </w:rPr>
        <w:t>𝑡</w:t>
      </w:r>
      <w:r>
        <w:rPr>
          <w:rFonts w:ascii="Cambria" w:hAnsi="Cambria" w:eastAsia="Cambria"/>
          <w:position w:val="-3"/>
          <w:sz w:val="12"/>
        </w:rPr>
        <w:t>−</w:t>
      </w:r>
      <w:r>
        <w:rPr>
          <w:rFonts w:ascii="Lucida Sans Unicode" w:hAnsi="Lucida Sans Unicode" w:eastAsia="Lucida Sans Unicode"/>
          <w:position w:val="-3"/>
          <w:sz w:val="12"/>
        </w:rPr>
        <w:t>𝐿</w:t>
      </w:r>
      <w:r>
        <w:rPr>
          <w:rFonts w:ascii="Lucida Sans Unicode" w:hAnsi="Lucida Sans Unicode" w:eastAsia="Lucida Sans Unicode"/>
          <w:spacing w:val="40"/>
          <w:position w:val="-3"/>
          <w:sz w:val="12"/>
        </w:rPr>
        <w:t> </w:t>
      </w:r>
      <w:r>
        <w:rPr/>
        <w:t>placed</w:t>
      </w:r>
      <w:r>
        <w:rPr>
          <w:spacing w:val="27"/>
        </w:rPr>
        <w:t> </w:t>
      </w:r>
      <w:r>
        <w:rPr/>
        <w:t>before</w:t>
      </w:r>
      <w:r>
        <w:rPr>
          <w:spacing w:val="27"/>
        </w:rPr>
        <w:t> </w:t>
      </w:r>
      <w:r>
        <w:rPr>
          <w:rFonts w:ascii="Lucida Sans Unicode" w:hAnsi="Lucida Sans Unicode" w:eastAsia="Lucida Sans Unicode"/>
        </w:rPr>
        <w:t>𝐿 </w:t>
      </w:r>
      <w:r>
        <w:rPr/>
        <w:t>periods.</w:t>
      </w:r>
      <w:r>
        <w:rPr>
          <w:spacing w:val="27"/>
        </w:rPr>
        <w:t> </w:t>
      </w:r>
      <w:r>
        <w:rPr/>
        <w:t>Given</w:t>
      </w:r>
      <w:r>
        <w:rPr>
          <w:spacing w:val="27"/>
        </w:rPr>
        <w:t> </w:t>
      </w:r>
      <w:r>
        <w:rPr/>
        <w:t>that</w:t>
      </w:r>
      <w:r>
        <w:rPr>
          <w:spacing w:val="27"/>
        </w:rPr>
        <w:t> </w:t>
      </w:r>
      <w:r>
        <w:rPr/>
        <w:t>the</w:t>
      </w:r>
      <w:r>
        <w:rPr>
          <w:spacing w:val="40"/>
        </w:rPr>
        <w:t> </w:t>
      </w:r>
      <w:r>
        <w:rPr>
          <w:spacing w:val="-2"/>
        </w:rPr>
        <w:t>state</w:t>
      </w:r>
    </w:p>
    <w:p>
      <w:pPr>
        <w:spacing w:line="160" w:lineRule="auto" w:before="3"/>
        <w:ind w:left="43" w:right="0" w:firstLine="0"/>
        <w:jc w:val="left"/>
        <w:rPr>
          <w:sz w:val="16"/>
        </w:rPr>
      </w:pPr>
      <w:r>
        <w:rPr>
          <w:rFonts w:ascii="Lucida Sans Unicode" w:hAnsi="Lucida Sans Unicode" w:eastAsia="Lucida Sans Unicode"/>
          <w:w w:val="90"/>
          <w:sz w:val="16"/>
        </w:rPr>
        <w:t>𝑠</w:t>
      </w:r>
      <w:r>
        <w:rPr>
          <w:rFonts w:ascii="Lucida Sans Unicode" w:hAnsi="Lucida Sans Unicode" w:eastAsia="Lucida Sans Unicode"/>
          <w:w w:val="90"/>
          <w:position w:val="-3"/>
          <w:sz w:val="12"/>
        </w:rPr>
        <w:t>𝑡</w:t>
      </w:r>
      <w:r>
        <w:rPr>
          <w:rFonts w:ascii="Cambria" w:hAnsi="Cambria" w:eastAsia="Cambria"/>
          <w:w w:val="90"/>
          <w:position w:val="-3"/>
          <w:sz w:val="12"/>
        </w:rPr>
        <w:t>−1</w:t>
      </w:r>
      <w:r>
        <w:rPr>
          <w:rFonts w:ascii="Cambria" w:hAnsi="Cambria" w:eastAsia="Cambria"/>
          <w:spacing w:val="31"/>
          <w:position w:val="-3"/>
          <w:sz w:val="12"/>
        </w:rPr>
        <w:t> </w:t>
      </w:r>
      <w:r>
        <w:rPr>
          <w:rFonts w:ascii="Cambria" w:hAnsi="Cambria" w:eastAsia="Cambria"/>
          <w:w w:val="90"/>
          <w:sz w:val="16"/>
        </w:rPr>
        <w:t>=</w:t>
      </w:r>
      <w:r>
        <w:rPr>
          <w:rFonts w:ascii="Cambria" w:hAnsi="Cambria" w:eastAsia="Cambria"/>
          <w:spacing w:val="11"/>
          <w:sz w:val="16"/>
        </w:rPr>
        <w:t> </w:t>
      </w:r>
      <w:r>
        <w:rPr>
          <w:rFonts w:ascii="Cambria" w:hAnsi="Cambria" w:eastAsia="Cambria"/>
          <w:w w:val="90"/>
          <w:sz w:val="16"/>
        </w:rPr>
        <w:t>(</w:t>
      </w:r>
      <w:r>
        <w:rPr>
          <w:rFonts w:ascii="Lucida Sans Unicode" w:hAnsi="Lucida Sans Unicode" w:eastAsia="Lucida Sans Unicode"/>
          <w:w w:val="90"/>
          <w:sz w:val="16"/>
        </w:rPr>
        <w:t>𝐼</w:t>
      </w:r>
      <w:r>
        <w:rPr>
          <w:rFonts w:ascii="Lucida Sans Unicode" w:hAnsi="Lucida Sans Unicode" w:eastAsia="Lucida Sans Unicode"/>
          <w:w w:val="90"/>
          <w:position w:val="-3"/>
          <w:sz w:val="12"/>
        </w:rPr>
        <w:t>𝑡</w:t>
      </w:r>
      <w:r>
        <w:rPr>
          <w:rFonts w:ascii="Cambria" w:hAnsi="Cambria" w:eastAsia="Cambria"/>
          <w:w w:val="90"/>
          <w:position w:val="-3"/>
          <w:sz w:val="12"/>
        </w:rPr>
        <w:t>−1</w:t>
      </w:r>
      <w:r>
        <w:rPr>
          <w:rFonts w:ascii="Lucida Sans Unicode" w:hAnsi="Lucida Sans Unicode" w:eastAsia="Lucida Sans Unicode"/>
          <w:w w:val="90"/>
          <w:sz w:val="16"/>
        </w:rPr>
        <w:t>,</w:t>
      </w:r>
      <w:r>
        <w:rPr>
          <w:rFonts w:ascii="Lucida Sans Unicode" w:hAnsi="Lucida Sans Unicode" w:eastAsia="Lucida Sans Unicode"/>
          <w:spacing w:val="-18"/>
          <w:w w:val="90"/>
          <w:sz w:val="16"/>
        </w:rPr>
        <w:t> </w:t>
      </w:r>
      <w:r>
        <w:rPr>
          <w:rFonts w:ascii="Lucida Sans Unicode" w:hAnsi="Lucida Sans Unicode" w:eastAsia="Lucida Sans Unicode"/>
          <w:w w:val="90"/>
          <w:sz w:val="16"/>
        </w:rPr>
        <w:t>𝑞</w:t>
      </w:r>
      <w:r>
        <w:rPr>
          <w:rFonts w:ascii="Lucida Sans Unicode" w:hAnsi="Lucida Sans Unicode" w:eastAsia="Lucida Sans Unicode"/>
          <w:w w:val="90"/>
          <w:position w:val="-3"/>
          <w:sz w:val="12"/>
        </w:rPr>
        <w:t>𝑡</w:t>
      </w:r>
      <w:r>
        <w:rPr>
          <w:rFonts w:ascii="Cambria" w:hAnsi="Cambria" w:eastAsia="Cambria"/>
          <w:w w:val="90"/>
          <w:position w:val="-3"/>
          <w:sz w:val="12"/>
        </w:rPr>
        <w:t>−2</w:t>
      </w:r>
      <w:r>
        <w:rPr>
          <w:rFonts w:ascii="Lucida Sans Unicode" w:hAnsi="Lucida Sans Unicode" w:eastAsia="Lucida Sans Unicode"/>
          <w:w w:val="90"/>
          <w:sz w:val="16"/>
        </w:rPr>
        <w:t>,</w:t>
      </w:r>
      <w:r>
        <w:rPr>
          <w:rFonts w:ascii="Lucida Sans Unicode" w:hAnsi="Lucida Sans Unicode" w:eastAsia="Lucida Sans Unicode"/>
          <w:spacing w:val="-18"/>
          <w:w w:val="90"/>
          <w:sz w:val="16"/>
        </w:rPr>
        <w:t> </w:t>
      </w:r>
      <w:r>
        <w:rPr>
          <w:rFonts w:ascii="Lucida Sans Unicode" w:hAnsi="Lucida Sans Unicode" w:eastAsia="Lucida Sans Unicode"/>
          <w:w w:val="90"/>
          <w:sz w:val="16"/>
        </w:rPr>
        <w:t>𝑞</w:t>
      </w:r>
      <w:r>
        <w:rPr>
          <w:rFonts w:ascii="Lucida Sans Unicode" w:hAnsi="Lucida Sans Unicode" w:eastAsia="Lucida Sans Unicode"/>
          <w:w w:val="90"/>
          <w:position w:val="-3"/>
          <w:sz w:val="12"/>
        </w:rPr>
        <w:t>𝑡</w:t>
      </w:r>
      <w:r>
        <w:rPr>
          <w:rFonts w:ascii="Cambria" w:hAnsi="Cambria" w:eastAsia="Cambria"/>
          <w:w w:val="90"/>
          <w:position w:val="-3"/>
          <w:sz w:val="12"/>
        </w:rPr>
        <w:t>−3</w:t>
      </w:r>
      <w:r>
        <w:rPr>
          <w:rFonts w:ascii="Lucida Sans Unicode" w:hAnsi="Lucida Sans Unicode" w:eastAsia="Lucida Sans Unicode"/>
          <w:w w:val="90"/>
          <w:sz w:val="16"/>
        </w:rPr>
        <w:t>,</w:t>
      </w:r>
      <w:r>
        <w:rPr>
          <w:rFonts w:ascii="Lucida Sans Unicode" w:hAnsi="Lucida Sans Unicode" w:eastAsia="Lucida Sans Unicode"/>
          <w:spacing w:val="-18"/>
          <w:w w:val="90"/>
          <w:sz w:val="16"/>
        </w:rPr>
        <w:t> </w:t>
      </w:r>
      <w:r>
        <w:rPr>
          <w:rFonts w:ascii="Cambria" w:hAnsi="Cambria" w:eastAsia="Cambria"/>
          <w:w w:val="90"/>
          <w:sz w:val="16"/>
        </w:rPr>
        <w:t>…</w:t>
      </w:r>
      <w:r>
        <w:rPr>
          <w:rFonts w:ascii="Cambria" w:hAnsi="Cambria" w:eastAsia="Cambria"/>
          <w:spacing w:val="-3"/>
          <w:w w:val="90"/>
          <w:sz w:val="16"/>
        </w:rPr>
        <w:t> </w:t>
      </w:r>
      <w:r>
        <w:rPr>
          <w:rFonts w:ascii="Lucida Sans Unicode" w:hAnsi="Lucida Sans Unicode" w:eastAsia="Lucida Sans Unicode"/>
          <w:w w:val="90"/>
          <w:sz w:val="16"/>
        </w:rPr>
        <w:t>,</w:t>
      </w:r>
      <w:r>
        <w:rPr>
          <w:rFonts w:ascii="Lucida Sans Unicode" w:hAnsi="Lucida Sans Unicode" w:eastAsia="Lucida Sans Unicode"/>
          <w:spacing w:val="-18"/>
          <w:w w:val="90"/>
          <w:sz w:val="16"/>
        </w:rPr>
        <w:t> </w:t>
      </w:r>
      <w:r>
        <w:rPr>
          <w:rFonts w:ascii="Lucida Sans Unicode" w:hAnsi="Lucida Sans Unicode" w:eastAsia="Lucida Sans Unicode"/>
          <w:w w:val="90"/>
          <w:sz w:val="16"/>
        </w:rPr>
        <w:t>𝑞</w:t>
      </w:r>
      <w:r>
        <w:rPr>
          <w:rFonts w:ascii="Lucida Sans Unicode" w:hAnsi="Lucida Sans Unicode" w:eastAsia="Lucida Sans Unicode"/>
          <w:w w:val="90"/>
          <w:position w:val="-3"/>
          <w:sz w:val="12"/>
        </w:rPr>
        <w:t>𝑡</w:t>
      </w:r>
      <w:r>
        <w:rPr>
          <w:rFonts w:ascii="Cambria" w:hAnsi="Cambria" w:eastAsia="Cambria"/>
          <w:w w:val="90"/>
          <w:position w:val="-3"/>
          <w:sz w:val="12"/>
        </w:rPr>
        <w:t>−</w:t>
      </w:r>
      <w:r>
        <w:rPr>
          <w:rFonts w:ascii="Lucida Sans Unicode" w:hAnsi="Lucida Sans Unicode" w:eastAsia="Lucida Sans Unicode"/>
          <w:w w:val="90"/>
          <w:position w:val="-3"/>
          <w:sz w:val="12"/>
        </w:rPr>
        <w:t>𝐿</w:t>
      </w:r>
      <w:r>
        <w:rPr>
          <w:rFonts w:ascii="Cambria" w:hAnsi="Cambria" w:eastAsia="Cambria"/>
          <w:w w:val="90"/>
          <w:sz w:val="16"/>
        </w:rPr>
        <w:t>)</w:t>
      </w:r>
      <w:r>
        <w:rPr>
          <w:rFonts w:ascii="Cambria" w:hAnsi="Cambria" w:eastAsia="Cambria"/>
          <w:spacing w:val="9"/>
          <w:sz w:val="16"/>
        </w:rPr>
        <w:t> </w:t>
      </w:r>
      <w:r>
        <w:rPr>
          <w:w w:val="90"/>
          <w:sz w:val="16"/>
        </w:rPr>
        <w:t>in</w:t>
      </w:r>
      <w:r>
        <w:rPr>
          <w:spacing w:val="5"/>
          <w:sz w:val="16"/>
        </w:rPr>
        <w:t> </w:t>
      </w:r>
      <w:r>
        <w:rPr>
          <w:w w:val="90"/>
          <w:sz w:val="16"/>
        </w:rPr>
        <w:t>period</w:t>
      </w:r>
      <w:r>
        <w:rPr>
          <w:spacing w:val="4"/>
          <w:sz w:val="16"/>
        </w:rPr>
        <w:t> </w:t>
      </w:r>
      <w:r>
        <w:rPr>
          <w:rFonts w:ascii="Lucida Sans Unicode" w:hAnsi="Lucida Sans Unicode" w:eastAsia="Lucida Sans Unicode"/>
          <w:w w:val="90"/>
          <w:sz w:val="16"/>
        </w:rPr>
        <w:t>𝑡</w:t>
      </w:r>
      <w:r>
        <w:rPr>
          <w:rFonts w:ascii="Cambria" w:hAnsi="Cambria" w:eastAsia="Cambria"/>
          <w:w w:val="90"/>
          <w:sz w:val="16"/>
        </w:rPr>
        <w:t>−1</w:t>
      </w:r>
      <w:r>
        <w:rPr>
          <w:rFonts w:ascii="Cambria" w:hAnsi="Cambria" w:eastAsia="Cambria"/>
          <w:spacing w:val="9"/>
          <w:sz w:val="16"/>
        </w:rPr>
        <w:t> </w:t>
      </w:r>
      <w:r>
        <w:rPr>
          <w:w w:val="90"/>
          <w:sz w:val="16"/>
        </w:rPr>
        <w:t>contains</w:t>
      </w:r>
      <w:r>
        <w:rPr>
          <w:spacing w:val="5"/>
          <w:sz w:val="16"/>
        </w:rPr>
        <w:t> </w:t>
      </w:r>
      <w:r>
        <w:rPr>
          <w:w w:val="90"/>
          <w:sz w:val="16"/>
        </w:rPr>
        <w:t>information</w:t>
      </w:r>
      <w:r>
        <w:rPr>
          <w:spacing w:val="4"/>
          <w:sz w:val="16"/>
        </w:rPr>
        <w:t> </w:t>
      </w:r>
      <w:r>
        <w:rPr>
          <w:spacing w:val="-21"/>
          <w:w w:val="90"/>
          <w:sz w:val="16"/>
        </w:rPr>
        <w:t>about</w:t>
      </w:r>
    </w:p>
    <w:p>
      <w:pPr>
        <w:spacing w:line="141" w:lineRule="auto" w:before="33"/>
        <w:ind w:left="43" w:right="38" w:firstLine="0"/>
        <w:jc w:val="left"/>
        <w:rPr>
          <w:rFonts w:ascii="Cambria" w:hAnsi="Cambria" w:eastAsia="Cambria"/>
          <w:sz w:val="16"/>
        </w:rPr>
      </w:pPr>
      <w:r>
        <w:rPr>
          <w:rFonts w:ascii="Cambria" w:hAnsi="Cambria" w:eastAsia="Cambria"/>
          <w:sz w:val="16"/>
        </w:rPr>
        <mc:AlternateContent>
          <mc:Choice Requires="wps">
            <w:drawing>
              <wp:anchor distT="0" distB="0" distL="0" distR="0" allowOverlap="1" layoutInCell="1" locked="0" behindDoc="1" simplePos="0" relativeHeight="485794304">
                <wp:simplePos x="0" y="0"/>
                <wp:positionH relativeFrom="page">
                  <wp:posOffset>6699973</wp:posOffset>
                </wp:positionH>
                <wp:positionV relativeFrom="paragraph">
                  <wp:posOffset>58446</wp:posOffset>
                </wp:positionV>
                <wp:extent cx="114300" cy="104139"/>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14300" cy="104139"/>
                        </a:xfrm>
                        <a:prstGeom prst="rect">
                          <a:avLst/>
                        </a:prstGeom>
                      </wps:spPr>
                      <wps:txbx>
                        <w:txbxContent>
                          <w:p>
                            <w:pPr>
                              <w:spacing w:line="163" w:lineRule="exact" w:before="0"/>
                              <w:ind w:left="0" w:right="0" w:firstLine="0"/>
                              <w:jc w:val="left"/>
                              <w:rPr>
                                <w:rFonts w:ascii="Cambria" w:hAnsi="Cambria" w:eastAsia="Cambria"/>
                                <w:sz w:val="12"/>
                              </w:rPr>
                            </w:pPr>
                            <w:r>
                              <w:rPr>
                                <w:rFonts w:ascii="Lucida Sans Unicode" w:hAnsi="Lucida Sans Unicode" w:eastAsia="Lucida Sans Unicode"/>
                                <w:spacing w:val="-5"/>
                                <w:w w:val="70"/>
                                <w:sz w:val="12"/>
                              </w:rPr>
                              <w:t>𝑡</w:t>
                            </w:r>
                            <w:r>
                              <w:rPr>
                                <w:rFonts w:ascii="Cambria" w:hAnsi="Cambria" w:eastAsia="Cambria"/>
                                <w:spacing w:val="-5"/>
                                <w:w w:val="70"/>
                                <w:sz w:val="12"/>
                              </w:rPr>
                              <w:t>−1</w:t>
                            </w:r>
                          </w:p>
                        </w:txbxContent>
                      </wps:txbx>
                      <wps:bodyPr wrap="square" lIns="0" tIns="0" rIns="0" bIns="0" rtlCol="0">
                        <a:noAutofit/>
                      </wps:bodyPr>
                    </wps:wsp>
                  </a:graphicData>
                </a:graphic>
              </wp:anchor>
            </w:drawing>
          </mc:Choice>
          <mc:Fallback>
            <w:pict>
              <v:shape style="position:absolute;margin-left:527.557007pt;margin-top:4.602112pt;width:9pt;height:8.2pt;mso-position-horizontal-relative:page;mso-position-vertical-relative:paragraph;z-index:-17522176" type="#_x0000_t202" id="docshape151" filled="false" stroked="false">
                <v:textbox inset="0,0,0,0">
                  <w:txbxContent>
                    <w:p>
                      <w:pPr>
                        <w:spacing w:line="163" w:lineRule="exact" w:before="0"/>
                        <w:ind w:left="0" w:right="0" w:firstLine="0"/>
                        <w:jc w:val="left"/>
                        <w:rPr>
                          <w:rFonts w:ascii="Cambria" w:hAnsi="Cambria" w:eastAsia="Cambria"/>
                          <w:sz w:val="12"/>
                        </w:rPr>
                      </w:pPr>
                      <w:r>
                        <w:rPr>
                          <w:rFonts w:ascii="Lucida Sans Unicode" w:hAnsi="Lucida Sans Unicode" w:eastAsia="Lucida Sans Unicode"/>
                          <w:spacing w:val="-5"/>
                          <w:w w:val="70"/>
                          <w:sz w:val="12"/>
                        </w:rPr>
                        <w:t>𝑡</w:t>
                      </w:r>
                      <w:r>
                        <w:rPr>
                          <w:rFonts w:ascii="Cambria" w:hAnsi="Cambria" w:eastAsia="Cambria"/>
                          <w:spacing w:val="-5"/>
                          <w:w w:val="70"/>
                          <w:sz w:val="12"/>
                        </w:rPr>
                        <w:t>−1</w:t>
                      </w:r>
                    </w:p>
                  </w:txbxContent>
                </v:textbox>
                <w10:wrap type="none"/>
              </v:shape>
            </w:pict>
          </mc:Fallback>
        </mc:AlternateContent>
      </w:r>
      <w:r>
        <w:rPr>
          <w:rFonts w:ascii="Lucida Sans Unicode" w:hAnsi="Lucida Sans Unicode" w:eastAsia="Lucida Sans Unicode"/>
          <w:spacing w:val="-2"/>
          <w:w w:val="90"/>
          <w:sz w:val="16"/>
        </w:rPr>
        <w:t>𝑞</w:t>
      </w:r>
      <w:r>
        <w:rPr>
          <w:rFonts w:ascii="Lucida Sans Unicode" w:hAnsi="Lucida Sans Unicode" w:eastAsia="Lucida Sans Unicode"/>
          <w:spacing w:val="-2"/>
          <w:w w:val="90"/>
          <w:position w:val="-3"/>
          <w:sz w:val="12"/>
        </w:rPr>
        <w:t>𝑡</w:t>
      </w:r>
      <w:r>
        <w:rPr>
          <w:rFonts w:ascii="Cambria" w:hAnsi="Cambria" w:eastAsia="Cambria"/>
          <w:spacing w:val="-2"/>
          <w:w w:val="90"/>
          <w:position w:val="-3"/>
          <w:sz w:val="12"/>
        </w:rPr>
        <w:t>−</w:t>
      </w:r>
      <w:r>
        <w:rPr>
          <w:rFonts w:ascii="Lucida Sans Unicode" w:hAnsi="Lucida Sans Unicode" w:eastAsia="Lucida Sans Unicode"/>
          <w:spacing w:val="-2"/>
          <w:w w:val="90"/>
          <w:position w:val="-3"/>
          <w:sz w:val="12"/>
        </w:rPr>
        <w:t>𝐿</w:t>
      </w:r>
      <w:r>
        <w:rPr>
          <w:spacing w:val="-2"/>
          <w:w w:val="90"/>
          <w:sz w:val="16"/>
        </w:rPr>
        <w:t>,</w:t>
      </w:r>
      <w:r>
        <w:rPr>
          <w:spacing w:val="-4"/>
          <w:sz w:val="16"/>
        </w:rPr>
        <w:t> </w:t>
      </w:r>
      <w:r>
        <w:rPr>
          <w:spacing w:val="-2"/>
          <w:w w:val="90"/>
          <w:sz w:val="16"/>
        </w:rPr>
        <w:t>we</w:t>
      </w:r>
      <w:r>
        <w:rPr>
          <w:sz w:val="16"/>
        </w:rPr>
        <w:t> </w:t>
      </w:r>
      <w:r>
        <w:rPr>
          <w:spacing w:val="-2"/>
          <w:w w:val="90"/>
          <w:sz w:val="16"/>
        </w:rPr>
        <w:t>can</w:t>
      </w:r>
      <w:r>
        <w:rPr>
          <w:sz w:val="16"/>
        </w:rPr>
        <w:t> </w:t>
      </w:r>
      <w:r>
        <w:rPr>
          <w:spacing w:val="-2"/>
          <w:w w:val="90"/>
          <w:sz w:val="16"/>
        </w:rPr>
        <w:t>transform</w:t>
      </w:r>
      <w:r>
        <w:rPr>
          <w:sz w:val="16"/>
        </w:rPr>
        <w:t> </w:t>
      </w:r>
      <w:r>
        <w:rPr>
          <w:spacing w:val="-2"/>
          <w:w w:val="90"/>
          <w:sz w:val="16"/>
        </w:rPr>
        <w:t>this</w:t>
      </w:r>
      <w:r>
        <w:rPr>
          <w:sz w:val="16"/>
        </w:rPr>
        <w:t> </w:t>
      </w:r>
      <w:r>
        <w:rPr>
          <w:spacing w:val="-2"/>
          <w:w w:val="90"/>
          <w:sz w:val="16"/>
        </w:rPr>
        <w:t>cost</w:t>
      </w:r>
      <w:r>
        <w:rPr>
          <w:sz w:val="16"/>
        </w:rPr>
        <w:t> </w:t>
      </w:r>
      <w:r>
        <w:rPr>
          <w:spacing w:val="-2"/>
          <w:w w:val="90"/>
          <w:sz w:val="16"/>
        </w:rPr>
        <w:t>function</w:t>
      </w:r>
      <w:r>
        <w:rPr>
          <w:sz w:val="16"/>
        </w:rPr>
        <w:t> </w:t>
      </w:r>
      <w:r>
        <w:rPr>
          <w:spacing w:val="-2"/>
          <w:w w:val="90"/>
          <w:sz w:val="16"/>
        </w:rPr>
        <w:t>into</w:t>
      </w:r>
      <w:r>
        <w:rPr>
          <w:sz w:val="16"/>
        </w:rPr>
        <w:t> </w:t>
      </w:r>
      <w:r>
        <w:rPr>
          <w:rFonts w:ascii="Lucida Sans Unicode" w:hAnsi="Lucida Sans Unicode" w:eastAsia="Lucida Sans Unicode"/>
          <w:spacing w:val="-2"/>
          <w:w w:val="90"/>
          <w:sz w:val="16"/>
        </w:rPr>
        <w:t>𝑐</w:t>
      </w:r>
      <w:r>
        <w:rPr>
          <w:rFonts w:ascii="Lucida Sans Unicode" w:hAnsi="Lucida Sans Unicode" w:eastAsia="Lucida Sans Unicode"/>
          <w:spacing w:val="-2"/>
          <w:w w:val="90"/>
          <w:position w:val="-3"/>
          <w:sz w:val="12"/>
        </w:rPr>
        <w:t>𝑡</w:t>
      </w:r>
      <w:r>
        <w:rPr>
          <w:rFonts w:ascii="Cambria" w:hAnsi="Cambria" w:eastAsia="Cambria"/>
          <w:spacing w:val="-2"/>
          <w:w w:val="90"/>
          <w:sz w:val="16"/>
        </w:rPr>
        <w:t>(</w:t>
      </w:r>
      <w:r>
        <w:rPr>
          <w:rFonts w:ascii="Lucida Sans Unicode" w:hAnsi="Lucida Sans Unicode" w:eastAsia="Lucida Sans Unicode"/>
          <w:spacing w:val="-2"/>
          <w:w w:val="90"/>
          <w:sz w:val="16"/>
        </w:rPr>
        <w:t>𝐼</w:t>
      </w:r>
      <w:r>
        <w:rPr>
          <w:rFonts w:ascii="Lucida Sans Unicode" w:hAnsi="Lucida Sans Unicode" w:eastAsia="Lucida Sans Unicode"/>
          <w:spacing w:val="-2"/>
          <w:w w:val="90"/>
          <w:position w:val="-3"/>
          <w:sz w:val="12"/>
        </w:rPr>
        <w:t>𝑡</w:t>
      </w:r>
      <w:r>
        <w:rPr>
          <w:rFonts w:ascii="Lucida Sans Unicode" w:hAnsi="Lucida Sans Unicode" w:eastAsia="Lucida Sans Unicode"/>
          <w:spacing w:val="-2"/>
          <w:w w:val="90"/>
          <w:sz w:val="16"/>
        </w:rPr>
        <w:t>,</w:t>
      </w:r>
      <w:r>
        <w:rPr>
          <w:rFonts w:ascii="Lucida Sans Unicode" w:hAnsi="Lucida Sans Unicode" w:eastAsia="Lucida Sans Unicode"/>
          <w:spacing w:val="-20"/>
          <w:w w:val="90"/>
          <w:sz w:val="16"/>
        </w:rPr>
        <w:t> </w:t>
      </w:r>
      <w:r>
        <w:rPr>
          <w:rFonts w:ascii="Lucida Sans Unicode" w:hAnsi="Lucida Sans Unicode" w:eastAsia="Lucida Sans Unicode"/>
          <w:spacing w:val="-2"/>
          <w:w w:val="90"/>
          <w:sz w:val="16"/>
        </w:rPr>
        <w:t>𝑞</w:t>
      </w:r>
      <w:r>
        <w:rPr>
          <w:rFonts w:ascii="Lucida Sans Unicode" w:hAnsi="Lucida Sans Unicode" w:eastAsia="Lucida Sans Unicode"/>
          <w:spacing w:val="-2"/>
          <w:w w:val="90"/>
          <w:position w:val="-3"/>
          <w:sz w:val="12"/>
        </w:rPr>
        <w:t>𝑡</w:t>
      </w:r>
      <w:r>
        <w:rPr>
          <w:rFonts w:ascii="Cambria" w:hAnsi="Cambria" w:eastAsia="Cambria"/>
          <w:spacing w:val="-2"/>
          <w:w w:val="90"/>
          <w:position w:val="-3"/>
          <w:sz w:val="12"/>
        </w:rPr>
        <w:t>−</w:t>
      </w:r>
      <w:r>
        <w:rPr>
          <w:rFonts w:ascii="Lucida Sans Unicode" w:hAnsi="Lucida Sans Unicode" w:eastAsia="Lucida Sans Unicode"/>
          <w:spacing w:val="-2"/>
          <w:w w:val="90"/>
          <w:position w:val="-3"/>
          <w:sz w:val="12"/>
        </w:rPr>
        <w:t>𝐿</w:t>
      </w:r>
      <w:r>
        <w:rPr>
          <w:rFonts w:ascii="Cambria" w:hAnsi="Cambria" w:eastAsia="Cambria"/>
          <w:spacing w:val="-2"/>
          <w:w w:val="90"/>
          <w:sz w:val="16"/>
        </w:rPr>
        <w:t>)</w:t>
      </w:r>
      <w:r>
        <w:rPr>
          <w:rFonts w:ascii="Cambria" w:hAnsi="Cambria" w:eastAsia="Cambria"/>
          <w:sz w:val="16"/>
        </w:rPr>
        <w:t> </w:t>
      </w:r>
      <w:r>
        <w:rPr>
          <w:rFonts w:ascii="Cambria" w:hAnsi="Cambria" w:eastAsia="Cambria"/>
          <w:spacing w:val="-2"/>
          <w:w w:val="90"/>
          <w:sz w:val="16"/>
        </w:rPr>
        <w:t>=</w:t>
      </w:r>
      <w:r>
        <w:rPr>
          <w:rFonts w:ascii="Cambria" w:hAnsi="Cambria" w:eastAsia="Cambria"/>
          <w:sz w:val="16"/>
        </w:rPr>
        <w:t> </w:t>
      </w:r>
      <w:r>
        <w:rPr>
          <w:rFonts w:ascii="Lucida Sans Unicode" w:hAnsi="Lucida Sans Unicode" w:eastAsia="Lucida Sans Unicode"/>
          <w:spacing w:val="-2"/>
          <w:w w:val="90"/>
          <w:sz w:val="16"/>
        </w:rPr>
        <w:t>𝑐</w:t>
      </w:r>
      <w:r>
        <w:rPr>
          <w:rFonts w:ascii="Lucida Sans Unicode" w:hAnsi="Lucida Sans Unicode" w:eastAsia="Lucida Sans Unicode"/>
          <w:spacing w:val="-2"/>
          <w:w w:val="90"/>
          <w:position w:val="-3"/>
          <w:sz w:val="12"/>
        </w:rPr>
        <w:t>𝑜</w:t>
      </w:r>
      <w:r>
        <w:rPr>
          <w:rFonts w:ascii="Lucida Sans Unicode" w:hAnsi="Lucida Sans Unicode" w:eastAsia="Lucida Sans Unicode"/>
          <w:spacing w:val="-2"/>
          <w:w w:val="90"/>
          <w:sz w:val="16"/>
        </w:rPr>
        <w:t>𝑠</w:t>
      </w:r>
      <w:r>
        <w:rPr>
          <w:rFonts w:ascii="Lucida Sans Unicode" w:hAnsi="Lucida Sans Unicode" w:eastAsia="Lucida Sans Unicode"/>
          <w:spacing w:val="-2"/>
          <w:w w:val="90"/>
          <w:sz w:val="16"/>
          <w:vertAlign w:val="superscript"/>
        </w:rPr>
        <w:t>𝑇</w:t>
      </w:r>
      <w:r>
        <w:rPr>
          <w:rFonts w:ascii="Lucida Sans Unicode" w:hAnsi="Lucida Sans Unicode" w:eastAsia="Lucida Sans Unicode"/>
          <w:spacing w:val="40"/>
          <w:sz w:val="16"/>
          <w:vertAlign w:val="baseline"/>
        </w:rPr>
        <w:t> </w:t>
      </w:r>
      <w:r>
        <w:rPr>
          <w:rFonts w:ascii="Lucida Sans Unicode" w:hAnsi="Lucida Sans Unicode" w:eastAsia="Lucida Sans Unicode"/>
          <w:spacing w:val="-2"/>
          <w:w w:val="90"/>
          <w:sz w:val="16"/>
          <w:vertAlign w:val="baseline"/>
        </w:rPr>
        <w:t>𝑦</w:t>
      </w:r>
      <w:r>
        <w:rPr>
          <w:rFonts w:ascii="Lucida Sans Unicode" w:hAnsi="Lucida Sans Unicode" w:eastAsia="Lucida Sans Unicode"/>
          <w:spacing w:val="-2"/>
          <w:w w:val="90"/>
          <w:position w:val="-3"/>
          <w:sz w:val="12"/>
          <w:vertAlign w:val="baseline"/>
        </w:rPr>
        <w:t>𝑡</w:t>
      </w:r>
      <w:r>
        <w:rPr>
          <w:rFonts w:ascii="Arial Black" w:hAnsi="Arial Black" w:eastAsia="Arial Black"/>
          <w:spacing w:val="-2"/>
          <w:w w:val="90"/>
          <w:sz w:val="16"/>
          <w:vertAlign w:val="baseline"/>
        </w:rPr>
        <w:t>𝐞</w:t>
      </w:r>
      <w:r>
        <w:rPr>
          <w:rFonts w:ascii="Cambria" w:hAnsi="Cambria" w:eastAsia="Cambria"/>
          <w:spacing w:val="-2"/>
          <w:w w:val="90"/>
          <w:sz w:val="16"/>
          <w:vertAlign w:val="subscript"/>
        </w:rPr>
        <w:t>3</w:t>
      </w:r>
      <w:r>
        <w:rPr>
          <w:rFonts w:ascii="Cambria" w:hAnsi="Cambria" w:eastAsia="Cambria"/>
          <w:spacing w:val="80"/>
          <w:sz w:val="16"/>
          <w:vertAlign w:val="baseline"/>
        </w:rPr>
        <w:t> </w:t>
      </w:r>
      <w:r>
        <w:rPr>
          <w:rFonts w:ascii="Cambria" w:hAnsi="Cambria" w:eastAsia="Cambria"/>
          <w:spacing w:val="-79"/>
          <w:sz w:val="16"/>
          <w:vertAlign w:val="baseline"/>
        </w:rPr>
        <w:t>+</w:t>
      </w:r>
    </w:p>
    <w:p>
      <w:pPr>
        <w:pStyle w:val="BodyText"/>
        <w:spacing w:line="194" w:lineRule="auto"/>
        <w:ind w:right="41"/>
        <w:jc w:val="both"/>
      </w:pPr>
      <w:r>
        <w:rPr/>
        <mc:AlternateContent>
          <mc:Choice Requires="wps">
            <w:drawing>
              <wp:anchor distT="0" distB="0" distL="0" distR="0" allowOverlap="1" layoutInCell="1" locked="0" behindDoc="1" simplePos="0" relativeHeight="485794816">
                <wp:simplePos x="0" y="0"/>
                <wp:positionH relativeFrom="page">
                  <wp:posOffset>4064253</wp:posOffset>
                </wp:positionH>
                <wp:positionV relativeFrom="paragraph">
                  <wp:posOffset>63612</wp:posOffset>
                </wp:positionV>
                <wp:extent cx="114300" cy="104139"/>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14300" cy="104139"/>
                        </a:xfrm>
                        <a:prstGeom prst="rect">
                          <a:avLst/>
                        </a:prstGeom>
                      </wps:spPr>
                      <wps:txbx>
                        <w:txbxContent>
                          <w:p>
                            <w:pPr>
                              <w:spacing w:line="163" w:lineRule="exact" w:before="0"/>
                              <w:ind w:left="0" w:right="0" w:firstLine="0"/>
                              <w:jc w:val="left"/>
                              <w:rPr>
                                <w:rFonts w:ascii="Cambria" w:hAnsi="Cambria" w:eastAsia="Cambria"/>
                                <w:sz w:val="12"/>
                              </w:rPr>
                            </w:pPr>
                            <w:r>
                              <w:rPr>
                                <w:rFonts w:ascii="Lucida Sans Unicode" w:hAnsi="Lucida Sans Unicode" w:eastAsia="Lucida Sans Unicode"/>
                                <w:spacing w:val="-5"/>
                                <w:w w:val="70"/>
                                <w:sz w:val="12"/>
                              </w:rPr>
                              <w:t>𝑡</w:t>
                            </w:r>
                            <w:r>
                              <w:rPr>
                                <w:rFonts w:ascii="Cambria" w:hAnsi="Cambria" w:eastAsia="Cambria"/>
                                <w:spacing w:val="-5"/>
                                <w:w w:val="70"/>
                                <w:sz w:val="12"/>
                              </w:rPr>
                              <w:t>−1</w:t>
                            </w:r>
                          </w:p>
                        </w:txbxContent>
                      </wps:txbx>
                      <wps:bodyPr wrap="square" lIns="0" tIns="0" rIns="0" bIns="0" rtlCol="0">
                        <a:noAutofit/>
                      </wps:bodyPr>
                    </wps:wsp>
                  </a:graphicData>
                </a:graphic>
              </wp:anchor>
            </w:drawing>
          </mc:Choice>
          <mc:Fallback>
            <w:pict>
              <v:shape style="position:absolute;margin-left:320.019989pt;margin-top:5.008893pt;width:9pt;height:8.2pt;mso-position-horizontal-relative:page;mso-position-vertical-relative:paragraph;z-index:-17521664" type="#_x0000_t202" id="docshape152" filled="false" stroked="false">
                <v:textbox inset="0,0,0,0">
                  <w:txbxContent>
                    <w:p>
                      <w:pPr>
                        <w:spacing w:line="163" w:lineRule="exact" w:before="0"/>
                        <w:ind w:left="0" w:right="0" w:firstLine="0"/>
                        <w:jc w:val="left"/>
                        <w:rPr>
                          <w:rFonts w:ascii="Cambria" w:hAnsi="Cambria" w:eastAsia="Cambria"/>
                          <w:sz w:val="12"/>
                        </w:rPr>
                      </w:pPr>
                      <w:r>
                        <w:rPr>
                          <w:rFonts w:ascii="Lucida Sans Unicode" w:hAnsi="Lucida Sans Unicode" w:eastAsia="Lucida Sans Unicode"/>
                          <w:spacing w:val="-5"/>
                          <w:w w:val="70"/>
                          <w:sz w:val="12"/>
                        </w:rPr>
                        <w:t>𝑡</w:t>
                      </w:r>
                      <w:r>
                        <w:rPr>
                          <w:rFonts w:ascii="Cambria" w:hAnsi="Cambria" w:eastAsia="Cambria"/>
                          <w:spacing w:val="-5"/>
                          <w:w w:val="70"/>
                          <w:sz w:val="12"/>
                        </w:rPr>
                        <w:t>−1</w:t>
                      </w:r>
                    </w:p>
                  </w:txbxContent>
                </v:textbox>
                <w10:wrap type="none"/>
              </v:shape>
            </w:pict>
          </mc:Fallback>
        </mc:AlternateContent>
      </w:r>
      <w:r>
        <w:rPr>
          <w:rFonts w:ascii="Lucida Sans Unicode" w:hAnsi="Lucida Sans Unicode" w:eastAsia="Lucida Sans Unicode"/>
          <w:w w:val="90"/>
        </w:rPr>
        <w:t>𝑐</w:t>
      </w:r>
      <w:r>
        <w:rPr>
          <w:rFonts w:ascii="Lucida Sans Unicode" w:hAnsi="Lucida Sans Unicode" w:eastAsia="Lucida Sans Unicode"/>
          <w:w w:val="90"/>
          <w:position w:val="-3"/>
          <w:sz w:val="12"/>
        </w:rPr>
        <w:t>ℎ</w:t>
      </w:r>
      <w:r>
        <w:rPr>
          <w:rFonts w:ascii="Cambria" w:hAnsi="Cambria" w:eastAsia="Cambria"/>
          <w:w w:val="90"/>
        </w:rPr>
        <w:t>(</w:t>
      </w:r>
      <w:r>
        <w:rPr>
          <w:rFonts w:ascii="Lucida Sans Unicode" w:hAnsi="Lucida Sans Unicode" w:eastAsia="Lucida Sans Unicode"/>
          <w:w w:val="90"/>
        </w:rPr>
        <w:t>𝑠</w:t>
      </w:r>
      <w:r>
        <w:rPr>
          <w:rFonts w:ascii="Lucida Sans Unicode" w:hAnsi="Lucida Sans Unicode" w:eastAsia="Lucida Sans Unicode"/>
          <w:w w:val="90"/>
          <w:vertAlign w:val="superscript"/>
        </w:rPr>
        <w:t>𝑇</w:t>
      </w:r>
      <w:r>
        <w:rPr>
          <w:rFonts w:ascii="Lucida Sans Unicode" w:hAnsi="Lucida Sans Unicode" w:eastAsia="Lucida Sans Unicode"/>
          <w:spacing w:val="33"/>
          <w:vertAlign w:val="baseline"/>
        </w:rPr>
        <w:t> </w:t>
      </w:r>
      <w:r>
        <w:rPr>
          <w:rFonts w:ascii="Cambria" w:hAnsi="Cambria" w:eastAsia="Cambria"/>
          <w:w w:val="90"/>
          <w:vertAlign w:val="baseline"/>
        </w:rPr>
        <w:t>(</w:t>
      </w:r>
      <w:r>
        <w:rPr>
          <w:rFonts w:ascii="Arial Black" w:hAnsi="Arial Black" w:eastAsia="Arial Black"/>
          <w:w w:val="90"/>
          <w:vertAlign w:val="baseline"/>
        </w:rPr>
        <w:t>𝐞</w:t>
      </w:r>
      <w:r>
        <w:rPr>
          <w:rFonts w:ascii="Cambria" w:hAnsi="Cambria" w:eastAsia="Cambria"/>
          <w:w w:val="90"/>
          <w:vertAlign w:val="subscript"/>
        </w:rPr>
        <w:t>2</w:t>
      </w:r>
      <w:r>
        <w:rPr>
          <w:rFonts w:ascii="Cambria" w:hAnsi="Cambria" w:eastAsia="Cambria"/>
          <w:spacing w:val="-5"/>
          <w:w w:val="90"/>
          <w:vertAlign w:val="baseline"/>
        </w:rPr>
        <w:t> </w:t>
      </w:r>
      <w:r>
        <w:rPr>
          <w:rFonts w:ascii="Cambria" w:hAnsi="Cambria" w:eastAsia="Cambria"/>
          <w:w w:val="90"/>
          <w:vertAlign w:val="baseline"/>
        </w:rPr>
        <w:t>+</w:t>
      </w:r>
      <w:r>
        <w:rPr>
          <w:rFonts w:ascii="Lucida Sans Unicode" w:hAnsi="Lucida Sans Unicode" w:eastAsia="Lucida Sans Unicode"/>
          <w:w w:val="90"/>
          <w:vertAlign w:val="baseline"/>
        </w:rPr>
        <w:t>𝑦</w:t>
      </w:r>
      <w:r>
        <w:rPr>
          <w:rFonts w:ascii="Lucida Sans Unicode" w:hAnsi="Lucida Sans Unicode" w:eastAsia="Lucida Sans Unicode"/>
          <w:w w:val="90"/>
          <w:position w:val="-3"/>
          <w:sz w:val="12"/>
          <w:vertAlign w:val="baseline"/>
        </w:rPr>
        <w:t>𝑡</w:t>
      </w:r>
      <w:r>
        <w:rPr>
          <w:rFonts w:ascii="Arial Black" w:hAnsi="Arial Black" w:eastAsia="Arial Black"/>
          <w:w w:val="90"/>
          <w:vertAlign w:val="baseline"/>
        </w:rPr>
        <w:t>𝐞</w:t>
      </w:r>
      <w:r>
        <w:rPr>
          <w:rFonts w:ascii="Cambria" w:hAnsi="Cambria" w:eastAsia="Cambria"/>
          <w:w w:val="90"/>
          <w:vertAlign w:val="subscript"/>
        </w:rPr>
        <w:t>3</w:t>
      </w:r>
      <w:r>
        <w:rPr>
          <w:rFonts w:ascii="Cambria" w:hAnsi="Cambria" w:eastAsia="Cambria"/>
          <w:w w:val="90"/>
          <w:vertAlign w:val="baseline"/>
        </w:rPr>
        <w:t>)</w:t>
      </w:r>
      <w:r>
        <w:rPr>
          <w:rFonts w:ascii="Cambria" w:hAnsi="Cambria" w:eastAsia="Cambria"/>
          <w:spacing w:val="-6"/>
          <w:w w:val="90"/>
          <w:vertAlign w:val="baseline"/>
        </w:rPr>
        <w:t> </w:t>
      </w:r>
      <w:r>
        <w:rPr>
          <w:rFonts w:ascii="Cambria" w:hAnsi="Cambria" w:eastAsia="Cambria"/>
          <w:w w:val="90"/>
          <w:vertAlign w:val="baseline"/>
        </w:rPr>
        <w:t>−</w:t>
      </w:r>
      <w:r>
        <w:rPr>
          <w:rFonts w:ascii="Lucida Sans Unicode" w:hAnsi="Lucida Sans Unicode" w:eastAsia="Lucida Sans Unicode"/>
          <w:w w:val="90"/>
          <w:vertAlign w:val="baseline"/>
        </w:rPr>
        <w:t>𝑑</w:t>
      </w:r>
      <w:r>
        <w:rPr>
          <w:rFonts w:ascii="Lucida Sans Unicode" w:hAnsi="Lucida Sans Unicode" w:eastAsia="Lucida Sans Unicode"/>
          <w:w w:val="90"/>
          <w:position w:val="-3"/>
          <w:sz w:val="12"/>
          <w:vertAlign w:val="baseline"/>
        </w:rPr>
        <w:t>𝑡</w:t>
      </w:r>
      <w:r>
        <w:rPr>
          <w:rFonts w:ascii="Cambria" w:hAnsi="Cambria" w:eastAsia="Cambria"/>
          <w:w w:val="90"/>
          <w:position w:val="-3"/>
          <w:sz w:val="12"/>
          <w:vertAlign w:val="baseline"/>
        </w:rPr>
        <w:t>−1</w:t>
      </w:r>
      <w:r>
        <w:rPr>
          <w:rFonts w:ascii="Cambria" w:hAnsi="Cambria" w:eastAsia="Cambria"/>
          <w:w w:val="90"/>
          <w:vertAlign w:val="baseline"/>
        </w:rPr>
        <w:t>)</w:t>
      </w:r>
      <w:r>
        <w:rPr>
          <w:rFonts w:ascii="Cambria" w:hAnsi="Cambria" w:eastAsia="Cambria"/>
          <w:vertAlign w:val="baseline"/>
        </w:rPr>
        <w:t> </w:t>
      </w:r>
      <w:r>
        <w:rPr>
          <w:w w:val="90"/>
          <w:vertAlign w:val="baseline"/>
        </w:rPr>
        <w:t>with the unit vector </w:t>
      </w:r>
      <w:r>
        <w:rPr>
          <w:rFonts w:ascii="Arial Black" w:hAnsi="Arial Black" w:eastAsia="Arial Black"/>
          <w:w w:val="90"/>
          <w:vertAlign w:val="baseline"/>
        </w:rPr>
        <w:t>𝐞</w:t>
      </w:r>
      <w:r>
        <w:rPr>
          <w:rFonts w:ascii="Lucida Sans Unicode" w:hAnsi="Lucida Sans Unicode" w:eastAsia="Lucida Sans Unicode"/>
          <w:w w:val="90"/>
          <w:vertAlign w:val="subscript"/>
        </w:rPr>
        <w:t>𝑗</w:t>
      </w:r>
      <w:r>
        <w:rPr>
          <w:rFonts w:ascii="Lucida Sans Unicode" w:hAnsi="Lucida Sans Unicode" w:eastAsia="Lucida Sans Unicode"/>
          <w:w w:val="90"/>
          <w:vertAlign w:val="baseline"/>
        </w:rPr>
        <w:t> </w:t>
      </w:r>
      <w:r>
        <w:rPr>
          <w:rFonts w:ascii="Cambria" w:hAnsi="Cambria" w:eastAsia="Cambria"/>
          <w:w w:val="90"/>
          <w:vertAlign w:val="baseline"/>
        </w:rPr>
        <w:t>=</w:t>
      </w:r>
      <w:r>
        <w:rPr>
          <w:rFonts w:ascii="Cambria" w:hAnsi="Cambria" w:eastAsia="Cambria"/>
          <w:vertAlign w:val="baseline"/>
        </w:rPr>
        <w:t> </w:t>
      </w:r>
      <w:r>
        <w:rPr>
          <w:rFonts w:ascii="Cambria" w:hAnsi="Cambria" w:eastAsia="Cambria"/>
          <w:w w:val="90"/>
          <w:vertAlign w:val="baseline"/>
        </w:rPr>
        <w:t>[0</w:t>
      </w:r>
      <w:r>
        <w:rPr>
          <w:rFonts w:ascii="Lucida Sans Unicode" w:hAnsi="Lucida Sans Unicode" w:eastAsia="Lucida Sans Unicode"/>
          <w:w w:val="90"/>
          <w:vertAlign w:val="baseline"/>
        </w:rPr>
        <w:t>,</w:t>
      </w:r>
      <w:r>
        <w:rPr>
          <w:rFonts w:ascii="Lucida Sans Unicode" w:hAnsi="Lucida Sans Unicode" w:eastAsia="Lucida Sans Unicode"/>
          <w:spacing w:val="-8"/>
          <w:w w:val="90"/>
          <w:vertAlign w:val="baseline"/>
        </w:rPr>
        <w:t> </w:t>
      </w:r>
      <w:r>
        <w:rPr>
          <w:rFonts w:ascii="Cambria" w:hAnsi="Cambria" w:eastAsia="Cambria"/>
          <w:w w:val="90"/>
          <w:vertAlign w:val="baseline"/>
        </w:rPr>
        <w:t>…</w:t>
      </w:r>
      <w:r>
        <w:rPr>
          <w:rFonts w:ascii="Cambria" w:hAnsi="Cambria" w:eastAsia="Cambria"/>
          <w:spacing w:val="-3"/>
          <w:w w:val="90"/>
          <w:vertAlign w:val="baseline"/>
        </w:rPr>
        <w:t> </w:t>
      </w:r>
      <w:r>
        <w:rPr>
          <w:rFonts w:ascii="Lucida Sans Unicode" w:hAnsi="Lucida Sans Unicode" w:eastAsia="Lucida Sans Unicode"/>
          <w:w w:val="90"/>
          <w:vertAlign w:val="baseline"/>
        </w:rPr>
        <w:t>,</w:t>
      </w:r>
      <w:r>
        <w:rPr>
          <w:rFonts w:ascii="Lucida Sans Unicode" w:hAnsi="Lucida Sans Unicode" w:eastAsia="Lucida Sans Unicode"/>
          <w:spacing w:val="-8"/>
          <w:w w:val="90"/>
          <w:vertAlign w:val="baseline"/>
        </w:rPr>
        <w:t> </w:t>
      </w:r>
      <w:r>
        <w:rPr>
          <w:rFonts w:ascii="Cambria" w:hAnsi="Cambria" w:eastAsia="Cambria"/>
          <w:w w:val="90"/>
          <w:vertAlign w:val="baseline"/>
        </w:rPr>
        <w:t>1</w:t>
      </w:r>
      <w:r>
        <w:rPr>
          <w:rFonts w:ascii="Lucida Sans Unicode" w:hAnsi="Lucida Sans Unicode" w:eastAsia="Lucida Sans Unicode"/>
          <w:w w:val="90"/>
          <w:vertAlign w:val="baseline"/>
        </w:rPr>
        <w:t>,</w:t>
      </w:r>
      <w:r>
        <w:rPr>
          <w:rFonts w:ascii="Lucida Sans Unicode" w:hAnsi="Lucida Sans Unicode" w:eastAsia="Lucida Sans Unicode"/>
          <w:spacing w:val="-8"/>
          <w:w w:val="90"/>
          <w:vertAlign w:val="baseline"/>
        </w:rPr>
        <w:t> </w:t>
      </w:r>
      <w:r>
        <w:rPr>
          <w:rFonts w:ascii="Cambria" w:hAnsi="Cambria" w:eastAsia="Cambria"/>
          <w:w w:val="90"/>
          <w:vertAlign w:val="baseline"/>
        </w:rPr>
        <w:t>…</w:t>
      </w:r>
      <w:r>
        <w:rPr>
          <w:rFonts w:ascii="Cambria" w:hAnsi="Cambria" w:eastAsia="Cambria"/>
          <w:spacing w:val="-3"/>
          <w:w w:val="90"/>
          <w:vertAlign w:val="baseline"/>
        </w:rPr>
        <w:t> </w:t>
      </w:r>
      <w:r>
        <w:rPr>
          <w:rFonts w:ascii="Lucida Sans Unicode" w:hAnsi="Lucida Sans Unicode" w:eastAsia="Lucida Sans Unicode"/>
          <w:w w:val="90"/>
          <w:vertAlign w:val="baseline"/>
        </w:rPr>
        <w:t>,</w:t>
      </w:r>
      <w:r>
        <w:rPr>
          <w:rFonts w:ascii="Lucida Sans Unicode" w:hAnsi="Lucida Sans Unicode" w:eastAsia="Lucida Sans Unicode"/>
          <w:spacing w:val="-8"/>
          <w:w w:val="90"/>
          <w:vertAlign w:val="baseline"/>
        </w:rPr>
        <w:t> </w:t>
      </w:r>
      <w:r>
        <w:rPr>
          <w:rFonts w:ascii="Cambria" w:hAnsi="Cambria" w:eastAsia="Cambria"/>
          <w:w w:val="90"/>
          <w:vertAlign w:val="baseline"/>
        </w:rPr>
        <w:t>0]</w:t>
      </w:r>
      <w:r>
        <w:rPr>
          <w:rFonts w:ascii="Lucida Sans Unicode" w:hAnsi="Lucida Sans Unicode" w:eastAsia="Lucida Sans Unicode"/>
          <w:w w:val="90"/>
          <w:position w:val="6"/>
          <w:sz w:val="12"/>
          <w:vertAlign w:val="baseline"/>
        </w:rPr>
        <w:t>𝑇</w:t>
      </w:r>
      <w:r>
        <w:rPr>
          <w:rFonts w:ascii="Lucida Sans Unicode" w:hAnsi="Lucida Sans Unicode" w:eastAsia="Lucida Sans Unicode"/>
          <w:spacing w:val="40"/>
          <w:position w:val="6"/>
          <w:sz w:val="12"/>
          <w:vertAlign w:val="baseline"/>
        </w:rPr>
        <w:t> </w:t>
      </w:r>
      <w:r>
        <w:rPr>
          <w:rFonts w:ascii="Cambria" w:hAnsi="Cambria" w:eastAsia="Cambria"/>
          <w:w w:val="90"/>
          <w:vertAlign w:val="baseline"/>
        </w:rPr>
        <w:t>∈</w:t>
      </w:r>
      <w:r>
        <w:rPr>
          <w:rFonts w:ascii="Cambria" w:hAnsi="Cambria" w:eastAsia="Cambria"/>
          <w:vertAlign w:val="baseline"/>
        </w:rPr>
        <w:t> </w:t>
      </w:r>
      <w:r>
        <w:rPr>
          <w:rFonts w:ascii="Arial MT" w:hAnsi="Arial MT" w:eastAsia="Arial MT"/>
          <w:spacing w:val="-70"/>
          <w:w w:val="90"/>
          <w:vertAlign w:val="baseline"/>
        </w:rPr>
        <w:t>R</w:t>
      </w:r>
      <w:r>
        <w:rPr>
          <w:rFonts w:ascii="Lucida Sans Unicode" w:hAnsi="Lucida Sans Unicode" w:eastAsia="Lucida Sans Unicode"/>
          <w:spacing w:val="-70"/>
          <w:w w:val="90"/>
          <w:vertAlign w:val="superscript"/>
        </w:rPr>
        <w:t>𝐿</w:t>
      </w:r>
      <w:r>
        <w:rPr>
          <w:rFonts w:ascii="Cambria" w:hAnsi="Cambria" w:eastAsia="Cambria"/>
          <w:spacing w:val="-70"/>
          <w:w w:val="90"/>
          <w:vertAlign w:val="superscript"/>
        </w:rPr>
        <w:t>+1</w:t>
      </w:r>
      <w:r>
        <w:rPr>
          <w:rFonts w:ascii="Cambria" w:hAnsi="Cambria" w:eastAsia="Cambria"/>
          <w:spacing w:val="40"/>
          <w:w w:val="105"/>
          <w:vertAlign w:val="baseline"/>
        </w:rPr>
        <w:t> </w:t>
      </w:r>
      <w:r>
        <w:rPr>
          <w:w w:val="105"/>
          <w:vertAlign w:val="baseline"/>
        </w:rPr>
        <w:t>where</w:t>
      </w:r>
      <w:r>
        <w:rPr>
          <w:w w:val="105"/>
          <w:vertAlign w:val="baseline"/>
        </w:rPr>
        <w:t> the</w:t>
      </w:r>
      <w:r>
        <w:rPr>
          <w:w w:val="105"/>
          <w:vertAlign w:val="baseline"/>
        </w:rPr>
        <w:t> </w:t>
      </w:r>
      <w:r>
        <w:rPr>
          <w:rFonts w:ascii="Lucida Sans Unicode" w:hAnsi="Lucida Sans Unicode" w:eastAsia="Lucida Sans Unicode"/>
          <w:w w:val="105"/>
          <w:vertAlign w:val="baseline"/>
        </w:rPr>
        <w:t>𝑗</w:t>
      </w:r>
      <w:r>
        <w:rPr>
          <w:w w:val="105"/>
          <w:vertAlign w:val="baseline"/>
        </w:rPr>
        <w:t>th</w:t>
      </w:r>
      <w:r>
        <w:rPr>
          <w:w w:val="105"/>
          <w:vertAlign w:val="baseline"/>
        </w:rPr>
        <w:t> component</w:t>
      </w:r>
      <w:r>
        <w:rPr>
          <w:w w:val="105"/>
          <w:vertAlign w:val="baseline"/>
        </w:rPr>
        <w:t> is</w:t>
      </w:r>
      <w:r>
        <w:rPr>
          <w:w w:val="105"/>
          <w:vertAlign w:val="baseline"/>
        </w:rPr>
        <w:t> 1</w:t>
      </w:r>
      <w:r>
        <w:rPr>
          <w:w w:val="105"/>
          <w:vertAlign w:val="baseline"/>
        </w:rPr>
        <w:t> and</w:t>
      </w:r>
      <w:r>
        <w:rPr>
          <w:w w:val="105"/>
          <w:vertAlign w:val="baseline"/>
        </w:rPr>
        <w:t> all</w:t>
      </w:r>
      <w:r>
        <w:rPr>
          <w:w w:val="105"/>
          <w:vertAlign w:val="baseline"/>
        </w:rPr>
        <w:t> other</w:t>
      </w:r>
      <w:r>
        <w:rPr>
          <w:w w:val="105"/>
          <w:vertAlign w:val="baseline"/>
        </w:rPr>
        <w:t> components</w:t>
      </w:r>
      <w:r>
        <w:rPr>
          <w:w w:val="105"/>
          <w:vertAlign w:val="baseline"/>
        </w:rPr>
        <w:t> are</w:t>
      </w:r>
      <w:r>
        <w:rPr>
          <w:w w:val="105"/>
          <w:vertAlign w:val="baseline"/>
        </w:rPr>
        <w:t> 0.</w:t>
      </w:r>
      <w:r>
        <w:rPr>
          <w:w w:val="105"/>
          <w:vertAlign w:val="baseline"/>
        </w:rPr>
        <w:t> For illustration,</w:t>
      </w:r>
      <w:r>
        <w:rPr>
          <w:spacing w:val="6"/>
          <w:w w:val="105"/>
          <w:vertAlign w:val="baseline"/>
        </w:rPr>
        <w:t> </w:t>
      </w:r>
      <w:r>
        <w:rPr>
          <w:w w:val="105"/>
          <w:vertAlign w:val="baseline"/>
        </w:rPr>
        <w:t>we</w:t>
      </w:r>
      <w:r>
        <w:rPr>
          <w:spacing w:val="7"/>
          <w:w w:val="105"/>
          <w:vertAlign w:val="baseline"/>
        </w:rPr>
        <w:t> </w:t>
      </w:r>
      <w:r>
        <w:rPr>
          <w:w w:val="105"/>
          <w:vertAlign w:val="baseline"/>
        </w:rPr>
        <w:t>use</w:t>
      </w:r>
      <w:r>
        <w:rPr>
          <w:spacing w:val="6"/>
          <w:w w:val="105"/>
          <w:vertAlign w:val="baseline"/>
        </w:rPr>
        <w:t> </w:t>
      </w:r>
      <w:r>
        <w:rPr>
          <w:w w:val="105"/>
          <w:vertAlign w:val="baseline"/>
        </w:rPr>
        <w:t>the</w:t>
      </w:r>
      <w:r>
        <w:rPr>
          <w:spacing w:val="7"/>
          <w:w w:val="105"/>
          <w:vertAlign w:val="baseline"/>
        </w:rPr>
        <w:t> </w:t>
      </w:r>
      <w:r>
        <w:rPr>
          <w:w w:val="105"/>
          <w:vertAlign w:val="baseline"/>
        </w:rPr>
        <w:t>link</w:t>
      </w:r>
      <w:r>
        <w:rPr>
          <w:spacing w:val="7"/>
          <w:w w:val="105"/>
          <w:vertAlign w:val="baseline"/>
        </w:rPr>
        <w:t> </w:t>
      </w:r>
      <w:r>
        <w:rPr>
          <w:w w:val="105"/>
          <w:vertAlign w:val="baseline"/>
        </w:rPr>
        <w:t>from</w:t>
      </w:r>
      <w:r>
        <w:rPr>
          <w:spacing w:val="6"/>
          <w:w w:val="105"/>
          <w:vertAlign w:val="baseline"/>
        </w:rPr>
        <w:t> </w:t>
      </w:r>
      <w:r>
        <w:rPr>
          <w:rFonts w:ascii="Lucida Sans Unicode" w:hAnsi="Lucida Sans Unicode" w:eastAsia="Lucida Sans Unicode"/>
          <w:vertAlign w:val="baseline"/>
        </w:rPr>
        <w:t>𝑠</w:t>
      </w:r>
      <w:r>
        <w:rPr>
          <w:rFonts w:ascii="Lucida Sans Unicode" w:hAnsi="Lucida Sans Unicode" w:eastAsia="Lucida Sans Unicode"/>
          <w:position w:val="-3"/>
          <w:sz w:val="12"/>
          <w:vertAlign w:val="baseline"/>
        </w:rPr>
        <w:t>𝑡</w:t>
      </w:r>
      <w:r>
        <w:rPr>
          <w:rFonts w:ascii="Cambria" w:hAnsi="Cambria" w:eastAsia="Cambria"/>
          <w:position w:val="-3"/>
          <w:sz w:val="12"/>
          <w:vertAlign w:val="baseline"/>
        </w:rPr>
        <w:t>−1</w:t>
      </w:r>
      <w:r>
        <w:rPr>
          <w:rFonts w:ascii="Cambria" w:hAnsi="Cambria" w:eastAsia="Cambria"/>
          <w:spacing w:val="30"/>
          <w:w w:val="105"/>
          <w:position w:val="-3"/>
          <w:sz w:val="12"/>
          <w:vertAlign w:val="baseline"/>
        </w:rPr>
        <w:t> </w:t>
      </w:r>
      <w:r>
        <w:rPr>
          <w:w w:val="105"/>
          <w:vertAlign w:val="baseline"/>
        </w:rPr>
        <w:t>to</w:t>
      </w:r>
      <w:r>
        <w:rPr>
          <w:spacing w:val="6"/>
          <w:w w:val="105"/>
          <w:vertAlign w:val="baseline"/>
        </w:rPr>
        <w:t> </w:t>
      </w:r>
      <w:r>
        <w:rPr>
          <w:rFonts w:ascii="Lucida Sans Unicode" w:hAnsi="Lucida Sans Unicode" w:eastAsia="Lucida Sans Unicode"/>
          <w:vertAlign w:val="baseline"/>
        </w:rPr>
        <w:t>𝐶</w:t>
      </w:r>
      <w:r>
        <w:rPr>
          <w:rFonts w:ascii="Lucida Sans Unicode" w:hAnsi="Lucida Sans Unicode" w:eastAsia="Lucida Sans Unicode"/>
          <w:position w:val="-3"/>
          <w:sz w:val="12"/>
          <w:vertAlign w:val="baseline"/>
        </w:rPr>
        <w:t>𝑡</w:t>
      </w:r>
      <w:r>
        <w:rPr>
          <w:rFonts w:ascii="Lucida Sans Unicode" w:hAnsi="Lucida Sans Unicode" w:eastAsia="Lucida Sans Unicode"/>
          <w:spacing w:val="18"/>
          <w:w w:val="105"/>
          <w:position w:val="-3"/>
          <w:sz w:val="12"/>
          <w:vertAlign w:val="baseline"/>
        </w:rPr>
        <w:t> </w:t>
      </w:r>
      <w:r>
        <w:rPr>
          <w:w w:val="105"/>
          <w:vertAlign w:val="baseline"/>
        </w:rPr>
        <w:t>to</w:t>
      </w:r>
      <w:r>
        <w:rPr>
          <w:spacing w:val="6"/>
          <w:w w:val="105"/>
          <w:vertAlign w:val="baseline"/>
        </w:rPr>
        <w:t> </w:t>
      </w:r>
      <w:r>
        <w:rPr>
          <w:w w:val="105"/>
          <w:vertAlign w:val="baseline"/>
        </w:rPr>
        <w:t>capture</w:t>
      </w:r>
      <w:r>
        <w:rPr>
          <w:spacing w:val="7"/>
          <w:w w:val="105"/>
          <w:vertAlign w:val="baseline"/>
        </w:rPr>
        <w:t> </w:t>
      </w:r>
      <w:r>
        <w:rPr>
          <w:w w:val="105"/>
          <w:vertAlign w:val="baseline"/>
        </w:rPr>
        <w:t>this</w:t>
      </w:r>
      <w:r>
        <w:rPr>
          <w:spacing w:val="6"/>
          <w:w w:val="105"/>
          <w:vertAlign w:val="baseline"/>
        </w:rPr>
        <w:t> </w:t>
      </w:r>
      <w:r>
        <w:rPr>
          <w:w w:val="105"/>
          <w:vertAlign w:val="baseline"/>
        </w:rPr>
        <w:t>effect.</w:t>
      </w:r>
      <w:r>
        <w:rPr>
          <w:spacing w:val="7"/>
          <w:w w:val="105"/>
          <w:vertAlign w:val="baseline"/>
        </w:rPr>
        <w:t> </w:t>
      </w:r>
      <w:r>
        <w:rPr>
          <w:spacing w:val="-15"/>
          <w:w w:val="105"/>
          <w:vertAlign w:val="baseline"/>
        </w:rPr>
        <w:t>Note</w:t>
      </w:r>
    </w:p>
    <w:p>
      <w:pPr>
        <w:pStyle w:val="BodyText"/>
        <w:spacing w:line="166" w:lineRule="exact"/>
        <w:jc w:val="both"/>
      </w:pPr>
      <w:r>
        <w:rPr>
          <w:w w:val="110"/>
        </w:rPr>
        <w:t>that</w:t>
      </w:r>
      <w:r>
        <w:rPr>
          <w:spacing w:val="18"/>
          <w:w w:val="110"/>
        </w:rPr>
        <w:t> </w:t>
      </w:r>
      <w:r>
        <w:rPr>
          <w:w w:val="110"/>
        </w:rPr>
        <w:t>in</w:t>
      </w:r>
      <w:r>
        <w:rPr>
          <w:spacing w:val="19"/>
          <w:w w:val="110"/>
        </w:rPr>
        <w:t> </w:t>
      </w:r>
      <w:r>
        <w:rPr>
          <w:w w:val="110"/>
        </w:rPr>
        <w:t>our</w:t>
      </w:r>
      <w:r>
        <w:rPr>
          <w:spacing w:val="19"/>
          <w:w w:val="110"/>
        </w:rPr>
        <w:t> </w:t>
      </w:r>
      <w:r>
        <w:rPr>
          <w:w w:val="110"/>
        </w:rPr>
        <w:t>DRL</w:t>
      </w:r>
      <w:r>
        <w:rPr>
          <w:spacing w:val="19"/>
          <w:w w:val="110"/>
        </w:rPr>
        <w:t> </w:t>
      </w:r>
      <w:r>
        <w:rPr>
          <w:w w:val="110"/>
        </w:rPr>
        <w:t>algorithm,</w:t>
      </w:r>
      <w:r>
        <w:rPr>
          <w:spacing w:val="19"/>
          <w:w w:val="110"/>
        </w:rPr>
        <w:t> </w:t>
      </w:r>
      <w:r>
        <w:rPr>
          <w:w w:val="110"/>
        </w:rPr>
        <w:t>we</w:t>
      </w:r>
      <w:r>
        <w:rPr>
          <w:spacing w:val="19"/>
          <w:w w:val="110"/>
        </w:rPr>
        <w:t> </w:t>
      </w:r>
      <w:r>
        <w:rPr>
          <w:w w:val="110"/>
        </w:rPr>
        <w:t>only</w:t>
      </w:r>
      <w:r>
        <w:rPr>
          <w:spacing w:val="19"/>
          <w:w w:val="110"/>
        </w:rPr>
        <w:t> </w:t>
      </w:r>
      <w:r>
        <w:rPr>
          <w:w w:val="110"/>
        </w:rPr>
        <w:t>need</w:t>
      </w:r>
      <w:r>
        <w:rPr>
          <w:spacing w:val="19"/>
          <w:w w:val="110"/>
        </w:rPr>
        <w:t> </w:t>
      </w:r>
      <w:r>
        <w:rPr>
          <w:w w:val="110"/>
        </w:rPr>
        <w:t>to</w:t>
      </w:r>
      <w:r>
        <w:rPr>
          <w:spacing w:val="19"/>
          <w:w w:val="110"/>
        </w:rPr>
        <w:t> </w:t>
      </w:r>
      <w:r>
        <w:rPr>
          <w:w w:val="110"/>
        </w:rPr>
        <w:t>use</w:t>
      </w:r>
      <w:r>
        <w:rPr>
          <w:spacing w:val="19"/>
          <w:w w:val="110"/>
        </w:rPr>
        <w:t> </w:t>
      </w:r>
      <w:r>
        <w:rPr>
          <w:w w:val="110"/>
        </w:rPr>
        <w:t>the</w:t>
      </w:r>
      <w:r>
        <w:rPr>
          <w:spacing w:val="19"/>
          <w:w w:val="110"/>
        </w:rPr>
        <w:t> </w:t>
      </w:r>
      <w:r>
        <w:rPr>
          <w:w w:val="110"/>
        </w:rPr>
        <w:t>total</w:t>
      </w:r>
      <w:r>
        <w:rPr>
          <w:spacing w:val="18"/>
          <w:w w:val="110"/>
        </w:rPr>
        <w:t> </w:t>
      </w:r>
      <w:r>
        <w:rPr>
          <w:w w:val="110"/>
        </w:rPr>
        <w:t>cost</w:t>
      </w:r>
      <w:r>
        <w:rPr>
          <w:spacing w:val="19"/>
          <w:w w:val="110"/>
        </w:rPr>
        <w:t> </w:t>
      </w:r>
      <w:r>
        <w:rPr>
          <w:w w:val="110"/>
        </w:rPr>
        <w:t>of</w:t>
      </w:r>
      <w:r>
        <w:rPr>
          <w:spacing w:val="19"/>
          <w:w w:val="110"/>
        </w:rPr>
        <w:t> </w:t>
      </w:r>
      <w:r>
        <w:rPr>
          <w:spacing w:val="-5"/>
          <w:w w:val="110"/>
        </w:rPr>
        <w:t>the</w:t>
      </w:r>
    </w:p>
    <w:p>
      <w:pPr>
        <w:pStyle w:val="BodyText"/>
        <w:spacing w:line="256" w:lineRule="auto" w:before="17"/>
        <w:ind w:right="41"/>
        <w:jc w:val="both"/>
      </w:pPr>
      <w:r>
        <w:rPr>
          <w:w w:val="105"/>
        </w:rPr>
        <w:t>whole episode instead of each reward signal for each period, as in the DQN</w:t>
      </w:r>
      <w:r>
        <w:rPr>
          <w:spacing w:val="36"/>
          <w:w w:val="105"/>
        </w:rPr>
        <w:t> </w:t>
      </w:r>
      <w:r>
        <w:rPr>
          <w:w w:val="105"/>
        </w:rPr>
        <w:t>algorithm</w:t>
      </w:r>
      <w:r>
        <w:rPr>
          <w:spacing w:val="36"/>
          <w:w w:val="105"/>
        </w:rPr>
        <w:t> </w:t>
      </w:r>
      <w:r>
        <w:rPr>
          <w:w w:val="105"/>
        </w:rPr>
        <w:t>(</w:t>
      </w:r>
      <w:hyperlink w:history="true" w:anchor="_bookmark67">
        <w:r>
          <w:rPr>
            <w:color w:val="007FAC"/>
            <w:w w:val="105"/>
          </w:rPr>
          <w:t>Mnih</w:t>
        </w:r>
        <w:r>
          <w:rPr>
            <w:color w:val="007FAC"/>
            <w:spacing w:val="36"/>
            <w:w w:val="105"/>
          </w:rPr>
          <w:t> </w:t>
        </w:r>
        <w:r>
          <w:rPr>
            <w:color w:val="007FAC"/>
            <w:w w:val="105"/>
          </w:rPr>
          <w:t>et</w:t>
        </w:r>
        <w:r>
          <w:rPr>
            <w:color w:val="007FAC"/>
            <w:spacing w:val="36"/>
            <w:w w:val="105"/>
          </w:rPr>
          <w:t> </w:t>
        </w:r>
        <w:r>
          <w:rPr>
            <w:color w:val="007FAC"/>
            <w:w w:val="105"/>
          </w:rPr>
          <w:t>al.</w:t>
        </w:r>
      </w:hyperlink>
      <w:r>
        <w:rPr>
          <w:w w:val="105"/>
        </w:rPr>
        <w:t>,</w:t>
      </w:r>
      <w:r>
        <w:rPr>
          <w:spacing w:val="36"/>
          <w:w w:val="105"/>
        </w:rPr>
        <w:t> </w:t>
      </w:r>
      <w:hyperlink w:history="true" w:anchor="_bookmark67">
        <w:r>
          <w:rPr>
            <w:color w:val="007FAC"/>
            <w:w w:val="105"/>
          </w:rPr>
          <w:t>2015</w:t>
        </w:r>
      </w:hyperlink>
      <w:r>
        <w:rPr>
          <w:w w:val="105"/>
        </w:rPr>
        <w:t>).</w:t>
      </w:r>
      <w:r>
        <w:rPr>
          <w:spacing w:val="36"/>
          <w:w w:val="105"/>
        </w:rPr>
        <w:t> </w:t>
      </w:r>
      <w:r>
        <w:rPr>
          <w:w w:val="105"/>
        </w:rPr>
        <w:t>The</w:t>
      </w:r>
      <w:r>
        <w:rPr>
          <w:spacing w:val="36"/>
          <w:w w:val="105"/>
        </w:rPr>
        <w:t> </w:t>
      </w:r>
      <w:r>
        <w:rPr>
          <w:w w:val="105"/>
        </w:rPr>
        <w:t>environment</w:t>
      </w:r>
      <w:r>
        <w:rPr>
          <w:spacing w:val="36"/>
          <w:w w:val="105"/>
        </w:rPr>
        <w:t> </w:t>
      </w:r>
      <w:r>
        <w:rPr>
          <w:w w:val="105"/>
        </w:rPr>
        <w:t>also</w:t>
      </w:r>
      <w:r>
        <w:rPr>
          <w:spacing w:val="36"/>
          <w:w w:val="105"/>
        </w:rPr>
        <w:t> </w:t>
      </w:r>
      <w:r>
        <w:rPr>
          <w:w w:val="105"/>
        </w:rPr>
        <w:t>leads</w:t>
      </w:r>
      <w:r>
        <w:rPr>
          <w:spacing w:val="36"/>
          <w:w w:val="105"/>
        </w:rPr>
        <w:t> </w:t>
      </w:r>
      <w:r>
        <w:rPr>
          <w:w w:val="105"/>
        </w:rPr>
        <w:t>to</w:t>
      </w:r>
      <w:r>
        <w:rPr>
          <w:spacing w:val="36"/>
          <w:w w:val="105"/>
        </w:rPr>
        <w:t> </w:t>
      </w:r>
      <w:r>
        <w:rPr>
          <w:w w:val="105"/>
        </w:rPr>
        <w:t>a </w:t>
      </w:r>
      <w:r>
        <w:rPr/>
        <w:t>new</w:t>
      </w:r>
      <w:r>
        <w:rPr>
          <w:spacing w:val="-6"/>
        </w:rPr>
        <w:t> </w:t>
      </w:r>
      <w:r>
        <w:rPr/>
        <w:t>state</w:t>
      </w:r>
      <w:r>
        <w:rPr>
          <w:spacing w:val="-6"/>
        </w:rPr>
        <w:t> </w:t>
      </w:r>
      <w:r>
        <w:rPr>
          <w:rFonts w:ascii="Lucida Sans Unicode" w:hAnsi="Lucida Sans Unicode" w:eastAsia="Lucida Sans Unicode"/>
        </w:rPr>
        <w:t>𝑠</w:t>
      </w:r>
      <w:r>
        <w:rPr>
          <w:rFonts w:ascii="Lucida Sans Unicode" w:hAnsi="Lucida Sans Unicode" w:eastAsia="Lucida Sans Unicode"/>
          <w:position w:val="-3"/>
          <w:sz w:val="12"/>
        </w:rPr>
        <w:t>𝑡</w:t>
      </w:r>
      <w:r>
        <w:rPr>
          <w:rFonts w:ascii="Cambria" w:hAnsi="Cambria" w:eastAsia="Cambria"/>
          <w:position w:val="-3"/>
          <w:sz w:val="12"/>
        </w:rPr>
        <w:t>+1</w:t>
      </w:r>
      <w:r>
        <w:rPr>
          <w:rFonts w:ascii="Cambria" w:hAnsi="Cambria" w:eastAsia="Cambria"/>
          <w:spacing w:val="15"/>
          <w:position w:val="-3"/>
          <w:sz w:val="12"/>
        </w:rPr>
        <w:t> </w:t>
      </w:r>
      <w:r>
        <w:rPr/>
        <w:t>through</w:t>
      </w:r>
      <w:r>
        <w:rPr>
          <w:spacing w:val="-6"/>
        </w:rPr>
        <w:t> </w:t>
      </w:r>
      <w:r>
        <w:rPr/>
        <w:t>the</w:t>
      </w:r>
      <w:r>
        <w:rPr>
          <w:spacing w:val="-6"/>
        </w:rPr>
        <w:t> </w:t>
      </w:r>
      <w:r>
        <w:rPr>
          <w:rFonts w:ascii="Cambria" w:hAnsi="Cambria" w:eastAsia="Cambria"/>
        </w:rPr>
        <w:t>(</w:t>
      </w:r>
      <w:r>
        <w:rPr>
          <w:rFonts w:ascii="Lucida Sans Unicode" w:hAnsi="Lucida Sans Unicode" w:eastAsia="Lucida Sans Unicode"/>
        </w:rPr>
        <w:t>𝑠</w:t>
      </w:r>
      <w:r>
        <w:rPr>
          <w:rFonts w:ascii="Lucida Sans Unicode" w:hAnsi="Lucida Sans Unicode" w:eastAsia="Lucida Sans Unicode"/>
          <w:position w:val="-3"/>
          <w:sz w:val="12"/>
        </w:rPr>
        <w:t>𝑡</w:t>
      </w:r>
      <w:r>
        <w:rPr>
          <w:rFonts w:ascii="Lucida Sans Unicode" w:hAnsi="Lucida Sans Unicode" w:eastAsia="Lucida Sans Unicode"/>
        </w:rPr>
        <w:t>,</w:t>
      </w:r>
      <w:r>
        <w:rPr>
          <w:rFonts w:ascii="Lucida Sans Unicode" w:hAnsi="Lucida Sans Unicode" w:eastAsia="Lucida Sans Unicode"/>
          <w:spacing w:val="-25"/>
        </w:rPr>
        <w:t> </w:t>
      </w:r>
      <w:r>
        <w:rPr>
          <w:rFonts w:ascii="Lucida Sans Unicode" w:hAnsi="Lucida Sans Unicode" w:eastAsia="Lucida Sans Unicode"/>
        </w:rPr>
        <w:t>𝑞</w:t>
      </w:r>
      <w:r>
        <w:rPr>
          <w:rFonts w:ascii="Lucida Sans Unicode" w:hAnsi="Lucida Sans Unicode" w:eastAsia="Lucida Sans Unicode"/>
          <w:position w:val="-3"/>
          <w:sz w:val="12"/>
        </w:rPr>
        <w:t>𝑡</w:t>
      </w:r>
      <w:r>
        <w:rPr>
          <w:rFonts w:ascii="Cambria" w:hAnsi="Cambria" w:eastAsia="Cambria"/>
        </w:rPr>
        <w:t>)</w:t>
      </w:r>
      <w:r>
        <w:rPr>
          <w:rFonts w:ascii="Cambria" w:hAnsi="Cambria" w:eastAsia="Cambria"/>
          <w:spacing w:val="-6"/>
        </w:rPr>
        <w:t> </w:t>
      </w:r>
      <w:r>
        <w:rPr>
          <w:rFonts w:ascii="Lucida Sans Unicode" w:hAnsi="Lucida Sans Unicode" w:eastAsia="Lucida Sans Unicode"/>
        </w:rPr>
        <w:t>→</w:t>
      </w:r>
      <w:r>
        <w:rPr>
          <w:rFonts w:ascii="Lucida Sans Unicode" w:hAnsi="Lucida Sans Unicode" w:eastAsia="Lucida Sans Unicode"/>
          <w:spacing w:val="-13"/>
        </w:rPr>
        <w:t> </w:t>
      </w:r>
      <w:r>
        <w:rPr>
          <w:rFonts w:ascii="Lucida Sans Unicode" w:hAnsi="Lucida Sans Unicode" w:eastAsia="Lucida Sans Unicode"/>
        </w:rPr>
        <w:t>𝑠</w:t>
      </w:r>
      <w:r>
        <w:rPr>
          <w:rFonts w:ascii="Lucida Sans Unicode" w:hAnsi="Lucida Sans Unicode" w:eastAsia="Lucida Sans Unicode"/>
          <w:position w:val="-3"/>
          <w:sz w:val="12"/>
        </w:rPr>
        <w:t>𝑡</w:t>
      </w:r>
      <w:r>
        <w:rPr>
          <w:rFonts w:ascii="Cambria" w:hAnsi="Cambria" w:eastAsia="Cambria"/>
          <w:position w:val="-3"/>
          <w:sz w:val="12"/>
        </w:rPr>
        <w:t>+1</w:t>
      </w:r>
      <w:r>
        <w:rPr>
          <w:rFonts w:ascii="Cambria" w:hAnsi="Cambria" w:eastAsia="Cambria"/>
          <w:spacing w:val="14"/>
          <w:position w:val="-3"/>
          <w:sz w:val="12"/>
        </w:rPr>
        <w:t> </w:t>
      </w:r>
      <w:r>
        <w:rPr/>
        <w:t>connection.</w:t>
      </w:r>
    </w:p>
    <w:p>
      <w:pPr>
        <w:pStyle w:val="ListParagraph"/>
        <w:numPr>
          <w:ilvl w:val="0"/>
          <w:numId w:val="3"/>
        </w:numPr>
        <w:tabs>
          <w:tab w:pos="531" w:val="left" w:leader="none"/>
        </w:tabs>
        <w:spacing w:line="121" w:lineRule="exact" w:before="45" w:after="0"/>
        <w:ind w:left="531" w:right="0" w:hanging="249"/>
        <w:jc w:val="both"/>
        <w:rPr>
          <w:sz w:val="16"/>
        </w:rPr>
      </w:pPr>
      <w:r>
        <w:rPr>
          <w:sz w:val="16"/>
        </w:rPr>
        <mc:AlternateContent>
          <mc:Choice Requires="wps">
            <w:drawing>
              <wp:anchor distT="0" distB="0" distL="0" distR="0" allowOverlap="1" layoutInCell="1" locked="0" behindDoc="0" simplePos="0" relativeHeight="15785472">
                <wp:simplePos x="0" y="0"/>
                <wp:positionH relativeFrom="page">
                  <wp:posOffset>5665647</wp:posOffset>
                </wp:positionH>
                <wp:positionV relativeFrom="paragraph">
                  <wp:posOffset>192867</wp:posOffset>
                </wp:positionV>
                <wp:extent cx="67945" cy="10160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67945" cy="101600"/>
                        </a:xfrm>
                        <a:prstGeom prst="rect">
                          <a:avLst/>
                        </a:prstGeom>
                      </wps:spPr>
                      <wps:txbx>
                        <w:txbxContent>
                          <w:p>
                            <w:pPr>
                              <w:spacing w:line="159" w:lineRule="exact" w:before="0"/>
                              <w:ind w:left="0" w:right="0" w:firstLine="0"/>
                              <w:jc w:val="left"/>
                              <w:rPr>
                                <w:rFonts w:ascii="Lucida Sans Unicode" w:eastAsia="Lucida Sans Unicode"/>
                                <w:sz w:val="16"/>
                              </w:rPr>
                            </w:pPr>
                            <w:r>
                              <w:rPr>
                                <w:rFonts w:ascii="Lucida Sans Unicode" w:eastAsia="Lucida Sans Unicode"/>
                                <w:spacing w:val="-10"/>
                                <w:w w:val="65"/>
                                <w:sz w:val="16"/>
                              </w:rPr>
                              <w:t>𝐶</w:t>
                            </w:r>
                          </w:p>
                        </w:txbxContent>
                      </wps:txbx>
                      <wps:bodyPr wrap="square" lIns="0" tIns="0" rIns="0" bIns="0" rtlCol="0">
                        <a:noAutofit/>
                      </wps:bodyPr>
                    </wps:wsp>
                  </a:graphicData>
                </a:graphic>
              </wp:anchor>
            </w:drawing>
          </mc:Choice>
          <mc:Fallback>
            <w:pict>
              <v:shape style="position:absolute;margin-left:446.114014pt;margin-top:15.186432pt;width:5.35pt;height:8pt;mso-position-horizontal-relative:page;mso-position-vertical-relative:paragraph;z-index:15785472" type="#_x0000_t202" id="docshape153" filled="false" stroked="false">
                <v:textbox inset="0,0,0,0">
                  <w:txbxContent>
                    <w:p>
                      <w:pPr>
                        <w:spacing w:line="159" w:lineRule="exact" w:before="0"/>
                        <w:ind w:left="0" w:right="0" w:firstLine="0"/>
                        <w:jc w:val="left"/>
                        <w:rPr>
                          <w:rFonts w:ascii="Lucida Sans Unicode" w:eastAsia="Lucida Sans Unicode"/>
                          <w:sz w:val="16"/>
                        </w:rPr>
                      </w:pPr>
                      <w:r>
                        <w:rPr>
                          <w:rFonts w:ascii="Lucida Sans Unicode" w:eastAsia="Lucida Sans Unicode"/>
                          <w:spacing w:val="-10"/>
                          <w:w w:val="65"/>
                          <w:sz w:val="16"/>
                        </w:rPr>
                        <w:t>𝐶</w:t>
                      </w:r>
                    </w:p>
                  </w:txbxContent>
                </v:textbox>
                <w10:wrap type="none"/>
              </v:shape>
            </w:pict>
          </mc:Fallback>
        </mc:AlternateContent>
      </w:r>
      <w:r>
        <w:rPr>
          <w:w w:val="110"/>
          <w:sz w:val="16"/>
        </w:rPr>
        <w:t>Once</w:t>
      </w:r>
      <w:r>
        <w:rPr>
          <w:spacing w:val="-11"/>
          <w:w w:val="110"/>
          <w:sz w:val="16"/>
        </w:rPr>
        <w:t> </w:t>
      </w:r>
      <w:r>
        <w:rPr>
          <w:w w:val="110"/>
          <w:sz w:val="16"/>
        </w:rPr>
        <w:t>an</w:t>
      </w:r>
      <w:r>
        <w:rPr>
          <w:spacing w:val="-10"/>
          <w:w w:val="110"/>
          <w:sz w:val="16"/>
        </w:rPr>
        <w:t> </w:t>
      </w:r>
      <w:r>
        <w:rPr>
          <w:w w:val="110"/>
          <w:sz w:val="16"/>
        </w:rPr>
        <w:t>episode</w:t>
      </w:r>
      <w:r>
        <w:rPr>
          <w:spacing w:val="-8"/>
          <w:w w:val="110"/>
          <w:sz w:val="16"/>
        </w:rPr>
        <w:t> </w:t>
      </w:r>
      <w:r>
        <w:rPr>
          <w:w w:val="110"/>
          <w:sz w:val="16"/>
        </w:rPr>
        <w:t>is</w:t>
      </w:r>
      <w:r>
        <w:rPr>
          <w:spacing w:val="-8"/>
          <w:w w:val="110"/>
          <w:sz w:val="16"/>
        </w:rPr>
        <w:t> </w:t>
      </w:r>
      <w:r>
        <w:rPr>
          <w:w w:val="110"/>
          <w:sz w:val="16"/>
        </w:rPr>
        <w:t>finished,</w:t>
      </w:r>
      <w:r>
        <w:rPr>
          <w:spacing w:val="-8"/>
          <w:w w:val="110"/>
          <w:sz w:val="16"/>
        </w:rPr>
        <w:t> </w:t>
      </w:r>
      <w:r>
        <w:rPr>
          <w:w w:val="110"/>
          <w:sz w:val="16"/>
        </w:rPr>
        <w:t>the</w:t>
      </w:r>
      <w:r>
        <w:rPr>
          <w:spacing w:val="-8"/>
          <w:w w:val="110"/>
          <w:sz w:val="16"/>
        </w:rPr>
        <w:t> </w:t>
      </w:r>
      <w:r>
        <w:rPr>
          <w:w w:val="110"/>
          <w:sz w:val="16"/>
        </w:rPr>
        <w:t>agent</w:t>
      </w:r>
      <w:r>
        <w:rPr>
          <w:spacing w:val="-8"/>
          <w:w w:val="110"/>
          <w:sz w:val="16"/>
        </w:rPr>
        <w:t> </w:t>
      </w:r>
      <w:r>
        <w:rPr>
          <w:w w:val="110"/>
          <w:sz w:val="16"/>
        </w:rPr>
        <w:t>calculates</w:t>
      </w:r>
      <w:r>
        <w:rPr>
          <w:spacing w:val="-9"/>
          <w:w w:val="110"/>
          <w:sz w:val="16"/>
        </w:rPr>
        <w:t> </w:t>
      </w:r>
      <w:r>
        <w:rPr>
          <w:w w:val="110"/>
          <w:sz w:val="16"/>
        </w:rPr>
        <w:t>the</w:t>
      </w:r>
      <w:r>
        <w:rPr>
          <w:spacing w:val="-8"/>
          <w:w w:val="110"/>
          <w:sz w:val="16"/>
        </w:rPr>
        <w:t> </w:t>
      </w:r>
      <w:r>
        <w:rPr>
          <w:w w:val="110"/>
          <w:sz w:val="16"/>
        </w:rPr>
        <w:t>loss</w:t>
      </w:r>
      <w:r>
        <w:rPr>
          <w:spacing w:val="-8"/>
          <w:w w:val="110"/>
          <w:sz w:val="16"/>
        </w:rPr>
        <w:t> </w:t>
      </w:r>
      <w:r>
        <w:rPr>
          <w:rFonts w:ascii="Lucida Sans Unicode"/>
          <w:w w:val="110"/>
          <w:sz w:val="16"/>
        </w:rPr>
        <w:t>G</w:t>
      </w:r>
      <w:r>
        <w:rPr>
          <w:rFonts w:ascii="Lucida Sans Unicode"/>
          <w:spacing w:val="-15"/>
          <w:w w:val="110"/>
          <w:sz w:val="16"/>
        </w:rPr>
        <w:t> </w:t>
      </w:r>
      <w:r>
        <w:rPr>
          <w:spacing w:val="-2"/>
          <w:w w:val="110"/>
          <w:sz w:val="16"/>
        </w:rPr>
        <w:t>based</w:t>
      </w:r>
    </w:p>
    <w:p>
      <w:pPr>
        <w:pStyle w:val="ListParagraph"/>
        <w:spacing w:after="0" w:line="121" w:lineRule="exact"/>
        <w:jc w:val="both"/>
        <w:rPr>
          <w:sz w:val="16"/>
        </w:rPr>
        <w:sectPr>
          <w:type w:val="continuous"/>
          <w:pgSz w:w="11910" w:h="15880"/>
          <w:pgMar w:header="653" w:footer="544" w:top="620" w:bottom="280" w:left="708" w:right="708"/>
          <w:cols w:num="2" w:equalWidth="0">
            <w:col w:w="5066" w:space="314"/>
            <w:col w:w="5114"/>
          </w:cols>
        </w:sectPr>
      </w:pPr>
    </w:p>
    <w:p>
      <w:pPr>
        <w:pStyle w:val="BodyText"/>
        <w:spacing w:before="51"/>
      </w:pPr>
      <w:r>
        <w:rPr>
          <w:w w:val="110"/>
        </w:rPr>
        <w:t>and</w:t>
      </w:r>
      <w:r>
        <w:rPr>
          <w:spacing w:val="6"/>
          <w:w w:val="110"/>
        </w:rPr>
        <w:t> </w:t>
      </w:r>
      <w:r>
        <w:rPr>
          <w:w w:val="110"/>
        </w:rPr>
        <w:t>the</w:t>
      </w:r>
      <w:r>
        <w:rPr>
          <w:spacing w:val="7"/>
          <w:w w:val="110"/>
        </w:rPr>
        <w:t> </w:t>
      </w:r>
      <w:r>
        <w:rPr>
          <w:w w:val="110"/>
        </w:rPr>
        <w:t>total</w:t>
      </w:r>
      <w:r>
        <w:rPr>
          <w:spacing w:val="5"/>
          <w:w w:val="110"/>
        </w:rPr>
        <w:t> </w:t>
      </w:r>
      <w:r>
        <w:rPr>
          <w:w w:val="110"/>
        </w:rPr>
        <w:t>discounted</w:t>
      </w:r>
      <w:r>
        <w:rPr>
          <w:spacing w:val="6"/>
          <w:w w:val="110"/>
        </w:rPr>
        <w:t> </w:t>
      </w:r>
      <w:r>
        <w:rPr>
          <w:w w:val="110"/>
        </w:rPr>
        <w:t>cumulative</w:t>
      </w:r>
      <w:r>
        <w:rPr>
          <w:spacing w:val="7"/>
          <w:w w:val="110"/>
        </w:rPr>
        <w:t> </w:t>
      </w:r>
      <w:r>
        <w:rPr>
          <w:spacing w:val="-4"/>
          <w:w w:val="110"/>
        </w:rPr>
        <w:t>cost</w:t>
      </w:r>
    </w:p>
    <w:p>
      <w:pPr>
        <w:spacing w:line="223" w:lineRule="auto" w:before="0"/>
        <w:ind w:left="43" w:right="0" w:firstLine="0"/>
        <w:jc w:val="left"/>
        <w:rPr>
          <w:rFonts w:ascii="Lucida Sans Unicode" w:hAnsi="Lucida Sans Unicode" w:eastAsia="Lucida Sans Unicode"/>
          <w:position w:val="2"/>
          <w:sz w:val="12"/>
        </w:rPr>
      </w:pPr>
      <w:r>
        <w:rPr/>
        <w:br w:type="column"/>
      </w:r>
      <w:r>
        <w:rPr>
          <w:sz w:val="12"/>
        </w:rPr>
        <w:t>DRL</w:t>
      </w:r>
      <w:r>
        <w:rPr>
          <w:spacing w:val="25"/>
          <w:sz w:val="12"/>
        </w:rPr>
        <w:t> </w:t>
      </w:r>
      <w:r>
        <w:rPr>
          <w:rFonts w:ascii="Cambria" w:hAnsi="Cambria" w:eastAsia="Cambria"/>
          <w:position w:val="-5"/>
          <w:sz w:val="16"/>
        </w:rPr>
        <w:t>=</w:t>
      </w:r>
      <w:r>
        <w:rPr>
          <w:rFonts w:ascii="Cambria" w:hAnsi="Cambria" w:eastAsia="Cambria"/>
          <w:spacing w:val="11"/>
          <w:position w:val="-5"/>
          <w:sz w:val="16"/>
        </w:rPr>
        <w:t> </w:t>
      </w:r>
      <w:r>
        <w:rPr>
          <w:rFonts w:ascii="Cambria" w:hAnsi="Cambria" w:eastAsia="Cambria"/>
          <w:spacing w:val="-19"/>
          <w:w w:val="90"/>
          <w:position w:val="5"/>
          <w:sz w:val="16"/>
        </w:rPr>
        <w:t>∑</w:t>
      </w:r>
      <w:r>
        <w:rPr>
          <w:rFonts w:ascii="Lucida Sans Unicode" w:hAnsi="Lucida Sans Unicode" w:eastAsia="Lucida Sans Unicode"/>
          <w:spacing w:val="-19"/>
          <w:w w:val="90"/>
          <w:position w:val="2"/>
          <w:sz w:val="12"/>
        </w:rPr>
        <w:t>𝑡</w:t>
      </w:r>
    </w:p>
    <w:p>
      <w:pPr>
        <w:spacing w:before="9"/>
        <w:ind w:left="43" w:right="0" w:firstLine="0"/>
        <w:jc w:val="left"/>
        <w:rPr>
          <w:rFonts w:ascii="Cambria" w:hAnsi="Cambria" w:eastAsia="Cambria"/>
          <w:position w:val="-5"/>
          <w:sz w:val="16"/>
        </w:rPr>
      </w:pPr>
      <w:r>
        <w:rPr/>
        <w:br w:type="column"/>
      </w:r>
      <w:r>
        <w:rPr>
          <w:rFonts w:ascii="Lucida Sans Unicode" w:hAnsi="Lucida Sans Unicode" w:eastAsia="Lucida Sans Unicode"/>
          <w:sz w:val="12"/>
        </w:rPr>
        <w:t>𝑡</w:t>
      </w:r>
      <w:r>
        <w:rPr>
          <w:rFonts w:ascii="Cambria" w:hAnsi="Cambria" w:eastAsia="Cambria"/>
          <w:position w:val="4"/>
          <w:sz w:val="10"/>
        </w:rPr>
        <w:t>′</w:t>
      </w:r>
      <w:r>
        <w:rPr>
          <w:rFonts w:ascii="Cambria" w:hAnsi="Cambria" w:eastAsia="Cambria"/>
          <w:sz w:val="12"/>
        </w:rPr>
        <w:t>−1</w:t>
      </w:r>
      <w:r>
        <w:rPr>
          <w:rFonts w:ascii="Cambria" w:hAnsi="Cambria" w:eastAsia="Cambria"/>
          <w:spacing w:val="37"/>
          <w:sz w:val="12"/>
        </w:rPr>
        <w:t>  </w:t>
      </w:r>
      <w:r>
        <w:rPr>
          <w:rFonts w:ascii="Cambria" w:hAnsi="Cambria" w:eastAsia="Cambria"/>
          <w:spacing w:val="-35"/>
          <w:position w:val="-5"/>
          <w:sz w:val="16"/>
        </w:rPr>
        <w:t>(</w:t>
      </w:r>
    </w:p>
    <w:p>
      <w:pPr>
        <w:spacing w:line="73" w:lineRule="exact" w:before="0"/>
        <w:ind w:left="43" w:right="0" w:firstLine="0"/>
        <w:jc w:val="left"/>
        <w:rPr>
          <w:rFonts w:ascii="Lucida Sans Unicode" w:eastAsia="Lucida Sans Unicode"/>
          <w:sz w:val="12"/>
        </w:rPr>
      </w:pPr>
      <w:r>
        <w:rPr/>
        <w:br w:type="column"/>
      </w:r>
      <w:r>
        <w:rPr>
          <w:rFonts w:ascii="Lucida Sans Unicode" w:eastAsia="Lucida Sans Unicode"/>
          <w:spacing w:val="-10"/>
          <w:w w:val="50"/>
          <w:sz w:val="12"/>
        </w:rPr>
        <w:t>𝑡</w:t>
      </w:r>
    </w:p>
    <w:p>
      <w:pPr>
        <w:pStyle w:val="BodyText"/>
        <w:tabs>
          <w:tab w:pos="642" w:val="left" w:leader="none"/>
        </w:tabs>
        <w:spacing w:line="163" w:lineRule="exact"/>
        <w:ind w:left="231"/>
      </w:pPr>
      <w:r>
        <w:rPr/>
        <mc:AlternateContent>
          <mc:Choice Requires="wps">
            <w:drawing>
              <wp:anchor distT="0" distB="0" distL="0" distR="0" allowOverlap="1" layoutInCell="1" locked="0" behindDoc="0" simplePos="0" relativeHeight="15788032">
                <wp:simplePos x="0" y="0"/>
                <wp:positionH relativeFrom="page">
                  <wp:posOffset>3468751</wp:posOffset>
                </wp:positionH>
                <wp:positionV relativeFrom="paragraph">
                  <wp:posOffset>41091</wp:posOffset>
                </wp:positionV>
                <wp:extent cx="157480" cy="11176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157480" cy="111760"/>
                        </a:xfrm>
                        <a:prstGeom prst="rect">
                          <a:avLst/>
                        </a:prstGeom>
                      </wps:spPr>
                      <wps:txbx>
                        <w:txbxContent>
                          <w:p>
                            <w:pPr>
                              <w:spacing w:line="172" w:lineRule="exact" w:before="3"/>
                              <w:ind w:left="0" w:right="0" w:firstLine="0"/>
                              <w:jc w:val="left"/>
                              <w:rPr>
                                <w:rFonts w:ascii="Lucida Sans Unicode" w:hAnsi="Lucida Sans Unicode" w:eastAsia="Lucida Sans Unicode"/>
                                <w:sz w:val="12"/>
                              </w:rPr>
                            </w:pPr>
                            <w:r>
                              <w:rPr>
                                <w:rFonts w:ascii="Lucida Sans Unicode" w:hAnsi="Lucida Sans Unicode" w:eastAsia="Lucida Sans Unicode"/>
                                <w:spacing w:val="-4"/>
                                <w:w w:val="70"/>
                                <w:sz w:val="12"/>
                              </w:rPr>
                              <w:t>𝑡</w:t>
                            </w:r>
                            <w:r>
                              <w:rPr>
                                <w:rFonts w:ascii="Cambria" w:hAnsi="Cambria" w:eastAsia="Cambria"/>
                                <w:spacing w:val="-4"/>
                                <w:w w:val="70"/>
                                <w:position w:val="3"/>
                                <w:sz w:val="10"/>
                              </w:rPr>
                              <w:t>′</w:t>
                            </w:r>
                            <w:r>
                              <w:rPr>
                                <w:rFonts w:ascii="Cambria" w:hAnsi="Cambria" w:eastAsia="Cambria"/>
                                <w:spacing w:val="-4"/>
                                <w:w w:val="70"/>
                                <w:sz w:val="12"/>
                              </w:rPr>
                              <w:t>−</w:t>
                            </w:r>
                            <w:r>
                              <w:rPr>
                                <w:rFonts w:ascii="Lucida Sans Unicode" w:hAnsi="Lucida Sans Unicode" w:eastAsia="Lucida Sans Unicode"/>
                                <w:spacing w:val="-4"/>
                                <w:w w:val="70"/>
                                <w:sz w:val="12"/>
                              </w:rPr>
                              <w:t>𝐿</w:t>
                            </w:r>
                          </w:p>
                        </w:txbxContent>
                      </wps:txbx>
                      <wps:bodyPr wrap="square" lIns="0" tIns="0" rIns="0" bIns="0" rtlCol="0">
                        <a:noAutofit/>
                      </wps:bodyPr>
                    </wps:wsp>
                  </a:graphicData>
                </a:graphic>
              </wp:anchor>
            </w:drawing>
          </mc:Choice>
          <mc:Fallback>
            <w:pict>
              <v:shape style="position:absolute;margin-left:273.130005pt;margin-top:3.235567pt;width:12.4pt;height:8.8pt;mso-position-horizontal-relative:page;mso-position-vertical-relative:paragraph;z-index:15788032" type="#_x0000_t202" id="docshape154" filled="false" stroked="false">
                <v:textbox inset="0,0,0,0">
                  <w:txbxContent>
                    <w:p>
                      <w:pPr>
                        <w:spacing w:line="172" w:lineRule="exact" w:before="3"/>
                        <w:ind w:left="0" w:right="0" w:firstLine="0"/>
                        <w:jc w:val="left"/>
                        <w:rPr>
                          <w:rFonts w:ascii="Lucida Sans Unicode" w:hAnsi="Lucida Sans Unicode" w:eastAsia="Lucida Sans Unicode"/>
                          <w:sz w:val="12"/>
                        </w:rPr>
                      </w:pPr>
                      <w:r>
                        <w:rPr>
                          <w:rFonts w:ascii="Lucida Sans Unicode" w:hAnsi="Lucida Sans Unicode" w:eastAsia="Lucida Sans Unicode"/>
                          <w:spacing w:val="-4"/>
                          <w:w w:val="70"/>
                          <w:sz w:val="12"/>
                        </w:rPr>
                        <w:t>𝑡</w:t>
                      </w:r>
                      <w:r>
                        <w:rPr>
                          <w:rFonts w:ascii="Cambria" w:hAnsi="Cambria" w:eastAsia="Cambria"/>
                          <w:spacing w:val="-4"/>
                          <w:w w:val="70"/>
                          <w:position w:val="3"/>
                          <w:sz w:val="10"/>
                        </w:rPr>
                        <w:t>′</w:t>
                      </w:r>
                      <w:r>
                        <w:rPr>
                          <w:rFonts w:ascii="Cambria" w:hAnsi="Cambria" w:eastAsia="Cambria"/>
                          <w:spacing w:val="-4"/>
                          <w:w w:val="70"/>
                          <w:sz w:val="12"/>
                        </w:rPr>
                        <w:t>−</w:t>
                      </w:r>
                      <w:r>
                        <w:rPr>
                          <w:rFonts w:ascii="Lucida Sans Unicode" w:hAnsi="Lucida Sans Unicode" w:eastAsia="Lucida Sans Unicode"/>
                          <w:spacing w:val="-4"/>
                          <w:w w:val="70"/>
                          <w:sz w:val="12"/>
                        </w:rPr>
                        <w:t>𝐿</w:t>
                      </w:r>
                    </w:p>
                  </w:txbxContent>
                </v:textbox>
                <w10:wrap type="none"/>
              </v:shape>
            </w:pict>
          </mc:Fallback>
        </mc:AlternateContent>
      </w:r>
      <w:r>
        <w:rPr>
          <w:rFonts w:ascii="Cambria"/>
          <w:spacing w:val="-10"/>
          <w:w w:val="110"/>
        </w:rPr>
        <w:t>)</w:t>
      </w:r>
      <w:r>
        <w:rPr>
          <w:rFonts w:ascii="Cambria"/>
        </w:rPr>
        <w:tab/>
      </w:r>
      <w:r>
        <w:rPr>
          <w:w w:val="110"/>
        </w:rPr>
        <w:t>on</w:t>
      </w:r>
      <w:r>
        <w:rPr>
          <w:spacing w:val="-2"/>
          <w:w w:val="110"/>
        </w:rPr>
        <w:t> </w:t>
      </w:r>
      <w:r>
        <w:rPr>
          <w:w w:val="110"/>
        </w:rPr>
        <w:t>the</w:t>
      </w:r>
      <w:r>
        <w:rPr>
          <w:spacing w:val="-2"/>
          <w:w w:val="110"/>
        </w:rPr>
        <w:t> </w:t>
      </w:r>
      <w:r>
        <w:rPr>
          <w:w w:val="110"/>
        </w:rPr>
        <w:t>total</w:t>
      </w:r>
      <w:r>
        <w:rPr>
          <w:spacing w:val="-2"/>
          <w:w w:val="110"/>
        </w:rPr>
        <w:t> </w:t>
      </w:r>
      <w:r>
        <w:rPr>
          <w:w w:val="110"/>
        </w:rPr>
        <w:t>cumulative</w:t>
      </w:r>
      <w:r>
        <w:rPr>
          <w:spacing w:val="-1"/>
          <w:w w:val="110"/>
        </w:rPr>
        <w:t> </w:t>
      </w:r>
      <w:r>
        <w:rPr>
          <w:w w:val="110"/>
        </w:rPr>
        <w:t>discounted</w:t>
      </w:r>
      <w:r>
        <w:rPr>
          <w:spacing w:val="-2"/>
          <w:w w:val="110"/>
        </w:rPr>
        <w:t> </w:t>
      </w:r>
      <w:r>
        <w:rPr>
          <w:spacing w:val="-4"/>
          <w:w w:val="110"/>
        </w:rPr>
        <w:t>cost</w:t>
      </w:r>
    </w:p>
    <w:p>
      <w:pPr>
        <w:pStyle w:val="BodyText"/>
        <w:spacing w:before="51"/>
      </w:pPr>
      <w:r>
        <w:rPr/>
        <w:br w:type="column"/>
      </w:r>
      <w:r>
        <w:rPr>
          <w:w w:val="110"/>
        </w:rPr>
        <w:t>,</w:t>
      </w:r>
      <w:r>
        <w:rPr>
          <w:spacing w:val="-4"/>
          <w:w w:val="110"/>
        </w:rPr>
        <w:t> </w:t>
      </w:r>
      <w:r>
        <w:rPr>
          <w:w w:val="110"/>
        </w:rPr>
        <w:t>performs</w:t>
      </w:r>
      <w:r>
        <w:rPr>
          <w:spacing w:val="-3"/>
          <w:w w:val="110"/>
        </w:rPr>
        <w:t> </w:t>
      </w:r>
      <w:r>
        <w:rPr>
          <w:w w:val="110"/>
        </w:rPr>
        <w:t>a</w:t>
      </w:r>
      <w:r>
        <w:rPr>
          <w:spacing w:val="-3"/>
          <w:w w:val="110"/>
        </w:rPr>
        <w:t> </w:t>
      </w:r>
      <w:r>
        <w:rPr>
          <w:w w:val="110"/>
        </w:rPr>
        <w:t>gradient</w:t>
      </w:r>
      <w:r>
        <w:rPr>
          <w:spacing w:val="-3"/>
          <w:w w:val="110"/>
        </w:rPr>
        <w:t> </w:t>
      </w:r>
      <w:r>
        <w:rPr>
          <w:spacing w:val="-2"/>
          <w:w w:val="110"/>
        </w:rPr>
        <w:t>descent</w:t>
      </w:r>
    </w:p>
    <w:p>
      <w:pPr>
        <w:pStyle w:val="BodyText"/>
        <w:spacing w:after="0"/>
        <w:sectPr>
          <w:type w:val="continuous"/>
          <w:pgSz w:w="11910" w:h="15880"/>
          <w:pgMar w:header="653" w:footer="544" w:top="620" w:bottom="280" w:left="708" w:right="708"/>
          <w:cols w:num="5" w:equalWidth="0">
            <w:col w:w="2912" w:space="122"/>
            <w:col w:w="659" w:space="267"/>
            <w:col w:w="488" w:space="334"/>
            <w:col w:w="3394" w:space="196"/>
            <w:col w:w="2122"/>
          </w:cols>
        </w:sectPr>
      </w:pPr>
    </w:p>
    <w:p>
      <w:pPr>
        <w:spacing w:line="176" w:lineRule="exact"/>
        <w:ind w:left="5424" w:right="0" w:firstLine="0"/>
        <w:rPr>
          <w:position w:val="-3"/>
          <w:sz w:val="17"/>
        </w:rPr>
      </w:pPr>
      <w:r>
        <w:rPr>
          <w:position w:val="-3"/>
          <w:sz w:val="17"/>
        </w:rPr>
        <w:drawing>
          <wp:anchor distT="0" distB="0" distL="0" distR="0" allowOverlap="1" layoutInCell="1" locked="0" behindDoc="0" simplePos="0" relativeHeight="15777792">
            <wp:simplePos x="0" y="0"/>
            <wp:positionH relativeFrom="page">
              <wp:posOffset>1384305</wp:posOffset>
            </wp:positionH>
            <wp:positionV relativeFrom="page">
              <wp:posOffset>969213</wp:posOffset>
            </wp:positionV>
            <wp:extent cx="273904" cy="84010"/>
            <wp:effectExtent l="0" t="0" r="0" b="0"/>
            <wp:wrapNone/>
            <wp:docPr id="173" name="Image 173"/>
            <wp:cNvGraphicFramePr>
              <a:graphicFrameLocks/>
            </wp:cNvGraphicFramePr>
            <a:graphic>
              <a:graphicData uri="http://schemas.openxmlformats.org/drawingml/2006/picture">
                <pic:pic>
                  <pic:nvPicPr>
                    <pic:cNvPr id="173" name="Image 173"/>
                    <pic:cNvPicPr/>
                  </pic:nvPicPr>
                  <pic:blipFill>
                    <a:blip r:embed="rId42" cstate="print"/>
                    <a:stretch>
                      <a:fillRect/>
                    </a:stretch>
                  </pic:blipFill>
                  <pic:spPr>
                    <a:xfrm>
                      <a:off x="0" y="0"/>
                      <a:ext cx="273904" cy="84010"/>
                    </a:xfrm>
                    <a:prstGeom prst="rect">
                      <a:avLst/>
                    </a:prstGeom>
                  </pic:spPr>
                </pic:pic>
              </a:graphicData>
            </a:graphic>
          </wp:anchor>
        </w:drawing>
      </w:r>
      <w:r>
        <w:rPr>
          <w:position w:val="-3"/>
          <w:sz w:val="17"/>
        </w:rPr>
        <mc:AlternateContent>
          <mc:Choice Requires="wps">
            <w:drawing>
              <wp:inline distT="0" distB="0" distL="0" distR="0">
                <wp:extent cx="1929764" cy="112395"/>
                <wp:effectExtent l="0" t="0" r="0" b="0"/>
                <wp:docPr id="174" name="Textbox 174"/>
                <wp:cNvGraphicFramePr>
                  <a:graphicFrameLocks/>
                </wp:cNvGraphicFramePr>
                <a:graphic>
                  <a:graphicData uri="http://schemas.microsoft.com/office/word/2010/wordprocessingShape">
                    <wps:wsp>
                      <wps:cNvPr id="174" name="Textbox 174"/>
                      <wps:cNvSpPr txBox="1"/>
                      <wps:spPr>
                        <a:xfrm>
                          <a:off x="0" y="0"/>
                          <a:ext cx="1929764" cy="112395"/>
                        </a:xfrm>
                        <a:prstGeom prst="rect">
                          <a:avLst/>
                        </a:prstGeom>
                      </wps:spPr>
                      <wps:txbx>
                        <w:txbxContent>
                          <w:p>
                            <w:pPr>
                              <w:pStyle w:val="BodyText"/>
                              <w:spacing w:line="175" w:lineRule="exact"/>
                              <w:ind w:left="0"/>
                            </w:pPr>
                            <w:r>
                              <w:rPr>
                                <w:w w:val="110"/>
                              </w:rPr>
                              <w:t>step,</w:t>
                            </w:r>
                            <w:r>
                              <w:rPr>
                                <w:spacing w:val="12"/>
                                <w:w w:val="110"/>
                              </w:rPr>
                              <w:t> </w:t>
                            </w:r>
                            <w:r>
                              <w:rPr>
                                <w:w w:val="110"/>
                              </w:rPr>
                              <w:t>and</w:t>
                            </w:r>
                            <w:r>
                              <w:rPr>
                                <w:spacing w:val="13"/>
                                <w:w w:val="110"/>
                              </w:rPr>
                              <w:t> </w:t>
                            </w:r>
                            <w:r>
                              <w:rPr>
                                <w:w w:val="110"/>
                              </w:rPr>
                              <w:t>updates</w:t>
                            </w:r>
                            <w:r>
                              <w:rPr>
                                <w:spacing w:val="13"/>
                                <w:w w:val="110"/>
                              </w:rPr>
                              <w:t> </w:t>
                            </w:r>
                            <w:r>
                              <w:rPr>
                                <w:w w:val="110"/>
                              </w:rPr>
                              <w:t>the</w:t>
                            </w:r>
                            <w:r>
                              <w:rPr>
                                <w:spacing w:val="13"/>
                                <w:w w:val="110"/>
                              </w:rPr>
                              <w:t> </w:t>
                            </w:r>
                            <w:r>
                              <w:rPr>
                                <w:w w:val="110"/>
                              </w:rPr>
                              <w:t>network</w:t>
                            </w:r>
                            <w:r>
                              <w:rPr>
                                <w:spacing w:val="13"/>
                                <w:w w:val="110"/>
                              </w:rPr>
                              <w:t> </w:t>
                            </w:r>
                            <w:r>
                              <w:rPr>
                                <w:spacing w:val="-2"/>
                                <w:w w:val="110"/>
                              </w:rPr>
                              <w:t>parameters.</w:t>
                            </w:r>
                          </w:p>
                        </w:txbxContent>
                      </wps:txbx>
                      <wps:bodyPr wrap="square" lIns="0" tIns="0" rIns="0" bIns="0" rtlCol="0">
                        <a:noAutofit/>
                      </wps:bodyPr>
                    </wps:wsp>
                  </a:graphicData>
                </a:graphic>
              </wp:inline>
            </w:drawing>
          </mc:Choice>
          <mc:Fallback>
            <w:pict>
              <v:shape style="width:151.950pt;height:8.85pt;mso-position-horizontal-relative:char;mso-position-vertical-relative:line" type="#_x0000_t202" id="docshape155" filled="false" stroked="false">
                <w10:anchorlock/>
                <v:textbox inset="0,0,0,0">
                  <w:txbxContent>
                    <w:p>
                      <w:pPr>
                        <w:pStyle w:val="BodyText"/>
                        <w:spacing w:line="175" w:lineRule="exact"/>
                        <w:ind w:left="0"/>
                      </w:pPr>
                      <w:r>
                        <w:rPr>
                          <w:w w:val="110"/>
                        </w:rPr>
                        <w:t>step,</w:t>
                      </w:r>
                      <w:r>
                        <w:rPr>
                          <w:spacing w:val="12"/>
                          <w:w w:val="110"/>
                        </w:rPr>
                        <w:t> </w:t>
                      </w:r>
                      <w:r>
                        <w:rPr>
                          <w:w w:val="110"/>
                        </w:rPr>
                        <w:t>and</w:t>
                      </w:r>
                      <w:r>
                        <w:rPr>
                          <w:spacing w:val="13"/>
                          <w:w w:val="110"/>
                        </w:rPr>
                        <w:t> </w:t>
                      </w:r>
                      <w:r>
                        <w:rPr>
                          <w:w w:val="110"/>
                        </w:rPr>
                        <w:t>updates</w:t>
                      </w:r>
                      <w:r>
                        <w:rPr>
                          <w:spacing w:val="13"/>
                          <w:w w:val="110"/>
                        </w:rPr>
                        <w:t> </w:t>
                      </w:r>
                      <w:r>
                        <w:rPr>
                          <w:w w:val="110"/>
                        </w:rPr>
                        <w:t>the</w:t>
                      </w:r>
                      <w:r>
                        <w:rPr>
                          <w:spacing w:val="13"/>
                          <w:w w:val="110"/>
                        </w:rPr>
                        <w:t> </w:t>
                      </w:r>
                      <w:r>
                        <w:rPr>
                          <w:w w:val="110"/>
                        </w:rPr>
                        <w:t>network</w:t>
                      </w:r>
                      <w:r>
                        <w:rPr>
                          <w:spacing w:val="13"/>
                          <w:w w:val="110"/>
                        </w:rPr>
                        <w:t> </w:t>
                      </w:r>
                      <w:r>
                        <w:rPr>
                          <w:spacing w:val="-2"/>
                          <w:w w:val="110"/>
                        </w:rPr>
                        <w:t>parameters.</w:t>
                      </w:r>
                    </w:p>
                  </w:txbxContent>
                </v:textbox>
              </v:shape>
            </w:pict>
          </mc:Fallback>
        </mc:AlternateContent>
      </w:r>
      <w:r>
        <w:rPr>
          <w:position w:val="-3"/>
          <w:sz w:val="17"/>
        </w:rPr>
      </w:r>
    </w:p>
    <w:p>
      <w:pPr>
        <w:spacing w:after="0" w:line="176" w:lineRule="exact"/>
        <w:rPr>
          <w:position w:val="-3"/>
          <w:sz w:val="17"/>
        </w:rPr>
        <w:sectPr>
          <w:type w:val="continuous"/>
          <w:pgSz w:w="11910" w:h="15880"/>
          <w:pgMar w:header="653" w:footer="544" w:top="620" w:bottom="280" w:left="708" w:right="708"/>
        </w:sectPr>
      </w:pPr>
    </w:p>
    <w:p>
      <w:pPr>
        <w:pStyle w:val="BodyText"/>
        <w:spacing w:before="27"/>
        <w:ind w:left="0"/>
        <w:rPr>
          <w:sz w:val="20"/>
        </w:rPr>
      </w:pPr>
    </w:p>
    <w:p>
      <w:pPr>
        <w:spacing w:line="240" w:lineRule="auto"/>
        <w:ind w:left="1642" w:right="0" w:firstLine="0"/>
        <w:jc w:val="left"/>
        <w:rPr>
          <w:sz w:val="20"/>
        </w:rPr>
      </w:pPr>
      <w:r>
        <w:rPr>
          <w:sz w:val="20"/>
        </w:rPr>
        <mc:AlternateContent>
          <mc:Choice Requires="wps">
            <w:drawing>
              <wp:inline distT="0" distB="0" distL="0" distR="0">
                <wp:extent cx="1935480" cy="1635760"/>
                <wp:effectExtent l="0" t="0" r="0" b="2539"/>
                <wp:docPr id="175" name="Group 175"/>
                <wp:cNvGraphicFramePr>
                  <a:graphicFrameLocks/>
                </wp:cNvGraphicFramePr>
                <a:graphic>
                  <a:graphicData uri="http://schemas.microsoft.com/office/word/2010/wordprocessingGroup">
                    <wpg:wgp>
                      <wpg:cNvPr id="175" name="Group 175"/>
                      <wpg:cNvGrpSpPr/>
                      <wpg:grpSpPr>
                        <a:xfrm>
                          <a:off x="0" y="0"/>
                          <a:ext cx="1935480" cy="1635760"/>
                          <a:chExt cx="1935480" cy="1635760"/>
                        </a:xfrm>
                      </wpg:grpSpPr>
                      <pic:pic>
                        <pic:nvPicPr>
                          <pic:cNvPr id="176" name="Image 176"/>
                          <pic:cNvPicPr/>
                        </pic:nvPicPr>
                        <pic:blipFill>
                          <a:blip r:embed="rId43" cstate="print"/>
                          <a:stretch>
                            <a:fillRect/>
                          </a:stretch>
                        </pic:blipFill>
                        <pic:spPr>
                          <a:xfrm>
                            <a:off x="0" y="0"/>
                            <a:ext cx="1929881" cy="1635531"/>
                          </a:xfrm>
                          <a:prstGeom prst="rect">
                            <a:avLst/>
                          </a:prstGeom>
                        </pic:spPr>
                      </pic:pic>
                      <wps:wsp>
                        <wps:cNvPr id="177" name="Graphic 177"/>
                        <wps:cNvSpPr/>
                        <wps:spPr>
                          <a:xfrm>
                            <a:off x="1855268" y="1097248"/>
                            <a:ext cx="80010" cy="15240"/>
                          </a:xfrm>
                          <a:custGeom>
                            <a:avLst/>
                            <a:gdLst/>
                            <a:ahLst/>
                            <a:cxnLst/>
                            <a:rect l="l" t="t" r="r" b="b"/>
                            <a:pathLst>
                              <a:path w="80010" h="15240">
                                <a:moveTo>
                                  <a:pt x="13576" y="0"/>
                                </a:moveTo>
                                <a:lnTo>
                                  <a:pt x="0" y="0"/>
                                </a:lnTo>
                                <a:lnTo>
                                  <a:pt x="0" y="14763"/>
                                </a:lnTo>
                                <a:lnTo>
                                  <a:pt x="13576" y="14763"/>
                                </a:lnTo>
                                <a:lnTo>
                                  <a:pt x="13576" y="0"/>
                                </a:lnTo>
                                <a:close/>
                              </a:path>
                              <a:path w="80010" h="15240">
                                <a:moveTo>
                                  <a:pt x="46596" y="0"/>
                                </a:moveTo>
                                <a:lnTo>
                                  <a:pt x="33070" y="0"/>
                                </a:lnTo>
                                <a:lnTo>
                                  <a:pt x="33070" y="14763"/>
                                </a:lnTo>
                                <a:lnTo>
                                  <a:pt x="46596" y="14763"/>
                                </a:lnTo>
                                <a:lnTo>
                                  <a:pt x="46596" y="0"/>
                                </a:lnTo>
                                <a:close/>
                              </a:path>
                              <a:path w="80010" h="15240">
                                <a:moveTo>
                                  <a:pt x="79679" y="0"/>
                                </a:moveTo>
                                <a:lnTo>
                                  <a:pt x="66103" y="0"/>
                                </a:lnTo>
                                <a:lnTo>
                                  <a:pt x="66103" y="14763"/>
                                </a:lnTo>
                                <a:lnTo>
                                  <a:pt x="79679" y="14763"/>
                                </a:lnTo>
                                <a:lnTo>
                                  <a:pt x="796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52.4pt;height:128.8pt;mso-position-horizontal-relative:char;mso-position-vertical-relative:line" id="docshapegroup156" coordorigin="0,0" coordsize="3048,2576">
                <v:shape style="position:absolute;left:0;top:0;width:3040;height:2576" type="#_x0000_t75" id="docshape157" stroked="false">
                  <v:imagedata r:id="rId43" o:title=""/>
                </v:shape>
                <v:shape style="position:absolute;left:2921;top:1727;width:126;height:24" id="docshape158" coordorigin="2922,1728" coordsize="126,24" path="m2943,1728l2922,1728,2922,1751,2943,1751,2943,1728xm2995,1728l2974,1728,2974,1751,2995,1751,2995,1728xm3047,1728l3026,1728,3026,1751,3047,1751,3047,1728xe" filled="true" fillcolor="#000000" stroked="false">
                  <v:path arrowok="t"/>
                  <v:fill type="solid"/>
                </v:shape>
              </v:group>
            </w:pict>
          </mc:Fallback>
        </mc:AlternateContent>
      </w:r>
      <w:r>
        <w:rPr>
          <w:sz w:val="20"/>
        </w:rPr>
      </w:r>
      <w:r>
        <w:rPr>
          <w:spacing w:val="45"/>
          <w:sz w:val="20"/>
        </w:rPr>
        <w:t> </w:t>
      </w:r>
      <w:r>
        <w:rPr>
          <w:spacing w:val="45"/>
          <w:sz w:val="20"/>
        </w:rPr>
        <w:drawing>
          <wp:inline distT="0" distB="0" distL="0" distR="0">
            <wp:extent cx="1364492" cy="1633537"/>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44" cstate="print"/>
                    <a:stretch>
                      <a:fillRect/>
                    </a:stretch>
                  </pic:blipFill>
                  <pic:spPr>
                    <a:xfrm>
                      <a:off x="0" y="0"/>
                      <a:ext cx="1364492" cy="1633537"/>
                    </a:xfrm>
                    <a:prstGeom prst="rect">
                      <a:avLst/>
                    </a:prstGeom>
                  </pic:spPr>
                </pic:pic>
              </a:graphicData>
            </a:graphic>
          </wp:inline>
        </w:drawing>
      </w:r>
      <w:r>
        <w:rPr>
          <w:spacing w:val="45"/>
          <w:sz w:val="20"/>
        </w:rPr>
      </w:r>
    </w:p>
    <w:p>
      <w:pPr>
        <w:pStyle w:val="BodyText"/>
        <w:spacing w:before="45"/>
        <w:ind w:left="0"/>
        <w:rPr>
          <w:sz w:val="20"/>
        </w:rPr>
      </w:pPr>
      <w:r>
        <w:rPr>
          <w:sz w:val="20"/>
        </w:rPr>
        <mc:AlternateContent>
          <mc:Choice Requires="wps">
            <w:drawing>
              <wp:anchor distT="0" distB="0" distL="0" distR="0" allowOverlap="1" layoutInCell="1" locked="0" behindDoc="1" simplePos="0" relativeHeight="487649280">
                <wp:simplePos x="0" y="0"/>
                <wp:positionH relativeFrom="page">
                  <wp:posOffset>1520113</wp:posOffset>
                </wp:positionH>
                <wp:positionV relativeFrom="paragraph">
                  <wp:posOffset>199224</wp:posOffset>
                </wp:positionV>
                <wp:extent cx="136525" cy="6223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136525" cy="62230"/>
                        </a:xfrm>
                        <a:custGeom>
                          <a:avLst/>
                          <a:gdLst/>
                          <a:ahLst/>
                          <a:cxnLst/>
                          <a:rect l="l" t="t" r="r" b="b"/>
                          <a:pathLst>
                            <a:path w="136525" h="62230">
                              <a:moveTo>
                                <a:pt x="33604" y="12560"/>
                              </a:moveTo>
                              <a:lnTo>
                                <a:pt x="18148" y="12560"/>
                              </a:lnTo>
                              <a:lnTo>
                                <a:pt x="20942" y="0"/>
                              </a:lnTo>
                              <a:lnTo>
                                <a:pt x="13919" y="0"/>
                              </a:lnTo>
                              <a:lnTo>
                                <a:pt x="762" y="14185"/>
                              </a:lnTo>
                              <a:lnTo>
                                <a:pt x="0" y="17691"/>
                              </a:lnTo>
                              <a:lnTo>
                                <a:pt x="8534" y="17691"/>
                              </a:lnTo>
                              <a:lnTo>
                                <a:pt x="1955" y="46583"/>
                              </a:lnTo>
                              <a:lnTo>
                                <a:pt x="1676" y="48983"/>
                              </a:lnTo>
                              <a:lnTo>
                                <a:pt x="1676" y="58394"/>
                              </a:lnTo>
                              <a:lnTo>
                                <a:pt x="5219" y="61976"/>
                              </a:lnTo>
                              <a:lnTo>
                                <a:pt x="15278" y="61976"/>
                              </a:lnTo>
                              <a:lnTo>
                                <a:pt x="18122" y="61125"/>
                              </a:lnTo>
                              <a:lnTo>
                                <a:pt x="23583" y="57734"/>
                              </a:lnTo>
                              <a:lnTo>
                                <a:pt x="26428" y="55118"/>
                              </a:lnTo>
                              <a:lnTo>
                                <a:pt x="29375" y="51549"/>
                              </a:lnTo>
                              <a:lnTo>
                                <a:pt x="26428" y="48501"/>
                              </a:lnTo>
                              <a:lnTo>
                                <a:pt x="24130" y="51244"/>
                              </a:lnTo>
                              <a:lnTo>
                                <a:pt x="22123" y="53200"/>
                              </a:lnTo>
                              <a:lnTo>
                                <a:pt x="18770" y="55473"/>
                              </a:lnTo>
                              <a:lnTo>
                                <a:pt x="17195" y="56032"/>
                              </a:lnTo>
                              <a:lnTo>
                                <a:pt x="12217" y="56032"/>
                              </a:lnTo>
                              <a:lnTo>
                                <a:pt x="10464" y="53924"/>
                              </a:lnTo>
                              <a:lnTo>
                                <a:pt x="10464" y="48704"/>
                              </a:lnTo>
                              <a:lnTo>
                                <a:pt x="11061" y="44018"/>
                              </a:lnTo>
                              <a:lnTo>
                                <a:pt x="11620" y="41249"/>
                              </a:lnTo>
                              <a:lnTo>
                                <a:pt x="17030" y="17691"/>
                              </a:lnTo>
                              <a:lnTo>
                                <a:pt x="32486" y="17691"/>
                              </a:lnTo>
                              <a:lnTo>
                                <a:pt x="33604" y="12560"/>
                              </a:lnTo>
                              <a:close/>
                            </a:path>
                            <a:path w="136525" h="62230">
                              <a:moveTo>
                                <a:pt x="136499" y="38595"/>
                              </a:moveTo>
                              <a:lnTo>
                                <a:pt x="73863" y="38595"/>
                              </a:lnTo>
                              <a:lnTo>
                                <a:pt x="73863" y="45351"/>
                              </a:lnTo>
                              <a:lnTo>
                                <a:pt x="136499" y="45351"/>
                              </a:lnTo>
                              <a:lnTo>
                                <a:pt x="136499" y="38595"/>
                              </a:lnTo>
                              <a:close/>
                            </a:path>
                            <a:path w="136525" h="62230">
                              <a:moveTo>
                                <a:pt x="136499" y="17487"/>
                              </a:moveTo>
                              <a:lnTo>
                                <a:pt x="73863" y="17487"/>
                              </a:lnTo>
                              <a:lnTo>
                                <a:pt x="73863" y="24257"/>
                              </a:lnTo>
                              <a:lnTo>
                                <a:pt x="136499" y="24257"/>
                              </a:lnTo>
                              <a:lnTo>
                                <a:pt x="136499" y="174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9.694008pt;margin-top:15.686972pt;width:10.75pt;height:4.9pt;mso-position-horizontal-relative:page;mso-position-vertical-relative:paragraph;z-index:-15667200;mso-wrap-distance-left:0;mso-wrap-distance-right:0" id="docshape159" coordorigin="2394,314" coordsize="215,98" path="m2447,334l2422,334,2427,314,2416,314,2413,323,2410,329,2408,332,2407,333,2405,334,2404,335,2401,336,2398,336,2395,336,2394,342,2407,342,2397,387,2397,391,2397,406,2402,411,2418,411,2422,410,2431,405,2436,401,2440,395,2436,390,2432,394,2429,398,2423,401,2421,402,2413,402,2410,399,2410,390,2411,383,2412,379,2421,342,2445,342,2447,334xm2609,375l2510,375,2510,385,2609,385,2609,375xm2609,341l2510,341,2510,352,2609,352,2609,341xe" filled="true" fillcolor="#000000"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49792">
                <wp:simplePos x="0" y="0"/>
                <wp:positionH relativeFrom="page">
                  <wp:posOffset>1701825</wp:posOffset>
                </wp:positionH>
                <wp:positionV relativeFrom="paragraph">
                  <wp:posOffset>190182</wp:posOffset>
                </wp:positionV>
                <wp:extent cx="40640" cy="70485"/>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40640" cy="70485"/>
                        </a:xfrm>
                        <a:custGeom>
                          <a:avLst/>
                          <a:gdLst/>
                          <a:ahLst/>
                          <a:cxnLst/>
                          <a:rect l="l" t="t" r="r" b="b"/>
                          <a:pathLst>
                            <a:path w="40640" h="70485">
                              <a:moveTo>
                                <a:pt x="26593" y="0"/>
                              </a:moveTo>
                              <a:lnTo>
                                <a:pt x="23799" y="0"/>
                              </a:lnTo>
                              <a:lnTo>
                                <a:pt x="0" y="14185"/>
                              </a:lnTo>
                              <a:lnTo>
                                <a:pt x="2235" y="18097"/>
                              </a:lnTo>
                              <a:lnTo>
                                <a:pt x="7658" y="14592"/>
                              </a:lnTo>
                              <a:lnTo>
                                <a:pt x="11658" y="12344"/>
                              </a:lnTo>
                              <a:lnTo>
                                <a:pt x="13207" y="11785"/>
                              </a:lnTo>
                              <a:lnTo>
                                <a:pt x="15201" y="11785"/>
                              </a:lnTo>
                              <a:lnTo>
                                <a:pt x="15900" y="12115"/>
                              </a:lnTo>
                              <a:lnTo>
                                <a:pt x="16852" y="13373"/>
                              </a:lnTo>
                              <a:lnTo>
                                <a:pt x="17081" y="14350"/>
                              </a:lnTo>
                              <a:lnTo>
                                <a:pt x="17081" y="59308"/>
                              </a:lnTo>
                              <a:lnTo>
                                <a:pt x="2908" y="66497"/>
                              </a:lnTo>
                              <a:lnTo>
                                <a:pt x="2908" y="70205"/>
                              </a:lnTo>
                              <a:lnTo>
                                <a:pt x="40474" y="70205"/>
                              </a:lnTo>
                              <a:lnTo>
                                <a:pt x="40474" y="66497"/>
                              </a:lnTo>
                              <a:lnTo>
                                <a:pt x="35763" y="66306"/>
                              </a:lnTo>
                              <a:lnTo>
                                <a:pt x="31254" y="65658"/>
                              </a:lnTo>
                              <a:lnTo>
                                <a:pt x="26288" y="56934"/>
                              </a:lnTo>
                              <a:lnTo>
                                <a:pt x="26288" y="13525"/>
                              </a:lnTo>
                              <a:lnTo>
                                <a:pt x="26390" y="3251"/>
                              </a:lnTo>
                              <a:lnTo>
                                <a:pt x="265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4.001999pt;margin-top:14.975pt;width:3.2pt;height:5.55pt;mso-position-horizontal-relative:page;mso-position-vertical-relative:paragraph;z-index:-15666688;mso-wrap-distance-left:0;mso-wrap-distance-right:0" id="docshape160" coordorigin="2680,300" coordsize="64,111" path="m2722,300l2718,300,2680,322,2684,328,2692,322,2698,319,2701,318,2704,318,2705,319,2707,321,2707,322,2707,393,2685,404,2685,410,2744,410,2744,404,2736,404,2729,403,2721,389,2721,321,2722,305,2722,300xe" filled="true" fillcolor="#000000"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50304">
                <wp:simplePos x="0" y="0"/>
                <wp:positionH relativeFrom="page">
                  <wp:posOffset>2086292</wp:posOffset>
                </wp:positionH>
                <wp:positionV relativeFrom="paragraph">
                  <wp:posOffset>190182</wp:posOffset>
                </wp:positionV>
                <wp:extent cx="222250" cy="7112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222250" cy="71120"/>
                        </a:xfrm>
                        <a:custGeom>
                          <a:avLst/>
                          <a:gdLst/>
                          <a:ahLst/>
                          <a:cxnLst/>
                          <a:rect l="l" t="t" r="r" b="b"/>
                          <a:pathLst>
                            <a:path w="222250" h="71120">
                              <a:moveTo>
                                <a:pt x="33604" y="21602"/>
                              </a:moveTo>
                              <a:lnTo>
                                <a:pt x="18148" y="21602"/>
                              </a:lnTo>
                              <a:lnTo>
                                <a:pt x="20942" y="9042"/>
                              </a:lnTo>
                              <a:lnTo>
                                <a:pt x="13931" y="9042"/>
                              </a:lnTo>
                              <a:lnTo>
                                <a:pt x="762" y="23228"/>
                              </a:lnTo>
                              <a:lnTo>
                                <a:pt x="0" y="26733"/>
                              </a:lnTo>
                              <a:lnTo>
                                <a:pt x="8547" y="26733"/>
                              </a:lnTo>
                              <a:lnTo>
                                <a:pt x="1968" y="55626"/>
                              </a:lnTo>
                              <a:lnTo>
                                <a:pt x="1676" y="58026"/>
                              </a:lnTo>
                              <a:lnTo>
                                <a:pt x="1676" y="67437"/>
                              </a:lnTo>
                              <a:lnTo>
                                <a:pt x="5219" y="71018"/>
                              </a:lnTo>
                              <a:lnTo>
                                <a:pt x="15290" y="71018"/>
                              </a:lnTo>
                              <a:lnTo>
                                <a:pt x="18135" y="70167"/>
                              </a:lnTo>
                              <a:lnTo>
                                <a:pt x="23596" y="66776"/>
                              </a:lnTo>
                              <a:lnTo>
                                <a:pt x="26441" y="64160"/>
                              </a:lnTo>
                              <a:lnTo>
                                <a:pt x="29387" y="60591"/>
                              </a:lnTo>
                              <a:lnTo>
                                <a:pt x="26441" y="57543"/>
                              </a:lnTo>
                              <a:lnTo>
                                <a:pt x="24130" y="60286"/>
                              </a:lnTo>
                              <a:lnTo>
                                <a:pt x="22136" y="62242"/>
                              </a:lnTo>
                              <a:lnTo>
                                <a:pt x="18783" y="64516"/>
                              </a:lnTo>
                              <a:lnTo>
                                <a:pt x="17208" y="65074"/>
                              </a:lnTo>
                              <a:lnTo>
                                <a:pt x="12217" y="65074"/>
                              </a:lnTo>
                              <a:lnTo>
                                <a:pt x="10477" y="62966"/>
                              </a:lnTo>
                              <a:lnTo>
                                <a:pt x="10477" y="58762"/>
                              </a:lnTo>
                              <a:lnTo>
                                <a:pt x="10591" y="56413"/>
                              </a:lnTo>
                              <a:lnTo>
                                <a:pt x="11633" y="50292"/>
                              </a:lnTo>
                              <a:lnTo>
                                <a:pt x="17030" y="26733"/>
                              </a:lnTo>
                              <a:lnTo>
                                <a:pt x="32486" y="26733"/>
                              </a:lnTo>
                              <a:lnTo>
                                <a:pt x="33604" y="21602"/>
                              </a:lnTo>
                              <a:close/>
                            </a:path>
                            <a:path w="222250" h="71120">
                              <a:moveTo>
                                <a:pt x="136512" y="47637"/>
                              </a:moveTo>
                              <a:lnTo>
                                <a:pt x="73875" y="47637"/>
                              </a:lnTo>
                              <a:lnTo>
                                <a:pt x="73875" y="54394"/>
                              </a:lnTo>
                              <a:lnTo>
                                <a:pt x="136512" y="54394"/>
                              </a:lnTo>
                              <a:lnTo>
                                <a:pt x="136512" y="47637"/>
                              </a:lnTo>
                              <a:close/>
                            </a:path>
                            <a:path w="222250" h="71120">
                              <a:moveTo>
                                <a:pt x="136512" y="26530"/>
                              </a:moveTo>
                              <a:lnTo>
                                <a:pt x="73875" y="26530"/>
                              </a:lnTo>
                              <a:lnTo>
                                <a:pt x="73875" y="33299"/>
                              </a:lnTo>
                              <a:lnTo>
                                <a:pt x="136512" y="33299"/>
                              </a:lnTo>
                              <a:lnTo>
                                <a:pt x="136512" y="26530"/>
                              </a:lnTo>
                              <a:close/>
                            </a:path>
                            <a:path w="222250" h="71120">
                              <a:moveTo>
                                <a:pt x="221932" y="55359"/>
                              </a:moveTo>
                              <a:lnTo>
                                <a:pt x="217614" y="55359"/>
                              </a:lnTo>
                              <a:lnTo>
                                <a:pt x="217068" y="56946"/>
                              </a:lnTo>
                              <a:lnTo>
                                <a:pt x="215900" y="59664"/>
                              </a:lnTo>
                              <a:lnTo>
                                <a:pt x="208356" y="62064"/>
                              </a:lnTo>
                              <a:lnTo>
                                <a:pt x="189191" y="62064"/>
                              </a:lnTo>
                              <a:lnTo>
                                <a:pt x="192201" y="56984"/>
                              </a:lnTo>
                              <a:lnTo>
                                <a:pt x="196938" y="51041"/>
                              </a:lnTo>
                              <a:lnTo>
                                <a:pt x="213017" y="33769"/>
                              </a:lnTo>
                              <a:lnTo>
                                <a:pt x="217017" y="28651"/>
                              </a:lnTo>
                              <a:lnTo>
                                <a:pt x="221018" y="17957"/>
                              </a:lnTo>
                              <a:lnTo>
                                <a:pt x="221018" y="10909"/>
                              </a:lnTo>
                              <a:lnTo>
                                <a:pt x="219405" y="6908"/>
                              </a:lnTo>
                              <a:lnTo>
                                <a:pt x="212966" y="1384"/>
                              </a:lnTo>
                              <a:lnTo>
                                <a:pt x="208203" y="0"/>
                              </a:lnTo>
                              <a:lnTo>
                                <a:pt x="199059" y="0"/>
                              </a:lnTo>
                              <a:lnTo>
                                <a:pt x="195834" y="431"/>
                              </a:lnTo>
                              <a:lnTo>
                                <a:pt x="188683" y="2171"/>
                              </a:lnTo>
                              <a:lnTo>
                                <a:pt x="184848" y="3556"/>
                              </a:lnTo>
                              <a:lnTo>
                                <a:pt x="180746" y="5486"/>
                              </a:lnTo>
                              <a:lnTo>
                                <a:pt x="180746" y="15252"/>
                              </a:lnTo>
                              <a:lnTo>
                                <a:pt x="186905" y="15252"/>
                              </a:lnTo>
                              <a:lnTo>
                                <a:pt x="189103" y="8204"/>
                              </a:lnTo>
                              <a:lnTo>
                                <a:pt x="193382" y="4673"/>
                              </a:lnTo>
                              <a:lnTo>
                                <a:pt x="202260" y="4673"/>
                              </a:lnTo>
                              <a:lnTo>
                                <a:pt x="204355" y="5232"/>
                              </a:lnTo>
                              <a:lnTo>
                                <a:pt x="207708" y="7467"/>
                              </a:lnTo>
                              <a:lnTo>
                                <a:pt x="208965" y="9017"/>
                              </a:lnTo>
                              <a:lnTo>
                                <a:pt x="210591" y="12903"/>
                              </a:lnTo>
                              <a:lnTo>
                                <a:pt x="210997" y="15151"/>
                              </a:lnTo>
                              <a:lnTo>
                                <a:pt x="210997" y="19278"/>
                              </a:lnTo>
                              <a:lnTo>
                                <a:pt x="191109" y="48717"/>
                              </a:lnTo>
                              <a:lnTo>
                                <a:pt x="187604" y="53111"/>
                              </a:lnTo>
                              <a:lnTo>
                                <a:pt x="182651" y="60566"/>
                              </a:lnTo>
                              <a:lnTo>
                                <a:pt x="180682" y="64211"/>
                              </a:lnTo>
                              <a:lnTo>
                                <a:pt x="179222" y="67767"/>
                              </a:lnTo>
                              <a:lnTo>
                                <a:pt x="179222" y="70205"/>
                              </a:lnTo>
                              <a:lnTo>
                                <a:pt x="221068" y="70205"/>
                              </a:lnTo>
                              <a:lnTo>
                                <a:pt x="221932" y="5535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4.275009pt;margin-top:14.974972pt;width:17.5pt;height:5.6pt;mso-position-horizontal-relative:page;mso-position-vertical-relative:paragraph;z-index:-15666176;mso-wrap-distance-left:0;mso-wrap-distance-right:0" id="docshape161" coordorigin="3286,299" coordsize="350,112" path="m3338,334l3314,334,3318,314,3307,314,3304,323,3302,329,3300,332,3299,333,3297,334,3295,335,3292,336,3290,336,3287,336,3286,342,3299,342,3289,387,3288,391,3288,406,3294,411,3310,411,3314,410,3323,405,3327,401,3332,395,3327,390,3324,394,3320,398,3315,401,3313,402,3305,402,3302,399,3302,392,3302,388,3304,379,3312,342,3337,342,3338,334xm3500,375l3402,375,3402,385,3500,385,3500,375xm3500,341l3402,341,3402,352,3500,352,3500,341xm3635,387l3628,387,3627,389,3626,393,3625,394,3623,396,3622,396,3618,397,3614,397,3583,397,3588,389,3596,380,3621,353,3627,345,3629,342,3631,337,3632,335,3633,330,3634,328,3634,317,3631,310,3621,302,3613,299,3599,299,3594,300,3583,303,3577,305,3570,308,3570,324,3580,324,3583,312,3590,307,3604,307,3607,308,3613,311,3615,314,3617,320,3618,323,3618,330,3617,332,3616,337,3615,340,3612,346,3610,349,3604,356,3600,361,3586,376,3581,383,3573,395,3570,401,3568,406,3568,410,3634,410,3635,387xe" filled="true" fillcolor="#000000"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50816">
                <wp:simplePos x="0" y="0"/>
                <wp:positionH relativeFrom="page">
                  <wp:posOffset>2692844</wp:posOffset>
                </wp:positionH>
                <wp:positionV relativeFrom="paragraph">
                  <wp:posOffset>190182</wp:posOffset>
                </wp:positionV>
                <wp:extent cx="222250" cy="7112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222250" cy="71120"/>
                        </a:xfrm>
                        <a:custGeom>
                          <a:avLst/>
                          <a:gdLst/>
                          <a:ahLst/>
                          <a:cxnLst/>
                          <a:rect l="l" t="t" r="r" b="b"/>
                          <a:pathLst>
                            <a:path w="222250" h="71120">
                              <a:moveTo>
                                <a:pt x="33604" y="21602"/>
                              </a:moveTo>
                              <a:lnTo>
                                <a:pt x="18148" y="21602"/>
                              </a:lnTo>
                              <a:lnTo>
                                <a:pt x="20955" y="9042"/>
                              </a:lnTo>
                              <a:lnTo>
                                <a:pt x="13931" y="9042"/>
                              </a:lnTo>
                              <a:lnTo>
                                <a:pt x="762" y="23228"/>
                              </a:lnTo>
                              <a:lnTo>
                                <a:pt x="0" y="26733"/>
                              </a:lnTo>
                              <a:lnTo>
                                <a:pt x="8547" y="26733"/>
                              </a:lnTo>
                              <a:lnTo>
                                <a:pt x="1968" y="55626"/>
                              </a:lnTo>
                              <a:lnTo>
                                <a:pt x="1676" y="58026"/>
                              </a:lnTo>
                              <a:lnTo>
                                <a:pt x="1676" y="67437"/>
                              </a:lnTo>
                              <a:lnTo>
                                <a:pt x="5219" y="71018"/>
                              </a:lnTo>
                              <a:lnTo>
                                <a:pt x="15290" y="71018"/>
                              </a:lnTo>
                              <a:lnTo>
                                <a:pt x="18135" y="70167"/>
                              </a:lnTo>
                              <a:lnTo>
                                <a:pt x="23596" y="66776"/>
                              </a:lnTo>
                              <a:lnTo>
                                <a:pt x="26441" y="64160"/>
                              </a:lnTo>
                              <a:lnTo>
                                <a:pt x="29387" y="60591"/>
                              </a:lnTo>
                              <a:lnTo>
                                <a:pt x="26441" y="57543"/>
                              </a:lnTo>
                              <a:lnTo>
                                <a:pt x="24130" y="60286"/>
                              </a:lnTo>
                              <a:lnTo>
                                <a:pt x="22136" y="62242"/>
                              </a:lnTo>
                              <a:lnTo>
                                <a:pt x="18783" y="64516"/>
                              </a:lnTo>
                              <a:lnTo>
                                <a:pt x="17208" y="65074"/>
                              </a:lnTo>
                              <a:lnTo>
                                <a:pt x="12217" y="65074"/>
                              </a:lnTo>
                              <a:lnTo>
                                <a:pt x="10477" y="62966"/>
                              </a:lnTo>
                              <a:lnTo>
                                <a:pt x="10477" y="58762"/>
                              </a:lnTo>
                              <a:lnTo>
                                <a:pt x="10591" y="56413"/>
                              </a:lnTo>
                              <a:lnTo>
                                <a:pt x="11633" y="50292"/>
                              </a:lnTo>
                              <a:lnTo>
                                <a:pt x="17030" y="26733"/>
                              </a:lnTo>
                              <a:lnTo>
                                <a:pt x="32486" y="26733"/>
                              </a:lnTo>
                              <a:lnTo>
                                <a:pt x="33604" y="21602"/>
                              </a:lnTo>
                              <a:close/>
                            </a:path>
                            <a:path w="222250" h="71120">
                              <a:moveTo>
                                <a:pt x="136499" y="47637"/>
                              </a:moveTo>
                              <a:lnTo>
                                <a:pt x="73875" y="47637"/>
                              </a:lnTo>
                              <a:lnTo>
                                <a:pt x="73875" y="54394"/>
                              </a:lnTo>
                              <a:lnTo>
                                <a:pt x="136499" y="54394"/>
                              </a:lnTo>
                              <a:lnTo>
                                <a:pt x="136499" y="47637"/>
                              </a:lnTo>
                              <a:close/>
                            </a:path>
                            <a:path w="222250" h="71120">
                              <a:moveTo>
                                <a:pt x="136499" y="26530"/>
                              </a:moveTo>
                              <a:lnTo>
                                <a:pt x="73875" y="26530"/>
                              </a:lnTo>
                              <a:lnTo>
                                <a:pt x="73875" y="33299"/>
                              </a:lnTo>
                              <a:lnTo>
                                <a:pt x="136499" y="33299"/>
                              </a:lnTo>
                              <a:lnTo>
                                <a:pt x="136499" y="26530"/>
                              </a:lnTo>
                              <a:close/>
                            </a:path>
                            <a:path w="222250" h="71120">
                              <a:moveTo>
                                <a:pt x="221970" y="48145"/>
                              </a:moveTo>
                              <a:lnTo>
                                <a:pt x="205968" y="33401"/>
                              </a:lnTo>
                              <a:lnTo>
                                <a:pt x="205968" y="32943"/>
                              </a:lnTo>
                              <a:lnTo>
                                <a:pt x="220649" y="17716"/>
                              </a:lnTo>
                              <a:lnTo>
                                <a:pt x="220649" y="11760"/>
                              </a:lnTo>
                              <a:lnTo>
                                <a:pt x="205524" y="0"/>
                              </a:lnTo>
                              <a:lnTo>
                                <a:pt x="198501" y="0"/>
                              </a:lnTo>
                              <a:lnTo>
                                <a:pt x="195199" y="457"/>
                              </a:lnTo>
                              <a:lnTo>
                                <a:pt x="188353" y="2286"/>
                              </a:lnTo>
                              <a:lnTo>
                                <a:pt x="184683" y="3670"/>
                              </a:lnTo>
                              <a:lnTo>
                                <a:pt x="180746" y="5537"/>
                              </a:lnTo>
                              <a:lnTo>
                                <a:pt x="180746" y="15201"/>
                              </a:lnTo>
                              <a:lnTo>
                                <a:pt x="186842" y="15201"/>
                              </a:lnTo>
                              <a:lnTo>
                                <a:pt x="187794" y="11633"/>
                              </a:lnTo>
                              <a:lnTo>
                                <a:pt x="189268" y="8991"/>
                              </a:lnTo>
                              <a:lnTo>
                                <a:pt x="193268" y="5537"/>
                              </a:lnTo>
                              <a:lnTo>
                                <a:pt x="195859" y="4673"/>
                              </a:lnTo>
                              <a:lnTo>
                                <a:pt x="202882" y="4673"/>
                              </a:lnTo>
                              <a:lnTo>
                                <a:pt x="205790" y="5689"/>
                              </a:lnTo>
                              <a:lnTo>
                                <a:pt x="209791" y="9753"/>
                              </a:lnTo>
                              <a:lnTo>
                                <a:pt x="210794" y="12649"/>
                              </a:lnTo>
                              <a:lnTo>
                                <a:pt x="210794" y="19329"/>
                              </a:lnTo>
                              <a:lnTo>
                                <a:pt x="189953" y="32689"/>
                              </a:lnTo>
                              <a:lnTo>
                                <a:pt x="189953" y="37160"/>
                              </a:lnTo>
                              <a:lnTo>
                                <a:pt x="200291" y="37160"/>
                              </a:lnTo>
                              <a:lnTo>
                                <a:pt x="204660" y="38468"/>
                              </a:lnTo>
                              <a:lnTo>
                                <a:pt x="210616" y="43688"/>
                              </a:lnTo>
                              <a:lnTo>
                                <a:pt x="212115" y="47459"/>
                              </a:lnTo>
                              <a:lnTo>
                                <a:pt x="212115" y="57124"/>
                              </a:lnTo>
                              <a:lnTo>
                                <a:pt x="210985" y="60680"/>
                              </a:lnTo>
                              <a:lnTo>
                                <a:pt x="206476" y="65493"/>
                              </a:lnTo>
                              <a:lnTo>
                                <a:pt x="203149" y="66700"/>
                              </a:lnTo>
                              <a:lnTo>
                                <a:pt x="195389" y="66700"/>
                              </a:lnTo>
                              <a:lnTo>
                                <a:pt x="192722" y="65900"/>
                              </a:lnTo>
                              <a:lnTo>
                                <a:pt x="188836" y="62712"/>
                              </a:lnTo>
                              <a:lnTo>
                                <a:pt x="187274" y="60159"/>
                              </a:lnTo>
                              <a:lnTo>
                                <a:pt x="186080" y="56629"/>
                              </a:lnTo>
                              <a:lnTo>
                                <a:pt x="179984" y="56629"/>
                              </a:lnTo>
                              <a:lnTo>
                                <a:pt x="179984" y="67411"/>
                              </a:lnTo>
                              <a:lnTo>
                                <a:pt x="182791" y="68491"/>
                              </a:lnTo>
                              <a:lnTo>
                                <a:pt x="185877" y="69380"/>
                              </a:lnTo>
                              <a:lnTo>
                                <a:pt x="192620" y="70700"/>
                              </a:lnTo>
                              <a:lnTo>
                                <a:pt x="195783" y="71018"/>
                              </a:lnTo>
                              <a:lnTo>
                                <a:pt x="203746" y="71018"/>
                              </a:lnTo>
                              <a:lnTo>
                                <a:pt x="221970" y="54610"/>
                              </a:lnTo>
                              <a:lnTo>
                                <a:pt x="221970" y="4814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2.035004pt;margin-top:14.974972pt;width:17.5pt;height:5.6pt;mso-position-horizontal-relative:page;mso-position-vertical-relative:paragraph;z-index:-15665664;mso-wrap-distance-left:0;mso-wrap-distance-right:0" id="docshape162" coordorigin="4241,299" coordsize="350,112" path="m4294,334l4269,334,4274,314,4263,314,4260,323,4257,329,4255,332,4254,333,4252,334,4251,335,4247,336,4245,336,4242,336,4241,342,4254,342,4244,387,4243,391,4243,406,4249,411,4265,411,4269,410,4278,405,4282,401,4287,395,4282,390,4279,394,4276,398,4270,401,4268,402,4260,402,4257,399,4257,392,4257,388,4259,379,4268,342,4292,342,4294,334xm4456,375l4357,375,4357,385,4456,385,4456,375xm4456,341l4357,341,4357,352,4456,352,4456,341xm4590,375l4590,372,4587,366,4585,363,4580,358,4577,357,4571,354,4568,353,4565,352,4565,351,4570,349,4575,346,4581,341,4584,338,4587,331,4588,327,4588,318,4587,314,4582,307,4579,304,4570,300,4564,299,4553,299,4548,300,4537,303,4532,305,4525,308,4525,323,4535,323,4536,318,4539,314,4545,308,4549,307,4560,307,4565,308,4571,315,4573,319,4573,330,4571,334,4567,341,4563,344,4553,349,4547,351,4540,351,4540,358,4556,358,4563,360,4572,368,4575,374,4575,389,4573,395,4566,403,4561,405,4548,405,4544,403,4538,398,4536,394,4534,389,4524,389,4524,406,4529,407,4533,409,4544,411,4549,411,4562,411,4568,410,4579,404,4584,401,4589,391,4590,385,4590,375xe" filled="true" fillcolor="#000000"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51328">
                <wp:simplePos x="0" y="0"/>
                <wp:positionH relativeFrom="page">
                  <wp:posOffset>3342766</wp:posOffset>
                </wp:positionH>
                <wp:positionV relativeFrom="paragraph">
                  <wp:posOffset>220827</wp:posOffset>
                </wp:positionV>
                <wp:extent cx="80010" cy="1524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80010" cy="15240"/>
                        </a:xfrm>
                        <a:custGeom>
                          <a:avLst/>
                          <a:gdLst/>
                          <a:ahLst/>
                          <a:cxnLst/>
                          <a:rect l="l" t="t" r="r" b="b"/>
                          <a:pathLst>
                            <a:path w="80010" h="15240">
                              <a:moveTo>
                                <a:pt x="13576" y="0"/>
                              </a:moveTo>
                              <a:lnTo>
                                <a:pt x="0" y="0"/>
                              </a:lnTo>
                              <a:lnTo>
                                <a:pt x="0" y="14770"/>
                              </a:lnTo>
                              <a:lnTo>
                                <a:pt x="13576" y="14770"/>
                              </a:lnTo>
                              <a:lnTo>
                                <a:pt x="13576" y="0"/>
                              </a:lnTo>
                              <a:close/>
                            </a:path>
                            <a:path w="80010" h="15240">
                              <a:moveTo>
                                <a:pt x="46596" y="0"/>
                              </a:moveTo>
                              <a:lnTo>
                                <a:pt x="33070" y="0"/>
                              </a:lnTo>
                              <a:lnTo>
                                <a:pt x="33070" y="14770"/>
                              </a:lnTo>
                              <a:lnTo>
                                <a:pt x="46596" y="14770"/>
                              </a:lnTo>
                              <a:lnTo>
                                <a:pt x="46596" y="0"/>
                              </a:lnTo>
                              <a:close/>
                            </a:path>
                            <a:path w="80010" h="15240">
                              <a:moveTo>
                                <a:pt x="79679" y="0"/>
                              </a:moveTo>
                              <a:lnTo>
                                <a:pt x="66090" y="0"/>
                              </a:lnTo>
                              <a:lnTo>
                                <a:pt x="66090" y="14770"/>
                              </a:lnTo>
                              <a:lnTo>
                                <a:pt x="79679" y="14770"/>
                              </a:lnTo>
                              <a:lnTo>
                                <a:pt x="796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63.209991pt;margin-top:17.388pt;width:6.3pt;height:1.2pt;mso-position-horizontal-relative:page;mso-position-vertical-relative:paragraph;z-index:-15665152;mso-wrap-distance-left:0;mso-wrap-distance-right:0" id="docshape163" coordorigin="5264,348" coordsize="126,24" path="m5286,348l5264,348,5264,371,5286,371,5286,348xm5338,348l5316,348,5316,371,5338,371,5338,348xm5390,348l5368,348,5368,371,5390,371,5390,348xe" filled="true" fillcolor="#000000"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51840">
                <wp:simplePos x="0" y="0"/>
                <wp:positionH relativeFrom="page">
                  <wp:posOffset>3502837</wp:posOffset>
                </wp:positionH>
                <wp:positionV relativeFrom="paragraph">
                  <wp:posOffset>220827</wp:posOffset>
                </wp:positionV>
                <wp:extent cx="80010" cy="1524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80010" cy="15240"/>
                        </a:xfrm>
                        <a:custGeom>
                          <a:avLst/>
                          <a:gdLst/>
                          <a:ahLst/>
                          <a:cxnLst/>
                          <a:rect l="l" t="t" r="r" b="b"/>
                          <a:pathLst>
                            <a:path w="80010" h="15240">
                              <a:moveTo>
                                <a:pt x="13589" y="0"/>
                              </a:moveTo>
                              <a:lnTo>
                                <a:pt x="0" y="0"/>
                              </a:lnTo>
                              <a:lnTo>
                                <a:pt x="0" y="14770"/>
                              </a:lnTo>
                              <a:lnTo>
                                <a:pt x="13589" y="14770"/>
                              </a:lnTo>
                              <a:lnTo>
                                <a:pt x="13589" y="0"/>
                              </a:lnTo>
                              <a:close/>
                            </a:path>
                            <a:path w="80010" h="15240">
                              <a:moveTo>
                                <a:pt x="46609" y="0"/>
                              </a:moveTo>
                              <a:lnTo>
                                <a:pt x="33083" y="0"/>
                              </a:lnTo>
                              <a:lnTo>
                                <a:pt x="33083" y="14770"/>
                              </a:lnTo>
                              <a:lnTo>
                                <a:pt x="46609" y="14770"/>
                              </a:lnTo>
                              <a:lnTo>
                                <a:pt x="46609" y="0"/>
                              </a:lnTo>
                              <a:close/>
                            </a:path>
                            <a:path w="80010" h="15240">
                              <a:moveTo>
                                <a:pt x="79692" y="0"/>
                              </a:moveTo>
                              <a:lnTo>
                                <a:pt x="66103" y="0"/>
                              </a:lnTo>
                              <a:lnTo>
                                <a:pt x="66103" y="14770"/>
                              </a:lnTo>
                              <a:lnTo>
                                <a:pt x="79692" y="14770"/>
                              </a:lnTo>
                              <a:lnTo>
                                <a:pt x="796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75.813995pt;margin-top:17.388pt;width:6.3pt;height:1.2pt;mso-position-horizontal-relative:page;mso-position-vertical-relative:paragraph;z-index:-15664640;mso-wrap-distance-left:0;mso-wrap-distance-right:0" id="docshape164" coordorigin="5516,348" coordsize="126,24" path="m5538,348l5516,348,5516,371,5538,371,5538,348xm5590,348l5568,348,5568,371,5590,371,5590,348xm5642,348l5620,348,5620,371,5642,371,5642,348xe" filled="true" fillcolor="#000000"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52352">
                <wp:simplePos x="0" y="0"/>
                <wp:positionH relativeFrom="page">
                  <wp:posOffset>3940061</wp:posOffset>
                </wp:positionH>
                <wp:positionV relativeFrom="paragraph">
                  <wp:posOffset>190182</wp:posOffset>
                </wp:positionV>
                <wp:extent cx="410209" cy="7112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410209" cy="71120"/>
                        </a:xfrm>
                        <a:custGeom>
                          <a:avLst/>
                          <a:gdLst/>
                          <a:ahLst/>
                          <a:cxnLst/>
                          <a:rect l="l" t="t" r="r" b="b"/>
                          <a:pathLst>
                            <a:path w="410209" h="71120">
                              <a:moveTo>
                                <a:pt x="33604" y="21602"/>
                              </a:moveTo>
                              <a:lnTo>
                                <a:pt x="18148" y="21602"/>
                              </a:lnTo>
                              <a:lnTo>
                                <a:pt x="20942" y="9042"/>
                              </a:lnTo>
                              <a:lnTo>
                                <a:pt x="13919" y="9042"/>
                              </a:lnTo>
                              <a:lnTo>
                                <a:pt x="762" y="23228"/>
                              </a:lnTo>
                              <a:lnTo>
                                <a:pt x="0" y="26733"/>
                              </a:lnTo>
                              <a:lnTo>
                                <a:pt x="8534" y="26733"/>
                              </a:lnTo>
                              <a:lnTo>
                                <a:pt x="1955" y="55626"/>
                              </a:lnTo>
                              <a:lnTo>
                                <a:pt x="1676" y="58026"/>
                              </a:lnTo>
                              <a:lnTo>
                                <a:pt x="1676" y="67437"/>
                              </a:lnTo>
                              <a:lnTo>
                                <a:pt x="5219" y="71018"/>
                              </a:lnTo>
                              <a:lnTo>
                                <a:pt x="15278" y="71018"/>
                              </a:lnTo>
                              <a:lnTo>
                                <a:pt x="18122" y="70167"/>
                              </a:lnTo>
                              <a:lnTo>
                                <a:pt x="23583" y="66776"/>
                              </a:lnTo>
                              <a:lnTo>
                                <a:pt x="26428" y="64160"/>
                              </a:lnTo>
                              <a:lnTo>
                                <a:pt x="29375" y="60591"/>
                              </a:lnTo>
                              <a:lnTo>
                                <a:pt x="26428" y="57543"/>
                              </a:lnTo>
                              <a:lnTo>
                                <a:pt x="24130" y="60286"/>
                              </a:lnTo>
                              <a:lnTo>
                                <a:pt x="22123" y="62242"/>
                              </a:lnTo>
                              <a:lnTo>
                                <a:pt x="18770" y="64516"/>
                              </a:lnTo>
                              <a:lnTo>
                                <a:pt x="17195" y="65074"/>
                              </a:lnTo>
                              <a:lnTo>
                                <a:pt x="12217" y="65074"/>
                              </a:lnTo>
                              <a:lnTo>
                                <a:pt x="10464" y="62966"/>
                              </a:lnTo>
                              <a:lnTo>
                                <a:pt x="10464" y="58762"/>
                              </a:lnTo>
                              <a:lnTo>
                                <a:pt x="10591" y="56413"/>
                              </a:lnTo>
                              <a:lnTo>
                                <a:pt x="11620" y="50292"/>
                              </a:lnTo>
                              <a:lnTo>
                                <a:pt x="17030" y="26733"/>
                              </a:lnTo>
                              <a:lnTo>
                                <a:pt x="32486" y="26733"/>
                              </a:lnTo>
                              <a:lnTo>
                                <a:pt x="33604" y="21602"/>
                              </a:lnTo>
                              <a:close/>
                            </a:path>
                            <a:path w="410209" h="71120">
                              <a:moveTo>
                                <a:pt x="136499" y="47637"/>
                              </a:moveTo>
                              <a:lnTo>
                                <a:pt x="73863" y="47637"/>
                              </a:lnTo>
                              <a:lnTo>
                                <a:pt x="73863" y="54394"/>
                              </a:lnTo>
                              <a:lnTo>
                                <a:pt x="136499" y="54394"/>
                              </a:lnTo>
                              <a:lnTo>
                                <a:pt x="136499" y="47637"/>
                              </a:lnTo>
                              <a:close/>
                            </a:path>
                            <a:path w="410209" h="71120">
                              <a:moveTo>
                                <a:pt x="136499" y="26530"/>
                              </a:moveTo>
                              <a:lnTo>
                                <a:pt x="73863" y="26530"/>
                              </a:lnTo>
                              <a:lnTo>
                                <a:pt x="73863" y="33299"/>
                              </a:lnTo>
                              <a:lnTo>
                                <a:pt x="136499" y="33299"/>
                              </a:lnTo>
                              <a:lnTo>
                                <a:pt x="136499" y="26530"/>
                              </a:lnTo>
                              <a:close/>
                            </a:path>
                            <a:path w="410209" h="71120">
                              <a:moveTo>
                                <a:pt x="233108" y="812"/>
                              </a:moveTo>
                              <a:lnTo>
                                <a:pt x="180022" y="812"/>
                              </a:lnTo>
                              <a:lnTo>
                                <a:pt x="176212" y="17945"/>
                              </a:lnTo>
                              <a:lnTo>
                                <a:pt x="181089" y="17945"/>
                              </a:lnTo>
                              <a:lnTo>
                                <a:pt x="182892" y="14046"/>
                              </a:lnTo>
                              <a:lnTo>
                                <a:pt x="184416" y="11264"/>
                              </a:lnTo>
                              <a:lnTo>
                                <a:pt x="186918" y="7950"/>
                              </a:lnTo>
                              <a:lnTo>
                                <a:pt x="188175" y="6807"/>
                              </a:lnTo>
                              <a:lnTo>
                                <a:pt x="190690" y="5588"/>
                              </a:lnTo>
                              <a:lnTo>
                                <a:pt x="192366" y="5283"/>
                              </a:lnTo>
                              <a:lnTo>
                                <a:pt x="200926" y="5283"/>
                              </a:lnTo>
                              <a:lnTo>
                                <a:pt x="190042" y="55054"/>
                              </a:lnTo>
                              <a:lnTo>
                                <a:pt x="182118" y="67716"/>
                              </a:lnTo>
                              <a:lnTo>
                                <a:pt x="181546" y="70205"/>
                              </a:lnTo>
                              <a:lnTo>
                                <a:pt x="202958" y="70205"/>
                              </a:lnTo>
                              <a:lnTo>
                                <a:pt x="203517" y="67716"/>
                              </a:lnTo>
                              <a:lnTo>
                                <a:pt x="200685" y="67373"/>
                              </a:lnTo>
                              <a:lnTo>
                                <a:pt x="199326" y="66827"/>
                              </a:lnTo>
                              <a:lnTo>
                                <a:pt x="198818" y="66408"/>
                              </a:lnTo>
                              <a:lnTo>
                                <a:pt x="198145" y="65227"/>
                              </a:lnTo>
                              <a:lnTo>
                                <a:pt x="197967" y="64389"/>
                              </a:lnTo>
                              <a:lnTo>
                                <a:pt x="198272" y="59347"/>
                              </a:lnTo>
                              <a:lnTo>
                                <a:pt x="210070" y="5283"/>
                              </a:lnTo>
                              <a:lnTo>
                                <a:pt x="219354" y="5283"/>
                              </a:lnTo>
                              <a:lnTo>
                                <a:pt x="224256" y="18707"/>
                              </a:lnTo>
                              <a:lnTo>
                                <a:pt x="229133" y="18707"/>
                              </a:lnTo>
                              <a:lnTo>
                                <a:pt x="233108" y="812"/>
                              </a:lnTo>
                              <a:close/>
                            </a:path>
                            <a:path w="410209" h="71120">
                              <a:moveTo>
                                <a:pt x="329946" y="37058"/>
                              </a:moveTo>
                              <a:lnTo>
                                <a:pt x="267309" y="37058"/>
                              </a:lnTo>
                              <a:lnTo>
                                <a:pt x="267309" y="43815"/>
                              </a:lnTo>
                              <a:lnTo>
                                <a:pt x="329946" y="43815"/>
                              </a:lnTo>
                              <a:lnTo>
                                <a:pt x="329946" y="37058"/>
                              </a:lnTo>
                              <a:close/>
                            </a:path>
                            <a:path w="410209" h="71120">
                              <a:moveTo>
                                <a:pt x="409867" y="66497"/>
                              </a:moveTo>
                              <a:lnTo>
                                <a:pt x="395681" y="56934"/>
                              </a:lnTo>
                              <a:lnTo>
                                <a:pt x="395681" y="13525"/>
                              </a:lnTo>
                              <a:lnTo>
                                <a:pt x="395782" y="3251"/>
                              </a:lnTo>
                              <a:lnTo>
                                <a:pt x="395986" y="0"/>
                              </a:lnTo>
                              <a:lnTo>
                                <a:pt x="393192" y="0"/>
                              </a:lnTo>
                              <a:lnTo>
                                <a:pt x="369392" y="14185"/>
                              </a:lnTo>
                              <a:lnTo>
                                <a:pt x="371640" y="18097"/>
                              </a:lnTo>
                              <a:lnTo>
                                <a:pt x="377063" y="14592"/>
                              </a:lnTo>
                              <a:lnTo>
                                <a:pt x="381050" y="12344"/>
                              </a:lnTo>
                              <a:lnTo>
                                <a:pt x="382600" y="11785"/>
                              </a:lnTo>
                              <a:lnTo>
                                <a:pt x="384594" y="11785"/>
                              </a:lnTo>
                              <a:lnTo>
                                <a:pt x="385292" y="12115"/>
                              </a:lnTo>
                              <a:lnTo>
                                <a:pt x="386245" y="13373"/>
                              </a:lnTo>
                              <a:lnTo>
                                <a:pt x="386473" y="14351"/>
                              </a:lnTo>
                              <a:lnTo>
                                <a:pt x="386473" y="59309"/>
                              </a:lnTo>
                              <a:lnTo>
                                <a:pt x="372300" y="66497"/>
                              </a:lnTo>
                              <a:lnTo>
                                <a:pt x="372300" y="70205"/>
                              </a:lnTo>
                              <a:lnTo>
                                <a:pt x="409867" y="70205"/>
                              </a:lnTo>
                              <a:lnTo>
                                <a:pt x="409867" y="6649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0.241028pt;margin-top:14.974972pt;width:32.3pt;height:5.6pt;mso-position-horizontal-relative:page;mso-position-vertical-relative:paragraph;z-index:-15664128;mso-wrap-distance-left:0;mso-wrap-distance-right:0" id="docshape165" coordorigin="6205,299" coordsize="646,112" path="m6258,334l6233,334,6238,314,6227,314,6224,323,6221,329,6219,332,6218,333,6216,334,6215,335,6212,336,6209,336,6206,336,6205,342,6218,342,6208,387,6207,391,6207,406,6213,411,6229,411,6233,410,6242,405,6246,401,6251,395,6246,390,6243,394,6240,398,6234,401,6232,402,6224,402,6221,399,6221,392,6222,388,6223,379,6232,342,6256,342,6258,334xm6420,375l6321,375,6321,385,6420,385,6420,375xm6420,341l6321,341,6321,352,6420,352,6420,341xm6572,301l6488,301,6482,328,6490,328,6493,322,6495,317,6499,312,6501,310,6505,308,6508,308,6521,308,6504,386,6502,395,6501,399,6500,401,6498,403,6497,404,6495,405,6494,406,6492,406,6491,410,6524,410,6525,406,6521,406,6519,405,6518,404,6517,402,6517,401,6517,393,6536,308,6550,308,6552,308,6554,309,6555,310,6557,313,6557,315,6558,320,6558,329,6566,329,6572,301xm6724,358l6626,358,6626,368,6724,368,6724,358xm6850,404l6843,404,6836,403,6832,402,6831,401,6829,399,6829,398,6828,395,6828,389,6828,321,6828,305,6828,299,6824,299,6787,322,6790,328,6799,322,6805,319,6807,318,6810,318,6812,319,6813,321,6813,322,6813,393,6813,396,6812,399,6811,400,6808,402,6806,403,6801,404,6791,404,6791,410,6850,410,6850,404xe" filled="true" fillcolor="#000000"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52864">
                <wp:simplePos x="0" y="0"/>
                <wp:positionH relativeFrom="page">
                  <wp:posOffset>4594657</wp:posOffset>
                </wp:positionH>
                <wp:positionV relativeFrom="paragraph">
                  <wp:posOffset>190994</wp:posOffset>
                </wp:positionV>
                <wp:extent cx="233679" cy="70485"/>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233679" cy="70485"/>
                        </a:xfrm>
                        <a:custGeom>
                          <a:avLst/>
                          <a:gdLst/>
                          <a:ahLst/>
                          <a:cxnLst/>
                          <a:rect l="l" t="t" r="r" b="b"/>
                          <a:pathLst>
                            <a:path w="233679" h="70485">
                              <a:moveTo>
                                <a:pt x="33604" y="20789"/>
                              </a:moveTo>
                              <a:lnTo>
                                <a:pt x="18148" y="20789"/>
                              </a:lnTo>
                              <a:lnTo>
                                <a:pt x="20955" y="8229"/>
                              </a:lnTo>
                              <a:lnTo>
                                <a:pt x="13931" y="8229"/>
                              </a:lnTo>
                              <a:lnTo>
                                <a:pt x="762" y="22415"/>
                              </a:lnTo>
                              <a:lnTo>
                                <a:pt x="0" y="25920"/>
                              </a:lnTo>
                              <a:lnTo>
                                <a:pt x="8547" y="25920"/>
                              </a:lnTo>
                              <a:lnTo>
                                <a:pt x="1968" y="54813"/>
                              </a:lnTo>
                              <a:lnTo>
                                <a:pt x="1689" y="57213"/>
                              </a:lnTo>
                              <a:lnTo>
                                <a:pt x="1689" y="66624"/>
                              </a:lnTo>
                              <a:lnTo>
                                <a:pt x="5219" y="70205"/>
                              </a:lnTo>
                              <a:lnTo>
                                <a:pt x="15290" y="70205"/>
                              </a:lnTo>
                              <a:lnTo>
                                <a:pt x="18135" y="69354"/>
                              </a:lnTo>
                              <a:lnTo>
                                <a:pt x="23596" y="65963"/>
                              </a:lnTo>
                              <a:lnTo>
                                <a:pt x="26441" y="63347"/>
                              </a:lnTo>
                              <a:lnTo>
                                <a:pt x="29387" y="59778"/>
                              </a:lnTo>
                              <a:lnTo>
                                <a:pt x="26441" y="56730"/>
                              </a:lnTo>
                              <a:lnTo>
                                <a:pt x="24142" y="59474"/>
                              </a:lnTo>
                              <a:lnTo>
                                <a:pt x="22136" y="61429"/>
                              </a:lnTo>
                              <a:lnTo>
                                <a:pt x="18783" y="63703"/>
                              </a:lnTo>
                              <a:lnTo>
                                <a:pt x="17208" y="64262"/>
                              </a:lnTo>
                              <a:lnTo>
                                <a:pt x="12217" y="64262"/>
                              </a:lnTo>
                              <a:lnTo>
                                <a:pt x="10477" y="62153"/>
                              </a:lnTo>
                              <a:lnTo>
                                <a:pt x="10477" y="57950"/>
                              </a:lnTo>
                              <a:lnTo>
                                <a:pt x="10591" y="55600"/>
                              </a:lnTo>
                              <a:lnTo>
                                <a:pt x="11633" y="49479"/>
                              </a:lnTo>
                              <a:lnTo>
                                <a:pt x="17030" y="25920"/>
                              </a:lnTo>
                              <a:lnTo>
                                <a:pt x="32486" y="25920"/>
                              </a:lnTo>
                              <a:lnTo>
                                <a:pt x="33604" y="20789"/>
                              </a:lnTo>
                              <a:close/>
                            </a:path>
                            <a:path w="233679" h="70485">
                              <a:moveTo>
                                <a:pt x="136512" y="46824"/>
                              </a:moveTo>
                              <a:lnTo>
                                <a:pt x="73875" y="46824"/>
                              </a:lnTo>
                              <a:lnTo>
                                <a:pt x="73875" y="53581"/>
                              </a:lnTo>
                              <a:lnTo>
                                <a:pt x="136512" y="53581"/>
                              </a:lnTo>
                              <a:lnTo>
                                <a:pt x="136512" y="46824"/>
                              </a:lnTo>
                              <a:close/>
                            </a:path>
                            <a:path w="233679" h="70485">
                              <a:moveTo>
                                <a:pt x="136512" y="25717"/>
                              </a:moveTo>
                              <a:lnTo>
                                <a:pt x="73875" y="25717"/>
                              </a:lnTo>
                              <a:lnTo>
                                <a:pt x="73875" y="32486"/>
                              </a:lnTo>
                              <a:lnTo>
                                <a:pt x="136512" y="32486"/>
                              </a:lnTo>
                              <a:lnTo>
                                <a:pt x="136512" y="25717"/>
                              </a:lnTo>
                              <a:close/>
                            </a:path>
                            <a:path w="233679" h="70485">
                              <a:moveTo>
                                <a:pt x="233095" y="0"/>
                              </a:moveTo>
                              <a:lnTo>
                                <a:pt x="180022" y="0"/>
                              </a:lnTo>
                              <a:lnTo>
                                <a:pt x="176212" y="17132"/>
                              </a:lnTo>
                              <a:lnTo>
                                <a:pt x="181089" y="17132"/>
                              </a:lnTo>
                              <a:lnTo>
                                <a:pt x="182892" y="13233"/>
                              </a:lnTo>
                              <a:lnTo>
                                <a:pt x="184416" y="10452"/>
                              </a:lnTo>
                              <a:lnTo>
                                <a:pt x="186918" y="7137"/>
                              </a:lnTo>
                              <a:lnTo>
                                <a:pt x="188175" y="5994"/>
                              </a:lnTo>
                              <a:lnTo>
                                <a:pt x="190677" y="4775"/>
                              </a:lnTo>
                              <a:lnTo>
                                <a:pt x="192366" y="4470"/>
                              </a:lnTo>
                              <a:lnTo>
                                <a:pt x="200914" y="4470"/>
                              </a:lnTo>
                              <a:lnTo>
                                <a:pt x="190042" y="54241"/>
                              </a:lnTo>
                              <a:lnTo>
                                <a:pt x="182105" y="66903"/>
                              </a:lnTo>
                              <a:lnTo>
                                <a:pt x="181546" y="69392"/>
                              </a:lnTo>
                              <a:lnTo>
                                <a:pt x="202958" y="69392"/>
                              </a:lnTo>
                              <a:lnTo>
                                <a:pt x="203517" y="66903"/>
                              </a:lnTo>
                              <a:lnTo>
                                <a:pt x="200685" y="66560"/>
                              </a:lnTo>
                              <a:lnTo>
                                <a:pt x="199326" y="66014"/>
                              </a:lnTo>
                              <a:lnTo>
                                <a:pt x="198818" y="65595"/>
                              </a:lnTo>
                              <a:lnTo>
                                <a:pt x="198145" y="64414"/>
                              </a:lnTo>
                              <a:lnTo>
                                <a:pt x="197967" y="63576"/>
                              </a:lnTo>
                              <a:lnTo>
                                <a:pt x="198272" y="58534"/>
                              </a:lnTo>
                              <a:lnTo>
                                <a:pt x="210070" y="4470"/>
                              </a:lnTo>
                              <a:lnTo>
                                <a:pt x="219354" y="4470"/>
                              </a:lnTo>
                              <a:lnTo>
                                <a:pt x="224256" y="17894"/>
                              </a:lnTo>
                              <a:lnTo>
                                <a:pt x="229133" y="17894"/>
                              </a:lnTo>
                              <a:lnTo>
                                <a:pt x="233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1.784027pt;margin-top:15.038972pt;width:18.4pt;height:5.55pt;mso-position-horizontal-relative:page;mso-position-vertical-relative:paragraph;z-index:-15663616;mso-wrap-distance-left:0;mso-wrap-distance-right:0" id="docshape166" coordorigin="7236,301" coordsize="368,111" path="m7289,334l7264,334,7269,314,7258,314,7255,323,7252,329,7250,332,7249,333,7247,334,7246,335,7242,336,7240,336,7237,336,7236,342,7249,342,7239,387,7238,391,7238,406,7244,411,7260,411,7264,410,7273,405,7277,401,7282,395,7277,390,7274,394,7271,398,7265,401,7263,402,7255,402,7252,399,7252,392,7252,388,7254,379,7263,342,7287,342,7289,334xm7451,375l7352,375,7352,385,7451,385,7451,375xm7451,341l7352,341,7352,352,7451,352,7451,341xm7603,301l7519,301,7513,328,7521,328,7524,322,7526,317,7530,312,7532,310,7536,308,7539,308,7552,308,7535,386,7533,395,7531,399,7531,401,7529,403,7528,404,7526,405,7525,406,7522,406,7522,410,7555,410,7556,406,7552,406,7550,405,7549,404,7548,402,7547,401,7548,393,7567,308,7581,308,7583,308,7585,309,7586,310,7588,313,7588,315,7589,320,7589,329,7597,329,7603,301xe" filled="true" fillcolor="#000000" stroked="false">
                <v:path arrowok="t"/>
                <v:fill type="solid"/>
                <w10:wrap type="topAndBottom"/>
              </v:shape>
            </w:pict>
          </mc:Fallback>
        </mc:AlternateContent>
      </w:r>
      <w:r>
        <w:rPr>
          <w:sz w:val="20"/>
        </w:rPr>
        <w:drawing>
          <wp:anchor distT="0" distB="0" distL="0" distR="0" allowOverlap="1" layoutInCell="1" locked="0" behindDoc="1" simplePos="0" relativeHeight="487653376">
            <wp:simplePos x="0" y="0"/>
            <wp:positionH relativeFrom="page">
              <wp:posOffset>5102580</wp:posOffset>
            </wp:positionH>
            <wp:positionV relativeFrom="paragraph">
              <wp:posOffset>199389</wp:posOffset>
            </wp:positionV>
            <wp:extent cx="969900" cy="95250"/>
            <wp:effectExtent l="0" t="0" r="0" b="0"/>
            <wp:wrapTopAndBottom/>
            <wp:docPr id="187" name="Image 187"/>
            <wp:cNvGraphicFramePr>
              <a:graphicFrameLocks/>
            </wp:cNvGraphicFramePr>
            <a:graphic>
              <a:graphicData uri="http://schemas.openxmlformats.org/drawingml/2006/picture">
                <pic:pic>
                  <pic:nvPicPr>
                    <pic:cNvPr id="187" name="Image 187"/>
                    <pic:cNvPicPr/>
                  </pic:nvPicPr>
                  <pic:blipFill>
                    <a:blip r:embed="rId45" cstate="print"/>
                    <a:stretch>
                      <a:fillRect/>
                    </a:stretch>
                  </pic:blipFill>
                  <pic:spPr>
                    <a:xfrm>
                      <a:off x="0" y="0"/>
                      <a:ext cx="969900" cy="95250"/>
                    </a:xfrm>
                    <a:prstGeom prst="rect">
                      <a:avLst/>
                    </a:prstGeom>
                  </pic:spPr>
                </pic:pic>
              </a:graphicData>
            </a:graphic>
          </wp:anchor>
        </w:drawing>
      </w:r>
      <w:r>
        <w:rPr>
          <w:sz w:val="20"/>
        </w:rPr>
        <w:drawing>
          <wp:anchor distT="0" distB="0" distL="0" distR="0" allowOverlap="1" layoutInCell="1" locked="0" behindDoc="1" simplePos="0" relativeHeight="487653888">
            <wp:simplePos x="0" y="0"/>
            <wp:positionH relativeFrom="page">
              <wp:posOffset>5102580</wp:posOffset>
            </wp:positionH>
            <wp:positionV relativeFrom="paragraph">
              <wp:posOffset>405117</wp:posOffset>
            </wp:positionV>
            <wp:extent cx="842654" cy="74295"/>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46" cstate="print"/>
                    <a:stretch>
                      <a:fillRect/>
                    </a:stretch>
                  </pic:blipFill>
                  <pic:spPr>
                    <a:xfrm>
                      <a:off x="0" y="0"/>
                      <a:ext cx="842654" cy="74295"/>
                    </a:xfrm>
                    <a:prstGeom prst="rect">
                      <a:avLst/>
                    </a:prstGeom>
                  </pic:spPr>
                </pic:pic>
              </a:graphicData>
            </a:graphic>
          </wp:anchor>
        </w:drawing>
      </w:r>
      <w:r>
        <w:rPr>
          <w:sz w:val="20"/>
        </w:rPr>
        <w:drawing>
          <wp:anchor distT="0" distB="0" distL="0" distR="0" allowOverlap="1" layoutInCell="1" locked="0" behindDoc="1" simplePos="0" relativeHeight="487654400">
            <wp:simplePos x="0" y="0"/>
            <wp:positionH relativeFrom="page">
              <wp:posOffset>5061439</wp:posOffset>
            </wp:positionH>
            <wp:positionV relativeFrom="paragraph">
              <wp:posOffset>559911</wp:posOffset>
            </wp:positionV>
            <wp:extent cx="1008005" cy="285750"/>
            <wp:effectExtent l="0" t="0" r="0" b="0"/>
            <wp:wrapTopAndBottom/>
            <wp:docPr id="189" name="Image 189"/>
            <wp:cNvGraphicFramePr>
              <a:graphicFrameLocks/>
            </wp:cNvGraphicFramePr>
            <a:graphic>
              <a:graphicData uri="http://schemas.openxmlformats.org/drawingml/2006/picture">
                <pic:pic>
                  <pic:nvPicPr>
                    <pic:cNvPr id="189" name="Image 189"/>
                    <pic:cNvPicPr/>
                  </pic:nvPicPr>
                  <pic:blipFill>
                    <a:blip r:embed="rId47" cstate="print"/>
                    <a:stretch>
                      <a:fillRect/>
                    </a:stretch>
                  </pic:blipFill>
                  <pic:spPr>
                    <a:xfrm>
                      <a:off x="0" y="0"/>
                      <a:ext cx="1008005" cy="285750"/>
                    </a:xfrm>
                    <a:prstGeom prst="rect">
                      <a:avLst/>
                    </a:prstGeom>
                  </pic:spPr>
                </pic:pic>
              </a:graphicData>
            </a:graphic>
          </wp:anchor>
        </w:drawing>
      </w:r>
    </w:p>
    <w:p>
      <w:pPr>
        <w:pStyle w:val="BodyText"/>
        <w:ind w:left="0"/>
        <w:rPr>
          <w:sz w:val="13"/>
        </w:rPr>
      </w:pPr>
    </w:p>
    <w:p>
      <w:pPr>
        <w:pStyle w:val="BodyText"/>
        <w:spacing w:before="10"/>
        <w:ind w:left="0"/>
        <w:rPr>
          <w:sz w:val="8"/>
        </w:rPr>
      </w:pPr>
    </w:p>
    <w:p>
      <w:pPr>
        <w:pStyle w:val="BodyText"/>
        <w:spacing w:before="42"/>
        <w:ind w:left="0"/>
        <w:rPr>
          <w:sz w:val="14"/>
        </w:rPr>
      </w:pPr>
    </w:p>
    <w:p>
      <w:pPr>
        <w:spacing w:before="0"/>
        <w:ind w:left="1266" w:right="1266" w:firstLine="0"/>
        <w:jc w:val="center"/>
        <w:rPr>
          <w:sz w:val="14"/>
        </w:rPr>
      </w:pPr>
      <w:bookmarkStart w:name="_bookmark22" w:id="32"/>
      <w:bookmarkEnd w:id="32"/>
      <w:r>
        <w:rPr/>
      </w:r>
      <w:r>
        <w:rPr>
          <w:b/>
          <w:w w:val="115"/>
          <w:sz w:val="14"/>
        </w:rPr>
        <w:t>/ig.</w:t>
      </w:r>
      <w:r>
        <w:rPr>
          <w:b/>
          <w:spacing w:val="7"/>
          <w:w w:val="115"/>
          <w:sz w:val="14"/>
        </w:rPr>
        <w:t> </w:t>
      </w:r>
      <w:r>
        <w:rPr>
          <w:b/>
          <w:w w:val="115"/>
          <w:sz w:val="14"/>
        </w:rPr>
        <w:t>3.</w:t>
      </w:r>
      <w:r>
        <w:rPr>
          <w:b/>
          <w:spacing w:val="31"/>
          <w:w w:val="115"/>
          <w:sz w:val="14"/>
        </w:rPr>
        <w:t> </w:t>
      </w:r>
      <w:r>
        <w:rPr>
          <w:w w:val="115"/>
          <w:sz w:val="14"/>
        </w:rPr>
        <w:t>Visualization</w:t>
      </w:r>
      <w:r>
        <w:rPr>
          <w:spacing w:val="8"/>
          <w:w w:val="115"/>
          <w:sz w:val="14"/>
        </w:rPr>
        <w:t> </w:t>
      </w:r>
      <w:r>
        <w:rPr>
          <w:w w:val="115"/>
          <w:sz w:val="14"/>
        </w:rPr>
        <w:t>of</w:t>
      </w:r>
      <w:r>
        <w:rPr>
          <w:spacing w:val="8"/>
          <w:w w:val="115"/>
          <w:sz w:val="14"/>
        </w:rPr>
        <w:t> </w:t>
      </w:r>
      <w:r>
        <w:rPr>
          <w:w w:val="115"/>
          <w:sz w:val="14"/>
        </w:rPr>
        <w:t>the</w:t>
      </w:r>
      <w:r>
        <w:rPr>
          <w:spacing w:val="8"/>
          <w:w w:val="115"/>
          <w:sz w:val="14"/>
        </w:rPr>
        <w:t> </w:t>
      </w:r>
      <w:r>
        <w:rPr>
          <w:w w:val="115"/>
          <w:sz w:val="14"/>
        </w:rPr>
        <w:t>interaction</w:t>
      </w:r>
      <w:r>
        <w:rPr>
          <w:spacing w:val="7"/>
          <w:w w:val="115"/>
          <w:sz w:val="14"/>
        </w:rPr>
        <w:t> </w:t>
      </w:r>
      <w:r>
        <w:rPr>
          <w:w w:val="115"/>
          <w:sz w:val="14"/>
        </w:rPr>
        <w:t>process</w:t>
      </w:r>
      <w:r>
        <w:rPr>
          <w:spacing w:val="8"/>
          <w:w w:val="115"/>
          <w:sz w:val="14"/>
        </w:rPr>
        <w:t> </w:t>
      </w:r>
      <w:r>
        <w:rPr>
          <w:w w:val="115"/>
          <w:sz w:val="14"/>
        </w:rPr>
        <w:t>between</w:t>
      </w:r>
      <w:r>
        <w:rPr>
          <w:spacing w:val="8"/>
          <w:w w:val="115"/>
          <w:sz w:val="14"/>
        </w:rPr>
        <w:t> </w:t>
      </w:r>
      <w:r>
        <w:rPr>
          <w:w w:val="115"/>
          <w:sz w:val="14"/>
        </w:rPr>
        <w:t>the</w:t>
      </w:r>
      <w:r>
        <w:rPr>
          <w:spacing w:val="7"/>
          <w:w w:val="115"/>
          <w:sz w:val="14"/>
        </w:rPr>
        <w:t> </w:t>
      </w:r>
      <w:r>
        <w:rPr>
          <w:w w:val="115"/>
          <w:sz w:val="14"/>
        </w:rPr>
        <w:t>proposed</w:t>
      </w:r>
      <w:r>
        <w:rPr>
          <w:spacing w:val="8"/>
          <w:w w:val="115"/>
          <w:sz w:val="14"/>
        </w:rPr>
        <w:t> </w:t>
      </w:r>
      <w:r>
        <w:rPr>
          <w:w w:val="115"/>
          <w:sz w:val="14"/>
        </w:rPr>
        <w:t>DRL</w:t>
      </w:r>
      <w:r>
        <w:rPr>
          <w:spacing w:val="8"/>
          <w:w w:val="115"/>
          <w:sz w:val="14"/>
        </w:rPr>
        <w:t> </w:t>
      </w:r>
      <w:r>
        <w:rPr>
          <w:w w:val="115"/>
          <w:sz w:val="14"/>
        </w:rPr>
        <w:t>agent</w:t>
      </w:r>
      <w:r>
        <w:rPr>
          <w:spacing w:val="8"/>
          <w:w w:val="115"/>
          <w:sz w:val="14"/>
        </w:rPr>
        <w:t> </w:t>
      </w:r>
      <w:r>
        <w:rPr>
          <w:w w:val="115"/>
          <w:sz w:val="14"/>
        </w:rPr>
        <w:t>and</w:t>
      </w:r>
      <w:r>
        <w:rPr>
          <w:spacing w:val="7"/>
          <w:w w:val="115"/>
          <w:sz w:val="14"/>
        </w:rPr>
        <w:t> </w:t>
      </w:r>
      <w:r>
        <w:rPr>
          <w:w w:val="115"/>
          <w:sz w:val="14"/>
        </w:rPr>
        <w:t>the</w:t>
      </w:r>
      <w:r>
        <w:rPr>
          <w:spacing w:val="8"/>
          <w:w w:val="115"/>
          <w:sz w:val="14"/>
        </w:rPr>
        <w:t> </w:t>
      </w:r>
      <w:r>
        <w:rPr>
          <w:spacing w:val="-2"/>
          <w:w w:val="115"/>
          <w:sz w:val="14"/>
        </w:rPr>
        <w:t>environment.</w:t>
      </w:r>
    </w:p>
    <w:p>
      <w:pPr>
        <w:pStyle w:val="BodyText"/>
        <w:spacing w:before="3"/>
        <w:ind w:left="0"/>
      </w:pPr>
    </w:p>
    <w:p>
      <w:pPr>
        <w:pStyle w:val="BodyText"/>
        <w:spacing w:after="0"/>
        <w:sectPr>
          <w:pgSz w:w="11910" w:h="15880"/>
          <w:pgMar w:header="653" w:footer="544" w:top="840" w:bottom="740" w:left="708" w:right="708"/>
        </w:sectPr>
      </w:pPr>
    </w:p>
    <w:p>
      <w:pPr>
        <w:pStyle w:val="BodyText"/>
        <w:spacing w:before="91"/>
        <w:ind w:firstLine="239"/>
        <w:jc w:val="both"/>
      </w:pPr>
      <w:r>
        <w:rPr>
          <w:w w:val="110"/>
        </w:rPr>
        <w:t>In</w:t>
      </w:r>
      <w:r>
        <w:rPr>
          <w:spacing w:val="37"/>
          <w:w w:val="110"/>
        </w:rPr>
        <w:t> </w:t>
      </w:r>
      <w:r>
        <w:rPr>
          <w:w w:val="110"/>
        </w:rPr>
        <w:t>summary,</w:t>
      </w:r>
      <w:r>
        <w:rPr>
          <w:spacing w:val="38"/>
          <w:w w:val="110"/>
        </w:rPr>
        <w:t> </w:t>
      </w:r>
      <w:r>
        <w:rPr>
          <w:w w:val="110"/>
        </w:rPr>
        <w:t>Algorithm</w:t>
      </w:r>
      <w:r>
        <w:rPr>
          <w:spacing w:val="38"/>
          <w:w w:val="110"/>
        </w:rPr>
        <w:t> </w:t>
      </w:r>
      <w:hyperlink w:history="true" w:anchor="_bookmark23">
        <w:r>
          <w:rPr>
            <w:color w:val="007FAC"/>
            <w:w w:val="110"/>
          </w:rPr>
          <w:t>1</w:t>
        </w:r>
      </w:hyperlink>
      <w:r>
        <w:rPr>
          <w:color w:val="007FAC"/>
          <w:spacing w:val="37"/>
          <w:w w:val="110"/>
        </w:rPr>
        <w:t> </w:t>
      </w:r>
      <w:r>
        <w:rPr>
          <w:w w:val="110"/>
        </w:rPr>
        <w:t>illustrates</w:t>
      </w:r>
      <w:r>
        <w:rPr>
          <w:spacing w:val="38"/>
          <w:w w:val="110"/>
        </w:rPr>
        <w:t> </w:t>
      </w:r>
      <w:r>
        <w:rPr>
          <w:w w:val="110"/>
        </w:rPr>
        <w:t>the</w:t>
      </w:r>
      <w:r>
        <w:rPr>
          <w:spacing w:val="38"/>
          <w:w w:val="110"/>
        </w:rPr>
        <w:t> </w:t>
      </w:r>
      <w:r>
        <w:rPr>
          <w:w w:val="110"/>
        </w:rPr>
        <w:t>main</w:t>
      </w:r>
      <w:r>
        <w:rPr>
          <w:spacing w:val="37"/>
          <w:w w:val="110"/>
        </w:rPr>
        <w:t> </w:t>
      </w:r>
      <w:r>
        <w:rPr>
          <w:w w:val="110"/>
        </w:rPr>
        <w:t>idea</w:t>
      </w:r>
      <w:r>
        <w:rPr>
          <w:spacing w:val="37"/>
          <w:w w:val="110"/>
        </w:rPr>
        <w:t> </w:t>
      </w:r>
      <w:r>
        <w:rPr>
          <w:w w:val="110"/>
        </w:rPr>
        <w:t>of</w:t>
      </w:r>
      <w:r>
        <w:rPr>
          <w:spacing w:val="38"/>
          <w:w w:val="110"/>
        </w:rPr>
        <w:t> </w:t>
      </w:r>
      <w:r>
        <w:rPr>
          <w:w w:val="110"/>
        </w:rPr>
        <w:t>our</w:t>
      </w:r>
      <w:r>
        <w:rPr>
          <w:spacing w:val="38"/>
          <w:w w:val="110"/>
        </w:rPr>
        <w:t> </w:t>
      </w:r>
      <w:r>
        <w:rPr>
          <w:spacing w:val="-2"/>
          <w:w w:val="110"/>
        </w:rPr>
        <w:t>algo-</w:t>
      </w:r>
    </w:p>
    <w:p>
      <w:pPr>
        <w:pStyle w:val="BodyText"/>
        <w:spacing w:line="223" w:lineRule="auto" w:before="35"/>
        <w:jc w:val="both"/>
      </w:pPr>
      <w:r>
        <w:rPr>
          <w:w w:val="110"/>
        </w:rPr>
        <w:t>rithm.</w:t>
      </w:r>
      <w:r>
        <w:rPr>
          <w:w w:val="110"/>
        </w:rPr>
        <w:t> In</w:t>
      </w:r>
      <w:r>
        <w:rPr>
          <w:w w:val="110"/>
        </w:rPr>
        <w:t> each</w:t>
      </w:r>
      <w:r>
        <w:rPr>
          <w:w w:val="110"/>
        </w:rPr>
        <w:t> training</w:t>
      </w:r>
      <w:r>
        <w:rPr>
          <w:w w:val="110"/>
        </w:rPr>
        <w:t> iteration,</w:t>
      </w:r>
      <w:r>
        <w:rPr>
          <w:w w:val="110"/>
        </w:rPr>
        <w:t> training</w:t>
      </w:r>
      <w:r>
        <w:rPr>
          <w:w w:val="110"/>
        </w:rPr>
        <w:t> data</w:t>
      </w:r>
      <w:r>
        <w:rPr>
          <w:w w:val="110"/>
        </w:rPr>
        <w:t> are</w:t>
      </w:r>
      <w:r>
        <w:rPr>
          <w:w w:val="110"/>
        </w:rPr>
        <w:t> collected</w:t>
      </w:r>
      <w:r>
        <w:rPr>
          <w:w w:val="110"/>
        </w:rPr>
        <w:t> by</w:t>
      </w:r>
      <w:r>
        <w:rPr>
          <w:w w:val="110"/>
        </w:rPr>
        <w:t> </w:t>
      </w:r>
      <w:r>
        <w:rPr>
          <w:w w:val="110"/>
        </w:rPr>
        <w:t>gen-erating</w:t>
      </w:r>
      <w:r>
        <w:rPr>
          <w:spacing w:val="24"/>
          <w:w w:val="110"/>
        </w:rPr>
        <w:t> </w:t>
      </w:r>
      <w:r>
        <w:rPr>
          <w:w w:val="110"/>
        </w:rPr>
        <w:t>samples</w:t>
      </w:r>
      <w:r>
        <w:rPr>
          <w:spacing w:val="24"/>
          <w:w w:val="110"/>
        </w:rPr>
        <w:t> </w:t>
      </w:r>
      <w:r>
        <w:rPr>
          <w:w w:val="110"/>
        </w:rPr>
        <w:t>when</w:t>
      </w:r>
      <w:r>
        <w:rPr>
          <w:spacing w:val="24"/>
          <w:w w:val="110"/>
        </w:rPr>
        <w:t> </w:t>
      </w:r>
      <w:r>
        <w:rPr>
          <w:w w:val="110"/>
        </w:rPr>
        <w:t>following</w:t>
      </w:r>
      <w:r>
        <w:rPr>
          <w:spacing w:val="24"/>
          <w:w w:val="110"/>
        </w:rPr>
        <w:t> </w:t>
      </w:r>
      <w:r>
        <w:rPr>
          <w:w w:val="110"/>
        </w:rPr>
        <w:t>the</w:t>
      </w:r>
      <w:r>
        <w:rPr>
          <w:spacing w:val="24"/>
          <w:w w:val="110"/>
        </w:rPr>
        <w:t> </w:t>
      </w:r>
      <w:r>
        <w:rPr>
          <w:w w:val="110"/>
        </w:rPr>
        <w:t>current</w:t>
      </w:r>
      <w:r>
        <w:rPr>
          <w:spacing w:val="24"/>
          <w:w w:val="110"/>
        </w:rPr>
        <w:t> </w:t>
      </w:r>
      <w:r>
        <w:rPr>
          <w:w w:val="110"/>
        </w:rPr>
        <w:t>policy</w:t>
      </w:r>
      <w:r>
        <w:rPr>
          <w:spacing w:val="24"/>
          <w:w w:val="110"/>
        </w:rPr>
        <w:t> </w:t>
      </w:r>
      <w:r>
        <w:rPr>
          <w:rFonts w:ascii="Lucida Sans Unicode" w:hAnsi="Lucida Sans Unicode" w:eastAsia="Lucida Sans Unicode"/>
        </w:rPr>
        <w:t>𝜁</w:t>
      </w:r>
      <w:r>
        <w:rPr>
          <w:rFonts w:ascii="Lucida Sans Unicode" w:hAnsi="Lucida Sans Unicode" w:eastAsia="Lucida Sans Unicode"/>
          <w:position w:val="-3"/>
          <w:sz w:val="12"/>
        </w:rPr>
        <w:t>𝜃</w:t>
      </w:r>
      <w:r>
        <w:rPr>
          <w:rFonts w:ascii="Cambria" w:hAnsi="Cambria" w:eastAsia="Cambria"/>
        </w:rPr>
        <w:t>(</w:t>
      </w:r>
      <w:r>
        <w:rPr>
          <w:rFonts w:ascii="Lucida Sans Unicode" w:hAnsi="Lucida Sans Unicode" w:eastAsia="Lucida Sans Unicode"/>
        </w:rPr>
        <w:t>⋅</w:t>
      </w:r>
      <w:r>
        <w:rPr>
          <w:rFonts w:ascii="Cambria" w:hAnsi="Cambria" w:eastAsia="Cambria"/>
        </w:rPr>
        <w:t>)</w:t>
      </w:r>
      <w:r>
        <w:rPr>
          <w:rFonts w:ascii="Cambria" w:hAnsi="Cambria" w:eastAsia="Cambria"/>
          <w:spacing w:val="30"/>
          <w:w w:val="110"/>
        </w:rPr>
        <w:t> </w:t>
      </w:r>
      <w:r>
        <w:rPr>
          <w:w w:val="110"/>
        </w:rPr>
        <w:t>and</w:t>
      </w:r>
      <w:r>
        <w:rPr>
          <w:spacing w:val="24"/>
          <w:w w:val="110"/>
        </w:rPr>
        <w:t> </w:t>
      </w:r>
      <w:r>
        <w:rPr>
          <w:w w:val="110"/>
        </w:rPr>
        <w:t>start-ing</w:t>
      </w:r>
      <w:r>
        <w:rPr>
          <w:spacing w:val="17"/>
          <w:w w:val="110"/>
        </w:rPr>
        <w:t> </w:t>
      </w:r>
      <w:r>
        <w:rPr>
          <w:w w:val="110"/>
        </w:rPr>
        <w:t>from</w:t>
      </w:r>
      <w:r>
        <w:rPr>
          <w:spacing w:val="17"/>
          <w:w w:val="110"/>
        </w:rPr>
        <w:t> </w:t>
      </w:r>
      <w:r>
        <w:rPr>
          <w:w w:val="110"/>
        </w:rPr>
        <w:t>zero</w:t>
      </w:r>
      <w:r>
        <w:rPr>
          <w:spacing w:val="17"/>
          <w:w w:val="110"/>
        </w:rPr>
        <w:t> </w:t>
      </w:r>
      <w:r>
        <w:rPr>
          <w:w w:val="110"/>
        </w:rPr>
        <w:t>inventory</w:t>
      </w:r>
      <w:r>
        <w:rPr>
          <w:spacing w:val="17"/>
          <w:w w:val="110"/>
        </w:rPr>
        <w:t> </w:t>
      </w:r>
      <w:r>
        <w:rPr>
          <w:w w:val="110"/>
        </w:rPr>
        <w:t>level.</w:t>
      </w:r>
      <w:r>
        <w:rPr>
          <w:spacing w:val="17"/>
          <w:w w:val="110"/>
        </w:rPr>
        <w:t> </w:t>
      </w:r>
      <w:r>
        <w:rPr>
          <w:w w:val="110"/>
        </w:rPr>
        <w:t>Each</w:t>
      </w:r>
      <w:r>
        <w:rPr>
          <w:spacing w:val="17"/>
          <w:w w:val="110"/>
        </w:rPr>
        <w:t> </w:t>
      </w:r>
      <w:r>
        <w:rPr>
          <w:w w:val="110"/>
        </w:rPr>
        <w:t>sample</w:t>
      </w:r>
      <w:r>
        <w:rPr>
          <w:spacing w:val="17"/>
          <w:w w:val="110"/>
        </w:rPr>
        <w:t> </w:t>
      </w:r>
      <w:r>
        <w:rPr>
          <w:w w:val="110"/>
        </w:rPr>
        <w:t>contains</w:t>
      </w:r>
      <w:r>
        <w:rPr>
          <w:spacing w:val="17"/>
          <w:w w:val="110"/>
        </w:rPr>
        <w:t> </w:t>
      </w:r>
      <w:r>
        <w:rPr>
          <w:w w:val="110"/>
        </w:rPr>
        <w:t>data</w:t>
      </w:r>
      <w:r>
        <w:rPr>
          <w:spacing w:val="17"/>
          <w:w w:val="110"/>
        </w:rPr>
        <w:t> </w:t>
      </w:r>
      <w:r>
        <w:rPr>
          <w:spacing w:val="-2"/>
          <w:w w:val="110"/>
        </w:rPr>
        <w:t>trajectories</w:t>
      </w:r>
    </w:p>
    <w:p>
      <w:pPr>
        <w:pStyle w:val="BodyText"/>
        <w:spacing w:line="273" w:lineRule="auto" w:before="91"/>
      </w:pPr>
      <w:r>
        <w:rPr/>
        <w:br w:type="column"/>
      </w:r>
      <w:r>
        <w:rPr>
          <w:w w:val="110"/>
        </w:rPr>
        <w:t>solutions</w:t>
      </w:r>
      <w:r>
        <w:rPr>
          <w:w w:val="110"/>
        </w:rPr>
        <w:t> to</w:t>
      </w:r>
      <w:r>
        <w:rPr>
          <w:w w:val="110"/>
        </w:rPr>
        <w:t> two</w:t>
      </w:r>
      <w:r>
        <w:rPr>
          <w:w w:val="110"/>
        </w:rPr>
        <w:t> known</w:t>
      </w:r>
      <w:r>
        <w:rPr>
          <w:w w:val="110"/>
        </w:rPr>
        <w:t> heuristics</w:t>
      </w:r>
      <w:r>
        <w:rPr>
          <w:w w:val="110"/>
        </w:rPr>
        <w:t> in</w:t>
      </w:r>
      <w:r>
        <w:rPr>
          <w:w w:val="110"/>
        </w:rPr>
        <w:t> large-size</w:t>
      </w:r>
      <w:r>
        <w:rPr>
          <w:w w:val="110"/>
        </w:rPr>
        <w:t> settings</w:t>
      </w:r>
      <w:r>
        <w:rPr>
          <w:w w:val="110"/>
        </w:rPr>
        <w:t> where</w:t>
      </w:r>
      <w:r>
        <w:rPr>
          <w:w w:val="110"/>
        </w:rPr>
        <w:t> the</w:t>
      </w:r>
      <w:r>
        <w:rPr>
          <w:w w:val="110"/>
        </w:rPr>
        <w:t> DP model is intractable.</w:t>
      </w:r>
    </w:p>
    <w:p>
      <w:pPr>
        <w:pStyle w:val="BodyText"/>
        <w:spacing w:line="273" w:lineRule="auto"/>
        <w:ind w:right="32" w:firstLine="239"/>
      </w:pPr>
      <w:r>
        <w:rPr>
          <w:w w:val="110"/>
        </w:rPr>
        <w:t>Section</w:t>
      </w:r>
      <w:r>
        <w:rPr>
          <w:spacing w:val="-2"/>
          <w:w w:val="110"/>
        </w:rPr>
        <w:t> </w:t>
      </w:r>
      <w:hyperlink w:history="true" w:anchor="_bookmark25">
        <w:r>
          <w:rPr>
            <w:color w:val="007FAC"/>
            <w:w w:val="110"/>
          </w:rPr>
          <w:t>5.1</w:t>
        </w:r>
      </w:hyperlink>
      <w:r>
        <w:rPr>
          <w:color w:val="007FAC"/>
          <w:spacing w:val="-2"/>
          <w:w w:val="110"/>
        </w:rPr>
        <w:t> </w:t>
      </w:r>
      <w:r>
        <w:rPr>
          <w:w w:val="110"/>
        </w:rPr>
        <w:t>gives</w:t>
      </w:r>
      <w:r>
        <w:rPr>
          <w:spacing w:val="-2"/>
          <w:w w:val="110"/>
        </w:rPr>
        <w:t> </w:t>
      </w:r>
      <w:r>
        <w:rPr>
          <w:w w:val="110"/>
        </w:rPr>
        <w:t>the</w:t>
      </w:r>
      <w:r>
        <w:rPr>
          <w:spacing w:val="-2"/>
          <w:w w:val="110"/>
        </w:rPr>
        <w:t> </w:t>
      </w:r>
      <w:r>
        <w:rPr>
          <w:w w:val="110"/>
        </w:rPr>
        <w:t>implementation</w:t>
      </w:r>
      <w:r>
        <w:rPr>
          <w:spacing w:val="-2"/>
          <w:w w:val="110"/>
        </w:rPr>
        <w:t> </w:t>
      </w:r>
      <w:r>
        <w:rPr>
          <w:w w:val="110"/>
        </w:rPr>
        <w:t>details.</w:t>
      </w:r>
      <w:r>
        <w:rPr>
          <w:spacing w:val="-2"/>
          <w:w w:val="110"/>
        </w:rPr>
        <w:t> </w:t>
      </w:r>
      <w:r>
        <w:rPr>
          <w:w w:val="110"/>
        </w:rPr>
        <w:t>In</w:t>
      </w:r>
      <w:r>
        <w:rPr>
          <w:spacing w:val="-2"/>
          <w:w w:val="110"/>
        </w:rPr>
        <w:t> </w:t>
      </w:r>
      <w:r>
        <w:rPr>
          <w:w w:val="110"/>
        </w:rPr>
        <w:t>Section</w:t>
      </w:r>
      <w:r>
        <w:rPr>
          <w:spacing w:val="-2"/>
          <w:w w:val="110"/>
        </w:rPr>
        <w:t> </w:t>
      </w:r>
      <w:hyperlink w:history="true" w:anchor="_bookmark27">
        <w:r>
          <w:rPr>
            <w:color w:val="007FAC"/>
            <w:w w:val="110"/>
          </w:rPr>
          <w:t>5.2</w:t>
        </w:r>
      </w:hyperlink>
      <w:r>
        <w:rPr>
          <w:w w:val="110"/>
        </w:rPr>
        <w:t>,</w:t>
      </w:r>
      <w:r>
        <w:rPr>
          <w:spacing w:val="-2"/>
          <w:w w:val="110"/>
        </w:rPr>
        <w:t> </w:t>
      </w:r>
      <w:r>
        <w:rPr>
          <w:w w:val="110"/>
        </w:rPr>
        <w:t>we</w:t>
      </w:r>
      <w:r>
        <w:rPr>
          <w:spacing w:val="-2"/>
          <w:w w:val="110"/>
        </w:rPr>
        <w:t> </w:t>
      </w:r>
      <w:r>
        <w:rPr>
          <w:w w:val="110"/>
        </w:rPr>
        <w:t>test a</w:t>
      </w:r>
      <w:r>
        <w:rPr>
          <w:spacing w:val="19"/>
          <w:w w:val="110"/>
        </w:rPr>
        <w:t> </w:t>
      </w:r>
      <w:r>
        <w:rPr>
          <w:w w:val="110"/>
        </w:rPr>
        <w:t>set</w:t>
      </w:r>
      <w:r>
        <w:rPr>
          <w:spacing w:val="20"/>
          <w:w w:val="110"/>
        </w:rPr>
        <w:t> </w:t>
      </w:r>
      <w:r>
        <w:rPr>
          <w:w w:val="110"/>
        </w:rPr>
        <w:t>of</w:t>
      </w:r>
      <w:r>
        <w:rPr>
          <w:spacing w:val="20"/>
          <w:w w:val="110"/>
        </w:rPr>
        <w:t> </w:t>
      </w:r>
      <w:r>
        <w:rPr>
          <w:w w:val="110"/>
        </w:rPr>
        <w:t>numerical</w:t>
      </w:r>
      <w:r>
        <w:rPr>
          <w:spacing w:val="20"/>
          <w:w w:val="110"/>
        </w:rPr>
        <w:t> </w:t>
      </w:r>
      <w:r>
        <w:rPr>
          <w:w w:val="110"/>
        </w:rPr>
        <w:t>experiments</w:t>
      </w:r>
      <w:r>
        <w:rPr>
          <w:spacing w:val="20"/>
          <w:w w:val="110"/>
        </w:rPr>
        <w:t> </w:t>
      </w:r>
      <w:r>
        <w:rPr>
          <w:w w:val="110"/>
        </w:rPr>
        <w:t>selected</w:t>
      </w:r>
      <w:r>
        <w:rPr>
          <w:spacing w:val="19"/>
          <w:w w:val="110"/>
        </w:rPr>
        <w:t> </w:t>
      </w:r>
      <w:r>
        <w:rPr>
          <w:w w:val="110"/>
        </w:rPr>
        <w:t>from</w:t>
      </w:r>
      <w:r>
        <w:rPr>
          <w:spacing w:val="20"/>
          <w:w w:val="110"/>
        </w:rPr>
        <w:t> </w:t>
      </w:r>
      <w:hyperlink w:history="true" w:anchor="_bookmark50">
        <w:r>
          <w:rPr>
            <w:color w:val="007FAC"/>
            <w:w w:val="110"/>
          </w:rPr>
          <w:t>Chen</w:t>
        </w:r>
        <w:r>
          <w:rPr>
            <w:color w:val="007FAC"/>
            <w:spacing w:val="20"/>
            <w:w w:val="110"/>
          </w:rPr>
          <w:t> </w:t>
        </w:r>
        <w:r>
          <w:rPr>
            <w:color w:val="007FAC"/>
            <w:w w:val="110"/>
          </w:rPr>
          <w:t>et</w:t>
        </w:r>
        <w:r>
          <w:rPr>
            <w:color w:val="007FAC"/>
            <w:spacing w:val="20"/>
            <w:w w:val="110"/>
          </w:rPr>
          <w:t> </w:t>
        </w:r>
        <w:r>
          <w:rPr>
            <w:color w:val="007FAC"/>
            <w:w w:val="110"/>
          </w:rPr>
          <w:t>al.</w:t>
        </w:r>
      </w:hyperlink>
      <w:r>
        <w:rPr>
          <w:color w:val="007FAC"/>
          <w:spacing w:val="20"/>
          <w:w w:val="110"/>
        </w:rPr>
        <w:t> </w:t>
      </w:r>
      <w:r>
        <w:rPr>
          <w:w w:val="110"/>
        </w:rPr>
        <w:t>(</w:t>
      </w:r>
      <w:hyperlink w:history="true" w:anchor="_bookmark50">
        <w:r>
          <w:rPr>
            <w:color w:val="007FAC"/>
            <w:w w:val="110"/>
          </w:rPr>
          <w:t>2018</w:t>
        </w:r>
      </w:hyperlink>
      <w:r>
        <w:rPr>
          <w:w w:val="110"/>
        </w:rPr>
        <w:t>)</w:t>
      </w:r>
      <w:r>
        <w:rPr>
          <w:spacing w:val="19"/>
          <w:w w:val="110"/>
        </w:rPr>
        <w:t> </w:t>
      </w:r>
      <w:r>
        <w:rPr>
          <w:spacing w:val="-5"/>
          <w:w w:val="110"/>
        </w:rPr>
        <w:t>and</w:t>
      </w:r>
    </w:p>
    <w:p>
      <w:pPr>
        <w:pStyle w:val="BodyText"/>
        <w:spacing w:after="0" w:line="273" w:lineRule="auto"/>
        <w:sectPr>
          <w:type w:val="continuous"/>
          <w:pgSz w:w="11910" w:h="15880"/>
          <w:pgMar w:header="653" w:footer="544" w:top="620" w:bottom="280" w:left="708" w:right="708"/>
          <w:cols w:num="2" w:equalWidth="0">
            <w:col w:w="5066" w:space="314"/>
            <w:col w:w="5114"/>
          </w:cols>
        </w:sectPr>
      </w:pPr>
    </w:p>
    <w:p>
      <w:pPr>
        <w:spacing w:line="6" w:lineRule="exact" w:before="0"/>
        <w:ind w:left="522" w:right="0" w:firstLine="0"/>
        <w:jc w:val="left"/>
        <w:rPr>
          <w:rFonts w:ascii="Lucida Sans Unicode" w:hAnsi="Lucida Sans Unicode" w:eastAsia="Lucida Sans Unicode"/>
          <w:sz w:val="16"/>
        </w:rPr>
      </w:pPr>
      <w:r>
        <w:rPr>
          <w:rFonts w:ascii="Cambria" w:hAnsi="Cambria" w:eastAsia="Cambria"/>
          <w:w w:val="105"/>
          <w:sz w:val="16"/>
        </w:rPr>
        <w:t>…</w:t>
      </w:r>
      <w:r>
        <w:rPr>
          <w:rFonts w:ascii="Cambria" w:hAnsi="Cambria" w:eastAsia="Cambria"/>
          <w:spacing w:val="-11"/>
          <w:w w:val="105"/>
          <w:sz w:val="16"/>
        </w:rPr>
        <w:t> </w:t>
      </w:r>
      <w:r>
        <w:rPr>
          <w:rFonts w:ascii="Lucida Sans Unicode" w:hAnsi="Lucida Sans Unicode" w:eastAsia="Lucida Sans Unicode"/>
          <w:w w:val="85"/>
          <w:sz w:val="16"/>
        </w:rPr>
        <w:t>,</w:t>
      </w:r>
      <w:r>
        <w:rPr>
          <w:rFonts w:ascii="Lucida Sans Unicode" w:hAnsi="Lucida Sans Unicode" w:eastAsia="Lucida Sans Unicode"/>
          <w:spacing w:val="-18"/>
          <w:w w:val="85"/>
          <w:sz w:val="16"/>
        </w:rPr>
        <w:t> </w:t>
      </w:r>
      <w:r>
        <w:rPr>
          <w:rFonts w:ascii="Lucida Sans Unicode" w:hAnsi="Lucida Sans Unicode" w:eastAsia="Lucida Sans Unicode"/>
          <w:w w:val="85"/>
          <w:sz w:val="16"/>
        </w:rPr>
        <w:t>𝑠</w:t>
      </w:r>
      <w:r>
        <w:rPr>
          <w:rFonts w:ascii="Lucida Sans Unicode" w:hAnsi="Lucida Sans Unicode" w:eastAsia="Lucida Sans Unicode"/>
          <w:spacing w:val="11"/>
          <w:sz w:val="16"/>
        </w:rPr>
        <w:t> </w:t>
      </w:r>
      <w:r>
        <w:rPr>
          <w:rFonts w:ascii="Lucida Sans Unicode" w:hAnsi="Lucida Sans Unicode" w:eastAsia="Lucida Sans Unicode"/>
          <w:w w:val="85"/>
          <w:sz w:val="16"/>
        </w:rPr>
        <w:t>,</w:t>
      </w:r>
      <w:r>
        <w:rPr>
          <w:rFonts w:ascii="Lucida Sans Unicode" w:hAnsi="Lucida Sans Unicode" w:eastAsia="Lucida Sans Unicode"/>
          <w:spacing w:val="-18"/>
          <w:w w:val="85"/>
          <w:sz w:val="16"/>
        </w:rPr>
        <w:t> </w:t>
      </w:r>
      <w:r>
        <w:rPr>
          <w:rFonts w:ascii="Lucida Sans Unicode" w:hAnsi="Lucida Sans Unicode" w:eastAsia="Lucida Sans Unicode"/>
          <w:w w:val="85"/>
          <w:sz w:val="16"/>
        </w:rPr>
        <w:t>𝑞</w:t>
      </w:r>
      <w:r>
        <w:rPr>
          <w:rFonts w:ascii="Lucida Sans Unicode" w:hAnsi="Lucida Sans Unicode" w:eastAsia="Lucida Sans Unicode"/>
          <w:spacing w:val="15"/>
          <w:sz w:val="16"/>
        </w:rPr>
        <w:t> </w:t>
      </w:r>
      <w:r>
        <w:rPr>
          <w:rFonts w:ascii="Lucida Sans Unicode" w:hAnsi="Lucida Sans Unicode" w:eastAsia="Lucida Sans Unicode"/>
          <w:w w:val="85"/>
          <w:sz w:val="16"/>
        </w:rPr>
        <w:t>,</w:t>
      </w:r>
      <w:r>
        <w:rPr>
          <w:rFonts w:ascii="Lucida Sans Unicode" w:hAnsi="Lucida Sans Unicode" w:eastAsia="Lucida Sans Unicode"/>
          <w:spacing w:val="-18"/>
          <w:w w:val="85"/>
          <w:sz w:val="16"/>
        </w:rPr>
        <w:t> </w:t>
      </w:r>
      <w:r>
        <w:rPr>
          <w:rFonts w:ascii="Lucida Sans Unicode" w:hAnsi="Lucida Sans Unicode" w:eastAsia="Lucida Sans Unicode"/>
          <w:spacing w:val="-108"/>
          <w:w w:val="85"/>
          <w:sz w:val="16"/>
        </w:rPr>
        <w:t>𝐶</w:t>
      </w:r>
    </w:p>
    <w:p>
      <w:pPr>
        <w:pStyle w:val="BodyText"/>
        <w:spacing w:line="6" w:lineRule="exact"/>
        <w:ind w:left="118"/>
      </w:pPr>
      <w:r>
        <w:rPr/>
        <w:br w:type="column"/>
      </w:r>
      <w:r>
        <w:rPr>
          <w:w w:val="105"/>
        </w:rPr>
        <w:t>.</w:t>
      </w:r>
      <w:r>
        <w:rPr>
          <w:spacing w:val="38"/>
          <w:w w:val="105"/>
        </w:rPr>
        <w:t> </w:t>
      </w:r>
      <w:r>
        <w:rPr>
          <w:w w:val="105"/>
        </w:rPr>
        <w:t>To</w:t>
      </w:r>
      <w:r>
        <w:rPr>
          <w:spacing w:val="38"/>
          <w:w w:val="105"/>
        </w:rPr>
        <w:t> </w:t>
      </w:r>
      <w:r>
        <w:rPr>
          <w:w w:val="105"/>
        </w:rPr>
        <w:t>update</w:t>
      </w:r>
      <w:r>
        <w:rPr>
          <w:spacing w:val="38"/>
          <w:w w:val="105"/>
        </w:rPr>
        <w:t> </w:t>
      </w:r>
      <w:r>
        <w:rPr>
          <w:w w:val="105"/>
        </w:rPr>
        <w:t>the</w:t>
      </w:r>
      <w:r>
        <w:rPr>
          <w:spacing w:val="38"/>
          <w:w w:val="105"/>
        </w:rPr>
        <w:t> </w:t>
      </w:r>
      <w:r>
        <w:rPr>
          <w:w w:val="105"/>
        </w:rPr>
        <w:t>parameters</w:t>
      </w:r>
      <w:r>
        <w:rPr>
          <w:spacing w:val="38"/>
          <w:w w:val="105"/>
        </w:rPr>
        <w:t> </w:t>
      </w:r>
      <w:r>
        <w:rPr>
          <w:rFonts w:ascii="Lucida Sans Unicode" w:eastAsia="Lucida Sans Unicode"/>
          <w:w w:val="105"/>
        </w:rPr>
        <w:t>𝜃</w:t>
      </w:r>
      <w:r>
        <w:rPr>
          <w:w w:val="105"/>
        </w:rPr>
        <w:t>,</w:t>
      </w:r>
      <w:r>
        <w:rPr>
          <w:spacing w:val="38"/>
          <w:w w:val="105"/>
        </w:rPr>
        <w:t> </w:t>
      </w:r>
      <w:r>
        <w:rPr>
          <w:w w:val="105"/>
        </w:rPr>
        <w:t>we</w:t>
      </w:r>
      <w:r>
        <w:rPr>
          <w:spacing w:val="38"/>
          <w:w w:val="105"/>
        </w:rPr>
        <w:t> </w:t>
      </w:r>
      <w:r>
        <w:rPr>
          <w:w w:val="105"/>
        </w:rPr>
        <w:t>use</w:t>
      </w:r>
      <w:r>
        <w:rPr>
          <w:spacing w:val="38"/>
          <w:w w:val="105"/>
        </w:rPr>
        <w:t> </w:t>
      </w:r>
      <w:r>
        <w:rPr>
          <w:w w:val="105"/>
        </w:rPr>
        <w:t>the</w:t>
      </w:r>
      <w:r>
        <w:rPr>
          <w:spacing w:val="38"/>
          <w:w w:val="105"/>
        </w:rPr>
        <w:t> </w:t>
      </w:r>
      <w:r>
        <w:rPr>
          <w:spacing w:val="-2"/>
          <w:w w:val="105"/>
        </w:rPr>
        <w:t>batch</w:t>
      </w:r>
    </w:p>
    <w:p>
      <w:pPr>
        <w:pStyle w:val="BodyText"/>
        <w:spacing w:line="6" w:lineRule="exact"/>
        <w:ind w:left="318"/>
      </w:pPr>
      <w:r>
        <w:rPr/>
        <w:br w:type="column"/>
      </w:r>
      <w:r>
        <w:rPr>
          <w:w w:val="110"/>
        </w:rPr>
        <w:t>show</w:t>
      </w:r>
      <w:r>
        <w:rPr>
          <w:spacing w:val="23"/>
          <w:w w:val="110"/>
        </w:rPr>
        <w:t> </w:t>
      </w:r>
      <w:r>
        <w:rPr>
          <w:w w:val="110"/>
        </w:rPr>
        <w:t>the</w:t>
      </w:r>
      <w:r>
        <w:rPr>
          <w:spacing w:val="23"/>
          <w:w w:val="110"/>
        </w:rPr>
        <w:t> </w:t>
      </w:r>
      <w:r>
        <w:rPr>
          <w:w w:val="110"/>
        </w:rPr>
        <w:t>near-optimality</w:t>
      </w:r>
      <w:r>
        <w:rPr>
          <w:spacing w:val="24"/>
          <w:w w:val="110"/>
        </w:rPr>
        <w:t> </w:t>
      </w:r>
      <w:r>
        <w:rPr>
          <w:w w:val="110"/>
        </w:rPr>
        <w:t>of</w:t>
      </w:r>
      <w:r>
        <w:rPr>
          <w:spacing w:val="23"/>
          <w:w w:val="110"/>
        </w:rPr>
        <w:t> </w:t>
      </w:r>
      <w:r>
        <w:rPr>
          <w:w w:val="110"/>
        </w:rPr>
        <w:t>our</w:t>
      </w:r>
      <w:r>
        <w:rPr>
          <w:spacing w:val="23"/>
          <w:w w:val="110"/>
        </w:rPr>
        <w:t> </w:t>
      </w:r>
      <w:r>
        <w:rPr>
          <w:w w:val="110"/>
        </w:rPr>
        <w:t>solutions.</w:t>
      </w:r>
      <w:r>
        <w:rPr>
          <w:spacing w:val="24"/>
          <w:w w:val="110"/>
        </w:rPr>
        <w:t> </w:t>
      </w:r>
      <w:r>
        <w:rPr>
          <w:w w:val="110"/>
        </w:rPr>
        <w:t>In</w:t>
      </w:r>
      <w:r>
        <w:rPr>
          <w:spacing w:val="23"/>
          <w:w w:val="110"/>
        </w:rPr>
        <w:t> </w:t>
      </w:r>
      <w:r>
        <w:rPr>
          <w:w w:val="110"/>
        </w:rPr>
        <w:t>Section</w:t>
      </w:r>
      <w:r>
        <w:rPr>
          <w:spacing w:val="23"/>
          <w:w w:val="110"/>
        </w:rPr>
        <w:t> </w:t>
      </w:r>
      <w:hyperlink w:history="true" w:anchor="_bookmark29">
        <w:r>
          <w:rPr>
            <w:color w:val="007FAC"/>
            <w:w w:val="110"/>
          </w:rPr>
          <w:t>5.3</w:t>
        </w:r>
      </w:hyperlink>
      <w:r>
        <w:rPr>
          <w:w w:val="110"/>
        </w:rPr>
        <w:t>,</w:t>
      </w:r>
      <w:r>
        <w:rPr>
          <w:spacing w:val="24"/>
          <w:w w:val="110"/>
        </w:rPr>
        <w:t> </w:t>
      </w:r>
      <w:r>
        <w:rPr>
          <w:w w:val="110"/>
        </w:rPr>
        <w:t>we</w:t>
      </w:r>
      <w:r>
        <w:rPr>
          <w:spacing w:val="23"/>
          <w:w w:val="110"/>
        </w:rPr>
        <w:t> </w:t>
      </w:r>
      <w:r>
        <w:rPr>
          <w:spacing w:val="-2"/>
          <w:w w:val="110"/>
        </w:rPr>
        <w:t>design</w:t>
      </w:r>
    </w:p>
    <w:p>
      <w:pPr>
        <w:pStyle w:val="BodyText"/>
        <w:spacing w:after="0" w:line="6" w:lineRule="exact"/>
        <w:sectPr>
          <w:type w:val="continuous"/>
          <w:pgSz w:w="11910" w:h="15880"/>
          <w:pgMar w:header="653" w:footer="544" w:top="620" w:bottom="280" w:left="708" w:right="708"/>
          <w:cols w:num="3" w:equalWidth="0">
            <w:col w:w="1348" w:space="40"/>
            <w:col w:w="3678" w:space="39"/>
            <w:col w:w="5389"/>
          </w:cols>
        </w:sectPr>
      </w:pPr>
    </w:p>
    <w:p>
      <w:pPr>
        <w:pStyle w:val="BodyText"/>
        <w:spacing w:line="211" w:lineRule="exact"/>
        <w:rPr>
          <w:rFonts w:ascii="Lucida Sans Unicode" w:hAnsi="Lucida Sans Unicode" w:cs="Lucida Sans Unicode" w:eastAsia="Lucida Sans Unicode"/>
        </w:rPr>
      </w:pPr>
      <w:r>
        <w:rPr>
          <w:rFonts w:ascii="Cambria" w:hAnsi="Cambria" w:cs="Cambria" w:eastAsia="Cambria"/>
          <w:w w:val="75"/>
        </w:rPr>
        <w:t>⟨</w:t>
      </w:r>
      <w:r>
        <w:rPr>
          <w:rFonts w:ascii="Lucida Sans Unicode" w:hAnsi="Lucida Sans Unicode" w:cs="Lucida Sans Unicode" w:eastAsia="Lucida Sans Unicode"/>
          <w:w w:val="75"/>
        </w:rPr>
        <w:t>𝑠</w:t>
      </w:r>
      <w:r>
        <w:rPr>
          <w:rFonts w:ascii="Cambria" w:hAnsi="Cambria" w:cs="Cambria" w:eastAsia="Cambria"/>
          <w:w w:val="75"/>
          <w:position w:val="-3"/>
          <w:sz w:val="12"/>
          <w:szCs w:val="12"/>
        </w:rPr>
        <w:t>1</w:t>
      </w:r>
      <w:r>
        <w:rPr>
          <w:rFonts w:ascii="Lucida Sans Unicode" w:hAnsi="Lucida Sans Unicode" w:cs="Lucida Sans Unicode" w:eastAsia="Lucida Sans Unicode"/>
          <w:w w:val="75"/>
        </w:rPr>
        <w:t>,</w:t>
      </w:r>
      <w:r>
        <w:rPr>
          <w:rFonts w:ascii="Lucida Sans Unicode" w:hAnsi="Lucida Sans Unicode" w:cs="Lucida Sans Unicode" w:eastAsia="Lucida Sans Unicode"/>
          <w:spacing w:val="-3"/>
          <w:w w:val="80"/>
        </w:rPr>
        <w:t> </w:t>
      </w:r>
      <w:r>
        <w:rPr>
          <w:rFonts w:ascii="Lucida Sans Unicode" w:hAnsi="Lucida Sans Unicode" w:cs="Lucida Sans Unicode" w:eastAsia="Lucida Sans Unicode"/>
          <w:spacing w:val="-24"/>
          <w:w w:val="80"/>
        </w:rPr>
        <w:t>𝑞</w:t>
      </w:r>
      <w:r>
        <w:rPr>
          <w:rFonts w:ascii="Cambria" w:hAnsi="Cambria" w:cs="Cambria" w:eastAsia="Cambria"/>
          <w:spacing w:val="-24"/>
          <w:w w:val="80"/>
          <w:position w:val="-3"/>
          <w:sz w:val="12"/>
          <w:szCs w:val="12"/>
        </w:rPr>
        <w:t>1</w:t>
      </w:r>
      <w:r>
        <w:rPr>
          <w:rFonts w:ascii="Lucida Sans Unicode" w:hAnsi="Lucida Sans Unicode" w:cs="Lucida Sans Unicode" w:eastAsia="Lucida Sans Unicode"/>
          <w:spacing w:val="-24"/>
          <w:w w:val="80"/>
        </w:rPr>
        <w:t>,</w:t>
      </w:r>
    </w:p>
    <w:p>
      <w:pPr>
        <w:spacing w:line="161" w:lineRule="exact" w:before="50"/>
        <w:ind w:left="43" w:right="0" w:firstLine="0"/>
        <w:jc w:val="left"/>
        <w:rPr>
          <w:rFonts w:ascii="Lucida Sans Unicode" w:eastAsia="Lucida Sans Unicode"/>
          <w:sz w:val="12"/>
        </w:rPr>
      </w:pPr>
      <w:r>
        <w:rPr/>
        <w:br w:type="column"/>
      </w:r>
      <w:r>
        <w:rPr>
          <w:rFonts w:ascii="Lucida Sans Unicode" w:eastAsia="Lucida Sans Unicode"/>
          <w:w w:val="85"/>
          <w:sz w:val="12"/>
        </w:rPr>
        <w:t>𝑇</w:t>
      </w:r>
      <w:r>
        <w:rPr>
          <w:rFonts w:ascii="Lucida Sans Unicode" w:eastAsia="Lucida Sans Unicode"/>
          <w:spacing w:val="38"/>
          <w:sz w:val="12"/>
        </w:rPr>
        <w:t>  </w:t>
      </w:r>
      <w:r>
        <w:rPr>
          <w:rFonts w:ascii="Lucida Sans Unicode" w:eastAsia="Lucida Sans Unicode"/>
          <w:spacing w:val="-75"/>
          <w:w w:val="85"/>
          <w:sz w:val="12"/>
        </w:rPr>
        <w:t>𝑇</w:t>
      </w:r>
    </w:p>
    <w:p>
      <w:pPr>
        <w:spacing w:line="211" w:lineRule="exact" w:before="0"/>
        <w:ind w:left="43" w:right="0" w:firstLine="0"/>
        <w:jc w:val="left"/>
        <w:rPr>
          <w:rFonts w:ascii="Cambria" w:hAnsi="Cambria" w:cs="Cambria" w:eastAsia="Cambria"/>
          <w:sz w:val="16"/>
          <w:szCs w:val="16"/>
        </w:rPr>
      </w:pPr>
      <w:r>
        <w:rPr/>
        <w:br w:type="column"/>
      </w:r>
      <w:r>
        <w:rPr>
          <w:rFonts w:ascii="Lucida Sans Unicode" w:hAnsi="Lucida Sans Unicode" w:cs="Lucida Sans Unicode" w:eastAsia="Lucida Sans Unicode"/>
          <w:w w:val="85"/>
          <w:sz w:val="16"/>
          <w:szCs w:val="16"/>
          <w:vertAlign w:val="subscript"/>
        </w:rPr>
        <w:t>𝑇</w:t>
      </w:r>
      <w:r>
        <w:rPr>
          <w:rFonts w:ascii="Lucida Sans Unicode" w:hAnsi="Lucida Sans Unicode" w:cs="Lucida Sans Unicode" w:eastAsia="Lucida Sans Unicode"/>
          <w:spacing w:val="-13"/>
          <w:w w:val="85"/>
          <w:sz w:val="16"/>
          <w:szCs w:val="16"/>
          <w:vertAlign w:val="baseline"/>
        </w:rPr>
        <w:t> </w:t>
      </w:r>
      <w:r>
        <w:rPr>
          <w:rFonts w:ascii="Cambria" w:hAnsi="Cambria" w:cs="Cambria" w:eastAsia="Cambria"/>
          <w:spacing w:val="-10"/>
          <w:sz w:val="16"/>
          <w:szCs w:val="16"/>
          <w:vertAlign w:val="baseline"/>
        </w:rPr>
        <w:t>⟩</w:t>
      </w:r>
    </w:p>
    <w:p>
      <w:pPr>
        <w:spacing w:after="0" w:line="211" w:lineRule="exact"/>
        <w:jc w:val="left"/>
        <w:rPr>
          <w:rFonts w:ascii="Cambria" w:hAnsi="Cambria" w:cs="Cambria" w:eastAsia="Cambria"/>
          <w:sz w:val="16"/>
          <w:szCs w:val="16"/>
        </w:rPr>
        <w:sectPr>
          <w:type w:val="continuous"/>
          <w:pgSz w:w="11910" w:h="15880"/>
          <w:pgMar w:header="653" w:footer="544" w:top="620" w:bottom="280" w:left="708" w:right="708"/>
          <w:cols w:num="3" w:equalWidth="0">
            <w:col w:w="497" w:space="305"/>
            <w:col w:w="344" w:space="158"/>
            <w:col w:w="9190"/>
          </w:cols>
        </w:sectPr>
      </w:pPr>
    </w:p>
    <w:p>
      <w:pPr>
        <w:pStyle w:val="BodyText"/>
        <w:spacing w:line="273" w:lineRule="auto"/>
        <w:jc w:val="both"/>
      </w:pPr>
      <w:r>
        <w:rPr>
          <w:w w:val="110"/>
        </w:rPr>
        <w:t>gradient</w:t>
      </w:r>
      <w:r>
        <w:rPr>
          <w:spacing w:val="-8"/>
          <w:w w:val="110"/>
        </w:rPr>
        <w:t> </w:t>
      </w:r>
      <w:r>
        <w:rPr>
          <w:w w:val="110"/>
        </w:rPr>
        <w:t>descent</w:t>
      </w:r>
      <w:r>
        <w:rPr>
          <w:spacing w:val="-8"/>
          <w:w w:val="110"/>
        </w:rPr>
        <w:t> </w:t>
      </w:r>
      <w:r>
        <w:rPr>
          <w:w w:val="110"/>
        </w:rPr>
        <w:t>method.</w:t>
      </w:r>
      <w:r>
        <w:rPr>
          <w:spacing w:val="-8"/>
          <w:w w:val="110"/>
        </w:rPr>
        <w:t> </w:t>
      </w:r>
      <w:r>
        <w:rPr>
          <w:w w:val="110"/>
        </w:rPr>
        <w:t>Specifically,</w:t>
      </w:r>
      <w:r>
        <w:rPr>
          <w:spacing w:val="-8"/>
          <w:w w:val="110"/>
        </w:rPr>
        <w:t> </w:t>
      </w:r>
      <w:r>
        <w:rPr>
          <w:w w:val="110"/>
        </w:rPr>
        <w:t>we</w:t>
      </w:r>
      <w:r>
        <w:rPr>
          <w:spacing w:val="-8"/>
          <w:w w:val="110"/>
        </w:rPr>
        <w:t> </w:t>
      </w:r>
      <w:r>
        <w:rPr>
          <w:w w:val="110"/>
        </w:rPr>
        <w:t>use</w:t>
      </w:r>
      <w:r>
        <w:rPr>
          <w:spacing w:val="-8"/>
          <w:w w:val="110"/>
        </w:rPr>
        <w:t> </w:t>
      </w:r>
      <w:r>
        <w:rPr>
          <w:w w:val="110"/>
        </w:rPr>
        <w:t>the</w:t>
      </w:r>
      <w:r>
        <w:rPr>
          <w:spacing w:val="-8"/>
          <w:w w:val="110"/>
        </w:rPr>
        <w:t> </w:t>
      </w:r>
      <w:r>
        <w:rPr>
          <w:w w:val="110"/>
        </w:rPr>
        <w:t>entire</w:t>
      </w:r>
      <w:r>
        <w:rPr>
          <w:spacing w:val="-8"/>
          <w:w w:val="110"/>
        </w:rPr>
        <w:t> </w:t>
      </w:r>
      <w:r>
        <w:rPr>
          <w:w w:val="110"/>
        </w:rPr>
        <w:t>training</w:t>
      </w:r>
      <w:r>
        <w:rPr>
          <w:spacing w:val="-8"/>
          <w:w w:val="110"/>
        </w:rPr>
        <w:t> </w:t>
      </w:r>
      <w:r>
        <w:rPr>
          <w:w w:val="110"/>
        </w:rPr>
        <w:t>dataset and</w:t>
      </w:r>
      <w:r>
        <w:rPr>
          <w:spacing w:val="-1"/>
          <w:w w:val="110"/>
        </w:rPr>
        <w:t> </w:t>
      </w:r>
      <w:r>
        <w:rPr>
          <w:w w:val="110"/>
        </w:rPr>
        <w:t>calculate</w:t>
      </w:r>
      <w:r>
        <w:rPr>
          <w:spacing w:val="-1"/>
          <w:w w:val="110"/>
        </w:rPr>
        <w:t> </w:t>
      </w:r>
      <w:r>
        <w:rPr>
          <w:w w:val="110"/>
        </w:rPr>
        <w:t>the</w:t>
      </w:r>
      <w:r>
        <w:rPr>
          <w:spacing w:val="-1"/>
          <w:w w:val="110"/>
        </w:rPr>
        <w:t> </w:t>
      </w:r>
      <w:r>
        <w:rPr>
          <w:w w:val="110"/>
        </w:rPr>
        <w:t>average</w:t>
      </w:r>
      <w:r>
        <w:rPr>
          <w:spacing w:val="-1"/>
          <w:w w:val="110"/>
        </w:rPr>
        <w:t> </w:t>
      </w:r>
      <w:r>
        <w:rPr>
          <w:w w:val="110"/>
        </w:rPr>
        <w:t>gradient</w:t>
      </w:r>
      <w:r>
        <w:rPr>
          <w:spacing w:val="-1"/>
          <w:w w:val="110"/>
        </w:rPr>
        <w:t> </w:t>
      </w:r>
      <w:r>
        <w:rPr>
          <w:w w:val="110"/>
        </w:rPr>
        <w:t>for</w:t>
      </w:r>
      <w:r>
        <w:rPr>
          <w:spacing w:val="-1"/>
          <w:w w:val="110"/>
        </w:rPr>
        <w:t> </w:t>
      </w:r>
      <w:r>
        <w:rPr>
          <w:w w:val="110"/>
        </w:rPr>
        <w:t>each</w:t>
      </w:r>
      <w:r>
        <w:rPr>
          <w:spacing w:val="-1"/>
          <w:w w:val="110"/>
        </w:rPr>
        <w:t> </w:t>
      </w:r>
      <w:r>
        <w:rPr>
          <w:w w:val="110"/>
        </w:rPr>
        <w:t>training</w:t>
      </w:r>
      <w:r>
        <w:rPr>
          <w:spacing w:val="-1"/>
          <w:w w:val="110"/>
        </w:rPr>
        <w:t> </w:t>
      </w:r>
      <w:r>
        <w:rPr>
          <w:w w:val="110"/>
        </w:rPr>
        <w:t>iteration.</w:t>
      </w:r>
      <w:r>
        <w:rPr>
          <w:spacing w:val="-1"/>
          <w:w w:val="110"/>
        </w:rPr>
        <w:t> </w:t>
      </w:r>
      <w:r>
        <w:rPr>
          <w:w w:val="110"/>
        </w:rPr>
        <w:t>Although this</w:t>
      </w:r>
      <w:r>
        <w:rPr>
          <w:w w:val="110"/>
        </w:rPr>
        <w:t> slows</w:t>
      </w:r>
      <w:r>
        <w:rPr>
          <w:w w:val="110"/>
        </w:rPr>
        <w:t> down</w:t>
      </w:r>
      <w:r>
        <w:rPr>
          <w:w w:val="110"/>
        </w:rPr>
        <w:t> the</w:t>
      </w:r>
      <w:r>
        <w:rPr>
          <w:w w:val="110"/>
        </w:rPr>
        <w:t> speed</w:t>
      </w:r>
      <w:r>
        <w:rPr>
          <w:w w:val="110"/>
        </w:rPr>
        <w:t> of</w:t>
      </w:r>
      <w:r>
        <w:rPr>
          <w:w w:val="110"/>
        </w:rPr>
        <w:t> the</w:t>
      </w:r>
      <w:r>
        <w:rPr>
          <w:w w:val="110"/>
        </w:rPr>
        <w:t> training</w:t>
      </w:r>
      <w:r>
        <w:rPr>
          <w:w w:val="110"/>
        </w:rPr>
        <w:t> process,</w:t>
      </w:r>
      <w:r>
        <w:rPr>
          <w:w w:val="110"/>
        </w:rPr>
        <w:t> it</w:t>
      </w:r>
      <w:r>
        <w:rPr>
          <w:w w:val="110"/>
        </w:rPr>
        <w:t> enhances</w:t>
      </w:r>
      <w:r>
        <w:rPr>
          <w:w w:val="110"/>
        </w:rPr>
        <w:t> the stability of the training process relative to mini-batch gradient descent and stochastic gradient descent methods. The training procedure stops when the maximum number of training epoch is reached.</w:t>
      </w:r>
    </w:p>
    <w:p>
      <w:pPr>
        <w:pStyle w:val="BodyText"/>
        <w:spacing w:before="2"/>
        <w:ind w:left="0"/>
      </w:pPr>
      <w:r>
        <w:rPr/>
        <mc:AlternateContent>
          <mc:Choice Requires="wps">
            <w:drawing>
              <wp:anchor distT="0" distB="0" distL="0" distR="0" allowOverlap="1" layoutInCell="1" locked="0" behindDoc="1" simplePos="0" relativeHeight="487654912">
                <wp:simplePos x="0" y="0"/>
                <wp:positionH relativeFrom="page">
                  <wp:posOffset>477354</wp:posOffset>
                </wp:positionH>
                <wp:positionV relativeFrom="paragraph">
                  <wp:posOffset>133912</wp:posOffset>
                </wp:positionV>
                <wp:extent cx="3188970" cy="127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3188970" cy="1270"/>
                        </a:xfrm>
                        <a:custGeom>
                          <a:avLst/>
                          <a:gdLst/>
                          <a:ahLst/>
                          <a:cxnLst/>
                          <a:rect l="l" t="t" r="r" b="b"/>
                          <a:pathLst>
                            <a:path w="3188970" h="0">
                              <a:moveTo>
                                <a:pt x="0" y="0"/>
                              </a:moveTo>
                              <a:lnTo>
                                <a:pt x="318876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0.544317pt;width:251.1pt;height:.1pt;mso-position-horizontal-relative:page;mso-position-vertical-relative:paragraph;z-index:-15661568;mso-wrap-distance-left:0;mso-wrap-distance-right:0" id="docshape167" coordorigin="752,211" coordsize="5022,0" path="m752,211l5773,211e" filled="false" stroked="true" strokeweight=".797pt" strokecolor="#000000">
                <v:path arrowok="t"/>
                <v:stroke dashstyle="solid"/>
                <w10:wrap type="topAndBottom"/>
              </v:shape>
            </w:pict>
          </mc:Fallback>
        </mc:AlternateContent>
      </w:r>
    </w:p>
    <w:p>
      <w:pPr>
        <w:pStyle w:val="Heading1"/>
        <w:spacing w:before="63"/>
      </w:pPr>
      <w:r>
        <w:rPr>
          <w:w w:val="110"/>
        </w:rPr>
        <w:t>Algorithm</w:t>
      </w:r>
      <w:r>
        <w:rPr>
          <w:spacing w:val="-6"/>
          <w:w w:val="110"/>
        </w:rPr>
        <w:t> </w:t>
      </w:r>
      <w:r>
        <w:rPr>
          <w:spacing w:val="-10"/>
          <w:w w:val="110"/>
        </w:rPr>
        <w:t>1</w:t>
      </w:r>
    </w:p>
    <w:p>
      <w:pPr>
        <w:pStyle w:val="BodyText"/>
        <w:spacing w:before="11"/>
        <w:ind w:left="0"/>
        <w:rPr>
          <w:b/>
          <w:sz w:val="3"/>
        </w:rPr>
      </w:pPr>
    </w:p>
    <w:p>
      <w:pPr>
        <w:spacing w:line="20" w:lineRule="exact"/>
        <w:ind w:left="43" w:right="-58" w:firstLine="0"/>
        <w:rPr>
          <w:sz w:val="2"/>
        </w:rPr>
      </w:pPr>
      <w:r>
        <w:rPr>
          <w:sz w:val="2"/>
        </w:rPr>
        <mc:AlternateContent>
          <mc:Choice Requires="wps">
            <w:drawing>
              <wp:inline distT="0" distB="0" distL="0" distR="0">
                <wp:extent cx="3188970" cy="5080"/>
                <wp:effectExtent l="9525" t="0" r="1905" b="4445"/>
                <wp:docPr id="191" name="Group 191"/>
                <wp:cNvGraphicFramePr>
                  <a:graphicFrameLocks/>
                </wp:cNvGraphicFramePr>
                <a:graphic>
                  <a:graphicData uri="http://schemas.microsoft.com/office/word/2010/wordprocessingGroup">
                    <wpg:wgp>
                      <wpg:cNvPr id="191" name="Group 191"/>
                      <wpg:cNvGrpSpPr/>
                      <wpg:grpSpPr>
                        <a:xfrm>
                          <a:off x="0" y="0"/>
                          <a:ext cx="3188970" cy="5080"/>
                          <a:chExt cx="3188970" cy="5080"/>
                        </a:xfrm>
                      </wpg:grpSpPr>
                      <wps:wsp>
                        <wps:cNvPr id="192" name="Graphic 192"/>
                        <wps:cNvSpPr/>
                        <wps:spPr>
                          <a:xfrm>
                            <a:off x="0" y="2527"/>
                            <a:ext cx="3188970" cy="1270"/>
                          </a:xfrm>
                          <a:custGeom>
                            <a:avLst/>
                            <a:gdLst/>
                            <a:ahLst/>
                            <a:cxnLst/>
                            <a:rect l="l" t="t" r="r" b="b"/>
                            <a:pathLst>
                              <a:path w="3188970" h="0">
                                <a:moveTo>
                                  <a:pt x="0" y="0"/>
                                </a:moveTo>
                                <a:lnTo>
                                  <a:pt x="318876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4pt;mso-position-horizontal-relative:char;mso-position-vertical-relative:line" id="docshapegroup168" coordorigin="0,0" coordsize="5022,8">
                <v:line style="position:absolute" from="0,4" to="5022,4" stroked="true" strokeweight=".398pt" strokecolor="#000000">
                  <v:stroke dashstyle="solid"/>
                </v:line>
              </v:group>
            </w:pict>
          </mc:Fallback>
        </mc:AlternateContent>
      </w:r>
      <w:r>
        <w:rPr>
          <w:sz w:val="2"/>
        </w:rPr>
      </w:r>
    </w:p>
    <w:p>
      <w:pPr>
        <w:pStyle w:val="BodyText"/>
        <w:spacing w:line="245" w:lineRule="exact"/>
        <w:ind w:left="114"/>
      </w:pPr>
      <w:r>
        <w:rPr>
          <w:w w:val="105"/>
          <w:sz w:val="14"/>
        </w:rPr>
        <w:t>1:</w:t>
      </w:r>
      <w:r>
        <w:rPr>
          <w:spacing w:val="45"/>
          <w:w w:val="105"/>
          <w:sz w:val="14"/>
        </w:rPr>
        <w:t> </w:t>
      </w:r>
      <w:r>
        <w:rPr>
          <w:w w:val="105"/>
        </w:rPr>
        <w:t>Initialize</w:t>
      </w:r>
      <w:r>
        <w:rPr>
          <w:spacing w:val="12"/>
          <w:w w:val="105"/>
        </w:rPr>
        <w:t> </w:t>
      </w:r>
      <w:bookmarkStart w:name="_bookmark23" w:id="33"/>
      <w:bookmarkEnd w:id="33"/>
      <w:r>
        <w:rPr>
          <w:w w:val="105"/>
        </w:rPr>
        <w:t>the</w:t>
      </w:r>
      <w:r>
        <w:rPr>
          <w:spacing w:val="13"/>
          <w:w w:val="105"/>
        </w:rPr>
        <w:t> </w:t>
      </w:r>
      <w:r>
        <w:rPr>
          <w:w w:val="105"/>
        </w:rPr>
        <w:t>policy</w:t>
      </w:r>
      <w:r>
        <w:rPr>
          <w:spacing w:val="13"/>
          <w:w w:val="105"/>
        </w:rPr>
        <w:t> </w:t>
      </w:r>
      <w:r>
        <w:rPr>
          <w:w w:val="105"/>
        </w:rPr>
        <w:t>network</w:t>
      </w:r>
      <w:r>
        <w:rPr>
          <w:spacing w:val="13"/>
          <w:w w:val="105"/>
        </w:rPr>
        <w:t> </w:t>
      </w:r>
      <w:r>
        <w:rPr>
          <w:w w:val="105"/>
        </w:rPr>
        <w:t>model</w:t>
      </w:r>
      <w:r>
        <w:rPr>
          <w:spacing w:val="13"/>
          <w:w w:val="105"/>
        </w:rPr>
        <w:t> </w:t>
      </w:r>
      <w:r>
        <w:rPr>
          <w:rFonts w:ascii="Lucida Sans Unicode" w:hAnsi="Lucida Sans Unicode" w:eastAsia="Lucida Sans Unicode"/>
        </w:rPr>
        <w:t>𝜁</w:t>
      </w:r>
      <w:r>
        <w:rPr>
          <w:rFonts w:ascii="Lucida Sans Unicode" w:hAnsi="Lucida Sans Unicode" w:eastAsia="Lucida Sans Unicode"/>
          <w:position w:val="-3"/>
          <w:sz w:val="12"/>
        </w:rPr>
        <w:t>𝜃</w:t>
      </w:r>
      <w:r>
        <w:rPr>
          <w:rFonts w:ascii="Cambria" w:hAnsi="Cambria" w:eastAsia="Cambria"/>
        </w:rPr>
        <w:t>(</w:t>
      </w:r>
      <w:r>
        <w:rPr>
          <w:rFonts w:ascii="Lucida Sans Unicode" w:hAnsi="Lucida Sans Unicode" w:eastAsia="Lucida Sans Unicode"/>
        </w:rPr>
        <w:t>⋅</w:t>
      </w:r>
      <w:r>
        <w:rPr>
          <w:rFonts w:ascii="Cambria" w:hAnsi="Cambria" w:eastAsia="Cambria"/>
        </w:rPr>
        <w:t>)</w:t>
      </w:r>
      <w:r>
        <w:rPr>
          <w:rFonts w:ascii="Cambria" w:hAnsi="Cambria" w:eastAsia="Cambria"/>
          <w:spacing w:val="17"/>
          <w:w w:val="105"/>
        </w:rPr>
        <w:t> </w:t>
      </w:r>
      <w:r>
        <w:rPr>
          <w:w w:val="105"/>
        </w:rPr>
        <w:t>with</w:t>
      </w:r>
      <w:r>
        <w:rPr>
          <w:spacing w:val="13"/>
          <w:w w:val="105"/>
        </w:rPr>
        <w:t> </w:t>
      </w:r>
      <w:r>
        <w:rPr>
          <w:w w:val="105"/>
        </w:rPr>
        <w:t>parameters</w:t>
      </w:r>
      <w:r>
        <w:rPr>
          <w:spacing w:val="13"/>
          <w:w w:val="105"/>
        </w:rPr>
        <w:t> </w:t>
      </w:r>
      <w:r>
        <w:rPr>
          <w:rFonts w:ascii="Lucida Sans Unicode" w:hAnsi="Lucida Sans Unicode" w:eastAsia="Lucida Sans Unicode"/>
          <w:spacing w:val="-5"/>
          <w:w w:val="105"/>
        </w:rPr>
        <w:t>𝜃</w:t>
      </w:r>
      <w:r>
        <w:rPr>
          <w:spacing w:val="-5"/>
          <w:w w:val="105"/>
        </w:rPr>
        <w:t>.</w:t>
      </w:r>
    </w:p>
    <w:p>
      <w:pPr>
        <w:spacing w:line="168" w:lineRule="exact" w:before="0"/>
        <w:ind w:left="114" w:right="0" w:firstLine="0"/>
        <w:jc w:val="left"/>
        <w:rPr>
          <w:b/>
          <w:sz w:val="16"/>
        </w:rPr>
      </w:pPr>
      <w:r>
        <w:rPr>
          <w:w w:val="110"/>
          <w:sz w:val="14"/>
        </w:rPr>
        <w:t>2:</w:t>
      </w:r>
      <w:r>
        <w:rPr>
          <w:spacing w:val="41"/>
          <w:w w:val="110"/>
          <w:sz w:val="14"/>
        </w:rPr>
        <w:t> </w:t>
      </w:r>
      <w:r>
        <w:rPr>
          <w:b/>
          <w:spacing w:val="-2"/>
          <w:w w:val="110"/>
          <w:sz w:val="16"/>
        </w:rPr>
        <w:t>repeat</w:t>
      </w:r>
    </w:p>
    <w:p>
      <w:pPr>
        <w:tabs>
          <w:tab w:pos="484" w:val="left" w:leader="none"/>
        </w:tabs>
        <w:spacing w:line="184" w:lineRule="exact" w:before="25"/>
        <w:ind w:left="114" w:right="0" w:firstLine="0"/>
        <w:jc w:val="left"/>
        <w:rPr>
          <w:b/>
          <w:sz w:val="16"/>
        </w:rPr>
      </w:pPr>
      <w:r>
        <w:rPr>
          <w:spacing w:val="-5"/>
          <w:w w:val="110"/>
          <w:sz w:val="14"/>
        </w:rPr>
        <w:t>3:</w:t>
      </w:r>
      <w:r>
        <w:rPr>
          <w:sz w:val="14"/>
        </w:rPr>
        <w:tab/>
      </w:r>
      <w:r>
        <w:rPr>
          <w:b/>
          <w:w w:val="110"/>
          <w:sz w:val="16"/>
        </w:rPr>
        <w:t>for</w:t>
      </w:r>
      <w:r>
        <w:rPr>
          <w:b/>
          <w:spacing w:val="4"/>
          <w:w w:val="110"/>
          <w:sz w:val="16"/>
        </w:rPr>
        <w:t> </w:t>
      </w:r>
      <w:r>
        <w:rPr>
          <w:w w:val="110"/>
          <w:sz w:val="16"/>
        </w:rPr>
        <w:t>each</w:t>
      </w:r>
      <w:r>
        <w:rPr>
          <w:spacing w:val="5"/>
          <w:w w:val="110"/>
          <w:sz w:val="16"/>
        </w:rPr>
        <w:t> </w:t>
      </w:r>
      <w:r>
        <w:rPr>
          <w:w w:val="110"/>
          <w:sz w:val="16"/>
        </w:rPr>
        <w:t>episode</w:t>
      </w:r>
      <w:r>
        <w:rPr>
          <w:spacing w:val="4"/>
          <w:w w:val="110"/>
          <w:sz w:val="16"/>
        </w:rPr>
        <w:t> </w:t>
      </w:r>
      <w:r>
        <w:rPr>
          <w:b/>
          <w:spacing w:val="-5"/>
          <w:w w:val="110"/>
          <w:sz w:val="16"/>
        </w:rPr>
        <w:t>do</w:t>
      </w:r>
    </w:p>
    <w:p>
      <w:pPr>
        <w:pStyle w:val="BodyText"/>
        <w:tabs>
          <w:tab w:pos="653" w:val="left" w:leader="none"/>
        </w:tabs>
        <w:spacing w:line="238" w:lineRule="exact"/>
        <w:ind w:left="114"/>
      </w:pPr>
      <w:r>
        <w:rPr>
          <w:spacing w:val="-5"/>
          <w:w w:val="110"/>
          <w:sz w:val="14"/>
        </w:rPr>
        <w:t>4:</w:t>
      </w:r>
      <w:r>
        <w:rPr>
          <w:sz w:val="14"/>
        </w:rPr>
        <w:tab/>
      </w:r>
      <w:r>
        <w:rPr>
          <w:w w:val="110"/>
        </w:rPr>
        <w:t>Set</w:t>
      </w:r>
      <w:r>
        <w:rPr>
          <w:spacing w:val="9"/>
          <w:w w:val="110"/>
        </w:rPr>
        <w:t> </w:t>
      </w:r>
      <w:r>
        <w:rPr>
          <w:w w:val="110"/>
        </w:rPr>
        <w:t>the</w:t>
      </w:r>
      <w:r>
        <w:rPr>
          <w:spacing w:val="10"/>
          <w:w w:val="110"/>
        </w:rPr>
        <w:t> </w:t>
      </w:r>
      <w:r>
        <w:rPr>
          <w:w w:val="110"/>
        </w:rPr>
        <w:t>initial</w:t>
      </w:r>
      <w:r>
        <w:rPr>
          <w:spacing w:val="10"/>
          <w:w w:val="110"/>
        </w:rPr>
        <w:t> </w:t>
      </w:r>
      <w:r>
        <w:rPr>
          <w:w w:val="110"/>
        </w:rPr>
        <w:t>inventory</w:t>
      </w:r>
      <w:r>
        <w:rPr>
          <w:spacing w:val="10"/>
          <w:w w:val="110"/>
        </w:rPr>
        <w:t> </w:t>
      </w:r>
      <w:r>
        <w:rPr>
          <w:w w:val="110"/>
        </w:rPr>
        <w:t>level</w:t>
      </w:r>
      <w:r>
        <w:rPr>
          <w:spacing w:val="9"/>
          <w:w w:val="110"/>
        </w:rPr>
        <w:t> </w:t>
      </w:r>
      <w:r>
        <w:rPr>
          <w:w w:val="110"/>
        </w:rPr>
        <w:t>equal</w:t>
      </w:r>
      <w:r>
        <w:rPr>
          <w:spacing w:val="10"/>
          <w:w w:val="110"/>
        </w:rPr>
        <w:t> </w:t>
      </w:r>
      <w:r>
        <w:rPr>
          <w:w w:val="110"/>
        </w:rPr>
        <w:t>to</w:t>
      </w:r>
      <w:r>
        <w:rPr>
          <w:spacing w:val="10"/>
          <w:w w:val="110"/>
        </w:rPr>
        <w:t> </w:t>
      </w:r>
      <w:r>
        <w:rPr>
          <w:w w:val="110"/>
        </w:rPr>
        <w:t>0</w:t>
      </w:r>
      <w:r>
        <w:rPr>
          <w:spacing w:val="10"/>
          <w:w w:val="110"/>
        </w:rPr>
        <w:t> </w:t>
      </w:r>
      <w:r>
        <w:rPr>
          <w:w w:val="110"/>
        </w:rPr>
        <w:t>and</w:t>
      </w:r>
      <w:r>
        <w:rPr>
          <w:spacing w:val="9"/>
          <w:w w:val="110"/>
        </w:rPr>
        <w:t> </w:t>
      </w:r>
      <w:r>
        <w:rPr>
          <w:w w:val="110"/>
        </w:rPr>
        <w:t>calculate</w:t>
      </w:r>
      <w:r>
        <w:rPr>
          <w:spacing w:val="10"/>
          <w:w w:val="110"/>
        </w:rPr>
        <w:t> </w:t>
      </w:r>
      <w:r>
        <w:rPr>
          <w:rFonts w:ascii="Lucida Sans Unicode" w:eastAsia="Lucida Sans Unicode"/>
          <w:spacing w:val="-5"/>
          <w:w w:val="110"/>
        </w:rPr>
        <w:t>𝑆</w:t>
      </w:r>
      <w:r>
        <w:rPr>
          <w:rFonts w:ascii="Lucida Sans Unicode" w:eastAsia="Lucida Sans Unicode"/>
          <w:spacing w:val="-5"/>
          <w:w w:val="110"/>
          <w:position w:val="-3"/>
          <w:sz w:val="12"/>
        </w:rPr>
        <w:t>𝐿</w:t>
      </w:r>
      <w:r>
        <w:rPr>
          <w:spacing w:val="-5"/>
          <w:w w:val="110"/>
        </w:rPr>
        <w:t>.</w:t>
      </w:r>
    </w:p>
    <w:p>
      <w:pPr>
        <w:pStyle w:val="BodyText"/>
        <w:tabs>
          <w:tab w:pos="653" w:val="left" w:leader="none"/>
        </w:tabs>
        <w:spacing w:line="211" w:lineRule="exact"/>
        <w:ind w:left="114"/>
      </w:pPr>
      <w:r>
        <w:rPr/>
        <mc:AlternateContent>
          <mc:Choice Requires="wps">
            <w:drawing>
              <wp:anchor distT="0" distB="0" distL="0" distR="0" allowOverlap="1" layoutInCell="1" locked="0" behindDoc="1" simplePos="0" relativeHeight="485810688">
                <wp:simplePos x="0" y="0"/>
                <wp:positionH relativeFrom="page">
                  <wp:posOffset>2030552</wp:posOffset>
                </wp:positionH>
                <wp:positionV relativeFrom="paragraph">
                  <wp:posOffset>73889</wp:posOffset>
                </wp:positionV>
                <wp:extent cx="41910" cy="7620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4191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50"/>
                                <w:sz w:val="12"/>
                              </w:rPr>
                              <w:t>𝑇</w:t>
                            </w:r>
                          </w:p>
                        </w:txbxContent>
                      </wps:txbx>
                      <wps:bodyPr wrap="square" lIns="0" tIns="0" rIns="0" bIns="0" rtlCol="0">
                        <a:noAutofit/>
                      </wps:bodyPr>
                    </wps:wsp>
                  </a:graphicData>
                </a:graphic>
              </wp:anchor>
            </w:drawing>
          </mc:Choice>
          <mc:Fallback>
            <w:pict>
              <v:shape style="position:absolute;margin-left:159.886002pt;margin-top:5.818034pt;width:3.3pt;height:6pt;mso-position-horizontal-relative:page;mso-position-vertical-relative:paragraph;z-index:-17505792" type="#_x0000_t202" id="docshape169"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50"/>
                          <w:sz w:val="12"/>
                        </w:rPr>
                        <w:t>𝑇</w:t>
                      </w:r>
                    </w:p>
                  </w:txbxContent>
                </v:textbox>
                <w10:wrap type="none"/>
              </v:shape>
            </w:pict>
          </mc:Fallback>
        </mc:AlternateContent>
      </w:r>
      <w:r>
        <w:rPr>
          <w:spacing w:val="-5"/>
          <w:w w:val="110"/>
          <w:sz w:val="14"/>
        </w:rPr>
        <w:t>5:</w:t>
      </w:r>
      <w:r>
        <w:rPr>
          <w:sz w:val="14"/>
        </w:rPr>
        <w:tab/>
      </w:r>
      <w:r>
        <w:rPr>
          <w:w w:val="110"/>
        </w:rPr>
        <w:t>Calculate</w:t>
      </w:r>
      <w:r>
        <w:rPr>
          <w:spacing w:val="17"/>
          <w:w w:val="110"/>
        </w:rPr>
        <w:t> </w:t>
      </w:r>
      <w:r>
        <w:rPr>
          <w:w w:val="110"/>
        </w:rPr>
        <w:t>the</w:t>
      </w:r>
      <w:r>
        <w:rPr>
          <w:spacing w:val="17"/>
          <w:w w:val="110"/>
        </w:rPr>
        <w:t> </w:t>
      </w:r>
      <w:r>
        <w:rPr>
          <w:w w:val="110"/>
        </w:rPr>
        <w:t>total</w:t>
      </w:r>
      <w:r>
        <w:rPr>
          <w:spacing w:val="17"/>
          <w:w w:val="110"/>
        </w:rPr>
        <w:t> </w:t>
      </w:r>
      <w:r>
        <w:rPr>
          <w:w w:val="110"/>
        </w:rPr>
        <w:t>cost</w:t>
      </w:r>
      <w:r>
        <w:rPr>
          <w:spacing w:val="17"/>
          <w:w w:val="110"/>
        </w:rPr>
        <w:t> </w:t>
      </w:r>
      <w:r>
        <w:rPr>
          <w:rFonts w:ascii="Lucida Sans Unicode" w:eastAsia="Lucida Sans Unicode"/>
          <w:w w:val="110"/>
        </w:rPr>
        <w:t>𝐶</w:t>
      </w:r>
      <w:r>
        <w:rPr>
          <w:w w:val="110"/>
          <w:vertAlign w:val="superscript"/>
        </w:rPr>
        <w:t>WNH</w:t>
      </w:r>
      <w:r>
        <w:rPr>
          <w:spacing w:val="27"/>
          <w:w w:val="110"/>
          <w:vertAlign w:val="baseline"/>
        </w:rPr>
        <w:t> </w:t>
      </w:r>
      <w:r>
        <w:rPr>
          <w:w w:val="110"/>
          <w:vertAlign w:val="baseline"/>
        </w:rPr>
        <w:t>and</w:t>
      </w:r>
      <w:r>
        <w:rPr>
          <w:spacing w:val="17"/>
          <w:w w:val="110"/>
          <w:vertAlign w:val="baseline"/>
        </w:rPr>
        <w:t> </w:t>
      </w:r>
      <w:r>
        <w:rPr>
          <w:w w:val="110"/>
          <w:vertAlign w:val="baseline"/>
        </w:rPr>
        <w:t>the</w:t>
      </w:r>
      <w:r>
        <w:rPr>
          <w:spacing w:val="17"/>
          <w:w w:val="110"/>
          <w:vertAlign w:val="baseline"/>
        </w:rPr>
        <w:t> </w:t>
      </w:r>
      <w:r>
        <w:rPr>
          <w:w w:val="110"/>
          <w:vertAlign w:val="baseline"/>
        </w:rPr>
        <w:t>weight</w:t>
      </w:r>
      <w:r>
        <w:rPr>
          <w:spacing w:val="17"/>
          <w:w w:val="110"/>
          <w:vertAlign w:val="baseline"/>
        </w:rPr>
        <w:t> </w:t>
      </w:r>
      <w:r>
        <w:rPr>
          <w:w w:val="110"/>
          <w:vertAlign w:val="baseline"/>
        </w:rPr>
        <w:t>range</w:t>
      </w:r>
      <w:r>
        <w:rPr>
          <w:spacing w:val="17"/>
          <w:w w:val="110"/>
          <w:vertAlign w:val="baseline"/>
        </w:rPr>
        <w:t> </w:t>
      </w:r>
      <w:r>
        <w:rPr>
          <w:rFonts w:ascii="Lucida Sans Unicode" w:eastAsia="Lucida Sans Unicode"/>
          <w:w w:val="110"/>
          <w:vertAlign w:val="baseline"/>
        </w:rPr>
        <w:t>𝑈</w:t>
      </w:r>
      <w:r>
        <w:rPr>
          <w:rFonts w:ascii="Lucida Sans Unicode" w:eastAsia="Lucida Sans Unicode"/>
          <w:spacing w:val="22"/>
          <w:w w:val="110"/>
          <w:vertAlign w:val="baseline"/>
        </w:rPr>
        <w:t> </w:t>
      </w:r>
      <w:r>
        <w:rPr>
          <w:spacing w:val="-14"/>
          <w:w w:val="110"/>
          <w:vertAlign w:val="baseline"/>
        </w:rPr>
        <w:t>based</w:t>
      </w:r>
    </w:p>
    <w:p>
      <w:pPr>
        <w:pStyle w:val="BodyText"/>
        <w:spacing w:line="178" w:lineRule="exact"/>
        <w:ind w:left="653"/>
      </w:pPr>
      <w:r>
        <w:rPr>
          <w:w w:val="105"/>
        </w:rPr>
        <w:t>on</w:t>
      </w:r>
      <w:r>
        <w:rPr>
          <w:spacing w:val="3"/>
          <w:w w:val="105"/>
        </w:rPr>
        <w:t> </w:t>
      </w:r>
      <w:r>
        <w:rPr>
          <w:w w:val="105"/>
        </w:rPr>
        <w:t>WNH</w:t>
      </w:r>
      <w:r>
        <w:rPr>
          <w:spacing w:val="4"/>
          <w:w w:val="105"/>
        </w:rPr>
        <w:t> </w:t>
      </w:r>
      <w:r>
        <w:rPr>
          <w:spacing w:val="-2"/>
          <w:w w:val="105"/>
        </w:rPr>
        <w:t>policy.</w:t>
      </w:r>
    </w:p>
    <w:p>
      <w:pPr>
        <w:tabs>
          <w:tab w:pos="653" w:val="left" w:leader="none"/>
        </w:tabs>
        <w:spacing w:line="227" w:lineRule="exact" w:before="0"/>
        <w:ind w:left="114" w:right="0" w:firstLine="0"/>
        <w:jc w:val="left"/>
        <w:rPr>
          <w:b/>
          <w:sz w:val="16"/>
        </w:rPr>
      </w:pPr>
      <w:r>
        <w:rPr>
          <w:spacing w:val="-5"/>
          <w:w w:val="105"/>
          <w:sz w:val="14"/>
        </w:rPr>
        <w:t>6:</w:t>
      </w:r>
      <w:r>
        <w:rPr>
          <w:sz w:val="14"/>
        </w:rPr>
        <w:tab/>
      </w:r>
      <w:r>
        <w:rPr>
          <w:b/>
          <w:w w:val="105"/>
          <w:sz w:val="16"/>
        </w:rPr>
        <w:t>for</w:t>
      </w:r>
      <w:r>
        <w:rPr>
          <w:b/>
          <w:spacing w:val="46"/>
          <w:w w:val="105"/>
          <w:sz w:val="16"/>
        </w:rPr>
        <w:t> </w:t>
      </w:r>
      <w:r>
        <w:rPr>
          <w:rFonts w:ascii="Lucida Sans Unicode" w:hAnsi="Lucida Sans Unicode" w:eastAsia="Lucida Sans Unicode"/>
          <w:w w:val="80"/>
          <w:sz w:val="16"/>
        </w:rPr>
        <w:t>𝑡</w:t>
      </w:r>
      <w:r>
        <w:rPr>
          <w:rFonts w:ascii="Lucida Sans Unicode" w:hAnsi="Lucida Sans Unicode" w:eastAsia="Lucida Sans Unicode"/>
          <w:spacing w:val="-3"/>
          <w:w w:val="80"/>
          <w:sz w:val="16"/>
        </w:rPr>
        <w:t> </w:t>
      </w:r>
      <w:r>
        <w:rPr>
          <w:rFonts w:ascii="Cambria" w:hAnsi="Cambria" w:eastAsia="Cambria"/>
          <w:w w:val="105"/>
          <w:sz w:val="16"/>
        </w:rPr>
        <w:t>=</w:t>
      </w:r>
      <w:r>
        <w:rPr>
          <w:rFonts w:ascii="Cambria" w:hAnsi="Cambria" w:eastAsia="Cambria"/>
          <w:spacing w:val="-1"/>
          <w:w w:val="105"/>
          <w:sz w:val="16"/>
        </w:rPr>
        <w:t> </w:t>
      </w:r>
      <w:r>
        <w:rPr>
          <w:rFonts w:ascii="Cambria" w:hAnsi="Cambria" w:eastAsia="Cambria"/>
          <w:w w:val="105"/>
          <w:sz w:val="16"/>
        </w:rPr>
        <w:t>1</w:t>
      </w:r>
      <w:r>
        <w:rPr>
          <w:rFonts w:ascii="Cambria" w:hAnsi="Cambria" w:eastAsia="Cambria"/>
          <w:spacing w:val="-12"/>
          <w:w w:val="140"/>
          <w:sz w:val="16"/>
        </w:rPr>
        <w:t> </w:t>
      </w:r>
      <w:r>
        <w:rPr>
          <w:rFonts w:ascii="Cambria" w:hAnsi="Cambria" w:eastAsia="Cambria"/>
          <w:w w:val="140"/>
          <w:sz w:val="16"/>
        </w:rPr>
        <w:t>∶</w:t>
      </w:r>
      <w:r>
        <w:rPr>
          <w:rFonts w:ascii="Cambria" w:hAnsi="Cambria" w:eastAsia="Cambria"/>
          <w:spacing w:val="-12"/>
          <w:w w:val="140"/>
          <w:sz w:val="16"/>
        </w:rPr>
        <w:t> </w:t>
      </w:r>
      <w:r>
        <w:rPr>
          <w:rFonts w:ascii="Lucida Sans Unicode" w:hAnsi="Lucida Sans Unicode" w:eastAsia="Lucida Sans Unicode"/>
          <w:w w:val="80"/>
          <w:sz w:val="16"/>
        </w:rPr>
        <w:t>𝑇</w:t>
      </w:r>
      <w:r>
        <w:rPr>
          <w:rFonts w:ascii="Lucida Sans Unicode" w:hAnsi="Lucida Sans Unicode" w:eastAsia="Lucida Sans Unicode"/>
          <w:spacing w:val="13"/>
          <w:w w:val="105"/>
          <w:sz w:val="16"/>
        </w:rPr>
        <w:t> </w:t>
      </w:r>
      <w:r>
        <w:rPr>
          <w:b/>
          <w:spacing w:val="-5"/>
          <w:w w:val="105"/>
          <w:sz w:val="16"/>
        </w:rPr>
        <w:t>do</w:t>
      </w:r>
    </w:p>
    <w:p>
      <w:pPr>
        <w:pStyle w:val="BodyText"/>
        <w:tabs>
          <w:tab w:pos="822" w:val="left" w:leader="none"/>
        </w:tabs>
        <w:spacing w:line="187" w:lineRule="auto" w:before="15"/>
        <w:ind w:left="822" w:hanging="709"/>
      </w:pPr>
      <w:r>
        <w:rPr>
          <w:spacing w:val="-6"/>
          <w:sz w:val="14"/>
        </w:rPr>
        <w:t>7:</w:t>
      </w:r>
      <w:r>
        <w:rPr>
          <w:sz w:val="14"/>
        </w:rPr>
        <w:tab/>
      </w:r>
      <w:r>
        <w:rPr/>
        <w:t>Obtain</w:t>
      </w:r>
      <w:r>
        <w:rPr>
          <w:spacing w:val="40"/>
        </w:rPr>
        <w:t> </w:t>
      </w:r>
      <w:r>
        <w:rPr/>
        <w:t>the</w:t>
      </w:r>
      <w:r>
        <w:rPr>
          <w:spacing w:val="40"/>
        </w:rPr>
        <w:t> </w:t>
      </w:r>
      <w:r>
        <w:rPr/>
        <w:t>approximated</w:t>
      </w:r>
      <w:r>
        <w:rPr>
          <w:spacing w:val="40"/>
        </w:rPr>
        <w:t> </w:t>
      </w:r>
      <w:r>
        <w:rPr/>
        <w:t>weight</w:t>
      </w:r>
      <w:r>
        <w:rPr>
          <w:spacing w:val="40"/>
        </w:rPr>
        <w:t> </w:t>
      </w:r>
      <w:r>
        <w:rPr/>
        <w:t>vector</w:t>
      </w:r>
      <w:r>
        <w:rPr>
          <w:spacing w:val="40"/>
        </w:rPr>
        <w:t> </w:t>
      </w:r>
      <w:r>
        <w:rPr>
          <w:rFonts w:ascii="Arial Black" w:hAnsi="Arial Black" w:eastAsia="Arial Black"/>
        </w:rPr>
        <w:t>𝐰</w:t>
      </w:r>
      <w:r>
        <w:rPr>
          <w:rFonts w:ascii="Lucida Sans Unicode" w:hAnsi="Lucida Sans Unicode" w:eastAsia="Lucida Sans Unicode"/>
        </w:rPr>
        <w:t>̂</w:t>
      </w:r>
      <w:r>
        <w:rPr>
          <w:rFonts w:ascii="Lucida Sans Unicode" w:hAnsi="Lucida Sans Unicode" w:eastAsia="Lucida Sans Unicode"/>
          <w:spacing w:val="-20"/>
        </w:rPr>
        <w:t> </w:t>
      </w:r>
      <w:r>
        <w:rPr>
          <w:rFonts w:ascii="Lucida Sans Unicode" w:hAnsi="Lucida Sans Unicode" w:eastAsia="Lucida Sans Unicode"/>
          <w:w w:val="80"/>
          <w:position w:val="-3"/>
          <w:sz w:val="12"/>
        </w:rPr>
        <w:t>𝑡</w:t>
      </w:r>
      <w:r>
        <w:rPr>
          <w:rFonts w:ascii="Lucida Sans Unicode" w:hAnsi="Lucida Sans Unicode" w:eastAsia="Lucida Sans Unicode"/>
          <w:spacing w:val="79"/>
          <w:position w:val="-3"/>
          <w:sz w:val="12"/>
        </w:rPr>
        <w:t> </w:t>
      </w:r>
      <w:r>
        <w:rPr/>
        <w:t>following</w:t>
      </w:r>
      <w:r>
        <w:rPr>
          <w:spacing w:val="40"/>
        </w:rPr>
        <w:t> </w:t>
      </w:r>
      <w:r>
        <w:rPr/>
        <w:t>the</w:t>
      </w:r>
      <w:r>
        <w:rPr>
          <w:spacing w:val="40"/>
        </w:rPr>
        <w:t> </w:t>
      </w:r>
      <w:r>
        <w:rPr/>
        <w:t>policy network </w:t>
      </w:r>
      <w:r>
        <w:rPr>
          <w:rFonts w:ascii="Lucida Sans Unicode" w:hAnsi="Lucida Sans Unicode" w:eastAsia="Lucida Sans Unicode"/>
          <w:w w:val="80"/>
        </w:rPr>
        <w:t>𝜁</w:t>
      </w:r>
      <w:r>
        <w:rPr>
          <w:rFonts w:ascii="Lucida Sans Unicode" w:hAnsi="Lucida Sans Unicode" w:eastAsia="Lucida Sans Unicode"/>
          <w:w w:val="80"/>
          <w:position w:val="-3"/>
          <w:sz w:val="12"/>
        </w:rPr>
        <w:t>𝜃</w:t>
      </w:r>
      <w:r>
        <w:rPr>
          <w:rFonts w:ascii="Cambria" w:hAnsi="Cambria" w:eastAsia="Cambria"/>
          <w:w w:val="80"/>
        </w:rPr>
        <w:t>(</w:t>
      </w:r>
      <w:r>
        <w:rPr>
          <w:rFonts w:ascii="Lucida Sans Unicode" w:hAnsi="Lucida Sans Unicode" w:eastAsia="Lucida Sans Unicode"/>
          <w:w w:val="80"/>
        </w:rPr>
        <w:t>⋅</w:t>
      </w:r>
      <w:r>
        <w:rPr>
          <w:rFonts w:ascii="Cambria" w:hAnsi="Cambria" w:eastAsia="Cambria"/>
          <w:w w:val="80"/>
        </w:rPr>
        <w:t>)</w:t>
      </w:r>
      <w:r>
        <w:rPr>
          <w:rFonts w:ascii="Cambria" w:hAnsi="Cambria" w:eastAsia="Cambria"/>
        </w:rPr>
        <w:t> </w:t>
      </w:r>
      <w:r>
        <w:rPr/>
        <w:t>given state </w:t>
      </w:r>
      <w:r>
        <w:rPr>
          <w:rFonts w:ascii="Lucida Sans Unicode" w:hAnsi="Lucida Sans Unicode" w:eastAsia="Lucida Sans Unicode"/>
          <w:w w:val="80"/>
        </w:rPr>
        <w:t>𝑠</w:t>
      </w:r>
      <w:r>
        <w:rPr>
          <w:rFonts w:ascii="Lucida Sans Unicode" w:hAnsi="Lucida Sans Unicode" w:eastAsia="Lucida Sans Unicode"/>
          <w:w w:val="80"/>
          <w:position w:val="-3"/>
          <w:sz w:val="12"/>
        </w:rPr>
        <w:t>𝑡</w:t>
      </w:r>
      <w:r>
        <w:rPr>
          <w:w w:val="80"/>
        </w:rPr>
        <w:t>.</w:t>
      </w:r>
    </w:p>
    <w:p>
      <w:pPr>
        <w:pStyle w:val="BodyText"/>
        <w:tabs>
          <w:tab w:pos="822" w:val="left" w:leader="none"/>
        </w:tabs>
        <w:spacing w:line="163" w:lineRule="auto" w:before="5"/>
        <w:ind w:left="114"/>
      </w:pPr>
      <w:r>
        <w:rPr>
          <w:spacing w:val="-5"/>
          <w:w w:val="105"/>
          <w:sz w:val="14"/>
        </w:rPr>
        <w:t>8:</w:t>
      </w:r>
      <w:r>
        <w:rPr>
          <w:sz w:val="14"/>
        </w:rPr>
        <w:tab/>
      </w:r>
      <w:r>
        <w:rPr>
          <w:w w:val="105"/>
        </w:rPr>
        <w:t>Calculate</w:t>
      </w:r>
      <w:r>
        <w:rPr>
          <w:spacing w:val="5"/>
          <w:w w:val="105"/>
        </w:rPr>
        <w:t> </w:t>
      </w:r>
      <w:r>
        <w:rPr>
          <w:w w:val="105"/>
        </w:rPr>
        <w:t>action</w:t>
      </w:r>
      <w:r>
        <w:rPr>
          <w:spacing w:val="5"/>
          <w:w w:val="105"/>
        </w:rPr>
        <w:t> </w:t>
      </w:r>
      <w:r>
        <w:rPr>
          <w:rFonts w:ascii="Lucida Sans Unicode" w:eastAsia="Lucida Sans Unicode"/>
          <w:w w:val="90"/>
        </w:rPr>
        <w:t>𝑞</w:t>
      </w:r>
      <w:r>
        <w:rPr>
          <w:rFonts w:ascii="Lucida Sans Unicode" w:eastAsia="Lucida Sans Unicode"/>
          <w:w w:val="90"/>
          <w:position w:val="-3"/>
          <w:sz w:val="12"/>
        </w:rPr>
        <w:t>𝑡</w:t>
      </w:r>
      <w:r>
        <w:rPr>
          <w:rFonts w:ascii="Lucida Sans Unicode" w:eastAsia="Lucida Sans Unicode"/>
          <w:spacing w:val="15"/>
          <w:w w:val="105"/>
          <w:position w:val="-3"/>
          <w:sz w:val="12"/>
        </w:rPr>
        <w:t> </w:t>
      </w:r>
      <w:r>
        <w:rPr>
          <w:w w:val="105"/>
        </w:rPr>
        <w:t>according</w:t>
      </w:r>
      <w:r>
        <w:rPr>
          <w:spacing w:val="5"/>
          <w:w w:val="105"/>
        </w:rPr>
        <w:t> </w:t>
      </w:r>
      <w:r>
        <w:rPr>
          <w:w w:val="105"/>
        </w:rPr>
        <w:t>to</w:t>
      </w:r>
      <w:r>
        <w:rPr>
          <w:spacing w:val="6"/>
          <w:w w:val="105"/>
        </w:rPr>
        <w:t> </w:t>
      </w:r>
      <w:r>
        <w:rPr>
          <w:color w:val="007FAC"/>
          <w:spacing w:val="-4"/>
          <w:w w:val="105"/>
        </w:rPr>
        <w:t>(</w:t>
      </w:r>
      <w:hyperlink w:history="true" w:anchor="_bookmark19">
        <w:r>
          <w:rPr>
            <w:color w:val="007FAC"/>
            <w:spacing w:val="-4"/>
            <w:w w:val="105"/>
          </w:rPr>
          <w:t>7</w:t>
        </w:r>
      </w:hyperlink>
      <w:r>
        <w:rPr>
          <w:color w:val="007FAC"/>
          <w:spacing w:val="-4"/>
          <w:w w:val="105"/>
        </w:rPr>
        <w:t>)</w:t>
      </w:r>
      <w:r>
        <w:rPr>
          <w:spacing w:val="-4"/>
          <w:w w:val="105"/>
        </w:rPr>
        <w:t>.</w:t>
      </w:r>
    </w:p>
    <w:p>
      <w:pPr>
        <w:pStyle w:val="BodyText"/>
        <w:tabs>
          <w:tab w:pos="822" w:val="left" w:leader="none"/>
        </w:tabs>
        <w:spacing w:line="187" w:lineRule="auto" w:before="5"/>
        <w:ind w:left="822" w:hanging="709"/>
      </w:pPr>
      <w:r>
        <w:rPr>
          <w:spacing w:val="-6"/>
          <w:sz w:val="14"/>
        </w:rPr>
        <w:t>9:</w:t>
      </w:r>
      <w:r>
        <w:rPr>
          <w:sz w:val="14"/>
        </w:rPr>
        <w:tab/>
      </w:r>
      <w:r>
        <w:rPr/>
        <w:t>Execute</w:t>
      </w:r>
      <w:r>
        <w:rPr>
          <w:spacing w:val="5"/>
        </w:rPr>
        <w:t> </w:t>
      </w:r>
      <w:r>
        <w:rPr/>
        <w:t>action</w:t>
      </w:r>
      <w:r>
        <w:rPr>
          <w:spacing w:val="11"/>
        </w:rPr>
        <w:t> </w:t>
      </w:r>
      <w:r>
        <w:rPr>
          <w:rFonts w:ascii="Lucida Sans Unicode" w:hAnsi="Lucida Sans Unicode" w:eastAsia="Lucida Sans Unicode"/>
          <w:w w:val="90"/>
        </w:rPr>
        <w:t>𝑞</w:t>
      </w:r>
      <w:r>
        <w:rPr>
          <w:rFonts w:ascii="Lucida Sans Unicode" w:hAnsi="Lucida Sans Unicode" w:eastAsia="Lucida Sans Unicode"/>
          <w:w w:val="90"/>
          <w:position w:val="-3"/>
          <w:sz w:val="12"/>
        </w:rPr>
        <w:t>𝑡</w:t>
      </w:r>
      <w:r>
        <w:rPr>
          <w:w w:val="90"/>
        </w:rPr>
        <w:t>,</w:t>
      </w:r>
      <w:r>
        <w:rPr>
          <w:spacing w:val="11"/>
        </w:rPr>
        <w:t> </w:t>
      </w:r>
      <w:r>
        <w:rPr/>
        <w:t>observe</w:t>
      </w:r>
      <w:r>
        <w:rPr>
          <w:spacing w:val="11"/>
        </w:rPr>
        <w:t> </w:t>
      </w:r>
      <w:r>
        <w:rPr/>
        <w:t>the</w:t>
      </w:r>
      <w:r>
        <w:rPr>
          <w:spacing w:val="11"/>
        </w:rPr>
        <w:t> </w:t>
      </w:r>
      <w:r>
        <w:rPr/>
        <w:t>realized</w:t>
      </w:r>
      <w:r>
        <w:rPr>
          <w:spacing w:val="11"/>
        </w:rPr>
        <w:t> </w:t>
      </w:r>
      <w:r>
        <w:rPr/>
        <w:t>cost</w:t>
      </w:r>
      <w:r>
        <w:rPr>
          <w:spacing w:val="11"/>
        </w:rPr>
        <w:t> </w:t>
      </w:r>
      <w:r>
        <w:rPr>
          <w:rFonts w:ascii="Lucida Sans Unicode" w:hAnsi="Lucida Sans Unicode" w:eastAsia="Lucida Sans Unicode"/>
          <w:w w:val="90"/>
        </w:rPr>
        <w:t>𝑐</w:t>
      </w:r>
      <w:r>
        <w:rPr>
          <w:rFonts w:ascii="Lucida Sans Unicode" w:hAnsi="Lucida Sans Unicode" w:eastAsia="Lucida Sans Unicode"/>
          <w:w w:val="90"/>
          <w:position w:val="-3"/>
          <w:sz w:val="12"/>
        </w:rPr>
        <w:t>𝑡</w:t>
      </w:r>
      <w:r>
        <w:rPr>
          <w:rFonts w:ascii="Cambria" w:hAnsi="Cambria" w:eastAsia="Cambria"/>
          <w:w w:val="90"/>
        </w:rPr>
        <w:t>(</w:t>
      </w:r>
      <w:r>
        <w:rPr>
          <w:rFonts w:ascii="Lucida Sans Unicode" w:hAnsi="Lucida Sans Unicode" w:eastAsia="Lucida Sans Unicode"/>
          <w:w w:val="90"/>
        </w:rPr>
        <w:t>𝐼</w:t>
      </w:r>
      <w:r>
        <w:rPr>
          <w:rFonts w:ascii="Lucida Sans Unicode" w:hAnsi="Lucida Sans Unicode" w:eastAsia="Lucida Sans Unicode"/>
          <w:w w:val="90"/>
          <w:position w:val="-3"/>
          <w:sz w:val="12"/>
        </w:rPr>
        <w:t>𝑡</w:t>
      </w:r>
      <w:r>
        <w:rPr>
          <w:rFonts w:ascii="Lucida Sans Unicode" w:hAnsi="Lucida Sans Unicode" w:eastAsia="Lucida Sans Unicode"/>
          <w:w w:val="90"/>
        </w:rPr>
        <w:t>,</w:t>
      </w:r>
      <w:r>
        <w:rPr>
          <w:rFonts w:ascii="Lucida Sans Unicode" w:hAnsi="Lucida Sans Unicode" w:eastAsia="Lucida Sans Unicode"/>
          <w:spacing w:val="-20"/>
          <w:w w:val="90"/>
        </w:rPr>
        <w:t> </w:t>
      </w:r>
      <w:r>
        <w:rPr>
          <w:rFonts w:ascii="Lucida Sans Unicode" w:hAnsi="Lucida Sans Unicode" w:eastAsia="Lucida Sans Unicode"/>
          <w:w w:val="90"/>
        </w:rPr>
        <w:t>𝑞</w:t>
      </w:r>
      <w:r>
        <w:rPr>
          <w:rFonts w:ascii="Lucida Sans Unicode" w:hAnsi="Lucida Sans Unicode" w:eastAsia="Lucida Sans Unicode"/>
          <w:w w:val="90"/>
          <w:position w:val="-3"/>
          <w:sz w:val="12"/>
        </w:rPr>
        <w:t>𝑡</w:t>
      </w:r>
      <w:r>
        <w:rPr>
          <w:rFonts w:ascii="Cambria" w:hAnsi="Cambria" w:eastAsia="Cambria"/>
          <w:w w:val="90"/>
          <w:position w:val="-3"/>
          <w:sz w:val="12"/>
        </w:rPr>
        <w:t>−</w:t>
      </w:r>
      <w:r>
        <w:rPr>
          <w:rFonts w:ascii="Lucida Sans Unicode" w:hAnsi="Lucida Sans Unicode" w:eastAsia="Lucida Sans Unicode"/>
          <w:w w:val="90"/>
          <w:position w:val="-3"/>
          <w:sz w:val="12"/>
        </w:rPr>
        <w:t>𝐿</w:t>
      </w:r>
      <w:r>
        <w:rPr>
          <w:rFonts w:ascii="Cambria" w:hAnsi="Cambria" w:eastAsia="Cambria"/>
          <w:w w:val="90"/>
        </w:rPr>
        <w:t>)</w:t>
      </w:r>
      <w:r>
        <w:rPr>
          <w:rFonts w:ascii="Cambria" w:hAnsi="Cambria" w:eastAsia="Cambria"/>
          <w:spacing w:val="16"/>
        </w:rPr>
        <w:t> </w:t>
      </w:r>
      <w:r>
        <w:rPr>
          <w:spacing w:val="-62"/>
        </w:rPr>
        <w:t>and</w:t>
      </w:r>
      <w:r>
        <w:rPr>
          <w:spacing w:val="40"/>
        </w:rPr>
        <w:t> </w:t>
      </w:r>
      <w:r>
        <w:rPr/>
        <w:t>next state </w:t>
      </w:r>
      <w:r>
        <w:rPr>
          <w:rFonts w:ascii="Lucida Sans Unicode" w:hAnsi="Lucida Sans Unicode" w:eastAsia="Lucida Sans Unicode"/>
          <w:w w:val="90"/>
        </w:rPr>
        <w:t>𝑠</w:t>
      </w:r>
      <w:r>
        <w:rPr>
          <w:rFonts w:ascii="Lucida Sans Unicode" w:hAnsi="Lucida Sans Unicode" w:eastAsia="Lucida Sans Unicode"/>
          <w:w w:val="90"/>
          <w:position w:val="-3"/>
          <w:sz w:val="12"/>
        </w:rPr>
        <w:t>𝑡</w:t>
      </w:r>
      <w:r>
        <w:rPr>
          <w:rFonts w:ascii="Cambria" w:hAnsi="Cambria" w:eastAsia="Cambria"/>
          <w:w w:val="90"/>
          <w:position w:val="-3"/>
          <w:sz w:val="12"/>
        </w:rPr>
        <w:t>+1</w:t>
      </w:r>
      <w:r>
        <w:rPr>
          <w:w w:val="90"/>
        </w:rPr>
        <w:t>.</w:t>
      </w:r>
    </w:p>
    <w:p>
      <w:pPr>
        <w:tabs>
          <w:tab w:pos="833" w:val="left" w:leader="none"/>
        </w:tabs>
        <w:spacing w:line="180" w:lineRule="auto" w:before="0"/>
        <w:ind w:left="43" w:right="0" w:firstLine="0"/>
        <w:jc w:val="left"/>
        <w:rPr>
          <w:sz w:val="16"/>
        </w:rPr>
      </w:pPr>
      <w:r>
        <w:rPr>
          <w:spacing w:val="-5"/>
          <w:sz w:val="14"/>
        </w:rPr>
        <w:t>10:</w:t>
      </w:r>
      <w:r>
        <w:rPr>
          <w:sz w:val="14"/>
        </w:rPr>
        <w:tab/>
      </w:r>
      <w:r>
        <w:rPr>
          <w:w w:val="90"/>
          <w:sz w:val="16"/>
        </w:rPr>
        <w:t>Store</w:t>
      </w:r>
      <w:r>
        <w:rPr>
          <w:spacing w:val="18"/>
          <w:sz w:val="16"/>
        </w:rPr>
        <w:t> </w:t>
      </w:r>
      <w:r>
        <w:rPr>
          <w:w w:val="90"/>
          <w:sz w:val="16"/>
        </w:rPr>
        <w:t>the</w:t>
      </w:r>
      <w:r>
        <w:rPr>
          <w:spacing w:val="18"/>
          <w:sz w:val="16"/>
        </w:rPr>
        <w:t> </w:t>
      </w:r>
      <w:r>
        <w:rPr>
          <w:w w:val="90"/>
          <w:sz w:val="16"/>
        </w:rPr>
        <w:t>cumulative</w:t>
      </w:r>
      <w:r>
        <w:rPr>
          <w:spacing w:val="18"/>
          <w:sz w:val="16"/>
        </w:rPr>
        <w:t> </w:t>
      </w:r>
      <w:r>
        <w:rPr>
          <w:w w:val="90"/>
          <w:sz w:val="16"/>
        </w:rPr>
        <w:t>cost</w:t>
      </w:r>
      <w:r>
        <w:rPr>
          <w:spacing w:val="18"/>
          <w:sz w:val="16"/>
        </w:rPr>
        <w:t> </w:t>
      </w:r>
      <w:r>
        <w:rPr>
          <w:rFonts w:ascii="Lucida Sans Unicode" w:hAnsi="Lucida Sans Unicode" w:eastAsia="Lucida Sans Unicode"/>
          <w:w w:val="90"/>
          <w:sz w:val="16"/>
        </w:rPr>
        <w:t>𝐶</w:t>
      </w:r>
      <w:r>
        <w:rPr>
          <w:rFonts w:ascii="Lucida Sans Unicode" w:hAnsi="Lucida Sans Unicode" w:eastAsia="Lucida Sans Unicode"/>
          <w:w w:val="90"/>
          <w:position w:val="-3"/>
          <w:sz w:val="12"/>
        </w:rPr>
        <w:t>𝑡</w:t>
      </w:r>
      <w:r>
        <w:rPr>
          <w:rFonts w:ascii="Lucida Sans Unicode" w:hAnsi="Lucida Sans Unicode" w:eastAsia="Lucida Sans Unicode"/>
          <w:spacing w:val="21"/>
          <w:position w:val="-3"/>
          <w:sz w:val="12"/>
        </w:rPr>
        <w:t> </w:t>
      </w:r>
      <w:r>
        <w:rPr>
          <w:rFonts w:ascii="Cambria" w:hAnsi="Cambria" w:eastAsia="Cambria"/>
          <w:w w:val="90"/>
          <w:sz w:val="16"/>
        </w:rPr>
        <w:t>=</w:t>
      </w:r>
      <w:r>
        <w:rPr>
          <w:rFonts w:ascii="Cambria" w:hAnsi="Cambria" w:eastAsia="Cambria"/>
          <w:spacing w:val="14"/>
          <w:sz w:val="16"/>
        </w:rPr>
        <w:t> </w:t>
      </w:r>
      <w:r>
        <w:rPr>
          <w:rFonts w:ascii="Lucida Sans Unicode" w:hAnsi="Lucida Sans Unicode" w:eastAsia="Lucida Sans Unicode"/>
          <w:w w:val="90"/>
          <w:sz w:val="16"/>
        </w:rPr>
        <w:t>𝐶</w:t>
      </w:r>
      <w:r>
        <w:rPr>
          <w:rFonts w:ascii="Lucida Sans Unicode" w:hAnsi="Lucida Sans Unicode" w:eastAsia="Lucida Sans Unicode"/>
          <w:w w:val="90"/>
          <w:position w:val="-3"/>
          <w:sz w:val="12"/>
        </w:rPr>
        <w:t>𝑡</w:t>
      </w:r>
      <w:r>
        <w:rPr>
          <w:rFonts w:ascii="Cambria" w:hAnsi="Cambria" w:eastAsia="Cambria"/>
          <w:w w:val="90"/>
          <w:position w:val="-3"/>
          <w:sz w:val="12"/>
        </w:rPr>
        <w:t>−1</w:t>
      </w:r>
      <w:r>
        <w:rPr>
          <w:rFonts w:ascii="Cambria" w:hAnsi="Cambria" w:eastAsia="Cambria"/>
          <w:spacing w:val="22"/>
          <w:position w:val="-3"/>
          <w:sz w:val="12"/>
        </w:rPr>
        <w:t> </w:t>
      </w:r>
      <w:r>
        <w:rPr>
          <w:rFonts w:ascii="Cambria" w:hAnsi="Cambria" w:eastAsia="Cambria"/>
          <w:w w:val="90"/>
          <w:sz w:val="16"/>
        </w:rPr>
        <w:t>+</w:t>
      </w:r>
      <w:r>
        <w:rPr>
          <w:rFonts w:ascii="Cambria" w:hAnsi="Cambria" w:eastAsia="Cambria"/>
          <w:spacing w:val="4"/>
          <w:sz w:val="16"/>
        </w:rPr>
        <w:t> </w:t>
      </w:r>
      <w:r>
        <w:rPr>
          <w:rFonts w:ascii="Lucida Sans Unicode" w:hAnsi="Lucida Sans Unicode" w:eastAsia="Lucida Sans Unicode"/>
          <w:w w:val="90"/>
          <w:sz w:val="16"/>
        </w:rPr>
        <w:t>𝛼</w:t>
      </w:r>
      <w:r>
        <w:rPr>
          <w:rFonts w:ascii="Lucida Sans Unicode" w:hAnsi="Lucida Sans Unicode" w:eastAsia="Lucida Sans Unicode"/>
          <w:w w:val="90"/>
          <w:sz w:val="16"/>
          <w:vertAlign w:val="superscript"/>
        </w:rPr>
        <w:t>𝑡</w:t>
      </w:r>
      <w:r>
        <w:rPr>
          <w:rFonts w:ascii="Cambria" w:hAnsi="Cambria" w:eastAsia="Cambria"/>
          <w:w w:val="90"/>
          <w:sz w:val="16"/>
          <w:vertAlign w:val="superscript"/>
        </w:rPr>
        <w:t>−1</w:t>
      </w:r>
      <w:r>
        <w:rPr>
          <w:rFonts w:ascii="Lucida Sans Unicode" w:hAnsi="Lucida Sans Unicode" w:eastAsia="Lucida Sans Unicode"/>
          <w:w w:val="90"/>
          <w:sz w:val="16"/>
          <w:vertAlign w:val="baseline"/>
        </w:rPr>
        <w:t>𝑐</w:t>
      </w:r>
      <w:r>
        <w:rPr>
          <w:rFonts w:ascii="Lucida Sans Unicode" w:hAnsi="Lucida Sans Unicode" w:eastAsia="Lucida Sans Unicode"/>
          <w:w w:val="90"/>
          <w:position w:val="-3"/>
          <w:sz w:val="12"/>
          <w:vertAlign w:val="baseline"/>
        </w:rPr>
        <w:t>𝑡</w:t>
      </w:r>
      <w:r>
        <w:rPr>
          <w:rFonts w:ascii="Cambria" w:hAnsi="Cambria" w:eastAsia="Cambria"/>
          <w:w w:val="90"/>
          <w:sz w:val="16"/>
          <w:vertAlign w:val="baseline"/>
        </w:rPr>
        <w:t>(</w:t>
      </w:r>
      <w:r>
        <w:rPr>
          <w:rFonts w:ascii="Lucida Sans Unicode" w:hAnsi="Lucida Sans Unicode" w:eastAsia="Lucida Sans Unicode"/>
          <w:w w:val="90"/>
          <w:sz w:val="16"/>
          <w:vertAlign w:val="baseline"/>
        </w:rPr>
        <w:t>𝐼</w:t>
      </w:r>
      <w:r>
        <w:rPr>
          <w:rFonts w:ascii="Lucida Sans Unicode" w:hAnsi="Lucida Sans Unicode" w:eastAsia="Lucida Sans Unicode"/>
          <w:w w:val="90"/>
          <w:position w:val="-3"/>
          <w:sz w:val="12"/>
          <w:vertAlign w:val="baseline"/>
        </w:rPr>
        <w:t>𝑡</w:t>
      </w:r>
      <w:r>
        <w:rPr>
          <w:rFonts w:ascii="Lucida Sans Unicode" w:hAnsi="Lucida Sans Unicode" w:eastAsia="Lucida Sans Unicode"/>
          <w:w w:val="90"/>
          <w:sz w:val="16"/>
          <w:vertAlign w:val="baseline"/>
        </w:rPr>
        <w:t>,</w:t>
      </w:r>
      <w:r>
        <w:rPr>
          <w:rFonts w:ascii="Lucida Sans Unicode" w:hAnsi="Lucida Sans Unicode" w:eastAsia="Lucida Sans Unicode"/>
          <w:spacing w:val="-18"/>
          <w:w w:val="90"/>
          <w:sz w:val="16"/>
          <w:vertAlign w:val="baseline"/>
        </w:rPr>
        <w:t> </w:t>
      </w:r>
      <w:r>
        <w:rPr>
          <w:rFonts w:ascii="Lucida Sans Unicode" w:hAnsi="Lucida Sans Unicode" w:eastAsia="Lucida Sans Unicode"/>
          <w:spacing w:val="-2"/>
          <w:w w:val="90"/>
          <w:sz w:val="16"/>
          <w:vertAlign w:val="baseline"/>
        </w:rPr>
        <w:t>𝑞</w:t>
      </w:r>
      <w:r>
        <w:rPr>
          <w:rFonts w:ascii="Lucida Sans Unicode" w:hAnsi="Lucida Sans Unicode" w:eastAsia="Lucida Sans Unicode"/>
          <w:spacing w:val="-2"/>
          <w:w w:val="90"/>
          <w:position w:val="-3"/>
          <w:sz w:val="12"/>
          <w:vertAlign w:val="baseline"/>
        </w:rPr>
        <w:t>𝑡</w:t>
      </w:r>
      <w:r>
        <w:rPr>
          <w:rFonts w:ascii="Cambria" w:hAnsi="Cambria" w:eastAsia="Cambria"/>
          <w:spacing w:val="-2"/>
          <w:w w:val="90"/>
          <w:position w:val="-3"/>
          <w:sz w:val="12"/>
          <w:vertAlign w:val="baseline"/>
        </w:rPr>
        <w:t>−</w:t>
      </w:r>
      <w:r>
        <w:rPr>
          <w:rFonts w:ascii="Lucida Sans Unicode" w:hAnsi="Lucida Sans Unicode" w:eastAsia="Lucida Sans Unicode"/>
          <w:spacing w:val="-2"/>
          <w:w w:val="90"/>
          <w:position w:val="-3"/>
          <w:sz w:val="12"/>
          <w:vertAlign w:val="baseline"/>
        </w:rPr>
        <w:t>𝐿</w:t>
      </w:r>
      <w:r>
        <w:rPr>
          <w:rFonts w:ascii="Cambria" w:hAnsi="Cambria" w:eastAsia="Cambria"/>
          <w:spacing w:val="-2"/>
          <w:w w:val="90"/>
          <w:sz w:val="16"/>
          <w:vertAlign w:val="baseline"/>
        </w:rPr>
        <w:t>)</w:t>
      </w:r>
      <w:r>
        <w:rPr>
          <w:spacing w:val="-2"/>
          <w:w w:val="90"/>
          <w:sz w:val="16"/>
          <w:vertAlign w:val="baseline"/>
        </w:rPr>
        <w:t>.</w:t>
      </w:r>
    </w:p>
    <w:p>
      <w:pPr>
        <w:tabs>
          <w:tab w:pos="663" w:val="left" w:leader="none"/>
        </w:tabs>
        <w:spacing w:line="174" w:lineRule="exact" w:before="0"/>
        <w:ind w:left="43" w:right="0" w:firstLine="0"/>
        <w:jc w:val="left"/>
        <w:rPr>
          <w:b/>
          <w:sz w:val="16"/>
        </w:rPr>
      </w:pPr>
      <w:r>
        <w:rPr>
          <w:spacing w:val="-5"/>
          <w:w w:val="110"/>
          <w:sz w:val="14"/>
        </w:rPr>
        <w:t>11:</w:t>
      </w:r>
      <w:r>
        <w:rPr>
          <w:sz w:val="14"/>
        </w:rPr>
        <w:tab/>
      </w:r>
      <w:r>
        <w:rPr>
          <w:b/>
          <w:w w:val="110"/>
          <w:sz w:val="16"/>
        </w:rPr>
        <w:t>end</w:t>
      </w:r>
      <w:r>
        <w:rPr>
          <w:b/>
          <w:spacing w:val="13"/>
          <w:w w:val="110"/>
          <w:sz w:val="16"/>
        </w:rPr>
        <w:t> </w:t>
      </w:r>
      <w:r>
        <w:rPr>
          <w:b/>
          <w:spacing w:val="-5"/>
          <w:w w:val="110"/>
          <w:sz w:val="16"/>
        </w:rPr>
        <w:t>for</w:t>
      </w:r>
    </w:p>
    <w:p>
      <w:pPr>
        <w:tabs>
          <w:tab w:pos="494" w:val="left" w:leader="none"/>
        </w:tabs>
        <w:spacing w:line="184" w:lineRule="exact" w:before="20"/>
        <w:ind w:left="43" w:right="0" w:firstLine="0"/>
        <w:jc w:val="left"/>
        <w:rPr>
          <w:b/>
          <w:sz w:val="16"/>
        </w:rPr>
      </w:pPr>
      <w:r>
        <w:rPr>
          <w:spacing w:val="-5"/>
          <w:w w:val="110"/>
          <w:sz w:val="14"/>
        </w:rPr>
        <w:t>12:</w:t>
      </w:r>
      <w:r>
        <w:rPr>
          <w:sz w:val="14"/>
        </w:rPr>
        <w:tab/>
      </w:r>
      <w:r>
        <w:rPr>
          <w:b/>
          <w:w w:val="110"/>
          <w:sz w:val="16"/>
        </w:rPr>
        <w:t>end</w:t>
      </w:r>
      <w:r>
        <w:rPr>
          <w:b/>
          <w:spacing w:val="13"/>
          <w:w w:val="110"/>
          <w:sz w:val="16"/>
        </w:rPr>
        <w:t> </w:t>
      </w:r>
      <w:r>
        <w:rPr>
          <w:b/>
          <w:spacing w:val="-5"/>
          <w:w w:val="110"/>
          <w:sz w:val="16"/>
        </w:rPr>
        <w:t>for</w:t>
      </w:r>
    </w:p>
    <w:p>
      <w:pPr>
        <w:pStyle w:val="BodyText"/>
        <w:tabs>
          <w:tab w:pos="494" w:val="left" w:leader="none"/>
        </w:tabs>
        <w:spacing w:line="204" w:lineRule="auto" w:before="25"/>
        <w:ind w:left="484" w:hanging="441"/>
      </w:pPr>
      <w:r>
        <w:rPr>
          <w:spacing w:val="-4"/>
          <w:w w:val="110"/>
          <w:sz w:val="14"/>
        </w:rPr>
        <w:t>13:</w:t>
      </w:r>
      <w:r>
        <w:rPr>
          <w:sz w:val="14"/>
        </w:rPr>
        <w:tab/>
        <w:tab/>
      </w:r>
      <w:r>
        <w:rPr>
          <w:w w:val="110"/>
        </w:rPr>
        <w:t>Calculate</w:t>
      </w:r>
      <w:r>
        <w:rPr>
          <w:w w:val="110"/>
        </w:rPr>
        <w:t> the</w:t>
      </w:r>
      <w:r>
        <w:rPr>
          <w:w w:val="110"/>
        </w:rPr>
        <w:t> loss</w:t>
      </w:r>
      <w:r>
        <w:rPr>
          <w:w w:val="110"/>
        </w:rPr>
        <w:t> function</w:t>
      </w:r>
      <w:r>
        <w:rPr>
          <w:w w:val="110"/>
        </w:rPr>
        <w:t> </w:t>
      </w:r>
      <w:r>
        <w:rPr>
          <w:rFonts w:ascii="Lucida Sans Unicode" w:eastAsia="Lucida Sans Unicode"/>
          <w:w w:val="110"/>
        </w:rPr>
        <w:t>G</w:t>
      </w:r>
      <w:r>
        <w:rPr>
          <w:w w:val="110"/>
        </w:rPr>
        <w:t>,</w:t>
      </w:r>
      <w:r>
        <w:rPr>
          <w:w w:val="110"/>
        </w:rPr>
        <w:t> perform</w:t>
      </w:r>
      <w:r>
        <w:rPr>
          <w:w w:val="110"/>
        </w:rPr>
        <w:t> a</w:t>
      </w:r>
      <w:r>
        <w:rPr>
          <w:w w:val="110"/>
        </w:rPr>
        <w:t> gradient</w:t>
      </w:r>
      <w:r>
        <w:rPr>
          <w:w w:val="110"/>
        </w:rPr>
        <w:t> descent</w:t>
      </w:r>
      <w:r>
        <w:rPr>
          <w:w w:val="110"/>
        </w:rPr>
        <w:t> </w:t>
      </w:r>
      <w:r>
        <w:rPr>
          <w:w w:val="110"/>
        </w:rPr>
        <w:t>step, and update the network</w:t>
      </w:r>
      <w:r>
        <w:rPr>
          <w:spacing w:val="40"/>
          <w:w w:val="110"/>
        </w:rPr>
        <w:t> </w:t>
      </w:r>
      <w:r>
        <w:rPr>
          <w:w w:val="110"/>
        </w:rPr>
        <w:t>parameter </w:t>
      </w:r>
      <w:r>
        <w:rPr>
          <w:rFonts w:ascii="Lucida Sans Unicode" w:eastAsia="Lucida Sans Unicode"/>
          <w:w w:val="110"/>
        </w:rPr>
        <w:t>𝜃</w:t>
      </w:r>
      <w:r>
        <w:rPr>
          <w:w w:val="110"/>
        </w:rPr>
        <w:t>.</w:t>
      </w:r>
    </w:p>
    <w:p>
      <w:pPr>
        <w:pStyle w:val="BodyText"/>
        <w:spacing w:before="1"/>
      </w:pPr>
      <w:r>
        <w:rPr>
          <w:w w:val="110"/>
          <w:sz w:val="14"/>
        </w:rPr>
        <w:t>14:</w:t>
      </w:r>
      <w:r>
        <w:rPr>
          <w:spacing w:val="44"/>
          <w:w w:val="110"/>
          <w:sz w:val="14"/>
        </w:rPr>
        <w:t> </w:t>
      </w:r>
      <w:r>
        <w:rPr>
          <w:b/>
          <w:w w:val="110"/>
        </w:rPr>
        <w:t>until</w:t>
      </w:r>
      <w:r>
        <w:rPr>
          <w:b/>
          <w:spacing w:val="12"/>
          <w:w w:val="110"/>
        </w:rPr>
        <w:t> </w:t>
      </w:r>
      <w:r>
        <w:rPr>
          <w:w w:val="110"/>
        </w:rPr>
        <w:t>reach</w:t>
      </w:r>
      <w:r>
        <w:rPr>
          <w:spacing w:val="12"/>
          <w:w w:val="110"/>
        </w:rPr>
        <w:t> </w:t>
      </w:r>
      <w:r>
        <w:rPr>
          <w:w w:val="110"/>
        </w:rPr>
        <w:t>the</w:t>
      </w:r>
      <w:r>
        <w:rPr>
          <w:spacing w:val="12"/>
          <w:w w:val="110"/>
        </w:rPr>
        <w:t> </w:t>
      </w:r>
      <w:r>
        <w:rPr>
          <w:w w:val="110"/>
        </w:rPr>
        <w:t>maximum</w:t>
      </w:r>
      <w:r>
        <w:rPr>
          <w:spacing w:val="12"/>
          <w:w w:val="110"/>
        </w:rPr>
        <w:t> </w:t>
      </w:r>
      <w:r>
        <w:rPr>
          <w:w w:val="110"/>
        </w:rPr>
        <w:t>number</w:t>
      </w:r>
      <w:r>
        <w:rPr>
          <w:spacing w:val="12"/>
          <w:w w:val="110"/>
        </w:rPr>
        <w:t> </w:t>
      </w:r>
      <w:r>
        <w:rPr>
          <w:w w:val="110"/>
        </w:rPr>
        <w:t>of</w:t>
      </w:r>
      <w:r>
        <w:rPr>
          <w:spacing w:val="12"/>
          <w:w w:val="110"/>
        </w:rPr>
        <w:t> </w:t>
      </w:r>
      <w:r>
        <w:rPr>
          <w:w w:val="110"/>
        </w:rPr>
        <w:t>training</w:t>
      </w:r>
      <w:r>
        <w:rPr>
          <w:spacing w:val="12"/>
          <w:w w:val="110"/>
        </w:rPr>
        <w:t> </w:t>
      </w:r>
      <w:r>
        <w:rPr>
          <w:spacing w:val="-2"/>
          <w:w w:val="110"/>
        </w:rPr>
        <w:t>epoch.</w:t>
      </w:r>
    </w:p>
    <w:p>
      <w:pPr>
        <w:pStyle w:val="BodyText"/>
        <w:spacing w:before="4"/>
        <w:ind w:left="0"/>
        <w:rPr>
          <w:sz w:val="6"/>
        </w:rPr>
      </w:pPr>
      <w:r>
        <w:rPr>
          <w:sz w:val="6"/>
        </w:rPr>
        <mc:AlternateContent>
          <mc:Choice Requires="wps">
            <w:drawing>
              <wp:anchor distT="0" distB="0" distL="0" distR="0" allowOverlap="1" layoutInCell="1" locked="0" behindDoc="1" simplePos="0" relativeHeight="487655936">
                <wp:simplePos x="0" y="0"/>
                <wp:positionH relativeFrom="page">
                  <wp:posOffset>477354</wp:posOffset>
                </wp:positionH>
                <wp:positionV relativeFrom="paragraph">
                  <wp:posOffset>61787</wp:posOffset>
                </wp:positionV>
                <wp:extent cx="3188970" cy="127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3188970" cy="1270"/>
                        </a:xfrm>
                        <a:custGeom>
                          <a:avLst/>
                          <a:gdLst/>
                          <a:ahLst/>
                          <a:cxnLst/>
                          <a:rect l="l" t="t" r="r" b="b"/>
                          <a:pathLst>
                            <a:path w="3188970" h="0">
                              <a:moveTo>
                                <a:pt x="0" y="0"/>
                              </a:moveTo>
                              <a:lnTo>
                                <a:pt x="318876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4.865149pt;width:251.1pt;height:.1pt;mso-position-horizontal-relative:page;mso-position-vertical-relative:paragraph;z-index:-15660544;mso-wrap-distance-left:0;mso-wrap-distance-right:0" id="docshape170" coordorigin="752,97" coordsize="5022,0" path="m752,97l5773,97e" filled="false" stroked="true" strokeweight=".398pt" strokecolor="#000000">
                <v:path arrowok="t"/>
                <v:stroke dashstyle="solid"/>
                <w10:wrap type="topAndBottom"/>
              </v:shape>
            </w:pict>
          </mc:Fallback>
        </mc:AlternateContent>
      </w:r>
    </w:p>
    <w:p>
      <w:pPr>
        <w:pStyle w:val="BodyText"/>
        <w:spacing w:before="131"/>
        <w:ind w:left="0"/>
      </w:pPr>
    </w:p>
    <w:p>
      <w:pPr>
        <w:pStyle w:val="Heading1"/>
        <w:numPr>
          <w:ilvl w:val="0"/>
          <w:numId w:val="1"/>
        </w:numPr>
        <w:tabs>
          <w:tab w:pos="266" w:val="left" w:leader="none"/>
        </w:tabs>
        <w:spacing w:line="240" w:lineRule="auto" w:before="0" w:after="0"/>
        <w:ind w:left="266" w:right="0" w:hanging="223"/>
        <w:jc w:val="left"/>
      </w:pPr>
      <w:bookmarkStart w:name="Numerical Experiments" w:id="34"/>
      <w:bookmarkEnd w:id="34"/>
      <w:r>
        <w:rPr>
          <w:b w:val="0"/>
        </w:rPr>
      </w:r>
      <w:r>
        <w:rPr>
          <w:w w:val="110"/>
        </w:rPr>
        <w:t>Numerical</w:t>
      </w:r>
      <w:r>
        <w:rPr>
          <w:spacing w:val="1"/>
          <w:w w:val="110"/>
        </w:rPr>
        <w:t> </w:t>
      </w:r>
      <w:r>
        <w:rPr>
          <w:spacing w:val="-2"/>
          <w:w w:val="110"/>
        </w:rPr>
        <w:t>experiments</w:t>
      </w:r>
    </w:p>
    <w:p>
      <w:pPr>
        <w:pStyle w:val="BodyText"/>
        <w:spacing w:before="106"/>
        <w:ind w:left="0"/>
        <w:rPr>
          <w:b/>
        </w:rPr>
      </w:pPr>
    </w:p>
    <w:p>
      <w:pPr>
        <w:pStyle w:val="BodyText"/>
        <w:spacing w:line="273" w:lineRule="auto"/>
        <w:ind w:firstLine="239"/>
        <w:jc w:val="both"/>
      </w:pPr>
      <w:bookmarkStart w:name="_bookmark24" w:id="35"/>
      <w:bookmarkEnd w:id="35"/>
      <w:r>
        <w:rPr/>
      </w:r>
      <w:r>
        <w:rPr>
          <w:w w:val="110"/>
        </w:rPr>
        <w:t>We</w:t>
      </w:r>
      <w:r>
        <w:rPr>
          <w:spacing w:val="28"/>
          <w:w w:val="110"/>
        </w:rPr>
        <w:t> </w:t>
      </w:r>
      <w:r>
        <w:rPr>
          <w:w w:val="110"/>
        </w:rPr>
        <w:t>design</w:t>
      </w:r>
      <w:r>
        <w:rPr>
          <w:spacing w:val="28"/>
          <w:w w:val="110"/>
        </w:rPr>
        <w:t> </w:t>
      </w:r>
      <w:r>
        <w:rPr>
          <w:w w:val="110"/>
        </w:rPr>
        <w:t>two</w:t>
      </w:r>
      <w:r>
        <w:rPr>
          <w:spacing w:val="28"/>
          <w:w w:val="110"/>
        </w:rPr>
        <w:t> </w:t>
      </w:r>
      <w:r>
        <w:rPr>
          <w:w w:val="110"/>
        </w:rPr>
        <w:t>sets</w:t>
      </w:r>
      <w:r>
        <w:rPr>
          <w:spacing w:val="28"/>
          <w:w w:val="110"/>
        </w:rPr>
        <w:t> </w:t>
      </w:r>
      <w:r>
        <w:rPr>
          <w:w w:val="110"/>
        </w:rPr>
        <w:t>of</w:t>
      </w:r>
      <w:r>
        <w:rPr>
          <w:spacing w:val="28"/>
          <w:w w:val="110"/>
        </w:rPr>
        <w:t> </w:t>
      </w:r>
      <w:r>
        <w:rPr>
          <w:w w:val="110"/>
        </w:rPr>
        <w:t>experimental</w:t>
      </w:r>
      <w:r>
        <w:rPr>
          <w:spacing w:val="28"/>
          <w:w w:val="110"/>
        </w:rPr>
        <w:t> </w:t>
      </w:r>
      <w:r>
        <w:rPr>
          <w:w w:val="110"/>
        </w:rPr>
        <w:t>settings</w:t>
      </w:r>
      <w:r>
        <w:rPr>
          <w:spacing w:val="28"/>
          <w:w w:val="110"/>
        </w:rPr>
        <w:t> </w:t>
      </w:r>
      <w:r>
        <w:rPr>
          <w:w w:val="110"/>
        </w:rPr>
        <w:t>to</w:t>
      </w:r>
      <w:r>
        <w:rPr>
          <w:spacing w:val="28"/>
          <w:w w:val="110"/>
        </w:rPr>
        <w:t> </w:t>
      </w:r>
      <w:r>
        <w:rPr>
          <w:w w:val="110"/>
        </w:rPr>
        <w:t>perform</w:t>
      </w:r>
      <w:r>
        <w:rPr>
          <w:spacing w:val="28"/>
          <w:w w:val="110"/>
        </w:rPr>
        <w:t> </w:t>
      </w:r>
      <w:r>
        <w:rPr>
          <w:w w:val="110"/>
        </w:rPr>
        <w:t>a</w:t>
      </w:r>
      <w:r>
        <w:rPr>
          <w:spacing w:val="28"/>
          <w:w w:val="110"/>
        </w:rPr>
        <w:t> </w:t>
      </w:r>
      <w:r>
        <w:rPr>
          <w:w w:val="110"/>
        </w:rPr>
        <w:t>rigor-ous</w:t>
      </w:r>
      <w:r>
        <w:rPr>
          <w:w w:val="110"/>
        </w:rPr>
        <w:t> performance</w:t>
      </w:r>
      <w:r>
        <w:rPr>
          <w:w w:val="110"/>
        </w:rPr>
        <w:t> analysis</w:t>
      </w:r>
      <w:r>
        <w:rPr>
          <w:w w:val="110"/>
        </w:rPr>
        <w:t> of</w:t>
      </w:r>
      <w:r>
        <w:rPr>
          <w:w w:val="110"/>
        </w:rPr>
        <w:t> the</w:t>
      </w:r>
      <w:r>
        <w:rPr>
          <w:w w:val="110"/>
        </w:rPr>
        <w:t> proposed</w:t>
      </w:r>
      <w:r>
        <w:rPr>
          <w:w w:val="110"/>
        </w:rPr>
        <w:t> two</w:t>
      </w:r>
      <w:r>
        <w:rPr>
          <w:w w:val="110"/>
        </w:rPr>
        <w:t> methods</w:t>
      </w:r>
      <w:r>
        <w:rPr>
          <w:w w:val="110"/>
        </w:rPr>
        <w:t> described</w:t>
      </w:r>
      <w:r>
        <w:rPr>
          <w:w w:val="110"/>
        </w:rPr>
        <w:t> in Sections</w:t>
      </w:r>
      <w:r>
        <w:rPr>
          <w:w w:val="110"/>
        </w:rPr>
        <w:t> </w:t>
      </w:r>
      <w:hyperlink w:history="true" w:anchor="_bookmark16">
        <w:r>
          <w:rPr>
            <w:color w:val="007FAC"/>
            <w:w w:val="110"/>
          </w:rPr>
          <w:t>4.3</w:t>
        </w:r>
      </w:hyperlink>
      <w:r>
        <w:rPr>
          <w:color w:val="007FAC"/>
          <w:w w:val="110"/>
        </w:rPr>
        <w:t> </w:t>
      </w:r>
      <w:r>
        <w:rPr>
          <w:w w:val="110"/>
        </w:rPr>
        <w:t>and</w:t>
      </w:r>
      <w:r>
        <w:rPr>
          <w:w w:val="110"/>
        </w:rPr>
        <w:t> </w:t>
      </w:r>
      <w:hyperlink w:history="true" w:anchor="_bookmark17">
        <w:r>
          <w:rPr>
            <w:color w:val="007FAC"/>
            <w:w w:val="110"/>
          </w:rPr>
          <w:t>4.4</w:t>
        </w:r>
      </w:hyperlink>
      <w:r>
        <w:rPr>
          <w:color w:val="007FAC"/>
          <w:w w:val="110"/>
        </w:rPr>
        <w:t> </w:t>
      </w:r>
      <w:r>
        <w:rPr>
          <w:w w:val="110"/>
        </w:rPr>
        <w:t>in</w:t>
      </w:r>
      <w:r>
        <w:rPr>
          <w:w w:val="110"/>
        </w:rPr>
        <w:t> the</w:t>
      </w:r>
      <w:r>
        <w:rPr>
          <w:w w:val="110"/>
        </w:rPr>
        <w:t> inventory</w:t>
      </w:r>
      <w:r>
        <w:rPr>
          <w:w w:val="110"/>
        </w:rPr>
        <w:t> management</w:t>
      </w:r>
      <w:r>
        <w:rPr>
          <w:w w:val="110"/>
        </w:rPr>
        <w:t> problem</w:t>
      </w:r>
      <w:r>
        <w:rPr>
          <w:w w:val="110"/>
        </w:rPr>
        <w:t> with</w:t>
      </w:r>
      <w:r>
        <w:rPr>
          <w:w w:val="110"/>
        </w:rPr>
        <w:t> an</w:t>
      </w:r>
      <w:r>
        <w:rPr>
          <w:spacing w:val="80"/>
          <w:w w:val="110"/>
        </w:rPr>
        <w:t> </w:t>
      </w:r>
      <w:r>
        <w:rPr>
          <w:w w:val="110"/>
        </w:rPr>
        <w:t>all-or-nothing</w:t>
      </w:r>
      <w:r>
        <w:rPr>
          <w:w w:val="110"/>
        </w:rPr>
        <w:t> random</w:t>
      </w:r>
      <w:r>
        <w:rPr>
          <w:w w:val="110"/>
        </w:rPr>
        <w:t> yield.</w:t>
      </w:r>
      <w:r>
        <w:rPr>
          <w:w w:val="110"/>
        </w:rPr>
        <w:t> The</w:t>
      </w:r>
      <w:r>
        <w:rPr>
          <w:w w:val="110"/>
        </w:rPr>
        <w:t> first</w:t>
      </w:r>
      <w:r>
        <w:rPr>
          <w:w w:val="110"/>
        </w:rPr>
        <w:t> set</w:t>
      </w:r>
      <w:r>
        <w:rPr>
          <w:w w:val="110"/>
        </w:rPr>
        <w:t> of</w:t>
      </w:r>
      <w:r>
        <w:rPr>
          <w:w w:val="110"/>
        </w:rPr>
        <w:t> experiments</w:t>
      </w:r>
      <w:r>
        <w:rPr>
          <w:w w:val="110"/>
        </w:rPr>
        <w:t> considers</w:t>
      </w:r>
      <w:r>
        <w:rPr>
          <w:w w:val="110"/>
        </w:rPr>
        <w:t> a small-scale</w:t>
      </w:r>
      <w:r>
        <w:rPr>
          <w:spacing w:val="30"/>
          <w:w w:val="110"/>
        </w:rPr>
        <w:t> </w:t>
      </w:r>
      <w:r>
        <w:rPr>
          <w:w w:val="110"/>
        </w:rPr>
        <w:t>setup</w:t>
      </w:r>
      <w:r>
        <w:rPr>
          <w:spacing w:val="30"/>
          <w:w w:val="110"/>
        </w:rPr>
        <w:t> </w:t>
      </w:r>
      <w:r>
        <w:rPr>
          <w:w w:val="110"/>
        </w:rPr>
        <w:t>where</w:t>
      </w:r>
      <w:r>
        <w:rPr>
          <w:spacing w:val="30"/>
          <w:w w:val="110"/>
        </w:rPr>
        <w:t> </w:t>
      </w:r>
      <w:r>
        <w:rPr>
          <w:w w:val="110"/>
        </w:rPr>
        <w:t>the</w:t>
      </w:r>
      <w:r>
        <w:rPr>
          <w:spacing w:val="30"/>
          <w:w w:val="110"/>
        </w:rPr>
        <w:t> </w:t>
      </w:r>
      <w:r>
        <w:rPr>
          <w:w w:val="110"/>
        </w:rPr>
        <w:t>DP</w:t>
      </w:r>
      <w:r>
        <w:rPr>
          <w:spacing w:val="30"/>
          <w:w w:val="110"/>
        </w:rPr>
        <w:t> </w:t>
      </w:r>
      <w:r>
        <w:rPr>
          <w:w w:val="110"/>
        </w:rPr>
        <w:t>model</w:t>
      </w:r>
      <w:r>
        <w:rPr>
          <w:spacing w:val="30"/>
          <w:w w:val="110"/>
        </w:rPr>
        <w:t> </w:t>
      </w:r>
      <w:r>
        <w:rPr>
          <w:w w:val="110"/>
        </w:rPr>
        <w:t>can</w:t>
      </w:r>
      <w:r>
        <w:rPr>
          <w:spacing w:val="30"/>
          <w:w w:val="110"/>
        </w:rPr>
        <w:t> </w:t>
      </w:r>
      <w:r>
        <w:rPr>
          <w:w w:val="110"/>
        </w:rPr>
        <w:t>be</w:t>
      </w:r>
      <w:r>
        <w:rPr>
          <w:spacing w:val="30"/>
          <w:w w:val="110"/>
        </w:rPr>
        <w:t> </w:t>
      </w:r>
      <w:r>
        <w:rPr>
          <w:w w:val="110"/>
        </w:rPr>
        <w:t>solved.</w:t>
      </w:r>
      <w:r>
        <w:rPr>
          <w:spacing w:val="30"/>
          <w:w w:val="110"/>
        </w:rPr>
        <w:t> </w:t>
      </w:r>
      <w:r>
        <w:rPr>
          <w:w w:val="110"/>
        </w:rPr>
        <w:t>We</w:t>
      </w:r>
      <w:r>
        <w:rPr>
          <w:spacing w:val="30"/>
          <w:w w:val="110"/>
        </w:rPr>
        <w:t> </w:t>
      </w:r>
      <w:r>
        <w:rPr>
          <w:w w:val="110"/>
        </w:rPr>
        <w:t>compare the</w:t>
      </w:r>
      <w:r>
        <w:rPr>
          <w:w w:val="110"/>
        </w:rPr>
        <w:t> proposed</w:t>
      </w:r>
      <w:r>
        <w:rPr>
          <w:w w:val="110"/>
        </w:rPr>
        <w:t> methods</w:t>
      </w:r>
      <w:r>
        <w:rPr>
          <w:w w:val="110"/>
        </w:rPr>
        <w:t> with</w:t>
      </w:r>
      <w:r>
        <w:rPr>
          <w:w w:val="110"/>
        </w:rPr>
        <w:t> the</w:t>
      </w:r>
      <w:r>
        <w:rPr>
          <w:w w:val="110"/>
        </w:rPr>
        <w:t> optimal</w:t>
      </w:r>
      <w:r>
        <w:rPr>
          <w:w w:val="110"/>
        </w:rPr>
        <w:t> solution</w:t>
      </w:r>
      <w:r>
        <w:rPr>
          <w:w w:val="110"/>
        </w:rPr>
        <w:t> obtained</w:t>
      </w:r>
      <w:r>
        <w:rPr>
          <w:w w:val="110"/>
        </w:rPr>
        <w:t> by</w:t>
      </w:r>
      <w:r>
        <w:rPr>
          <w:w w:val="110"/>
        </w:rPr>
        <w:t> exact numerical DP methods and two known benchmark policies mentioned in</w:t>
      </w:r>
      <w:r>
        <w:rPr>
          <w:spacing w:val="33"/>
          <w:w w:val="110"/>
        </w:rPr>
        <w:t> </w:t>
      </w:r>
      <w:r>
        <w:rPr>
          <w:w w:val="110"/>
        </w:rPr>
        <w:t>Section</w:t>
      </w:r>
      <w:r>
        <w:rPr>
          <w:spacing w:val="33"/>
          <w:w w:val="110"/>
        </w:rPr>
        <w:t> </w:t>
      </w:r>
      <w:hyperlink w:history="true" w:anchor="_bookmark10">
        <w:r>
          <w:rPr>
            <w:color w:val="007FAC"/>
            <w:w w:val="110"/>
          </w:rPr>
          <w:t>4.2</w:t>
        </w:r>
      </w:hyperlink>
      <w:r>
        <w:rPr>
          <w:w w:val="110"/>
        </w:rPr>
        <w:t>.</w:t>
      </w:r>
      <w:r>
        <w:rPr>
          <w:spacing w:val="35"/>
          <w:w w:val="110"/>
        </w:rPr>
        <w:t> </w:t>
      </w:r>
      <w:r>
        <w:rPr>
          <w:w w:val="110"/>
        </w:rPr>
        <w:t>The</w:t>
      </w:r>
      <w:r>
        <w:rPr>
          <w:spacing w:val="33"/>
          <w:w w:val="110"/>
        </w:rPr>
        <w:t> </w:t>
      </w:r>
      <w:r>
        <w:rPr>
          <w:w w:val="110"/>
        </w:rPr>
        <w:t>second</w:t>
      </w:r>
      <w:r>
        <w:rPr>
          <w:spacing w:val="33"/>
          <w:w w:val="110"/>
        </w:rPr>
        <w:t> </w:t>
      </w:r>
      <w:r>
        <w:rPr>
          <w:w w:val="110"/>
        </w:rPr>
        <w:t>set</w:t>
      </w:r>
      <w:r>
        <w:rPr>
          <w:spacing w:val="34"/>
          <w:w w:val="110"/>
        </w:rPr>
        <w:t> </w:t>
      </w:r>
      <w:r>
        <w:rPr>
          <w:w w:val="110"/>
        </w:rPr>
        <w:t>of</w:t>
      </w:r>
      <w:r>
        <w:rPr>
          <w:spacing w:val="33"/>
          <w:w w:val="110"/>
        </w:rPr>
        <w:t> </w:t>
      </w:r>
      <w:r>
        <w:rPr>
          <w:w w:val="110"/>
        </w:rPr>
        <w:t>experiments</w:t>
      </w:r>
      <w:r>
        <w:rPr>
          <w:spacing w:val="33"/>
          <w:w w:val="110"/>
        </w:rPr>
        <w:t> </w:t>
      </w:r>
      <w:r>
        <w:rPr>
          <w:w w:val="110"/>
        </w:rPr>
        <w:t>compares</w:t>
      </w:r>
      <w:r>
        <w:rPr>
          <w:spacing w:val="34"/>
          <w:w w:val="110"/>
        </w:rPr>
        <w:t> </w:t>
      </w:r>
      <w:r>
        <w:rPr>
          <w:w w:val="110"/>
        </w:rPr>
        <w:t>these</w:t>
      </w:r>
      <w:r>
        <w:rPr>
          <w:spacing w:val="33"/>
          <w:w w:val="110"/>
        </w:rPr>
        <w:t> </w:t>
      </w:r>
      <w:r>
        <w:rPr>
          <w:spacing w:val="-5"/>
          <w:w w:val="110"/>
        </w:rPr>
        <w:t>new</w:t>
      </w:r>
    </w:p>
    <w:p>
      <w:pPr>
        <w:pStyle w:val="BodyText"/>
        <w:spacing w:line="273" w:lineRule="auto"/>
        <w:ind w:right="41"/>
        <w:jc w:val="both"/>
      </w:pPr>
      <w:r>
        <w:rPr/>
        <w:br w:type="column"/>
      </w:r>
      <w:r>
        <w:rPr>
          <w:w w:val="110"/>
        </w:rPr>
        <w:t>various</w:t>
      </w:r>
      <w:r>
        <w:rPr>
          <w:spacing w:val="-2"/>
          <w:w w:val="110"/>
        </w:rPr>
        <w:t> </w:t>
      </w:r>
      <w:r>
        <w:rPr>
          <w:w w:val="110"/>
        </w:rPr>
        <w:t>numerical</w:t>
      </w:r>
      <w:r>
        <w:rPr>
          <w:spacing w:val="-2"/>
          <w:w w:val="110"/>
        </w:rPr>
        <w:t> </w:t>
      </w:r>
      <w:r>
        <w:rPr>
          <w:w w:val="110"/>
        </w:rPr>
        <w:t>experiments</w:t>
      </w:r>
      <w:r>
        <w:rPr>
          <w:spacing w:val="-2"/>
          <w:w w:val="110"/>
        </w:rPr>
        <w:t> </w:t>
      </w:r>
      <w:r>
        <w:rPr>
          <w:w w:val="110"/>
        </w:rPr>
        <w:t>with</w:t>
      </w:r>
      <w:r>
        <w:rPr>
          <w:spacing w:val="-2"/>
          <w:w w:val="110"/>
        </w:rPr>
        <w:t> </w:t>
      </w:r>
      <w:r>
        <w:rPr>
          <w:w w:val="110"/>
        </w:rPr>
        <w:t>different</w:t>
      </w:r>
      <w:r>
        <w:rPr>
          <w:spacing w:val="-2"/>
          <w:w w:val="110"/>
        </w:rPr>
        <w:t> </w:t>
      </w:r>
      <w:r>
        <w:rPr>
          <w:w w:val="110"/>
        </w:rPr>
        <w:t>demand</w:t>
      </w:r>
      <w:r>
        <w:rPr>
          <w:spacing w:val="-2"/>
          <w:w w:val="110"/>
        </w:rPr>
        <w:t> </w:t>
      </w:r>
      <w:r>
        <w:rPr>
          <w:w w:val="110"/>
        </w:rPr>
        <w:t>distributions</w:t>
      </w:r>
      <w:r>
        <w:rPr>
          <w:spacing w:val="-2"/>
          <w:w w:val="110"/>
        </w:rPr>
        <w:t> </w:t>
      </w:r>
      <w:r>
        <w:rPr>
          <w:w w:val="110"/>
        </w:rPr>
        <w:t>and cost</w:t>
      </w:r>
      <w:r>
        <w:rPr>
          <w:spacing w:val="-2"/>
          <w:w w:val="110"/>
        </w:rPr>
        <w:t> </w:t>
      </w:r>
      <w:r>
        <w:rPr>
          <w:w w:val="110"/>
        </w:rPr>
        <w:t>values,</w:t>
      </w:r>
      <w:r>
        <w:rPr>
          <w:spacing w:val="-2"/>
          <w:w w:val="110"/>
        </w:rPr>
        <w:t> </w:t>
      </w:r>
      <w:r>
        <w:rPr>
          <w:w w:val="110"/>
        </w:rPr>
        <w:t>after</w:t>
      </w:r>
      <w:r>
        <w:rPr>
          <w:spacing w:val="-2"/>
          <w:w w:val="110"/>
        </w:rPr>
        <w:t> </w:t>
      </w:r>
      <w:r>
        <w:rPr>
          <w:w w:val="110"/>
        </w:rPr>
        <w:t>which</w:t>
      </w:r>
      <w:r>
        <w:rPr>
          <w:spacing w:val="-2"/>
          <w:w w:val="110"/>
        </w:rPr>
        <w:t> </w:t>
      </w:r>
      <w:r>
        <w:rPr>
          <w:w w:val="110"/>
        </w:rPr>
        <w:t>we</w:t>
      </w:r>
      <w:r>
        <w:rPr>
          <w:spacing w:val="-2"/>
          <w:w w:val="110"/>
        </w:rPr>
        <w:t> </w:t>
      </w:r>
      <w:r>
        <w:rPr>
          <w:w w:val="110"/>
        </w:rPr>
        <w:t>present</w:t>
      </w:r>
      <w:r>
        <w:rPr>
          <w:spacing w:val="-2"/>
          <w:w w:val="110"/>
        </w:rPr>
        <w:t> </w:t>
      </w:r>
      <w:r>
        <w:rPr>
          <w:w w:val="110"/>
        </w:rPr>
        <w:t>the</w:t>
      </w:r>
      <w:r>
        <w:rPr>
          <w:spacing w:val="-2"/>
          <w:w w:val="110"/>
        </w:rPr>
        <w:t> </w:t>
      </w:r>
      <w:r>
        <w:rPr>
          <w:w w:val="110"/>
        </w:rPr>
        <w:t>realized</w:t>
      </w:r>
      <w:r>
        <w:rPr>
          <w:spacing w:val="-2"/>
          <w:w w:val="110"/>
        </w:rPr>
        <w:t> </w:t>
      </w:r>
      <w:r>
        <w:rPr>
          <w:w w:val="110"/>
        </w:rPr>
        <w:t>cost</w:t>
      </w:r>
      <w:r>
        <w:rPr>
          <w:spacing w:val="-2"/>
          <w:w w:val="110"/>
        </w:rPr>
        <w:t> </w:t>
      </w:r>
      <w:r>
        <w:rPr>
          <w:w w:val="110"/>
        </w:rPr>
        <w:t>results</w:t>
      </w:r>
      <w:r>
        <w:rPr>
          <w:spacing w:val="-2"/>
          <w:w w:val="110"/>
        </w:rPr>
        <w:t> </w:t>
      </w:r>
      <w:r>
        <w:rPr>
          <w:w w:val="110"/>
        </w:rPr>
        <w:t>under</w:t>
      </w:r>
      <w:r>
        <w:rPr>
          <w:spacing w:val="-2"/>
          <w:w w:val="110"/>
        </w:rPr>
        <w:t> </w:t>
      </w:r>
      <w:r>
        <w:rPr>
          <w:w w:val="110"/>
        </w:rPr>
        <w:t>these experimental settings.</w:t>
      </w:r>
    </w:p>
    <w:p>
      <w:pPr>
        <w:pStyle w:val="ListParagraph"/>
        <w:numPr>
          <w:ilvl w:val="1"/>
          <w:numId w:val="1"/>
        </w:numPr>
        <w:tabs>
          <w:tab w:pos="388" w:val="left" w:leader="none"/>
        </w:tabs>
        <w:spacing w:line="240" w:lineRule="auto" w:before="174" w:after="0"/>
        <w:ind w:left="388" w:right="0" w:hanging="345"/>
        <w:jc w:val="left"/>
        <w:rPr>
          <w:i/>
          <w:sz w:val="16"/>
        </w:rPr>
      </w:pPr>
      <w:bookmarkStart w:name="Implementation Details" w:id="36"/>
      <w:bookmarkEnd w:id="36"/>
      <w:r>
        <w:rPr/>
      </w:r>
      <w:r>
        <w:rPr>
          <w:i/>
          <w:sz w:val="16"/>
        </w:rPr>
        <w:t>Implementation</w:t>
      </w:r>
      <w:r>
        <w:rPr>
          <w:i/>
          <w:spacing w:val="33"/>
          <w:sz w:val="16"/>
        </w:rPr>
        <w:t> </w:t>
      </w:r>
      <w:r>
        <w:rPr>
          <w:i/>
          <w:spacing w:val="-2"/>
          <w:sz w:val="16"/>
        </w:rPr>
        <w:t>details</w:t>
      </w:r>
    </w:p>
    <w:p>
      <w:pPr>
        <w:pStyle w:val="BodyText"/>
        <w:spacing w:before="19"/>
        <w:ind w:left="0"/>
        <w:rPr>
          <w:i/>
        </w:rPr>
      </w:pPr>
    </w:p>
    <w:p>
      <w:pPr>
        <w:pStyle w:val="BodyText"/>
        <w:spacing w:line="210" w:lineRule="exact"/>
        <w:ind w:right="41" w:firstLine="239"/>
        <w:jc w:val="both"/>
      </w:pPr>
      <w:bookmarkStart w:name="_bookmark25" w:id="37"/>
      <w:bookmarkEnd w:id="37"/>
      <w:r>
        <w:rPr/>
      </w:r>
      <w:r>
        <w:rPr>
          <w:w w:val="110"/>
        </w:rPr>
        <w:t>To</w:t>
      </w:r>
      <w:r>
        <w:rPr>
          <w:w w:val="110"/>
        </w:rPr>
        <w:t> train</w:t>
      </w:r>
      <w:r>
        <w:rPr>
          <w:w w:val="110"/>
        </w:rPr>
        <w:t> the</w:t>
      </w:r>
      <w:r>
        <w:rPr>
          <w:w w:val="110"/>
        </w:rPr>
        <w:t> proposed</w:t>
      </w:r>
      <w:r>
        <w:rPr>
          <w:w w:val="110"/>
        </w:rPr>
        <w:t> DRL</w:t>
      </w:r>
      <w:r>
        <w:rPr>
          <w:w w:val="110"/>
        </w:rPr>
        <w:t> algorithm,</w:t>
      </w:r>
      <w:r>
        <w:rPr>
          <w:w w:val="110"/>
        </w:rPr>
        <w:t> we</w:t>
      </w:r>
      <w:r>
        <w:rPr>
          <w:w w:val="110"/>
        </w:rPr>
        <w:t> first</w:t>
      </w:r>
      <w:r>
        <w:rPr>
          <w:w w:val="110"/>
        </w:rPr>
        <w:t> construct</w:t>
      </w:r>
      <w:r>
        <w:rPr>
          <w:w w:val="110"/>
        </w:rPr>
        <w:t> a</w:t>
      </w:r>
      <w:r>
        <w:rPr>
          <w:w w:val="110"/>
        </w:rPr>
        <w:t> </w:t>
      </w:r>
      <w:r>
        <w:rPr>
          <w:w w:val="110"/>
        </w:rPr>
        <w:t>fully connected multilayer neural network for the policy network consisting of</w:t>
      </w:r>
      <w:r>
        <w:rPr>
          <w:w w:val="110"/>
        </w:rPr>
        <w:t> three</w:t>
      </w:r>
      <w:r>
        <w:rPr>
          <w:w w:val="110"/>
        </w:rPr>
        <w:t> hidden</w:t>
      </w:r>
      <w:r>
        <w:rPr>
          <w:w w:val="110"/>
        </w:rPr>
        <w:t> layers.</w:t>
      </w:r>
      <w:r>
        <w:rPr>
          <w:w w:val="110"/>
        </w:rPr>
        <w:t> All</w:t>
      </w:r>
      <w:r>
        <w:rPr>
          <w:w w:val="110"/>
        </w:rPr>
        <w:t> hidden</w:t>
      </w:r>
      <w:r>
        <w:rPr>
          <w:w w:val="110"/>
        </w:rPr>
        <w:t> layers</w:t>
      </w:r>
      <w:r>
        <w:rPr>
          <w:w w:val="110"/>
        </w:rPr>
        <w:t> use</w:t>
      </w:r>
      <w:r>
        <w:rPr>
          <w:w w:val="110"/>
        </w:rPr>
        <w:t> the</w:t>
      </w:r>
      <w:r>
        <w:rPr>
          <w:w w:val="110"/>
        </w:rPr>
        <w:t> rectified</w:t>
      </w:r>
      <w:r>
        <w:rPr>
          <w:w w:val="110"/>
        </w:rPr>
        <w:t> linear</w:t>
      </w:r>
      <w:r>
        <w:rPr>
          <w:w w:val="110"/>
        </w:rPr>
        <w:t> unit (ReLU)</w:t>
      </w:r>
      <w:r>
        <w:rPr>
          <w:w w:val="110"/>
        </w:rPr>
        <w:t> activation</w:t>
      </w:r>
      <w:r>
        <w:rPr>
          <w:w w:val="110"/>
        </w:rPr>
        <w:t> function</w:t>
      </w:r>
      <w:r>
        <w:rPr>
          <w:w w:val="110"/>
        </w:rPr>
        <w:t> (</w:t>
      </w:r>
      <w:hyperlink w:history="true" w:anchor="_bookmark68">
        <w:r>
          <w:rPr>
            <w:color w:val="007FAC"/>
            <w:w w:val="110"/>
          </w:rPr>
          <w:t>Nair</w:t>
        </w:r>
        <w:r>
          <w:rPr>
            <w:color w:val="007FAC"/>
            <w:w w:val="110"/>
          </w:rPr>
          <w:t> and</w:t>
        </w:r>
        <w:r>
          <w:rPr>
            <w:color w:val="007FAC"/>
            <w:w w:val="110"/>
          </w:rPr>
          <w:t> Hinton</w:t>
        </w:r>
      </w:hyperlink>
      <w:r>
        <w:rPr>
          <w:w w:val="110"/>
        </w:rPr>
        <w:t>,</w:t>
      </w:r>
      <w:r>
        <w:rPr>
          <w:w w:val="110"/>
        </w:rPr>
        <w:t> </w:t>
      </w:r>
      <w:hyperlink w:history="true" w:anchor="_bookmark68">
        <w:r>
          <w:rPr>
            <w:color w:val="007FAC"/>
            <w:w w:val="110"/>
          </w:rPr>
          <w:t>2010</w:t>
        </w:r>
      </w:hyperlink>
      <w:r>
        <w:rPr>
          <w:w w:val="110"/>
        </w:rPr>
        <w:t>)</w:t>
      </w:r>
      <w:r>
        <w:rPr>
          <w:w w:val="110"/>
        </w:rPr>
        <w:t> that</w:t>
      </w:r>
      <w:r>
        <w:rPr>
          <w:w w:val="110"/>
        </w:rPr>
        <w:t> introduces nonlinearity to capture complex relationships in the data. In this neural network, the number of nodes in the input layer is determined by the length of the state vector, resulting in </w:t>
      </w:r>
      <w:r>
        <w:rPr>
          <w:rFonts w:ascii="Lucida Sans Unicode" w:hAnsi="Lucida Sans Unicode" w:eastAsia="Lucida Sans Unicode"/>
          <w:w w:val="110"/>
        </w:rPr>
        <w:t>𝐿</w:t>
      </w:r>
      <w:r>
        <w:rPr>
          <w:rFonts w:ascii="Lucida Sans Unicode" w:hAnsi="Lucida Sans Unicode" w:eastAsia="Lucida Sans Unicode"/>
          <w:spacing w:val="-14"/>
          <w:w w:val="110"/>
        </w:rPr>
        <w:t> </w:t>
      </w:r>
      <w:r>
        <w:rPr>
          <w:rFonts w:ascii="Cambria" w:hAnsi="Cambria" w:eastAsia="Cambria"/>
          <w:w w:val="110"/>
        </w:rPr>
        <w:t>+</w:t>
      </w:r>
      <w:r>
        <w:rPr>
          <w:rFonts w:ascii="Cambria" w:hAnsi="Cambria" w:eastAsia="Cambria"/>
          <w:spacing w:val="-4"/>
          <w:w w:val="110"/>
        </w:rPr>
        <w:t> </w:t>
      </w:r>
      <w:r>
        <w:rPr>
          <w:rFonts w:ascii="Cambria" w:hAnsi="Cambria" w:eastAsia="Cambria"/>
          <w:w w:val="110"/>
        </w:rPr>
        <w:t>1</w:t>
      </w:r>
      <w:r>
        <w:rPr>
          <w:rFonts w:ascii="Cambria" w:hAnsi="Cambria" w:eastAsia="Cambria"/>
          <w:w w:val="110"/>
        </w:rPr>
        <w:t> </w:t>
      </w:r>
      <w:r>
        <w:rPr>
          <w:w w:val="110"/>
        </w:rPr>
        <w:t>input nodes. The number of nodes in the output layer is equal to the length of the weight vector; thus, we have </w:t>
      </w:r>
      <w:r>
        <w:rPr>
          <w:rFonts w:ascii="Cambria" w:hAnsi="Cambria" w:eastAsia="Cambria"/>
          <w:w w:val="110"/>
        </w:rPr>
        <w:t>2</w:t>
      </w:r>
      <w:r>
        <w:rPr>
          <w:rFonts w:ascii="Lucida Sans Unicode" w:hAnsi="Lucida Sans Unicode" w:eastAsia="Lucida Sans Unicode"/>
          <w:w w:val="110"/>
          <w:position w:val="6"/>
          <w:sz w:val="12"/>
        </w:rPr>
        <w:t>𝐿</w:t>
      </w:r>
      <w:r>
        <w:rPr>
          <w:rFonts w:ascii="Cambria" w:hAnsi="Cambria" w:eastAsia="Cambria"/>
          <w:w w:val="110"/>
          <w:position w:val="6"/>
          <w:sz w:val="12"/>
        </w:rPr>
        <w:t>−1</w:t>
      </w:r>
      <w:r>
        <w:rPr>
          <w:rFonts w:ascii="Cambria" w:hAnsi="Cambria" w:eastAsia="Cambria"/>
          <w:spacing w:val="40"/>
          <w:w w:val="110"/>
          <w:position w:val="6"/>
          <w:sz w:val="12"/>
        </w:rPr>
        <w:t> </w:t>
      </w:r>
      <w:r>
        <w:rPr>
          <w:w w:val="110"/>
        </w:rPr>
        <w:t>nodes in the output layer.</w:t>
      </w:r>
    </w:p>
    <w:p>
      <w:pPr>
        <w:pStyle w:val="BodyText"/>
        <w:spacing w:line="273" w:lineRule="auto" w:before="12"/>
        <w:ind w:right="41" w:firstLine="239"/>
        <w:jc w:val="both"/>
      </w:pPr>
      <w:r>
        <w:rPr>
          <w:w w:val="110"/>
        </w:rPr>
        <w:t>For</w:t>
      </w:r>
      <w:r>
        <w:rPr>
          <w:spacing w:val="36"/>
          <w:w w:val="110"/>
        </w:rPr>
        <w:t> </w:t>
      </w:r>
      <w:r>
        <w:rPr>
          <w:w w:val="110"/>
        </w:rPr>
        <w:t>each</w:t>
      </w:r>
      <w:r>
        <w:rPr>
          <w:spacing w:val="36"/>
          <w:w w:val="110"/>
        </w:rPr>
        <w:t> </w:t>
      </w:r>
      <w:r>
        <w:rPr>
          <w:w w:val="110"/>
        </w:rPr>
        <w:t>problem</w:t>
      </w:r>
      <w:r>
        <w:rPr>
          <w:spacing w:val="36"/>
          <w:w w:val="110"/>
        </w:rPr>
        <w:t> </w:t>
      </w:r>
      <w:r>
        <w:rPr>
          <w:w w:val="110"/>
        </w:rPr>
        <w:t>instance,</w:t>
      </w:r>
      <w:r>
        <w:rPr>
          <w:spacing w:val="36"/>
          <w:w w:val="110"/>
        </w:rPr>
        <w:t> </w:t>
      </w:r>
      <w:r>
        <w:rPr>
          <w:w w:val="110"/>
        </w:rPr>
        <w:t>we</w:t>
      </w:r>
      <w:r>
        <w:rPr>
          <w:spacing w:val="36"/>
          <w:w w:val="110"/>
        </w:rPr>
        <w:t> </w:t>
      </w:r>
      <w:r>
        <w:rPr>
          <w:w w:val="110"/>
        </w:rPr>
        <w:t>train</w:t>
      </w:r>
      <w:r>
        <w:rPr>
          <w:spacing w:val="36"/>
          <w:w w:val="110"/>
        </w:rPr>
        <w:t> </w:t>
      </w:r>
      <w:r>
        <w:rPr>
          <w:w w:val="110"/>
        </w:rPr>
        <w:t>a</w:t>
      </w:r>
      <w:r>
        <w:rPr>
          <w:spacing w:val="36"/>
          <w:w w:val="110"/>
        </w:rPr>
        <w:t> </w:t>
      </w:r>
      <w:r>
        <w:rPr>
          <w:w w:val="110"/>
        </w:rPr>
        <w:t>DRL</w:t>
      </w:r>
      <w:r>
        <w:rPr>
          <w:spacing w:val="36"/>
          <w:w w:val="110"/>
        </w:rPr>
        <w:t> </w:t>
      </w:r>
      <w:r>
        <w:rPr>
          <w:w w:val="110"/>
        </w:rPr>
        <w:t>agent</w:t>
      </w:r>
      <w:r>
        <w:rPr>
          <w:spacing w:val="36"/>
          <w:w w:val="110"/>
        </w:rPr>
        <w:t> </w:t>
      </w:r>
      <w:r>
        <w:rPr>
          <w:w w:val="110"/>
        </w:rPr>
        <w:t>according</w:t>
      </w:r>
      <w:r>
        <w:rPr>
          <w:spacing w:val="36"/>
          <w:w w:val="110"/>
        </w:rPr>
        <w:t> </w:t>
      </w:r>
      <w:r>
        <w:rPr>
          <w:w w:val="110"/>
        </w:rPr>
        <w:t>to the</w:t>
      </w:r>
      <w:r>
        <w:rPr>
          <w:w w:val="110"/>
        </w:rPr>
        <w:t> details</w:t>
      </w:r>
      <w:r>
        <w:rPr>
          <w:w w:val="110"/>
        </w:rPr>
        <w:t> described</w:t>
      </w:r>
      <w:r>
        <w:rPr>
          <w:w w:val="110"/>
        </w:rPr>
        <w:t> in</w:t>
      </w:r>
      <w:r>
        <w:rPr>
          <w:w w:val="110"/>
        </w:rPr>
        <w:t> Algorithm</w:t>
      </w:r>
      <w:r>
        <w:rPr>
          <w:w w:val="110"/>
        </w:rPr>
        <w:t> </w:t>
      </w:r>
      <w:hyperlink w:history="true" w:anchor="_bookmark23">
        <w:r>
          <w:rPr>
            <w:color w:val="007FAC"/>
            <w:w w:val="110"/>
          </w:rPr>
          <w:t>1</w:t>
        </w:r>
      </w:hyperlink>
      <w:r>
        <w:rPr>
          <w:w w:val="110"/>
        </w:rPr>
        <w:t>.</w:t>
      </w:r>
      <w:r>
        <w:rPr>
          <w:w w:val="110"/>
        </w:rPr>
        <w:t> The</w:t>
      </w:r>
      <w:r>
        <w:rPr>
          <w:w w:val="110"/>
        </w:rPr>
        <w:t> agent</w:t>
      </w:r>
      <w:r>
        <w:rPr>
          <w:w w:val="110"/>
        </w:rPr>
        <w:t> interacts</w:t>
      </w:r>
      <w:r>
        <w:rPr>
          <w:w w:val="110"/>
        </w:rPr>
        <w:t> with</w:t>
      </w:r>
      <w:r>
        <w:rPr>
          <w:w w:val="110"/>
        </w:rPr>
        <w:t> the environment</w:t>
      </w:r>
      <w:r>
        <w:rPr>
          <w:w w:val="110"/>
        </w:rPr>
        <w:t> to</w:t>
      </w:r>
      <w:r>
        <w:rPr>
          <w:w w:val="110"/>
        </w:rPr>
        <w:t> gather</w:t>
      </w:r>
      <w:r>
        <w:rPr>
          <w:w w:val="110"/>
        </w:rPr>
        <w:t> training</w:t>
      </w:r>
      <w:r>
        <w:rPr>
          <w:w w:val="110"/>
        </w:rPr>
        <w:t> data</w:t>
      </w:r>
      <w:r>
        <w:rPr>
          <w:w w:val="110"/>
        </w:rPr>
        <w:t> experiences,</w:t>
      </w:r>
      <w:r>
        <w:rPr>
          <w:w w:val="110"/>
        </w:rPr>
        <w:t> calculates</w:t>
      </w:r>
      <w:r>
        <w:rPr>
          <w:w w:val="110"/>
        </w:rPr>
        <w:t> the</w:t>
      </w:r>
      <w:r>
        <w:rPr>
          <w:w w:val="110"/>
        </w:rPr>
        <w:t> loss,</w:t>
      </w:r>
      <w:r>
        <w:rPr>
          <w:spacing w:val="40"/>
          <w:w w:val="110"/>
        </w:rPr>
        <w:t> </w:t>
      </w:r>
      <w:r>
        <w:rPr>
          <w:w w:val="110"/>
        </w:rPr>
        <w:t>and</w:t>
      </w:r>
      <w:r>
        <w:rPr>
          <w:w w:val="110"/>
        </w:rPr>
        <w:t> updates</w:t>
      </w:r>
      <w:r>
        <w:rPr>
          <w:w w:val="110"/>
        </w:rPr>
        <w:t> the</w:t>
      </w:r>
      <w:r>
        <w:rPr>
          <w:w w:val="110"/>
        </w:rPr>
        <w:t> network</w:t>
      </w:r>
      <w:r>
        <w:rPr>
          <w:w w:val="110"/>
        </w:rPr>
        <w:t> parameters</w:t>
      </w:r>
      <w:r>
        <w:rPr>
          <w:w w:val="110"/>
        </w:rPr>
        <w:t> using</w:t>
      </w:r>
      <w:r>
        <w:rPr>
          <w:w w:val="110"/>
        </w:rPr>
        <w:t> the</w:t>
      </w:r>
      <w:r>
        <w:rPr>
          <w:w w:val="110"/>
        </w:rPr>
        <w:t> Adam</w:t>
      </w:r>
      <w:r>
        <w:rPr>
          <w:w w:val="110"/>
        </w:rPr>
        <w:t> optimizer</w:t>
      </w:r>
      <w:r>
        <w:rPr>
          <w:w w:val="110"/>
        </w:rPr>
        <w:t> until</w:t>
      </w:r>
      <w:r>
        <w:rPr>
          <w:spacing w:val="40"/>
          <w:w w:val="110"/>
        </w:rPr>
        <w:t> </w:t>
      </w:r>
      <w:r>
        <w:rPr>
          <w:w w:val="110"/>
        </w:rPr>
        <w:t>the</w:t>
      </w:r>
      <w:r>
        <w:rPr>
          <w:w w:val="110"/>
        </w:rPr>
        <w:t> training</w:t>
      </w:r>
      <w:r>
        <w:rPr>
          <w:w w:val="110"/>
        </w:rPr>
        <w:t> stop</w:t>
      </w:r>
      <w:r>
        <w:rPr>
          <w:w w:val="110"/>
        </w:rPr>
        <w:t> condition</w:t>
      </w:r>
      <w:r>
        <w:rPr>
          <w:w w:val="110"/>
        </w:rPr>
        <w:t> is</w:t>
      </w:r>
      <w:r>
        <w:rPr>
          <w:w w:val="110"/>
        </w:rPr>
        <w:t> triggered.</w:t>
      </w:r>
      <w:r>
        <w:rPr>
          <w:w w:val="110"/>
        </w:rPr>
        <w:t> This</w:t>
      </w:r>
      <w:r>
        <w:rPr>
          <w:w w:val="110"/>
        </w:rPr>
        <w:t> study</w:t>
      </w:r>
      <w:r>
        <w:rPr>
          <w:w w:val="110"/>
        </w:rPr>
        <w:t> uses</w:t>
      </w:r>
      <w:r>
        <w:rPr>
          <w:w w:val="110"/>
        </w:rPr>
        <w:t> 500</w:t>
      </w:r>
      <w:r>
        <w:rPr>
          <w:w w:val="110"/>
        </w:rPr>
        <w:t> episodes for</w:t>
      </w:r>
      <w:r>
        <w:rPr>
          <w:spacing w:val="-9"/>
          <w:w w:val="110"/>
        </w:rPr>
        <w:t> </w:t>
      </w:r>
      <w:r>
        <w:rPr>
          <w:w w:val="110"/>
        </w:rPr>
        <w:t>training.</w:t>
      </w:r>
      <w:r>
        <w:rPr>
          <w:spacing w:val="-9"/>
          <w:w w:val="110"/>
        </w:rPr>
        <w:t> </w:t>
      </w:r>
      <w:r>
        <w:rPr>
          <w:w w:val="110"/>
        </w:rPr>
        <w:t>Subsequently,</w:t>
      </w:r>
      <w:r>
        <w:rPr>
          <w:spacing w:val="-9"/>
          <w:w w:val="110"/>
        </w:rPr>
        <w:t> </w:t>
      </w:r>
      <w:r>
        <w:rPr>
          <w:w w:val="110"/>
        </w:rPr>
        <w:t>the</w:t>
      </w:r>
      <w:r>
        <w:rPr>
          <w:spacing w:val="-9"/>
          <w:w w:val="110"/>
        </w:rPr>
        <w:t> </w:t>
      </w:r>
      <w:r>
        <w:rPr>
          <w:w w:val="110"/>
        </w:rPr>
        <w:t>trained</w:t>
      </w:r>
      <w:r>
        <w:rPr>
          <w:spacing w:val="-9"/>
          <w:w w:val="110"/>
        </w:rPr>
        <w:t> </w:t>
      </w:r>
      <w:r>
        <w:rPr>
          <w:w w:val="110"/>
        </w:rPr>
        <w:t>DRL</w:t>
      </w:r>
      <w:r>
        <w:rPr>
          <w:spacing w:val="-9"/>
          <w:w w:val="110"/>
        </w:rPr>
        <w:t> </w:t>
      </w:r>
      <w:r>
        <w:rPr>
          <w:w w:val="110"/>
        </w:rPr>
        <w:t>agent</w:t>
      </w:r>
      <w:r>
        <w:rPr>
          <w:spacing w:val="-9"/>
          <w:w w:val="110"/>
        </w:rPr>
        <w:t> </w:t>
      </w:r>
      <w:r>
        <w:rPr>
          <w:w w:val="110"/>
        </w:rPr>
        <w:t>with</w:t>
      </w:r>
      <w:r>
        <w:rPr>
          <w:spacing w:val="-9"/>
          <w:w w:val="110"/>
        </w:rPr>
        <w:t> </w:t>
      </w:r>
      <w:r>
        <w:rPr>
          <w:w w:val="110"/>
        </w:rPr>
        <w:t>fixed</w:t>
      </w:r>
      <w:r>
        <w:rPr>
          <w:spacing w:val="-9"/>
          <w:w w:val="110"/>
        </w:rPr>
        <w:t> </w:t>
      </w:r>
      <w:r>
        <w:rPr>
          <w:w w:val="110"/>
        </w:rPr>
        <w:t>parameters is</w:t>
      </w:r>
      <w:r>
        <w:rPr>
          <w:spacing w:val="18"/>
          <w:w w:val="110"/>
        </w:rPr>
        <w:t> </w:t>
      </w:r>
      <w:r>
        <w:rPr>
          <w:w w:val="110"/>
        </w:rPr>
        <w:t>then</w:t>
      </w:r>
      <w:r>
        <w:rPr>
          <w:spacing w:val="18"/>
          <w:w w:val="110"/>
        </w:rPr>
        <w:t> </w:t>
      </w:r>
      <w:r>
        <w:rPr>
          <w:w w:val="110"/>
        </w:rPr>
        <w:t>evaluated</w:t>
      </w:r>
      <w:r>
        <w:rPr>
          <w:spacing w:val="19"/>
          <w:w w:val="110"/>
        </w:rPr>
        <w:t> </w:t>
      </w:r>
      <w:r>
        <w:rPr>
          <w:w w:val="110"/>
        </w:rPr>
        <w:t>on</w:t>
      </w:r>
      <w:r>
        <w:rPr>
          <w:spacing w:val="18"/>
          <w:w w:val="110"/>
        </w:rPr>
        <w:t> </w:t>
      </w:r>
      <w:r>
        <w:rPr>
          <w:w w:val="110"/>
        </w:rPr>
        <w:t>100</w:t>
      </w:r>
      <w:r>
        <w:rPr>
          <w:spacing w:val="19"/>
          <w:w w:val="110"/>
        </w:rPr>
        <w:t> </w:t>
      </w:r>
      <w:r>
        <w:rPr>
          <w:w w:val="110"/>
        </w:rPr>
        <w:t>simulated</w:t>
      </w:r>
      <w:r>
        <w:rPr>
          <w:spacing w:val="18"/>
          <w:w w:val="110"/>
        </w:rPr>
        <w:t> </w:t>
      </w:r>
      <w:r>
        <w:rPr>
          <w:w w:val="110"/>
        </w:rPr>
        <w:t>random</w:t>
      </w:r>
      <w:r>
        <w:rPr>
          <w:spacing w:val="18"/>
          <w:w w:val="110"/>
        </w:rPr>
        <w:t> </w:t>
      </w:r>
      <w:r>
        <w:rPr>
          <w:w w:val="110"/>
        </w:rPr>
        <w:t>test</w:t>
      </w:r>
      <w:r>
        <w:rPr>
          <w:spacing w:val="19"/>
          <w:w w:val="110"/>
        </w:rPr>
        <w:t> </w:t>
      </w:r>
      <w:r>
        <w:rPr>
          <w:w w:val="110"/>
        </w:rPr>
        <w:t>trajectories</w:t>
      </w:r>
      <w:r>
        <w:rPr>
          <w:spacing w:val="18"/>
          <w:w w:val="110"/>
        </w:rPr>
        <w:t> </w:t>
      </w:r>
      <w:r>
        <w:rPr>
          <w:w w:val="110"/>
        </w:rPr>
        <w:t>of</w:t>
      </w:r>
      <w:r>
        <w:rPr>
          <w:spacing w:val="18"/>
          <w:w w:val="110"/>
        </w:rPr>
        <w:t> </w:t>
      </w:r>
      <w:r>
        <w:rPr>
          <w:spacing w:val="-2"/>
          <w:w w:val="110"/>
        </w:rPr>
        <w:t>length</w:t>
      </w:r>
    </w:p>
    <w:p>
      <w:pPr>
        <w:pStyle w:val="BodyText"/>
        <w:spacing w:line="211" w:lineRule="exact"/>
        <w:jc w:val="both"/>
      </w:pPr>
      <w:r>
        <w:rPr>
          <w:rFonts w:ascii="Lucida Sans Unicode" w:eastAsia="Lucida Sans Unicode"/>
        </w:rPr>
        <w:t>𝑇</w:t>
      </w:r>
      <w:r>
        <w:rPr>
          <w:rFonts w:ascii="Lucida Sans Unicode" w:eastAsia="Lucida Sans Unicode"/>
          <w:spacing w:val="-26"/>
        </w:rPr>
        <w:t> </w:t>
      </w:r>
      <w:r>
        <w:rPr>
          <w:w w:val="110"/>
        </w:rPr>
        <w:t>,</w:t>
      </w:r>
      <w:r>
        <w:rPr>
          <w:spacing w:val="36"/>
          <w:w w:val="110"/>
        </w:rPr>
        <w:t> </w:t>
      </w:r>
      <w:r>
        <w:rPr>
          <w:w w:val="110"/>
        </w:rPr>
        <w:t>where</w:t>
      </w:r>
      <w:r>
        <w:rPr>
          <w:spacing w:val="37"/>
          <w:w w:val="110"/>
        </w:rPr>
        <w:t> </w:t>
      </w:r>
      <w:r>
        <w:rPr>
          <w:w w:val="110"/>
        </w:rPr>
        <w:t>every</w:t>
      </w:r>
      <w:r>
        <w:rPr>
          <w:spacing w:val="37"/>
          <w:w w:val="110"/>
        </w:rPr>
        <w:t> </w:t>
      </w:r>
      <w:r>
        <w:rPr>
          <w:w w:val="110"/>
        </w:rPr>
        <w:t>test</w:t>
      </w:r>
      <w:r>
        <w:rPr>
          <w:spacing w:val="38"/>
          <w:w w:val="110"/>
        </w:rPr>
        <w:t> </w:t>
      </w:r>
      <w:r>
        <w:rPr>
          <w:w w:val="110"/>
        </w:rPr>
        <w:t>trajectory</w:t>
      </w:r>
      <w:r>
        <w:rPr>
          <w:spacing w:val="37"/>
          <w:w w:val="110"/>
        </w:rPr>
        <w:t> </w:t>
      </w:r>
      <w:r>
        <w:rPr>
          <w:w w:val="110"/>
        </w:rPr>
        <w:t>is</w:t>
      </w:r>
      <w:r>
        <w:rPr>
          <w:spacing w:val="37"/>
          <w:w w:val="110"/>
        </w:rPr>
        <w:t> </w:t>
      </w:r>
      <w:r>
        <w:rPr>
          <w:w w:val="110"/>
        </w:rPr>
        <w:t>generated</w:t>
      </w:r>
      <w:r>
        <w:rPr>
          <w:spacing w:val="37"/>
          <w:w w:val="110"/>
        </w:rPr>
        <w:t> </w:t>
      </w:r>
      <w:r>
        <w:rPr>
          <w:w w:val="110"/>
        </w:rPr>
        <w:t>with</w:t>
      </w:r>
      <w:r>
        <w:rPr>
          <w:spacing w:val="37"/>
          <w:w w:val="110"/>
        </w:rPr>
        <w:t> </w:t>
      </w:r>
      <w:r>
        <w:rPr>
          <w:w w:val="110"/>
        </w:rPr>
        <w:t>a</w:t>
      </w:r>
      <w:r>
        <w:rPr>
          <w:spacing w:val="38"/>
          <w:w w:val="110"/>
        </w:rPr>
        <w:t> </w:t>
      </w:r>
      <w:r>
        <w:rPr>
          <w:w w:val="110"/>
        </w:rPr>
        <w:t>distinct</w:t>
      </w:r>
      <w:r>
        <w:rPr>
          <w:spacing w:val="37"/>
          <w:w w:val="110"/>
        </w:rPr>
        <w:t> </w:t>
      </w:r>
      <w:r>
        <w:rPr>
          <w:spacing w:val="-2"/>
          <w:w w:val="110"/>
        </w:rPr>
        <w:t>random</w:t>
      </w:r>
    </w:p>
    <w:p>
      <w:pPr>
        <w:pStyle w:val="BodyText"/>
        <w:spacing w:line="273" w:lineRule="auto"/>
        <w:ind w:right="41"/>
        <w:jc w:val="both"/>
      </w:pPr>
      <w:r>
        <w:rPr>
          <w:w w:val="110"/>
        </w:rPr>
        <w:t>seed</w:t>
      </w:r>
      <w:r>
        <w:rPr>
          <w:w w:val="110"/>
        </w:rPr>
        <w:t> without</w:t>
      </w:r>
      <w:r>
        <w:rPr>
          <w:w w:val="110"/>
        </w:rPr>
        <w:t> reuse.</w:t>
      </w:r>
      <w:r>
        <w:rPr>
          <w:w w:val="110"/>
        </w:rPr>
        <w:t> This</w:t>
      </w:r>
      <w:r>
        <w:rPr>
          <w:w w:val="110"/>
        </w:rPr>
        <w:t> ensures</w:t>
      </w:r>
      <w:r>
        <w:rPr>
          <w:w w:val="110"/>
        </w:rPr>
        <w:t> complete</w:t>
      </w:r>
      <w:r>
        <w:rPr>
          <w:w w:val="110"/>
        </w:rPr>
        <w:t> independence</w:t>
      </w:r>
      <w:r>
        <w:rPr>
          <w:w w:val="110"/>
        </w:rPr>
        <w:t> across</w:t>
      </w:r>
      <w:r>
        <w:rPr>
          <w:w w:val="110"/>
        </w:rPr>
        <w:t> </w:t>
      </w:r>
      <w:r>
        <w:rPr>
          <w:w w:val="110"/>
        </w:rPr>
        <w:t>all training</w:t>
      </w:r>
      <w:r>
        <w:rPr>
          <w:w w:val="110"/>
        </w:rPr>
        <w:t> and</w:t>
      </w:r>
      <w:r>
        <w:rPr>
          <w:w w:val="110"/>
        </w:rPr>
        <w:t> evaluation</w:t>
      </w:r>
      <w:r>
        <w:rPr>
          <w:w w:val="110"/>
        </w:rPr>
        <w:t> data.</w:t>
      </w:r>
      <w:r>
        <w:rPr>
          <w:w w:val="110"/>
        </w:rPr>
        <w:t> The</w:t>
      </w:r>
      <w:r>
        <w:rPr>
          <w:w w:val="110"/>
        </w:rPr>
        <w:t> two</w:t>
      </w:r>
      <w:r>
        <w:rPr>
          <w:w w:val="110"/>
        </w:rPr>
        <w:t> benchmark</w:t>
      </w:r>
      <w:r>
        <w:rPr>
          <w:w w:val="110"/>
        </w:rPr>
        <w:t> policies</w:t>
      </w:r>
      <w:r>
        <w:rPr>
          <w:w w:val="110"/>
        </w:rPr>
        <w:t> and</w:t>
      </w:r>
      <w:r>
        <w:rPr>
          <w:w w:val="110"/>
        </w:rPr>
        <w:t> GDSH are</w:t>
      </w:r>
      <w:r>
        <w:rPr>
          <w:w w:val="110"/>
        </w:rPr>
        <w:t> similarly</w:t>
      </w:r>
      <w:r>
        <w:rPr>
          <w:w w:val="110"/>
        </w:rPr>
        <w:t> evaluated</w:t>
      </w:r>
      <w:r>
        <w:rPr>
          <w:w w:val="110"/>
        </w:rPr>
        <w:t> on</w:t>
      </w:r>
      <w:r>
        <w:rPr>
          <w:w w:val="110"/>
        </w:rPr>
        <w:t> the</w:t>
      </w:r>
      <w:r>
        <w:rPr>
          <w:w w:val="110"/>
        </w:rPr>
        <w:t> same</w:t>
      </w:r>
      <w:r>
        <w:rPr>
          <w:w w:val="110"/>
        </w:rPr>
        <w:t> test</w:t>
      </w:r>
      <w:r>
        <w:rPr>
          <w:w w:val="110"/>
        </w:rPr>
        <w:t> simulated</w:t>
      </w:r>
      <w:r>
        <w:rPr>
          <w:w w:val="110"/>
        </w:rPr>
        <w:t> trajectories.</w:t>
      </w:r>
      <w:r>
        <w:rPr>
          <w:w w:val="110"/>
        </w:rPr>
        <w:t> In addition,</w:t>
      </w:r>
      <w:r>
        <w:rPr>
          <w:spacing w:val="-3"/>
          <w:w w:val="110"/>
        </w:rPr>
        <w:t> </w:t>
      </w:r>
      <w:r>
        <w:rPr>
          <w:w w:val="110"/>
        </w:rPr>
        <w:t>we</w:t>
      </w:r>
      <w:r>
        <w:rPr>
          <w:spacing w:val="-3"/>
          <w:w w:val="110"/>
        </w:rPr>
        <w:t> </w:t>
      </w:r>
      <w:r>
        <w:rPr>
          <w:w w:val="110"/>
        </w:rPr>
        <w:t>conduct</w:t>
      </w:r>
      <w:r>
        <w:rPr>
          <w:spacing w:val="-3"/>
          <w:w w:val="110"/>
        </w:rPr>
        <w:t> </w:t>
      </w:r>
      <w:r>
        <w:rPr>
          <w:w w:val="110"/>
        </w:rPr>
        <w:t>a</w:t>
      </w:r>
      <w:r>
        <w:rPr>
          <w:spacing w:val="-3"/>
          <w:w w:val="110"/>
        </w:rPr>
        <w:t> </w:t>
      </w:r>
      <w:r>
        <w:rPr>
          <w:w w:val="110"/>
        </w:rPr>
        <w:t>manual</w:t>
      </w:r>
      <w:r>
        <w:rPr>
          <w:spacing w:val="-3"/>
          <w:w w:val="110"/>
        </w:rPr>
        <w:t> </w:t>
      </w:r>
      <w:r>
        <w:rPr>
          <w:w w:val="110"/>
        </w:rPr>
        <w:t>hyperparameter</w:t>
      </w:r>
      <w:r>
        <w:rPr>
          <w:spacing w:val="-3"/>
          <w:w w:val="110"/>
        </w:rPr>
        <w:t> </w:t>
      </w:r>
      <w:r>
        <w:rPr>
          <w:w w:val="110"/>
        </w:rPr>
        <w:t>tuning</w:t>
      </w:r>
      <w:r>
        <w:rPr>
          <w:spacing w:val="-3"/>
          <w:w w:val="110"/>
        </w:rPr>
        <w:t> </w:t>
      </w:r>
      <w:r>
        <w:rPr>
          <w:w w:val="110"/>
        </w:rPr>
        <w:t>on</w:t>
      </w:r>
      <w:r>
        <w:rPr>
          <w:spacing w:val="-3"/>
          <w:w w:val="110"/>
        </w:rPr>
        <w:t> </w:t>
      </w:r>
      <w:r>
        <w:rPr>
          <w:w w:val="110"/>
        </w:rPr>
        <w:t>the</w:t>
      </w:r>
      <w:r>
        <w:rPr>
          <w:spacing w:val="-3"/>
          <w:w w:val="110"/>
        </w:rPr>
        <w:t> </w:t>
      </w:r>
      <w:r>
        <w:rPr>
          <w:w w:val="110"/>
        </w:rPr>
        <w:t>batch</w:t>
      </w:r>
      <w:r>
        <w:rPr>
          <w:spacing w:val="-3"/>
          <w:w w:val="110"/>
        </w:rPr>
        <w:t> </w:t>
      </w:r>
      <w:r>
        <w:rPr>
          <w:w w:val="110"/>
        </w:rPr>
        <w:t>size and the range hyperparameter.</w:t>
      </w:r>
      <w:r>
        <w:rPr>
          <w:spacing w:val="40"/>
          <w:w w:val="110"/>
        </w:rPr>
        <w:t> </w:t>
      </w:r>
      <w:r>
        <w:rPr>
          <w:w w:val="110"/>
        </w:rPr>
        <w:t>Specifically, we apply a batch gradient descent</w:t>
      </w:r>
      <w:r>
        <w:rPr>
          <w:w w:val="110"/>
        </w:rPr>
        <w:t> optimization</w:t>
      </w:r>
      <w:r>
        <w:rPr>
          <w:w w:val="110"/>
        </w:rPr>
        <w:t> method</w:t>
      </w:r>
      <w:r>
        <w:rPr>
          <w:w w:val="110"/>
        </w:rPr>
        <w:t> with</w:t>
      </w:r>
      <w:r>
        <w:rPr>
          <w:w w:val="110"/>
        </w:rPr>
        <w:t> an</w:t>
      </w:r>
      <w:r>
        <w:rPr>
          <w:w w:val="110"/>
        </w:rPr>
        <w:t> initial</w:t>
      </w:r>
      <w:r>
        <w:rPr>
          <w:w w:val="110"/>
        </w:rPr>
        <w:t> learning</w:t>
      </w:r>
      <w:r>
        <w:rPr>
          <w:w w:val="110"/>
        </w:rPr>
        <w:t> rate</w:t>
      </w:r>
      <w:r>
        <w:rPr>
          <w:w w:val="110"/>
        </w:rPr>
        <w:t> of</w:t>
      </w:r>
      <w:r>
        <w:rPr>
          <w:w w:val="110"/>
        </w:rPr>
        <w:t> 0.003</w:t>
      </w:r>
      <w:r>
        <w:rPr>
          <w:w w:val="110"/>
        </w:rPr>
        <w:t> to update our network parameters. The batch size is thus equal to the size of the training dataset. The learning rate decreases exponentially with</w:t>
      </w:r>
      <w:r>
        <w:rPr>
          <w:spacing w:val="80"/>
          <w:w w:val="110"/>
        </w:rPr>
        <w:t> </w:t>
      </w:r>
      <w:r>
        <w:rPr>
          <w:w w:val="110"/>
        </w:rPr>
        <w:t>a</w:t>
      </w:r>
      <w:r>
        <w:rPr>
          <w:spacing w:val="23"/>
          <w:w w:val="110"/>
        </w:rPr>
        <w:t> </w:t>
      </w:r>
      <w:r>
        <w:rPr>
          <w:w w:val="110"/>
        </w:rPr>
        <w:t>decay</w:t>
      </w:r>
      <w:r>
        <w:rPr>
          <w:spacing w:val="23"/>
          <w:w w:val="110"/>
        </w:rPr>
        <w:t> </w:t>
      </w:r>
      <w:r>
        <w:rPr>
          <w:w w:val="110"/>
        </w:rPr>
        <w:t>factor</w:t>
      </w:r>
      <w:r>
        <w:rPr>
          <w:spacing w:val="24"/>
          <w:w w:val="110"/>
        </w:rPr>
        <w:t> </w:t>
      </w:r>
      <w:r>
        <w:rPr>
          <w:w w:val="110"/>
        </w:rPr>
        <w:t>of</w:t>
      </w:r>
      <w:r>
        <w:rPr>
          <w:spacing w:val="23"/>
          <w:w w:val="110"/>
        </w:rPr>
        <w:t> </w:t>
      </w:r>
      <w:r>
        <w:rPr>
          <w:w w:val="110"/>
        </w:rPr>
        <w:t>0.98</w:t>
      </w:r>
      <w:r>
        <w:rPr>
          <w:spacing w:val="24"/>
          <w:w w:val="110"/>
        </w:rPr>
        <w:t> </w:t>
      </w:r>
      <w:r>
        <w:rPr>
          <w:w w:val="110"/>
        </w:rPr>
        <w:t>after</w:t>
      </w:r>
      <w:r>
        <w:rPr>
          <w:spacing w:val="23"/>
          <w:w w:val="110"/>
        </w:rPr>
        <w:t> </w:t>
      </w:r>
      <w:r>
        <w:rPr>
          <w:w w:val="110"/>
        </w:rPr>
        <w:t>every</w:t>
      </w:r>
      <w:r>
        <w:rPr>
          <w:spacing w:val="23"/>
          <w:w w:val="110"/>
        </w:rPr>
        <w:t> </w:t>
      </w:r>
      <w:r>
        <w:rPr>
          <w:w w:val="110"/>
        </w:rPr>
        <w:t>epoch,</w:t>
      </w:r>
      <w:r>
        <w:rPr>
          <w:spacing w:val="24"/>
          <w:w w:val="110"/>
        </w:rPr>
        <w:t> </w:t>
      </w:r>
      <w:r>
        <w:rPr>
          <w:w w:val="110"/>
        </w:rPr>
        <w:t>and</w:t>
      </w:r>
      <w:r>
        <w:rPr>
          <w:spacing w:val="23"/>
          <w:w w:val="110"/>
        </w:rPr>
        <w:t> </w:t>
      </w:r>
      <w:r>
        <w:rPr>
          <w:w w:val="110"/>
        </w:rPr>
        <w:t>the</w:t>
      </w:r>
      <w:r>
        <w:rPr>
          <w:spacing w:val="24"/>
          <w:w w:val="110"/>
        </w:rPr>
        <w:t> </w:t>
      </w:r>
      <w:r>
        <w:rPr>
          <w:w w:val="110"/>
        </w:rPr>
        <w:t>minimum</w:t>
      </w:r>
      <w:r>
        <w:rPr>
          <w:spacing w:val="23"/>
          <w:w w:val="110"/>
        </w:rPr>
        <w:t> </w:t>
      </w:r>
      <w:r>
        <w:rPr>
          <w:spacing w:val="-2"/>
          <w:w w:val="110"/>
        </w:rPr>
        <w:t>learning</w:t>
      </w:r>
    </w:p>
    <w:p>
      <w:pPr>
        <w:pStyle w:val="BodyText"/>
        <w:spacing w:line="204" w:lineRule="auto"/>
        <w:ind w:right="41"/>
        <w:jc w:val="both"/>
      </w:pPr>
      <w:r>
        <w:rPr>
          <w:w w:val="105"/>
        </w:rPr>
        <w:t>rate</w:t>
      </w:r>
      <w:r>
        <w:rPr>
          <w:spacing w:val="36"/>
          <w:w w:val="105"/>
        </w:rPr>
        <w:t> </w:t>
      </w:r>
      <w:r>
        <w:rPr>
          <w:w w:val="105"/>
        </w:rPr>
        <w:t>is</w:t>
      </w:r>
      <w:r>
        <w:rPr>
          <w:spacing w:val="36"/>
          <w:w w:val="105"/>
        </w:rPr>
        <w:t> </w:t>
      </w:r>
      <w:r>
        <w:rPr>
          <w:w w:val="105"/>
        </w:rPr>
        <w:t>0.0001.</w:t>
      </w:r>
      <w:r>
        <w:rPr>
          <w:spacing w:val="36"/>
          <w:w w:val="105"/>
        </w:rPr>
        <w:t> </w:t>
      </w:r>
      <w:r>
        <w:rPr>
          <w:w w:val="105"/>
        </w:rPr>
        <w:t>In</w:t>
      </w:r>
      <w:r>
        <w:rPr>
          <w:spacing w:val="36"/>
          <w:w w:val="105"/>
        </w:rPr>
        <w:t> </w:t>
      </w:r>
      <w:r>
        <w:rPr>
          <w:w w:val="105"/>
        </w:rPr>
        <w:t>all</w:t>
      </w:r>
      <w:r>
        <w:rPr>
          <w:spacing w:val="36"/>
          <w:w w:val="105"/>
        </w:rPr>
        <w:t> </w:t>
      </w:r>
      <w:r>
        <w:rPr>
          <w:w w:val="105"/>
        </w:rPr>
        <w:t>the</w:t>
      </w:r>
      <w:r>
        <w:rPr>
          <w:spacing w:val="36"/>
          <w:w w:val="105"/>
        </w:rPr>
        <w:t> </w:t>
      </w:r>
      <w:r>
        <w:rPr>
          <w:w w:val="105"/>
        </w:rPr>
        <w:t>experiments</w:t>
      </w:r>
      <w:r>
        <w:rPr>
          <w:spacing w:val="36"/>
          <w:w w:val="105"/>
        </w:rPr>
        <w:t> </w:t>
      </w:r>
      <w:r>
        <w:rPr>
          <w:w w:val="105"/>
        </w:rPr>
        <w:t>with</w:t>
      </w:r>
      <w:r>
        <w:rPr>
          <w:spacing w:val="36"/>
          <w:w w:val="105"/>
        </w:rPr>
        <w:t> </w:t>
      </w:r>
      <w:r>
        <w:rPr>
          <w:w w:val="105"/>
        </w:rPr>
        <w:t>leadtime</w:t>
      </w:r>
      <w:r>
        <w:rPr>
          <w:spacing w:val="36"/>
          <w:w w:val="105"/>
        </w:rPr>
        <w:t> </w:t>
      </w:r>
      <w:r>
        <w:rPr>
          <w:rFonts w:ascii="Lucida Sans Unicode" w:eastAsia="Lucida Sans Unicode"/>
          <w:w w:val="105"/>
        </w:rPr>
        <w:t>𝐿</w:t>
      </w:r>
      <w:r>
        <w:rPr>
          <w:rFonts w:ascii="Lucida Sans Unicode" w:eastAsia="Lucida Sans Unicode"/>
          <w:spacing w:val="36"/>
          <w:w w:val="105"/>
        </w:rPr>
        <w:t> </w:t>
      </w:r>
      <w:r>
        <w:rPr>
          <w:rFonts w:ascii="Cambria" w:eastAsia="Cambria"/>
          <w:w w:val="105"/>
        </w:rPr>
        <w:t>=</w:t>
      </w:r>
      <w:r>
        <w:rPr>
          <w:rFonts w:ascii="Cambria" w:eastAsia="Cambria"/>
          <w:spacing w:val="53"/>
          <w:w w:val="105"/>
        </w:rPr>
        <w:t> </w:t>
      </w:r>
      <w:r>
        <w:rPr>
          <w:rFonts w:ascii="Cambria" w:eastAsia="Cambria"/>
          <w:w w:val="105"/>
        </w:rPr>
        <w:t>2</w:t>
      </w:r>
      <w:r>
        <w:rPr>
          <w:rFonts w:ascii="Cambria" w:eastAsia="Cambria"/>
          <w:spacing w:val="40"/>
          <w:w w:val="105"/>
        </w:rPr>
        <w:t> </w:t>
      </w:r>
      <w:r>
        <w:rPr>
          <w:w w:val="105"/>
        </w:rPr>
        <w:t>and</w:t>
      </w:r>
      <w:r>
        <w:rPr>
          <w:spacing w:val="36"/>
          <w:w w:val="105"/>
        </w:rPr>
        <w:t> </w:t>
      </w:r>
      <w:r>
        <w:rPr>
          <w:rFonts w:ascii="Lucida Sans Unicode" w:eastAsia="Lucida Sans Unicode"/>
          <w:w w:val="105"/>
        </w:rPr>
        <w:t>𝐿</w:t>
      </w:r>
      <w:r>
        <w:rPr>
          <w:rFonts w:ascii="Lucida Sans Unicode" w:eastAsia="Lucida Sans Unicode"/>
          <w:spacing w:val="36"/>
          <w:w w:val="105"/>
        </w:rPr>
        <w:t> </w:t>
      </w:r>
      <w:r>
        <w:rPr>
          <w:rFonts w:ascii="Cambria" w:eastAsia="Cambria"/>
          <w:spacing w:val="-84"/>
          <w:w w:val="105"/>
        </w:rPr>
        <w:t>=</w:t>
      </w:r>
      <w:r>
        <w:rPr>
          <w:rFonts w:ascii="Cambria" w:eastAsia="Cambria"/>
          <w:spacing w:val="40"/>
          <w:w w:val="105"/>
        </w:rPr>
        <w:t> </w:t>
      </w:r>
      <w:r>
        <w:rPr>
          <w:rFonts w:ascii="Cambria" w:eastAsia="Cambria"/>
          <w:w w:val="105"/>
        </w:rPr>
        <w:t>3</w:t>
      </w:r>
      <w:r>
        <w:rPr>
          <w:rFonts w:ascii="Cambria" w:eastAsia="Cambria"/>
          <w:spacing w:val="47"/>
          <w:w w:val="105"/>
        </w:rPr>
        <w:t> </w:t>
      </w:r>
      <w:r>
        <w:rPr>
          <w:w w:val="105"/>
        </w:rPr>
        <w:t>(respectively,</w:t>
      </w:r>
      <w:r>
        <w:rPr>
          <w:spacing w:val="43"/>
          <w:w w:val="105"/>
        </w:rPr>
        <w:t> </w:t>
      </w:r>
      <w:r>
        <w:rPr>
          <w:rFonts w:ascii="Lucida Sans Unicode" w:eastAsia="Lucida Sans Unicode"/>
          <w:w w:val="105"/>
        </w:rPr>
        <w:t>𝐿</w:t>
      </w:r>
      <w:r>
        <w:rPr>
          <w:rFonts w:ascii="Lucida Sans Unicode" w:eastAsia="Lucida Sans Unicode"/>
          <w:spacing w:val="57"/>
          <w:w w:val="105"/>
        </w:rPr>
        <w:t> </w:t>
      </w:r>
      <w:r>
        <w:rPr>
          <w:rFonts w:ascii="Cambria" w:eastAsia="Cambria"/>
          <w:w w:val="105"/>
        </w:rPr>
        <w:t>=</w:t>
      </w:r>
      <w:r>
        <w:rPr>
          <w:rFonts w:ascii="Cambria" w:eastAsia="Cambria"/>
          <w:spacing w:val="73"/>
          <w:w w:val="105"/>
        </w:rPr>
        <w:t> </w:t>
      </w:r>
      <w:r>
        <w:rPr>
          <w:rFonts w:ascii="Cambria" w:eastAsia="Cambria"/>
          <w:w w:val="105"/>
        </w:rPr>
        <w:t>5</w:t>
      </w:r>
      <w:r>
        <w:rPr>
          <w:w w:val="105"/>
        </w:rPr>
        <w:t>),</w:t>
      </w:r>
      <w:r>
        <w:rPr>
          <w:spacing w:val="43"/>
          <w:w w:val="105"/>
        </w:rPr>
        <w:t> </w:t>
      </w:r>
      <w:r>
        <w:rPr>
          <w:w w:val="105"/>
        </w:rPr>
        <w:t>the</w:t>
      </w:r>
      <w:r>
        <w:rPr>
          <w:spacing w:val="43"/>
          <w:w w:val="105"/>
        </w:rPr>
        <w:t> </w:t>
      </w:r>
      <w:r>
        <w:rPr>
          <w:w w:val="105"/>
        </w:rPr>
        <w:t>range</w:t>
      </w:r>
      <w:r>
        <w:rPr>
          <w:spacing w:val="43"/>
          <w:w w:val="105"/>
        </w:rPr>
        <w:t> </w:t>
      </w:r>
      <w:r>
        <w:rPr>
          <w:w w:val="105"/>
        </w:rPr>
        <w:t>hyperparameter</w:t>
      </w:r>
      <w:r>
        <w:rPr>
          <w:spacing w:val="43"/>
          <w:w w:val="105"/>
        </w:rPr>
        <w:t> </w:t>
      </w:r>
      <w:r>
        <w:rPr>
          <w:rFonts w:ascii="Lucida Sans Unicode" w:eastAsia="Lucida Sans Unicode"/>
        </w:rPr>
        <w:t>𝛿</w:t>
      </w:r>
      <w:r>
        <w:rPr>
          <w:rFonts w:ascii="Lucida Sans Unicode" w:eastAsia="Lucida Sans Unicode"/>
          <w:spacing w:val="38"/>
          <w:w w:val="105"/>
        </w:rPr>
        <w:t> </w:t>
      </w:r>
      <w:r>
        <w:rPr>
          <w:w w:val="105"/>
        </w:rPr>
        <w:t>is</w:t>
      </w:r>
      <w:r>
        <w:rPr>
          <w:spacing w:val="43"/>
          <w:w w:val="105"/>
        </w:rPr>
        <w:t> </w:t>
      </w:r>
      <w:r>
        <w:rPr>
          <w:w w:val="105"/>
        </w:rPr>
        <w:t>set</w:t>
      </w:r>
      <w:r>
        <w:rPr>
          <w:spacing w:val="43"/>
          <w:w w:val="105"/>
        </w:rPr>
        <w:t> </w:t>
      </w:r>
      <w:r>
        <w:rPr>
          <w:w w:val="105"/>
        </w:rPr>
        <w:t>to</w:t>
      </w:r>
      <w:r>
        <w:rPr>
          <w:spacing w:val="43"/>
          <w:w w:val="105"/>
        </w:rPr>
        <w:t> </w:t>
      </w:r>
      <w:r>
        <w:rPr>
          <w:spacing w:val="-8"/>
          <w:w w:val="105"/>
        </w:rPr>
        <w:t>0.25</w:t>
      </w:r>
    </w:p>
    <w:p>
      <w:pPr>
        <w:pStyle w:val="BodyText"/>
        <w:spacing w:line="273" w:lineRule="auto"/>
        <w:ind w:right="41"/>
        <w:jc w:val="both"/>
      </w:pPr>
      <w:r>
        <w:rPr>
          <w:w w:val="110"/>
        </w:rPr>
        <w:t>(respectively,</w:t>
      </w:r>
      <w:r>
        <w:rPr>
          <w:spacing w:val="-3"/>
          <w:w w:val="110"/>
        </w:rPr>
        <w:t> </w:t>
      </w:r>
      <w:r>
        <w:rPr>
          <w:w w:val="110"/>
        </w:rPr>
        <w:t>0.0884).</w:t>
      </w:r>
      <w:r>
        <w:rPr>
          <w:spacing w:val="-3"/>
          <w:w w:val="110"/>
        </w:rPr>
        <w:t> </w:t>
      </w:r>
      <w:hyperlink w:history="true" w:anchor="_bookmark34">
        <w:r>
          <w:rPr>
            <w:color w:val="007FAC"/>
            <w:w w:val="110"/>
          </w:rPr>
          <w:t>Appendix</w:t>
        </w:r>
      </w:hyperlink>
      <w:r>
        <w:rPr>
          <w:color w:val="007FAC"/>
          <w:spacing w:val="-3"/>
          <w:w w:val="110"/>
        </w:rPr>
        <w:t> </w:t>
      </w:r>
      <w:hyperlink w:history="true" w:anchor="_bookmark34">
        <w:r>
          <w:rPr>
            <w:color w:val="007FAC"/>
            <w:w w:val="110"/>
          </w:rPr>
          <w:t>A</w:t>
        </w:r>
      </w:hyperlink>
      <w:r>
        <w:rPr>
          <w:color w:val="007FAC"/>
          <w:spacing w:val="-3"/>
          <w:w w:val="110"/>
        </w:rPr>
        <w:t> </w:t>
      </w:r>
      <w:r>
        <w:rPr>
          <w:w w:val="110"/>
        </w:rPr>
        <w:t>summarizes</w:t>
      </w:r>
      <w:r>
        <w:rPr>
          <w:spacing w:val="-3"/>
          <w:w w:val="110"/>
        </w:rPr>
        <w:t> </w:t>
      </w:r>
      <w:r>
        <w:rPr>
          <w:w w:val="110"/>
        </w:rPr>
        <w:t>all</w:t>
      </w:r>
      <w:r>
        <w:rPr>
          <w:spacing w:val="-3"/>
          <w:w w:val="110"/>
        </w:rPr>
        <w:t> </w:t>
      </w:r>
      <w:r>
        <w:rPr>
          <w:w w:val="110"/>
        </w:rPr>
        <w:t>the</w:t>
      </w:r>
      <w:r>
        <w:rPr>
          <w:spacing w:val="-3"/>
          <w:w w:val="110"/>
        </w:rPr>
        <w:t> </w:t>
      </w:r>
      <w:r>
        <w:rPr>
          <w:w w:val="110"/>
        </w:rPr>
        <w:t>hyperparameter values</w:t>
      </w:r>
      <w:r>
        <w:rPr>
          <w:spacing w:val="-1"/>
          <w:w w:val="110"/>
        </w:rPr>
        <w:t> </w:t>
      </w:r>
      <w:r>
        <w:rPr>
          <w:w w:val="110"/>
        </w:rPr>
        <w:t>for</w:t>
      </w:r>
      <w:r>
        <w:rPr>
          <w:spacing w:val="-1"/>
          <w:w w:val="110"/>
        </w:rPr>
        <w:t> </w:t>
      </w:r>
      <w:r>
        <w:rPr>
          <w:w w:val="110"/>
        </w:rPr>
        <w:t>our</w:t>
      </w:r>
      <w:r>
        <w:rPr>
          <w:spacing w:val="-1"/>
          <w:w w:val="110"/>
        </w:rPr>
        <w:t> </w:t>
      </w:r>
      <w:r>
        <w:rPr>
          <w:w w:val="110"/>
        </w:rPr>
        <w:t>numerical</w:t>
      </w:r>
      <w:r>
        <w:rPr>
          <w:spacing w:val="-1"/>
          <w:w w:val="110"/>
        </w:rPr>
        <w:t> </w:t>
      </w:r>
      <w:r>
        <w:rPr>
          <w:w w:val="110"/>
        </w:rPr>
        <w:t>experiments</w:t>
      </w:r>
      <w:r>
        <w:rPr>
          <w:spacing w:val="-1"/>
          <w:w w:val="110"/>
        </w:rPr>
        <w:t> </w:t>
      </w:r>
      <w:r>
        <w:rPr>
          <w:w w:val="110"/>
        </w:rPr>
        <w:t>when</w:t>
      </w:r>
      <w:r>
        <w:rPr>
          <w:spacing w:val="-1"/>
          <w:w w:val="110"/>
        </w:rPr>
        <w:t> </w:t>
      </w:r>
      <w:r>
        <w:rPr>
          <w:w w:val="110"/>
        </w:rPr>
        <w:t>training</w:t>
      </w:r>
      <w:r>
        <w:rPr>
          <w:spacing w:val="-1"/>
          <w:w w:val="110"/>
        </w:rPr>
        <w:t> </w:t>
      </w:r>
      <w:r>
        <w:rPr>
          <w:w w:val="110"/>
        </w:rPr>
        <w:t>the</w:t>
      </w:r>
      <w:r>
        <w:rPr>
          <w:spacing w:val="-1"/>
          <w:w w:val="110"/>
        </w:rPr>
        <w:t> </w:t>
      </w:r>
      <w:r>
        <w:rPr>
          <w:w w:val="110"/>
        </w:rPr>
        <w:t>proposed</w:t>
      </w:r>
      <w:r>
        <w:rPr>
          <w:spacing w:val="-1"/>
          <w:w w:val="110"/>
        </w:rPr>
        <w:t> </w:t>
      </w:r>
      <w:r>
        <w:rPr>
          <w:w w:val="110"/>
        </w:rPr>
        <w:t>DRL </w:t>
      </w:r>
      <w:r>
        <w:rPr>
          <w:spacing w:val="-2"/>
          <w:w w:val="110"/>
        </w:rPr>
        <w:t>method.</w:t>
      </w:r>
    </w:p>
    <w:p>
      <w:pPr>
        <w:pStyle w:val="BodyText"/>
        <w:ind w:right="41" w:firstLine="239"/>
        <w:jc w:val="both"/>
      </w:pPr>
      <w:r>
        <w:rPr>
          <w:w w:val="110"/>
        </w:rPr>
        <w:t>For</w:t>
      </w:r>
      <w:r>
        <w:rPr>
          <w:w w:val="110"/>
        </w:rPr>
        <w:t> a</w:t>
      </w:r>
      <w:r>
        <w:rPr>
          <w:w w:val="110"/>
        </w:rPr>
        <w:t> fair</w:t>
      </w:r>
      <w:r>
        <w:rPr>
          <w:w w:val="110"/>
        </w:rPr>
        <w:t> comparison,</w:t>
      </w:r>
      <w:r>
        <w:rPr>
          <w:w w:val="110"/>
        </w:rPr>
        <w:t> our</w:t>
      </w:r>
      <w:r>
        <w:rPr>
          <w:w w:val="110"/>
        </w:rPr>
        <w:t> proposed</w:t>
      </w:r>
      <w:r>
        <w:rPr>
          <w:w w:val="110"/>
        </w:rPr>
        <w:t> two</w:t>
      </w:r>
      <w:r>
        <w:rPr>
          <w:w w:val="110"/>
        </w:rPr>
        <w:t> methods</w:t>
      </w:r>
      <w:r>
        <w:rPr>
          <w:w w:val="110"/>
        </w:rPr>
        <w:t> adopt</w:t>
      </w:r>
      <w:r>
        <w:rPr>
          <w:w w:val="110"/>
        </w:rPr>
        <w:t> the</w:t>
      </w:r>
      <w:r>
        <w:rPr>
          <w:w w:val="110"/>
        </w:rPr>
        <w:t> same target</w:t>
      </w:r>
      <w:r>
        <w:rPr>
          <w:spacing w:val="46"/>
          <w:w w:val="110"/>
        </w:rPr>
        <w:t> </w:t>
      </w:r>
      <w:r>
        <w:rPr>
          <w:w w:val="110"/>
        </w:rPr>
        <w:t>inventory</w:t>
      </w:r>
      <w:r>
        <w:rPr>
          <w:spacing w:val="45"/>
          <w:w w:val="110"/>
        </w:rPr>
        <w:t> </w:t>
      </w:r>
      <w:r>
        <w:rPr>
          <w:w w:val="110"/>
        </w:rPr>
        <w:t>level</w:t>
      </w:r>
      <w:r>
        <w:rPr>
          <w:spacing w:val="46"/>
          <w:w w:val="110"/>
        </w:rPr>
        <w:t> </w:t>
      </w:r>
      <w:r>
        <w:rPr>
          <w:rFonts w:ascii="Lucida Sans Unicode" w:eastAsia="Lucida Sans Unicode"/>
          <w:w w:val="110"/>
        </w:rPr>
        <w:t>𝑆</w:t>
      </w:r>
      <w:r>
        <w:rPr>
          <w:rFonts w:ascii="Lucida Sans Unicode" w:eastAsia="Lucida Sans Unicode"/>
          <w:w w:val="110"/>
          <w:position w:val="-3"/>
          <w:sz w:val="12"/>
        </w:rPr>
        <w:t>𝐿</w:t>
      </w:r>
      <w:r>
        <w:rPr>
          <w:rFonts w:ascii="Lucida Sans Unicode" w:eastAsia="Lucida Sans Unicode"/>
          <w:spacing w:val="57"/>
          <w:w w:val="110"/>
          <w:position w:val="-3"/>
          <w:sz w:val="12"/>
        </w:rPr>
        <w:t> </w:t>
      </w:r>
      <w:r>
        <w:rPr>
          <w:w w:val="110"/>
        </w:rPr>
        <w:t>as</w:t>
      </w:r>
      <w:r>
        <w:rPr>
          <w:spacing w:val="46"/>
          <w:w w:val="110"/>
        </w:rPr>
        <w:t> </w:t>
      </w:r>
      <w:r>
        <w:rPr>
          <w:w w:val="110"/>
        </w:rPr>
        <w:t>the</w:t>
      </w:r>
      <w:r>
        <w:rPr>
          <w:spacing w:val="46"/>
          <w:w w:val="110"/>
        </w:rPr>
        <w:t> </w:t>
      </w:r>
      <w:r>
        <w:rPr>
          <w:w w:val="110"/>
        </w:rPr>
        <w:t>two</w:t>
      </w:r>
      <w:r>
        <w:rPr>
          <w:spacing w:val="46"/>
          <w:w w:val="110"/>
        </w:rPr>
        <w:t> </w:t>
      </w:r>
      <w:r>
        <w:rPr>
          <w:w w:val="110"/>
        </w:rPr>
        <w:t>benchmarks</w:t>
      </w:r>
      <w:r>
        <w:rPr>
          <w:spacing w:val="46"/>
          <w:w w:val="110"/>
        </w:rPr>
        <w:t> </w:t>
      </w:r>
      <w:r>
        <w:rPr>
          <w:w w:val="110"/>
        </w:rPr>
        <w:t>throughout</w:t>
      </w:r>
      <w:r>
        <w:rPr>
          <w:spacing w:val="46"/>
          <w:w w:val="110"/>
        </w:rPr>
        <w:t> </w:t>
      </w:r>
      <w:r>
        <w:rPr>
          <w:spacing w:val="-8"/>
          <w:w w:val="110"/>
        </w:rPr>
        <w:t>this</w:t>
      </w:r>
    </w:p>
    <w:p>
      <w:pPr>
        <w:pStyle w:val="BodyText"/>
        <w:spacing w:after="0"/>
        <w:jc w:val="both"/>
        <w:sectPr>
          <w:type w:val="continuous"/>
          <w:pgSz w:w="11910" w:h="15880"/>
          <w:pgMar w:header="653" w:footer="544" w:top="620" w:bottom="280" w:left="708" w:right="708"/>
          <w:cols w:num="2" w:equalWidth="0">
            <w:col w:w="5066" w:space="314"/>
            <w:col w:w="5114"/>
          </w:cols>
        </w:sectPr>
      </w:pPr>
    </w:p>
    <w:p>
      <w:pPr>
        <w:pStyle w:val="BodyText"/>
        <w:spacing w:before="26" w:after="1"/>
        <w:ind w:left="0"/>
        <w:rPr>
          <w:sz w:val="20"/>
        </w:rPr>
      </w:pPr>
    </w:p>
    <w:p>
      <w:pPr>
        <w:tabs>
          <w:tab w:pos="6905" w:val="left" w:leader="none"/>
        </w:tabs>
        <w:spacing w:line="160" w:lineRule="exact"/>
        <w:ind w:left="2464" w:right="0" w:firstLine="0"/>
        <w:rPr>
          <w:position w:val="0"/>
          <w:sz w:val="13"/>
        </w:rPr>
      </w:pPr>
      <w:r>
        <w:rPr>
          <w:position w:val="-2"/>
          <w:sz w:val="13"/>
        </w:rPr>
        <w:drawing>
          <wp:inline distT="0" distB="0" distL="0" distR="0">
            <wp:extent cx="601258" cy="85725"/>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48" cstate="print"/>
                    <a:stretch>
                      <a:fillRect/>
                    </a:stretch>
                  </pic:blipFill>
                  <pic:spPr>
                    <a:xfrm>
                      <a:off x="0" y="0"/>
                      <a:ext cx="601258" cy="85725"/>
                    </a:xfrm>
                    <a:prstGeom prst="rect">
                      <a:avLst/>
                    </a:prstGeom>
                  </pic:spPr>
                </pic:pic>
              </a:graphicData>
            </a:graphic>
          </wp:inline>
        </w:drawing>
      </w:r>
      <w:r>
        <w:rPr>
          <w:position w:val="-2"/>
          <w:sz w:val="13"/>
        </w:rPr>
      </w:r>
      <w:r>
        <w:rPr>
          <w:position w:val="-2"/>
          <w:sz w:val="13"/>
        </w:rPr>
        <w:tab/>
      </w:r>
      <w:r>
        <w:rPr>
          <w:position w:val="0"/>
          <w:sz w:val="13"/>
        </w:rPr>
        <w:drawing>
          <wp:inline distT="0" distB="0" distL="0" distR="0">
            <wp:extent cx="859521" cy="88677"/>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49" cstate="print"/>
                    <a:stretch>
                      <a:fillRect/>
                    </a:stretch>
                  </pic:blipFill>
                  <pic:spPr>
                    <a:xfrm>
                      <a:off x="0" y="0"/>
                      <a:ext cx="859521" cy="88677"/>
                    </a:xfrm>
                    <a:prstGeom prst="rect">
                      <a:avLst/>
                    </a:prstGeom>
                  </pic:spPr>
                </pic:pic>
              </a:graphicData>
            </a:graphic>
          </wp:inline>
        </w:drawing>
      </w:r>
      <w:r>
        <w:rPr>
          <w:position w:val="0"/>
          <w:sz w:val="13"/>
        </w:rPr>
      </w:r>
    </w:p>
    <w:p>
      <w:pPr>
        <w:pStyle w:val="BodyText"/>
        <w:spacing w:before="2"/>
        <w:ind w:left="0"/>
        <w:rPr>
          <w:sz w:val="10"/>
        </w:rPr>
      </w:pPr>
    </w:p>
    <w:tbl>
      <w:tblPr>
        <w:tblW w:w="0" w:type="auto"/>
        <w:jc w:val="left"/>
        <w:tblInd w:w="5914" w:type="dxa"/>
        <w:tblBorders>
          <w:top w:val="single" w:sz="4" w:space="0" w:color="E6E5E5"/>
          <w:left w:val="single" w:sz="4" w:space="0" w:color="E6E5E5"/>
          <w:bottom w:val="single" w:sz="4" w:space="0" w:color="E6E5E5"/>
          <w:right w:val="single" w:sz="4" w:space="0" w:color="E6E5E5"/>
          <w:insideH w:val="single" w:sz="4" w:space="0" w:color="E6E5E5"/>
          <w:insideV w:val="single" w:sz="4" w:space="0" w:color="E6E5E5"/>
        </w:tblBorders>
        <w:tblLayout w:type="fixed"/>
        <w:tblCellMar>
          <w:top w:w="0" w:type="dxa"/>
          <w:left w:w="0" w:type="dxa"/>
          <w:bottom w:w="0" w:type="dxa"/>
          <w:right w:w="0" w:type="dxa"/>
        </w:tblCellMar>
        <w:tblLook w:val="01E0"/>
      </w:tblPr>
      <w:tblGrid>
        <w:gridCol w:w="3654"/>
      </w:tblGrid>
      <w:tr>
        <w:trPr>
          <w:trHeight w:val="365" w:hRule="atLeast"/>
        </w:trPr>
        <w:tc>
          <w:tcPr>
            <w:tcW w:w="3654" w:type="dxa"/>
            <w:tcBorders>
              <w:bottom w:val="single" w:sz="4" w:space="0" w:color="D8D8D8"/>
            </w:tcBorders>
          </w:tcPr>
          <w:p>
            <w:pPr>
              <w:pStyle w:val="TableParagraph"/>
              <w:spacing w:before="2"/>
              <w:rPr>
                <w:sz w:val="6"/>
              </w:rPr>
            </w:pPr>
          </w:p>
          <w:p>
            <w:pPr>
              <w:pStyle w:val="TableParagraph"/>
              <w:spacing w:line="180" w:lineRule="exact"/>
              <w:ind w:left="236"/>
              <w:rPr>
                <w:position w:val="-3"/>
                <w:sz w:val="18"/>
              </w:rPr>
            </w:pPr>
            <w:r>
              <w:rPr>
                <w:position w:val="-3"/>
                <w:sz w:val="18"/>
              </w:rPr>
              <w:drawing>
                <wp:inline distT="0" distB="0" distL="0" distR="0">
                  <wp:extent cx="2023789" cy="114300"/>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50" cstate="print"/>
                          <a:stretch>
                            <a:fillRect/>
                          </a:stretch>
                        </pic:blipFill>
                        <pic:spPr>
                          <a:xfrm>
                            <a:off x="0" y="0"/>
                            <a:ext cx="2023789" cy="114300"/>
                          </a:xfrm>
                          <a:prstGeom prst="rect">
                            <a:avLst/>
                          </a:prstGeom>
                        </pic:spPr>
                      </pic:pic>
                    </a:graphicData>
                  </a:graphic>
                </wp:inline>
              </w:drawing>
            </w:r>
            <w:r>
              <w:rPr>
                <w:position w:val="-3"/>
                <w:sz w:val="18"/>
              </w:rPr>
            </w:r>
          </w:p>
        </w:tc>
      </w:tr>
      <w:tr>
        <w:trPr>
          <w:trHeight w:val="365" w:hRule="atLeast"/>
        </w:trPr>
        <w:tc>
          <w:tcPr>
            <w:tcW w:w="3654" w:type="dxa"/>
            <w:tcBorders>
              <w:top w:val="single" w:sz="4" w:space="0" w:color="D8D8D8"/>
              <w:bottom w:val="single" w:sz="4" w:space="0" w:color="D8D8D8"/>
            </w:tcBorders>
          </w:tcPr>
          <w:p>
            <w:pPr>
              <w:pStyle w:val="TableParagraph"/>
              <w:rPr>
                <w:sz w:val="14"/>
              </w:rPr>
            </w:pPr>
          </w:p>
        </w:tc>
      </w:tr>
      <w:tr>
        <w:trPr>
          <w:trHeight w:val="365" w:hRule="atLeast"/>
        </w:trPr>
        <w:tc>
          <w:tcPr>
            <w:tcW w:w="3654" w:type="dxa"/>
            <w:tcBorders>
              <w:top w:val="single" w:sz="4" w:space="0" w:color="D8D8D8"/>
              <w:bottom w:val="single" w:sz="4" w:space="0" w:color="D8D8D8"/>
            </w:tcBorders>
          </w:tcPr>
          <w:p>
            <w:pPr>
              <w:pStyle w:val="TableParagraph"/>
              <w:rPr>
                <w:sz w:val="14"/>
              </w:rPr>
            </w:pPr>
          </w:p>
        </w:tc>
      </w:tr>
      <w:tr>
        <w:trPr>
          <w:trHeight w:val="365" w:hRule="atLeast"/>
        </w:trPr>
        <w:tc>
          <w:tcPr>
            <w:tcW w:w="3654" w:type="dxa"/>
            <w:tcBorders>
              <w:top w:val="single" w:sz="4" w:space="0" w:color="D8D8D8"/>
              <w:bottom w:val="single" w:sz="4" w:space="0" w:color="D8D8D8"/>
            </w:tcBorders>
          </w:tcPr>
          <w:p>
            <w:pPr>
              <w:pStyle w:val="TableParagraph"/>
              <w:rPr>
                <w:sz w:val="14"/>
              </w:rPr>
            </w:pPr>
          </w:p>
        </w:tc>
      </w:tr>
      <w:tr>
        <w:trPr>
          <w:trHeight w:val="368" w:hRule="atLeast"/>
        </w:trPr>
        <w:tc>
          <w:tcPr>
            <w:tcW w:w="3654" w:type="dxa"/>
            <w:tcBorders>
              <w:top w:val="single" w:sz="4" w:space="0" w:color="D8D8D8"/>
              <w:bottom w:val="single" w:sz="4" w:space="0" w:color="D8D8D8"/>
            </w:tcBorders>
          </w:tcPr>
          <w:p>
            <w:pPr>
              <w:pStyle w:val="TableParagraph"/>
              <w:rPr>
                <w:sz w:val="14"/>
              </w:rPr>
            </w:pPr>
          </w:p>
        </w:tc>
      </w:tr>
    </w:tbl>
    <w:p>
      <w:pPr>
        <w:pStyle w:val="BodyText"/>
        <w:spacing w:before="54"/>
        <w:ind w:left="0"/>
        <w:rPr>
          <w:sz w:val="20"/>
        </w:rPr>
      </w:pPr>
      <w:r>
        <w:rPr>
          <w:sz w:val="20"/>
        </w:rPr>
        <mc:AlternateContent>
          <mc:Choice Requires="wps">
            <w:drawing>
              <wp:anchor distT="0" distB="0" distL="0" distR="0" allowOverlap="1" layoutInCell="1" locked="0" behindDoc="1" simplePos="0" relativeHeight="487656960">
                <wp:simplePos x="0" y="0"/>
                <wp:positionH relativeFrom="page">
                  <wp:posOffset>1487500</wp:posOffset>
                </wp:positionH>
                <wp:positionV relativeFrom="paragraph">
                  <wp:posOffset>196830</wp:posOffset>
                </wp:positionV>
                <wp:extent cx="100330" cy="41275"/>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100330" cy="41275"/>
                        </a:xfrm>
                        <a:custGeom>
                          <a:avLst/>
                          <a:gdLst/>
                          <a:ahLst/>
                          <a:cxnLst/>
                          <a:rect l="l" t="t" r="r" b="b"/>
                          <a:pathLst>
                            <a:path w="100330" h="41275">
                              <a:moveTo>
                                <a:pt x="35382" y="29984"/>
                              </a:moveTo>
                              <a:lnTo>
                                <a:pt x="34378" y="29768"/>
                              </a:lnTo>
                              <a:lnTo>
                                <a:pt x="33324" y="32321"/>
                              </a:lnTo>
                              <a:lnTo>
                                <a:pt x="32270" y="34188"/>
                              </a:lnTo>
                              <a:lnTo>
                                <a:pt x="30175" y="36550"/>
                              </a:lnTo>
                              <a:lnTo>
                                <a:pt x="29006" y="37376"/>
                              </a:lnTo>
                              <a:lnTo>
                                <a:pt x="26454" y="38303"/>
                              </a:lnTo>
                              <a:lnTo>
                                <a:pt x="24244" y="38531"/>
                              </a:lnTo>
                              <a:lnTo>
                                <a:pt x="15430" y="38531"/>
                              </a:lnTo>
                              <a:lnTo>
                                <a:pt x="11747" y="35509"/>
                              </a:lnTo>
                              <a:lnTo>
                                <a:pt x="11747" y="5537"/>
                              </a:lnTo>
                              <a:lnTo>
                                <a:pt x="16446" y="1104"/>
                              </a:lnTo>
                              <a:lnTo>
                                <a:pt x="18630" y="1117"/>
                              </a:lnTo>
                              <a:lnTo>
                                <a:pt x="18630" y="0"/>
                              </a:lnTo>
                              <a:lnTo>
                                <a:pt x="0" y="0"/>
                              </a:lnTo>
                              <a:lnTo>
                                <a:pt x="0" y="1117"/>
                              </a:lnTo>
                              <a:lnTo>
                                <a:pt x="3111" y="1117"/>
                              </a:lnTo>
                              <a:lnTo>
                                <a:pt x="4279" y="1574"/>
                              </a:lnTo>
                              <a:lnTo>
                                <a:pt x="5638" y="3111"/>
                              </a:lnTo>
                              <a:lnTo>
                                <a:pt x="5918" y="4711"/>
                              </a:lnTo>
                              <a:lnTo>
                                <a:pt x="5918" y="36182"/>
                              </a:lnTo>
                              <a:lnTo>
                                <a:pt x="5702" y="37680"/>
                              </a:lnTo>
                              <a:lnTo>
                                <a:pt x="4533" y="39458"/>
                              </a:lnTo>
                              <a:lnTo>
                                <a:pt x="3289" y="40030"/>
                              </a:lnTo>
                              <a:lnTo>
                                <a:pt x="0" y="40030"/>
                              </a:lnTo>
                              <a:lnTo>
                                <a:pt x="0" y="41148"/>
                              </a:lnTo>
                              <a:lnTo>
                                <a:pt x="31864" y="41148"/>
                              </a:lnTo>
                              <a:lnTo>
                                <a:pt x="35382" y="29984"/>
                              </a:lnTo>
                              <a:close/>
                            </a:path>
                            <a:path w="100330" h="41275">
                              <a:moveTo>
                                <a:pt x="55829" y="0"/>
                              </a:moveTo>
                              <a:lnTo>
                                <a:pt x="38201" y="0"/>
                              </a:lnTo>
                              <a:lnTo>
                                <a:pt x="38201" y="1117"/>
                              </a:lnTo>
                              <a:lnTo>
                                <a:pt x="40627" y="1117"/>
                              </a:lnTo>
                              <a:lnTo>
                                <a:pt x="41554" y="1371"/>
                              </a:lnTo>
                              <a:lnTo>
                                <a:pt x="43078" y="2209"/>
                              </a:lnTo>
                              <a:lnTo>
                                <a:pt x="43484" y="2654"/>
                              </a:lnTo>
                              <a:lnTo>
                                <a:pt x="43954" y="3822"/>
                              </a:lnTo>
                              <a:lnTo>
                                <a:pt x="44081" y="5194"/>
                              </a:lnTo>
                              <a:lnTo>
                                <a:pt x="44081" y="36334"/>
                              </a:lnTo>
                              <a:lnTo>
                                <a:pt x="43840" y="37884"/>
                              </a:lnTo>
                              <a:lnTo>
                                <a:pt x="42595" y="39522"/>
                              </a:lnTo>
                              <a:lnTo>
                                <a:pt x="41351" y="40030"/>
                              </a:lnTo>
                              <a:lnTo>
                                <a:pt x="38201" y="40030"/>
                              </a:lnTo>
                              <a:lnTo>
                                <a:pt x="38201" y="41148"/>
                              </a:lnTo>
                              <a:lnTo>
                                <a:pt x="55829" y="41148"/>
                              </a:lnTo>
                              <a:lnTo>
                                <a:pt x="55829" y="40030"/>
                              </a:lnTo>
                              <a:lnTo>
                                <a:pt x="53378" y="40030"/>
                              </a:lnTo>
                              <a:lnTo>
                                <a:pt x="52451" y="39776"/>
                              </a:lnTo>
                              <a:lnTo>
                                <a:pt x="50939" y="38925"/>
                              </a:lnTo>
                              <a:lnTo>
                                <a:pt x="50507" y="38493"/>
                              </a:lnTo>
                              <a:lnTo>
                                <a:pt x="50038" y="37325"/>
                              </a:lnTo>
                              <a:lnTo>
                                <a:pt x="49911" y="35953"/>
                              </a:lnTo>
                              <a:lnTo>
                                <a:pt x="49911" y="4813"/>
                              </a:lnTo>
                              <a:lnTo>
                                <a:pt x="50165" y="3263"/>
                              </a:lnTo>
                              <a:lnTo>
                                <a:pt x="51435" y="1612"/>
                              </a:lnTo>
                              <a:lnTo>
                                <a:pt x="52666" y="1117"/>
                              </a:lnTo>
                              <a:lnTo>
                                <a:pt x="55829" y="1117"/>
                              </a:lnTo>
                              <a:lnTo>
                                <a:pt x="55829" y="0"/>
                              </a:lnTo>
                              <a:close/>
                            </a:path>
                            <a:path w="100330" h="41275">
                              <a:moveTo>
                                <a:pt x="99885" y="40030"/>
                              </a:moveTo>
                              <a:lnTo>
                                <a:pt x="80924" y="21120"/>
                              </a:lnTo>
                              <a:lnTo>
                                <a:pt x="84378" y="20345"/>
                              </a:lnTo>
                              <a:lnTo>
                                <a:pt x="84988" y="20027"/>
                              </a:lnTo>
                              <a:lnTo>
                                <a:pt x="86931" y="19037"/>
                              </a:lnTo>
                              <a:lnTo>
                                <a:pt x="90220" y="15316"/>
                              </a:lnTo>
                              <a:lnTo>
                                <a:pt x="91059" y="13119"/>
                              </a:lnTo>
                              <a:lnTo>
                                <a:pt x="91059" y="8229"/>
                              </a:lnTo>
                              <a:lnTo>
                                <a:pt x="90373" y="6337"/>
                              </a:lnTo>
                              <a:lnTo>
                                <a:pt x="90322" y="6184"/>
                              </a:lnTo>
                              <a:lnTo>
                                <a:pt x="88874" y="4495"/>
                              </a:lnTo>
                              <a:lnTo>
                                <a:pt x="87528" y="2882"/>
                              </a:lnTo>
                              <a:lnTo>
                                <a:pt x="87033" y="2501"/>
                              </a:lnTo>
                              <a:lnTo>
                                <a:pt x="86741" y="2311"/>
                              </a:lnTo>
                              <a:lnTo>
                                <a:pt x="85674" y="1600"/>
                              </a:lnTo>
                              <a:lnTo>
                                <a:pt x="84226" y="1168"/>
                              </a:lnTo>
                              <a:lnTo>
                                <a:pt x="84226" y="13614"/>
                              </a:lnTo>
                              <a:lnTo>
                                <a:pt x="83223" y="15773"/>
                              </a:lnTo>
                              <a:lnTo>
                                <a:pt x="79235" y="19177"/>
                              </a:lnTo>
                              <a:lnTo>
                                <a:pt x="76288" y="20027"/>
                              </a:lnTo>
                              <a:lnTo>
                                <a:pt x="70662" y="20027"/>
                              </a:lnTo>
                              <a:lnTo>
                                <a:pt x="70662" y="2882"/>
                              </a:lnTo>
                              <a:lnTo>
                                <a:pt x="72669" y="2501"/>
                              </a:lnTo>
                              <a:lnTo>
                                <a:pt x="74256" y="2311"/>
                              </a:lnTo>
                              <a:lnTo>
                                <a:pt x="78079" y="2311"/>
                              </a:lnTo>
                              <a:lnTo>
                                <a:pt x="80200" y="3111"/>
                              </a:lnTo>
                              <a:lnTo>
                                <a:pt x="81800" y="4737"/>
                              </a:lnTo>
                              <a:lnTo>
                                <a:pt x="83413" y="6337"/>
                              </a:lnTo>
                              <a:lnTo>
                                <a:pt x="84150" y="8229"/>
                              </a:lnTo>
                              <a:lnTo>
                                <a:pt x="84226" y="13614"/>
                              </a:lnTo>
                              <a:lnTo>
                                <a:pt x="84226" y="1168"/>
                              </a:lnTo>
                              <a:lnTo>
                                <a:pt x="83591" y="977"/>
                              </a:lnTo>
                              <a:lnTo>
                                <a:pt x="81521" y="330"/>
                              </a:lnTo>
                              <a:lnTo>
                                <a:pt x="78308" y="0"/>
                              </a:lnTo>
                              <a:lnTo>
                                <a:pt x="58953" y="0"/>
                              </a:lnTo>
                              <a:lnTo>
                                <a:pt x="58953" y="1117"/>
                              </a:lnTo>
                              <a:lnTo>
                                <a:pt x="62052" y="1117"/>
                              </a:lnTo>
                              <a:lnTo>
                                <a:pt x="63246" y="1600"/>
                              </a:lnTo>
                              <a:lnTo>
                                <a:pt x="64579" y="3111"/>
                              </a:lnTo>
                              <a:lnTo>
                                <a:pt x="64833" y="4495"/>
                              </a:lnTo>
                              <a:lnTo>
                                <a:pt x="64833" y="36449"/>
                              </a:lnTo>
                              <a:lnTo>
                                <a:pt x="64681" y="37439"/>
                              </a:lnTo>
                              <a:lnTo>
                                <a:pt x="64655" y="37693"/>
                              </a:lnTo>
                              <a:lnTo>
                                <a:pt x="63411" y="39573"/>
                              </a:lnTo>
                              <a:lnTo>
                                <a:pt x="63233" y="39573"/>
                              </a:lnTo>
                              <a:lnTo>
                                <a:pt x="62242" y="40030"/>
                              </a:lnTo>
                              <a:lnTo>
                                <a:pt x="58953" y="40030"/>
                              </a:lnTo>
                              <a:lnTo>
                                <a:pt x="58953" y="41148"/>
                              </a:lnTo>
                              <a:lnTo>
                                <a:pt x="76581" y="41148"/>
                              </a:lnTo>
                              <a:lnTo>
                                <a:pt x="76581" y="40030"/>
                              </a:lnTo>
                              <a:lnTo>
                                <a:pt x="73431" y="40030"/>
                              </a:lnTo>
                              <a:lnTo>
                                <a:pt x="72275" y="39573"/>
                              </a:lnTo>
                              <a:lnTo>
                                <a:pt x="71513" y="38684"/>
                              </a:lnTo>
                              <a:lnTo>
                                <a:pt x="70942" y="38061"/>
                              </a:lnTo>
                              <a:lnTo>
                                <a:pt x="70662" y="36449"/>
                              </a:lnTo>
                              <a:lnTo>
                                <a:pt x="70662" y="21907"/>
                              </a:lnTo>
                              <a:lnTo>
                                <a:pt x="74968" y="21907"/>
                              </a:lnTo>
                              <a:lnTo>
                                <a:pt x="88900" y="41148"/>
                              </a:lnTo>
                              <a:lnTo>
                                <a:pt x="99885" y="41148"/>
                              </a:lnTo>
                              <a:lnTo>
                                <a:pt x="99885" y="4003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117.126007pt;margin-top:15.498471pt;width:7.9pt;height:3.25pt;mso-position-horizontal-relative:page;mso-position-vertical-relative:paragraph;z-index:-15659520;mso-wrap-distance-left:0;mso-wrap-distance-right:0" id="docshape171" coordorigin="2343,310" coordsize="158,65" path="m2398,357l2397,357,2395,361,2393,364,2390,368,2388,369,2384,370,2381,371,2367,371,2364,370,2363,370,2362,369,2361,368,2361,366,2361,319,2361,316,2362,314,2363,313,2366,312,2368,312,2372,312,2372,310,2343,310,2343,312,2347,312,2349,312,2351,315,2352,317,2352,367,2352,369,2350,372,2348,373,2343,373,2343,375,2393,375,2398,357xm2430,310l2403,310,2403,312,2407,312,2408,312,2410,313,2411,314,2412,316,2412,318,2412,367,2412,370,2410,372,2408,373,2403,373,2403,375,2430,375,2430,373,2427,373,2425,373,2423,371,2422,371,2421,369,2421,367,2421,318,2422,315,2424,313,2425,312,2430,312,2430,310xm2500,373l2496,373,2493,372,2489,369,2486,366,2471,344,2470,343,2475,342,2476,342,2479,340,2485,334,2486,331,2486,323,2485,320,2485,320,2482,317,2480,315,2480,314,2479,314,2477,312,2475,312,2475,331,2474,335,2467,340,2463,342,2454,342,2454,315,2457,314,2459,314,2465,314,2469,315,2471,317,2474,320,2475,323,2475,331,2475,312,2474,312,2471,310,2466,310,2435,310,2435,312,2440,312,2442,312,2444,315,2445,317,2445,367,2444,369,2444,369,2442,372,2442,372,2441,373,2435,373,2435,375,2463,375,2463,373,2458,373,2456,372,2455,371,2454,370,2454,367,2454,344,2461,344,2483,375,2500,375,2500,373xe" filled="true" fillcolor="#585858"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57472">
                <wp:simplePos x="0" y="0"/>
                <wp:positionH relativeFrom="page">
                  <wp:posOffset>2044750</wp:posOffset>
                </wp:positionH>
                <wp:positionV relativeFrom="paragraph">
                  <wp:posOffset>196830</wp:posOffset>
                </wp:positionV>
                <wp:extent cx="147955" cy="42545"/>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147955" cy="42545"/>
                        </a:xfrm>
                        <a:custGeom>
                          <a:avLst/>
                          <a:gdLst/>
                          <a:ahLst/>
                          <a:cxnLst/>
                          <a:rect l="l" t="t" r="r" b="b"/>
                          <a:pathLst>
                            <a:path w="147955" h="42545">
                              <a:moveTo>
                                <a:pt x="57353" y="0"/>
                              </a:moveTo>
                              <a:lnTo>
                                <a:pt x="45059" y="0"/>
                              </a:lnTo>
                              <a:lnTo>
                                <a:pt x="45059" y="1117"/>
                              </a:lnTo>
                              <a:lnTo>
                                <a:pt x="46304" y="1117"/>
                              </a:lnTo>
                              <a:lnTo>
                                <a:pt x="47294" y="1270"/>
                              </a:lnTo>
                              <a:lnTo>
                                <a:pt x="48514" y="1714"/>
                              </a:lnTo>
                              <a:lnTo>
                                <a:pt x="48882" y="1993"/>
                              </a:lnTo>
                              <a:lnTo>
                                <a:pt x="49466" y="2806"/>
                              </a:lnTo>
                              <a:lnTo>
                                <a:pt x="49618" y="3238"/>
                              </a:lnTo>
                              <a:lnTo>
                                <a:pt x="49618" y="4673"/>
                              </a:lnTo>
                              <a:lnTo>
                                <a:pt x="49174" y="6413"/>
                              </a:lnTo>
                              <a:lnTo>
                                <a:pt x="40449" y="31584"/>
                              </a:lnTo>
                              <a:lnTo>
                                <a:pt x="31648" y="6654"/>
                              </a:lnTo>
                              <a:lnTo>
                                <a:pt x="31203" y="4851"/>
                              </a:lnTo>
                              <a:lnTo>
                                <a:pt x="31203" y="2997"/>
                              </a:lnTo>
                              <a:lnTo>
                                <a:pt x="31457" y="2336"/>
                              </a:lnTo>
                              <a:lnTo>
                                <a:pt x="32512" y="1371"/>
                              </a:lnTo>
                              <a:lnTo>
                                <a:pt x="33337" y="1117"/>
                              </a:lnTo>
                              <a:lnTo>
                                <a:pt x="35572" y="1117"/>
                              </a:lnTo>
                              <a:lnTo>
                                <a:pt x="35572" y="0"/>
                              </a:lnTo>
                              <a:lnTo>
                                <a:pt x="19545" y="0"/>
                              </a:lnTo>
                              <a:lnTo>
                                <a:pt x="19545" y="1117"/>
                              </a:lnTo>
                              <a:lnTo>
                                <a:pt x="20980" y="1181"/>
                              </a:lnTo>
                              <a:lnTo>
                                <a:pt x="22377" y="1727"/>
                              </a:lnTo>
                              <a:lnTo>
                                <a:pt x="23596" y="2679"/>
                              </a:lnTo>
                              <a:lnTo>
                                <a:pt x="24384" y="3835"/>
                              </a:lnTo>
                              <a:lnTo>
                                <a:pt x="25285" y="5740"/>
                              </a:lnTo>
                              <a:lnTo>
                                <a:pt x="27470" y="11950"/>
                              </a:lnTo>
                              <a:lnTo>
                                <a:pt x="20637" y="31584"/>
                              </a:lnTo>
                              <a:lnTo>
                                <a:pt x="11645" y="5943"/>
                              </a:lnTo>
                              <a:lnTo>
                                <a:pt x="11201" y="4318"/>
                              </a:lnTo>
                              <a:lnTo>
                                <a:pt x="11201" y="2921"/>
                              </a:lnTo>
                              <a:lnTo>
                                <a:pt x="11480" y="2336"/>
                              </a:lnTo>
                              <a:lnTo>
                                <a:pt x="12623" y="1371"/>
                              </a:lnTo>
                              <a:lnTo>
                                <a:pt x="13436" y="1117"/>
                              </a:lnTo>
                              <a:lnTo>
                                <a:pt x="15240" y="1117"/>
                              </a:lnTo>
                              <a:lnTo>
                                <a:pt x="15240" y="0"/>
                              </a:lnTo>
                              <a:lnTo>
                                <a:pt x="0" y="0"/>
                              </a:lnTo>
                              <a:lnTo>
                                <a:pt x="0" y="1117"/>
                              </a:lnTo>
                              <a:lnTo>
                                <a:pt x="1193" y="1117"/>
                              </a:lnTo>
                              <a:lnTo>
                                <a:pt x="2133" y="1320"/>
                              </a:lnTo>
                              <a:lnTo>
                                <a:pt x="3530" y="2070"/>
                              </a:lnTo>
                              <a:lnTo>
                                <a:pt x="4089" y="2628"/>
                              </a:lnTo>
                              <a:lnTo>
                                <a:pt x="4737" y="3860"/>
                              </a:lnTo>
                              <a:lnTo>
                                <a:pt x="18453" y="42087"/>
                              </a:lnTo>
                              <a:lnTo>
                                <a:pt x="19545" y="42087"/>
                              </a:lnTo>
                              <a:lnTo>
                                <a:pt x="28867" y="15773"/>
                              </a:lnTo>
                              <a:lnTo>
                                <a:pt x="38239" y="42087"/>
                              </a:lnTo>
                              <a:lnTo>
                                <a:pt x="39446" y="42087"/>
                              </a:lnTo>
                              <a:lnTo>
                                <a:pt x="52425" y="4559"/>
                              </a:lnTo>
                              <a:lnTo>
                                <a:pt x="56286" y="1117"/>
                              </a:lnTo>
                              <a:lnTo>
                                <a:pt x="57353" y="1117"/>
                              </a:lnTo>
                              <a:lnTo>
                                <a:pt x="57353" y="0"/>
                              </a:lnTo>
                              <a:close/>
                            </a:path>
                            <a:path w="147955" h="42545">
                              <a:moveTo>
                                <a:pt x="102298" y="0"/>
                              </a:moveTo>
                              <a:lnTo>
                                <a:pt x="87972" y="0"/>
                              </a:lnTo>
                              <a:lnTo>
                                <a:pt x="87972" y="1117"/>
                              </a:lnTo>
                              <a:lnTo>
                                <a:pt x="91020" y="1117"/>
                              </a:lnTo>
                              <a:lnTo>
                                <a:pt x="92202" y="1549"/>
                              </a:lnTo>
                              <a:lnTo>
                                <a:pt x="93522" y="3022"/>
                              </a:lnTo>
                              <a:lnTo>
                                <a:pt x="93802" y="4597"/>
                              </a:lnTo>
                              <a:lnTo>
                                <a:pt x="93802" y="30861"/>
                              </a:lnTo>
                              <a:lnTo>
                                <a:pt x="68643" y="0"/>
                              </a:lnTo>
                              <a:lnTo>
                                <a:pt x="57480" y="0"/>
                              </a:lnTo>
                              <a:lnTo>
                                <a:pt x="57480" y="1117"/>
                              </a:lnTo>
                              <a:lnTo>
                                <a:pt x="58674" y="1117"/>
                              </a:lnTo>
                              <a:lnTo>
                                <a:pt x="59563" y="1219"/>
                              </a:lnTo>
                              <a:lnTo>
                                <a:pt x="65582" y="5397"/>
                              </a:lnTo>
                              <a:lnTo>
                                <a:pt x="65582" y="36322"/>
                              </a:lnTo>
                              <a:lnTo>
                                <a:pt x="65354" y="37795"/>
                              </a:lnTo>
                              <a:lnTo>
                                <a:pt x="64185" y="39497"/>
                              </a:lnTo>
                              <a:lnTo>
                                <a:pt x="62941" y="40030"/>
                              </a:lnTo>
                              <a:lnTo>
                                <a:pt x="59753" y="40030"/>
                              </a:lnTo>
                              <a:lnTo>
                                <a:pt x="59753" y="41148"/>
                              </a:lnTo>
                              <a:lnTo>
                                <a:pt x="74079" y="41148"/>
                              </a:lnTo>
                              <a:lnTo>
                                <a:pt x="74079" y="40030"/>
                              </a:lnTo>
                              <a:lnTo>
                                <a:pt x="71018" y="40030"/>
                              </a:lnTo>
                              <a:lnTo>
                                <a:pt x="69837" y="39598"/>
                              </a:lnTo>
                              <a:lnTo>
                                <a:pt x="68529" y="38125"/>
                              </a:lnTo>
                              <a:lnTo>
                                <a:pt x="68249" y="36550"/>
                              </a:lnTo>
                              <a:lnTo>
                                <a:pt x="68249" y="8674"/>
                              </a:lnTo>
                              <a:lnTo>
                                <a:pt x="95377" y="41808"/>
                              </a:lnTo>
                              <a:lnTo>
                                <a:pt x="96469" y="41808"/>
                              </a:lnTo>
                              <a:lnTo>
                                <a:pt x="96469" y="4826"/>
                              </a:lnTo>
                              <a:lnTo>
                                <a:pt x="96697" y="3352"/>
                              </a:lnTo>
                              <a:lnTo>
                                <a:pt x="97866" y="1651"/>
                              </a:lnTo>
                              <a:lnTo>
                                <a:pt x="99098" y="1117"/>
                              </a:lnTo>
                              <a:lnTo>
                                <a:pt x="102298" y="1117"/>
                              </a:lnTo>
                              <a:lnTo>
                                <a:pt x="102298" y="0"/>
                              </a:lnTo>
                              <a:close/>
                            </a:path>
                            <a:path w="147955" h="42545">
                              <a:moveTo>
                                <a:pt x="147332" y="0"/>
                              </a:moveTo>
                              <a:lnTo>
                                <a:pt x="129743" y="0"/>
                              </a:lnTo>
                              <a:lnTo>
                                <a:pt x="129743" y="1117"/>
                              </a:lnTo>
                              <a:lnTo>
                                <a:pt x="132168" y="1117"/>
                              </a:lnTo>
                              <a:lnTo>
                                <a:pt x="133083" y="1371"/>
                              </a:lnTo>
                              <a:lnTo>
                                <a:pt x="134607" y="2209"/>
                              </a:lnTo>
                              <a:lnTo>
                                <a:pt x="135026" y="2654"/>
                              </a:lnTo>
                              <a:lnTo>
                                <a:pt x="135496" y="3822"/>
                              </a:lnTo>
                              <a:lnTo>
                                <a:pt x="135623" y="5207"/>
                              </a:lnTo>
                              <a:lnTo>
                                <a:pt x="135623" y="19088"/>
                              </a:lnTo>
                              <a:lnTo>
                                <a:pt x="116509" y="19088"/>
                              </a:lnTo>
                              <a:lnTo>
                                <a:pt x="116509" y="5295"/>
                              </a:lnTo>
                              <a:lnTo>
                                <a:pt x="119964" y="1117"/>
                              </a:lnTo>
                              <a:lnTo>
                                <a:pt x="122428" y="1117"/>
                              </a:lnTo>
                              <a:lnTo>
                                <a:pt x="122428" y="0"/>
                              </a:lnTo>
                              <a:lnTo>
                                <a:pt x="104800" y="0"/>
                              </a:lnTo>
                              <a:lnTo>
                                <a:pt x="104800" y="1117"/>
                              </a:lnTo>
                              <a:lnTo>
                                <a:pt x="107226" y="1117"/>
                              </a:lnTo>
                              <a:lnTo>
                                <a:pt x="108153" y="1371"/>
                              </a:lnTo>
                              <a:lnTo>
                                <a:pt x="109677" y="2209"/>
                              </a:lnTo>
                              <a:lnTo>
                                <a:pt x="110083" y="2654"/>
                              </a:lnTo>
                              <a:lnTo>
                                <a:pt x="110553" y="3822"/>
                              </a:lnTo>
                              <a:lnTo>
                                <a:pt x="110680" y="5207"/>
                              </a:lnTo>
                              <a:lnTo>
                                <a:pt x="110680" y="36334"/>
                              </a:lnTo>
                              <a:lnTo>
                                <a:pt x="110439" y="37884"/>
                              </a:lnTo>
                              <a:lnTo>
                                <a:pt x="109181" y="39522"/>
                              </a:lnTo>
                              <a:lnTo>
                                <a:pt x="107950" y="40030"/>
                              </a:lnTo>
                              <a:lnTo>
                                <a:pt x="104800" y="40030"/>
                              </a:lnTo>
                              <a:lnTo>
                                <a:pt x="104800" y="41148"/>
                              </a:lnTo>
                              <a:lnTo>
                                <a:pt x="122428" y="41148"/>
                              </a:lnTo>
                              <a:lnTo>
                                <a:pt x="122428" y="40030"/>
                              </a:lnTo>
                              <a:lnTo>
                                <a:pt x="119964" y="40030"/>
                              </a:lnTo>
                              <a:lnTo>
                                <a:pt x="119049" y="39776"/>
                              </a:lnTo>
                              <a:lnTo>
                                <a:pt x="117525" y="38925"/>
                              </a:lnTo>
                              <a:lnTo>
                                <a:pt x="117106" y="38493"/>
                              </a:lnTo>
                              <a:lnTo>
                                <a:pt x="116636" y="37325"/>
                              </a:lnTo>
                              <a:lnTo>
                                <a:pt x="116509" y="35953"/>
                              </a:lnTo>
                              <a:lnTo>
                                <a:pt x="116509" y="21336"/>
                              </a:lnTo>
                              <a:lnTo>
                                <a:pt x="135623" y="21336"/>
                              </a:lnTo>
                              <a:lnTo>
                                <a:pt x="135623" y="36334"/>
                              </a:lnTo>
                              <a:lnTo>
                                <a:pt x="135369" y="37884"/>
                              </a:lnTo>
                              <a:lnTo>
                                <a:pt x="134099" y="39522"/>
                              </a:lnTo>
                              <a:lnTo>
                                <a:pt x="132880" y="40030"/>
                              </a:lnTo>
                              <a:lnTo>
                                <a:pt x="129743" y="40030"/>
                              </a:lnTo>
                              <a:lnTo>
                                <a:pt x="129743" y="41148"/>
                              </a:lnTo>
                              <a:lnTo>
                                <a:pt x="147332" y="41148"/>
                              </a:lnTo>
                              <a:lnTo>
                                <a:pt x="147332" y="40030"/>
                              </a:lnTo>
                              <a:lnTo>
                                <a:pt x="144907" y="40030"/>
                              </a:lnTo>
                              <a:lnTo>
                                <a:pt x="143979" y="39776"/>
                              </a:lnTo>
                              <a:lnTo>
                                <a:pt x="142468" y="38925"/>
                              </a:lnTo>
                              <a:lnTo>
                                <a:pt x="142049" y="38493"/>
                              </a:lnTo>
                              <a:lnTo>
                                <a:pt x="141579" y="37325"/>
                              </a:lnTo>
                              <a:lnTo>
                                <a:pt x="141452" y="35953"/>
                              </a:lnTo>
                              <a:lnTo>
                                <a:pt x="141452" y="5295"/>
                              </a:lnTo>
                              <a:lnTo>
                                <a:pt x="144907" y="1117"/>
                              </a:lnTo>
                              <a:lnTo>
                                <a:pt x="147332" y="1117"/>
                              </a:lnTo>
                              <a:lnTo>
                                <a:pt x="147332"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161.004013pt;margin-top:15.498471pt;width:11.65pt;height:3.35pt;mso-position-horizontal-relative:page;mso-position-vertical-relative:paragraph;z-index:-15659008;mso-wrap-distance-left:0;mso-wrap-distance-right:0" id="docshape172" coordorigin="3220,310" coordsize="233,67" path="m3310,310l3291,310,3291,312,3293,312,3295,312,3296,313,3297,313,3298,314,3298,315,3298,317,3298,320,3284,360,3270,320,3269,318,3269,315,3270,314,3271,312,3273,312,3276,312,3276,310,3251,310,3251,312,3253,312,3255,313,3257,314,3258,316,3260,319,3263,329,3253,360,3238,319,3238,317,3238,315,3238,314,3240,312,3241,312,3244,312,3244,310,3220,310,3220,312,3222,312,3223,312,3226,313,3227,314,3228,316,3249,376,3251,376,3266,335,3280,376,3282,376,3303,317,3304,314,3305,313,3307,312,3309,312,3310,312,3310,310xm3381,310l3359,310,3359,312,3363,312,3365,312,3367,315,3368,317,3368,359,3328,310,3311,310,3311,312,3312,312,3314,312,3317,313,3318,313,3320,315,3321,316,3323,318,3323,367,3323,369,3321,372,3319,373,3314,373,3314,375,3337,375,3337,373,3332,373,3330,372,3328,370,3328,368,3328,324,3370,376,3372,376,3372,318,3372,315,3374,313,3376,312,3381,312,3381,310xm3452,310l3424,310,3424,312,3428,312,3430,312,3432,313,3433,314,3433,316,3434,318,3434,340,3404,340,3404,318,3404,316,3405,314,3405,313,3408,312,3409,312,3413,312,3413,310,3385,310,3385,312,3389,312,3390,312,3393,313,3393,314,3394,316,3394,318,3394,367,3394,370,3392,372,3390,373,3385,373,3385,375,3413,375,3413,373,3409,373,3408,373,3405,371,3405,371,3404,369,3404,367,3404,344,3434,344,3434,367,3433,370,3431,372,3429,373,3424,373,3424,375,3452,375,3452,373,3448,373,3447,373,3444,371,3444,371,3443,369,3443,367,3443,318,3443,316,3444,314,3444,313,3447,312,3448,312,3452,312,3452,310xe" filled="true" fillcolor="#585858"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57984">
                <wp:simplePos x="0" y="0"/>
                <wp:positionH relativeFrom="page">
                  <wp:posOffset>2617660</wp:posOffset>
                </wp:positionH>
                <wp:positionV relativeFrom="paragraph">
                  <wp:posOffset>195890</wp:posOffset>
                </wp:positionV>
                <wp:extent cx="167640" cy="4318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167640" cy="43180"/>
                        </a:xfrm>
                        <a:custGeom>
                          <a:avLst/>
                          <a:gdLst/>
                          <a:ahLst/>
                          <a:cxnLst/>
                          <a:rect l="l" t="t" r="r" b="b"/>
                          <a:pathLst>
                            <a:path w="167640" h="43180">
                              <a:moveTo>
                                <a:pt x="41808" y="19634"/>
                              </a:moveTo>
                              <a:lnTo>
                                <a:pt x="25882" y="19634"/>
                              </a:lnTo>
                              <a:lnTo>
                                <a:pt x="25882" y="20789"/>
                              </a:lnTo>
                              <a:lnTo>
                                <a:pt x="27533" y="20789"/>
                              </a:lnTo>
                              <a:lnTo>
                                <a:pt x="28689" y="20955"/>
                              </a:lnTo>
                              <a:lnTo>
                                <a:pt x="24295" y="40970"/>
                              </a:lnTo>
                              <a:lnTo>
                                <a:pt x="20193" y="40970"/>
                              </a:lnTo>
                              <a:lnTo>
                                <a:pt x="6972" y="24765"/>
                              </a:lnTo>
                              <a:lnTo>
                                <a:pt x="6972" y="16014"/>
                              </a:lnTo>
                              <a:lnTo>
                                <a:pt x="8115" y="11849"/>
                              </a:lnTo>
                              <a:lnTo>
                                <a:pt x="13131" y="4203"/>
                              </a:lnTo>
                              <a:lnTo>
                                <a:pt x="17119" y="2120"/>
                              </a:lnTo>
                              <a:lnTo>
                                <a:pt x="26200" y="2120"/>
                              </a:lnTo>
                              <a:lnTo>
                                <a:pt x="29349" y="3302"/>
                              </a:lnTo>
                              <a:lnTo>
                                <a:pt x="33489" y="7315"/>
                              </a:lnTo>
                              <a:lnTo>
                                <a:pt x="34874" y="9753"/>
                              </a:lnTo>
                              <a:lnTo>
                                <a:pt x="35953" y="12992"/>
                              </a:lnTo>
                              <a:lnTo>
                                <a:pt x="37007" y="12992"/>
                              </a:lnTo>
                              <a:lnTo>
                                <a:pt x="35953" y="0"/>
                              </a:lnTo>
                              <a:lnTo>
                                <a:pt x="34823" y="0"/>
                              </a:lnTo>
                              <a:lnTo>
                                <a:pt x="34772" y="1028"/>
                              </a:lnTo>
                              <a:lnTo>
                                <a:pt x="34594" y="1727"/>
                              </a:lnTo>
                              <a:lnTo>
                                <a:pt x="34048" y="2438"/>
                              </a:lnTo>
                              <a:lnTo>
                                <a:pt x="33731" y="2603"/>
                              </a:lnTo>
                              <a:lnTo>
                                <a:pt x="32956" y="2603"/>
                              </a:lnTo>
                              <a:lnTo>
                                <a:pt x="32194" y="2400"/>
                              </a:lnTo>
                              <a:lnTo>
                                <a:pt x="28816" y="1143"/>
                              </a:lnTo>
                              <a:lnTo>
                                <a:pt x="27076" y="609"/>
                              </a:lnTo>
                              <a:lnTo>
                                <a:pt x="24638" y="127"/>
                              </a:lnTo>
                              <a:lnTo>
                                <a:pt x="23279" y="0"/>
                              </a:lnTo>
                              <a:lnTo>
                                <a:pt x="17678" y="0"/>
                              </a:lnTo>
                              <a:lnTo>
                                <a:pt x="0" y="18529"/>
                              </a:lnTo>
                              <a:lnTo>
                                <a:pt x="0" y="27152"/>
                              </a:lnTo>
                              <a:lnTo>
                                <a:pt x="1536" y="31559"/>
                              </a:lnTo>
                              <a:lnTo>
                                <a:pt x="8763" y="40474"/>
                              </a:lnTo>
                              <a:lnTo>
                                <a:pt x="14795" y="43027"/>
                              </a:lnTo>
                              <a:lnTo>
                                <a:pt x="25527" y="43027"/>
                              </a:lnTo>
                              <a:lnTo>
                                <a:pt x="28041" y="42735"/>
                              </a:lnTo>
                              <a:lnTo>
                                <a:pt x="32575" y="41554"/>
                              </a:lnTo>
                              <a:lnTo>
                                <a:pt x="34874" y="40640"/>
                              </a:lnTo>
                              <a:lnTo>
                                <a:pt x="37198" y="39382"/>
                              </a:lnTo>
                              <a:lnTo>
                                <a:pt x="37198" y="24587"/>
                              </a:lnTo>
                              <a:lnTo>
                                <a:pt x="37401" y="23114"/>
                              </a:lnTo>
                              <a:lnTo>
                                <a:pt x="38392" y="21310"/>
                              </a:lnTo>
                              <a:lnTo>
                                <a:pt x="39471" y="20789"/>
                              </a:lnTo>
                              <a:lnTo>
                                <a:pt x="41808" y="20789"/>
                              </a:lnTo>
                              <a:lnTo>
                                <a:pt x="41808" y="19634"/>
                              </a:lnTo>
                              <a:close/>
                            </a:path>
                            <a:path w="167640" h="43180">
                              <a:moveTo>
                                <a:pt x="85788" y="17030"/>
                              </a:moveTo>
                              <a:lnTo>
                                <a:pt x="84810" y="13271"/>
                              </a:lnTo>
                              <a:lnTo>
                                <a:pt x="82842" y="10007"/>
                              </a:lnTo>
                              <a:lnTo>
                                <a:pt x="80911" y="6756"/>
                              </a:lnTo>
                              <a:lnTo>
                                <a:pt x="78867" y="4927"/>
                              </a:lnTo>
                              <a:lnTo>
                                <a:pt x="78867" y="15925"/>
                              </a:lnTo>
                              <a:lnTo>
                                <a:pt x="78867" y="27254"/>
                              </a:lnTo>
                              <a:lnTo>
                                <a:pt x="77241" y="31813"/>
                              </a:lnTo>
                              <a:lnTo>
                                <a:pt x="71132" y="38315"/>
                              </a:lnTo>
                              <a:lnTo>
                                <a:pt x="67246" y="39966"/>
                              </a:lnTo>
                              <a:lnTo>
                                <a:pt x="60807" y="39966"/>
                              </a:lnTo>
                              <a:lnTo>
                                <a:pt x="58648" y="39674"/>
                              </a:lnTo>
                              <a:lnTo>
                                <a:pt x="56083" y="39116"/>
                              </a:lnTo>
                              <a:lnTo>
                                <a:pt x="56083" y="4127"/>
                              </a:lnTo>
                              <a:lnTo>
                                <a:pt x="58407" y="3543"/>
                              </a:lnTo>
                              <a:lnTo>
                                <a:pt x="60490" y="3251"/>
                              </a:lnTo>
                              <a:lnTo>
                                <a:pt x="67157" y="3251"/>
                              </a:lnTo>
                              <a:lnTo>
                                <a:pt x="71132" y="4889"/>
                              </a:lnTo>
                              <a:lnTo>
                                <a:pt x="77330" y="11442"/>
                              </a:lnTo>
                              <a:lnTo>
                                <a:pt x="78867" y="15925"/>
                              </a:lnTo>
                              <a:lnTo>
                                <a:pt x="78867" y="4927"/>
                              </a:lnTo>
                              <a:lnTo>
                                <a:pt x="78320" y="4432"/>
                              </a:lnTo>
                              <a:lnTo>
                                <a:pt x="75603" y="3251"/>
                              </a:lnTo>
                              <a:lnTo>
                                <a:pt x="71920" y="1638"/>
                              </a:lnTo>
                              <a:lnTo>
                                <a:pt x="67246" y="939"/>
                              </a:lnTo>
                              <a:lnTo>
                                <a:pt x="44335" y="939"/>
                              </a:lnTo>
                              <a:lnTo>
                                <a:pt x="44335" y="2057"/>
                              </a:lnTo>
                              <a:lnTo>
                                <a:pt x="47447" y="2057"/>
                              </a:lnTo>
                              <a:lnTo>
                                <a:pt x="48615" y="2514"/>
                              </a:lnTo>
                              <a:lnTo>
                                <a:pt x="49517" y="3543"/>
                              </a:lnTo>
                              <a:lnTo>
                                <a:pt x="49987" y="4127"/>
                              </a:lnTo>
                              <a:lnTo>
                                <a:pt x="50253" y="5651"/>
                              </a:lnTo>
                              <a:lnTo>
                                <a:pt x="50253" y="37134"/>
                              </a:lnTo>
                              <a:lnTo>
                                <a:pt x="50076" y="38315"/>
                              </a:lnTo>
                              <a:lnTo>
                                <a:pt x="50038" y="38633"/>
                              </a:lnTo>
                              <a:lnTo>
                                <a:pt x="48856" y="40411"/>
                              </a:lnTo>
                              <a:lnTo>
                                <a:pt x="47625" y="40970"/>
                              </a:lnTo>
                              <a:lnTo>
                                <a:pt x="44335" y="40970"/>
                              </a:lnTo>
                              <a:lnTo>
                                <a:pt x="44335" y="42087"/>
                              </a:lnTo>
                              <a:lnTo>
                                <a:pt x="70726" y="42087"/>
                              </a:lnTo>
                              <a:lnTo>
                                <a:pt x="76593" y="39966"/>
                              </a:lnTo>
                              <a:lnTo>
                                <a:pt x="84048" y="31813"/>
                              </a:lnTo>
                              <a:lnTo>
                                <a:pt x="85699" y="27254"/>
                              </a:lnTo>
                              <a:lnTo>
                                <a:pt x="85788" y="17030"/>
                              </a:lnTo>
                              <a:close/>
                            </a:path>
                            <a:path w="167640" h="43180">
                              <a:moveTo>
                                <a:pt x="119964" y="29946"/>
                              </a:moveTo>
                              <a:lnTo>
                                <a:pt x="102984" y="15709"/>
                              </a:lnTo>
                              <a:lnTo>
                                <a:pt x="99999" y="13690"/>
                              </a:lnTo>
                              <a:lnTo>
                                <a:pt x="97878" y="11137"/>
                              </a:lnTo>
                              <a:lnTo>
                                <a:pt x="97447" y="9994"/>
                              </a:lnTo>
                              <a:lnTo>
                                <a:pt x="97447" y="7099"/>
                              </a:lnTo>
                              <a:lnTo>
                                <a:pt x="98132" y="5638"/>
                              </a:lnTo>
                              <a:lnTo>
                                <a:pt x="100888" y="3073"/>
                              </a:lnTo>
                              <a:lnTo>
                                <a:pt x="102628" y="2425"/>
                              </a:lnTo>
                              <a:lnTo>
                                <a:pt x="106591" y="2425"/>
                              </a:lnTo>
                              <a:lnTo>
                                <a:pt x="116103" y="14236"/>
                              </a:lnTo>
                              <a:lnTo>
                                <a:pt x="117233" y="14236"/>
                              </a:lnTo>
                              <a:lnTo>
                                <a:pt x="117233" y="0"/>
                              </a:lnTo>
                              <a:lnTo>
                                <a:pt x="116103" y="0"/>
                              </a:lnTo>
                              <a:lnTo>
                                <a:pt x="115900" y="952"/>
                              </a:lnTo>
                              <a:lnTo>
                                <a:pt x="115633" y="1587"/>
                              </a:lnTo>
                              <a:lnTo>
                                <a:pt x="114960" y="2209"/>
                              </a:lnTo>
                              <a:lnTo>
                                <a:pt x="114541" y="2362"/>
                              </a:lnTo>
                              <a:lnTo>
                                <a:pt x="113550" y="2362"/>
                              </a:lnTo>
                              <a:lnTo>
                                <a:pt x="112750" y="2108"/>
                              </a:lnTo>
                              <a:lnTo>
                                <a:pt x="109169" y="533"/>
                              </a:lnTo>
                              <a:lnTo>
                                <a:pt x="106857" y="0"/>
                              </a:lnTo>
                              <a:lnTo>
                                <a:pt x="101168" y="0"/>
                              </a:lnTo>
                              <a:lnTo>
                                <a:pt x="98285" y="1066"/>
                              </a:lnTo>
                              <a:lnTo>
                                <a:pt x="93751" y="5346"/>
                              </a:lnTo>
                              <a:lnTo>
                                <a:pt x="92621" y="7874"/>
                              </a:lnTo>
                              <a:lnTo>
                                <a:pt x="92621" y="12534"/>
                              </a:lnTo>
                              <a:lnTo>
                                <a:pt x="108191" y="26085"/>
                              </a:lnTo>
                              <a:lnTo>
                                <a:pt x="110337" y="27368"/>
                              </a:lnTo>
                              <a:lnTo>
                                <a:pt x="112306" y="28867"/>
                              </a:lnTo>
                              <a:lnTo>
                                <a:pt x="113169" y="29832"/>
                              </a:lnTo>
                              <a:lnTo>
                                <a:pt x="114274" y="31889"/>
                              </a:lnTo>
                              <a:lnTo>
                                <a:pt x="114554" y="32918"/>
                              </a:lnTo>
                              <a:lnTo>
                                <a:pt x="114554" y="35750"/>
                              </a:lnTo>
                              <a:lnTo>
                                <a:pt x="113817" y="37325"/>
                              </a:lnTo>
                              <a:lnTo>
                                <a:pt x="110883" y="39992"/>
                              </a:lnTo>
                              <a:lnTo>
                                <a:pt x="108889" y="40665"/>
                              </a:lnTo>
                              <a:lnTo>
                                <a:pt x="104178" y="40665"/>
                              </a:lnTo>
                              <a:lnTo>
                                <a:pt x="94132" y="28917"/>
                              </a:lnTo>
                              <a:lnTo>
                                <a:pt x="93014" y="28917"/>
                              </a:lnTo>
                              <a:lnTo>
                                <a:pt x="93014" y="43027"/>
                              </a:lnTo>
                              <a:lnTo>
                                <a:pt x="94132" y="43027"/>
                              </a:lnTo>
                              <a:lnTo>
                                <a:pt x="94284" y="42075"/>
                              </a:lnTo>
                              <a:lnTo>
                                <a:pt x="94488" y="41452"/>
                              </a:lnTo>
                              <a:lnTo>
                                <a:pt x="95084" y="40843"/>
                              </a:lnTo>
                              <a:lnTo>
                                <a:pt x="95478" y="40690"/>
                              </a:lnTo>
                              <a:lnTo>
                                <a:pt x="96520" y="40690"/>
                              </a:lnTo>
                              <a:lnTo>
                                <a:pt x="97764" y="41008"/>
                              </a:lnTo>
                              <a:lnTo>
                                <a:pt x="103009" y="42659"/>
                              </a:lnTo>
                              <a:lnTo>
                                <a:pt x="104686" y="42938"/>
                              </a:lnTo>
                              <a:lnTo>
                                <a:pt x="105816" y="43027"/>
                              </a:lnTo>
                              <a:lnTo>
                                <a:pt x="110807" y="43027"/>
                              </a:lnTo>
                              <a:lnTo>
                                <a:pt x="113906" y="41910"/>
                              </a:lnTo>
                              <a:lnTo>
                                <a:pt x="118745" y="37388"/>
                              </a:lnTo>
                              <a:lnTo>
                                <a:pt x="119964" y="34709"/>
                              </a:lnTo>
                              <a:lnTo>
                                <a:pt x="119964" y="29946"/>
                              </a:lnTo>
                              <a:close/>
                            </a:path>
                            <a:path w="167640" h="43180">
                              <a:moveTo>
                                <a:pt x="167195" y="939"/>
                              </a:moveTo>
                              <a:lnTo>
                                <a:pt x="149593" y="939"/>
                              </a:lnTo>
                              <a:lnTo>
                                <a:pt x="149593" y="2057"/>
                              </a:lnTo>
                              <a:lnTo>
                                <a:pt x="152031" y="2057"/>
                              </a:lnTo>
                              <a:lnTo>
                                <a:pt x="152946" y="2311"/>
                              </a:lnTo>
                              <a:lnTo>
                                <a:pt x="154470" y="3149"/>
                              </a:lnTo>
                              <a:lnTo>
                                <a:pt x="154889" y="3594"/>
                              </a:lnTo>
                              <a:lnTo>
                                <a:pt x="155359" y="4762"/>
                              </a:lnTo>
                              <a:lnTo>
                                <a:pt x="155486" y="6146"/>
                              </a:lnTo>
                              <a:lnTo>
                                <a:pt x="155486" y="20027"/>
                              </a:lnTo>
                              <a:lnTo>
                                <a:pt x="136372" y="20027"/>
                              </a:lnTo>
                              <a:lnTo>
                                <a:pt x="136372" y="6235"/>
                              </a:lnTo>
                              <a:lnTo>
                                <a:pt x="139827" y="2057"/>
                              </a:lnTo>
                              <a:lnTo>
                                <a:pt x="142290" y="2057"/>
                              </a:lnTo>
                              <a:lnTo>
                                <a:pt x="142290" y="939"/>
                              </a:lnTo>
                              <a:lnTo>
                                <a:pt x="124650" y="939"/>
                              </a:lnTo>
                              <a:lnTo>
                                <a:pt x="124650" y="2057"/>
                              </a:lnTo>
                              <a:lnTo>
                                <a:pt x="127088" y="2057"/>
                              </a:lnTo>
                              <a:lnTo>
                                <a:pt x="128016" y="2311"/>
                              </a:lnTo>
                              <a:lnTo>
                                <a:pt x="129527" y="3149"/>
                              </a:lnTo>
                              <a:lnTo>
                                <a:pt x="129946" y="3594"/>
                              </a:lnTo>
                              <a:lnTo>
                                <a:pt x="130416" y="4762"/>
                              </a:lnTo>
                              <a:lnTo>
                                <a:pt x="130543" y="6146"/>
                              </a:lnTo>
                              <a:lnTo>
                                <a:pt x="130543" y="37274"/>
                              </a:lnTo>
                              <a:lnTo>
                                <a:pt x="130302" y="38823"/>
                              </a:lnTo>
                              <a:lnTo>
                                <a:pt x="129044" y="40462"/>
                              </a:lnTo>
                              <a:lnTo>
                                <a:pt x="127812" y="40970"/>
                              </a:lnTo>
                              <a:lnTo>
                                <a:pt x="124650" y="40970"/>
                              </a:lnTo>
                              <a:lnTo>
                                <a:pt x="124650" y="42087"/>
                              </a:lnTo>
                              <a:lnTo>
                                <a:pt x="142290" y="42087"/>
                              </a:lnTo>
                              <a:lnTo>
                                <a:pt x="142290" y="40970"/>
                              </a:lnTo>
                              <a:lnTo>
                                <a:pt x="139827" y="40970"/>
                              </a:lnTo>
                              <a:lnTo>
                                <a:pt x="138912" y="40716"/>
                              </a:lnTo>
                              <a:lnTo>
                                <a:pt x="137388" y="39865"/>
                              </a:lnTo>
                              <a:lnTo>
                                <a:pt x="136969" y="39433"/>
                              </a:lnTo>
                              <a:lnTo>
                                <a:pt x="136499" y="38265"/>
                              </a:lnTo>
                              <a:lnTo>
                                <a:pt x="136372" y="36893"/>
                              </a:lnTo>
                              <a:lnTo>
                                <a:pt x="136372" y="22275"/>
                              </a:lnTo>
                              <a:lnTo>
                                <a:pt x="155486" y="22275"/>
                              </a:lnTo>
                              <a:lnTo>
                                <a:pt x="155486" y="37274"/>
                              </a:lnTo>
                              <a:lnTo>
                                <a:pt x="155232" y="38823"/>
                              </a:lnTo>
                              <a:lnTo>
                                <a:pt x="153962" y="40462"/>
                              </a:lnTo>
                              <a:lnTo>
                                <a:pt x="152730" y="40970"/>
                              </a:lnTo>
                              <a:lnTo>
                                <a:pt x="149593" y="40970"/>
                              </a:lnTo>
                              <a:lnTo>
                                <a:pt x="149593" y="42087"/>
                              </a:lnTo>
                              <a:lnTo>
                                <a:pt x="167195" y="42087"/>
                              </a:lnTo>
                              <a:lnTo>
                                <a:pt x="167195" y="40970"/>
                              </a:lnTo>
                              <a:lnTo>
                                <a:pt x="164769" y="40970"/>
                              </a:lnTo>
                              <a:lnTo>
                                <a:pt x="163842" y="40716"/>
                              </a:lnTo>
                              <a:lnTo>
                                <a:pt x="162318" y="39865"/>
                              </a:lnTo>
                              <a:lnTo>
                                <a:pt x="161912" y="39433"/>
                              </a:lnTo>
                              <a:lnTo>
                                <a:pt x="161442" y="38265"/>
                              </a:lnTo>
                              <a:lnTo>
                                <a:pt x="161315" y="36893"/>
                              </a:lnTo>
                              <a:lnTo>
                                <a:pt x="161315" y="6235"/>
                              </a:lnTo>
                              <a:lnTo>
                                <a:pt x="164769" y="2057"/>
                              </a:lnTo>
                              <a:lnTo>
                                <a:pt x="167195" y="2057"/>
                              </a:lnTo>
                              <a:lnTo>
                                <a:pt x="167195" y="939"/>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206.115005pt;margin-top:15.424471pt;width:13.2pt;height:3.4pt;mso-position-horizontal-relative:page;mso-position-vertical-relative:paragraph;z-index:-15658496;mso-wrap-distance-left:0;mso-wrap-distance-right:0" id="docshape173" coordorigin="4122,308" coordsize="264,68" path="m4188,339l4163,339,4163,341,4166,341,4167,341,4170,343,4170,343,4171,345,4172,347,4172,369,4169,371,4167,371,4163,373,4161,373,4154,373,4150,372,4142,367,4139,363,4134,353,4133,347,4133,334,4135,327,4143,315,4149,312,4164,312,4169,314,4175,320,4177,324,4179,329,4181,329,4179,308,4177,308,4177,310,4177,311,4176,312,4175,313,4174,313,4173,312,4168,310,4165,309,4161,309,4159,308,4150,308,4145,310,4134,316,4130,321,4124,332,4122,338,4122,351,4125,358,4136,372,4146,376,4163,376,4166,376,4174,374,4177,372,4181,371,4181,347,4181,345,4183,342,4184,341,4188,341,4188,339xm4257,335l4256,329,4253,324,4250,319,4247,316,4247,334,4247,351,4244,359,4234,369,4228,371,4218,371,4215,371,4211,370,4211,315,4214,314,4218,314,4228,314,4234,316,4244,327,4247,334,4247,316,4246,315,4241,314,4236,311,4228,310,4192,310,4192,312,4197,312,4199,312,4200,314,4201,315,4201,317,4201,367,4201,369,4201,369,4199,372,4197,373,4192,373,4192,375,4234,375,4243,371,4243,371,4255,359,4257,351,4257,335xm4311,356l4311,353,4308,348,4307,346,4302,343,4298,340,4284,333,4280,330,4276,326,4276,324,4276,320,4277,317,4281,313,4284,312,4290,312,4293,313,4298,316,4301,318,4304,323,4305,327,4305,331,4307,331,4307,308,4305,308,4305,310,4304,311,4303,312,4303,312,4301,312,4300,312,4294,309,4291,308,4282,308,4277,310,4270,317,4268,321,4268,328,4269,331,4271,335,4273,337,4278,341,4282,343,4293,350,4296,352,4299,354,4301,355,4302,359,4303,360,4303,365,4302,367,4297,371,4294,373,4286,373,4283,372,4277,369,4275,367,4273,362,4271,359,4271,354,4269,354,4269,376,4271,376,4271,375,4271,374,4272,373,4273,373,4274,373,4276,373,4285,376,4287,376,4289,376,4297,376,4302,374,4309,367,4311,363,4311,356xm4386,310l4358,310,4358,312,4362,312,4363,312,4366,313,4366,314,4367,316,4367,318,4367,340,4337,340,4337,318,4337,316,4338,314,4339,313,4341,312,4343,312,4346,312,4346,310,4319,310,4319,312,4322,312,4324,312,4326,313,4327,314,4328,316,4328,318,4328,367,4328,370,4326,372,4324,373,4319,373,4319,375,4346,375,4346,373,4343,373,4341,373,4339,371,4338,371,4337,369,4337,367,4337,344,4367,344,4367,367,4367,370,4365,372,4363,373,4358,373,4358,375,4386,375,4386,373,4382,373,4380,373,4378,371,4377,371,4377,369,4376,367,4376,318,4377,316,4377,314,4378,313,4380,312,4382,312,4386,312,4386,310xe" filled="true" fillcolor="#585858"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58496">
                <wp:simplePos x="0" y="0"/>
                <wp:positionH relativeFrom="page">
                  <wp:posOffset>3221101</wp:posOffset>
                </wp:positionH>
                <wp:positionV relativeFrom="paragraph">
                  <wp:posOffset>196830</wp:posOffset>
                </wp:positionV>
                <wp:extent cx="122555" cy="41275"/>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122555" cy="41275"/>
                        </a:xfrm>
                        <a:custGeom>
                          <a:avLst/>
                          <a:gdLst/>
                          <a:ahLst/>
                          <a:cxnLst/>
                          <a:rect l="l" t="t" r="r" b="b"/>
                          <a:pathLst>
                            <a:path w="122555" h="41275">
                              <a:moveTo>
                                <a:pt x="41440" y="16090"/>
                              </a:moveTo>
                              <a:lnTo>
                                <a:pt x="40462" y="12331"/>
                              </a:lnTo>
                              <a:lnTo>
                                <a:pt x="36563" y="5816"/>
                              </a:lnTo>
                              <a:lnTo>
                                <a:pt x="34531" y="3987"/>
                              </a:lnTo>
                              <a:lnTo>
                                <a:pt x="34531" y="14986"/>
                              </a:lnTo>
                              <a:lnTo>
                                <a:pt x="34531" y="26314"/>
                              </a:lnTo>
                              <a:lnTo>
                                <a:pt x="32893" y="30873"/>
                              </a:lnTo>
                              <a:lnTo>
                                <a:pt x="26784" y="37376"/>
                              </a:lnTo>
                              <a:lnTo>
                                <a:pt x="22898" y="39027"/>
                              </a:lnTo>
                              <a:lnTo>
                                <a:pt x="16459" y="39027"/>
                              </a:lnTo>
                              <a:lnTo>
                                <a:pt x="14300" y="38735"/>
                              </a:lnTo>
                              <a:lnTo>
                                <a:pt x="11734" y="38176"/>
                              </a:lnTo>
                              <a:lnTo>
                                <a:pt x="11734" y="3187"/>
                              </a:lnTo>
                              <a:lnTo>
                                <a:pt x="14058" y="2603"/>
                              </a:lnTo>
                              <a:lnTo>
                                <a:pt x="16141" y="2311"/>
                              </a:lnTo>
                              <a:lnTo>
                                <a:pt x="22809" y="2311"/>
                              </a:lnTo>
                              <a:lnTo>
                                <a:pt x="26784" y="3949"/>
                              </a:lnTo>
                              <a:lnTo>
                                <a:pt x="32981" y="10502"/>
                              </a:lnTo>
                              <a:lnTo>
                                <a:pt x="34531" y="14986"/>
                              </a:lnTo>
                              <a:lnTo>
                                <a:pt x="34531" y="3987"/>
                              </a:lnTo>
                              <a:lnTo>
                                <a:pt x="33985" y="3492"/>
                              </a:lnTo>
                              <a:lnTo>
                                <a:pt x="31267" y="2311"/>
                              </a:lnTo>
                              <a:lnTo>
                                <a:pt x="27571" y="698"/>
                              </a:lnTo>
                              <a:lnTo>
                                <a:pt x="22898" y="0"/>
                              </a:lnTo>
                              <a:lnTo>
                                <a:pt x="0" y="0"/>
                              </a:lnTo>
                              <a:lnTo>
                                <a:pt x="0" y="1117"/>
                              </a:lnTo>
                              <a:lnTo>
                                <a:pt x="3098" y="1117"/>
                              </a:lnTo>
                              <a:lnTo>
                                <a:pt x="4267" y="1574"/>
                              </a:lnTo>
                              <a:lnTo>
                                <a:pt x="5168" y="2603"/>
                              </a:lnTo>
                              <a:lnTo>
                                <a:pt x="5638" y="3187"/>
                              </a:lnTo>
                              <a:lnTo>
                                <a:pt x="5905" y="4711"/>
                              </a:lnTo>
                              <a:lnTo>
                                <a:pt x="5905" y="36195"/>
                              </a:lnTo>
                              <a:lnTo>
                                <a:pt x="5727" y="37376"/>
                              </a:lnTo>
                              <a:lnTo>
                                <a:pt x="5689" y="37693"/>
                              </a:lnTo>
                              <a:lnTo>
                                <a:pt x="4521" y="39471"/>
                              </a:lnTo>
                              <a:lnTo>
                                <a:pt x="3276" y="40030"/>
                              </a:lnTo>
                              <a:lnTo>
                                <a:pt x="0" y="40030"/>
                              </a:lnTo>
                              <a:lnTo>
                                <a:pt x="0" y="41148"/>
                              </a:lnTo>
                              <a:lnTo>
                                <a:pt x="26377" y="41148"/>
                              </a:lnTo>
                              <a:lnTo>
                                <a:pt x="32245" y="39027"/>
                              </a:lnTo>
                              <a:lnTo>
                                <a:pt x="39700" y="30873"/>
                              </a:lnTo>
                              <a:lnTo>
                                <a:pt x="41351" y="26314"/>
                              </a:lnTo>
                              <a:lnTo>
                                <a:pt x="41440" y="16090"/>
                              </a:lnTo>
                              <a:close/>
                            </a:path>
                            <a:path w="122555" h="41275">
                              <a:moveTo>
                                <a:pt x="86398" y="40030"/>
                              </a:moveTo>
                              <a:lnTo>
                                <a:pt x="67437" y="21120"/>
                              </a:lnTo>
                              <a:lnTo>
                                <a:pt x="70891" y="20345"/>
                              </a:lnTo>
                              <a:lnTo>
                                <a:pt x="71501" y="20027"/>
                              </a:lnTo>
                              <a:lnTo>
                                <a:pt x="73444" y="19037"/>
                              </a:lnTo>
                              <a:lnTo>
                                <a:pt x="76733" y="15316"/>
                              </a:lnTo>
                              <a:lnTo>
                                <a:pt x="77571" y="13119"/>
                              </a:lnTo>
                              <a:lnTo>
                                <a:pt x="77571" y="8229"/>
                              </a:lnTo>
                              <a:lnTo>
                                <a:pt x="76885" y="6337"/>
                              </a:lnTo>
                              <a:lnTo>
                                <a:pt x="76835" y="6184"/>
                              </a:lnTo>
                              <a:lnTo>
                                <a:pt x="75387" y="4495"/>
                              </a:lnTo>
                              <a:lnTo>
                                <a:pt x="74041" y="2882"/>
                              </a:lnTo>
                              <a:lnTo>
                                <a:pt x="73545" y="2501"/>
                              </a:lnTo>
                              <a:lnTo>
                                <a:pt x="73253" y="2311"/>
                              </a:lnTo>
                              <a:lnTo>
                                <a:pt x="72186" y="1600"/>
                              </a:lnTo>
                              <a:lnTo>
                                <a:pt x="70739" y="1168"/>
                              </a:lnTo>
                              <a:lnTo>
                                <a:pt x="70739" y="13614"/>
                              </a:lnTo>
                              <a:lnTo>
                                <a:pt x="69735" y="15773"/>
                              </a:lnTo>
                              <a:lnTo>
                                <a:pt x="65760" y="19177"/>
                              </a:lnTo>
                              <a:lnTo>
                                <a:pt x="62801" y="20027"/>
                              </a:lnTo>
                              <a:lnTo>
                                <a:pt x="57175" y="20027"/>
                              </a:lnTo>
                              <a:lnTo>
                                <a:pt x="57175" y="2882"/>
                              </a:lnTo>
                              <a:lnTo>
                                <a:pt x="59182" y="2501"/>
                              </a:lnTo>
                              <a:lnTo>
                                <a:pt x="60769" y="2311"/>
                              </a:lnTo>
                              <a:lnTo>
                                <a:pt x="64592" y="2311"/>
                              </a:lnTo>
                              <a:lnTo>
                                <a:pt x="66713" y="3111"/>
                              </a:lnTo>
                              <a:lnTo>
                                <a:pt x="68313" y="4737"/>
                              </a:lnTo>
                              <a:lnTo>
                                <a:pt x="69926" y="6337"/>
                              </a:lnTo>
                              <a:lnTo>
                                <a:pt x="70662" y="8229"/>
                              </a:lnTo>
                              <a:lnTo>
                                <a:pt x="70739" y="13614"/>
                              </a:lnTo>
                              <a:lnTo>
                                <a:pt x="70739" y="1168"/>
                              </a:lnTo>
                              <a:lnTo>
                                <a:pt x="70104" y="977"/>
                              </a:lnTo>
                              <a:lnTo>
                                <a:pt x="68033" y="330"/>
                              </a:lnTo>
                              <a:lnTo>
                                <a:pt x="64820" y="0"/>
                              </a:lnTo>
                              <a:lnTo>
                                <a:pt x="45466" y="0"/>
                              </a:lnTo>
                              <a:lnTo>
                                <a:pt x="45466" y="1117"/>
                              </a:lnTo>
                              <a:lnTo>
                                <a:pt x="48564" y="1117"/>
                              </a:lnTo>
                              <a:lnTo>
                                <a:pt x="49758" y="1600"/>
                              </a:lnTo>
                              <a:lnTo>
                                <a:pt x="51104" y="3111"/>
                              </a:lnTo>
                              <a:lnTo>
                                <a:pt x="51346" y="4495"/>
                              </a:lnTo>
                              <a:lnTo>
                                <a:pt x="51346" y="36449"/>
                              </a:lnTo>
                              <a:lnTo>
                                <a:pt x="51193" y="37439"/>
                              </a:lnTo>
                              <a:lnTo>
                                <a:pt x="51168" y="37693"/>
                              </a:lnTo>
                              <a:lnTo>
                                <a:pt x="49923" y="39573"/>
                              </a:lnTo>
                              <a:lnTo>
                                <a:pt x="49745" y="39573"/>
                              </a:lnTo>
                              <a:lnTo>
                                <a:pt x="48755" y="40030"/>
                              </a:lnTo>
                              <a:lnTo>
                                <a:pt x="45466" y="40030"/>
                              </a:lnTo>
                              <a:lnTo>
                                <a:pt x="45466" y="41148"/>
                              </a:lnTo>
                              <a:lnTo>
                                <a:pt x="63093" y="41148"/>
                              </a:lnTo>
                              <a:lnTo>
                                <a:pt x="63093" y="40030"/>
                              </a:lnTo>
                              <a:lnTo>
                                <a:pt x="59944" y="40030"/>
                              </a:lnTo>
                              <a:lnTo>
                                <a:pt x="58801" y="39573"/>
                              </a:lnTo>
                              <a:lnTo>
                                <a:pt x="58026" y="38684"/>
                              </a:lnTo>
                              <a:lnTo>
                                <a:pt x="57454" y="38061"/>
                              </a:lnTo>
                              <a:lnTo>
                                <a:pt x="57175" y="36449"/>
                              </a:lnTo>
                              <a:lnTo>
                                <a:pt x="57175" y="21907"/>
                              </a:lnTo>
                              <a:lnTo>
                                <a:pt x="61480" y="21907"/>
                              </a:lnTo>
                              <a:lnTo>
                                <a:pt x="75412" y="41148"/>
                              </a:lnTo>
                              <a:lnTo>
                                <a:pt x="86398" y="41148"/>
                              </a:lnTo>
                              <a:lnTo>
                                <a:pt x="86398" y="40030"/>
                              </a:lnTo>
                              <a:close/>
                            </a:path>
                            <a:path w="122555" h="41275">
                              <a:moveTo>
                                <a:pt x="121958" y="29984"/>
                              </a:moveTo>
                              <a:lnTo>
                                <a:pt x="120954" y="29768"/>
                              </a:lnTo>
                              <a:lnTo>
                                <a:pt x="119913" y="32321"/>
                              </a:lnTo>
                              <a:lnTo>
                                <a:pt x="118859" y="34188"/>
                              </a:lnTo>
                              <a:lnTo>
                                <a:pt x="116751" y="36550"/>
                              </a:lnTo>
                              <a:lnTo>
                                <a:pt x="115595" y="37376"/>
                              </a:lnTo>
                              <a:lnTo>
                                <a:pt x="113042" y="38303"/>
                              </a:lnTo>
                              <a:lnTo>
                                <a:pt x="110820" y="38531"/>
                              </a:lnTo>
                              <a:lnTo>
                                <a:pt x="102019" y="38531"/>
                              </a:lnTo>
                              <a:lnTo>
                                <a:pt x="98323" y="35509"/>
                              </a:lnTo>
                              <a:lnTo>
                                <a:pt x="98323" y="5537"/>
                              </a:lnTo>
                              <a:lnTo>
                                <a:pt x="103022" y="1104"/>
                              </a:lnTo>
                              <a:lnTo>
                                <a:pt x="105206" y="1117"/>
                              </a:lnTo>
                              <a:lnTo>
                                <a:pt x="105206" y="0"/>
                              </a:lnTo>
                              <a:lnTo>
                                <a:pt x="86575" y="0"/>
                              </a:lnTo>
                              <a:lnTo>
                                <a:pt x="86575" y="1117"/>
                              </a:lnTo>
                              <a:lnTo>
                                <a:pt x="89687" y="1117"/>
                              </a:lnTo>
                              <a:lnTo>
                                <a:pt x="90855" y="1574"/>
                              </a:lnTo>
                              <a:lnTo>
                                <a:pt x="92214" y="3111"/>
                              </a:lnTo>
                              <a:lnTo>
                                <a:pt x="92494" y="4711"/>
                              </a:lnTo>
                              <a:lnTo>
                                <a:pt x="92494" y="36182"/>
                              </a:lnTo>
                              <a:lnTo>
                                <a:pt x="92290" y="37680"/>
                              </a:lnTo>
                              <a:lnTo>
                                <a:pt x="91109" y="39458"/>
                              </a:lnTo>
                              <a:lnTo>
                                <a:pt x="89865" y="40030"/>
                              </a:lnTo>
                              <a:lnTo>
                                <a:pt x="86575" y="40030"/>
                              </a:lnTo>
                              <a:lnTo>
                                <a:pt x="86575" y="41148"/>
                              </a:lnTo>
                              <a:lnTo>
                                <a:pt x="118440" y="41148"/>
                              </a:lnTo>
                              <a:lnTo>
                                <a:pt x="121958" y="29984"/>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253.630005pt;margin-top:15.498471pt;width:9.65pt;height:3.25pt;mso-position-horizontal-relative:page;mso-position-vertical-relative:paragraph;z-index:-15657984;mso-wrap-distance-left:0;mso-wrap-distance-right:0" id="docshape174" coordorigin="5073,310" coordsize="193,65" path="m5138,335l5136,329,5130,319,5127,316,5127,334,5127,351,5124,359,5115,369,5109,371,5099,371,5095,371,5091,370,5091,315,5095,314,5098,314,5109,314,5115,316,5125,327,5127,334,5127,316,5126,315,5122,314,5116,311,5109,310,5073,310,5073,312,5077,312,5079,312,5081,314,5081,315,5082,317,5082,367,5082,369,5082,369,5080,372,5078,373,5073,373,5073,375,5114,375,5123,371,5123,371,5135,359,5138,351,5138,335xm5209,373l5205,373,5202,372,5198,369,5195,366,5180,344,5179,343,5184,342,5185,342,5188,340,5193,334,5195,331,5195,323,5194,320,5194,320,5191,317,5189,315,5188,314,5188,314,5186,312,5184,312,5184,331,5182,335,5176,340,5172,342,5163,342,5163,315,5166,314,5168,314,5174,314,5178,315,5180,317,5183,320,5184,323,5184,331,5184,312,5183,312,5180,310,5175,310,5144,310,5144,312,5149,312,5151,312,5153,315,5153,317,5153,367,5153,369,5153,369,5151,372,5151,372,5149,373,5144,373,5144,375,5172,375,5172,373,5167,373,5165,372,5164,371,5163,370,5163,367,5163,344,5169,344,5191,375,5209,375,5209,373xm5265,357l5263,357,5261,361,5260,364,5256,368,5255,369,5251,370,5247,371,5233,371,5231,370,5229,370,5229,369,5228,368,5227,366,5227,319,5228,316,5229,314,5230,313,5232,312,5235,312,5238,312,5238,310,5209,310,5209,312,5214,312,5216,312,5218,315,5218,317,5218,367,5218,369,5216,372,5214,373,5209,373,5209,375,5259,375,5265,357xe" filled="true" fillcolor="#585858"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59008">
                <wp:simplePos x="0" y="0"/>
                <wp:positionH relativeFrom="page">
                  <wp:posOffset>2160473</wp:posOffset>
                </wp:positionH>
                <wp:positionV relativeFrom="paragraph">
                  <wp:posOffset>326332</wp:posOffset>
                </wp:positionV>
                <wp:extent cx="332740" cy="43180"/>
                <wp:effectExtent l="0" t="0" r="0" b="0"/>
                <wp:wrapTopAndBottom/>
                <wp:docPr id="202" name="Group 202"/>
                <wp:cNvGraphicFramePr>
                  <a:graphicFrameLocks/>
                </wp:cNvGraphicFramePr>
                <a:graphic>
                  <a:graphicData uri="http://schemas.microsoft.com/office/word/2010/wordprocessingGroup">
                    <wpg:wgp>
                      <wpg:cNvPr id="202" name="Group 202"/>
                      <wpg:cNvGrpSpPr/>
                      <wpg:grpSpPr>
                        <a:xfrm>
                          <a:off x="0" y="0"/>
                          <a:ext cx="332740" cy="43180"/>
                          <a:chExt cx="332740" cy="43180"/>
                        </a:xfrm>
                      </wpg:grpSpPr>
                      <wps:wsp>
                        <wps:cNvPr id="203" name="Graphic 203"/>
                        <wps:cNvSpPr/>
                        <wps:spPr>
                          <a:xfrm>
                            <a:off x="0" y="9398"/>
                            <a:ext cx="32384" cy="30480"/>
                          </a:xfrm>
                          <a:custGeom>
                            <a:avLst/>
                            <a:gdLst/>
                            <a:ahLst/>
                            <a:cxnLst/>
                            <a:rect l="l" t="t" r="r" b="b"/>
                            <a:pathLst>
                              <a:path w="32384" h="30480">
                                <a:moveTo>
                                  <a:pt x="31830" y="0"/>
                                </a:moveTo>
                                <a:lnTo>
                                  <a:pt x="0" y="0"/>
                                </a:lnTo>
                                <a:lnTo>
                                  <a:pt x="0" y="30314"/>
                                </a:lnTo>
                                <a:lnTo>
                                  <a:pt x="31830" y="30314"/>
                                </a:lnTo>
                                <a:lnTo>
                                  <a:pt x="31830" y="0"/>
                                </a:lnTo>
                                <a:close/>
                              </a:path>
                            </a:pathLst>
                          </a:custGeom>
                          <a:solidFill>
                            <a:srgbClr val="4472C4"/>
                          </a:solidFill>
                        </wps:spPr>
                        <wps:bodyPr wrap="square" lIns="0" tIns="0" rIns="0" bIns="0" rtlCol="0">
                          <a:prstTxWarp prst="textNoShape">
                            <a:avLst/>
                          </a:prstTxWarp>
                          <a:noAutofit/>
                        </wps:bodyPr>
                      </wps:wsp>
                      <wps:wsp>
                        <wps:cNvPr id="204" name="Graphic 204"/>
                        <wps:cNvSpPr/>
                        <wps:spPr>
                          <a:xfrm>
                            <a:off x="45402" y="0"/>
                            <a:ext cx="100330" cy="42545"/>
                          </a:xfrm>
                          <a:custGeom>
                            <a:avLst/>
                            <a:gdLst/>
                            <a:ahLst/>
                            <a:cxnLst/>
                            <a:rect l="l" t="t" r="r" b="b"/>
                            <a:pathLst>
                              <a:path w="100330" h="42545">
                                <a:moveTo>
                                  <a:pt x="35382" y="30835"/>
                                </a:moveTo>
                                <a:lnTo>
                                  <a:pt x="34378" y="30619"/>
                                </a:lnTo>
                                <a:lnTo>
                                  <a:pt x="33324" y="33172"/>
                                </a:lnTo>
                                <a:lnTo>
                                  <a:pt x="32270" y="35039"/>
                                </a:lnTo>
                                <a:lnTo>
                                  <a:pt x="30175" y="37401"/>
                                </a:lnTo>
                                <a:lnTo>
                                  <a:pt x="29006" y="38227"/>
                                </a:lnTo>
                                <a:lnTo>
                                  <a:pt x="26454" y="39154"/>
                                </a:lnTo>
                                <a:lnTo>
                                  <a:pt x="24244" y="39382"/>
                                </a:lnTo>
                                <a:lnTo>
                                  <a:pt x="15430" y="39382"/>
                                </a:lnTo>
                                <a:lnTo>
                                  <a:pt x="11747" y="36360"/>
                                </a:lnTo>
                                <a:lnTo>
                                  <a:pt x="11747" y="6388"/>
                                </a:lnTo>
                                <a:lnTo>
                                  <a:pt x="16446" y="1955"/>
                                </a:lnTo>
                                <a:lnTo>
                                  <a:pt x="18630" y="1968"/>
                                </a:lnTo>
                                <a:lnTo>
                                  <a:pt x="18630" y="850"/>
                                </a:lnTo>
                                <a:lnTo>
                                  <a:pt x="0" y="850"/>
                                </a:lnTo>
                                <a:lnTo>
                                  <a:pt x="0" y="1968"/>
                                </a:lnTo>
                                <a:lnTo>
                                  <a:pt x="3098" y="1968"/>
                                </a:lnTo>
                                <a:lnTo>
                                  <a:pt x="4279" y="2413"/>
                                </a:lnTo>
                                <a:lnTo>
                                  <a:pt x="5638" y="3962"/>
                                </a:lnTo>
                                <a:lnTo>
                                  <a:pt x="5918" y="5562"/>
                                </a:lnTo>
                                <a:lnTo>
                                  <a:pt x="5918" y="37033"/>
                                </a:lnTo>
                                <a:lnTo>
                                  <a:pt x="5702" y="38531"/>
                                </a:lnTo>
                                <a:lnTo>
                                  <a:pt x="4533" y="40309"/>
                                </a:lnTo>
                                <a:lnTo>
                                  <a:pt x="3289" y="40868"/>
                                </a:lnTo>
                                <a:lnTo>
                                  <a:pt x="0" y="40868"/>
                                </a:lnTo>
                                <a:lnTo>
                                  <a:pt x="0" y="41998"/>
                                </a:lnTo>
                                <a:lnTo>
                                  <a:pt x="31864" y="41998"/>
                                </a:lnTo>
                                <a:lnTo>
                                  <a:pt x="35382" y="30835"/>
                                </a:lnTo>
                                <a:close/>
                              </a:path>
                              <a:path w="100330" h="42545">
                                <a:moveTo>
                                  <a:pt x="70523" y="25095"/>
                                </a:moveTo>
                                <a:lnTo>
                                  <a:pt x="37782" y="25095"/>
                                </a:lnTo>
                                <a:lnTo>
                                  <a:pt x="37782" y="27584"/>
                                </a:lnTo>
                                <a:lnTo>
                                  <a:pt x="70523" y="27584"/>
                                </a:lnTo>
                                <a:lnTo>
                                  <a:pt x="70523" y="25095"/>
                                </a:lnTo>
                                <a:close/>
                              </a:path>
                              <a:path w="100330" h="42545">
                                <a:moveTo>
                                  <a:pt x="70523" y="15201"/>
                                </a:moveTo>
                                <a:lnTo>
                                  <a:pt x="37782" y="15201"/>
                                </a:lnTo>
                                <a:lnTo>
                                  <a:pt x="37782" y="17691"/>
                                </a:lnTo>
                                <a:lnTo>
                                  <a:pt x="70523" y="17691"/>
                                </a:lnTo>
                                <a:lnTo>
                                  <a:pt x="70523" y="15201"/>
                                </a:lnTo>
                                <a:close/>
                              </a:path>
                              <a:path w="100330" h="42545">
                                <a:moveTo>
                                  <a:pt x="99999" y="34074"/>
                                </a:moveTo>
                                <a:lnTo>
                                  <a:pt x="98869" y="34074"/>
                                </a:lnTo>
                                <a:lnTo>
                                  <a:pt x="98348" y="34988"/>
                                </a:lnTo>
                                <a:lnTo>
                                  <a:pt x="97726" y="35699"/>
                                </a:lnTo>
                                <a:lnTo>
                                  <a:pt x="96316" y="36690"/>
                                </a:lnTo>
                                <a:lnTo>
                                  <a:pt x="95516" y="37007"/>
                                </a:lnTo>
                                <a:lnTo>
                                  <a:pt x="93751" y="37338"/>
                                </a:lnTo>
                                <a:lnTo>
                                  <a:pt x="92227" y="37414"/>
                                </a:lnTo>
                                <a:lnTo>
                                  <a:pt x="79298" y="37414"/>
                                </a:lnTo>
                                <a:lnTo>
                                  <a:pt x="80556" y="36283"/>
                                </a:lnTo>
                                <a:lnTo>
                                  <a:pt x="83705" y="32969"/>
                                </a:lnTo>
                                <a:lnTo>
                                  <a:pt x="92100" y="23799"/>
                                </a:lnTo>
                                <a:lnTo>
                                  <a:pt x="94526" y="20332"/>
                                </a:lnTo>
                                <a:lnTo>
                                  <a:pt x="96989" y="14973"/>
                                </a:lnTo>
                                <a:lnTo>
                                  <a:pt x="97472" y="12890"/>
                                </a:lnTo>
                                <a:lnTo>
                                  <a:pt x="97472" y="7886"/>
                                </a:lnTo>
                                <a:lnTo>
                                  <a:pt x="96354" y="5359"/>
                                </a:lnTo>
                                <a:lnTo>
                                  <a:pt x="91884" y="1079"/>
                                </a:lnTo>
                                <a:lnTo>
                                  <a:pt x="89103" y="0"/>
                                </a:lnTo>
                                <a:lnTo>
                                  <a:pt x="82626" y="0"/>
                                </a:lnTo>
                                <a:lnTo>
                                  <a:pt x="80010" y="1003"/>
                                </a:lnTo>
                                <a:lnTo>
                                  <a:pt x="75819" y="5003"/>
                                </a:lnTo>
                                <a:lnTo>
                                  <a:pt x="74523" y="7886"/>
                                </a:lnTo>
                                <a:lnTo>
                                  <a:pt x="74028" y="11620"/>
                                </a:lnTo>
                                <a:lnTo>
                                  <a:pt x="75145" y="11620"/>
                                </a:lnTo>
                                <a:lnTo>
                                  <a:pt x="75907" y="9334"/>
                                </a:lnTo>
                                <a:lnTo>
                                  <a:pt x="77101" y="7607"/>
                                </a:lnTo>
                                <a:lnTo>
                                  <a:pt x="80314" y="5245"/>
                                </a:lnTo>
                                <a:lnTo>
                                  <a:pt x="82130" y="4648"/>
                                </a:lnTo>
                                <a:lnTo>
                                  <a:pt x="86385" y="4648"/>
                                </a:lnTo>
                                <a:lnTo>
                                  <a:pt x="88290" y="5486"/>
                                </a:lnTo>
                                <a:lnTo>
                                  <a:pt x="91490" y="8839"/>
                                </a:lnTo>
                                <a:lnTo>
                                  <a:pt x="92290" y="10985"/>
                                </a:lnTo>
                                <a:lnTo>
                                  <a:pt x="92290" y="17018"/>
                                </a:lnTo>
                                <a:lnTo>
                                  <a:pt x="90830" y="20789"/>
                                </a:lnTo>
                                <a:lnTo>
                                  <a:pt x="85001" y="29044"/>
                                </a:lnTo>
                                <a:lnTo>
                                  <a:pt x="79984" y="34366"/>
                                </a:lnTo>
                                <a:lnTo>
                                  <a:pt x="72834" y="40868"/>
                                </a:lnTo>
                                <a:lnTo>
                                  <a:pt x="72834" y="41998"/>
                                </a:lnTo>
                                <a:lnTo>
                                  <a:pt x="97116" y="41998"/>
                                </a:lnTo>
                                <a:lnTo>
                                  <a:pt x="99999" y="34074"/>
                                </a:lnTo>
                                <a:close/>
                              </a:path>
                            </a:pathLst>
                          </a:custGeom>
                          <a:solidFill>
                            <a:srgbClr val="585858"/>
                          </a:solidFill>
                        </wps:spPr>
                        <wps:bodyPr wrap="square" lIns="0" tIns="0" rIns="0" bIns="0" rtlCol="0">
                          <a:prstTxWarp prst="textNoShape">
                            <a:avLst/>
                          </a:prstTxWarp>
                          <a:noAutofit/>
                        </wps:bodyPr>
                      </wps:wsp>
                      <wps:wsp>
                        <wps:cNvPr id="205" name="Graphic 205"/>
                        <wps:cNvSpPr/>
                        <wps:spPr>
                          <a:xfrm>
                            <a:off x="189471" y="9398"/>
                            <a:ext cx="30480" cy="30480"/>
                          </a:xfrm>
                          <a:custGeom>
                            <a:avLst/>
                            <a:gdLst/>
                            <a:ahLst/>
                            <a:cxnLst/>
                            <a:rect l="l" t="t" r="r" b="b"/>
                            <a:pathLst>
                              <a:path w="30480" h="30480">
                                <a:moveTo>
                                  <a:pt x="30314" y="0"/>
                                </a:moveTo>
                                <a:lnTo>
                                  <a:pt x="0" y="0"/>
                                </a:lnTo>
                                <a:lnTo>
                                  <a:pt x="0" y="30314"/>
                                </a:lnTo>
                                <a:lnTo>
                                  <a:pt x="30314" y="30314"/>
                                </a:lnTo>
                                <a:lnTo>
                                  <a:pt x="30314" y="0"/>
                                </a:lnTo>
                                <a:close/>
                              </a:path>
                            </a:pathLst>
                          </a:custGeom>
                          <a:solidFill>
                            <a:srgbClr val="EC7D31"/>
                          </a:solidFill>
                        </wps:spPr>
                        <wps:bodyPr wrap="square" lIns="0" tIns="0" rIns="0" bIns="0" rtlCol="0">
                          <a:prstTxWarp prst="textNoShape">
                            <a:avLst/>
                          </a:prstTxWarp>
                          <a:noAutofit/>
                        </wps:bodyPr>
                      </wps:wsp>
                      <wps:wsp>
                        <wps:cNvPr id="206" name="Graphic 206"/>
                        <wps:cNvSpPr/>
                        <wps:spPr>
                          <a:xfrm>
                            <a:off x="234708" y="0"/>
                            <a:ext cx="97790" cy="43180"/>
                          </a:xfrm>
                          <a:custGeom>
                            <a:avLst/>
                            <a:gdLst/>
                            <a:ahLst/>
                            <a:cxnLst/>
                            <a:rect l="l" t="t" r="r" b="b"/>
                            <a:pathLst>
                              <a:path w="97790" h="43180">
                                <a:moveTo>
                                  <a:pt x="35382" y="30835"/>
                                </a:moveTo>
                                <a:lnTo>
                                  <a:pt x="34378" y="30619"/>
                                </a:lnTo>
                                <a:lnTo>
                                  <a:pt x="33324" y="33172"/>
                                </a:lnTo>
                                <a:lnTo>
                                  <a:pt x="32270" y="35039"/>
                                </a:lnTo>
                                <a:lnTo>
                                  <a:pt x="30175" y="37401"/>
                                </a:lnTo>
                                <a:lnTo>
                                  <a:pt x="29006" y="38227"/>
                                </a:lnTo>
                                <a:lnTo>
                                  <a:pt x="26454" y="39154"/>
                                </a:lnTo>
                                <a:lnTo>
                                  <a:pt x="24244" y="39382"/>
                                </a:lnTo>
                                <a:lnTo>
                                  <a:pt x="15430" y="39382"/>
                                </a:lnTo>
                                <a:lnTo>
                                  <a:pt x="11734" y="36360"/>
                                </a:lnTo>
                                <a:lnTo>
                                  <a:pt x="11734" y="6388"/>
                                </a:lnTo>
                                <a:lnTo>
                                  <a:pt x="16446" y="1955"/>
                                </a:lnTo>
                                <a:lnTo>
                                  <a:pt x="18630" y="1968"/>
                                </a:lnTo>
                                <a:lnTo>
                                  <a:pt x="18630" y="850"/>
                                </a:lnTo>
                                <a:lnTo>
                                  <a:pt x="0" y="850"/>
                                </a:lnTo>
                                <a:lnTo>
                                  <a:pt x="0" y="1968"/>
                                </a:lnTo>
                                <a:lnTo>
                                  <a:pt x="3098" y="1968"/>
                                </a:lnTo>
                                <a:lnTo>
                                  <a:pt x="4279" y="2413"/>
                                </a:lnTo>
                                <a:lnTo>
                                  <a:pt x="5626" y="3962"/>
                                </a:lnTo>
                                <a:lnTo>
                                  <a:pt x="5918" y="5562"/>
                                </a:lnTo>
                                <a:lnTo>
                                  <a:pt x="5918" y="37033"/>
                                </a:lnTo>
                                <a:lnTo>
                                  <a:pt x="5702" y="38531"/>
                                </a:lnTo>
                                <a:lnTo>
                                  <a:pt x="4533" y="40309"/>
                                </a:lnTo>
                                <a:lnTo>
                                  <a:pt x="3289" y="40868"/>
                                </a:lnTo>
                                <a:lnTo>
                                  <a:pt x="0" y="40868"/>
                                </a:lnTo>
                                <a:lnTo>
                                  <a:pt x="0" y="41998"/>
                                </a:lnTo>
                                <a:lnTo>
                                  <a:pt x="31864" y="41998"/>
                                </a:lnTo>
                                <a:lnTo>
                                  <a:pt x="35382" y="30835"/>
                                </a:lnTo>
                                <a:close/>
                              </a:path>
                              <a:path w="97790" h="43180">
                                <a:moveTo>
                                  <a:pt x="70510" y="25095"/>
                                </a:moveTo>
                                <a:lnTo>
                                  <a:pt x="37769" y="25095"/>
                                </a:lnTo>
                                <a:lnTo>
                                  <a:pt x="37769" y="27584"/>
                                </a:lnTo>
                                <a:lnTo>
                                  <a:pt x="70510" y="27584"/>
                                </a:lnTo>
                                <a:lnTo>
                                  <a:pt x="70510" y="25095"/>
                                </a:lnTo>
                                <a:close/>
                              </a:path>
                              <a:path w="97790" h="43180">
                                <a:moveTo>
                                  <a:pt x="70510" y="15201"/>
                                </a:moveTo>
                                <a:lnTo>
                                  <a:pt x="37769" y="15201"/>
                                </a:lnTo>
                                <a:lnTo>
                                  <a:pt x="37769" y="17691"/>
                                </a:lnTo>
                                <a:lnTo>
                                  <a:pt x="70510" y="17691"/>
                                </a:lnTo>
                                <a:lnTo>
                                  <a:pt x="70510" y="15201"/>
                                </a:lnTo>
                                <a:close/>
                              </a:path>
                              <a:path w="97790" h="43180">
                                <a:moveTo>
                                  <a:pt x="97409" y="25882"/>
                                </a:moveTo>
                                <a:lnTo>
                                  <a:pt x="96761" y="23723"/>
                                </a:lnTo>
                                <a:lnTo>
                                  <a:pt x="94170" y="20040"/>
                                </a:lnTo>
                                <a:lnTo>
                                  <a:pt x="92265" y="18618"/>
                                </a:lnTo>
                                <a:lnTo>
                                  <a:pt x="89738" y="17627"/>
                                </a:lnTo>
                                <a:lnTo>
                                  <a:pt x="93497" y="14439"/>
                                </a:lnTo>
                                <a:lnTo>
                                  <a:pt x="95377" y="11341"/>
                                </a:lnTo>
                                <a:lnTo>
                                  <a:pt x="95377" y="6527"/>
                                </a:lnTo>
                                <a:lnTo>
                                  <a:pt x="94716" y="4813"/>
                                </a:lnTo>
                                <a:lnTo>
                                  <a:pt x="91617" y="1079"/>
                                </a:lnTo>
                                <a:lnTo>
                                  <a:pt x="89090" y="0"/>
                                </a:lnTo>
                                <a:lnTo>
                                  <a:pt x="83121" y="0"/>
                                </a:lnTo>
                                <a:lnTo>
                                  <a:pt x="80886" y="762"/>
                                </a:lnTo>
                                <a:lnTo>
                                  <a:pt x="77304" y="3771"/>
                                </a:lnTo>
                                <a:lnTo>
                                  <a:pt x="75831" y="5905"/>
                                </a:lnTo>
                                <a:lnTo>
                                  <a:pt x="74650" y="8674"/>
                                </a:lnTo>
                                <a:lnTo>
                                  <a:pt x="75653" y="9169"/>
                                </a:lnTo>
                                <a:lnTo>
                                  <a:pt x="77762" y="5803"/>
                                </a:lnTo>
                                <a:lnTo>
                                  <a:pt x="80378" y="4127"/>
                                </a:lnTo>
                                <a:lnTo>
                                  <a:pt x="85458" y="4127"/>
                                </a:lnTo>
                                <a:lnTo>
                                  <a:pt x="87071" y="4775"/>
                                </a:lnTo>
                                <a:lnTo>
                                  <a:pt x="89687" y="7340"/>
                                </a:lnTo>
                                <a:lnTo>
                                  <a:pt x="90347" y="9029"/>
                                </a:lnTo>
                                <a:lnTo>
                                  <a:pt x="90347" y="12700"/>
                                </a:lnTo>
                                <a:lnTo>
                                  <a:pt x="80937" y="20662"/>
                                </a:lnTo>
                                <a:lnTo>
                                  <a:pt x="80937" y="21577"/>
                                </a:lnTo>
                                <a:lnTo>
                                  <a:pt x="83489" y="21577"/>
                                </a:lnTo>
                                <a:lnTo>
                                  <a:pt x="85026" y="21907"/>
                                </a:lnTo>
                                <a:lnTo>
                                  <a:pt x="92925" y="30416"/>
                                </a:lnTo>
                                <a:lnTo>
                                  <a:pt x="92925" y="34201"/>
                                </a:lnTo>
                                <a:lnTo>
                                  <a:pt x="92151" y="36093"/>
                                </a:lnTo>
                                <a:lnTo>
                                  <a:pt x="89103" y="39281"/>
                                </a:lnTo>
                                <a:lnTo>
                                  <a:pt x="87312" y="40081"/>
                                </a:lnTo>
                                <a:lnTo>
                                  <a:pt x="84391" y="40081"/>
                                </a:lnTo>
                                <a:lnTo>
                                  <a:pt x="83591" y="39979"/>
                                </a:lnTo>
                                <a:lnTo>
                                  <a:pt x="82384" y="39624"/>
                                </a:lnTo>
                                <a:lnTo>
                                  <a:pt x="81546" y="39255"/>
                                </a:lnTo>
                                <a:lnTo>
                                  <a:pt x="78333" y="37604"/>
                                </a:lnTo>
                                <a:lnTo>
                                  <a:pt x="77470" y="37338"/>
                                </a:lnTo>
                                <a:lnTo>
                                  <a:pt x="74015" y="38887"/>
                                </a:lnTo>
                                <a:lnTo>
                                  <a:pt x="74015" y="40271"/>
                                </a:lnTo>
                                <a:lnTo>
                                  <a:pt x="74510" y="41008"/>
                                </a:lnTo>
                                <a:lnTo>
                                  <a:pt x="76517" y="42379"/>
                                </a:lnTo>
                                <a:lnTo>
                                  <a:pt x="78409" y="42722"/>
                                </a:lnTo>
                                <a:lnTo>
                                  <a:pt x="86779" y="42722"/>
                                </a:lnTo>
                                <a:lnTo>
                                  <a:pt x="91059" y="41021"/>
                                </a:lnTo>
                                <a:lnTo>
                                  <a:pt x="96278" y="35013"/>
                                </a:lnTo>
                                <a:lnTo>
                                  <a:pt x="97409" y="31927"/>
                                </a:lnTo>
                                <a:lnTo>
                                  <a:pt x="97409" y="25882"/>
                                </a:lnTo>
                                <a:close/>
                              </a:path>
                            </a:pathLst>
                          </a:custGeom>
                          <a:solidFill>
                            <a:srgbClr val="585858"/>
                          </a:solidFill>
                        </wps:spPr>
                        <wps:bodyPr wrap="square" lIns="0" tIns="0" rIns="0" bIns="0" rtlCol="0">
                          <a:prstTxWarp prst="textNoShape">
                            <a:avLst/>
                          </a:prstTxWarp>
                          <a:noAutofit/>
                        </wps:bodyPr>
                      </wps:wsp>
                    </wpg:wgp>
                  </a:graphicData>
                </a:graphic>
              </wp:anchor>
            </w:drawing>
          </mc:Choice>
          <mc:Fallback>
            <w:pict>
              <v:group style="position:absolute;margin-left:170.115997pt;margin-top:25.695499pt;width:26.2pt;height:3.4pt;mso-position-horizontal-relative:page;mso-position-vertical-relative:paragraph;z-index:-15657472;mso-wrap-distance-left:0;mso-wrap-distance-right:0" id="docshapegroup175" coordorigin="3402,514" coordsize="524,68">
                <v:rect style="position:absolute;left:3402;top:528;width:51;height:48" id="docshape176" filled="true" fillcolor="#4472c4" stroked="false">
                  <v:fill type="solid"/>
                </v:rect>
                <v:shape style="position:absolute;left:3473;top:513;width:158;height:67" id="docshape177" coordorigin="3474,514" coordsize="158,67" path="m3530,562l3528,562,3526,566,3525,569,3521,573,3520,574,3515,576,3512,576,3498,576,3496,576,3494,575,3493,575,3493,573,3492,571,3492,524,3493,522,3494,519,3495,519,3497,517,3500,517,3503,517,3503,515,3474,515,3474,517,3479,517,3481,518,3483,520,3483,523,3483,572,3483,575,3481,577,3479,578,3474,578,3474,580,3524,580,3530,562xm3585,553l3533,553,3533,557,3585,557,3585,553xm3585,538l3533,538,3533,542,3585,542,3585,538xm3631,568l3630,568,3629,569,3628,570,3626,572,3624,572,3621,573,3619,573,3599,573,3601,571,3606,566,3619,551,3623,546,3627,537,3627,534,3627,526,3626,522,3619,516,3614,514,3604,514,3600,515,3593,522,3591,526,3590,532,3592,532,3593,529,3595,526,3600,522,3603,521,3610,521,3613,523,3618,528,3619,531,3619,541,3617,547,3608,560,3600,568,3589,578,3589,580,3627,580,3631,568xe" filled="true" fillcolor="#585858" stroked="false">
                  <v:path arrowok="t"/>
                  <v:fill type="solid"/>
                </v:shape>
                <v:rect style="position:absolute;left:3700;top:528;width:48;height:48" id="docshape178" filled="true" fillcolor="#ec7d31" stroked="false">
                  <v:fill type="solid"/>
                </v:rect>
                <v:shape style="position:absolute;left:3771;top:513;width:154;height:68" id="docshape179" coordorigin="3772,514" coordsize="154,68" path="m3828,562l3826,562,3824,566,3823,569,3819,573,3818,574,3814,576,3810,576,3796,576,3794,576,3792,575,3792,575,3791,573,3790,571,3790,524,3791,522,3792,519,3793,519,3795,517,3798,517,3801,517,3801,515,3772,515,3772,517,3777,517,3779,518,3781,520,3781,523,3781,572,3781,575,3779,577,3777,578,3772,578,3772,580,3822,580,3828,562xm3883,553l3831,553,3831,557,3883,557,3883,553xm3883,538l3831,538,3831,542,3883,542,3883,538xm3925,555l3924,551,3920,545,3917,543,3913,542,3919,537,3922,532,3922,524,3921,521,3916,516,3912,514,3903,514,3899,515,3894,520,3891,523,3890,528,3891,528,3894,523,3899,520,3907,520,3909,521,3913,525,3914,528,3914,534,3914,536,3911,540,3910,542,3904,545,3902,546,3899,546,3899,548,3903,548,3906,548,3911,550,3913,552,3915,554,3916,555,3918,559,3918,562,3918,568,3917,571,3912,576,3909,577,3905,577,3904,577,3902,576,3900,576,3895,573,3894,573,3893,573,3891,573,3890,573,3889,574,3889,575,3889,577,3889,578,3892,581,3895,581,3909,581,3915,579,3924,569,3925,564,3925,555xe" filled="true" fillcolor="#585858"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59520">
                <wp:simplePos x="0" y="0"/>
                <wp:positionH relativeFrom="page">
                  <wp:posOffset>4961534</wp:posOffset>
                </wp:positionH>
                <wp:positionV relativeFrom="paragraph">
                  <wp:posOffset>325469</wp:posOffset>
                </wp:positionV>
                <wp:extent cx="275590" cy="41910"/>
                <wp:effectExtent l="0" t="0" r="0" b="0"/>
                <wp:wrapTopAndBottom/>
                <wp:docPr id="207" name="Group 207"/>
                <wp:cNvGraphicFramePr>
                  <a:graphicFrameLocks/>
                </wp:cNvGraphicFramePr>
                <a:graphic>
                  <a:graphicData uri="http://schemas.microsoft.com/office/word/2010/wordprocessingGroup">
                    <wpg:wgp>
                      <wpg:cNvPr id="207" name="Group 207"/>
                      <wpg:cNvGrpSpPr/>
                      <wpg:grpSpPr>
                        <a:xfrm>
                          <a:off x="0" y="0"/>
                          <a:ext cx="275590" cy="41910"/>
                          <a:chExt cx="275590" cy="41910"/>
                        </a:xfrm>
                      </wpg:grpSpPr>
                      <wps:wsp>
                        <wps:cNvPr id="208" name="Graphic 208"/>
                        <wps:cNvSpPr/>
                        <wps:spPr>
                          <a:xfrm>
                            <a:off x="0" y="24980"/>
                            <a:ext cx="135890" cy="1270"/>
                          </a:xfrm>
                          <a:custGeom>
                            <a:avLst/>
                            <a:gdLst/>
                            <a:ahLst/>
                            <a:cxnLst/>
                            <a:rect l="l" t="t" r="r" b="b"/>
                            <a:pathLst>
                              <a:path w="135890" h="0">
                                <a:moveTo>
                                  <a:pt x="0" y="0"/>
                                </a:moveTo>
                                <a:lnTo>
                                  <a:pt x="135496" y="0"/>
                                </a:lnTo>
                              </a:path>
                            </a:pathLst>
                          </a:custGeom>
                          <a:ln w="15875">
                            <a:solidFill>
                              <a:srgbClr val="4472C4"/>
                            </a:solidFill>
                            <a:prstDash val="solid"/>
                          </a:ln>
                        </wps:spPr>
                        <wps:bodyPr wrap="square" lIns="0" tIns="0" rIns="0" bIns="0" rtlCol="0">
                          <a:prstTxWarp prst="textNoShape">
                            <a:avLst/>
                          </a:prstTxWarp>
                          <a:noAutofit/>
                        </wps:bodyPr>
                      </wps:wsp>
                      <wps:wsp>
                        <wps:cNvPr id="209" name="Graphic 209"/>
                        <wps:cNvSpPr/>
                        <wps:spPr>
                          <a:xfrm>
                            <a:off x="151092" y="0"/>
                            <a:ext cx="124460" cy="41910"/>
                          </a:xfrm>
                          <a:custGeom>
                            <a:avLst/>
                            <a:gdLst/>
                            <a:ahLst/>
                            <a:cxnLst/>
                            <a:rect l="l" t="t" r="r" b="b"/>
                            <a:pathLst>
                              <a:path w="124460" h="41910">
                                <a:moveTo>
                                  <a:pt x="42100" y="16357"/>
                                </a:moveTo>
                                <a:lnTo>
                                  <a:pt x="41109" y="12534"/>
                                </a:lnTo>
                                <a:lnTo>
                                  <a:pt x="37147" y="5918"/>
                                </a:lnTo>
                                <a:lnTo>
                                  <a:pt x="35077" y="4064"/>
                                </a:lnTo>
                                <a:lnTo>
                                  <a:pt x="35077" y="15227"/>
                                </a:lnTo>
                                <a:lnTo>
                                  <a:pt x="35077" y="26733"/>
                                </a:lnTo>
                                <a:lnTo>
                                  <a:pt x="33401" y="31369"/>
                                </a:lnTo>
                                <a:lnTo>
                                  <a:pt x="27216" y="37973"/>
                                </a:lnTo>
                                <a:lnTo>
                                  <a:pt x="23266" y="39649"/>
                                </a:lnTo>
                                <a:lnTo>
                                  <a:pt x="16725" y="39649"/>
                                </a:lnTo>
                                <a:lnTo>
                                  <a:pt x="14541" y="39357"/>
                                </a:lnTo>
                                <a:lnTo>
                                  <a:pt x="11925" y="38785"/>
                                </a:lnTo>
                                <a:lnTo>
                                  <a:pt x="11925" y="3238"/>
                                </a:lnTo>
                                <a:lnTo>
                                  <a:pt x="14287" y="2641"/>
                                </a:lnTo>
                                <a:lnTo>
                                  <a:pt x="16395" y="2349"/>
                                </a:lnTo>
                                <a:lnTo>
                                  <a:pt x="23177" y="2349"/>
                                </a:lnTo>
                                <a:lnTo>
                                  <a:pt x="27216" y="4013"/>
                                </a:lnTo>
                                <a:lnTo>
                                  <a:pt x="33502" y="10668"/>
                                </a:lnTo>
                                <a:lnTo>
                                  <a:pt x="35077" y="15227"/>
                                </a:lnTo>
                                <a:lnTo>
                                  <a:pt x="35077" y="4064"/>
                                </a:lnTo>
                                <a:lnTo>
                                  <a:pt x="34518" y="3556"/>
                                </a:lnTo>
                                <a:lnTo>
                                  <a:pt x="31750" y="2349"/>
                                </a:lnTo>
                                <a:lnTo>
                                  <a:pt x="28003" y="711"/>
                                </a:lnTo>
                                <a:lnTo>
                                  <a:pt x="23266" y="0"/>
                                </a:lnTo>
                                <a:lnTo>
                                  <a:pt x="0" y="0"/>
                                </a:lnTo>
                                <a:lnTo>
                                  <a:pt x="0" y="1143"/>
                                </a:lnTo>
                                <a:lnTo>
                                  <a:pt x="3149" y="1143"/>
                                </a:lnTo>
                                <a:lnTo>
                                  <a:pt x="4343" y="1600"/>
                                </a:lnTo>
                                <a:lnTo>
                                  <a:pt x="5257" y="2641"/>
                                </a:lnTo>
                                <a:lnTo>
                                  <a:pt x="5740" y="3238"/>
                                </a:lnTo>
                                <a:lnTo>
                                  <a:pt x="6007" y="4787"/>
                                </a:lnTo>
                                <a:lnTo>
                                  <a:pt x="6007" y="36766"/>
                                </a:lnTo>
                                <a:lnTo>
                                  <a:pt x="5816" y="37973"/>
                                </a:lnTo>
                                <a:lnTo>
                                  <a:pt x="5778" y="38290"/>
                                </a:lnTo>
                                <a:lnTo>
                                  <a:pt x="4597" y="40093"/>
                                </a:lnTo>
                                <a:lnTo>
                                  <a:pt x="3340" y="40665"/>
                                </a:lnTo>
                                <a:lnTo>
                                  <a:pt x="0" y="40665"/>
                                </a:lnTo>
                                <a:lnTo>
                                  <a:pt x="0" y="41808"/>
                                </a:lnTo>
                                <a:lnTo>
                                  <a:pt x="26797" y="41808"/>
                                </a:lnTo>
                                <a:lnTo>
                                  <a:pt x="32766" y="39649"/>
                                </a:lnTo>
                                <a:lnTo>
                                  <a:pt x="40335" y="31369"/>
                                </a:lnTo>
                                <a:lnTo>
                                  <a:pt x="42011" y="26733"/>
                                </a:lnTo>
                                <a:lnTo>
                                  <a:pt x="42100" y="16357"/>
                                </a:lnTo>
                                <a:close/>
                              </a:path>
                              <a:path w="124460" h="41910">
                                <a:moveTo>
                                  <a:pt x="87769" y="40665"/>
                                </a:moveTo>
                                <a:lnTo>
                                  <a:pt x="68503" y="21463"/>
                                </a:lnTo>
                                <a:lnTo>
                                  <a:pt x="72021" y="20675"/>
                                </a:lnTo>
                                <a:lnTo>
                                  <a:pt x="72656" y="20345"/>
                                </a:lnTo>
                                <a:lnTo>
                                  <a:pt x="74612" y="19342"/>
                                </a:lnTo>
                                <a:lnTo>
                                  <a:pt x="77965" y="15557"/>
                                </a:lnTo>
                                <a:lnTo>
                                  <a:pt x="78803" y="13335"/>
                                </a:lnTo>
                                <a:lnTo>
                                  <a:pt x="78803" y="8356"/>
                                </a:lnTo>
                                <a:lnTo>
                                  <a:pt x="78105" y="6438"/>
                                </a:lnTo>
                                <a:lnTo>
                                  <a:pt x="78066" y="6299"/>
                                </a:lnTo>
                                <a:lnTo>
                                  <a:pt x="76581" y="4572"/>
                                </a:lnTo>
                                <a:lnTo>
                                  <a:pt x="75209" y="2933"/>
                                </a:lnTo>
                                <a:lnTo>
                                  <a:pt x="74701" y="2540"/>
                                </a:lnTo>
                                <a:lnTo>
                                  <a:pt x="74409" y="2349"/>
                                </a:lnTo>
                                <a:lnTo>
                                  <a:pt x="73342" y="1625"/>
                                </a:lnTo>
                                <a:lnTo>
                                  <a:pt x="71869" y="1193"/>
                                </a:lnTo>
                                <a:lnTo>
                                  <a:pt x="71869" y="13830"/>
                                </a:lnTo>
                                <a:lnTo>
                                  <a:pt x="70853" y="16040"/>
                                </a:lnTo>
                                <a:lnTo>
                                  <a:pt x="66802" y="19481"/>
                                </a:lnTo>
                                <a:lnTo>
                                  <a:pt x="63804" y="20345"/>
                                </a:lnTo>
                                <a:lnTo>
                                  <a:pt x="58089" y="20345"/>
                                </a:lnTo>
                                <a:lnTo>
                                  <a:pt x="58089" y="2933"/>
                                </a:lnTo>
                                <a:lnTo>
                                  <a:pt x="60121" y="2540"/>
                                </a:lnTo>
                                <a:lnTo>
                                  <a:pt x="71869" y="13830"/>
                                </a:lnTo>
                                <a:lnTo>
                                  <a:pt x="71869" y="1193"/>
                                </a:lnTo>
                                <a:lnTo>
                                  <a:pt x="71221" y="990"/>
                                </a:lnTo>
                                <a:lnTo>
                                  <a:pt x="69126" y="330"/>
                                </a:lnTo>
                                <a:lnTo>
                                  <a:pt x="65862" y="0"/>
                                </a:lnTo>
                                <a:lnTo>
                                  <a:pt x="46189" y="0"/>
                                </a:lnTo>
                                <a:lnTo>
                                  <a:pt x="46189" y="1143"/>
                                </a:lnTo>
                                <a:lnTo>
                                  <a:pt x="49339" y="1143"/>
                                </a:lnTo>
                                <a:lnTo>
                                  <a:pt x="50546" y="1625"/>
                                </a:lnTo>
                                <a:lnTo>
                                  <a:pt x="51727" y="2933"/>
                                </a:lnTo>
                                <a:lnTo>
                                  <a:pt x="51917" y="3175"/>
                                </a:lnTo>
                                <a:lnTo>
                                  <a:pt x="52158" y="4572"/>
                                </a:lnTo>
                                <a:lnTo>
                                  <a:pt x="52158" y="37033"/>
                                </a:lnTo>
                                <a:lnTo>
                                  <a:pt x="52019" y="38036"/>
                                </a:lnTo>
                                <a:lnTo>
                                  <a:pt x="51981" y="38303"/>
                                </a:lnTo>
                                <a:lnTo>
                                  <a:pt x="50723" y="40208"/>
                                </a:lnTo>
                                <a:lnTo>
                                  <a:pt x="50546" y="40208"/>
                                </a:lnTo>
                                <a:lnTo>
                                  <a:pt x="49530" y="40665"/>
                                </a:lnTo>
                                <a:lnTo>
                                  <a:pt x="46189" y="40665"/>
                                </a:lnTo>
                                <a:lnTo>
                                  <a:pt x="46189" y="41808"/>
                                </a:lnTo>
                                <a:lnTo>
                                  <a:pt x="64096" y="41808"/>
                                </a:lnTo>
                                <a:lnTo>
                                  <a:pt x="64096" y="40665"/>
                                </a:lnTo>
                                <a:lnTo>
                                  <a:pt x="60909" y="40665"/>
                                </a:lnTo>
                                <a:lnTo>
                                  <a:pt x="59728" y="40208"/>
                                </a:lnTo>
                                <a:lnTo>
                                  <a:pt x="58381" y="38671"/>
                                </a:lnTo>
                                <a:lnTo>
                                  <a:pt x="58089" y="37033"/>
                                </a:lnTo>
                                <a:lnTo>
                                  <a:pt x="58089" y="22263"/>
                                </a:lnTo>
                                <a:lnTo>
                                  <a:pt x="62471" y="22263"/>
                                </a:lnTo>
                                <a:lnTo>
                                  <a:pt x="76619" y="41808"/>
                                </a:lnTo>
                                <a:lnTo>
                                  <a:pt x="87769" y="41808"/>
                                </a:lnTo>
                                <a:lnTo>
                                  <a:pt x="87769" y="40665"/>
                                </a:lnTo>
                                <a:close/>
                              </a:path>
                              <a:path w="124460" h="41910">
                                <a:moveTo>
                                  <a:pt x="123901" y="30454"/>
                                </a:moveTo>
                                <a:lnTo>
                                  <a:pt x="122885" y="30238"/>
                                </a:lnTo>
                                <a:lnTo>
                                  <a:pt x="121818" y="32829"/>
                                </a:lnTo>
                                <a:lnTo>
                                  <a:pt x="120751" y="34734"/>
                                </a:lnTo>
                                <a:lnTo>
                                  <a:pt x="118605" y="37134"/>
                                </a:lnTo>
                                <a:lnTo>
                                  <a:pt x="117424" y="37973"/>
                                </a:lnTo>
                                <a:lnTo>
                                  <a:pt x="114833" y="38912"/>
                                </a:lnTo>
                                <a:lnTo>
                                  <a:pt x="112585" y="39154"/>
                                </a:lnTo>
                                <a:lnTo>
                                  <a:pt x="103632" y="39154"/>
                                </a:lnTo>
                                <a:lnTo>
                                  <a:pt x="99885" y="36080"/>
                                </a:lnTo>
                                <a:lnTo>
                                  <a:pt x="99885" y="5626"/>
                                </a:lnTo>
                                <a:lnTo>
                                  <a:pt x="104660" y="1130"/>
                                </a:lnTo>
                                <a:lnTo>
                                  <a:pt x="106883" y="1143"/>
                                </a:lnTo>
                                <a:lnTo>
                                  <a:pt x="106883" y="0"/>
                                </a:lnTo>
                                <a:lnTo>
                                  <a:pt x="87960" y="0"/>
                                </a:lnTo>
                                <a:lnTo>
                                  <a:pt x="87960" y="1143"/>
                                </a:lnTo>
                                <a:lnTo>
                                  <a:pt x="91109" y="1143"/>
                                </a:lnTo>
                                <a:lnTo>
                                  <a:pt x="92303" y="1600"/>
                                </a:lnTo>
                                <a:lnTo>
                                  <a:pt x="93687" y="3162"/>
                                </a:lnTo>
                                <a:lnTo>
                                  <a:pt x="93967" y="4787"/>
                                </a:lnTo>
                                <a:lnTo>
                                  <a:pt x="93967" y="36753"/>
                                </a:lnTo>
                                <a:lnTo>
                                  <a:pt x="93751" y="38277"/>
                                </a:lnTo>
                                <a:lnTo>
                                  <a:pt x="92557" y="40093"/>
                                </a:lnTo>
                                <a:lnTo>
                                  <a:pt x="91300" y="40665"/>
                                </a:lnTo>
                                <a:lnTo>
                                  <a:pt x="87960" y="40665"/>
                                </a:lnTo>
                                <a:lnTo>
                                  <a:pt x="87960" y="41808"/>
                                </a:lnTo>
                                <a:lnTo>
                                  <a:pt x="120319" y="41808"/>
                                </a:lnTo>
                                <a:lnTo>
                                  <a:pt x="123901" y="30454"/>
                                </a:lnTo>
                                <a:close/>
                              </a:path>
                            </a:pathLst>
                          </a:custGeom>
                          <a:solidFill>
                            <a:srgbClr val="585858"/>
                          </a:solidFill>
                        </wps:spPr>
                        <wps:bodyPr wrap="square" lIns="0" tIns="0" rIns="0" bIns="0" rtlCol="0">
                          <a:prstTxWarp prst="textNoShape">
                            <a:avLst/>
                          </a:prstTxWarp>
                          <a:noAutofit/>
                        </wps:bodyPr>
                      </wps:wsp>
                    </wpg:wgp>
                  </a:graphicData>
                </a:graphic>
              </wp:anchor>
            </w:drawing>
          </mc:Choice>
          <mc:Fallback>
            <w:pict>
              <v:group style="position:absolute;margin-left:390.671997pt;margin-top:25.627501pt;width:21.7pt;height:3.3pt;mso-position-horizontal-relative:page;mso-position-vertical-relative:paragraph;z-index:-15656960;mso-wrap-distance-left:0;mso-wrap-distance-right:0" id="docshapegroup180" coordorigin="7813,513" coordsize="434,66">
                <v:line style="position:absolute" from="7813,552" to="8027,552" stroked="true" strokeweight="1.25pt" strokecolor="#4472c4">
                  <v:stroke dashstyle="solid"/>
                </v:line>
                <v:shape style="position:absolute;left:8051;top:512;width:196;height:66" id="docshape181" coordorigin="8051,513" coordsize="196,66" path="m8118,538l8116,532,8110,522,8107,519,8107,537,8107,555,8104,562,8094,572,8088,575,8078,575,8074,575,8070,574,8070,518,8074,517,8077,516,8088,516,8094,519,8104,529,8107,537,8107,519,8106,518,8101,516,8095,514,8088,513,8051,513,8051,514,8056,514,8058,515,8060,517,8060,518,8061,520,8061,570,8061,572,8060,573,8059,576,8057,577,8051,577,8051,578,8094,578,8103,575,8103,575,8115,562,8118,555,8118,538xm8190,577l8186,576,8183,575,8179,572,8176,570,8160,548,8159,546,8165,545,8166,545,8169,543,8174,537,8175,534,8175,526,8174,523,8174,522,8172,520,8170,517,8169,517,8169,516,8167,515,8165,514,8165,534,8163,538,8157,543,8152,545,8143,545,8143,517,8146,517,8149,516,8155,516,8158,518,8163,523,8164,526,8165,534,8165,514,8164,514,8160,513,8155,513,8124,513,8124,514,8129,514,8131,515,8133,517,8133,518,8134,520,8134,571,8133,572,8133,573,8131,576,8131,576,8129,577,8124,577,8124,578,8152,578,8152,577,8147,577,8145,576,8143,573,8143,571,8143,548,8150,548,8172,578,8190,578,8190,577xm8247,561l8245,560,8243,564,8242,567,8238,571,8236,572,8232,574,8229,574,8215,574,8212,574,8210,573,8210,573,8209,571,8209,569,8209,521,8209,519,8210,517,8211,516,8214,515,8216,514,8220,514,8220,513,8190,513,8190,514,8195,514,8197,515,8199,518,8199,520,8199,570,8199,573,8197,576,8195,577,8190,577,8190,578,8241,578,8247,561xe" filled="true" fillcolor="#585858"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660032">
                <wp:simplePos x="0" y="0"/>
                <wp:positionH relativeFrom="page">
                  <wp:posOffset>5298731</wp:posOffset>
                </wp:positionH>
                <wp:positionV relativeFrom="paragraph">
                  <wp:posOffset>325469</wp:posOffset>
                </wp:positionV>
                <wp:extent cx="300990" cy="43180"/>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300990" cy="43180"/>
                          <a:chExt cx="300990" cy="43180"/>
                        </a:xfrm>
                      </wpg:grpSpPr>
                      <wps:wsp>
                        <wps:cNvPr id="211" name="Graphic 211"/>
                        <wps:cNvSpPr/>
                        <wps:spPr>
                          <a:xfrm>
                            <a:off x="0" y="24980"/>
                            <a:ext cx="135890" cy="1270"/>
                          </a:xfrm>
                          <a:custGeom>
                            <a:avLst/>
                            <a:gdLst/>
                            <a:ahLst/>
                            <a:cxnLst/>
                            <a:rect l="l" t="t" r="r" b="b"/>
                            <a:pathLst>
                              <a:path w="135890" h="0">
                                <a:moveTo>
                                  <a:pt x="0" y="0"/>
                                </a:moveTo>
                                <a:lnTo>
                                  <a:pt x="135496" y="0"/>
                                </a:lnTo>
                              </a:path>
                            </a:pathLst>
                          </a:custGeom>
                          <a:ln w="15875">
                            <a:solidFill>
                              <a:srgbClr val="EC7D31"/>
                            </a:solidFill>
                            <a:prstDash val="solid"/>
                          </a:ln>
                        </wps:spPr>
                        <wps:bodyPr wrap="square" lIns="0" tIns="0" rIns="0" bIns="0" rtlCol="0">
                          <a:prstTxWarp prst="textNoShape">
                            <a:avLst/>
                          </a:prstTxWarp>
                          <a:noAutofit/>
                        </wps:bodyPr>
                      </wps:wsp>
                      <wps:wsp>
                        <wps:cNvPr id="212" name="Graphic 212"/>
                        <wps:cNvSpPr/>
                        <wps:spPr>
                          <a:xfrm>
                            <a:off x="151244" y="0"/>
                            <a:ext cx="149860" cy="43180"/>
                          </a:xfrm>
                          <a:custGeom>
                            <a:avLst/>
                            <a:gdLst/>
                            <a:ahLst/>
                            <a:cxnLst/>
                            <a:rect l="l" t="t" r="r" b="b"/>
                            <a:pathLst>
                              <a:path w="149860" h="43180">
                                <a:moveTo>
                                  <a:pt x="58267" y="0"/>
                                </a:moveTo>
                                <a:lnTo>
                                  <a:pt x="45783" y="0"/>
                                </a:lnTo>
                                <a:lnTo>
                                  <a:pt x="45783" y="1143"/>
                                </a:lnTo>
                                <a:lnTo>
                                  <a:pt x="47028" y="1143"/>
                                </a:lnTo>
                                <a:lnTo>
                                  <a:pt x="48044" y="1295"/>
                                </a:lnTo>
                                <a:lnTo>
                                  <a:pt x="49276" y="1739"/>
                                </a:lnTo>
                                <a:lnTo>
                                  <a:pt x="49657" y="2032"/>
                                </a:lnTo>
                                <a:lnTo>
                                  <a:pt x="50253" y="2857"/>
                                </a:lnTo>
                                <a:lnTo>
                                  <a:pt x="50406" y="3289"/>
                                </a:lnTo>
                                <a:lnTo>
                                  <a:pt x="50406" y="4749"/>
                                </a:lnTo>
                                <a:lnTo>
                                  <a:pt x="49949" y="6515"/>
                                </a:lnTo>
                                <a:lnTo>
                                  <a:pt x="41097" y="32092"/>
                                </a:lnTo>
                                <a:lnTo>
                                  <a:pt x="32156" y="6769"/>
                                </a:lnTo>
                                <a:lnTo>
                                  <a:pt x="31686" y="4940"/>
                                </a:lnTo>
                                <a:lnTo>
                                  <a:pt x="31686" y="3048"/>
                                </a:lnTo>
                                <a:lnTo>
                                  <a:pt x="31953" y="2374"/>
                                </a:lnTo>
                                <a:lnTo>
                                  <a:pt x="33032" y="1397"/>
                                </a:lnTo>
                                <a:lnTo>
                                  <a:pt x="33870" y="1143"/>
                                </a:lnTo>
                                <a:lnTo>
                                  <a:pt x="36131" y="1143"/>
                                </a:lnTo>
                                <a:lnTo>
                                  <a:pt x="36131" y="0"/>
                                </a:lnTo>
                                <a:lnTo>
                                  <a:pt x="19850" y="0"/>
                                </a:lnTo>
                                <a:lnTo>
                                  <a:pt x="19850" y="1143"/>
                                </a:lnTo>
                                <a:lnTo>
                                  <a:pt x="21310" y="1206"/>
                                </a:lnTo>
                                <a:lnTo>
                                  <a:pt x="22733" y="1765"/>
                                </a:lnTo>
                                <a:lnTo>
                                  <a:pt x="23964" y="2730"/>
                                </a:lnTo>
                                <a:lnTo>
                                  <a:pt x="25247" y="4800"/>
                                </a:lnTo>
                                <a:lnTo>
                                  <a:pt x="27901" y="12153"/>
                                </a:lnTo>
                                <a:lnTo>
                                  <a:pt x="20967" y="32092"/>
                                </a:lnTo>
                                <a:lnTo>
                                  <a:pt x="11836" y="6045"/>
                                </a:lnTo>
                                <a:lnTo>
                                  <a:pt x="11379" y="4394"/>
                                </a:lnTo>
                                <a:lnTo>
                                  <a:pt x="11379" y="2971"/>
                                </a:lnTo>
                                <a:lnTo>
                                  <a:pt x="11671" y="2374"/>
                                </a:lnTo>
                                <a:lnTo>
                                  <a:pt x="12814" y="1397"/>
                                </a:lnTo>
                                <a:lnTo>
                                  <a:pt x="13652" y="1143"/>
                                </a:lnTo>
                                <a:lnTo>
                                  <a:pt x="15481" y="1143"/>
                                </a:lnTo>
                                <a:lnTo>
                                  <a:pt x="15481" y="0"/>
                                </a:lnTo>
                                <a:lnTo>
                                  <a:pt x="0" y="0"/>
                                </a:lnTo>
                                <a:lnTo>
                                  <a:pt x="0" y="1143"/>
                                </a:lnTo>
                                <a:lnTo>
                                  <a:pt x="1219" y="1143"/>
                                </a:lnTo>
                                <a:lnTo>
                                  <a:pt x="2171" y="1346"/>
                                </a:lnTo>
                                <a:lnTo>
                                  <a:pt x="3594" y="2095"/>
                                </a:lnTo>
                                <a:lnTo>
                                  <a:pt x="4152" y="2679"/>
                                </a:lnTo>
                                <a:lnTo>
                                  <a:pt x="4813" y="3924"/>
                                </a:lnTo>
                                <a:lnTo>
                                  <a:pt x="18745" y="42760"/>
                                </a:lnTo>
                                <a:lnTo>
                                  <a:pt x="19850" y="42760"/>
                                </a:lnTo>
                                <a:lnTo>
                                  <a:pt x="29324" y="16040"/>
                                </a:lnTo>
                                <a:lnTo>
                                  <a:pt x="38849" y="42760"/>
                                </a:lnTo>
                                <a:lnTo>
                                  <a:pt x="40081" y="42760"/>
                                </a:lnTo>
                                <a:lnTo>
                                  <a:pt x="53263" y="4635"/>
                                </a:lnTo>
                                <a:lnTo>
                                  <a:pt x="57175" y="1143"/>
                                </a:lnTo>
                                <a:lnTo>
                                  <a:pt x="58267" y="1143"/>
                                </a:lnTo>
                                <a:lnTo>
                                  <a:pt x="58267" y="0"/>
                                </a:lnTo>
                                <a:close/>
                              </a:path>
                              <a:path w="149860" h="43180">
                                <a:moveTo>
                                  <a:pt x="103911" y="0"/>
                                </a:moveTo>
                                <a:lnTo>
                                  <a:pt x="89369" y="0"/>
                                </a:lnTo>
                                <a:lnTo>
                                  <a:pt x="89369" y="1143"/>
                                </a:lnTo>
                                <a:lnTo>
                                  <a:pt x="92456" y="1143"/>
                                </a:lnTo>
                                <a:lnTo>
                                  <a:pt x="93662" y="1574"/>
                                </a:lnTo>
                                <a:lnTo>
                                  <a:pt x="94996" y="3073"/>
                                </a:lnTo>
                                <a:lnTo>
                                  <a:pt x="95288" y="4686"/>
                                </a:lnTo>
                                <a:lnTo>
                                  <a:pt x="95288" y="31356"/>
                                </a:lnTo>
                                <a:lnTo>
                                  <a:pt x="69735" y="0"/>
                                </a:lnTo>
                                <a:lnTo>
                                  <a:pt x="58381" y="0"/>
                                </a:lnTo>
                                <a:lnTo>
                                  <a:pt x="58381" y="1143"/>
                                </a:lnTo>
                                <a:lnTo>
                                  <a:pt x="59601" y="1143"/>
                                </a:lnTo>
                                <a:lnTo>
                                  <a:pt x="60502" y="1244"/>
                                </a:lnTo>
                                <a:lnTo>
                                  <a:pt x="66624" y="5486"/>
                                </a:lnTo>
                                <a:lnTo>
                                  <a:pt x="66624" y="36906"/>
                                </a:lnTo>
                                <a:lnTo>
                                  <a:pt x="66395" y="38404"/>
                                </a:lnTo>
                                <a:lnTo>
                                  <a:pt x="65201" y="40132"/>
                                </a:lnTo>
                                <a:lnTo>
                                  <a:pt x="63931" y="40665"/>
                                </a:lnTo>
                                <a:lnTo>
                                  <a:pt x="60693" y="40665"/>
                                </a:lnTo>
                                <a:lnTo>
                                  <a:pt x="60693" y="41808"/>
                                </a:lnTo>
                                <a:lnTo>
                                  <a:pt x="75247" y="41808"/>
                                </a:lnTo>
                                <a:lnTo>
                                  <a:pt x="75247" y="40665"/>
                                </a:lnTo>
                                <a:lnTo>
                                  <a:pt x="72148" y="40665"/>
                                </a:lnTo>
                                <a:lnTo>
                                  <a:pt x="70942" y="40233"/>
                                </a:lnTo>
                                <a:lnTo>
                                  <a:pt x="69608" y="38735"/>
                                </a:lnTo>
                                <a:lnTo>
                                  <a:pt x="69329" y="37134"/>
                                </a:lnTo>
                                <a:lnTo>
                                  <a:pt x="69329" y="8826"/>
                                </a:lnTo>
                                <a:lnTo>
                                  <a:pt x="96888" y="42481"/>
                                </a:lnTo>
                                <a:lnTo>
                                  <a:pt x="97993" y="42481"/>
                                </a:lnTo>
                                <a:lnTo>
                                  <a:pt x="97993" y="4902"/>
                                </a:lnTo>
                                <a:lnTo>
                                  <a:pt x="98221" y="3403"/>
                                </a:lnTo>
                                <a:lnTo>
                                  <a:pt x="99415" y="1676"/>
                                </a:lnTo>
                                <a:lnTo>
                                  <a:pt x="100672" y="1143"/>
                                </a:lnTo>
                                <a:lnTo>
                                  <a:pt x="103911" y="1143"/>
                                </a:lnTo>
                                <a:lnTo>
                                  <a:pt x="103911" y="0"/>
                                </a:lnTo>
                                <a:close/>
                              </a:path>
                              <a:path w="149860" h="43180">
                                <a:moveTo>
                                  <a:pt x="149669" y="0"/>
                                </a:moveTo>
                                <a:lnTo>
                                  <a:pt x="131800" y="0"/>
                                </a:lnTo>
                                <a:lnTo>
                                  <a:pt x="131800" y="1143"/>
                                </a:lnTo>
                                <a:lnTo>
                                  <a:pt x="134264" y="1143"/>
                                </a:lnTo>
                                <a:lnTo>
                                  <a:pt x="135191" y="1397"/>
                                </a:lnTo>
                                <a:lnTo>
                                  <a:pt x="136740" y="2260"/>
                                </a:lnTo>
                                <a:lnTo>
                                  <a:pt x="137172" y="2692"/>
                                </a:lnTo>
                                <a:lnTo>
                                  <a:pt x="137642" y="3886"/>
                                </a:lnTo>
                                <a:lnTo>
                                  <a:pt x="137782" y="5295"/>
                                </a:lnTo>
                                <a:lnTo>
                                  <a:pt x="137782" y="19392"/>
                                </a:lnTo>
                                <a:lnTo>
                                  <a:pt x="118351" y="19392"/>
                                </a:lnTo>
                                <a:lnTo>
                                  <a:pt x="118351" y="5384"/>
                                </a:lnTo>
                                <a:lnTo>
                                  <a:pt x="121869" y="1143"/>
                                </a:lnTo>
                                <a:lnTo>
                                  <a:pt x="124371" y="1143"/>
                                </a:lnTo>
                                <a:lnTo>
                                  <a:pt x="124371" y="0"/>
                                </a:lnTo>
                                <a:lnTo>
                                  <a:pt x="106464" y="0"/>
                                </a:lnTo>
                                <a:lnTo>
                                  <a:pt x="106464" y="1143"/>
                                </a:lnTo>
                                <a:lnTo>
                                  <a:pt x="108927" y="1143"/>
                                </a:lnTo>
                                <a:lnTo>
                                  <a:pt x="109867" y="1397"/>
                                </a:lnTo>
                                <a:lnTo>
                                  <a:pt x="111417" y="2260"/>
                                </a:lnTo>
                                <a:lnTo>
                                  <a:pt x="111836" y="2692"/>
                                </a:lnTo>
                                <a:lnTo>
                                  <a:pt x="112306" y="3886"/>
                                </a:lnTo>
                                <a:lnTo>
                                  <a:pt x="112433" y="5295"/>
                                </a:lnTo>
                                <a:lnTo>
                                  <a:pt x="112433" y="36918"/>
                                </a:lnTo>
                                <a:lnTo>
                                  <a:pt x="112191" y="38493"/>
                                </a:lnTo>
                                <a:lnTo>
                                  <a:pt x="110921" y="40157"/>
                                </a:lnTo>
                                <a:lnTo>
                                  <a:pt x="109664" y="40665"/>
                                </a:lnTo>
                                <a:lnTo>
                                  <a:pt x="106464" y="40665"/>
                                </a:lnTo>
                                <a:lnTo>
                                  <a:pt x="106464" y="41808"/>
                                </a:lnTo>
                                <a:lnTo>
                                  <a:pt x="124371" y="41808"/>
                                </a:lnTo>
                                <a:lnTo>
                                  <a:pt x="124371" y="40665"/>
                                </a:lnTo>
                                <a:lnTo>
                                  <a:pt x="121869" y="40665"/>
                                </a:lnTo>
                                <a:lnTo>
                                  <a:pt x="120929" y="40411"/>
                                </a:lnTo>
                                <a:lnTo>
                                  <a:pt x="119392" y="39547"/>
                                </a:lnTo>
                                <a:lnTo>
                                  <a:pt x="118960" y="39116"/>
                                </a:lnTo>
                                <a:lnTo>
                                  <a:pt x="118491" y="37922"/>
                                </a:lnTo>
                                <a:lnTo>
                                  <a:pt x="118351" y="36525"/>
                                </a:lnTo>
                                <a:lnTo>
                                  <a:pt x="118351" y="21678"/>
                                </a:lnTo>
                                <a:lnTo>
                                  <a:pt x="137782" y="21678"/>
                                </a:lnTo>
                                <a:lnTo>
                                  <a:pt x="137782" y="36918"/>
                                </a:lnTo>
                                <a:lnTo>
                                  <a:pt x="137515" y="38493"/>
                                </a:lnTo>
                                <a:lnTo>
                                  <a:pt x="136220" y="40157"/>
                                </a:lnTo>
                                <a:lnTo>
                                  <a:pt x="134975" y="40665"/>
                                </a:lnTo>
                                <a:lnTo>
                                  <a:pt x="131800" y="40665"/>
                                </a:lnTo>
                                <a:lnTo>
                                  <a:pt x="131800" y="41808"/>
                                </a:lnTo>
                                <a:lnTo>
                                  <a:pt x="149669" y="41808"/>
                                </a:lnTo>
                                <a:lnTo>
                                  <a:pt x="149669" y="40665"/>
                                </a:lnTo>
                                <a:lnTo>
                                  <a:pt x="147205" y="40665"/>
                                </a:lnTo>
                                <a:lnTo>
                                  <a:pt x="146265" y="40411"/>
                                </a:lnTo>
                                <a:lnTo>
                                  <a:pt x="144716" y="39547"/>
                                </a:lnTo>
                                <a:lnTo>
                                  <a:pt x="144297" y="39116"/>
                                </a:lnTo>
                                <a:lnTo>
                                  <a:pt x="143827" y="37922"/>
                                </a:lnTo>
                                <a:lnTo>
                                  <a:pt x="143700" y="36525"/>
                                </a:lnTo>
                                <a:lnTo>
                                  <a:pt x="143700" y="5384"/>
                                </a:lnTo>
                                <a:lnTo>
                                  <a:pt x="147205" y="1143"/>
                                </a:lnTo>
                                <a:lnTo>
                                  <a:pt x="149669" y="1143"/>
                                </a:lnTo>
                                <a:lnTo>
                                  <a:pt x="149669" y="0"/>
                                </a:lnTo>
                                <a:close/>
                              </a:path>
                            </a:pathLst>
                          </a:custGeom>
                          <a:solidFill>
                            <a:srgbClr val="585858"/>
                          </a:solidFill>
                        </wps:spPr>
                        <wps:bodyPr wrap="square" lIns="0" tIns="0" rIns="0" bIns="0" rtlCol="0">
                          <a:prstTxWarp prst="textNoShape">
                            <a:avLst/>
                          </a:prstTxWarp>
                          <a:noAutofit/>
                        </wps:bodyPr>
                      </wps:wsp>
                    </wpg:wgp>
                  </a:graphicData>
                </a:graphic>
              </wp:anchor>
            </w:drawing>
          </mc:Choice>
          <mc:Fallback>
            <w:pict>
              <v:group style="position:absolute;margin-left:417.222992pt;margin-top:25.627501pt;width:23.7pt;height:3.4pt;mso-position-horizontal-relative:page;mso-position-vertical-relative:paragraph;z-index:-15656448;mso-wrap-distance-left:0;mso-wrap-distance-right:0" id="docshapegroup182" coordorigin="8344,513" coordsize="474,68">
                <v:line style="position:absolute" from="8344,552" to="8558,552" stroked="true" strokeweight="1.25pt" strokecolor="#ec7d31">
                  <v:stroke dashstyle="solid"/>
                </v:line>
                <v:shape style="position:absolute;left:8582;top:512;width:236;height:68" id="docshape183" coordorigin="8583,513" coordsize="236,68" path="m8674,513l8655,513,8655,514,8657,514,8658,515,8660,515,8661,516,8662,517,8662,518,8662,520,8661,523,8647,563,8633,523,8633,520,8633,517,8633,516,8635,515,8636,514,8640,514,8640,513,8614,513,8614,514,8616,514,8618,515,8620,517,8622,520,8627,532,8616,563,8601,522,8601,519,8601,517,8601,516,8603,515,8604,514,8607,514,8607,513,8583,513,8583,514,8585,514,8586,515,8588,516,8589,517,8590,519,8612,580,8614,580,8629,538,8644,580,8646,580,8667,520,8668,517,8669,516,8671,515,8673,514,8674,514,8674,513xm8746,513l8723,513,8723,514,8728,514,8730,515,8732,517,8733,520,8733,562,8692,513,8675,513,8675,514,8677,514,8678,515,8681,515,8682,516,8684,517,8686,519,8688,521,8688,571,8687,573,8685,576,8683,577,8678,577,8678,578,8701,578,8701,577,8696,577,8694,576,8692,574,8692,571,8692,526,8735,579,8737,579,8737,520,8737,518,8739,515,8741,514,8746,514,8746,513xm8818,513l8790,513,8790,514,8794,514,8796,515,8798,516,8799,517,8799,519,8800,521,8800,543,8769,543,8769,521,8769,519,8770,517,8771,516,8773,515,8775,514,8779,514,8779,513,8750,513,8750,514,8754,514,8756,515,8758,516,8759,517,8760,519,8760,521,8760,571,8759,573,8757,576,8755,577,8750,577,8750,578,8779,578,8779,577,8775,577,8773,576,8771,575,8770,574,8769,572,8769,570,8769,547,8800,547,8800,571,8799,573,8797,576,8795,577,8790,577,8790,578,8818,578,8818,577,8814,577,8813,576,8811,575,8810,574,8809,572,8809,570,8809,521,8809,519,8810,517,8811,516,8813,515,8814,514,8818,514,8818,513xe" filled="true" fillcolor="#585858" stroked="false">
                  <v:path arrowok="t"/>
                  <v:fill type="solid"/>
                </v:shape>
                <w10:wrap type="topAndBottom"/>
              </v:group>
            </w:pict>
          </mc:Fallback>
        </mc:AlternateContent>
      </w:r>
      <w:r>
        <w:rPr>
          <w:sz w:val="20"/>
        </w:rPr>
        <w:drawing>
          <wp:anchor distT="0" distB="0" distL="0" distR="0" allowOverlap="1" layoutInCell="1" locked="0" behindDoc="1" simplePos="0" relativeHeight="487660544">
            <wp:simplePos x="0" y="0"/>
            <wp:positionH relativeFrom="page">
              <wp:posOffset>2230031</wp:posOffset>
            </wp:positionH>
            <wp:positionV relativeFrom="paragraph">
              <wp:posOffset>537838</wp:posOffset>
            </wp:positionV>
            <wp:extent cx="127059" cy="114300"/>
            <wp:effectExtent l="0" t="0" r="0" b="0"/>
            <wp:wrapTopAndBottom/>
            <wp:docPr id="213" name="Image 213"/>
            <wp:cNvGraphicFramePr>
              <a:graphicFrameLocks/>
            </wp:cNvGraphicFramePr>
            <a:graphic>
              <a:graphicData uri="http://schemas.openxmlformats.org/drawingml/2006/picture">
                <pic:pic>
                  <pic:nvPicPr>
                    <pic:cNvPr id="213" name="Image 213"/>
                    <pic:cNvPicPr/>
                  </pic:nvPicPr>
                  <pic:blipFill>
                    <a:blip r:embed="rId51" cstate="print"/>
                    <a:stretch>
                      <a:fillRect/>
                    </a:stretch>
                  </pic:blipFill>
                  <pic:spPr>
                    <a:xfrm>
                      <a:off x="0" y="0"/>
                      <a:ext cx="127059" cy="114300"/>
                    </a:xfrm>
                    <a:prstGeom prst="rect">
                      <a:avLst/>
                    </a:prstGeom>
                  </pic:spPr>
                </pic:pic>
              </a:graphicData>
            </a:graphic>
          </wp:anchor>
        </w:drawing>
      </w:r>
      <w:r>
        <w:rPr>
          <w:sz w:val="20"/>
        </w:rPr>
        <w:drawing>
          <wp:anchor distT="0" distB="0" distL="0" distR="0" allowOverlap="1" layoutInCell="1" locked="0" behindDoc="1" simplePos="0" relativeHeight="487661056">
            <wp:simplePos x="0" y="0"/>
            <wp:positionH relativeFrom="page">
              <wp:posOffset>5178475</wp:posOffset>
            </wp:positionH>
            <wp:positionV relativeFrom="paragraph">
              <wp:posOffset>537838</wp:posOffset>
            </wp:positionV>
            <wp:extent cx="133592" cy="114300"/>
            <wp:effectExtent l="0" t="0" r="0" b="0"/>
            <wp:wrapTopAndBottom/>
            <wp:docPr id="214" name="Image 214"/>
            <wp:cNvGraphicFramePr>
              <a:graphicFrameLocks/>
            </wp:cNvGraphicFramePr>
            <a:graphic>
              <a:graphicData uri="http://schemas.openxmlformats.org/drawingml/2006/picture">
                <pic:pic>
                  <pic:nvPicPr>
                    <pic:cNvPr id="214" name="Image 214"/>
                    <pic:cNvPicPr/>
                  </pic:nvPicPr>
                  <pic:blipFill>
                    <a:blip r:embed="rId52" cstate="print"/>
                    <a:stretch>
                      <a:fillRect/>
                    </a:stretch>
                  </pic:blipFill>
                  <pic:spPr>
                    <a:xfrm>
                      <a:off x="0" y="0"/>
                      <a:ext cx="133592" cy="114300"/>
                    </a:xfrm>
                    <a:prstGeom prst="rect">
                      <a:avLst/>
                    </a:prstGeom>
                  </pic:spPr>
                </pic:pic>
              </a:graphicData>
            </a:graphic>
          </wp:anchor>
        </w:drawing>
      </w:r>
    </w:p>
    <w:p>
      <w:pPr>
        <w:pStyle w:val="BodyText"/>
        <w:spacing w:before="8"/>
        <w:ind w:left="0"/>
        <w:rPr>
          <w:sz w:val="9"/>
        </w:rPr>
      </w:pPr>
    </w:p>
    <w:p>
      <w:pPr>
        <w:pStyle w:val="BodyText"/>
        <w:spacing w:before="11"/>
        <w:ind w:left="0"/>
        <w:rPr>
          <w:sz w:val="20"/>
        </w:rPr>
      </w:pPr>
    </w:p>
    <w:p>
      <w:pPr>
        <w:pStyle w:val="BodyText"/>
        <w:spacing w:before="40"/>
        <w:ind w:left="0"/>
        <w:rPr>
          <w:sz w:val="14"/>
        </w:rPr>
      </w:pPr>
    </w:p>
    <w:p>
      <w:pPr>
        <w:spacing w:line="213" w:lineRule="auto" w:before="0"/>
        <w:ind w:left="43" w:right="0" w:firstLine="0"/>
        <w:jc w:val="left"/>
        <w:rPr>
          <w:sz w:val="14"/>
        </w:rPr>
      </w:pPr>
      <w:r>
        <w:rPr>
          <w:sz w:val="14"/>
        </w:rPr>
        <mc:AlternateContent>
          <mc:Choice Requires="wps">
            <w:drawing>
              <wp:anchor distT="0" distB="0" distL="0" distR="0" allowOverlap="1" layoutInCell="1" locked="0" behindDoc="0" simplePos="0" relativeHeight="15802368">
                <wp:simplePos x="0" y="0"/>
                <wp:positionH relativeFrom="page">
                  <wp:posOffset>1243139</wp:posOffset>
                </wp:positionH>
                <wp:positionV relativeFrom="paragraph">
                  <wp:posOffset>-1967665</wp:posOffset>
                </wp:positionV>
                <wp:extent cx="2333625" cy="133477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2333625" cy="1334770"/>
                          <a:chExt cx="2333625" cy="1334770"/>
                        </a:xfrm>
                      </wpg:grpSpPr>
                      <wps:wsp>
                        <wps:cNvPr id="216" name="Graphic 216"/>
                        <wps:cNvSpPr/>
                        <wps:spPr>
                          <a:xfrm>
                            <a:off x="2603" y="334683"/>
                            <a:ext cx="2328545" cy="831215"/>
                          </a:xfrm>
                          <a:custGeom>
                            <a:avLst/>
                            <a:gdLst/>
                            <a:ahLst/>
                            <a:cxnLst/>
                            <a:rect l="l" t="t" r="r" b="b"/>
                            <a:pathLst>
                              <a:path w="2328545" h="831215">
                                <a:moveTo>
                                  <a:pt x="0" y="830643"/>
                                </a:moveTo>
                                <a:lnTo>
                                  <a:pt x="143433" y="830643"/>
                                </a:lnTo>
                              </a:path>
                              <a:path w="2328545" h="831215">
                                <a:moveTo>
                                  <a:pt x="273786" y="830643"/>
                                </a:moveTo>
                                <a:lnTo>
                                  <a:pt x="308648" y="830643"/>
                                </a:lnTo>
                              </a:path>
                              <a:path w="2328545" h="831215">
                                <a:moveTo>
                                  <a:pt x="439000" y="830643"/>
                                </a:moveTo>
                                <a:lnTo>
                                  <a:pt x="725487" y="830643"/>
                                </a:lnTo>
                              </a:path>
                              <a:path w="2328545" h="831215">
                                <a:moveTo>
                                  <a:pt x="855840" y="830643"/>
                                </a:moveTo>
                                <a:lnTo>
                                  <a:pt x="890701" y="830643"/>
                                </a:lnTo>
                              </a:path>
                              <a:path w="2328545" h="831215">
                                <a:moveTo>
                                  <a:pt x="1021054" y="830643"/>
                                </a:moveTo>
                                <a:lnTo>
                                  <a:pt x="1306029" y="830643"/>
                                </a:lnTo>
                              </a:path>
                              <a:path w="2328545" h="831215">
                                <a:moveTo>
                                  <a:pt x="1437894" y="830643"/>
                                </a:moveTo>
                                <a:lnTo>
                                  <a:pt x="2328138" y="830643"/>
                                </a:lnTo>
                              </a:path>
                              <a:path w="2328545" h="831215">
                                <a:moveTo>
                                  <a:pt x="0" y="665429"/>
                                </a:moveTo>
                                <a:lnTo>
                                  <a:pt x="143433" y="665429"/>
                                </a:lnTo>
                              </a:path>
                              <a:path w="2328545" h="831215">
                                <a:moveTo>
                                  <a:pt x="273786" y="665429"/>
                                </a:moveTo>
                                <a:lnTo>
                                  <a:pt x="308648" y="665429"/>
                                </a:lnTo>
                              </a:path>
                              <a:path w="2328545" h="831215">
                                <a:moveTo>
                                  <a:pt x="439000" y="665429"/>
                                </a:moveTo>
                                <a:lnTo>
                                  <a:pt x="725487" y="665429"/>
                                </a:lnTo>
                              </a:path>
                              <a:path w="2328545" h="831215">
                                <a:moveTo>
                                  <a:pt x="855840" y="665429"/>
                                </a:moveTo>
                                <a:lnTo>
                                  <a:pt x="890701" y="665429"/>
                                </a:lnTo>
                              </a:path>
                              <a:path w="2328545" h="831215">
                                <a:moveTo>
                                  <a:pt x="1021054" y="665429"/>
                                </a:moveTo>
                                <a:lnTo>
                                  <a:pt x="2328138" y="665429"/>
                                </a:lnTo>
                              </a:path>
                              <a:path w="2328545" h="831215">
                                <a:moveTo>
                                  <a:pt x="0" y="498690"/>
                                </a:moveTo>
                                <a:lnTo>
                                  <a:pt x="143433" y="498690"/>
                                </a:lnTo>
                              </a:path>
                              <a:path w="2328545" h="831215">
                                <a:moveTo>
                                  <a:pt x="273786" y="498690"/>
                                </a:moveTo>
                                <a:lnTo>
                                  <a:pt x="308648" y="498690"/>
                                </a:lnTo>
                              </a:path>
                              <a:path w="2328545" h="831215">
                                <a:moveTo>
                                  <a:pt x="439000" y="498690"/>
                                </a:moveTo>
                                <a:lnTo>
                                  <a:pt x="725487" y="498690"/>
                                </a:lnTo>
                              </a:path>
                              <a:path w="2328545" h="831215">
                                <a:moveTo>
                                  <a:pt x="855840" y="498690"/>
                                </a:moveTo>
                                <a:lnTo>
                                  <a:pt x="890701" y="498690"/>
                                </a:lnTo>
                              </a:path>
                              <a:path w="2328545" h="831215">
                                <a:moveTo>
                                  <a:pt x="1021054" y="498690"/>
                                </a:moveTo>
                                <a:lnTo>
                                  <a:pt x="2328138" y="498690"/>
                                </a:lnTo>
                              </a:path>
                              <a:path w="2328545" h="831215">
                                <a:moveTo>
                                  <a:pt x="0" y="333476"/>
                                </a:moveTo>
                                <a:lnTo>
                                  <a:pt x="143433" y="333476"/>
                                </a:lnTo>
                              </a:path>
                              <a:path w="2328545" h="831215">
                                <a:moveTo>
                                  <a:pt x="273786" y="333476"/>
                                </a:moveTo>
                                <a:lnTo>
                                  <a:pt x="308648" y="333476"/>
                                </a:lnTo>
                              </a:path>
                              <a:path w="2328545" h="831215">
                                <a:moveTo>
                                  <a:pt x="439000" y="333476"/>
                                </a:moveTo>
                                <a:lnTo>
                                  <a:pt x="725487" y="333476"/>
                                </a:lnTo>
                              </a:path>
                              <a:path w="2328545" h="831215">
                                <a:moveTo>
                                  <a:pt x="855840" y="333476"/>
                                </a:moveTo>
                                <a:lnTo>
                                  <a:pt x="890701" y="333476"/>
                                </a:lnTo>
                              </a:path>
                              <a:path w="2328545" h="831215">
                                <a:moveTo>
                                  <a:pt x="1021054" y="333476"/>
                                </a:moveTo>
                                <a:lnTo>
                                  <a:pt x="2328138" y="333476"/>
                                </a:lnTo>
                              </a:path>
                              <a:path w="2328545" h="831215">
                                <a:moveTo>
                                  <a:pt x="0" y="166738"/>
                                </a:moveTo>
                                <a:lnTo>
                                  <a:pt x="143433" y="166738"/>
                                </a:lnTo>
                              </a:path>
                              <a:path w="2328545" h="831215">
                                <a:moveTo>
                                  <a:pt x="273786" y="166738"/>
                                </a:moveTo>
                                <a:lnTo>
                                  <a:pt x="308648" y="166738"/>
                                </a:lnTo>
                              </a:path>
                              <a:path w="2328545" h="831215">
                                <a:moveTo>
                                  <a:pt x="439000" y="166738"/>
                                </a:moveTo>
                                <a:lnTo>
                                  <a:pt x="725487" y="166738"/>
                                </a:lnTo>
                              </a:path>
                              <a:path w="2328545" h="831215">
                                <a:moveTo>
                                  <a:pt x="855840" y="166738"/>
                                </a:moveTo>
                                <a:lnTo>
                                  <a:pt x="890701" y="166738"/>
                                </a:lnTo>
                              </a:path>
                              <a:path w="2328545" h="831215">
                                <a:moveTo>
                                  <a:pt x="1021054" y="166738"/>
                                </a:moveTo>
                                <a:lnTo>
                                  <a:pt x="2328138" y="166738"/>
                                </a:lnTo>
                              </a:path>
                              <a:path w="2328545" h="831215">
                                <a:moveTo>
                                  <a:pt x="0" y="0"/>
                                </a:moveTo>
                                <a:lnTo>
                                  <a:pt x="143433" y="0"/>
                                </a:lnTo>
                              </a:path>
                              <a:path w="2328545" h="831215">
                                <a:moveTo>
                                  <a:pt x="273786" y="0"/>
                                </a:moveTo>
                                <a:lnTo>
                                  <a:pt x="308648" y="0"/>
                                </a:lnTo>
                              </a:path>
                              <a:path w="2328545" h="831215">
                                <a:moveTo>
                                  <a:pt x="439000" y="0"/>
                                </a:moveTo>
                                <a:lnTo>
                                  <a:pt x="725487" y="0"/>
                                </a:lnTo>
                              </a:path>
                              <a:path w="2328545" h="831215">
                                <a:moveTo>
                                  <a:pt x="855840" y="0"/>
                                </a:moveTo>
                                <a:lnTo>
                                  <a:pt x="890701" y="0"/>
                                </a:lnTo>
                              </a:path>
                              <a:path w="2328545" h="831215">
                                <a:moveTo>
                                  <a:pt x="1021054" y="0"/>
                                </a:moveTo>
                                <a:lnTo>
                                  <a:pt x="2328138" y="0"/>
                                </a:lnTo>
                              </a:path>
                            </a:pathLst>
                          </a:custGeom>
                          <a:ln w="5207">
                            <a:solidFill>
                              <a:srgbClr val="D8D8D8"/>
                            </a:solidFill>
                            <a:prstDash val="solid"/>
                          </a:ln>
                        </wps:spPr>
                        <wps:bodyPr wrap="square" lIns="0" tIns="0" rIns="0" bIns="0" rtlCol="0">
                          <a:prstTxWarp prst="textNoShape">
                            <a:avLst/>
                          </a:prstTxWarp>
                          <a:noAutofit/>
                        </wps:bodyPr>
                      </wps:wsp>
                      <wps:wsp>
                        <wps:cNvPr id="217" name="Graphic 217"/>
                        <wps:cNvSpPr/>
                        <wps:spPr>
                          <a:xfrm>
                            <a:off x="2603" y="169468"/>
                            <a:ext cx="2328545" cy="1270"/>
                          </a:xfrm>
                          <a:custGeom>
                            <a:avLst/>
                            <a:gdLst/>
                            <a:ahLst/>
                            <a:cxnLst/>
                            <a:rect l="l" t="t" r="r" b="b"/>
                            <a:pathLst>
                              <a:path w="2328545" h="0">
                                <a:moveTo>
                                  <a:pt x="0" y="0"/>
                                </a:moveTo>
                                <a:lnTo>
                                  <a:pt x="2328138" y="0"/>
                                </a:lnTo>
                              </a:path>
                            </a:pathLst>
                          </a:custGeom>
                          <a:ln w="5207">
                            <a:solidFill>
                              <a:srgbClr val="D8D8D8"/>
                            </a:solidFill>
                            <a:prstDash val="solid"/>
                          </a:ln>
                        </wps:spPr>
                        <wps:bodyPr wrap="square" lIns="0" tIns="0" rIns="0" bIns="0" rtlCol="0">
                          <a:prstTxWarp prst="textNoShape">
                            <a:avLst/>
                          </a:prstTxWarp>
                          <a:noAutofit/>
                        </wps:bodyPr>
                      </wps:wsp>
                      <wps:wsp>
                        <wps:cNvPr id="218" name="Graphic 218"/>
                        <wps:cNvSpPr/>
                        <wps:spPr>
                          <a:xfrm>
                            <a:off x="2603" y="2603"/>
                            <a:ext cx="2328545" cy="1270"/>
                          </a:xfrm>
                          <a:custGeom>
                            <a:avLst/>
                            <a:gdLst/>
                            <a:ahLst/>
                            <a:cxnLst/>
                            <a:rect l="l" t="t" r="r" b="b"/>
                            <a:pathLst>
                              <a:path w="2328545" h="0">
                                <a:moveTo>
                                  <a:pt x="0" y="0"/>
                                </a:moveTo>
                                <a:lnTo>
                                  <a:pt x="2328138" y="0"/>
                                </a:lnTo>
                              </a:path>
                            </a:pathLst>
                          </a:custGeom>
                          <a:ln w="5207">
                            <a:solidFill>
                              <a:srgbClr val="D8D8D8"/>
                            </a:solidFill>
                            <a:prstDash val="solid"/>
                          </a:ln>
                        </wps:spPr>
                        <wps:bodyPr wrap="square" lIns="0" tIns="0" rIns="0" bIns="0" rtlCol="0">
                          <a:prstTxWarp prst="textNoShape">
                            <a:avLst/>
                          </a:prstTxWarp>
                          <a:noAutofit/>
                        </wps:bodyPr>
                      </wps:wsp>
                      <wps:wsp>
                        <wps:cNvPr id="219" name="Graphic 219"/>
                        <wps:cNvSpPr/>
                        <wps:spPr>
                          <a:xfrm>
                            <a:off x="2603" y="2603"/>
                            <a:ext cx="2328545" cy="1329690"/>
                          </a:xfrm>
                          <a:custGeom>
                            <a:avLst/>
                            <a:gdLst/>
                            <a:ahLst/>
                            <a:cxnLst/>
                            <a:rect l="l" t="t" r="r" b="b"/>
                            <a:pathLst>
                              <a:path w="2328545" h="1329690">
                                <a:moveTo>
                                  <a:pt x="0" y="0"/>
                                </a:moveTo>
                                <a:lnTo>
                                  <a:pt x="2328138" y="0"/>
                                </a:lnTo>
                                <a:lnTo>
                                  <a:pt x="2328138" y="1329283"/>
                                </a:lnTo>
                                <a:lnTo>
                                  <a:pt x="0" y="1329283"/>
                                </a:lnTo>
                                <a:lnTo>
                                  <a:pt x="0" y="0"/>
                                </a:lnTo>
                                <a:close/>
                              </a:path>
                            </a:pathLst>
                          </a:custGeom>
                          <a:ln w="5206">
                            <a:solidFill>
                              <a:srgbClr val="E6E5E5"/>
                            </a:solidFill>
                            <a:prstDash val="solid"/>
                          </a:ln>
                        </wps:spPr>
                        <wps:bodyPr wrap="square" lIns="0" tIns="0" rIns="0" bIns="0" rtlCol="0">
                          <a:prstTxWarp prst="textNoShape">
                            <a:avLst/>
                          </a:prstTxWarp>
                          <a:noAutofit/>
                        </wps:bodyPr>
                      </wps:wsp>
                      <wps:wsp>
                        <wps:cNvPr id="220" name="Graphic 220"/>
                        <wps:cNvSpPr/>
                        <wps:spPr>
                          <a:xfrm>
                            <a:off x="146037" y="286943"/>
                            <a:ext cx="1877060" cy="1045844"/>
                          </a:xfrm>
                          <a:custGeom>
                            <a:avLst/>
                            <a:gdLst/>
                            <a:ahLst/>
                            <a:cxnLst/>
                            <a:rect l="l" t="t" r="r" b="b"/>
                            <a:pathLst>
                              <a:path w="1877060" h="1045844">
                                <a:moveTo>
                                  <a:pt x="130352" y="0"/>
                                </a:moveTo>
                                <a:lnTo>
                                  <a:pt x="0" y="0"/>
                                </a:lnTo>
                                <a:lnTo>
                                  <a:pt x="0" y="1045705"/>
                                </a:lnTo>
                                <a:lnTo>
                                  <a:pt x="130352" y="1045705"/>
                                </a:lnTo>
                                <a:lnTo>
                                  <a:pt x="130352" y="0"/>
                                </a:lnTo>
                                <a:close/>
                              </a:path>
                              <a:path w="1877060" h="1045844">
                                <a:moveTo>
                                  <a:pt x="712406" y="9093"/>
                                </a:moveTo>
                                <a:lnTo>
                                  <a:pt x="582053" y="9093"/>
                                </a:lnTo>
                                <a:lnTo>
                                  <a:pt x="582053" y="1045705"/>
                                </a:lnTo>
                                <a:lnTo>
                                  <a:pt x="712406" y="1045705"/>
                                </a:lnTo>
                                <a:lnTo>
                                  <a:pt x="712406" y="9093"/>
                                </a:lnTo>
                                <a:close/>
                              </a:path>
                              <a:path w="1877060" h="1045844">
                                <a:moveTo>
                                  <a:pt x="1294460" y="818515"/>
                                </a:moveTo>
                                <a:lnTo>
                                  <a:pt x="1162596" y="818515"/>
                                </a:lnTo>
                                <a:lnTo>
                                  <a:pt x="1162596" y="1045705"/>
                                </a:lnTo>
                                <a:lnTo>
                                  <a:pt x="1294460" y="1045705"/>
                                </a:lnTo>
                                <a:lnTo>
                                  <a:pt x="1294460" y="818515"/>
                                </a:lnTo>
                                <a:close/>
                              </a:path>
                              <a:path w="1877060" h="1045844">
                                <a:moveTo>
                                  <a:pt x="1876513" y="985253"/>
                                </a:moveTo>
                                <a:lnTo>
                                  <a:pt x="1744649" y="985253"/>
                                </a:lnTo>
                                <a:lnTo>
                                  <a:pt x="1744649" y="1045705"/>
                                </a:lnTo>
                                <a:lnTo>
                                  <a:pt x="1876513" y="1045705"/>
                                </a:lnTo>
                                <a:lnTo>
                                  <a:pt x="1876513" y="985253"/>
                                </a:lnTo>
                                <a:close/>
                              </a:path>
                            </a:pathLst>
                          </a:custGeom>
                          <a:solidFill>
                            <a:srgbClr val="4472C4"/>
                          </a:solidFill>
                        </wps:spPr>
                        <wps:bodyPr wrap="square" lIns="0" tIns="0" rIns="0" bIns="0" rtlCol="0">
                          <a:prstTxWarp prst="textNoShape">
                            <a:avLst/>
                          </a:prstTxWarp>
                          <a:noAutofit/>
                        </wps:bodyPr>
                      </wps:wsp>
                      <wps:wsp>
                        <wps:cNvPr id="221" name="Graphic 221"/>
                        <wps:cNvSpPr/>
                        <wps:spPr>
                          <a:xfrm>
                            <a:off x="311251" y="208127"/>
                            <a:ext cx="1877060" cy="1124585"/>
                          </a:xfrm>
                          <a:custGeom>
                            <a:avLst/>
                            <a:gdLst/>
                            <a:ahLst/>
                            <a:cxnLst/>
                            <a:rect l="l" t="t" r="r" b="b"/>
                            <a:pathLst>
                              <a:path w="1877060" h="1124585">
                                <a:moveTo>
                                  <a:pt x="130352" y="62141"/>
                                </a:moveTo>
                                <a:lnTo>
                                  <a:pt x="0" y="62141"/>
                                </a:lnTo>
                                <a:lnTo>
                                  <a:pt x="0" y="1124521"/>
                                </a:lnTo>
                                <a:lnTo>
                                  <a:pt x="130352" y="1124521"/>
                                </a:lnTo>
                                <a:lnTo>
                                  <a:pt x="130352" y="62141"/>
                                </a:lnTo>
                                <a:close/>
                              </a:path>
                              <a:path w="1877060" h="1124585">
                                <a:moveTo>
                                  <a:pt x="712406" y="0"/>
                                </a:moveTo>
                                <a:lnTo>
                                  <a:pt x="582053" y="0"/>
                                </a:lnTo>
                                <a:lnTo>
                                  <a:pt x="582053" y="1124521"/>
                                </a:lnTo>
                                <a:lnTo>
                                  <a:pt x="712406" y="1124521"/>
                                </a:lnTo>
                                <a:lnTo>
                                  <a:pt x="712406" y="0"/>
                                </a:lnTo>
                                <a:close/>
                              </a:path>
                              <a:path w="1877060" h="1124585">
                                <a:moveTo>
                                  <a:pt x="1294460" y="992822"/>
                                </a:moveTo>
                                <a:lnTo>
                                  <a:pt x="1164107" y="992822"/>
                                </a:lnTo>
                                <a:lnTo>
                                  <a:pt x="1164107" y="1124521"/>
                                </a:lnTo>
                                <a:lnTo>
                                  <a:pt x="1294460" y="1124521"/>
                                </a:lnTo>
                                <a:lnTo>
                                  <a:pt x="1294460" y="992822"/>
                                </a:lnTo>
                                <a:close/>
                              </a:path>
                              <a:path w="1877060" h="1124585">
                                <a:moveTo>
                                  <a:pt x="1876526" y="1024648"/>
                                </a:moveTo>
                                <a:lnTo>
                                  <a:pt x="1746161" y="1024648"/>
                                </a:lnTo>
                                <a:lnTo>
                                  <a:pt x="1746161" y="1124521"/>
                                </a:lnTo>
                                <a:lnTo>
                                  <a:pt x="1876526" y="1124521"/>
                                </a:lnTo>
                                <a:lnTo>
                                  <a:pt x="1876526" y="1024648"/>
                                </a:lnTo>
                                <a:close/>
                              </a:path>
                            </a:pathLst>
                          </a:custGeom>
                          <a:solidFill>
                            <a:srgbClr val="EC7D31"/>
                          </a:solidFill>
                        </wps:spPr>
                        <wps:bodyPr wrap="square" lIns="0" tIns="0" rIns="0" bIns="0" rtlCol="0">
                          <a:prstTxWarp prst="textNoShape">
                            <a:avLst/>
                          </a:prstTxWarp>
                          <a:noAutofit/>
                        </wps:bodyPr>
                      </wps:wsp>
                      <wps:wsp>
                        <wps:cNvPr id="222" name="Graphic 222"/>
                        <wps:cNvSpPr/>
                        <wps:spPr>
                          <a:xfrm>
                            <a:off x="2603" y="1331887"/>
                            <a:ext cx="2328545" cy="1270"/>
                          </a:xfrm>
                          <a:custGeom>
                            <a:avLst/>
                            <a:gdLst/>
                            <a:ahLst/>
                            <a:cxnLst/>
                            <a:rect l="l" t="t" r="r" b="b"/>
                            <a:pathLst>
                              <a:path w="2328545" h="0">
                                <a:moveTo>
                                  <a:pt x="0" y="0"/>
                                </a:moveTo>
                                <a:lnTo>
                                  <a:pt x="2328138" y="0"/>
                                </a:lnTo>
                              </a:path>
                            </a:pathLst>
                          </a:custGeom>
                          <a:ln w="5207">
                            <a:solidFill>
                              <a:srgbClr val="D8D8D8"/>
                            </a:solidFill>
                            <a:prstDash val="solid"/>
                          </a:ln>
                        </wps:spPr>
                        <wps:bodyPr wrap="square" lIns="0" tIns="0" rIns="0" bIns="0" rtlCol="0">
                          <a:prstTxWarp prst="textNoShape">
                            <a:avLst/>
                          </a:prstTxWarp>
                          <a:noAutofit/>
                        </wps:bodyPr>
                      </wps:wsp>
                      <pic:pic>
                        <pic:nvPicPr>
                          <pic:cNvPr id="223" name="Image 223"/>
                          <pic:cNvPicPr/>
                        </pic:nvPicPr>
                        <pic:blipFill>
                          <a:blip r:embed="rId53" cstate="print"/>
                          <a:stretch>
                            <a:fillRect/>
                          </a:stretch>
                        </pic:blipFill>
                        <pic:spPr>
                          <a:xfrm>
                            <a:off x="132397" y="184861"/>
                            <a:ext cx="322186" cy="58940"/>
                          </a:xfrm>
                          <a:prstGeom prst="rect">
                            <a:avLst/>
                          </a:prstGeom>
                        </pic:spPr>
                      </pic:pic>
                      <pic:pic>
                        <pic:nvPicPr>
                          <pic:cNvPr id="224" name="Image 224"/>
                          <pic:cNvPicPr/>
                        </pic:nvPicPr>
                        <pic:blipFill>
                          <a:blip r:embed="rId54" cstate="print"/>
                          <a:stretch>
                            <a:fillRect/>
                          </a:stretch>
                        </pic:blipFill>
                        <pic:spPr>
                          <a:xfrm>
                            <a:off x="714387" y="122720"/>
                            <a:ext cx="322186" cy="130187"/>
                          </a:xfrm>
                          <a:prstGeom prst="rect">
                            <a:avLst/>
                          </a:prstGeom>
                        </pic:spPr>
                      </pic:pic>
                      <pic:pic>
                        <pic:nvPicPr>
                          <pic:cNvPr id="225" name="Image 225"/>
                          <pic:cNvPicPr/>
                        </pic:nvPicPr>
                        <pic:blipFill>
                          <a:blip r:embed="rId55" cstate="print"/>
                          <a:stretch>
                            <a:fillRect/>
                          </a:stretch>
                        </pic:blipFill>
                        <pic:spPr>
                          <a:xfrm>
                            <a:off x="1296085" y="1018501"/>
                            <a:ext cx="322465" cy="140792"/>
                          </a:xfrm>
                          <a:prstGeom prst="rect">
                            <a:avLst/>
                          </a:prstGeom>
                        </pic:spPr>
                      </pic:pic>
                      <pic:pic>
                        <pic:nvPicPr>
                          <pic:cNvPr id="226" name="Image 226"/>
                          <pic:cNvPicPr/>
                        </pic:nvPicPr>
                        <pic:blipFill>
                          <a:blip r:embed="rId56" cstate="print"/>
                          <a:stretch>
                            <a:fillRect/>
                          </a:stretch>
                        </pic:blipFill>
                        <pic:spPr>
                          <a:xfrm>
                            <a:off x="1878076" y="1145819"/>
                            <a:ext cx="322465" cy="83197"/>
                          </a:xfrm>
                          <a:prstGeom prst="rect">
                            <a:avLst/>
                          </a:prstGeom>
                        </pic:spPr>
                      </pic:pic>
                    </wpg:wgp>
                  </a:graphicData>
                </a:graphic>
              </wp:anchor>
            </w:drawing>
          </mc:Choice>
          <mc:Fallback>
            <w:pict>
              <v:group style="position:absolute;margin-left:97.885002pt;margin-top:-154.934311pt;width:183.75pt;height:105.1pt;mso-position-horizontal-relative:page;mso-position-vertical-relative:paragraph;z-index:15802368" id="docshapegroup184" coordorigin="1958,-3099" coordsize="3675,2102">
                <v:shape style="position:absolute;left:1961;top:-2572;width:3667;height:1309" id="docshape185" coordorigin="1962,-2572" coordsize="3667,1309" path="m1962,-1264l2188,-1264m2393,-1264l2448,-1264m2653,-1264l3104,-1264m3310,-1264l3364,-1264m3570,-1264l4019,-1264m4226,-1264l5628,-1264m1962,-1524l2188,-1524m2393,-1524l2448,-1524m2653,-1524l3104,-1524m3310,-1524l3364,-1524m3570,-1524l5628,-1524m1962,-1786l2188,-1786m2393,-1786l2448,-1786m2653,-1786l3104,-1786m3310,-1786l3364,-1786m3570,-1786l5628,-1786m1962,-2046l2188,-2046m2393,-2046l2448,-2046m2653,-2046l3104,-2046m3310,-2046l3364,-2046m3570,-2046l5628,-2046m1962,-2309l2188,-2309m2393,-2309l2448,-2309m2653,-2309l3104,-2309m3310,-2309l3364,-2309m3570,-2309l5628,-2309m1962,-2572l2188,-2572m2393,-2572l2448,-2572m2653,-2572l3104,-2572m3310,-2572l3364,-2572m3570,-2572l5628,-2572e" filled="false" stroked="true" strokeweight=".41pt" strokecolor="#d8d8d8">
                  <v:path arrowok="t"/>
                  <v:stroke dashstyle="solid"/>
                </v:shape>
                <v:line style="position:absolute" from="1962,-2832" to="5628,-2832" stroked="true" strokeweight=".41pt" strokecolor="#d8d8d8">
                  <v:stroke dashstyle="solid"/>
                </v:line>
                <v:line style="position:absolute" from="1962,-3095" to="5628,-3095" stroked="true" strokeweight=".41pt" strokecolor="#d8d8d8">
                  <v:stroke dashstyle="solid"/>
                </v:line>
                <v:rect style="position:absolute;left:1961;top:-3095;width:3667;height:2094" id="docshape186" filled="false" stroked="true" strokeweight=".41pt" strokecolor="#e6e5e5">
                  <v:stroke dashstyle="solid"/>
                </v:rect>
                <v:shape style="position:absolute;left:2187;top:-2647;width:2956;height:1647" id="docshape187" coordorigin="2188,-2647" coordsize="2956,1647" path="m2393,-2647l2188,-2647,2188,-1000,2393,-1000,2393,-2647xm3310,-2632l3104,-2632,3104,-1000,3310,-1000,3310,-2632xm4226,-1358l4019,-1358,4019,-1000,4226,-1000,4226,-1358xm5143,-1095l4935,-1095,4935,-1000,5143,-1000,5143,-1095xe" filled="true" fillcolor="#4472c4" stroked="false">
                  <v:path arrowok="t"/>
                  <v:fill type="solid"/>
                </v:shape>
                <v:shape style="position:absolute;left:2447;top:-2771;width:2956;height:1771" id="docshape188" coordorigin="2448,-2771" coordsize="2956,1771" path="m2653,-2673l2448,-2673,2448,-1000,2653,-1000,2653,-2673xm3570,-2771l3364,-2771,3364,-1000,3570,-1000,3570,-2771xm4486,-1207l4281,-1207,4281,-1000,4486,-1000,4486,-1207xm5403,-1157l5198,-1157,5198,-1000,5403,-1000,5403,-1157xe" filled="true" fillcolor="#ec7d31" stroked="false">
                  <v:path arrowok="t"/>
                  <v:fill type="solid"/>
                </v:shape>
                <v:line style="position:absolute" from="1962,-1001" to="5628,-1001" stroked="true" strokeweight=".41pt" strokecolor="#d8d8d8">
                  <v:stroke dashstyle="solid"/>
                </v:line>
                <v:shape style="position:absolute;left:2166;top:-2808;width:508;height:93" type="#_x0000_t75" id="docshape189" stroked="false">
                  <v:imagedata r:id="rId53" o:title=""/>
                </v:shape>
                <v:shape style="position:absolute;left:3082;top:-2906;width:508;height:206" type="#_x0000_t75" id="docshape190" stroked="false">
                  <v:imagedata r:id="rId54" o:title=""/>
                </v:shape>
                <v:shape style="position:absolute;left:3998;top:-1495;width:508;height:222" type="#_x0000_t75" id="docshape191" stroked="false">
                  <v:imagedata r:id="rId55" o:title=""/>
                </v:shape>
                <v:shape style="position:absolute;left:4915;top:-1295;width:508;height:132" type="#_x0000_t75" id="docshape192" stroked="false">
                  <v:imagedata r:id="rId56" o:title=""/>
                </v:shape>
                <w10:wrap type="none"/>
              </v:group>
            </w:pict>
          </mc:Fallback>
        </mc:AlternateContent>
      </w:r>
      <w:r>
        <w:rPr>
          <w:sz w:val="14"/>
        </w:rPr>
        <w:drawing>
          <wp:anchor distT="0" distB="0" distL="0" distR="0" allowOverlap="1" layoutInCell="1" locked="0" behindDoc="0" simplePos="0" relativeHeight="15802880">
            <wp:simplePos x="0" y="0"/>
            <wp:positionH relativeFrom="page">
              <wp:posOffset>1033200</wp:posOffset>
            </wp:positionH>
            <wp:positionV relativeFrom="paragraph">
              <wp:posOffset>-659654</wp:posOffset>
            </wp:positionV>
            <wp:extent cx="156684" cy="43815"/>
            <wp:effectExtent l="0" t="0" r="0" b="0"/>
            <wp:wrapNone/>
            <wp:docPr id="227" name="Image 227"/>
            <wp:cNvGraphicFramePr>
              <a:graphicFrameLocks/>
            </wp:cNvGraphicFramePr>
            <a:graphic>
              <a:graphicData uri="http://schemas.openxmlformats.org/drawingml/2006/picture">
                <pic:pic>
                  <pic:nvPicPr>
                    <pic:cNvPr id="227" name="Image 227"/>
                    <pic:cNvPicPr/>
                  </pic:nvPicPr>
                  <pic:blipFill>
                    <a:blip r:embed="rId57" cstate="print"/>
                    <a:stretch>
                      <a:fillRect/>
                    </a:stretch>
                  </pic:blipFill>
                  <pic:spPr>
                    <a:xfrm>
                      <a:off x="0" y="0"/>
                      <a:ext cx="156684" cy="43815"/>
                    </a:xfrm>
                    <a:prstGeom prst="rect">
                      <a:avLst/>
                    </a:prstGeom>
                  </pic:spPr>
                </pic:pic>
              </a:graphicData>
            </a:graphic>
          </wp:anchor>
        </w:drawing>
      </w:r>
      <w:r>
        <w:rPr>
          <w:sz w:val="14"/>
        </w:rPr>
        <w:drawing>
          <wp:anchor distT="0" distB="0" distL="0" distR="0" allowOverlap="1" layoutInCell="1" locked="0" behindDoc="0" simplePos="0" relativeHeight="15803392">
            <wp:simplePos x="0" y="0"/>
            <wp:positionH relativeFrom="page">
              <wp:posOffset>1033200</wp:posOffset>
            </wp:positionH>
            <wp:positionV relativeFrom="paragraph">
              <wp:posOffset>-826393</wp:posOffset>
            </wp:positionV>
            <wp:extent cx="156639" cy="43815"/>
            <wp:effectExtent l="0" t="0" r="0" b="0"/>
            <wp:wrapNone/>
            <wp:docPr id="228" name="Image 228"/>
            <wp:cNvGraphicFramePr>
              <a:graphicFrameLocks/>
            </wp:cNvGraphicFramePr>
            <a:graphic>
              <a:graphicData uri="http://schemas.openxmlformats.org/drawingml/2006/picture">
                <pic:pic>
                  <pic:nvPicPr>
                    <pic:cNvPr id="228" name="Image 228"/>
                    <pic:cNvPicPr/>
                  </pic:nvPicPr>
                  <pic:blipFill>
                    <a:blip r:embed="rId58" cstate="print"/>
                    <a:stretch>
                      <a:fillRect/>
                    </a:stretch>
                  </pic:blipFill>
                  <pic:spPr>
                    <a:xfrm>
                      <a:off x="0" y="0"/>
                      <a:ext cx="156639" cy="43815"/>
                    </a:xfrm>
                    <a:prstGeom prst="rect">
                      <a:avLst/>
                    </a:prstGeom>
                  </pic:spPr>
                </pic:pic>
              </a:graphicData>
            </a:graphic>
          </wp:anchor>
        </w:drawing>
      </w:r>
      <w:r>
        <w:rPr>
          <w:sz w:val="14"/>
        </w:rPr>
        <w:drawing>
          <wp:anchor distT="0" distB="0" distL="0" distR="0" allowOverlap="1" layoutInCell="1" locked="0" behindDoc="0" simplePos="0" relativeHeight="15803904">
            <wp:simplePos x="0" y="0"/>
            <wp:positionH relativeFrom="page">
              <wp:posOffset>1038237</wp:posOffset>
            </wp:positionH>
            <wp:positionV relativeFrom="paragraph">
              <wp:posOffset>-993118</wp:posOffset>
            </wp:positionV>
            <wp:extent cx="151599" cy="43815"/>
            <wp:effectExtent l="0" t="0" r="0" b="0"/>
            <wp:wrapNone/>
            <wp:docPr id="229" name="Image 229"/>
            <wp:cNvGraphicFramePr>
              <a:graphicFrameLocks/>
            </wp:cNvGraphicFramePr>
            <a:graphic>
              <a:graphicData uri="http://schemas.openxmlformats.org/drawingml/2006/picture">
                <pic:pic>
                  <pic:nvPicPr>
                    <pic:cNvPr id="229" name="Image 229"/>
                    <pic:cNvPicPr/>
                  </pic:nvPicPr>
                  <pic:blipFill>
                    <a:blip r:embed="rId59" cstate="print"/>
                    <a:stretch>
                      <a:fillRect/>
                    </a:stretch>
                  </pic:blipFill>
                  <pic:spPr>
                    <a:xfrm>
                      <a:off x="0" y="0"/>
                      <a:ext cx="151599" cy="43815"/>
                    </a:xfrm>
                    <a:prstGeom prst="rect">
                      <a:avLst/>
                    </a:prstGeom>
                  </pic:spPr>
                </pic:pic>
              </a:graphicData>
            </a:graphic>
          </wp:anchor>
        </w:drawing>
      </w:r>
      <w:r>
        <w:rPr>
          <w:sz w:val="14"/>
        </w:rPr>
        <mc:AlternateContent>
          <mc:Choice Requires="wps">
            <w:drawing>
              <wp:anchor distT="0" distB="0" distL="0" distR="0" allowOverlap="1" layoutInCell="1" locked="0" behindDoc="0" simplePos="0" relativeHeight="15804416">
                <wp:simplePos x="0" y="0"/>
                <wp:positionH relativeFrom="page">
                  <wp:posOffset>1038225</wp:posOffset>
                </wp:positionH>
                <wp:positionV relativeFrom="paragraph">
                  <wp:posOffset>-1158333</wp:posOffset>
                </wp:positionV>
                <wp:extent cx="151765" cy="43815"/>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151765" cy="43815"/>
                        </a:xfrm>
                        <a:custGeom>
                          <a:avLst/>
                          <a:gdLst/>
                          <a:ahLst/>
                          <a:cxnLst/>
                          <a:rect l="l" t="t" r="r" b="b"/>
                          <a:pathLst>
                            <a:path w="151765" h="43815">
                              <a:moveTo>
                                <a:pt x="16205" y="40970"/>
                              </a:moveTo>
                              <a:lnTo>
                                <a:pt x="11023" y="37147"/>
                              </a:lnTo>
                              <a:lnTo>
                                <a:pt x="11023" y="88"/>
                              </a:lnTo>
                              <a:lnTo>
                                <a:pt x="10020" y="88"/>
                              </a:lnTo>
                              <a:lnTo>
                                <a:pt x="0" y="4978"/>
                              </a:lnTo>
                              <a:lnTo>
                                <a:pt x="457" y="5918"/>
                              </a:lnTo>
                              <a:lnTo>
                                <a:pt x="1790" y="5295"/>
                              </a:lnTo>
                              <a:lnTo>
                                <a:pt x="2832" y="4978"/>
                              </a:lnTo>
                              <a:lnTo>
                                <a:pt x="4114" y="4978"/>
                              </a:lnTo>
                              <a:lnTo>
                                <a:pt x="4559" y="5130"/>
                              </a:lnTo>
                              <a:lnTo>
                                <a:pt x="5308" y="5740"/>
                              </a:lnTo>
                              <a:lnTo>
                                <a:pt x="5562" y="6210"/>
                              </a:lnTo>
                              <a:lnTo>
                                <a:pt x="5918" y="7708"/>
                              </a:lnTo>
                              <a:lnTo>
                                <a:pt x="6019" y="9626"/>
                              </a:lnTo>
                              <a:lnTo>
                                <a:pt x="6019" y="37299"/>
                              </a:lnTo>
                              <a:lnTo>
                                <a:pt x="736" y="40970"/>
                              </a:lnTo>
                              <a:lnTo>
                                <a:pt x="736" y="42087"/>
                              </a:lnTo>
                              <a:lnTo>
                                <a:pt x="16205" y="42087"/>
                              </a:lnTo>
                              <a:lnTo>
                                <a:pt x="16205" y="40970"/>
                              </a:lnTo>
                              <a:close/>
                            </a:path>
                            <a:path w="151765" h="43815">
                              <a:moveTo>
                                <a:pt x="35687" y="38646"/>
                              </a:moveTo>
                              <a:lnTo>
                                <a:pt x="35369" y="37858"/>
                              </a:lnTo>
                              <a:lnTo>
                                <a:pt x="34721" y="37211"/>
                              </a:lnTo>
                              <a:lnTo>
                                <a:pt x="34074" y="36537"/>
                              </a:lnTo>
                              <a:lnTo>
                                <a:pt x="33274" y="36207"/>
                              </a:lnTo>
                              <a:lnTo>
                                <a:pt x="32321" y="36207"/>
                              </a:lnTo>
                              <a:lnTo>
                                <a:pt x="31394" y="36207"/>
                              </a:lnTo>
                              <a:lnTo>
                                <a:pt x="30594" y="36525"/>
                              </a:lnTo>
                              <a:lnTo>
                                <a:pt x="29921" y="37172"/>
                              </a:lnTo>
                              <a:lnTo>
                                <a:pt x="29273" y="37833"/>
                              </a:lnTo>
                              <a:lnTo>
                                <a:pt x="28956" y="38620"/>
                              </a:lnTo>
                              <a:lnTo>
                                <a:pt x="28956" y="40513"/>
                              </a:lnTo>
                              <a:lnTo>
                                <a:pt x="29273" y="41300"/>
                              </a:lnTo>
                              <a:lnTo>
                                <a:pt x="29921" y="41973"/>
                              </a:lnTo>
                              <a:lnTo>
                                <a:pt x="30594" y="42621"/>
                              </a:lnTo>
                              <a:lnTo>
                                <a:pt x="31394" y="42951"/>
                              </a:lnTo>
                              <a:lnTo>
                                <a:pt x="33248" y="42951"/>
                              </a:lnTo>
                              <a:lnTo>
                                <a:pt x="34036" y="42621"/>
                              </a:lnTo>
                              <a:lnTo>
                                <a:pt x="35356" y="41300"/>
                              </a:lnTo>
                              <a:lnTo>
                                <a:pt x="35687" y="40513"/>
                              </a:lnTo>
                              <a:lnTo>
                                <a:pt x="35687" y="38646"/>
                              </a:lnTo>
                              <a:close/>
                            </a:path>
                            <a:path w="151765" h="43815">
                              <a:moveTo>
                                <a:pt x="66700" y="939"/>
                              </a:moveTo>
                              <a:lnTo>
                                <a:pt x="51955" y="939"/>
                              </a:lnTo>
                              <a:lnTo>
                                <a:pt x="44069" y="16929"/>
                              </a:lnTo>
                              <a:lnTo>
                                <a:pt x="47866" y="17068"/>
                              </a:lnTo>
                              <a:lnTo>
                                <a:pt x="50876" y="17602"/>
                              </a:lnTo>
                              <a:lnTo>
                                <a:pt x="55892" y="19685"/>
                              </a:lnTo>
                              <a:lnTo>
                                <a:pt x="58102" y="21348"/>
                              </a:lnTo>
                              <a:lnTo>
                                <a:pt x="61290" y="25654"/>
                              </a:lnTo>
                              <a:lnTo>
                                <a:pt x="62090" y="27978"/>
                              </a:lnTo>
                              <a:lnTo>
                                <a:pt x="62090" y="33032"/>
                              </a:lnTo>
                              <a:lnTo>
                                <a:pt x="61188" y="35217"/>
                              </a:lnTo>
                              <a:lnTo>
                                <a:pt x="57607" y="38798"/>
                              </a:lnTo>
                              <a:lnTo>
                                <a:pt x="55537" y="39687"/>
                              </a:lnTo>
                              <a:lnTo>
                                <a:pt x="51612" y="39687"/>
                              </a:lnTo>
                              <a:lnTo>
                                <a:pt x="50076" y="39166"/>
                              </a:lnTo>
                              <a:lnTo>
                                <a:pt x="46926" y="37033"/>
                              </a:lnTo>
                              <a:lnTo>
                                <a:pt x="46139" y="36703"/>
                              </a:lnTo>
                              <a:lnTo>
                                <a:pt x="42697" y="38214"/>
                              </a:lnTo>
                              <a:lnTo>
                                <a:pt x="42697" y="39789"/>
                              </a:lnTo>
                              <a:lnTo>
                                <a:pt x="43256" y="40716"/>
                              </a:lnTo>
                              <a:lnTo>
                                <a:pt x="45504" y="42405"/>
                              </a:lnTo>
                              <a:lnTo>
                                <a:pt x="47307" y="42811"/>
                              </a:lnTo>
                              <a:lnTo>
                                <a:pt x="52222" y="42811"/>
                              </a:lnTo>
                              <a:lnTo>
                                <a:pt x="66040" y="29476"/>
                              </a:lnTo>
                              <a:lnTo>
                                <a:pt x="66040" y="23583"/>
                              </a:lnTo>
                              <a:lnTo>
                                <a:pt x="64693" y="20345"/>
                              </a:lnTo>
                              <a:lnTo>
                                <a:pt x="58864" y="14401"/>
                              </a:lnTo>
                              <a:lnTo>
                                <a:pt x="54622" y="12407"/>
                              </a:lnTo>
                              <a:lnTo>
                                <a:pt x="49263" y="11620"/>
                              </a:lnTo>
                              <a:lnTo>
                                <a:pt x="51955" y="6096"/>
                              </a:lnTo>
                              <a:lnTo>
                                <a:pt x="64338" y="6096"/>
                              </a:lnTo>
                              <a:lnTo>
                                <a:pt x="66700" y="939"/>
                              </a:lnTo>
                              <a:close/>
                            </a:path>
                            <a:path w="151765" h="43815">
                              <a:moveTo>
                                <a:pt x="100418" y="14300"/>
                              </a:moveTo>
                              <a:lnTo>
                                <a:pt x="98844" y="8902"/>
                              </a:lnTo>
                              <a:lnTo>
                                <a:pt x="94373" y="3200"/>
                              </a:lnTo>
                              <a:lnTo>
                                <a:pt x="94373" y="14300"/>
                              </a:lnTo>
                              <a:lnTo>
                                <a:pt x="94272" y="28181"/>
                              </a:lnTo>
                              <a:lnTo>
                                <a:pt x="88099" y="40906"/>
                              </a:lnTo>
                              <a:lnTo>
                                <a:pt x="84721" y="40906"/>
                              </a:lnTo>
                              <a:lnTo>
                                <a:pt x="82994" y="39395"/>
                              </a:lnTo>
                              <a:lnTo>
                                <a:pt x="80454" y="32804"/>
                              </a:lnTo>
                              <a:lnTo>
                                <a:pt x="79756" y="28181"/>
                              </a:lnTo>
                              <a:lnTo>
                                <a:pt x="79756" y="19011"/>
                              </a:lnTo>
                              <a:lnTo>
                                <a:pt x="79895" y="17068"/>
                              </a:lnTo>
                              <a:lnTo>
                                <a:pt x="80010" y="15468"/>
                              </a:lnTo>
                              <a:lnTo>
                                <a:pt x="80975" y="8902"/>
                              </a:lnTo>
                              <a:lnTo>
                                <a:pt x="81064" y="8267"/>
                              </a:lnTo>
                              <a:lnTo>
                                <a:pt x="82029" y="5715"/>
                              </a:lnTo>
                              <a:lnTo>
                                <a:pt x="83413" y="4064"/>
                              </a:lnTo>
                              <a:lnTo>
                                <a:pt x="84582" y="2705"/>
                              </a:lnTo>
                              <a:lnTo>
                                <a:pt x="85813" y="2095"/>
                              </a:lnTo>
                              <a:lnTo>
                                <a:pt x="88353" y="2095"/>
                              </a:lnTo>
                              <a:lnTo>
                                <a:pt x="94373" y="14300"/>
                              </a:lnTo>
                              <a:lnTo>
                                <a:pt x="94373" y="3200"/>
                              </a:lnTo>
                              <a:lnTo>
                                <a:pt x="93510" y="2095"/>
                              </a:lnTo>
                              <a:lnTo>
                                <a:pt x="93205" y="1701"/>
                              </a:lnTo>
                              <a:lnTo>
                                <a:pt x="90373" y="88"/>
                              </a:lnTo>
                              <a:lnTo>
                                <a:pt x="85280" y="88"/>
                              </a:lnTo>
                              <a:lnTo>
                                <a:pt x="83388" y="749"/>
                              </a:lnTo>
                              <a:lnTo>
                                <a:pt x="79222" y="3721"/>
                              </a:lnTo>
                              <a:lnTo>
                                <a:pt x="77343" y="6248"/>
                              </a:lnTo>
                              <a:lnTo>
                                <a:pt x="74510" y="13030"/>
                              </a:lnTo>
                              <a:lnTo>
                                <a:pt x="73799" y="17068"/>
                              </a:lnTo>
                              <a:lnTo>
                                <a:pt x="73799" y="27254"/>
                              </a:lnTo>
                              <a:lnTo>
                                <a:pt x="74904" y="31965"/>
                              </a:lnTo>
                              <a:lnTo>
                                <a:pt x="79717" y="40500"/>
                              </a:lnTo>
                              <a:lnTo>
                                <a:pt x="82994" y="42811"/>
                              </a:lnTo>
                              <a:lnTo>
                                <a:pt x="88900" y="42811"/>
                              </a:lnTo>
                              <a:lnTo>
                                <a:pt x="90944" y="42062"/>
                              </a:lnTo>
                              <a:lnTo>
                                <a:pt x="92583" y="40906"/>
                              </a:lnTo>
                              <a:lnTo>
                                <a:pt x="95211" y="39052"/>
                              </a:lnTo>
                              <a:lnTo>
                                <a:pt x="96977" y="36626"/>
                              </a:lnTo>
                              <a:lnTo>
                                <a:pt x="99733" y="29946"/>
                              </a:lnTo>
                              <a:lnTo>
                                <a:pt x="100380" y="26111"/>
                              </a:lnTo>
                              <a:lnTo>
                                <a:pt x="100418" y="14300"/>
                              </a:lnTo>
                              <a:close/>
                            </a:path>
                            <a:path w="151765" h="43815">
                              <a:moveTo>
                                <a:pt x="121564" y="8267"/>
                              </a:moveTo>
                              <a:lnTo>
                                <a:pt x="120815" y="5664"/>
                              </a:lnTo>
                              <a:lnTo>
                                <a:pt x="118160" y="1701"/>
                              </a:lnTo>
                              <a:lnTo>
                                <a:pt x="117792" y="1130"/>
                              </a:lnTo>
                              <a:lnTo>
                                <a:pt x="116713" y="558"/>
                              </a:lnTo>
                              <a:lnTo>
                                <a:pt x="116713" y="15252"/>
                              </a:lnTo>
                              <a:lnTo>
                                <a:pt x="116293" y="17437"/>
                              </a:lnTo>
                              <a:lnTo>
                                <a:pt x="116268" y="17589"/>
                              </a:lnTo>
                              <a:lnTo>
                                <a:pt x="114668" y="20040"/>
                              </a:lnTo>
                              <a:lnTo>
                                <a:pt x="114566" y="20193"/>
                              </a:lnTo>
                              <a:lnTo>
                                <a:pt x="113728" y="20726"/>
                              </a:lnTo>
                              <a:lnTo>
                                <a:pt x="112141" y="20726"/>
                              </a:lnTo>
                              <a:lnTo>
                                <a:pt x="108927" y="7124"/>
                              </a:lnTo>
                              <a:lnTo>
                                <a:pt x="109296" y="4800"/>
                              </a:lnTo>
                              <a:lnTo>
                                <a:pt x="110096" y="3543"/>
                              </a:lnTo>
                              <a:lnTo>
                                <a:pt x="110896" y="2311"/>
                              </a:lnTo>
                              <a:lnTo>
                                <a:pt x="111823" y="1701"/>
                              </a:lnTo>
                              <a:lnTo>
                                <a:pt x="113830" y="1701"/>
                              </a:lnTo>
                              <a:lnTo>
                                <a:pt x="114693" y="2311"/>
                              </a:lnTo>
                              <a:lnTo>
                                <a:pt x="116268" y="4800"/>
                              </a:lnTo>
                              <a:lnTo>
                                <a:pt x="116700" y="7124"/>
                              </a:lnTo>
                              <a:lnTo>
                                <a:pt x="116713" y="15252"/>
                              </a:lnTo>
                              <a:lnTo>
                                <a:pt x="116713" y="558"/>
                              </a:lnTo>
                              <a:lnTo>
                                <a:pt x="115671" y="0"/>
                              </a:lnTo>
                              <a:lnTo>
                                <a:pt x="111467" y="0"/>
                              </a:lnTo>
                              <a:lnTo>
                                <a:pt x="104089" y="9067"/>
                              </a:lnTo>
                              <a:lnTo>
                                <a:pt x="104089" y="13322"/>
                              </a:lnTo>
                              <a:lnTo>
                                <a:pt x="111290" y="22237"/>
                              </a:lnTo>
                              <a:lnTo>
                                <a:pt x="115277" y="22237"/>
                              </a:lnTo>
                              <a:lnTo>
                                <a:pt x="117309" y="21285"/>
                              </a:lnTo>
                              <a:lnTo>
                                <a:pt x="117805" y="20726"/>
                              </a:lnTo>
                              <a:lnTo>
                                <a:pt x="120713" y="17437"/>
                              </a:lnTo>
                              <a:lnTo>
                                <a:pt x="121386" y="15252"/>
                              </a:lnTo>
                              <a:lnTo>
                                <a:pt x="121475" y="14986"/>
                              </a:lnTo>
                              <a:lnTo>
                                <a:pt x="121564" y="8267"/>
                              </a:lnTo>
                              <a:close/>
                            </a:path>
                            <a:path w="151765" h="43815">
                              <a:moveTo>
                                <a:pt x="144145" y="0"/>
                              </a:moveTo>
                              <a:lnTo>
                                <a:pt x="141439" y="0"/>
                              </a:lnTo>
                              <a:lnTo>
                                <a:pt x="111455" y="43789"/>
                              </a:lnTo>
                              <a:lnTo>
                                <a:pt x="114160" y="43789"/>
                              </a:lnTo>
                              <a:lnTo>
                                <a:pt x="144145" y="0"/>
                              </a:lnTo>
                              <a:close/>
                            </a:path>
                            <a:path w="151765" h="43815">
                              <a:moveTo>
                                <a:pt x="151523" y="30657"/>
                              </a:moveTo>
                              <a:lnTo>
                                <a:pt x="151168" y="29006"/>
                              </a:lnTo>
                              <a:lnTo>
                                <a:pt x="151117" y="28740"/>
                              </a:lnTo>
                              <a:lnTo>
                                <a:pt x="149567" y="25260"/>
                              </a:lnTo>
                              <a:lnTo>
                                <a:pt x="148463" y="23939"/>
                              </a:lnTo>
                              <a:lnTo>
                                <a:pt x="147421" y="23279"/>
                              </a:lnTo>
                              <a:lnTo>
                                <a:pt x="146672" y="22809"/>
                              </a:lnTo>
                              <a:lnTo>
                                <a:pt x="146672" y="28740"/>
                              </a:lnTo>
                              <a:lnTo>
                                <a:pt x="146634" y="36842"/>
                              </a:lnTo>
                              <a:lnTo>
                                <a:pt x="146240" y="38938"/>
                              </a:lnTo>
                              <a:lnTo>
                                <a:pt x="144894" y="40970"/>
                              </a:lnTo>
                              <a:lnTo>
                                <a:pt x="144475" y="41567"/>
                              </a:lnTo>
                              <a:lnTo>
                                <a:pt x="143713" y="42087"/>
                              </a:lnTo>
                              <a:lnTo>
                                <a:pt x="141808" y="42087"/>
                              </a:lnTo>
                              <a:lnTo>
                                <a:pt x="140982" y="41567"/>
                              </a:lnTo>
                              <a:lnTo>
                                <a:pt x="139357" y="39103"/>
                              </a:lnTo>
                              <a:lnTo>
                                <a:pt x="138938" y="36842"/>
                              </a:lnTo>
                              <a:lnTo>
                                <a:pt x="138938" y="28740"/>
                              </a:lnTo>
                              <a:lnTo>
                                <a:pt x="139242" y="26911"/>
                              </a:lnTo>
                              <a:lnTo>
                                <a:pt x="139331" y="26339"/>
                              </a:lnTo>
                              <a:lnTo>
                                <a:pt x="140893" y="23939"/>
                              </a:lnTo>
                              <a:lnTo>
                                <a:pt x="141808" y="23279"/>
                              </a:lnTo>
                              <a:lnTo>
                                <a:pt x="143764" y="23279"/>
                              </a:lnTo>
                              <a:lnTo>
                                <a:pt x="144843" y="23939"/>
                              </a:lnTo>
                              <a:lnTo>
                                <a:pt x="144691" y="23939"/>
                              </a:lnTo>
                              <a:lnTo>
                                <a:pt x="146240" y="26339"/>
                              </a:lnTo>
                              <a:lnTo>
                                <a:pt x="146672" y="28740"/>
                              </a:lnTo>
                              <a:lnTo>
                                <a:pt x="146672" y="22809"/>
                              </a:lnTo>
                              <a:lnTo>
                                <a:pt x="145783" y="22237"/>
                              </a:lnTo>
                              <a:lnTo>
                                <a:pt x="145961" y="22237"/>
                              </a:lnTo>
                              <a:lnTo>
                                <a:pt x="144183" y="21666"/>
                              </a:lnTo>
                              <a:lnTo>
                                <a:pt x="141338" y="21666"/>
                              </a:lnTo>
                              <a:lnTo>
                                <a:pt x="139471" y="22237"/>
                              </a:lnTo>
                              <a:lnTo>
                                <a:pt x="139700" y="22237"/>
                              </a:lnTo>
                              <a:lnTo>
                                <a:pt x="138049" y="23279"/>
                              </a:lnTo>
                              <a:lnTo>
                                <a:pt x="134073" y="30657"/>
                              </a:lnTo>
                              <a:lnTo>
                                <a:pt x="134073" y="34899"/>
                              </a:lnTo>
                              <a:lnTo>
                                <a:pt x="141363" y="43789"/>
                              </a:lnTo>
                              <a:lnTo>
                                <a:pt x="145186" y="43789"/>
                              </a:lnTo>
                              <a:lnTo>
                                <a:pt x="151434" y="36576"/>
                              </a:lnTo>
                              <a:lnTo>
                                <a:pt x="151523" y="30657"/>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81.750008pt;margin-top:-91.207344pt;width:11.95pt;height:3.45pt;mso-position-horizontal-relative:page;mso-position-vertical-relative:paragraph;z-index:15804416" id="docshape193" coordorigin="1635,-1824" coordsize="239,69" path="m1661,-1760l1658,-1760,1656,-1760,1654,-1761,1653,-1762,1653,-1763,1652,-1766,1652,-1824,1651,-1824,1635,-1816,1636,-1815,1638,-1816,1639,-1816,1641,-1816,1642,-1816,1643,-1815,1644,-1814,1644,-1812,1644,-1809,1644,-1765,1644,-1763,1644,-1762,1643,-1761,1641,-1760,1639,-1760,1636,-1760,1636,-1758,1661,-1758,1661,-1760xm1691,-1763l1691,-1765,1690,-1766,1689,-1767,1687,-1767,1686,-1767,1684,-1767,1683,-1767,1682,-1766,1681,-1765,1681,-1763,1681,-1760,1681,-1759,1682,-1758,1683,-1757,1684,-1757,1687,-1757,1689,-1757,1691,-1759,1691,-1760,1691,-1763xm1740,-1823l1717,-1823,1704,-1797,1710,-1797,1715,-1796,1723,-1793,1727,-1791,1732,-1784,1733,-1780,1733,-1772,1731,-1769,1726,-1763,1722,-1762,1716,-1762,1714,-1762,1709,-1766,1708,-1766,1707,-1766,1705,-1766,1704,-1766,1703,-1765,1702,-1764,1702,-1761,1703,-1760,1707,-1757,1710,-1757,1717,-1757,1721,-1758,1727,-1761,1730,-1762,1734,-1766,1736,-1769,1738,-1775,1739,-1778,1739,-1787,1737,-1792,1728,-1801,1721,-1805,1713,-1806,1717,-1815,1736,-1815,1740,-1823xm1793,-1802l1791,-1810,1784,-1819,1784,-1802,1783,-1780,1783,-1777,1783,-1775,1781,-1766,1781,-1766,1779,-1764,1777,-1762,1775,-1760,1774,-1760,1768,-1760,1766,-1762,1762,-1772,1761,-1780,1761,-1794,1761,-1797,1761,-1800,1763,-1810,1763,-1811,1764,-1815,1766,-1818,1768,-1820,1770,-1821,1774,-1821,1776,-1820,1779,-1818,1780,-1815,1783,-1807,1784,-1802,1784,-1819,1782,-1821,1782,-1821,1777,-1824,1769,-1824,1766,-1823,1760,-1818,1757,-1814,1752,-1804,1751,-1797,1751,-1781,1753,-1774,1761,-1760,1766,-1757,1775,-1757,1778,-1758,1781,-1760,1785,-1763,1788,-1766,1792,-1777,1793,-1783,1793,-1802xm1826,-1811l1825,-1815,1821,-1821,1821,-1822,1819,-1823,1819,-1800,1818,-1797,1818,-1796,1816,-1793,1815,-1792,1814,-1792,1812,-1792,1811,-1792,1809,-1793,1808,-1795,1807,-1799,1807,-1801,1807,-1813,1807,-1817,1808,-1819,1810,-1821,1811,-1821,1814,-1821,1816,-1821,1818,-1817,1819,-1813,1819,-1800,1819,-1823,1817,-1824,1811,-1824,1808,-1823,1805,-1821,1804,-1821,1802,-1819,1802,-1819,1800,-1813,1799,-1810,1799,-1803,1799,-1801,1800,-1800,1802,-1795,1804,-1793,1808,-1790,1810,-1789,1817,-1789,1820,-1791,1821,-1792,1825,-1797,1826,-1800,1826,-1801,1826,-1811xm1862,-1824l1858,-1824,1811,-1755,1815,-1755,1862,-1824xm1874,-1776l1873,-1778,1873,-1779,1871,-1784,1869,-1786,1867,-1787,1866,-1788,1866,-1779,1866,-1766,1865,-1763,1863,-1760,1863,-1759,1861,-1758,1858,-1758,1857,-1759,1854,-1763,1854,-1766,1854,-1779,1854,-1782,1854,-1783,1857,-1786,1858,-1787,1861,-1787,1863,-1786,1863,-1786,1865,-1783,1866,-1779,1866,-1788,1865,-1789,1865,-1789,1862,-1790,1858,-1790,1855,-1789,1855,-1789,1852,-1787,1851,-1786,1849,-1784,1848,-1782,1847,-1779,1846,-1776,1846,-1769,1847,-1767,1847,-1766,1849,-1761,1850,-1760,1851,-1759,1855,-1756,1858,-1755,1864,-1755,1867,-1757,1868,-1758,1872,-1763,1872,-1763,1873,-1766,1873,-1767,1874,-1776xe" filled="true" fillcolor="#585858" stroked="false">
                <v:path arrowok="t"/>
                <v:fill type="solid"/>
                <w10:wrap type="none"/>
              </v:shape>
            </w:pict>
          </mc:Fallback>
        </mc:AlternateContent>
      </w:r>
      <w:r>
        <w:rPr>
          <w:sz w:val="14"/>
        </w:rPr>
        <w:drawing>
          <wp:anchor distT="0" distB="0" distL="0" distR="0" allowOverlap="1" layoutInCell="1" locked="0" behindDoc="0" simplePos="0" relativeHeight="15808000">
            <wp:simplePos x="0" y="0"/>
            <wp:positionH relativeFrom="page">
              <wp:posOffset>3985755</wp:posOffset>
            </wp:positionH>
            <wp:positionV relativeFrom="paragraph">
              <wp:posOffset>-806301</wp:posOffset>
            </wp:positionV>
            <wp:extent cx="159392" cy="44576"/>
            <wp:effectExtent l="0" t="0" r="0" b="0"/>
            <wp:wrapNone/>
            <wp:docPr id="231" name="Image 231"/>
            <wp:cNvGraphicFramePr>
              <a:graphicFrameLocks/>
            </wp:cNvGraphicFramePr>
            <a:graphic>
              <a:graphicData uri="http://schemas.openxmlformats.org/drawingml/2006/picture">
                <pic:pic>
                  <pic:nvPicPr>
                    <pic:cNvPr id="231" name="Image 231"/>
                    <pic:cNvPicPr/>
                  </pic:nvPicPr>
                  <pic:blipFill>
                    <a:blip r:embed="rId60" cstate="print"/>
                    <a:stretch>
                      <a:fillRect/>
                    </a:stretch>
                  </pic:blipFill>
                  <pic:spPr>
                    <a:xfrm>
                      <a:off x="0" y="0"/>
                      <a:ext cx="159392" cy="44576"/>
                    </a:xfrm>
                    <a:prstGeom prst="rect">
                      <a:avLst/>
                    </a:prstGeom>
                  </pic:spPr>
                </pic:pic>
              </a:graphicData>
            </a:graphic>
          </wp:anchor>
        </w:drawing>
      </w:r>
      <w:r>
        <w:rPr>
          <w:sz w:val="14"/>
        </w:rPr>
        <mc:AlternateContent>
          <mc:Choice Requires="wps">
            <w:drawing>
              <wp:anchor distT="0" distB="0" distL="0" distR="0" allowOverlap="1" layoutInCell="1" locked="0" behindDoc="0" simplePos="0" relativeHeight="15808512">
                <wp:simplePos x="0" y="0"/>
                <wp:positionH relativeFrom="page">
                  <wp:posOffset>3990873</wp:posOffset>
                </wp:positionH>
                <wp:positionV relativeFrom="paragraph">
                  <wp:posOffset>-1044973</wp:posOffset>
                </wp:positionV>
                <wp:extent cx="154305" cy="45085"/>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154305" cy="45085"/>
                        </a:xfrm>
                        <a:custGeom>
                          <a:avLst/>
                          <a:gdLst/>
                          <a:ahLst/>
                          <a:cxnLst/>
                          <a:rect l="l" t="t" r="r" b="b"/>
                          <a:pathLst>
                            <a:path w="154305" h="45085">
                              <a:moveTo>
                                <a:pt x="16459" y="41630"/>
                              </a:moveTo>
                              <a:lnTo>
                                <a:pt x="11188" y="37744"/>
                              </a:lnTo>
                              <a:lnTo>
                                <a:pt x="11188" y="101"/>
                              </a:lnTo>
                              <a:lnTo>
                                <a:pt x="10172" y="101"/>
                              </a:lnTo>
                              <a:lnTo>
                                <a:pt x="0" y="5067"/>
                              </a:lnTo>
                              <a:lnTo>
                                <a:pt x="457" y="6019"/>
                              </a:lnTo>
                              <a:lnTo>
                                <a:pt x="1816" y="5384"/>
                              </a:lnTo>
                              <a:lnTo>
                                <a:pt x="2882" y="5067"/>
                              </a:lnTo>
                              <a:lnTo>
                                <a:pt x="4178" y="5067"/>
                              </a:lnTo>
                              <a:lnTo>
                                <a:pt x="4622" y="5219"/>
                              </a:lnTo>
                              <a:lnTo>
                                <a:pt x="5384" y="5842"/>
                              </a:lnTo>
                              <a:lnTo>
                                <a:pt x="5651" y="6324"/>
                              </a:lnTo>
                              <a:lnTo>
                                <a:pt x="6007" y="7835"/>
                              </a:lnTo>
                              <a:lnTo>
                                <a:pt x="6108" y="9791"/>
                              </a:lnTo>
                              <a:lnTo>
                                <a:pt x="6108" y="37909"/>
                              </a:lnTo>
                              <a:lnTo>
                                <a:pt x="736" y="41630"/>
                              </a:lnTo>
                              <a:lnTo>
                                <a:pt x="736" y="42760"/>
                              </a:lnTo>
                              <a:lnTo>
                                <a:pt x="16459" y="42760"/>
                              </a:lnTo>
                              <a:lnTo>
                                <a:pt x="16459" y="41630"/>
                              </a:lnTo>
                              <a:close/>
                            </a:path>
                            <a:path w="154305" h="45085">
                              <a:moveTo>
                                <a:pt x="36245" y="39255"/>
                              </a:moveTo>
                              <a:lnTo>
                                <a:pt x="35915" y="38455"/>
                              </a:lnTo>
                              <a:lnTo>
                                <a:pt x="34607" y="37122"/>
                              </a:lnTo>
                              <a:lnTo>
                                <a:pt x="33794" y="36779"/>
                              </a:lnTo>
                              <a:lnTo>
                                <a:pt x="32829" y="36779"/>
                              </a:lnTo>
                              <a:lnTo>
                                <a:pt x="31889" y="36779"/>
                              </a:lnTo>
                              <a:lnTo>
                                <a:pt x="31076" y="37109"/>
                              </a:lnTo>
                              <a:lnTo>
                                <a:pt x="29730" y="38417"/>
                              </a:lnTo>
                              <a:lnTo>
                                <a:pt x="29413" y="39230"/>
                              </a:lnTo>
                              <a:lnTo>
                                <a:pt x="29413" y="41148"/>
                              </a:lnTo>
                              <a:lnTo>
                                <a:pt x="29730" y="41960"/>
                              </a:lnTo>
                              <a:lnTo>
                                <a:pt x="30391" y="42633"/>
                              </a:lnTo>
                              <a:lnTo>
                                <a:pt x="31076" y="43294"/>
                              </a:lnTo>
                              <a:lnTo>
                                <a:pt x="31889" y="43624"/>
                              </a:lnTo>
                              <a:lnTo>
                                <a:pt x="33769" y="43624"/>
                              </a:lnTo>
                              <a:lnTo>
                                <a:pt x="34569" y="43294"/>
                              </a:lnTo>
                              <a:lnTo>
                                <a:pt x="35915" y="41960"/>
                              </a:lnTo>
                              <a:lnTo>
                                <a:pt x="36245" y="41148"/>
                              </a:lnTo>
                              <a:lnTo>
                                <a:pt x="36245" y="39255"/>
                              </a:lnTo>
                              <a:close/>
                            </a:path>
                            <a:path w="154305" h="45085">
                              <a:moveTo>
                                <a:pt x="69672" y="14541"/>
                              </a:moveTo>
                              <a:lnTo>
                                <a:pt x="68072" y="9055"/>
                              </a:lnTo>
                              <a:lnTo>
                                <a:pt x="63525" y="3263"/>
                              </a:lnTo>
                              <a:lnTo>
                                <a:pt x="63525" y="14541"/>
                              </a:lnTo>
                              <a:lnTo>
                                <a:pt x="63423" y="28638"/>
                              </a:lnTo>
                              <a:lnTo>
                                <a:pt x="63258" y="30429"/>
                              </a:lnTo>
                              <a:lnTo>
                                <a:pt x="63157" y="31521"/>
                              </a:lnTo>
                              <a:lnTo>
                                <a:pt x="62204" y="35052"/>
                              </a:lnTo>
                              <a:lnTo>
                                <a:pt x="61633" y="37211"/>
                              </a:lnTo>
                              <a:lnTo>
                                <a:pt x="57150" y="41567"/>
                              </a:lnTo>
                              <a:lnTo>
                                <a:pt x="53721" y="41567"/>
                              </a:lnTo>
                              <a:lnTo>
                                <a:pt x="51968" y="40030"/>
                              </a:lnTo>
                              <a:lnTo>
                                <a:pt x="49390" y="33324"/>
                              </a:lnTo>
                              <a:lnTo>
                                <a:pt x="48679" y="28638"/>
                              </a:lnTo>
                              <a:lnTo>
                                <a:pt x="48679" y="19329"/>
                              </a:lnTo>
                              <a:lnTo>
                                <a:pt x="54825" y="2133"/>
                              </a:lnTo>
                              <a:lnTo>
                                <a:pt x="57416" y="2133"/>
                              </a:lnTo>
                              <a:lnTo>
                                <a:pt x="63525" y="14541"/>
                              </a:lnTo>
                              <a:lnTo>
                                <a:pt x="63525" y="3263"/>
                              </a:lnTo>
                              <a:lnTo>
                                <a:pt x="62649" y="2133"/>
                              </a:lnTo>
                              <a:lnTo>
                                <a:pt x="62344" y="1739"/>
                              </a:lnTo>
                              <a:lnTo>
                                <a:pt x="59461" y="101"/>
                              </a:lnTo>
                              <a:lnTo>
                                <a:pt x="54292" y="101"/>
                              </a:lnTo>
                              <a:lnTo>
                                <a:pt x="52374" y="774"/>
                              </a:lnTo>
                              <a:lnTo>
                                <a:pt x="48145" y="3784"/>
                              </a:lnTo>
                              <a:lnTo>
                                <a:pt x="46228" y="6362"/>
                              </a:lnTo>
                              <a:lnTo>
                                <a:pt x="43357" y="13246"/>
                              </a:lnTo>
                              <a:lnTo>
                                <a:pt x="42633" y="17348"/>
                              </a:lnTo>
                              <a:lnTo>
                                <a:pt x="42633" y="27698"/>
                              </a:lnTo>
                              <a:lnTo>
                                <a:pt x="43751" y="32473"/>
                              </a:lnTo>
                              <a:lnTo>
                                <a:pt x="48641" y="41148"/>
                              </a:lnTo>
                              <a:lnTo>
                                <a:pt x="51968" y="43497"/>
                              </a:lnTo>
                              <a:lnTo>
                                <a:pt x="57962" y="43497"/>
                              </a:lnTo>
                              <a:lnTo>
                                <a:pt x="60045" y="42735"/>
                              </a:lnTo>
                              <a:lnTo>
                                <a:pt x="61696" y="41567"/>
                              </a:lnTo>
                              <a:lnTo>
                                <a:pt x="64389" y="39674"/>
                              </a:lnTo>
                              <a:lnTo>
                                <a:pt x="66179" y="37211"/>
                              </a:lnTo>
                              <a:lnTo>
                                <a:pt x="68973" y="30429"/>
                              </a:lnTo>
                              <a:lnTo>
                                <a:pt x="69621" y="26543"/>
                              </a:lnTo>
                              <a:lnTo>
                                <a:pt x="69672" y="14541"/>
                              </a:lnTo>
                              <a:close/>
                            </a:path>
                            <a:path w="154305" h="45085">
                              <a:moveTo>
                                <a:pt x="102006" y="14541"/>
                              </a:moveTo>
                              <a:lnTo>
                                <a:pt x="100406" y="9055"/>
                              </a:lnTo>
                              <a:lnTo>
                                <a:pt x="95859" y="3263"/>
                              </a:lnTo>
                              <a:lnTo>
                                <a:pt x="95859" y="14541"/>
                              </a:lnTo>
                              <a:lnTo>
                                <a:pt x="95758" y="28638"/>
                              </a:lnTo>
                              <a:lnTo>
                                <a:pt x="95592" y="30429"/>
                              </a:lnTo>
                              <a:lnTo>
                                <a:pt x="95491" y="31521"/>
                              </a:lnTo>
                              <a:lnTo>
                                <a:pt x="94538" y="35052"/>
                              </a:lnTo>
                              <a:lnTo>
                                <a:pt x="93967" y="37211"/>
                              </a:lnTo>
                              <a:lnTo>
                                <a:pt x="89484" y="41567"/>
                              </a:lnTo>
                              <a:lnTo>
                                <a:pt x="86055" y="41567"/>
                              </a:lnTo>
                              <a:lnTo>
                                <a:pt x="84315" y="40030"/>
                              </a:lnTo>
                              <a:lnTo>
                                <a:pt x="81724" y="33324"/>
                              </a:lnTo>
                              <a:lnTo>
                                <a:pt x="81013" y="28638"/>
                              </a:lnTo>
                              <a:lnTo>
                                <a:pt x="81013" y="19329"/>
                              </a:lnTo>
                              <a:lnTo>
                                <a:pt x="87160" y="2133"/>
                              </a:lnTo>
                              <a:lnTo>
                                <a:pt x="89750" y="2133"/>
                              </a:lnTo>
                              <a:lnTo>
                                <a:pt x="95859" y="14541"/>
                              </a:lnTo>
                              <a:lnTo>
                                <a:pt x="95859" y="3263"/>
                              </a:lnTo>
                              <a:lnTo>
                                <a:pt x="94983" y="2133"/>
                              </a:lnTo>
                              <a:lnTo>
                                <a:pt x="94678" y="1739"/>
                              </a:lnTo>
                              <a:lnTo>
                                <a:pt x="91795" y="101"/>
                              </a:lnTo>
                              <a:lnTo>
                                <a:pt x="86626" y="101"/>
                              </a:lnTo>
                              <a:lnTo>
                                <a:pt x="84709" y="774"/>
                              </a:lnTo>
                              <a:lnTo>
                                <a:pt x="80479" y="3784"/>
                              </a:lnTo>
                              <a:lnTo>
                                <a:pt x="78562" y="6362"/>
                              </a:lnTo>
                              <a:lnTo>
                                <a:pt x="75692" y="13246"/>
                              </a:lnTo>
                              <a:lnTo>
                                <a:pt x="74968" y="17348"/>
                              </a:lnTo>
                              <a:lnTo>
                                <a:pt x="74968" y="27698"/>
                              </a:lnTo>
                              <a:lnTo>
                                <a:pt x="76085" y="32473"/>
                              </a:lnTo>
                              <a:lnTo>
                                <a:pt x="80975" y="41148"/>
                              </a:lnTo>
                              <a:lnTo>
                                <a:pt x="84302" y="43497"/>
                              </a:lnTo>
                              <a:lnTo>
                                <a:pt x="90297" y="43497"/>
                              </a:lnTo>
                              <a:lnTo>
                                <a:pt x="92379" y="42735"/>
                              </a:lnTo>
                              <a:lnTo>
                                <a:pt x="94030" y="41567"/>
                              </a:lnTo>
                              <a:lnTo>
                                <a:pt x="96723" y="39674"/>
                              </a:lnTo>
                              <a:lnTo>
                                <a:pt x="98513" y="37211"/>
                              </a:lnTo>
                              <a:lnTo>
                                <a:pt x="101307" y="30429"/>
                              </a:lnTo>
                              <a:lnTo>
                                <a:pt x="101955" y="26543"/>
                              </a:lnTo>
                              <a:lnTo>
                                <a:pt x="102006" y="14541"/>
                              </a:lnTo>
                              <a:close/>
                            </a:path>
                            <a:path w="154305" h="45085">
                              <a:moveTo>
                                <a:pt x="123482" y="8394"/>
                              </a:moveTo>
                              <a:lnTo>
                                <a:pt x="122707" y="5753"/>
                              </a:lnTo>
                              <a:lnTo>
                                <a:pt x="120015" y="1727"/>
                              </a:lnTo>
                              <a:lnTo>
                                <a:pt x="119646" y="1155"/>
                              </a:lnTo>
                              <a:lnTo>
                                <a:pt x="118554" y="571"/>
                              </a:lnTo>
                              <a:lnTo>
                                <a:pt x="118554" y="15494"/>
                              </a:lnTo>
                              <a:lnTo>
                                <a:pt x="118122" y="17716"/>
                              </a:lnTo>
                              <a:lnTo>
                                <a:pt x="118097" y="17868"/>
                              </a:lnTo>
                              <a:lnTo>
                                <a:pt x="116459" y="20370"/>
                              </a:lnTo>
                              <a:lnTo>
                                <a:pt x="116370" y="20523"/>
                              </a:lnTo>
                              <a:lnTo>
                                <a:pt x="115531" y="21056"/>
                              </a:lnTo>
                              <a:lnTo>
                                <a:pt x="113906" y="21056"/>
                              </a:lnTo>
                              <a:lnTo>
                                <a:pt x="110642" y="7239"/>
                              </a:lnTo>
                              <a:lnTo>
                                <a:pt x="111010" y="4876"/>
                              </a:lnTo>
                              <a:lnTo>
                                <a:pt x="111823" y="3594"/>
                              </a:lnTo>
                              <a:lnTo>
                                <a:pt x="112649" y="2349"/>
                              </a:lnTo>
                              <a:lnTo>
                                <a:pt x="113588" y="1727"/>
                              </a:lnTo>
                              <a:lnTo>
                                <a:pt x="115620" y="1727"/>
                              </a:lnTo>
                              <a:lnTo>
                                <a:pt x="116509" y="2349"/>
                              </a:lnTo>
                              <a:lnTo>
                                <a:pt x="118110" y="4876"/>
                              </a:lnTo>
                              <a:lnTo>
                                <a:pt x="118541" y="7239"/>
                              </a:lnTo>
                              <a:lnTo>
                                <a:pt x="118554" y="15494"/>
                              </a:lnTo>
                              <a:lnTo>
                                <a:pt x="118554" y="571"/>
                              </a:lnTo>
                              <a:lnTo>
                                <a:pt x="117500" y="0"/>
                              </a:lnTo>
                              <a:lnTo>
                                <a:pt x="113233" y="0"/>
                              </a:lnTo>
                              <a:lnTo>
                                <a:pt x="105727" y="9220"/>
                              </a:lnTo>
                              <a:lnTo>
                                <a:pt x="105727" y="13525"/>
                              </a:lnTo>
                              <a:lnTo>
                                <a:pt x="113042" y="22593"/>
                              </a:lnTo>
                              <a:lnTo>
                                <a:pt x="117094" y="22593"/>
                              </a:lnTo>
                              <a:lnTo>
                                <a:pt x="119164" y="21615"/>
                              </a:lnTo>
                              <a:lnTo>
                                <a:pt x="119646" y="21056"/>
                              </a:lnTo>
                              <a:lnTo>
                                <a:pt x="122618" y="17716"/>
                              </a:lnTo>
                              <a:lnTo>
                                <a:pt x="123304" y="15494"/>
                              </a:lnTo>
                              <a:lnTo>
                                <a:pt x="123393" y="15227"/>
                              </a:lnTo>
                              <a:lnTo>
                                <a:pt x="123482" y="8394"/>
                              </a:lnTo>
                              <a:close/>
                            </a:path>
                            <a:path w="154305" h="45085">
                              <a:moveTo>
                                <a:pt x="146418" y="0"/>
                              </a:moveTo>
                              <a:lnTo>
                                <a:pt x="143675" y="0"/>
                              </a:lnTo>
                              <a:lnTo>
                                <a:pt x="113220" y="44475"/>
                              </a:lnTo>
                              <a:lnTo>
                                <a:pt x="115963" y="44475"/>
                              </a:lnTo>
                              <a:lnTo>
                                <a:pt x="146418" y="0"/>
                              </a:lnTo>
                              <a:close/>
                            </a:path>
                            <a:path w="154305" h="45085">
                              <a:moveTo>
                                <a:pt x="153911" y="31140"/>
                              </a:moveTo>
                              <a:lnTo>
                                <a:pt x="153555" y="29464"/>
                              </a:lnTo>
                              <a:lnTo>
                                <a:pt x="153504" y="29197"/>
                              </a:lnTo>
                              <a:lnTo>
                                <a:pt x="151917" y="25666"/>
                              </a:lnTo>
                              <a:lnTo>
                                <a:pt x="150799" y="24320"/>
                              </a:lnTo>
                              <a:lnTo>
                                <a:pt x="149745" y="23647"/>
                              </a:lnTo>
                              <a:lnTo>
                                <a:pt x="148983" y="23164"/>
                              </a:lnTo>
                              <a:lnTo>
                                <a:pt x="148983" y="29197"/>
                              </a:lnTo>
                              <a:lnTo>
                                <a:pt x="148945" y="37426"/>
                              </a:lnTo>
                              <a:lnTo>
                                <a:pt x="148424" y="39725"/>
                              </a:lnTo>
                              <a:lnTo>
                                <a:pt x="146748" y="42227"/>
                              </a:lnTo>
                              <a:lnTo>
                                <a:pt x="145973" y="42748"/>
                              </a:lnTo>
                              <a:lnTo>
                                <a:pt x="144043" y="42748"/>
                              </a:lnTo>
                              <a:lnTo>
                                <a:pt x="143205" y="42227"/>
                              </a:lnTo>
                              <a:lnTo>
                                <a:pt x="141554" y="39725"/>
                              </a:lnTo>
                              <a:lnTo>
                                <a:pt x="141135" y="37426"/>
                              </a:lnTo>
                              <a:lnTo>
                                <a:pt x="141122" y="29197"/>
                              </a:lnTo>
                              <a:lnTo>
                                <a:pt x="141528" y="26758"/>
                              </a:lnTo>
                              <a:lnTo>
                                <a:pt x="143103" y="24320"/>
                              </a:lnTo>
                              <a:lnTo>
                                <a:pt x="144043" y="23647"/>
                              </a:lnTo>
                              <a:lnTo>
                                <a:pt x="146037" y="23647"/>
                              </a:lnTo>
                              <a:lnTo>
                                <a:pt x="147116" y="24320"/>
                              </a:lnTo>
                              <a:lnTo>
                                <a:pt x="146964" y="24320"/>
                              </a:lnTo>
                              <a:lnTo>
                                <a:pt x="147561" y="25209"/>
                              </a:lnTo>
                              <a:lnTo>
                                <a:pt x="148539" y="26758"/>
                              </a:lnTo>
                              <a:lnTo>
                                <a:pt x="148983" y="29197"/>
                              </a:lnTo>
                              <a:lnTo>
                                <a:pt x="148983" y="23164"/>
                              </a:lnTo>
                              <a:lnTo>
                                <a:pt x="148094" y="22593"/>
                              </a:lnTo>
                              <a:lnTo>
                                <a:pt x="148297" y="22593"/>
                              </a:lnTo>
                              <a:lnTo>
                                <a:pt x="146456" y="22009"/>
                              </a:lnTo>
                              <a:lnTo>
                                <a:pt x="143560" y="22009"/>
                              </a:lnTo>
                              <a:lnTo>
                                <a:pt x="141668" y="22593"/>
                              </a:lnTo>
                              <a:lnTo>
                                <a:pt x="141897" y="22593"/>
                              </a:lnTo>
                              <a:lnTo>
                                <a:pt x="140220" y="23647"/>
                              </a:lnTo>
                              <a:lnTo>
                                <a:pt x="136182" y="31140"/>
                              </a:lnTo>
                              <a:lnTo>
                                <a:pt x="136182" y="35458"/>
                              </a:lnTo>
                              <a:lnTo>
                                <a:pt x="143586" y="44475"/>
                              </a:lnTo>
                              <a:lnTo>
                                <a:pt x="147472" y="44475"/>
                              </a:lnTo>
                              <a:lnTo>
                                <a:pt x="149542" y="43522"/>
                              </a:lnTo>
                              <a:lnTo>
                                <a:pt x="150241" y="42748"/>
                              </a:lnTo>
                              <a:lnTo>
                                <a:pt x="152996" y="39725"/>
                              </a:lnTo>
                              <a:lnTo>
                                <a:pt x="153733" y="37426"/>
                              </a:lnTo>
                              <a:lnTo>
                                <a:pt x="153822" y="37147"/>
                              </a:lnTo>
                              <a:lnTo>
                                <a:pt x="153911" y="3114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314.242004pt;margin-top:-82.281349pt;width:12.15pt;height:3.55pt;mso-position-horizontal-relative:page;mso-position-vertical-relative:paragraph;z-index:15808512" id="docshape194" coordorigin="6285,-1646" coordsize="243,71" path="m6311,-1580l6308,-1580,6306,-1580,6304,-1581,6303,-1582,6303,-1584,6302,-1586,6302,-1645,6301,-1645,6285,-1638,6286,-1636,6288,-1637,6289,-1638,6291,-1638,6292,-1637,6293,-1636,6294,-1636,6294,-1633,6294,-1630,6294,-1586,6294,-1584,6294,-1582,6293,-1581,6291,-1580,6289,-1580,6286,-1580,6286,-1578,6311,-1578,6311,-1580xm6342,-1584l6341,-1585,6339,-1587,6338,-1588,6337,-1588,6335,-1588,6334,-1587,6332,-1585,6331,-1584,6331,-1581,6332,-1580,6333,-1578,6334,-1577,6335,-1577,6338,-1577,6339,-1577,6341,-1580,6342,-1581,6342,-1584xm6395,-1623l6392,-1631,6385,-1640,6385,-1623,6385,-1601,6384,-1598,6384,-1596,6383,-1590,6382,-1587,6382,-1587,6380,-1584,6379,-1583,6376,-1581,6375,-1580,6369,-1580,6367,-1583,6363,-1593,6362,-1601,6362,-1615,6362,-1618,6362,-1621,6363,-1631,6364,-1632,6365,-1636,6367,-1639,6369,-1641,6371,-1642,6375,-1642,6377,-1642,6378,-1641,6380,-1639,6382,-1636,6384,-1628,6385,-1623,6385,-1640,6384,-1642,6383,-1643,6378,-1645,6370,-1645,6367,-1644,6361,-1640,6358,-1636,6353,-1625,6352,-1618,6352,-1602,6354,-1594,6361,-1581,6367,-1577,6376,-1577,6379,-1578,6382,-1580,6386,-1583,6389,-1587,6393,-1598,6394,-1604,6395,-1623xm6445,-1623l6443,-1631,6436,-1640,6436,-1623,6436,-1601,6435,-1598,6435,-1596,6434,-1590,6433,-1587,6433,-1587,6431,-1584,6430,-1583,6427,-1581,6426,-1580,6420,-1580,6418,-1583,6414,-1593,6412,-1601,6412,-1615,6413,-1618,6413,-1621,6414,-1631,6415,-1632,6416,-1636,6418,-1639,6420,-1641,6422,-1642,6426,-1642,6428,-1642,6429,-1641,6431,-1639,6432,-1636,6435,-1628,6436,-1623,6436,-1640,6434,-1642,6434,-1643,6429,-1645,6421,-1645,6418,-1644,6412,-1640,6409,-1636,6404,-1625,6403,-1618,6403,-1602,6405,-1594,6412,-1581,6418,-1577,6427,-1577,6430,-1578,6433,-1580,6437,-1583,6440,-1587,6444,-1598,6445,-1604,6445,-1623xm6479,-1632l6478,-1637,6474,-1643,6473,-1644,6472,-1645,6472,-1621,6471,-1618,6471,-1617,6468,-1614,6468,-1613,6467,-1612,6464,-1612,6463,-1613,6462,-1614,6461,-1616,6459,-1620,6459,-1622,6459,-1634,6460,-1638,6461,-1640,6462,-1642,6464,-1643,6467,-1643,6468,-1642,6471,-1638,6472,-1634,6472,-1621,6472,-1645,6470,-1646,6463,-1646,6461,-1645,6458,-1643,6456,-1642,6455,-1640,6452,-1634,6451,-1631,6451,-1624,6452,-1622,6452,-1621,6455,-1616,6456,-1614,6461,-1611,6463,-1610,6469,-1610,6473,-1612,6473,-1612,6478,-1618,6479,-1621,6479,-1622,6479,-1632xm6515,-1646l6511,-1646,6463,-1576,6467,-1576,6515,-1646xm6527,-1597l6527,-1599,6527,-1600,6524,-1605,6522,-1607,6521,-1608,6519,-1609,6519,-1600,6519,-1587,6519,-1583,6516,-1579,6515,-1578,6512,-1578,6510,-1579,6508,-1583,6507,-1587,6507,-1600,6508,-1603,6510,-1607,6512,-1608,6515,-1608,6517,-1607,6516,-1607,6517,-1606,6519,-1603,6519,-1600,6519,-1609,6518,-1610,6518,-1610,6515,-1611,6511,-1611,6508,-1610,6508,-1610,6506,-1608,6504,-1607,6503,-1606,6502,-1605,6500,-1600,6499,-1597,6499,-1590,6500,-1587,6500,-1587,6502,-1581,6504,-1579,6509,-1576,6511,-1576,6517,-1576,6520,-1577,6521,-1578,6526,-1583,6527,-1587,6527,-1587,6527,-1597xe" filled="true" fillcolor="#585858" stroked="false">
                <v:path arrowok="t"/>
                <v:fill type="solid"/>
                <w10:wrap type="none"/>
              </v:shape>
            </w:pict>
          </mc:Fallback>
        </mc:AlternateContent>
      </w:r>
      <w:r>
        <w:rPr>
          <w:sz w:val="14"/>
        </w:rPr>
        <w:drawing>
          <wp:anchor distT="0" distB="0" distL="0" distR="0" allowOverlap="1" layoutInCell="1" locked="0" behindDoc="0" simplePos="0" relativeHeight="15809024">
            <wp:simplePos x="0" y="0"/>
            <wp:positionH relativeFrom="page">
              <wp:posOffset>3984828</wp:posOffset>
            </wp:positionH>
            <wp:positionV relativeFrom="paragraph">
              <wp:posOffset>-1285167</wp:posOffset>
            </wp:positionV>
            <wp:extent cx="160321" cy="44576"/>
            <wp:effectExtent l="0" t="0" r="0" b="0"/>
            <wp:wrapNone/>
            <wp:docPr id="233" name="Image 233"/>
            <wp:cNvGraphicFramePr>
              <a:graphicFrameLocks/>
            </wp:cNvGraphicFramePr>
            <a:graphic>
              <a:graphicData uri="http://schemas.openxmlformats.org/drawingml/2006/picture">
                <pic:pic>
                  <pic:nvPicPr>
                    <pic:cNvPr id="233" name="Image 233"/>
                    <pic:cNvPicPr/>
                  </pic:nvPicPr>
                  <pic:blipFill>
                    <a:blip r:embed="rId61" cstate="print"/>
                    <a:stretch>
                      <a:fillRect/>
                    </a:stretch>
                  </pic:blipFill>
                  <pic:spPr>
                    <a:xfrm>
                      <a:off x="0" y="0"/>
                      <a:ext cx="160321" cy="44576"/>
                    </a:xfrm>
                    <a:prstGeom prst="rect">
                      <a:avLst/>
                    </a:prstGeom>
                  </pic:spPr>
                </pic:pic>
              </a:graphicData>
            </a:graphic>
          </wp:anchor>
        </w:drawing>
      </w:r>
      <w:r>
        <w:rPr>
          <w:sz w:val="14"/>
        </w:rPr>
        <mc:AlternateContent>
          <mc:Choice Requires="wps">
            <w:drawing>
              <wp:anchor distT="0" distB="0" distL="0" distR="0" allowOverlap="1" layoutInCell="1" locked="0" behindDoc="0" simplePos="0" relativeHeight="15811072">
                <wp:simplePos x="0" y="0"/>
                <wp:positionH relativeFrom="page">
                  <wp:posOffset>4380344</wp:posOffset>
                </wp:positionH>
                <wp:positionV relativeFrom="paragraph">
                  <wp:posOffset>-729225</wp:posOffset>
                </wp:positionV>
                <wp:extent cx="105410" cy="43815"/>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105410" cy="43815"/>
                        </a:xfrm>
                        <a:custGeom>
                          <a:avLst/>
                          <a:gdLst/>
                          <a:ahLst/>
                          <a:cxnLst/>
                          <a:rect l="l" t="t" r="r" b="b"/>
                          <a:pathLst>
                            <a:path w="105410" h="43815">
                              <a:moveTo>
                                <a:pt x="27038" y="14439"/>
                              </a:moveTo>
                              <a:lnTo>
                                <a:pt x="25450" y="8953"/>
                              </a:lnTo>
                              <a:lnTo>
                                <a:pt x="20891" y="3149"/>
                              </a:lnTo>
                              <a:lnTo>
                                <a:pt x="20891" y="14439"/>
                              </a:lnTo>
                              <a:lnTo>
                                <a:pt x="20789" y="28536"/>
                              </a:lnTo>
                              <a:lnTo>
                                <a:pt x="20624" y="30327"/>
                              </a:lnTo>
                              <a:lnTo>
                                <a:pt x="20523" y="31419"/>
                              </a:lnTo>
                              <a:lnTo>
                                <a:pt x="19075" y="36868"/>
                              </a:lnTo>
                              <a:lnTo>
                                <a:pt x="18961" y="37299"/>
                              </a:lnTo>
                              <a:lnTo>
                                <a:pt x="18059" y="38976"/>
                              </a:lnTo>
                              <a:lnTo>
                                <a:pt x="16916" y="39928"/>
                              </a:lnTo>
                              <a:lnTo>
                                <a:pt x="15481" y="41046"/>
                              </a:lnTo>
                              <a:lnTo>
                                <a:pt x="14528" y="41452"/>
                              </a:lnTo>
                              <a:lnTo>
                                <a:pt x="11087" y="41452"/>
                              </a:lnTo>
                              <a:lnTo>
                                <a:pt x="9347" y="39928"/>
                              </a:lnTo>
                              <a:lnTo>
                                <a:pt x="6756" y="33223"/>
                              </a:lnTo>
                              <a:lnTo>
                                <a:pt x="6045" y="28536"/>
                              </a:lnTo>
                              <a:lnTo>
                                <a:pt x="6045" y="19227"/>
                              </a:lnTo>
                              <a:lnTo>
                                <a:pt x="12204" y="2032"/>
                              </a:lnTo>
                              <a:lnTo>
                                <a:pt x="14795" y="2032"/>
                              </a:lnTo>
                              <a:lnTo>
                                <a:pt x="20891" y="14439"/>
                              </a:lnTo>
                              <a:lnTo>
                                <a:pt x="20891" y="3149"/>
                              </a:lnTo>
                              <a:lnTo>
                                <a:pt x="20015" y="2032"/>
                              </a:lnTo>
                              <a:lnTo>
                                <a:pt x="19710" y="1638"/>
                              </a:lnTo>
                              <a:lnTo>
                                <a:pt x="16840" y="0"/>
                              </a:lnTo>
                              <a:lnTo>
                                <a:pt x="11658" y="0"/>
                              </a:lnTo>
                              <a:lnTo>
                                <a:pt x="9740" y="660"/>
                              </a:lnTo>
                              <a:lnTo>
                                <a:pt x="7861" y="2032"/>
                              </a:lnTo>
                              <a:lnTo>
                                <a:pt x="5511" y="3683"/>
                              </a:lnTo>
                              <a:lnTo>
                                <a:pt x="3606" y="6261"/>
                              </a:lnTo>
                              <a:lnTo>
                                <a:pt x="723" y="13144"/>
                              </a:lnTo>
                              <a:lnTo>
                                <a:pt x="0" y="17233"/>
                              </a:lnTo>
                              <a:lnTo>
                                <a:pt x="0" y="27597"/>
                              </a:lnTo>
                              <a:lnTo>
                                <a:pt x="1130" y="32372"/>
                              </a:lnTo>
                              <a:lnTo>
                                <a:pt x="6019" y="41046"/>
                              </a:lnTo>
                              <a:lnTo>
                                <a:pt x="9334" y="43395"/>
                              </a:lnTo>
                              <a:lnTo>
                                <a:pt x="15341" y="43395"/>
                              </a:lnTo>
                              <a:lnTo>
                                <a:pt x="17424" y="42633"/>
                              </a:lnTo>
                              <a:lnTo>
                                <a:pt x="19088" y="41452"/>
                              </a:lnTo>
                              <a:lnTo>
                                <a:pt x="21755" y="39573"/>
                              </a:lnTo>
                              <a:lnTo>
                                <a:pt x="23545" y="37109"/>
                              </a:lnTo>
                              <a:lnTo>
                                <a:pt x="26339" y="30327"/>
                              </a:lnTo>
                              <a:lnTo>
                                <a:pt x="26987" y="26441"/>
                              </a:lnTo>
                              <a:lnTo>
                                <a:pt x="27038" y="14439"/>
                              </a:lnTo>
                              <a:close/>
                            </a:path>
                            <a:path w="105410" h="43815">
                              <a:moveTo>
                                <a:pt x="41376" y="39154"/>
                              </a:moveTo>
                              <a:lnTo>
                                <a:pt x="41046" y="38354"/>
                              </a:lnTo>
                              <a:lnTo>
                                <a:pt x="39725" y="37020"/>
                              </a:lnTo>
                              <a:lnTo>
                                <a:pt x="38912" y="36677"/>
                              </a:lnTo>
                              <a:lnTo>
                                <a:pt x="37947" y="36677"/>
                              </a:lnTo>
                              <a:lnTo>
                                <a:pt x="37007" y="36677"/>
                              </a:lnTo>
                              <a:lnTo>
                                <a:pt x="36195" y="37007"/>
                              </a:lnTo>
                              <a:lnTo>
                                <a:pt x="35509" y="37668"/>
                              </a:lnTo>
                              <a:lnTo>
                                <a:pt x="34861" y="38328"/>
                              </a:lnTo>
                              <a:lnTo>
                                <a:pt x="34531" y="39141"/>
                              </a:lnTo>
                              <a:lnTo>
                                <a:pt x="34531" y="41046"/>
                              </a:lnTo>
                              <a:lnTo>
                                <a:pt x="34861" y="41859"/>
                              </a:lnTo>
                              <a:lnTo>
                                <a:pt x="35509" y="42532"/>
                              </a:lnTo>
                              <a:lnTo>
                                <a:pt x="36195" y="43192"/>
                              </a:lnTo>
                              <a:lnTo>
                                <a:pt x="37007" y="43522"/>
                              </a:lnTo>
                              <a:lnTo>
                                <a:pt x="38900" y="43522"/>
                              </a:lnTo>
                              <a:lnTo>
                                <a:pt x="39700" y="43192"/>
                              </a:lnTo>
                              <a:lnTo>
                                <a:pt x="40347" y="42532"/>
                              </a:lnTo>
                              <a:lnTo>
                                <a:pt x="41033" y="41859"/>
                              </a:lnTo>
                              <a:lnTo>
                                <a:pt x="41376" y="41046"/>
                              </a:lnTo>
                              <a:lnTo>
                                <a:pt x="41376" y="39154"/>
                              </a:lnTo>
                              <a:close/>
                            </a:path>
                            <a:path w="105410" h="43815">
                              <a:moveTo>
                                <a:pt x="74790" y="14439"/>
                              </a:moveTo>
                              <a:lnTo>
                                <a:pt x="73190" y="8953"/>
                              </a:lnTo>
                              <a:lnTo>
                                <a:pt x="68643" y="3162"/>
                              </a:lnTo>
                              <a:lnTo>
                                <a:pt x="68643" y="14439"/>
                              </a:lnTo>
                              <a:lnTo>
                                <a:pt x="68541" y="28536"/>
                              </a:lnTo>
                              <a:lnTo>
                                <a:pt x="68376" y="30327"/>
                              </a:lnTo>
                              <a:lnTo>
                                <a:pt x="68275" y="31419"/>
                              </a:lnTo>
                              <a:lnTo>
                                <a:pt x="66751" y="37109"/>
                              </a:lnTo>
                              <a:lnTo>
                                <a:pt x="66713" y="37299"/>
                              </a:lnTo>
                              <a:lnTo>
                                <a:pt x="65811" y="38976"/>
                              </a:lnTo>
                              <a:lnTo>
                                <a:pt x="64668" y="39928"/>
                              </a:lnTo>
                              <a:lnTo>
                                <a:pt x="63233" y="41046"/>
                              </a:lnTo>
                              <a:lnTo>
                                <a:pt x="62268" y="41452"/>
                              </a:lnTo>
                              <a:lnTo>
                                <a:pt x="58839" y="41452"/>
                              </a:lnTo>
                              <a:lnTo>
                                <a:pt x="57099" y="39928"/>
                              </a:lnTo>
                              <a:lnTo>
                                <a:pt x="54508" y="33223"/>
                              </a:lnTo>
                              <a:lnTo>
                                <a:pt x="53797" y="28536"/>
                              </a:lnTo>
                              <a:lnTo>
                                <a:pt x="53797" y="19227"/>
                              </a:lnTo>
                              <a:lnTo>
                                <a:pt x="59956" y="2032"/>
                              </a:lnTo>
                              <a:lnTo>
                                <a:pt x="62547" y="2032"/>
                              </a:lnTo>
                              <a:lnTo>
                                <a:pt x="68643" y="14439"/>
                              </a:lnTo>
                              <a:lnTo>
                                <a:pt x="68643" y="3162"/>
                              </a:lnTo>
                              <a:lnTo>
                                <a:pt x="67767" y="2032"/>
                              </a:lnTo>
                              <a:lnTo>
                                <a:pt x="67462" y="1638"/>
                              </a:lnTo>
                              <a:lnTo>
                                <a:pt x="64579" y="0"/>
                              </a:lnTo>
                              <a:lnTo>
                                <a:pt x="59410" y="0"/>
                              </a:lnTo>
                              <a:lnTo>
                                <a:pt x="57492" y="660"/>
                              </a:lnTo>
                              <a:lnTo>
                                <a:pt x="55613" y="2032"/>
                              </a:lnTo>
                              <a:lnTo>
                                <a:pt x="53263" y="3683"/>
                              </a:lnTo>
                              <a:lnTo>
                                <a:pt x="51346" y="6261"/>
                              </a:lnTo>
                              <a:lnTo>
                                <a:pt x="48475" y="13144"/>
                              </a:lnTo>
                              <a:lnTo>
                                <a:pt x="47752" y="17233"/>
                              </a:lnTo>
                              <a:lnTo>
                                <a:pt x="47752" y="27597"/>
                              </a:lnTo>
                              <a:lnTo>
                                <a:pt x="48869" y="32372"/>
                              </a:lnTo>
                              <a:lnTo>
                                <a:pt x="53771" y="41046"/>
                              </a:lnTo>
                              <a:lnTo>
                                <a:pt x="57086" y="43395"/>
                              </a:lnTo>
                              <a:lnTo>
                                <a:pt x="63080" y="43395"/>
                              </a:lnTo>
                              <a:lnTo>
                                <a:pt x="65176" y="42633"/>
                              </a:lnTo>
                              <a:lnTo>
                                <a:pt x="66840" y="41452"/>
                              </a:lnTo>
                              <a:lnTo>
                                <a:pt x="69507" y="39573"/>
                              </a:lnTo>
                              <a:lnTo>
                                <a:pt x="71297" y="37109"/>
                              </a:lnTo>
                              <a:lnTo>
                                <a:pt x="74091" y="30327"/>
                              </a:lnTo>
                              <a:lnTo>
                                <a:pt x="74739" y="26441"/>
                              </a:lnTo>
                              <a:lnTo>
                                <a:pt x="74790" y="14439"/>
                              </a:lnTo>
                              <a:close/>
                            </a:path>
                            <a:path w="105410" h="43815">
                              <a:moveTo>
                                <a:pt x="105206" y="863"/>
                              </a:moveTo>
                              <a:lnTo>
                                <a:pt x="90233" y="863"/>
                              </a:lnTo>
                              <a:lnTo>
                                <a:pt x="82219" y="17106"/>
                              </a:lnTo>
                              <a:lnTo>
                                <a:pt x="86080" y="17246"/>
                              </a:lnTo>
                              <a:lnTo>
                                <a:pt x="89128" y="17780"/>
                              </a:lnTo>
                              <a:lnTo>
                                <a:pt x="94234" y="19900"/>
                              </a:lnTo>
                              <a:lnTo>
                                <a:pt x="96469" y="21590"/>
                              </a:lnTo>
                              <a:lnTo>
                                <a:pt x="99720" y="25971"/>
                              </a:lnTo>
                              <a:lnTo>
                                <a:pt x="100533" y="28321"/>
                              </a:lnTo>
                              <a:lnTo>
                                <a:pt x="100533" y="33464"/>
                              </a:lnTo>
                              <a:lnTo>
                                <a:pt x="99606" y="35687"/>
                              </a:lnTo>
                              <a:lnTo>
                                <a:pt x="95973" y="39319"/>
                              </a:lnTo>
                              <a:lnTo>
                                <a:pt x="93865" y="40220"/>
                              </a:lnTo>
                              <a:lnTo>
                                <a:pt x="89877" y="40220"/>
                              </a:lnTo>
                              <a:lnTo>
                                <a:pt x="88315" y="39687"/>
                              </a:lnTo>
                              <a:lnTo>
                                <a:pt x="85128" y="37528"/>
                              </a:lnTo>
                              <a:lnTo>
                                <a:pt x="84328" y="37198"/>
                              </a:lnTo>
                              <a:lnTo>
                                <a:pt x="80835" y="38722"/>
                              </a:lnTo>
                              <a:lnTo>
                                <a:pt x="80835" y="40322"/>
                              </a:lnTo>
                              <a:lnTo>
                                <a:pt x="81394" y="41275"/>
                              </a:lnTo>
                              <a:lnTo>
                                <a:pt x="83680" y="42976"/>
                              </a:lnTo>
                              <a:lnTo>
                                <a:pt x="85509" y="43395"/>
                              </a:lnTo>
                              <a:lnTo>
                                <a:pt x="90500" y="43395"/>
                              </a:lnTo>
                              <a:lnTo>
                                <a:pt x="104533" y="29845"/>
                              </a:lnTo>
                              <a:lnTo>
                                <a:pt x="104533" y="23863"/>
                              </a:lnTo>
                              <a:lnTo>
                                <a:pt x="103162" y="20574"/>
                              </a:lnTo>
                              <a:lnTo>
                                <a:pt x="97243" y="14541"/>
                              </a:lnTo>
                              <a:lnTo>
                                <a:pt x="92938" y="12509"/>
                              </a:lnTo>
                              <a:lnTo>
                                <a:pt x="87490" y="11709"/>
                              </a:lnTo>
                              <a:lnTo>
                                <a:pt x="90233" y="6096"/>
                              </a:lnTo>
                              <a:lnTo>
                                <a:pt x="102806" y="6096"/>
                              </a:lnTo>
                              <a:lnTo>
                                <a:pt x="105206" y="863"/>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344.909027pt;margin-top:-57.419346pt;width:8.3pt;height:3.45pt;mso-position-horizontal-relative:page;mso-position-vertical-relative:paragraph;z-index:15811072" id="docshape195" coordorigin="6898,-1148" coordsize="166,69" path="m6941,-1126l6938,-1134,6931,-1143,6931,-1126,6931,-1103,6931,-1101,6931,-1099,6928,-1090,6928,-1090,6927,-1087,6925,-1086,6923,-1084,6921,-1083,6916,-1083,6913,-1086,6909,-1096,6908,-1103,6908,-1118,6908,-1121,6908,-1124,6910,-1134,6910,-1135,6911,-1139,6914,-1142,6915,-1144,6917,-1145,6921,-1145,6923,-1145,6924,-1144,6926,-1142,6928,-1139,6930,-1131,6931,-1126,6931,-1143,6930,-1145,6929,-1146,6925,-1148,6917,-1148,6914,-1147,6911,-1145,6907,-1143,6904,-1139,6899,-1128,6898,-1121,6898,-1105,6900,-1097,6908,-1084,6913,-1080,6922,-1080,6926,-1081,6928,-1083,6932,-1086,6935,-1090,6940,-1101,6941,-1107,6941,-1126xm6963,-1087l6963,-1088,6961,-1090,6959,-1091,6958,-1091,6956,-1091,6955,-1090,6954,-1089,6953,-1088,6953,-1087,6953,-1084,6953,-1082,6954,-1081,6955,-1080,6956,-1080,6959,-1080,6961,-1080,6962,-1081,6963,-1082,6963,-1084,6963,-1087xm7016,-1126l7013,-1134,7006,-1143,7006,-1126,7006,-1103,7006,-1101,7006,-1099,7003,-1090,7003,-1090,7002,-1087,7000,-1086,6998,-1084,6996,-1083,6991,-1083,6988,-1086,6984,-1096,6983,-1103,6983,-1118,6983,-1121,6983,-1124,6985,-1134,6985,-1135,6987,-1139,6989,-1142,6991,-1144,6993,-1145,6997,-1145,6998,-1145,7000,-1144,7001,-1142,7003,-1139,7004,-1136,7006,-1131,7006,-1126,7006,-1143,7005,-1145,7004,-1146,7000,-1148,6992,-1148,6989,-1147,6986,-1145,6982,-1143,6979,-1139,6975,-1128,6973,-1121,6973,-1105,6975,-1097,6983,-1084,6988,-1080,6998,-1080,7001,-1081,7003,-1083,7008,-1086,7010,-1090,7015,-1101,7016,-1107,7016,-1126xm7064,-1147l7040,-1147,7028,-1121,7034,-1121,7039,-1120,7047,-1117,7050,-1114,7055,-1107,7057,-1104,7057,-1096,7055,-1092,7049,-1086,7046,-1085,7040,-1085,7037,-1086,7032,-1089,7031,-1090,7030,-1090,7028,-1090,7027,-1090,7026,-1088,7025,-1087,7025,-1085,7026,-1083,7030,-1081,7033,-1080,7041,-1080,7045,-1081,7051,-1084,7053,-1086,7058,-1090,7059,-1092,7062,-1098,7063,-1101,7063,-1111,7061,-1116,7051,-1125,7045,-1129,7036,-1130,7040,-1139,7060,-1139,7064,-1147xe" filled="true" fillcolor="#585858" stroked="false">
                <v:path arrowok="t"/>
                <v:fill type="solid"/>
                <w10:wrap type="none"/>
              </v:shape>
            </w:pict>
          </mc:Fallback>
        </mc:AlternateContent>
      </w:r>
      <w:r>
        <w:rPr>
          <w:sz w:val="14"/>
        </w:rPr>
        <mc:AlternateContent>
          <mc:Choice Requires="wps">
            <w:drawing>
              <wp:anchor distT="0" distB="0" distL="0" distR="0" allowOverlap="1" layoutInCell="1" locked="0" behindDoc="0" simplePos="0" relativeHeight="15811584">
                <wp:simplePos x="0" y="0"/>
                <wp:positionH relativeFrom="page">
                  <wp:posOffset>4844542</wp:posOffset>
                </wp:positionH>
                <wp:positionV relativeFrom="paragraph">
                  <wp:posOffset>-729225</wp:posOffset>
                </wp:positionV>
                <wp:extent cx="105410" cy="43815"/>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105410" cy="43815"/>
                        </a:xfrm>
                        <a:custGeom>
                          <a:avLst/>
                          <a:gdLst/>
                          <a:ahLst/>
                          <a:cxnLst/>
                          <a:rect l="l" t="t" r="r" b="b"/>
                          <a:pathLst>
                            <a:path w="105410" h="43815">
                              <a:moveTo>
                                <a:pt x="27025" y="14439"/>
                              </a:moveTo>
                              <a:lnTo>
                                <a:pt x="25438" y="8953"/>
                              </a:lnTo>
                              <a:lnTo>
                                <a:pt x="20891" y="3175"/>
                              </a:lnTo>
                              <a:lnTo>
                                <a:pt x="20891" y="14439"/>
                              </a:lnTo>
                              <a:lnTo>
                                <a:pt x="20789" y="28536"/>
                              </a:lnTo>
                              <a:lnTo>
                                <a:pt x="20612" y="30327"/>
                              </a:lnTo>
                              <a:lnTo>
                                <a:pt x="20510" y="31419"/>
                              </a:lnTo>
                              <a:lnTo>
                                <a:pt x="19062" y="36868"/>
                              </a:lnTo>
                              <a:lnTo>
                                <a:pt x="14516" y="41452"/>
                              </a:lnTo>
                              <a:lnTo>
                                <a:pt x="11087" y="41452"/>
                              </a:lnTo>
                              <a:lnTo>
                                <a:pt x="9334" y="39928"/>
                              </a:lnTo>
                              <a:lnTo>
                                <a:pt x="6743" y="33223"/>
                              </a:lnTo>
                              <a:lnTo>
                                <a:pt x="6032" y="28536"/>
                              </a:lnTo>
                              <a:lnTo>
                                <a:pt x="6032" y="19227"/>
                              </a:lnTo>
                              <a:lnTo>
                                <a:pt x="12192" y="2032"/>
                              </a:lnTo>
                              <a:lnTo>
                                <a:pt x="14782" y="2032"/>
                              </a:lnTo>
                              <a:lnTo>
                                <a:pt x="20891" y="14439"/>
                              </a:lnTo>
                              <a:lnTo>
                                <a:pt x="20891" y="3175"/>
                              </a:lnTo>
                              <a:lnTo>
                                <a:pt x="20002" y="2032"/>
                              </a:lnTo>
                              <a:lnTo>
                                <a:pt x="19697" y="1638"/>
                              </a:lnTo>
                              <a:lnTo>
                                <a:pt x="16827" y="0"/>
                              </a:lnTo>
                              <a:lnTo>
                                <a:pt x="11645" y="0"/>
                              </a:lnTo>
                              <a:lnTo>
                                <a:pt x="9740" y="660"/>
                              </a:lnTo>
                              <a:lnTo>
                                <a:pt x="7848" y="2032"/>
                              </a:lnTo>
                              <a:lnTo>
                                <a:pt x="5499" y="3683"/>
                              </a:lnTo>
                              <a:lnTo>
                                <a:pt x="3594" y="6261"/>
                              </a:lnTo>
                              <a:lnTo>
                                <a:pt x="711" y="13144"/>
                              </a:lnTo>
                              <a:lnTo>
                                <a:pt x="0" y="17233"/>
                              </a:lnTo>
                              <a:lnTo>
                                <a:pt x="0" y="27597"/>
                              </a:lnTo>
                              <a:lnTo>
                                <a:pt x="1117" y="32372"/>
                              </a:lnTo>
                              <a:lnTo>
                                <a:pt x="6007" y="41046"/>
                              </a:lnTo>
                              <a:lnTo>
                                <a:pt x="9321" y="43395"/>
                              </a:lnTo>
                              <a:lnTo>
                                <a:pt x="15328" y="43395"/>
                              </a:lnTo>
                              <a:lnTo>
                                <a:pt x="17411" y="42633"/>
                              </a:lnTo>
                              <a:lnTo>
                                <a:pt x="19075" y="41452"/>
                              </a:lnTo>
                              <a:lnTo>
                                <a:pt x="21742" y="39573"/>
                              </a:lnTo>
                              <a:lnTo>
                                <a:pt x="23533" y="37109"/>
                              </a:lnTo>
                              <a:lnTo>
                                <a:pt x="26327" y="30327"/>
                              </a:lnTo>
                              <a:lnTo>
                                <a:pt x="26974" y="26441"/>
                              </a:lnTo>
                              <a:lnTo>
                                <a:pt x="27025" y="14439"/>
                              </a:lnTo>
                              <a:close/>
                            </a:path>
                            <a:path w="105410" h="43815">
                              <a:moveTo>
                                <a:pt x="41363" y="39154"/>
                              </a:moveTo>
                              <a:lnTo>
                                <a:pt x="41033" y="38354"/>
                              </a:lnTo>
                              <a:lnTo>
                                <a:pt x="39712" y="37020"/>
                              </a:lnTo>
                              <a:lnTo>
                                <a:pt x="38912" y="36677"/>
                              </a:lnTo>
                              <a:lnTo>
                                <a:pt x="37934" y="36677"/>
                              </a:lnTo>
                              <a:lnTo>
                                <a:pt x="36995" y="36677"/>
                              </a:lnTo>
                              <a:lnTo>
                                <a:pt x="36182" y="37007"/>
                              </a:lnTo>
                              <a:lnTo>
                                <a:pt x="34848" y="38328"/>
                              </a:lnTo>
                              <a:lnTo>
                                <a:pt x="34518" y="39141"/>
                              </a:lnTo>
                              <a:lnTo>
                                <a:pt x="34518" y="41046"/>
                              </a:lnTo>
                              <a:lnTo>
                                <a:pt x="34848" y="41859"/>
                              </a:lnTo>
                              <a:lnTo>
                                <a:pt x="35509" y="42532"/>
                              </a:lnTo>
                              <a:lnTo>
                                <a:pt x="36182" y="43192"/>
                              </a:lnTo>
                              <a:lnTo>
                                <a:pt x="36995" y="43522"/>
                              </a:lnTo>
                              <a:lnTo>
                                <a:pt x="38887" y="43522"/>
                              </a:lnTo>
                              <a:lnTo>
                                <a:pt x="39687" y="43192"/>
                              </a:lnTo>
                              <a:lnTo>
                                <a:pt x="41021" y="41859"/>
                              </a:lnTo>
                              <a:lnTo>
                                <a:pt x="41363" y="41046"/>
                              </a:lnTo>
                              <a:lnTo>
                                <a:pt x="41363" y="39154"/>
                              </a:lnTo>
                              <a:close/>
                            </a:path>
                            <a:path w="105410" h="43815">
                              <a:moveTo>
                                <a:pt x="74409" y="34620"/>
                              </a:moveTo>
                              <a:lnTo>
                                <a:pt x="73266" y="34620"/>
                              </a:lnTo>
                              <a:lnTo>
                                <a:pt x="72732" y="35534"/>
                              </a:lnTo>
                              <a:lnTo>
                                <a:pt x="72110" y="36258"/>
                              </a:lnTo>
                              <a:lnTo>
                                <a:pt x="70675" y="37261"/>
                              </a:lnTo>
                              <a:lnTo>
                                <a:pt x="69862" y="37592"/>
                              </a:lnTo>
                              <a:lnTo>
                                <a:pt x="68072" y="37922"/>
                              </a:lnTo>
                              <a:lnTo>
                                <a:pt x="66522" y="38011"/>
                              </a:lnTo>
                              <a:lnTo>
                                <a:pt x="53390" y="38011"/>
                              </a:lnTo>
                              <a:lnTo>
                                <a:pt x="54660" y="36855"/>
                              </a:lnTo>
                              <a:lnTo>
                                <a:pt x="57861" y="33489"/>
                              </a:lnTo>
                              <a:lnTo>
                                <a:pt x="66382" y="24180"/>
                              </a:lnTo>
                              <a:lnTo>
                                <a:pt x="68846" y="20650"/>
                              </a:lnTo>
                              <a:lnTo>
                                <a:pt x="71361" y="15201"/>
                              </a:lnTo>
                              <a:lnTo>
                                <a:pt x="71856" y="13093"/>
                              </a:lnTo>
                              <a:lnTo>
                                <a:pt x="71856" y="8013"/>
                              </a:lnTo>
                              <a:lnTo>
                                <a:pt x="70713" y="5448"/>
                              </a:lnTo>
                              <a:lnTo>
                                <a:pt x="66167" y="1092"/>
                              </a:lnTo>
                              <a:lnTo>
                                <a:pt x="63347" y="0"/>
                              </a:lnTo>
                              <a:lnTo>
                                <a:pt x="56769" y="0"/>
                              </a:lnTo>
                              <a:lnTo>
                                <a:pt x="54102" y="1016"/>
                              </a:lnTo>
                              <a:lnTo>
                                <a:pt x="49847" y="5080"/>
                              </a:lnTo>
                              <a:lnTo>
                                <a:pt x="48539" y="8001"/>
                              </a:lnTo>
                              <a:lnTo>
                                <a:pt x="48018" y="11798"/>
                              </a:lnTo>
                              <a:lnTo>
                                <a:pt x="49161" y="11798"/>
                              </a:lnTo>
                              <a:lnTo>
                                <a:pt x="49949" y="9486"/>
                              </a:lnTo>
                              <a:lnTo>
                                <a:pt x="51142" y="7721"/>
                              </a:lnTo>
                              <a:lnTo>
                                <a:pt x="54419" y="5321"/>
                              </a:lnTo>
                              <a:lnTo>
                                <a:pt x="56261" y="4711"/>
                              </a:lnTo>
                              <a:lnTo>
                                <a:pt x="60579" y="4711"/>
                              </a:lnTo>
                              <a:lnTo>
                                <a:pt x="62522" y="5562"/>
                              </a:lnTo>
                              <a:lnTo>
                                <a:pt x="65773" y="8978"/>
                              </a:lnTo>
                              <a:lnTo>
                                <a:pt x="66586" y="11150"/>
                              </a:lnTo>
                              <a:lnTo>
                                <a:pt x="66586" y="17284"/>
                              </a:lnTo>
                              <a:lnTo>
                                <a:pt x="65100" y="21107"/>
                              </a:lnTo>
                              <a:lnTo>
                                <a:pt x="59182" y="29502"/>
                              </a:lnTo>
                              <a:lnTo>
                                <a:pt x="54076" y="34899"/>
                              </a:lnTo>
                              <a:lnTo>
                                <a:pt x="46824" y="41516"/>
                              </a:lnTo>
                              <a:lnTo>
                                <a:pt x="46824" y="42659"/>
                              </a:lnTo>
                              <a:lnTo>
                                <a:pt x="71475" y="42659"/>
                              </a:lnTo>
                              <a:lnTo>
                                <a:pt x="74409" y="34620"/>
                              </a:lnTo>
                              <a:close/>
                            </a:path>
                            <a:path w="105410" h="43815">
                              <a:moveTo>
                                <a:pt x="105206" y="863"/>
                              </a:moveTo>
                              <a:lnTo>
                                <a:pt x="90220" y="863"/>
                              </a:lnTo>
                              <a:lnTo>
                                <a:pt x="82207" y="17106"/>
                              </a:lnTo>
                              <a:lnTo>
                                <a:pt x="86067" y="17246"/>
                              </a:lnTo>
                              <a:lnTo>
                                <a:pt x="89128" y="17780"/>
                              </a:lnTo>
                              <a:lnTo>
                                <a:pt x="94221" y="19900"/>
                              </a:lnTo>
                              <a:lnTo>
                                <a:pt x="96456" y="21590"/>
                              </a:lnTo>
                              <a:lnTo>
                                <a:pt x="99707" y="25971"/>
                              </a:lnTo>
                              <a:lnTo>
                                <a:pt x="100520" y="28321"/>
                              </a:lnTo>
                              <a:lnTo>
                                <a:pt x="100520" y="33464"/>
                              </a:lnTo>
                              <a:lnTo>
                                <a:pt x="99606" y="35687"/>
                              </a:lnTo>
                              <a:lnTo>
                                <a:pt x="95961" y="39319"/>
                              </a:lnTo>
                              <a:lnTo>
                                <a:pt x="93865" y="40220"/>
                              </a:lnTo>
                              <a:lnTo>
                                <a:pt x="89877" y="40220"/>
                              </a:lnTo>
                              <a:lnTo>
                                <a:pt x="88315" y="39687"/>
                              </a:lnTo>
                              <a:lnTo>
                                <a:pt x="85115" y="37528"/>
                              </a:lnTo>
                              <a:lnTo>
                                <a:pt x="84315" y="37198"/>
                              </a:lnTo>
                              <a:lnTo>
                                <a:pt x="80822" y="38722"/>
                              </a:lnTo>
                              <a:lnTo>
                                <a:pt x="80822" y="40322"/>
                              </a:lnTo>
                              <a:lnTo>
                                <a:pt x="81381" y="41275"/>
                              </a:lnTo>
                              <a:lnTo>
                                <a:pt x="83667" y="42976"/>
                              </a:lnTo>
                              <a:lnTo>
                                <a:pt x="85496" y="43395"/>
                              </a:lnTo>
                              <a:lnTo>
                                <a:pt x="90487" y="43395"/>
                              </a:lnTo>
                              <a:lnTo>
                                <a:pt x="104521" y="29845"/>
                              </a:lnTo>
                              <a:lnTo>
                                <a:pt x="104521" y="23863"/>
                              </a:lnTo>
                              <a:lnTo>
                                <a:pt x="103162" y="20574"/>
                              </a:lnTo>
                              <a:lnTo>
                                <a:pt x="97243" y="14541"/>
                              </a:lnTo>
                              <a:lnTo>
                                <a:pt x="92925" y="12509"/>
                              </a:lnTo>
                              <a:lnTo>
                                <a:pt x="87477" y="11709"/>
                              </a:lnTo>
                              <a:lnTo>
                                <a:pt x="90220" y="6096"/>
                              </a:lnTo>
                              <a:lnTo>
                                <a:pt x="102793" y="6096"/>
                              </a:lnTo>
                              <a:lnTo>
                                <a:pt x="105206" y="863"/>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381.460022pt;margin-top:-57.419346pt;width:8.3pt;height:3.45pt;mso-position-horizontal-relative:page;mso-position-vertical-relative:paragraph;z-index:15811584" id="docshape196" coordorigin="7629,-1148" coordsize="166,69" path="m7672,-1126l7669,-1134,7662,-1143,7662,-1126,7662,-1103,7662,-1101,7662,-1099,7659,-1090,7659,-1090,7658,-1087,7656,-1086,7654,-1084,7652,-1083,7647,-1083,7644,-1086,7640,-1096,7639,-1103,7639,-1118,7639,-1121,7639,-1124,7641,-1134,7641,-1135,7642,-1139,7645,-1142,7646,-1144,7648,-1145,7652,-1145,7654,-1145,7655,-1144,7657,-1142,7659,-1139,7661,-1131,7662,-1126,7662,-1143,7661,-1145,7660,-1146,7656,-1148,7648,-1148,7645,-1147,7642,-1145,7638,-1143,7635,-1139,7630,-1128,7629,-1121,7629,-1105,7631,-1097,7639,-1084,7644,-1080,7653,-1080,7657,-1081,7659,-1083,7663,-1086,7666,-1090,7671,-1101,7672,-1107,7672,-1126xm7694,-1087l7694,-1088,7692,-1090,7690,-1091,7689,-1091,7687,-1091,7686,-1090,7684,-1088,7684,-1087,7684,-1084,7684,-1082,7685,-1081,7686,-1080,7687,-1080,7690,-1080,7692,-1080,7694,-1082,7694,-1084,7694,-1087xm7746,-1094l7745,-1094,7744,-1092,7743,-1091,7741,-1090,7739,-1089,7736,-1089,7734,-1089,7713,-1089,7715,-1090,7720,-1096,7734,-1110,7738,-1116,7742,-1124,7742,-1128,7742,-1136,7741,-1140,7733,-1147,7729,-1148,7719,-1148,7714,-1147,7708,-1140,7706,-1136,7705,-1130,7707,-1130,7708,-1133,7710,-1136,7715,-1140,7718,-1141,7725,-1141,7728,-1140,7733,-1134,7734,-1131,7734,-1121,7732,-1115,7722,-1102,7714,-1093,7703,-1083,7703,-1081,7742,-1081,7746,-1094xm7795,-1147l7771,-1147,7759,-1121,7765,-1121,7770,-1120,7778,-1117,7781,-1114,7786,-1107,7788,-1104,7788,-1096,7786,-1092,7780,-1086,7777,-1085,7771,-1085,7768,-1086,7763,-1089,7762,-1090,7761,-1090,7759,-1090,7758,-1090,7757,-1088,7756,-1087,7756,-1085,7757,-1083,7761,-1081,7764,-1080,7772,-1080,7776,-1081,7782,-1084,7784,-1086,7789,-1090,7790,-1092,7793,-1098,7794,-1101,7794,-1111,7792,-1116,7782,-1125,7776,-1129,7767,-1130,7771,-1139,7791,-1139,7795,-1147xe" filled="true" fillcolor="#585858" stroked="false">
                <v:path arrowok="t"/>
                <v:fill type="solid"/>
                <w10:wrap type="none"/>
              </v:shape>
            </w:pict>
          </mc:Fallback>
        </mc:AlternateContent>
      </w:r>
      <w:r>
        <w:rPr>
          <w:sz w:val="14"/>
        </w:rPr>
        <mc:AlternateContent>
          <mc:Choice Requires="wps">
            <w:drawing>
              <wp:anchor distT="0" distB="0" distL="0" distR="0" allowOverlap="1" layoutInCell="1" locked="0" behindDoc="0" simplePos="0" relativeHeight="15812096">
                <wp:simplePos x="0" y="0"/>
                <wp:positionH relativeFrom="page">
                  <wp:posOffset>5308727</wp:posOffset>
                </wp:positionH>
                <wp:positionV relativeFrom="paragraph">
                  <wp:posOffset>-729225</wp:posOffset>
                </wp:positionV>
                <wp:extent cx="105410" cy="43815"/>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105410" cy="43815"/>
                        </a:xfrm>
                        <a:custGeom>
                          <a:avLst/>
                          <a:gdLst/>
                          <a:ahLst/>
                          <a:cxnLst/>
                          <a:rect l="l" t="t" r="r" b="b"/>
                          <a:pathLst>
                            <a:path w="105410" h="43815">
                              <a:moveTo>
                                <a:pt x="27038" y="14439"/>
                              </a:moveTo>
                              <a:lnTo>
                                <a:pt x="25438" y="8953"/>
                              </a:lnTo>
                              <a:lnTo>
                                <a:pt x="20891" y="3162"/>
                              </a:lnTo>
                              <a:lnTo>
                                <a:pt x="20891" y="14439"/>
                              </a:lnTo>
                              <a:lnTo>
                                <a:pt x="20789" y="28536"/>
                              </a:lnTo>
                              <a:lnTo>
                                <a:pt x="20624" y="30327"/>
                              </a:lnTo>
                              <a:lnTo>
                                <a:pt x="20523" y="31419"/>
                              </a:lnTo>
                              <a:lnTo>
                                <a:pt x="19570" y="34950"/>
                              </a:lnTo>
                              <a:lnTo>
                                <a:pt x="18999" y="37109"/>
                              </a:lnTo>
                              <a:lnTo>
                                <a:pt x="14516" y="41452"/>
                              </a:lnTo>
                              <a:lnTo>
                                <a:pt x="11087" y="41452"/>
                              </a:lnTo>
                              <a:lnTo>
                                <a:pt x="9334" y="39928"/>
                              </a:lnTo>
                              <a:lnTo>
                                <a:pt x="6756" y="33223"/>
                              </a:lnTo>
                              <a:lnTo>
                                <a:pt x="6045" y="28536"/>
                              </a:lnTo>
                              <a:lnTo>
                                <a:pt x="6045" y="19227"/>
                              </a:lnTo>
                              <a:lnTo>
                                <a:pt x="12192" y="2032"/>
                              </a:lnTo>
                              <a:lnTo>
                                <a:pt x="14782" y="2032"/>
                              </a:lnTo>
                              <a:lnTo>
                                <a:pt x="20891" y="14439"/>
                              </a:lnTo>
                              <a:lnTo>
                                <a:pt x="20891" y="3162"/>
                              </a:lnTo>
                              <a:lnTo>
                                <a:pt x="20015" y="2032"/>
                              </a:lnTo>
                              <a:lnTo>
                                <a:pt x="19710" y="1638"/>
                              </a:lnTo>
                              <a:lnTo>
                                <a:pt x="16827" y="0"/>
                              </a:lnTo>
                              <a:lnTo>
                                <a:pt x="11645" y="0"/>
                              </a:lnTo>
                              <a:lnTo>
                                <a:pt x="9740" y="660"/>
                              </a:lnTo>
                              <a:lnTo>
                                <a:pt x="7848" y="2032"/>
                              </a:lnTo>
                              <a:lnTo>
                                <a:pt x="5511" y="3683"/>
                              </a:lnTo>
                              <a:lnTo>
                                <a:pt x="3594" y="6261"/>
                              </a:lnTo>
                              <a:lnTo>
                                <a:pt x="723" y="13144"/>
                              </a:lnTo>
                              <a:lnTo>
                                <a:pt x="0" y="17233"/>
                              </a:lnTo>
                              <a:lnTo>
                                <a:pt x="0" y="27597"/>
                              </a:lnTo>
                              <a:lnTo>
                                <a:pt x="1117" y="32372"/>
                              </a:lnTo>
                              <a:lnTo>
                                <a:pt x="6007" y="41046"/>
                              </a:lnTo>
                              <a:lnTo>
                                <a:pt x="9334" y="43395"/>
                              </a:lnTo>
                              <a:lnTo>
                                <a:pt x="15328" y="43395"/>
                              </a:lnTo>
                              <a:lnTo>
                                <a:pt x="17411" y="42633"/>
                              </a:lnTo>
                              <a:lnTo>
                                <a:pt x="19075" y="41452"/>
                              </a:lnTo>
                              <a:lnTo>
                                <a:pt x="21755" y="39573"/>
                              </a:lnTo>
                              <a:lnTo>
                                <a:pt x="23545" y="37109"/>
                              </a:lnTo>
                              <a:lnTo>
                                <a:pt x="26339" y="30327"/>
                              </a:lnTo>
                              <a:lnTo>
                                <a:pt x="26987" y="26441"/>
                              </a:lnTo>
                              <a:lnTo>
                                <a:pt x="27038" y="14439"/>
                              </a:lnTo>
                              <a:close/>
                            </a:path>
                            <a:path w="105410" h="43815">
                              <a:moveTo>
                                <a:pt x="41363" y="39154"/>
                              </a:moveTo>
                              <a:lnTo>
                                <a:pt x="41033" y="38354"/>
                              </a:lnTo>
                              <a:lnTo>
                                <a:pt x="39725" y="37020"/>
                              </a:lnTo>
                              <a:lnTo>
                                <a:pt x="38912" y="36677"/>
                              </a:lnTo>
                              <a:lnTo>
                                <a:pt x="37947" y="36677"/>
                              </a:lnTo>
                              <a:lnTo>
                                <a:pt x="36995" y="36677"/>
                              </a:lnTo>
                              <a:lnTo>
                                <a:pt x="36182" y="37007"/>
                              </a:lnTo>
                              <a:lnTo>
                                <a:pt x="34848" y="38328"/>
                              </a:lnTo>
                              <a:lnTo>
                                <a:pt x="34518" y="39141"/>
                              </a:lnTo>
                              <a:lnTo>
                                <a:pt x="34518" y="41046"/>
                              </a:lnTo>
                              <a:lnTo>
                                <a:pt x="34848" y="41859"/>
                              </a:lnTo>
                              <a:lnTo>
                                <a:pt x="35509" y="42532"/>
                              </a:lnTo>
                              <a:lnTo>
                                <a:pt x="36182" y="43192"/>
                              </a:lnTo>
                              <a:lnTo>
                                <a:pt x="36995" y="43522"/>
                              </a:lnTo>
                              <a:lnTo>
                                <a:pt x="38887" y="43522"/>
                              </a:lnTo>
                              <a:lnTo>
                                <a:pt x="39687" y="43192"/>
                              </a:lnTo>
                              <a:lnTo>
                                <a:pt x="41021" y="41859"/>
                              </a:lnTo>
                              <a:lnTo>
                                <a:pt x="41363" y="41046"/>
                              </a:lnTo>
                              <a:lnTo>
                                <a:pt x="41363" y="39154"/>
                              </a:lnTo>
                              <a:close/>
                            </a:path>
                            <a:path w="105410" h="43815">
                              <a:moveTo>
                                <a:pt x="74841" y="27241"/>
                              </a:moveTo>
                              <a:lnTo>
                                <a:pt x="69240" y="27241"/>
                              </a:lnTo>
                              <a:lnTo>
                                <a:pt x="69240" y="6502"/>
                              </a:lnTo>
                              <a:lnTo>
                                <a:pt x="69240" y="0"/>
                              </a:lnTo>
                              <a:lnTo>
                                <a:pt x="65849" y="0"/>
                              </a:lnTo>
                              <a:lnTo>
                                <a:pt x="64147" y="2438"/>
                              </a:lnTo>
                              <a:lnTo>
                                <a:pt x="64147" y="6502"/>
                              </a:lnTo>
                              <a:lnTo>
                                <a:pt x="64147" y="27241"/>
                              </a:lnTo>
                              <a:lnTo>
                                <a:pt x="49479" y="27241"/>
                              </a:lnTo>
                              <a:lnTo>
                                <a:pt x="64147" y="6502"/>
                              </a:lnTo>
                              <a:lnTo>
                                <a:pt x="64147" y="2438"/>
                              </a:lnTo>
                              <a:lnTo>
                                <a:pt x="46456" y="27673"/>
                              </a:lnTo>
                              <a:lnTo>
                                <a:pt x="46456" y="31623"/>
                              </a:lnTo>
                              <a:lnTo>
                                <a:pt x="64147" y="31623"/>
                              </a:lnTo>
                              <a:lnTo>
                                <a:pt x="64147" y="42659"/>
                              </a:lnTo>
                              <a:lnTo>
                                <a:pt x="69240" y="42659"/>
                              </a:lnTo>
                              <a:lnTo>
                                <a:pt x="69240" y="31623"/>
                              </a:lnTo>
                              <a:lnTo>
                                <a:pt x="74841" y="31623"/>
                              </a:lnTo>
                              <a:lnTo>
                                <a:pt x="74841" y="27241"/>
                              </a:lnTo>
                              <a:close/>
                            </a:path>
                            <a:path w="105410" h="43815">
                              <a:moveTo>
                                <a:pt x="105206" y="863"/>
                              </a:moveTo>
                              <a:lnTo>
                                <a:pt x="90220" y="863"/>
                              </a:lnTo>
                              <a:lnTo>
                                <a:pt x="82207" y="17106"/>
                              </a:lnTo>
                              <a:lnTo>
                                <a:pt x="86080" y="17246"/>
                              </a:lnTo>
                              <a:lnTo>
                                <a:pt x="89128" y="17780"/>
                              </a:lnTo>
                              <a:lnTo>
                                <a:pt x="94221" y="19900"/>
                              </a:lnTo>
                              <a:lnTo>
                                <a:pt x="96469" y="21590"/>
                              </a:lnTo>
                              <a:lnTo>
                                <a:pt x="99707" y="25971"/>
                              </a:lnTo>
                              <a:lnTo>
                                <a:pt x="100520" y="28321"/>
                              </a:lnTo>
                              <a:lnTo>
                                <a:pt x="100520" y="33464"/>
                              </a:lnTo>
                              <a:lnTo>
                                <a:pt x="99606" y="35687"/>
                              </a:lnTo>
                              <a:lnTo>
                                <a:pt x="95973" y="39319"/>
                              </a:lnTo>
                              <a:lnTo>
                                <a:pt x="93865" y="40220"/>
                              </a:lnTo>
                              <a:lnTo>
                                <a:pt x="89877" y="40220"/>
                              </a:lnTo>
                              <a:lnTo>
                                <a:pt x="88315" y="39687"/>
                              </a:lnTo>
                              <a:lnTo>
                                <a:pt x="85115" y="37528"/>
                              </a:lnTo>
                              <a:lnTo>
                                <a:pt x="84315" y="37198"/>
                              </a:lnTo>
                              <a:lnTo>
                                <a:pt x="80822" y="38722"/>
                              </a:lnTo>
                              <a:lnTo>
                                <a:pt x="80822" y="40322"/>
                              </a:lnTo>
                              <a:lnTo>
                                <a:pt x="81394" y="41275"/>
                              </a:lnTo>
                              <a:lnTo>
                                <a:pt x="83667" y="42976"/>
                              </a:lnTo>
                              <a:lnTo>
                                <a:pt x="85496" y="43395"/>
                              </a:lnTo>
                              <a:lnTo>
                                <a:pt x="90487" y="43395"/>
                              </a:lnTo>
                              <a:lnTo>
                                <a:pt x="104533" y="29845"/>
                              </a:lnTo>
                              <a:lnTo>
                                <a:pt x="104533" y="23863"/>
                              </a:lnTo>
                              <a:lnTo>
                                <a:pt x="103162" y="20574"/>
                              </a:lnTo>
                              <a:lnTo>
                                <a:pt x="97243" y="14541"/>
                              </a:lnTo>
                              <a:lnTo>
                                <a:pt x="92925" y="12509"/>
                              </a:lnTo>
                              <a:lnTo>
                                <a:pt x="87477" y="11709"/>
                              </a:lnTo>
                              <a:lnTo>
                                <a:pt x="90220" y="6096"/>
                              </a:lnTo>
                              <a:lnTo>
                                <a:pt x="102806" y="6096"/>
                              </a:lnTo>
                              <a:lnTo>
                                <a:pt x="105206" y="863"/>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418.01001pt;margin-top:-57.419346pt;width:8.3pt;height:3.45pt;mso-position-horizontal-relative:page;mso-position-vertical-relative:paragraph;z-index:15812096" id="docshape197" coordorigin="8360,-1148" coordsize="166,69" path="m8403,-1126l8400,-1134,8393,-1143,8393,-1126,8393,-1103,8393,-1101,8393,-1099,8391,-1093,8390,-1090,8390,-1090,8389,-1087,8387,-1086,8385,-1084,8383,-1083,8378,-1083,8375,-1086,8371,-1096,8370,-1103,8370,-1118,8370,-1121,8370,-1124,8372,-1134,8372,-1135,8373,-1139,8376,-1142,8377,-1144,8379,-1145,8383,-1145,8385,-1145,8386,-1144,8388,-1142,8390,-1139,8392,-1131,8393,-1126,8393,-1143,8392,-1145,8391,-1146,8387,-1148,8379,-1148,8376,-1147,8373,-1145,8369,-1143,8366,-1139,8361,-1128,8360,-1121,8360,-1105,8362,-1097,8370,-1084,8375,-1080,8384,-1080,8388,-1081,8390,-1083,8394,-1086,8397,-1090,8402,-1101,8403,-1107,8403,-1126xm8425,-1087l8425,-1088,8423,-1090,8421,-1091,8420,-1091,8418,-1091,8417,-1090,8415,-1088,8415,-1087,8415,-1084,8415,-1082,8416,-1081,8417,-1080,8418,-1080,8421,-1080,8423,-1080,8425,-1082,8425,-1084,8425,-1087xm8478,-1105l8469,-1105,8469,-1138,8469,-1148,8464,-1148,8461,-1145,8461,-1138,8461,-1105,8438,-1105,8461,-1138,8461,-1145,8433,-1105,8433,-1099,8461,-1099,8461,-1081,8469,-1081,8469,-1099,8478,-1099,8478,-1105xm8526,-1147l8502,-1147,8490,-1121,8496,-1121,8501,-1120,8509,-1117,8512,-1114,8517,-1107,8519,-1104,8519,-1096,8517,-1092,8511,-1086,8508,-1085,8502,-1085,8499,-1086,8494,-1089,8493,-1090,8492,-1090,8490,-1090,8489,-1090,8488,-1088,8487,-1087,8487,-1085,8488,-1083,8492,-1081,8495,-1080,8503,-1080,8507,-1081,8513,-1084,8515,-1086,8520,-1090,8521,-1092,8524,-1098,8525,-1101,8525,-1111,8523,-1116,8513,-1125,8507,-1129,8498,-1130,8502,-1139,8522,-1139,8526,-1147xe" filled="true" fillcolor="#585858" stroked="false">
                <v:path arrowok="t"/>
                <v:fill type="solid"/>
                <w10:wrap type="none"/>
              </v:shape>
            </w:pict>
          </mc:Fallback>
        </mc:AlternateContent>
      </w:r>
      <w:r>
        <w:rPr>
          <w:sz w:val="14"/>
        </w:rPr>
        <mc:AlternateContent>
          <mc:Choice Requires="wps">
            <w:drawing>
              <wp:anchor distT="0" distB="0" distL="0" distR="0" allowOverlap="1" layoutInCell="1" locked="0" behindDoc="0" simplePos="0" relativeHeight="15812608">
                <wp:simplePos x="0" y="0"/>
                <wp:positionH relativeFrom="page">
                  <wp:posOffset>5772912</wp:posOffset>
                </wp:positionH>
                <wp:positionV relativeFrom="paragraph">
                  <wp:posOffset>-729225</wp:posOffset>
                </wp:positionV>
                <wp:extent cx="105410" cy="43815"/>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105410" cy="43815"/>
                        </a:xfrm>
                        <a:custGeom>
                          <a:avLst/>
                          <a:gdLst/>
                          <a:ahLst/>
                          <a:cxnLst/>
                          <a:rect l="l" t="t" r="r" b="b"/>
                          <a:pathLst>
                            <a:path w="105410" h="43815">
                              <a:moveTo>
                                <a:pt x="27038" y="14439"/>
                              </a:moveTo>
                              <a:lnTo>
                                <a:pt x="25450" y="8953"/>
                              </a:lnTo>
                              <a:lnTo>
                                <a:pt x="20891" y="3149"/>
                              </a:lnTo>
                              <a:lnTo>
                                <a:pt x="20891" y="14439"/>
                              </a:lnTo>
                              <a:lnTo>
                                <a:pt x="20789" y="28536"/>
                              </a:lnTo>
                              <a:lnTo>
                                <a:pt x="20624" y="30327"/>
                              </a:lnTo>
                              <a:lnTo>
                                <a:pt x="20523" y="31419"/>
                              </a:lnTo>
                              <a:lnTo>
                                <a:pt x="19075" y="36868"/>
                              </a:lnTo>
                              <a:lnTo>
                                <a:pt x="18961" y="37299"/>
                              </a:lnTo>
                              <a:lnTo>
                                <a:pt x="18059" y="38976"/>
                              </a:lnTo>
                              <a:lnTo>
                                <a:pt x="16916" y="39928"/>
                              </a:lnTo>
                              <a:lnTo>
                                <a:pt x="15481" y="41046"/>
                              </a:lnTo>
                              <a:lnTo>
                                <a:pt x="14528" y="41452"/>
                              </a:lnTo>
                              <a:lnTo>
                                <a:pt x="11087" y="41452"/>
                              </a:lnTo>
                              <a:lnTo>
                                <a:pt x="9347" y="39928"/>
                              </a:lnTo>
                              <a:lnTo>
                                <a:pt x="6756" y="33223"/>
                              </a:lnTo>
                              <a:lnTo>
                                <a:pt x="6045" y="28536"/>
                              </a:lnTo>
                              <a:lnTo>
                                <a:pt x="6045" y="19227"/>
                              </a:lnTo>
                              <a:lnTo>
                                <a:pt x="12204" y="2032"/>
                              </a:lnTo>
                              <a:lnTo>
                                <a:pt x="14795" y="2032"/>
                              </a:lnTo>
                              <a:lnTo>
                                <a:pt x="20891" y="14439"/>
                              </a:lnTo>
                              <a:lnTo>
                                <a:pt x="20891" y="3149"/>
                              </a:lnTo>
                              <a:lnTo>
                                <a:pt x="20015" y="2032"/>
                              </a:lnTo>
                              <a:lnTo>
                                <a:pt x="19710" y="1638"/>
                              </a:lnTo>
                              <a:lnTo>
                                <a:pt x="16840" y="0"/>
                              </a:lnTo>
                              <a:lnTo>
                                <a:pt x="11658" y="0"/>
                              </a:lnTo>
                              <a:lnTo>
                                <a:pt x="9740" y="660"/>
                              </a:lnTo>
                              <a:lnTo>
                                <a:pt x="7861" y="2032"/>
                              </a:lnTo>
                              <a:lnTo>
                                <a:pt x="5511" y="3683"/>
                              </a:lnTo>
                              <a:lnTo>
                                <a:pt x="3606" y="6261"/>
                              </a:lnTo>
                              <a:lnTo>
                                <a:pt x="723" y="13144"/>
                              </a:lnTo>
                              <a:lnTo>
                                <a:pt x="0" y="17233"/>
                              </a:lnTo>
                              <a:lnTo>
                                <a:pt x="0" y="27597"/>
                              </a:lnTo>
                              <a:lnTo>
                                <a:pt x="1130" y="32372"/>
                              </a:lnTo>
                              <a:lnTo>
                                <a:pt x="6019" y="41046"/>
                              </a:lnTo>
                              <a:lnTo>
                                <a:pt x="9334" y="43395"/>
                              </a:lnTo>
                              <a:lnTo>
                                <a:pt x="15328" y="43395"/>
                              </a:lnTo>
                              <a:lnTo>
                                <a:pt x="17424" y="42633"/>
                              </a:lnTo>
                              <a:lnTo>
                                <a:pt x="19088" y="41452"/>
                              </a:lnTo>
                              <a:lnTo>
                                <a:pt x="21755" y="39573"/>
                              </a:lnTo>
                              <a:lnTo>
                                <a:pt x="23545" y="37109"/>
                              </a:lnTo>
                              <a:lnTo>
                                <a:pt x="26339" y="30327"/>
                              </a:lnTo>
                              <a:lnTo>
                                <a:pt x="26987" y="26441"/>
                              </a:lnTo>
                              <a:lnTo>
                                <a:pt x="27038" y="14439"/>
                              </a:lnTo>
                              <a:close/>
                            </a:path>
                            <a:path w="105410" h="43815">
                              <a:moveTo>
                                <a:pt x="41376" y="39154"/>
                              </a:moveTo>
                              <a:lnTo>
                                <a:pt x="41046" y="38354"/>
                              </a:lnTo>
                              <a:lnTo>
                                <a:pt x="39725" y="37020"/>
                              </a:lnTo>
                              <a:lnTo>
                                <a:pt x="38912" y="36677"/>
                              </a:lnTo>
                              <a:lnTo>
                                <a:pt x="37947" y="36677"/>
                              </a:lnTo>
                              <a:lnTo>
                                <a:pt x="37007" y="36677"/>
                              </a:lnTo>
                              <a:lnTo>
                                <a:pt x="36195" y="37007"/>
                              </a:lnTo>
                              <a:lnTo>
                                <a:pt x="35509" y="37668"/>
                              </a:lnTo>
                              <a:lnTo>
                                <a:pt x="34861" y="38328"/>
                              </a:lnTo>
                              <a:lnTo>
                                <a:pt x="34531" y="39141"/>
                              </a:lnTo>
                              <a:lnTo>
                                <a:pt x="34531" y="41046"/>
                              </a:lnTo>
                              <a:lnTo>
                                <a:pt x="34861" y="41859"/>
                              </a:lnTo>
                              <a:lnTo>
                                <a:pt x="35509" y="42532"/>
                              </a:lnTo>
                              <a:lnTo>
                                <a:pt x="36195" y="43192"/>
                              </a:lnTo>
                              <a:lnTo>
                                <a:pt x="37007" y="43522"/>
                              </a:lnTo>
                              <a:lnTo>
                                <a:pt x="38900" y="43522"/>
                              </a:lnTo>
                              <a:lnTo>
                                <a:pt x="39700" y="43192"/>
                              </a:lnTo>
                              <a:lnTo>
                                <a:pt x="40347" y="42532"/>
                              </a:lnTo>
                              <a:lnTo>
                                <a:pt x="41033" y="41859"/>
                              </a:lnTo>
                              <a:lnTo>
                                <a:pt x="41376" y="41046"/>
                              </a:lnTo>
                              <a:lnTo>
                                <a:pt x="41376" y="39154"/>
                              </a:lnTo>
                              <a:close/>
                            </a:path>
                            <a:path w="105410" h="43815">
                              <a:moveTo>
                                <a:pt x="74599" y="24980"/>
                              </a:moveTo>
                              <a:lnTo>
                                <a:pt x="73558" y="22021"/>
                              </a:lnTo>
                              <a:lnTo>
                                <a:pt x="70764" y="18961"/>
                              </a:lnTo>
                              <a:lnTo>
                                <a:pt x="69367" y="17424"/>
                              </a:lnTo>
                              <a:lnTo>
                                <a:pt x="69113" y="17310"/>
                              </a:lnTo>
                              <a:lnTo>
                                <a:pt x="69113" y="28422"/>
                              </a:lnTo>
                              <a:lnTo>
                                <a:pt x="69037" y="35280"/>
                              </a:lnTo>
                              <a:lnTo>
                                <a:pt x="68402" y="37465"/>
                              </a:lnTo>
                              <a:lnTo>
                                <a:pt x="65595" y="40830"/>
                              </a:lnTo>
                              <a:lnTo>
                                <a:pt x="63995" y="41668"/>
                              </a:lnTo>
                              <a:lnTo>
                                <a:pt x="60706" y="41668"/>
                              </a:lnTo>
                              <a:lnTo>
                                <a:pt x="54038" y="30264"/>
                              </a:lnTo>
                              <a:lnTo>
                                <a:pt x="54140" y="25374"/>
                              </a:lnTo>
                              <a:lnTo>
                                <a:pt x="60286" y="18961"/>
                              </a:lnTo>
                              <a:lnTo>
                                <a:pt x="63639" y="18961"/>
                              </a:lnTo>
                              <a:lnTo>
                                <a:pt x="65620" y="20243"/>
                              </a:lnTo>
                              <a:lnTo>
                                <a:pt x="68414" y="25374"/>
                              </a:lnTo>
                              <a:lnTo>
                                <a:pt x="69113" y="28422"/>
                              </a:lnTo>
                              <a:lnTo>
                                <a:pt x="69113" y="17310"/>
                              </a:lnTo>
                              <a:lnTo>
                                <a:pt x="66890" y="16268"/>
                              </a:lnTo>
                              <a:lnTo>
                                <a:pt x="61048" y="16268"/>
                              </a:lnTo>
                              <a:lnTo>
                                <a:pt x="57708" y="17424"/>
                              </a:lnTo>
                              <a:lnTo>
                                <a:pt x="57886" y="17424"/>
                              </a:lnTo>
                              <a:lnTo>
                                <a:pt x="55118" y="19329"/>
                              </a:lnTo>
                              <a:lnTo>
                                <a:pt x="73774" y="1143"/>
                              </a:lnTo>
                              <a:lnTo>
                                <a:pt x="73774" y="0"/>
                              </a:lnTo>
                              <a:lnTo>
                                <a:pt x="69786" y="0"/>
                              </a:lnTo>
                              <a:lnTo>
                                <a:pt x="67411" y="444"/>
                              </a:lnTo>
                              <a:lnTo>
                                <a:pt x="48298" y="32410"/>
                              </a:lnTo>
                              <a:lnTo>
                                <a:pt x="50139" y="36880"/>
                              </a:lnTo>
                              <a:lnTo>
                                <a:pt x="56032" y="42456"/>
                              </a:lnTo>
                              <a:lnTo>
                                <a:pt x="58458" y="43395"/>
                              </a:lnTo>
                              <a:lnTo>
                                <a:pt x="65506" y="43395"/>
                              </a:lnTo>
                              <a:lnTo>
                                <a:pt x="68859" y="41668"/>
                              </a:lnTo>
                              <a:lnTo>
                                <a:pt x="73545" y="35280"/>
                              </a:lnTo>
                              <a:lnTo>
                                <a:pt x="74485" y="32410"/>
                              </a:lnTo>
                              <a:lnTo>
                                <a:pt x="74599" y="24980"/>
                              </a:lnTo>
                              <a:close/>
                            </a:path>
                            <a:path w="105410" h="43815">
                              <a:moveTo>
                                <a:pt x="105206" y="863"/>
                              </a:moveTo>
                              <a:lnTo>
                                <a:pt x="90233" y="863"/>
                              </a:lnTo>
                              <a:lnTo>
                                <a:pt x="82219" y="17106"/>
                              </a:lnTo>
                              <a:lnTo>
                                <a:pt x="86080" y="17246"/>
                              </a:lnTo>
                              <a:lnTo>
                                <a:pt x="89128" y="17780"/>
                              </a:lnTo>
                              <a:lnTo>
                                <a:pt x="94234" y="19900"/>
                              </a:lnTo>
                              <a:lnTo>
                                <a:pt x="96469" y="21590"/>
                              </a:lnTo>
                              <a:lnTo>
                                <a:pt x="99720" y="25971"/>
                              </a:lnTo>
                              <a:lnTo>
                                <a:pt x="100520" y="28321"/>
                              </a:lnTo>
                              <a:lnTo>
                                <a:pt x="100520" y="33464"/>
                              </a:lnTo>
                              <a:lnTo>
                                <a:pt x="99606" y="35687"/>
                              </a:lnTo>
                              <a:lnTo>
                                <a:pt x="95973" y="39319"/>
                              </a:lnTo>
                              <a:lnTo>
                                <a:pt x="93865" y="40220"/>
                              </a:lnTo>
                              <a:lnTo>
                                <a:pt x="89877" y="40220"/>
                              </a:lnTo>
                              <a:lnTo>
                                <a:pt x="88315" y="39687"/>
                              </a:lnTo>
                              <a:lnTo>
                                <a:pt x="85128" y="37528"/>
                              </a:lnTo>
                              <a:lnTo>
                                <a:pt x="84328" y="37198"/>
                              </a:lnTo>
                              <a:lnTo>
                                <a:pt x="80835" y="38722"/>
                              </a:lnTo>
                              <a:lnTo>
                                <a:pt x="80835" y="40322"/>
                              </a:lnTo>
                              <a:lnTo>
                                <a:pt x="81394" y="41275"/>
                              </a:lnTo>
                              <a:lnTo>
                                <a:pt x="83680" y="42976"/>
                              </a:lnTo>
                              <a:lnTo>
                                <a:pt x="85509" y="43395"/>
                              </a:lnTo>
                              <a:lnTo>
                                <a:pt x="90500" y="43395"/>
                              </a:lnTo>
                              <a:lnTo>
                                <a:pt x="104533" y="29845"/>
                              </a:lnTo>
                              <a:lnTo>
                                <a:pt x="104533" y="23863"/>
                              </a:lnTo>
                              <a:lnTo>
                                <a:pt x="103162" y="20574"/>
                              </a:lnTo>
                              <a:lnTo>
                                <a:pt x="97243" y="14541"/>
                              </a:lnTo>
                              <a:lnTo>
                                <a:pt x="92938" y="12509"/>
                              </a:lnTo>
                              <a:lnTo>
                                <a:pt x="87490" y="11709"/>
                              </a:lnTo>
                              <a:lnTo>
                                <a:pt x="90233" y="6096"/>
                              </a:lnTo>
                              <a:lnTo>
                                <a:pt x="102806" y="6096"/>
                              </a:lnTo>
                              <a:lnTo>
                                <a:pt x="105206" y="863"/>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454.560028pt;margin-top:-57.419346pt;width:8.3pt;height:3.45pt;mso-position-horizontal-relative:page;mso-position-vertical-relative:paragraph;z-index:15812608" id="docshape198" coordorigin="9091,-1148" coordsize="166,69" path="m9134,-1126l9131,-1134,9124,-1143,9124,-1126,9124,-1103,9124,-1101,9124,-1099,9121,-1090,9121,-1090,9120,-1087,9118,-1086,9116,-1084,9114,-1083,9109,-1083,9106,-1086,9102,-1096,9101,-1103,9101,-1118,9101,-1121,9101,-1124,9103,-1134,9103,-1135,9104,-1139,9107,-1142,9108,-1144,9110,-1145,9115,-1145,9116,-1145,9117,-1144,9119,-1142,9121,-1139,9122,-1136,9123,-1131,9124,-1126,9124,-1143,9123,-1145,9122,-1146,9118,-1148,9110,-1148,9107,-1147,9104,-1145,9100,-1143,9097,-1139,9092,-1128,9091,-1121,9091,-1105,9093,-1097,9101,-1084,9106,-1080,9115,-1080,9119,-1081,9121,-1083,9125,-1086,9128,-1090,9133,-1101,9134,-1107,9134,-1126xm9156,-1087l9156,-1088,9154,-1090,9152,-1091,9151,-1091,9149,-1091,9148,-1090,9147,-1089,9146,-1088,9146,-1087,9146,-1084,9146,-1082,9147,-1081,9148,-1080,9149,-1080,9152,-1080,9154,-1080,9155,-1081,9156,-1082,9156,-1084,9156,-1087xm9209,-1109l9207,-1114,9203,-1119,9200,-1121,9200,-1121,9200,-1104,9200,-1093,9199,-1089,9195,-1084,9192,-1083,9187,-1083,9185,-1084,9181,-1087,9179,-1090,9178,-1093,9177,-1097,9176,-1101,9176,-1108,9177,-1110,9177,-1113,9177,-1114,9180,-1116,9182,-1117,9184,-1118,9185,-1118,9186,-1119,9191,-1119,9195,-1117,9199,-1108,9200,-1104,9200,-1121,9197,-1123,9187,-1123,9182,-1121,9182,-1121,9178,-1118,9179,-1122,9181,-1126,9184,-1133,9186,-1136,9192,-1141,9194,-1143,9200,-1145,9203,-1146,9207,-1147,9207,-1148,9201,-1148,9197,-1148,9189,-1145,9185,-1142,9176,-1134,9173,-1129,9168,-1119,9167,-1114,9167,-1097,9170,-1090,9179,-1082,9183,-1080,9194,-1080,9200,-1083,9200,-1083,9207,-1093,9209,-1097,9209,-1109xm9257,-1147l9233,-1147,9221,-1121,9227,-1121,9232,-1120,9240,-1117,9243,-1114,9248,-1107,9250,-1104,9250,-1096,9248,-1092,9242,-1086,9239,-1085,9233,-1085,9230,-1086,9225,-1089,9224,-1090,9223,-1090,9221,-1090,9220,-1090,9219,-1088,9219,-1087,9219,-1085,9219,-1083,9223,-1081,9226,-1080,9234,-1080,9238,-1081,9244,-1084,9246,-1086,9251,-1090,9252,-1092,9255,-1098,9256,-1101,9256,-1111,9254,-1116,9244,-1125,9238,-1129,9229,-1130,9233,-1139,9253,-1139,9257,-1147xe" filled="true" fillcolor="#585858" stroked="false">
                <v:path arrowok="t"/>
                <v:fill type="solid"/>
                <w10:wrap type="none"/>
              </v:shape>
            </w:pict>
          </mc:Fallback>
        </mc:AlternateContent>
      </w:r>
      <w:r>
        <w:rPr>
          <w:sz w:val="14"/>
        </w:rPr>
        <mc:AlternateContent>
          <mc:Choice Requires="wps">
            <w:drawing>
              <wp:anchor distT="0" distB="0" distL="0" distR="0" allowOverlap="1" layoutInCell="1" locked="0" behindDoc="0" simplePos="0" relativeHeight="15813120">
                <wp:simplePos x="0" y="0"/>
                <wp:positionH relativeFrom="page">
                  <wp:posOffset>6281915</wp:posOffset>
                </wp:positionH>
                <wp:positionV relativeFrom="paragraph">
                  <wp:posOffset>-729225</wp:posOffset>
                </wp:positionV>
                <wp:extent cx="16510" cy="4318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16510" cy="43180"/>
                        </a:xfrm>
                        <a:custGeom>
                          <a:avLst/>
                          <a:gdLst/>
                          <a:ahLst/>
                          <a:cxnLst/>
                          <a:rect l="l" t="t" r="r" b="b"/>
                          <a:pathLst>
                            <a:path w="16510" h="43180">
                              <a:moveTo>
                                <a:pt x="11188" y="0"/>
                              </a:moveTo>
                              <a:lnTo>
                                <a:pt x="10172" y="0"/>
                              </a:lnTo>
                              <a:lnTo>
                                <a:pt x="0" y="4965"/>
                              </a:lnTo>
                              <a:lnTo>
                                <a:pt x="469" y="5918"/>
                              </a:lnTo>
                              <a:lnTo>
                                <a:pt x="1816" y="5283"/>
                              </a:lnTo>
                              <a:lnTo>
                                <a:pt x="2882" y="4965"/>
                              </a:lnTo>
                              <a:lnTo>
                                <a:pt x="4178" y="4965"/>
                              </a:lnTo>
                              <a:lnTo>
                                <a:pt x="4622" y="5118"/>
                              </a:lnTo>
                              <a:lnTo>
                                <a:pt x="5384" y="5727"/>
                              </a:lnTo>
                              <a:lnTo>
                                <a:pt x="5651" y="6210"/>
                              </a:lnTo>
                              <a:lnTo>
                                <a:pt x="6007" y="7734"/>
                              </a:lnTo>
                              <a:lnTo>
                                <a:pt x="6108" y="9690"/>
                              </a:lnTo>
                              <a:lnTo>
                                <a:pt x="6108" y="37795"/>
                              </a:lnTo>
                              <a:lnTo>
                                <a:pt x="736" y="41516"/>
                              </a:lnTo>
                              <a:lnTo>
                                <a:pt x="736" y="42659"/>
                              </a:lnTo>
                              <a:lnTo>
                                <a:pt x="16459" y="42659"/>
                              </a:lnTo>
                              <a:lnTo>
                                <a:pt x="16459" y="41516"/>
                              </a:lnTo>
                              <a:lnTo>
                                <a:pt x="14566" y="41478"/>
                              </a:lnTo>
                              <a:lnTo>
                                <a:pt x="13322" y="41300"/>
                              </a:lnTo>
                              <a:lnTo>
                                <a:pt x="12090" y="40690"/>
                              </a:lnTo>
                              <a:lnTo>
                                <a:pt x="11671" y="40246"/>
                              </a:lnTo>
                              <a:lnTo>
                                <a:pt x="11290" y="39090"/>
                              </a:lnTo>
                              <a:lnTo>
                                <a:pt x="11188" y="37630"/>
                              </a:lnTo>
                              <a:lnTo>
                                <a:pt x="11188"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494.639008pt;margin-top:-57.419315pt;width:1.3pt;height:3.4pt;mso-position-horizontal-relative:page;mso-position-vertical-relative:paragraph;z-index:15813120" id="docshape199" coordorigin="9893,-1148" coordsize="26,68" path="m9910,-1148l9909,-1148,9893,-1141,9894,-1139,9896,-1140,9897,-1141,9899,-1141,9900,-1140,9901,-1139,9902,-1139,9902,-1136,9902,-1133,9902,-1089,9894,-1083,9894,-1081,9919,-1081,9919,-1083,9916,-1083,9914,-1083,9912,-1084,9911,-1085,9911,-1087,9910,-1089,9910,-1148xe" filled="true" fillcolor="#585858" stroked="false">
                <v:path arrowok="t"/>
                <v:fill type="solid"/>
                <w10:wrap type="none"/>
              </v:shape>
            </w:pict>
          </mc:Fallback>
        </mc:AlternateContent>
      </w:r>
      <w:r>
        <w:rPr>
          <w:sz w:val="14"/>
        </w:rPr>
        <mc:AlternateContent>
          <mc:Choice Requires="wps">
            <w:drawing>
              <wp:anchor distT="0" distB="0" distL="0" distR="0" allowOverlap="1" layoutInCell="1" locked="0" behindDoc="0" simplePos="0" relativeHeight="15813632">
                <wp:simplePos x="0" y="0"/>
                <wp:positionH relativeFrom="page">
                  <wp:posOffset>5347817</wp:posOffset>
                </wp:positionH>
                <wp:positionV relativeFrom="paragraph">
                  <wp:posOffset>-638674</wp:posOffset>
                </wp:positionV>
                <wp:extent cx="28575" cy="50165"/>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28575" cy="50165"/>
                        </a:xfrm>
                        <a:custGeom>
                          <a:avLst/>
                          <a:gdLst/>
                          <a:ahLst/>
                          <a:cxnLst/>
                          <a:rect l="l" t="t" r="r" b="b"/>
                          <a:pathLst>
                            <a:path w="28575" h="50165">
                              <a:moveTo>
                                <a:pt x="17398" y="0"/>
                              </a:moveTo>
                              <a:lnTo>
                                <a:pt x="11315" y="0"/>
                              </a:lnTo>
                              <a:lnTo>
                                <a:pt x="8851" y="596"/>
                              </a:lnTo>
                              <a:lnTo>
                                <a:pt x="5067" y="2920"/>
                              </a:lnTo>
                              <a:lnTo>
                                <a:pt x="4114" y="4508"/>
                              </a:lnTo>
                              <a:lnTo>
                                <a:pt x="4174" y="8089"/>
                              </a:lnTo>
                              <a:lnTo>
                                <a:pt x="4242" y="8305"/>
                              </a:lnTo>
                              <a:lnTo>
                                <a:pt x="4333" y="8597"/>
                              </a:lnTo>
                              <a:lnTo>
                                <a:pt x="4424" y="8889"/>
                              </a:lnTo>
                              <a:lnTo>
                                <a:pt x="4508" y="9156"/>
                              </a:lnTo>
                              <a:lnTo>
                                <a:pt x="6083" y="11442"/>
                              </a:lnTo>
                              <a:lnTo>
                                <a:pt x="7594" y="12992"/>
                              </a:lnTo>
                              <a:lnTo>
                                <a:pt x="11912" y="16776"/>
                              </a:lnTo>
                              <a:lnTo>
                                <a:pt x="13512" y="18326"/>
                              </a:lnTo>
                              <a:lnTo>
                                <a:pt x="14668" y="19608"/>
                              </a:lnTo>
                              <a:lnTo>
                                <a:pt x="10540" y="20205"/>
                              </a:lnTo>
                              <a:lnTo>
                                <a:pt x="7061" y="21945"/>
                              </a:lnTo>
                              <a:lnTo>
                                <a:pt x="1409" y="27660"/>
                              </a:lnTo>
                              <a:lnTo>
                                <a:pt x="0" y="31216"/>
                              </a:lnTo>
                              <a:lnTo>
                                <a:pt x="0" y="39916"/>
                              </a:lnTo>
                              <a:lnTo>
                                <a:pt x="1282" y="43446"/>
                              </a:lnTo>
                              <a:lnTo>
                                <a:pt x="6400" y="48755"/>
                              </a:lnTo>
                              <a:lnTo>
                                <a:pt x="9537" y="50076"/>
                              </a:lnTo>
                              <a:lnTo>
                                <a:pt x="17335" y="50076"/>
                              </a:lnTo>
                              <a:lnTo>
                                <a:pt x="20891" y="48437"/>
                              </a:lnTo>
                              <a:lnTo>
                                <a:pt x="21419" y="47866"/>
                              </a:lnTo>
                              <a:lnTo>
                                <a:pt x="12306" y="47866"/>
                              </a:lnTo>
                              <a:lnTo>
                                <a:pt x="10461" y="46774"/>
                              </a:lnTo>
                              <a:lnTo>
                                <a:pt x="7086" y="42163"/>
                              </a:lnTo>
                              <a:lnTo>
                                <a:pt x="6372" y="39382"/>
                              </a:lnTo>
                              <a:lnTo>
                                <a:pt x="6261" y="26835"/>
                              </a:lnTo>
                              <a:lnTo>
                                <a:pt x="9575" y="22288"/>
                              </a:lnTo>
                              <a:lnTo>
                                <a:pt x="16192" y="21208"/>
                              </a:lnTo>
                              <a:lnTo>
                                <a:pt x="23165" y="21208"/>
                              </a:lnTo>
                              <a:lnTo>
                                <a:pt x="21297" y="19456"/>
                              </a:lnTo>
                              <a:lnTo>
                                <a:pt x="18478" y="17310"/>
                              </a:lnTo>
                              <a:lnTo>
                                <a:pt x="10756" y="12001"/>
                              </a:lnTo>
                              <a:lnTo>
                                <a:pt x="8445" y="10236"/>
                              </a:lnTo>
                              <a:lnTo>
                                <a:pt x="6642" y="8305"/>
                              </a:lnTo>
                              <a:lnTo>
                                <a:pt x="6278" y="7454"/>
                              </a:lnTo>
                              <a:lnTo>
                                <a:pt x="6197" y="4978"/>
                              </a:lnTo>
                              <a:lnTo>
                                <a:pt x="6723" y="4025"/>
                              </a:lnTo>
                              <a:lnTo>
                                <a:pt x="8763" y="2603"/>
                              </a:lnTo>
                              <a:lnTo>
                                <a:pt x="8505" y="2603"/>
                              </a:lnTo>
                              <a:lnTo>
                                <a:pt x="10337" y="2108"/>
                              </a:lnTo>
                              <a:lnTo>
                                <a:pt x="23509" y="2108"/>
                              </a:lnTo>
                              <a:lnTo>
                                <a:pt x="20219" y="596"/>
                              </a:lnTo>
                              <a:lnTo>
                                <a:pt x="20441" y="596"/>
                              </a:lnTo>
                              <a:lnTo>
                                <a:pt x="17398" y="0"/>
                              </a:lnTo>
                              <a:close/>
                            </a:path>
                            <a:path w="28575" h="50165">
                              <a:moveTo>
                                <a:pt x="23165" y="21208"/>
                              </a:moveTo>
                              <a:lnTo>
                                <a:pt x="16192" y="21208"/>
                              </a:lnTo>
                              <a:lnTo>
                                <a:pt x="20294" y="25374"/>
                              </a:lnTo>
                              <a:lnTo>
                                <a:pt x="22339" y="30187"/>
                              </a:lnTo>
                              <a:lnTo>
                                <a:pt x="22339" y="39382"/>
                              </a:lnTo>
                              <a:lnTo>
                                <a:pt x="21737" y="41821"/>
                              </a:lnTo>
                              <a:lnTo>
                                <a:pt x="21652" y="42163"/>
                              </a:lnTo>
                              <a:lnTo>
                                <a:pt x="21602" y="42367"/>
                              </a:lnTo>
                              <a:lnTo>
                                <a:pt x="18656" y="46774"/>
                              </a:lnTo>
                              <a:lnTo>
                                <a:pt x="16776" y="47866"/>
                              </a:lnTo>
                              <a:lnTo>
                                <a:pt x="21419" y="47866"/>
                              </a:lnTo>
                              <a:lnTo>
                                <a:pt x="27000" y="41821"/>
                              </a:lnTo>
                              <a:lnTo>
                                <a:pt x="28536" y="37985"/>
                              </a:lnTo>
                              <a:lnTo>
                                <a:pt x="28536" y="31216"/>
                              </a:lnTo>
                              <a:lnTo>
                                <a:pt x="28016" y="28841"/>
                              </a:lnTo>
                              <a:lnTo>
                                <a:pt x="25946" y="24422"/>
                              </a:lnTo>
                              <a:lnTo>
                                <a:pt x="24587" y="22542"/>
                              </a:lnTo>
                              <a:lnTo>
                                <a:pt x="23165" y="21208"/>
                              </a:lnTo>
                              <a:close/>
                            </a:path>
                            <a:path w="28575" h="50165">
                              <a:moveTo>
                                <a:pt x="23509" y="2108"/>
                              </a:moveTo>
                              <a:lnTo>
                                <a:pt x="13373" y="2108"/>
                              </a:lnTo>
                              <a:lnTo>
                                <a:pt x="15060" y="2603"/>
                              </a:lnTo>
                              <a:lnTo>
                                <a:pt x="14775" y="2603"/>
                              </a:lnTo>
                              <a:lnTo>
                                <a:pt x="16548" y="3759"/>
                              </a:lnTo>
                              <a:lnTo>
                                <a:pt x="17860" y="4978"/>
                              </a:lnTo>
                              <a:lnTo>
                                <a:pt x="20662" y="8089"/>
                              </a:lnTo>
                              <a:lnTo>
                                <a:pt x="21907" y="8889"/>
                              </a:lnTo>
                              <a:lnTo>
                                <a:pt x="23710" y="8889"/>
                              </a:lnTo>
                              <a:lnTo>
                                <a:pt x="24345" y="8597"/>
                              </a:lnTo>
                              <a:lnTo>
                                <a:pt x="25463" y="7454"/>
                              </a:lnTo>
                              <a:lnTo>
                                <a:pt x="25730" y="6718"/>
                              </a:lnTo>
                              <a:lnTo>
                                <a:pt x="25730" y="4025"/>
                              </a:lnTo>
                              <a:lnTo>
                                <a:pt x="24587" y="2603"/>
                              </a:lnTo>
                              <a:lnTo>
                                <a:pt x="23509" y="2108"/>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421.088013pt;margin-top:-50.289318pt;width:2.25pt;height:3.95pt;mso-position-horizontal-relative:page;mso-position-vertical-relative:paragraph;z-index:15813632" id="docshape200" coordorigin="8422,-1006" coordsize="45,79" path="m8449,-1006l8440,-1006,8436,-1005,8430,-1001,8428,-999,8428,-993,8428,-993,8429,-992,8429,-992,8429,-991,8431,-988,8434,-985,8441,-979,8443,-977,8445,-975,8438,-974,8433,-971,8424,-962,8422,-957,8422,-943,8424,-937,8432,-929,8437,-927,8449,-927,8455,-930,8455,-930,8441,-930,8438,-932,8433,-939,8432,-944,8432,-964,8437,-971,8447,-972,8458,-972,8455,-975,8451,-979,8439,-987,8435,-990,8432,-993,8432,-994,8432,-998,8432,-999,8436,-1002,8435,-1002,8438,-1002,8459,-1002,8454,-1005,8454,-1005,8449,-1006xm8458,-972l8447,-972,8454,-966,8457,-958,8457,-944,8456,-940,8456,-939,8456,-939,8451,-932,8448,-930,8455,-930,8464,-940,8467,-946,8467,-957,8466,-960,8463,-967,8460,-970,8458,-972xm8459,-1002l8443,-1002,8445,-1002,8445,-1002,8448,-1000,8450,-998,8454,-993,8456,-992,8459,-992,8460,-992,8462,-994,8462,-995,8462,-999,8460,-1002,8459,-1002xe" filled="true" fillcolor="#585858" stroked="false">
                <v:path arrowok="t"/>
                <v:fill type="solid"/>
                <w10:wrap type="none"/>
              </v:shape>
            </w:pict>
          </mc:Fallback>
        </mc:AlternateContent>
      </w:r>
      <w:bookmarkStart w:name="_bookmark26" w:id="38"/>
      <w:bookmarkEnd w:id="38"/>
      <w:r>
        <w:rPr/>
      </w:r>
      <w:r>
        <w:rPr>
          <w:b/>
          <w:w w:val="115"/>
          <w:sz w:val="14"/>
        </w:rPr>
        <w:t>/ig.</w:t>
      </w:r>
      <w:r>
        <w:rPr>
          <w:b/>
          <w:spacing w:val="-5"/>
          <w:w w:val="115"/>
          <w:sz w:val="14"/>
        </w:rPr>
        <w:t> </w:t>
      </w:r>
      <w:r>
        <w:rPr>
          <w:b/>
          <w:w w:val="115"/>
          <w:sz w:val="14"/>
        </w:rPr>
        <w:t>4.</w:t>
      </w:r>
      <w:r>
        <w:rPr>
          <w:b/>
          <w:spacing w:val="22"/>
          <w:w w:val="115"/>
          <w:sz w:val="14"/>
        </w:rPr>
        <w:t> </w:t>
      </w:r>
      <w:r>
        <w:rPr>
          <w:w w:val="115"/>
          <w:sz w:val="14"/>
        </w:rPr>
        <w:t>Cost</w:t>
      </w:r>
      <w:r>
        <w:rPr>
          <w:w w:val="115"/>
          <w:sz w:val="14"/>
        </w:rPr>
        <w:t> gap</w:t>
      </w:r>
      <w:r>
        <w:rPr>
          <w:w w:val="115"/>
          <w:sz w:val="14"/>
        </w:rPr>
        <w:t> to</w:t>
      </w:r>
      <w:r>
        <w:rPr>
          <w:w w:val="115"/>
          <w:sz w:val="14"/>
        </w:rPr>
        <w:t> DP</w:t>
      </w:r>
      <w:r>
        <w:rPr>
          <w:w w:val="115"/>
          <w:sz w:val="14"/>
        </w:rPr>
        <w:t> on</w:t>
      </w:r>
      <w:r>
        <w:rPr>
          <w:w w:val="115"/>
          <w:sz w:val="14"/>
        </w:rPr>
        <w:t> small-size</w:t>
      </w:r>
      <w:r>
        <w:rPr>
          <w:w w:val="115"/>
          <w:sz w:val="14"/>
        </w:rPr>
        <w:t> inventory</w:t>
      </w:r>
      <w:r>
        <w:rPr>
          <w:w w:val="115"/>
          <w:sz w:val="14"/>
        </w:rPr>
        <w:t> problems.</w:t>
      </w:r>
      <w:r>
        <w:rPr>
          <w:w w:val="115"/>
          <w:sz w:val="14"/>
        </w:rPr>
        <w:t> The</w:t>
      </w:r>
      <w:r>
        <w:rPr>
          <w:w w:val="115"/>
          <w:sz w:val="14"/>
        </w:rPr>
        <w:t> left</w:t>
      </w:r>
      <w:r>
        <w:rPr>
          <w:w w:val="115"/>
          <w:sz w:val="14"/>
        </w:rPr>
        <w:t> subfigure</w:t>
      </w:r>
      <w:r>
        <w:rPr>
          <w:w w:val="115"/>
          <w:sz w:val="14"/>
        </w:rPr>
        <w:t> shows</w:t>
      </w:r>
      <w:r>
        <w:rPr>
          <w:w w:val="115"/>
          <w:sz w:val="14"/>
        </w:rPr>
        <w:t> the</w:t>
      </w:r>
      <w:r>
        <w:rPr>
          <w:w w:val="115"/>
          <w:sz w:val="14"/>
        </w:rPr>
        <w:t> cost</w:t>
      </w:r>
      <w:r>
        <w:rPr>
          <w:w w:val="115"/>
          <w:sz w:val="14"/>
        </w:rPr>
        <w:t> gap</w:t>
      </w:r>
      <w:r>
        <w:rPr>
          <w:w w:val="115"/>
          <w:sz w:val="14"/>
        </w:rPr>
        <w:t> to</w:t>
      </w:r>
      <w:r>
        <w:rPr>
          <w:w w:val="115"/>
          <w:sz w:val="14"/>
        </w:rPr>
        <w:t> DP</w:t>
      </w:r>
      <w:r>
        <w:rPr>
          <w:w w:val="115"/>
          <w:sz w:val="14"/>
        </w:rPr>
        <w:t> in</w:t>
      </w:r>
      <w:r>
        <w:rPr>
          <w:w w:val="115"/>
          <w:sz w:val="14"/>
        </w:rPr>
        <w:t> 972</w:t>
      </w:r>
      <w:r>
        <w:rPr>
          <w:w w:val="115"/>
          <w:sz w:val="14"/>
        </w:rPr>
        <w:t> problem</w:t>
      </w:r>
      <w:r>
        <w:rPr>
          <w:w w:val="115"/>
          <w:sz w:val="14"/>
        </w:rPr>
        <w:t> instances</w:t>
      </w:r>
      <w:r>
        <w:rPr>
          <w:w w:val="115"/>
          <w:sz w:val="14"/>
        </w:rPr>
        <w:t> given</w:t>
      </w:r>
      <w:r>
        <w:rPr>
          <w:w w:val="115"/>
          <w:sz w:val="14"/>
        </w:rPr>
        <w:t> that</w:t>
      </w:r>
      <w:r>
        <w:rPr>
          <w:w w:val="115"/>
          <w:sz w:val="14"/>
        </w:rPr>
        <w:t> </w:t>
      </w:r>
      <w:r>
        <w:rPr>
          <w:rFonts w:ascii="Lucida Sans Unicode" w:eastAsia="Lucida Sans Unicode"/>
          <w:sz w:val="14"/>
        </w:rPr>
        <w:t>𝑇 </w:t>
      </w:r>
      <w:r>
        <w:rPr>
          <w:rFonts w:ascii="Cambria" w:eastAsia="Cambria"/>
          <w:w w:val="115"/>
          <w:sz w:val="14"/>
        </w:rPr>
        <w:t>=</w:t>
      </w:r>
      <w:r>
        <w:rPr>
          <w:rFonts w:ascii="Cambria" w:eastAsia="Cambria"/>
          <w:spacing w:val="-4"/>
          <w:w w:val="115"/>
          <w:sz w:val="14"/>
        </w:rPr>
        <w:t> </w:t>
      </w:r>
      <w:r>
        <w:rPr>
          <w:rFonts w:ascii="Cambria" w:eastAsia="Cambria"/>
          <w:w w:val="115"/>
          <w:sz w:val="14"/>
        </w:rPr>
        <w:t>10</w:t>
      </w:r>
      <w:r>
        <w:rPr>
          <w:rFonts w:ascii="Cambria" w:eastAsia="Cambria"/>
          <w:w w:val="115"/>
          <w:sz w:val="14"/>
        </w:rPr>
        <w:t> </w:t>
      </w:r>
      <w:r>
        <w:rPr>
          <w:w w:val="115"/>
          <w:sz w:val="14"/>
        </w:rPr>
        <w:t>and</w:t>
      </w:r>
      <w:r>
        <w:rPr>
          <w:w w:val="115"/>
          <w:sz w:val="14"/>
        </w:rPr>
        <w:t> </w:t>
      </w:r>
      <w:r>
        <w:rPr>
          <w:rFonts w:ascii="Lucida Sans Unicode" w:eastAsia="Lucida Sans Unicode"/>
          <w:w w:val="115"/>
          <w:sz w:val="14"/>
        </w:rPr>
        <w:t>𝐿</w:t>
      </w:r>
      <w:r>
        <w:rPr>
          <w:rFonts w:ascii="Lucida Sans Unicode" w:eastAsia="Lucida Sans Unicode"/>
          <w:spacing w:val="-13"/>
          <w:w w:val="115"/>
          <w:sz w:val="14"/>
        </w:rPr>
        <w:t> </w:t>
      </w:r>
      <w:r>
        <w:rPr>
          <w:rFonts w:ascii="Cambria" w:eastAsia="Cambria"/>
          <w:w w:val="115"/>
          <w:sz w:val="14"/>
        </w:rPr>
        <w:t>=</w:t>
      </w:r>
      <w:r>
        <w:rPr>
          <w:rFonts w:ascii="Cambria" w:eastAsia="Cambria"/>
          <w:spacing w:val="-4"/>
          <w:w w:val="115"/>
          <w:sz w:val="14"/>
        </w:rPr>
        <w:t> </w:t>
      </w:r>
      <w:r>
        <w:rPr>
          <w:rFonts w:ascii="Cambria" w:eastAsia="Cambria"/>
          <w:w w:val="115"/>
          <w:sz w:val="14"/>
        </w:rPr>
        <w:t>2&amp;3</w:t>
      </w:r>
      <w:r>
        <w:rPr>
          <w:w w:val="115"/>
          <w:sz w:val="14"/>
        </w:rPr>
        <w:t>. The</w:t>
      </w:r>
      <w:r>
        <w:rPr>
          <w:spacing w:val="-6"/>
          <w:w w:val="115"/>
          <w:sz w:val="14"/>
        </w:rPr>
        <w:t> </w:t>
      </w:r>
      <w:r>
        <w:rPr>
          <w:w w:val="115"/>
          <w:sz w:val="14"/>
        </w:rPr>
        <w:t>right</w:t>
      </w:r>
      <w:r>
        <w:rPr>
          <w:spacing w:val="-6"/>
          <w:w w:val="115"/>
          <w:sz w:val="14"/>
        </w:rPr>
        <w:t> </w:t>
      </w:r>
      <w:r>
        <w:rPr>
          <w:w w:val="115"/>
          <w:sz w:val="14"/>
        </w:rPr>
        <w:t>subfigure</w:t>
      </w:r>
      <w:r>
        <w:rPr>
          <w:w w:val="115"/>
          <w:sz w:val="14"/>
        </w:rPr>
        <w:t> shows</w:t>
      </w:r>
      <w:r>
        <w:rPr>
          <w:w w:val="115"/>
          <w:sz w:val="14"/>
        </w:rPr>
        <w:t> the</w:t>
      </w:r>
      <w:r>
        <w:rPr>
          <w:w w:val="115"/>
          <w:sz w:val="14"/>
        </w:rPr>
        <w:t> cost</w:t>
      </w:r>
      <w:r>
        <w:rPr>
          <w:w w:val="115"/>
          <w:sz w:val="14"/>
        </w:rPr>
        <w:t> gap</w:t>
      </w:r>
      <w:r>
        <w:rPr>
          <w:spacing w:val="1"/>
          <w:w w:val="115"/>
          <w:sz w:val="14"/>
        </w:rPr>
        <w:t> </w:t>
      </w:r>
      <w:r>
        <w:rPr>
          <w:w w:val="115"/>
          <w:sz w:val="14"/>
        </w:rPr>
        <w:t>of</w:t>
      </w:r>
      <w:r>
        <w:rPr>
          <w:w w:val="115"/>
          <w:sz w:val="14"/>
        </w:rPr>
        <w:t> our</w:t>
      </w:r>
      <w:r>
        <w:rPr>
          <w:w w:val="115"/>
          <w:sz w:val="14"/>
        </w:rPr>
        <w:t> DRL</w:t>
      </w:r>
      <w:r>
        <w:rPr>
          <w:w w:val="115"/>
          <w:sz w:val="14"/>
        </w:rPr>
        <w:t> method</w:t>
      </w:r>
      <w:r>
        <w:rPr>
          <w:w w:val="115"/>
          <w:sz w:val="14"/>
        </w:rPr>
        <w:t> and</w:t>
      </w:r>
      <w:r>
        <w:rPr>
          <w:w w:val="115"/>
          <w:sz w:val="14"/>
        </w:rPr>
        <w:t> WNH</w:t>
      </w:r>
      <w:r>
        <w:rPr>
          <w:w w:val="115"/>
          <w:sz w:val="14"/>
        </w:rPr>
        <w:t> policy</w:t>
      </w:r>
      <w:r>
        <w:rPr>
          <w:w w:val="115"/>
          <w:sz w:val="14"/>
        </w:rPr>
        <w:t> to</w:t>
      </w:r>
      <w:r>
        <w:rPr>
          <w:w w:val="115"/>
          <w:sz w:val="14"/>
        </w:rPr>
        <w:t> DP</w:t>
      </w:r>
      <w:r>
        <w:rPr>
          <w:w w:val="115"/>
          <w:sz w:val="14"/>
        </w:rPr>
        <w:t> when</w:t>
      </w:r>
      <w:r>
        <w:rPr>
          <w:spacing w:val="1"/>
          <w:w w:val="115"/>
          <w:sz w:val="14"/>
        </w:rPr>
        <w:t> </w:t>
      </w:r>
      <w:r>
        <w:rPr>
          <w:w w:val="115"/>
          <w:sz w:val="14"/>
        </w:rPr>
        <w:t>the</w:t>
      </w:r>
      <w:r>
        <w:rPr>
          <w:w w:val="115"/>
          <w:sz w:val="14"/>
        </w:rPr>
        <w:t> range</w:t>
      </w:r>
      <w:r>
        <w:rPr>
          <w:w w:val="115"/>
          <w:sz w:val="14"/>
        </w:rPr>
        <w:t> hyperparameter</w:t>
      </w:r>
      <w:r>
        <w:rPr>
          <w:w w:val="115"/>
          <w:sz w:val="14"/>
        </w:rPr>
        <w:t> </w:t>
      </w:r>
      <w:r>
        <w:rPr>
          <w:rFonts w:ascii="Lucida Sans Unicode" w:eastAsia="Lucida Sans Unicode"/>
          <w:sz w:val="14"/>
        </w:rPr>
        <w:t>𝛿</w:t>
      </w:r>
      <w:r>
        <w:rPr>
          <w:rFonts w:ascii="Lucida Sans Unicode" w:eastAsia="Lucida Sans Unicode"/>
          <w:spacing w:val="-7"/>
          <w:w w:val="115"/>
          <w:sz w:val="14"/>
        </w:rPr>
        <w:t> </w:t>
      </w:r>
      <w:r>
        <w:rPr>
          <w:w w:val="115"/>
          <w:sz w:val="14"/>
        </w:rPr>
        <w:t>takes</w:t>
      </w:r>
      <w:r>
        <w:rPr>
          <w:w w:val="115"/>
          <w:sz w:val="14"/>
        </w:rPr>
        <w:t> different</w:t>
      </w:r>
      <w:r>
        <w:rPr>
          <w:w w:val="115"/>
          <w:sz w:val="14"/>
        </w:rPr>
        <w:t> values,</w:t>
      </w:r>
      <w:r>
        <w:rPr>
          <w:spacing w:val="1"/>
          <w:w w:val="115"/>
          <w:sz w:val="14"/>
        </w:rPr>
        <w:t> </w:t>
      </w:r>
      <w:r>
        <w:rPr>
          <w:rFonts w:ascii="Lucida Sans Unicode" w:eastAsia="Lucida Sans Unicode"/>
          <w:sz w:val="14"/>
        </w:rPr>
        <w:t>𝑝</w:t>
      </w:r>
      <w:r>
        <w:rPr>
          <w:rFonts w:ascii="Lucida Sans Unicode" w:eastAsia="Lucida Sans Unicode"/>
          <w:spacing w:val="-12"/>
          <w:sz w:val="14"/>
        </w:rPr>
        <w:t> </w:t>
      </w:r>
      <w:r>
        <w:rPr>
          <w:rFonts w:ascii="Cambria" w:eastAsia="Cambria"/>
          <w:w w:val="115"/>
          <w:sz w:val="14"/>
        </w:rPr>
        <w:t>=</w:t>
      </w:r>
      <w:r>
        <w:rPr>
          <w:rFonts w:ascii="Cambria" w:eastAsia="Cambria"/>
          <w:spacing w:val="-5"/>
          <w:w w:val="115"/>
          <w:sz w:val="14"/>
        </w:rPr>
        <w:t> </w:t>
      </w:r>
      <w:r>
        <w:rPr>
          <w:rFonts w:ascii="Cambria" w:eastAsia="Cambria"/>
          <w:sz w:val="14"/>
        </w:rPr>
        <w:t>0</w:t>
      </w:r>
      <w:r>
        <w:rPr>
          <w:rFonts w:ascii="Lucida Sans Unicode" w:eastAsia="Lucida Sans Unicode"/>
          <w:sz w:val="14"/>
        </w:rPr>
        <w:t>.</w:t>
      </w:r>
      <w:r>
        <w:rPr>
          <w:rFonts w:ascii="Cambria" w:eastAsia="Cambria"/>
          <w:sz w:val="14"/>
        </w:rPr>
        <w:t>7</w:t>
      </w:r>
      <w:r>
        <w:rPr>
          <w:rFonts w:ascii="Cambria" w:eastAsia="Cambria"/>
          <w:spacing w:val="4"/>
          <w:w w:val="115"/>
          <w:sz w:val="14"/>
        </w:rPr>
        <w:t> </w:t>
      </w:r>
      <w:r>
        <w:rPr>
          <w:w w:val="115"/>
          <w:sz w:val="14"/>
        </w:rPr>
        <w:t>and</w:t>
      </w:r>
      <w:r>
        <w:rPr>
          <w:w w:val="115"/>
          <w:sz w:val="14"/>
        </w:rPr>
        <w:t> </w:t>
      </w:r>
      <w:r>
        <w:rPr>
          <w:rFonts w:ascii="Lucida Sans Unicode" w:eastAsia="Lucida Sans Unicode"/>
          <w:w w:val="115"/>
          <w:sz w:val="14"/>
        </w:rPr>
        <w:t>𝐿</w:t>
      </w:r>
      <w:r>
        <w:rPr>
          <w:rFonts w:ascii="Lucida Sans Unicode" w:eastAsia="Lucida Sans Unicode"/>
          <w:spacing w:val="-13"/>
          <w:w w:val="115"/>
          <w:sz w:val="14"/>
        </w:rPr>
        <w:t> </w:t>
      </w:r>
      <w:r>
        <w:rPr>
          <w:rFonts w:ascii="Cambria" w:eastAsia="Cambria"/>
          <w:w w:val="115"/>
          <w:sz w:val="14"/>
        </w:rPr>
        <w:t>=</w:t>
      </w:r>
      <w:r>
        <w:rPr>
          <w:rFonts w:ascii="Cambria" w:eastAsia="Cambria"/>
          <w:spacing w:val="-6"/>
          <w:w w:val="115"/>
          <w:sz w:val="14"/>
        </w:rPr>
        <w:t> </w:t>
      </w:r>
      <w:r>
        <w:rPr>
          <w:rFonts w:ascii="Cambria" w:eastAsia="Cambria"/>
          <w:spacing w:val="-5"/>
          <w:w w:val="115"/>
          <w:sz w:val="14"/>
        </w:rPr>
        <w:t>2</w:t>
      </w:r>
      <w:r>
        <w:rPr>
          <w:spacing w:val="-5"/>
          <w:w w:val="115"/>
          <w:sz w:val="14"/>
        </w:rPr>
        <w:t>.</w:t>
      </w:r>
    </w:p>
    <w:p>
      <w:pPr>
        <w:pStyle w:val="BodyText"/>
        <w:spacing w:before="10"/>
        <w:ind w:left="0"/>
        <w:rPr>
          <w:sz w:val="13"/>
        </w:rPr>
      </w:pPr>
    </w:p>
    <w:p>
      <w:pPr>
        <w:pStyle w:val="BodyText"/>
        <w:spacing w:after="0"/>
        <w:rPr>
          <w:sz w:val="13"/>
        </w:rPr>
        <w:sectPr>
          <w:pgSz w:w="11910" w:h="15880"/>
          <w:pgMar w:header="653" w:footer="544" w:top="840" w:bottom="740" w:left="708" w:right="708"/>
        </w:sectPr>
      </w:pPr>
    </w:p>
    <w:p>
      <w:pPr>
        <w:pStyle w:val="BodyText"/>
        <w:spacing w:line="210" w:lineRule="exact" w:before="74"/>
        <w:jc w:val="both"/>
      </w:pPr>
      <w:r>
        <w:rPr/>
        <w:drawing>
          <wp:anchor distT="0" distB="0" distL="0" distR="0" allowOverlap="1" layoutInCell="1" locked="0" behindDoc="0" simplePos="0" relativeHeight="15804928">
            <wp:simplePos x="0" y="0"/>
            <wp:positionH relativeFrom="page">
              <wp:posOffset>1032290</wp:posOffset>
            </wp:positionH>
            <wp:positionV relativeFrom="page">
              <wp:posOffset>1534528</wp:posOffset>
            </wp:positionV>
            <wp:extent cx="157207" cy="43719"/>
            <wp:effectExtent l="0" t="0" r="0" b="0"/>
            <wp:wrapNone/>
            <wp:docPr id="240" name="Image 240"/>
            <wp:cNvGraphicFramePr>
              <a:graphicFrameLocks/>
            </wp:cNvGraphicFramePr>
            <a:graphic>
              <a:graphicData uri="http://schemas.openxmlformats.org/drawingml/2006/picture">
                <pic:pic>
                  <pic:nvPicPr>
                    <pic:cNvPr id="240" name="Image 240"/>
                    <pic:cNvPicPr/>
                  </pic:nvPicPr>
                  <pic:blipFill>
                    <a:blip r:embed="rId62" cstate="print"/>
                    <a:stretch>
                      <a:fillRect/>
                    </a:stretch>
                  </pic:blipFill>
                  <pic:spPr>
                    <a:xfrm>
                      <a:off x="0" y="0"/>
                      <a:ext cx="157207" cy="43719"/>
                    </a:xfrm>
                    <a:prstGeom prst="rect">
                      <a:avLst/>
                    </a:prstGeom>
                  </pic:spPr>
                </pic:pic>
              </a:graphicData>
            </a:graphic>
          </wp:anchor>
        </w:drawing>
      </w:r>
      <w:r>
        <w:rPr/>
        <mc:AlternateContent>
          <mc:Choice Requires="wps">
            <w:drawing>
              <wp:anchor distT="0" distB="0" distL="0" distR="0" allowOverlap="1" layoutInCell="1" locked="0" behindDoc="0" simplePos="0" relativeHeight="15805440">
                <wp:simplePos x="0" y="0"/>
                <wp:positionH relativeFrom="page">
                  <wp:posOffset>1032281</wp:posOffset>
                </wp:positionH>
                <wp:positionV relativeFrom="page">
                  <wp:posOffset>1369313</wp:posOffset>
                </wp:positionV>
                <wp:extent cx="157480" cy="43815"/>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157480" cy="43815"/>
                        </a:xfrm>
                        <a:custGeom>
                          <a:avLst/>
                          <a:gdLst/>
                          <a:ahLst/>
                          <a:cxnLst/>
                          <a:rect l="l" t="t" r="r" b="b"/>
                          <a:pathLst>
                            <a:path w="157480" h="43815">
                              <a:moveTo>
                                <a:pt x="27165" y="34163"/>
                              </a:moveTo>
                              <a:lnTo>
                                <a:pt x="26035" y="34163"/>
                              </a:lnTo>
                              <a:lnTo>
                                <a:pt x="25514" y="35077"/>
                              </a:lnTo>
                              <a:lnTo>
                                <a:pt x="24892" y="35788"/>
                              </a:lnTo>
                              <a:lnTo>
                                <a:pt x="23482" y="36779"/>
                              </a:lnTo>
                              <a:lnTo>
                                <a:pt x="22682" y="37096"/>
                              </a:lnTo>
                              <a:lnTo>
                                <a:pt x="20916" y="37426"/>
                              </a:lnTo>
                              <a:lnTo>
                                <a:pt x="19392" y="37503"/>
                              </a:lnTo>
                              <a:lnTo>
                                <a:pt x="6464" y="37503"/>
                              </a:lnTo>
                              <a:lnTo>
                                <a:pt x="7721" y="36372"/>
                              </a:lnTo>
                              <a:lnTo>
                                <a:pt x="10871" y="33045"/>
                              </a:lnTo>
                              <a:lnTo>
                                <a:pt x="19265" y="23888"/>
                              </a:lnTo>
                              <a:lnTo>
                                <a:pt x="21691" y="20421"/>
                              </a:lnTo>
                              <a:lnTo>
                                <a:pt x="24155" y="15062"/>
                              </a:lnTo>
                              <a:lnTo>
                                <a:pt x="24638" y="12979"/>
                              </a:lnTo>
                              <a:lnTo>
                                <a:pt x="24638" y="7975"/>
                              </a:lnTo>
                              <a:lnTo>
                                <a:pt x="23520" y="5448"/>
                              </a:lnTo>
                              <a:lnTo>
                                <a:pt x="19050" y="1155"/>
                              </a:lnTo>
                              <a:lnTo>
                                <a:pt x="16268" y="88"/>
                              </a:lnTo>
                              <a:lnTo>
                                <a:pt x="9791" y="88"/>
                              </a:lnTo>
                              <a:lnTo>
                                <a:pt x="7175" y="1092"/>
                              </a:lnTo>
                              <a:lnTo>
                                <a:pt x="2984" y="5092"/>
                              </a:lnTo>
                              <a:lnTo>
                                <a:pt x="1689" y="7962"/>
                              </a:lnTo>
                              <a:lnTo>
                                <a:pt x="1181" y="11709"/>
                              </a:lnTo>
                              <a:lnTo>
                                <a:pt x="2311" y="11709"/>
                              </a:lnTo>
                              <a:lnTo>
                                <a:pt x="3073" y="9423"/>
                              </a:lnTo>
                              <a:lnTo>
                                <a:pt x="4267" y="7696"/>
                              </a:lnTo>
                              <a:lnTo>
                                <a:pt x="7480" y="5321"/>
                              </a:lnTo>
                              <a:lnTo>
                                <a:pt x="9296" y="4724"/>
                              </a:lnTo>
                              <a:lnTo>
                                <a:pt x="13550" y="4724"/>
                              </a:lnTo>
                              <a:lnTo>
                                <a:pt x="15455" y="5575"/>
                              </a:lnTo>
                              <a:lnTo>
                                <a:pt x="18656" y="8928"/>
                              </a:lnTo>
                              <a:lnTo>
                                <a:pt x="19456" y="11074"/>
                              </a:lnTo>
                              <a:lnTo>
                                <a:pt x="19456" y="17106"/>
                              </a:lnTo>
                              <a:lnTo>
                                <a:pt x="17995" y="20878"/>
                              </a:lnTo>
                              <a:lnTo>
                                <a:pt x="12166" y="29121"/>
                              </a:lnTo>
                              <a:lnTo>
                                <a:pt x="7150" y="34442"/>
                              </a:lnTo>
                              <a:lnTo>
                                <a:pt x="0" y="40957"/>
                              </a:lnTo>
                              <a:lnTo>
                                <a:pt x="0" y="42087"/>
                              </a:lnTo>
                              <a:lnTo>
                                <a:pt x="24282" y="42087"/>
                              </a:lnTo>
                              <a:lnTo>
                                <a:pt x="27165" y="34163"/>
                              </a:lnTo>
                              <a:close/>
                            </a:path>
                            <a:path w="157480" h="43815">
                              <a:moveTo>
                                <a:pt x="41630" y="38633"/>
                              </a:moveTo>
                              <a:lnTo>
                                <a:pt x="41313" y="37846"/>
                              </a:lnTo>
                              <a:lnTo>
                                <a:pt x="40665" y="37198"/>
                              </a:lnTo>
                              <a:lnTo>
                                <a:pt x="40017" y="36525"/>
                              </a:lnTo>
                              <a:lnTo>
                                <a:pt x="39217" y="36195"/>
                              </a:lnTo>
                              <a:lnTo>
                                <a:pt x="38265" y="36195"/>
                              </a:lnTo>
                              <a:lnTo>
                                <a:pt x="37338" y="36195"/>
                              </a:lnTo>
                              <a:lnTo>
                                <a:pt x="36537" y="36525"/>
                              </a:lnTo>
                              <a:lnTo>
                                <a:pt x="35864" y="37160"/>
                              </a:lnTo>
                              <a:lnTo>
                                <a:pt x="35217" y="37807"/>
                              </a:lnTo>
                              <a:lnTo>
                                <a:pt x="34899" y="38608"/>
                              </a:lnTo>
                              <a:lnTo>
                                <a:pt x="34899" y="40500"/>
                              </a:lnTo>
                              <a:lnTo>
                                <a:pt x="35217" y="41287"/>
                              </a:lnTo>
                              <a:lnTo>
                                <a:pt x="35864" y="41960"/>
                              </a:lnTo>
                              <a:lnTo>
                                <a:pt x="36537" y="42608"/>
                              </a:lnTo>
                              <a:lnTo>
                                <a:pt x="37338" y="42926"/>
                              </a:lnTo>
                              <a:lnTo>
                                <a:pt x="39192" y="42926"/>
                              </a:lnTo>
                              <a:lnTo>
                                <a:pt x="39979" y="42608"/>
                              </a:lnTo>
                              <a:lnTo>
                                <a:pt x="41300" y="41287"/>
                              </a:lnTo>
                              <a:lnTo>
                                <a:pt x="41630" y="40500"/>
                              </a:lnTo>
                              <a:lnTo>
                                <a:pt x="41630" y="38633"/>
                              </a:lnTo>
                              <a:close/>
                            </a:path>
                            <a:path w="157480" h="43815">
                              <a:moveTo>
                                <a:pt x="72644" y="939"/>
                              </a:moveTo>
                              <a:lnTo>
                                <a:pt x="57899" y="939"/>
                              </a:lnTo>
                              <a:lnTo>
                                <a:pt x="50012" y="16929"/>
                              </a:lnTo>
                              <a:lnTo>
                                <a:pt x="53809" y="17068"/>
                              </a:lnTo>
                              <a:lnTo>
                                <a:pt x="56819" y="17602"/>
                              </a:lnTo>
                              <a:lnTo>
                                <a:pt x="61836" y="19685"/>
                              </a:lnTo>
                              <a:lnTo>
                                <a:pt x="64046" y="21348"/>
                              </a:lnTo>
                              <a:lnTo>
                                <a:pt x="67233" y="25654"/>
                              </a:lnTo>
                              <a:lnTo>
                                <a:pt x="68033" y="27978"/>
                              </a:lnTo>
                              <a:lnTo>
                                <a:pt x="68033" y="33032"/>
                              </a:lnTo>
                              <a:lnTo>
                                <a:pt x="67132" y="35217"/>
                              </a:lnTo>
                              <a:lnTo>
                                <a:pt x="63550" y="38798"/>
                              </a:lnTo>
                              <a:lnTo>
                                <a:pt x="61480" y="39687"/>
                              </a:lnTo>
                              <a:lnTo>
                                <a:pt x="57556" y="39687"/>
                              </a:lnTo>
                              <a:lnTo>
                                <a:pt x="56019" y="39166"/>
                              </a:lnTo>
                              <a:lnTo>
                                <a:pt x="52870" y="37033"/>
                              </a:lnTo>
                              <a:lnTo>
                                <a:pt x="52082" y="36703"/>
                              </a:lnTo>
                              <a:lnTo>
                                <a:pt x="48641" y="38214"/>
                              </a:lnTo>
                              <a:lnTo>
                                <a:pt x="48641" y="39789"/>
                              </a:lnTo>
                              <a:lnTo>
                                <a:pt x="49199" y="40716"/>
                              </a:lnTo>
                              <a:lnTo>
                                <a:pt x="51447" y="42392"/>
                              </a:lnTo>
                              <a:lnTo>
                                <a:pt x="53251" y="42811"/>
                              </a:lnTo>
                              <a:lnTo>
                                <a:pt x="58166" y="42811"/>
                              </a:lnTo>
                              <a:lnTo>
                                <a:pt x="71983" y="29476"/>
                              </a:lnTo>
                              <a:lnTo>
                                <a:pt x="71983" y="23583"/>
                              </a:lnTo>
                              <a:lnTo>
                                <a:pt x="70637" y="20345"/>
                              </a:lnTo>
                              <a:lnTo>
                                <a:pt x="64808" y="14401"/>
                              </a:lnTo>
                              <a:lnTo>
                                <a:pt x="60566" y="12407"/>
                              </a:lnTo>
                              <a:lnTo>
                                <a:pt x="55206" y="11620"/>
                              </a:lnTo>
                              <a:lnTo>
                                <a:pt x="57899" y="6096"/>
                              </a:lnTo>
                              <a:lnTo>
                                <a:pt x="70281" y="6096"/>
                              </a:lnTo>
                              <a:lnTo>
                                <a:pt x="72644" y="939"/>
                              </a:lnTo>
                              <a:close/>
                            </a:path>
                            <a:path w="157480" h="43815">
                              <a:moveTo>
                                <a:pt x="106362" y="14300"/>
                              </a:moveTo>
                              <a:lnTo>
                                <a:pt x="104787" y="8902"/>
                              </a:lnTo>
                              <a:lnTo>
                                <a:pt x="100317" y="3200"/>
                              </a:lnTo>
                              <a:lnTo>
                                <a:pt x="100317" y="14300"/>
                              </a:lnTo>
                              <a:lnTo>
                                <a:pt x="100215" y="28181"/>
                              </a:lnTo>
                              <a:lnTo>
                                <a:pt x="94043" y="40906"/>
                              </a:lnTo>
                              <a:lnTo>
                                <a:pt x="90665" y="40906"/>
                              </a:lnTo>
                              <a:lnTo>
                                <a:pt x="88938" y="39395"/>
                              </a:lnTo>
                              <a:lnTo>
                                <a:pt x="86398" y="32804"/>
                              </a:lnTo>
                              <a:lnTo>
                                <a:pt x="85699" y="28181"/>
                              </a:lnTo>
                              <a:lnTo>
                                <a:pt x="85699" y="19011"/>
                              </a:lnTo>
                              <a:lnTo>
                                <a:pt x="85839" y="17068"/>
                              </a:lnTo>
                              <a:lnTo>
                                <a:pt x="85953" y="15468"/>
                              </a:lnTo>
                              <a:lnTo>
                                <a:pt x="86918" y="8902"/>
                              </a:lnTo>
                              <a:lnTo>
                                <a:pt x="87007" y="8267"/>
                              </a:lnTo>
                              <a:lnTo>
                                <a:pt x="87972" y="5715"/>
                              </a:lnTo>
                              <a:lnTo>
                                <a:pt x="89357" y="4064"/>
                              </a:lnTo>
                              <a:lnTo>
                                <a:pt x="90525" y="2705"/>
                              </a:lnTo>
                              <a:lnTo>
                                <a:pt x="91757" y="2095"/>
                              </a:lnTo>
                              <a:lnTo>
                                <a:pt x="94297" y="2095"/>
                              </a:lnTo>
                              <a:lnTo>
                                <a:pt x="100317" y="14300"/>
                              </a:lnTo>
                              <a:lnTo>
                                <a:pt x="100317" y="3200"/>
                              </a:lnTo>
                              <a:lnTo>
                                <a:pt x="99453" y="2095"/>
                              </a:lnTo>
                              <a:lnTo>
                                <a:pt x="99148" y="1701"/>
                              </a:lnTo>
                              <a:lnTo>
                                <a:pt x="96316" y="88"/>
                              </a:lnTo>
                              <a:lnTo>
                                <a:pt x="91224" y="88"/>
                              </a:lnTo>
                              <a:lnTo>
                                <a:pt x="89331" y="749"/>
                              </a:lnTo>
                              <a:lnTo>
                                <a:pt x="85166" y="3721"/>
                              </a:lnTo>
                              <a:lnTo>
                                <a:pt x="83286" y="6248"/>
                              </a:lnTo>
                              <a:lnTo>
                                <a:pt x="80454" y="13030"/>
                              </a:lnTo>
                              <a:lnTo>
                                <a:pt x="79743" y="17068"/>
                              </a:lnTo>
                              <a:lnTo>
                                <a:pt x="79743" y="27254"/>
                              </a:lnTo>
                              <a:lnTo>
                                <a:pt x="80848" y="31965"/>
                              </a:lnTo>
                              <a:lnTo>
                                <a:pt x="85661" y="40500"/>
                              </a:lnTo>
                              <a:lnTo>
                                <a:pt x="88938" y="42811"/>
                              </a:lnTo>
                              <a:lnTo>
                                <a:pt x="94843" y="42811"/>
                              </a:lnTo>
                              <a:lnTo>
                                <a:pt x="96888" y="42062"/>
                              </a:lnTo>
                              <a:lnTo>
                                <a:pt x="98526" y="40906"/>
                              </a:lnTo>
                              <a:lnTo>
                                <a:pt x="101155" y="39052"/>
                              </a:lnTo>
                              <a:lnTo>
                                <a:pt x="102920" y="36626"/>
                              </a:lnTo>
                              <a:lnTo>
                                <a:pt x="105676" y="29946"/>
                              </a:lnTo>
                              <a:lnTo>
                                <a:pt x="106324" y="26111"/>
                              </a:lnTo>
                              <a:lnTo>
                                <a:pt x="106362" y="14300"/>
                              </a:lnTo>
                              <a:close/>
                            </a:path>
                            <a:path w="157480" h="43815">
                              <a:moveTo>
                                <a:pt x="127508" y="8267"/>
                              </a:moveTo>
                              <a:lnTo>
                                <a:pt x="126758" y="5664"/>
                              </a:lnTo>
                              <a:lnTo>
                                <a:pt x="124104" y="1701"/>
                              </a:lnTo>
                              <a:lnTo>
                                <a:pt x="123736" y="1130"/>
                              </a:lnTo>
                              <a:lnTo>
                                <a:pt x="122656" y="558"/>
                              </a:lnTo>
                              <a:lnTo>
                                <a:pt x="122656" y="15252"/>
                              </a:lnTo>
                              <a:lnTo>
                                <a:pt x="122237" y="17437"/>
                              </a:lnTo>
                              <a:lnTo>
                                <a:pt x="122212" y="17589"/>
                              </a:lnTo>
                              <a:lnTo>
                                <a:pt x="120611" y="20040"/>
                              </a:lnTo>
                              <a:lnTo>
                                <a:pt x="120510" y="20205"/>
                              </a:lnTo>
                              <a:lnTo>
                                <a:pt x="119672" y="20726"/>
                              </a:lnTo>
                              <a:lnTo>
                                <a:pt x="118084" y="20726"/>
                              </a:lnTo>
                              <a:lnTo>
                                <a:pt x="114871" y="7124"/>
                              </a:lnTo>
                              <a:lnTo>
                                <a:pt x="115239" y="4800"/>
                              </a:lnTo>
                              <a:lnTo>
                                <a:pt x="116039" y="3543"/>
                              </a:lnTo>
                              <a:lnTo>
                                <a:pt x="116840" y="2311"/>
                              </a:lnTo>
                              <a:lnTo>
                                <a:pt x="117767" y="1701"/>
                              </a:lnTo>
                              <a:lnTo>
                                <a:pt x="119773" y="1701"/>
                              </a:lnTo>
                              <a:lnTo>
                                <a:pt x="120637" y="2311"/>
                              </a:lnTo>
                              <a:lnTo>
                                <a:pt x="122212" y="4800"/>
                              </a:lnTo>
                              <a:lnTo>
                                <a:pt x="122643" y="7124"/>
                              </a:lnTo>
                              <a:lnTo>
                                <a:pt x="122656" y="15252"/>
                              </a:lnTo>
                              <a:lnTo>
                                <a:pt x="122656" y="558"/>
                              </a:lnTo>
                              <a:lnTo>
                                <a:pt x="121615" y="0"/>
                              </a:lnTo>
                              <a:lnTo>
                                <a:pt x="117411" y="0"/>
                              </a:lnTo>
                              <a:lnTo>
                                <a:pt x="110032" y="9067"/>
                              </a:lnTo>
                              <a:lnTo>
                                <a:pt x="110032" y="13322"/>
                              </a:lnTo>
                              <a:lnTo>
                                <a:pt x="117233" y="22237"/>
                              </a:lnTo>
                              <a:lnTo>
                                <a:pt x="121221" y="22237"/>
                              </a:lnTo>
                              <a:lnTo>
                                <a:pt x="123253" y="21285"/>
                              </a:lnTo>
                              <a:lnTo>
                                <a:pt x="123748" y="20726"/>
                              </a:lnTo>
                              <a:lnTo>
                                <a:pt x="126657" y="17437"/>
                              </a:lnTo>
                              <a:lnTo>
                                <a:pt x="127330" y="15252"/>
                              </a:lnTo>
                              <a:lnTo>
                                <a:pt x="127419" y="14986"/>
                              </a:lnTo>
                              <a:lnTo>
                                <a:pt x="127508" y="8267"/>
                              </a:lnTo>
                              <a:close/>
                            </a:path>
                            <a:path w="157480" h="43815">
                              <a:moveTo>
                                <a:pt x="150088" y="0"/>
                              </a:moveTo>
                              <a:lnTo>
                                <a:pt x="147383" y="0"/>
                              </a:lnTo>
                              <a:lnTo>
                                <a:pt x="117398" y="43789"/>
                              </a:lnTo>
                              <a:lnTo>
                                <a:pt x="120103" y="43789"/>
                              </a:lnTo>
                              <a:lnTo>
                                <a:pt x="150088" y="0"/>
                              </a:lnTo>
                              <a:close/>
                            </a:path>
                            <a:path w="157480" h="43815">
                              <a:moveTo>
                                <a:pt x="157467" y="30657"/>
                              </a:moveTo>
                              <a:lnTo>
                                <a:pt x="157111" y="29006"/>
                              </a:lnTo>
                              <a:lnTo>
                                <a:pt x="157060" y="28752"/>
                              </a:lnTo>
                              <a:lnTo>
                                <a:pt x="155511" y="25273"/>
                              </a:lnTo>
                              <a:lnTo>
                                <a:pt x="154406" y="23939"/>
                              </a:lnTo>
                              <a:lnTo>
                                <a:pt x="153365" y="23279"/>
                              </a:lnTo>
                              <a:lnTo>
                                <a:pt x="152615" y="22809"/>
                              </a:lnTo>
                              <a:lnTo>
                                <a:pt x="152615" y="28752"/>
                              </a:lnTo>
                              <a:lnTo>
                                <a:pt x="152577" y="36842"/>
                              </a:lnTo>
                              <a:lnTo>
                                <a:pt x="152184" y="38938"/>
                              </a:lnTo>
                              <a:lnTo>
                                <a:pt x="150837" y="40970"/>
                              </a:lnTo>
                              <a:lnTo>
                                <a:pt x="150418" y="41567"/>
                              </a:lnTo>
                              <a:lnTo>
                                <a:pt x="149656" y="42087"/>
                              </a:lnTo>
                              <a:lnTo>
                                <a:pt x="147751" y="42087"/>
                              </a:lnTo>
                              <a:lnTo>
                                <a:pt x="146926" y="41567"/>
                              </a:lnTo>
                              <a:lnTo>
                                <a:pt x="145300" y="39103"/>
                              </a:lnTo>
                              <a:lnTo>
                                <a:pt x="144881" y="36842"/>
                              </a:lnTo>
                              <a:lnTo>
                                <a:pt x="144881" y="28752"/>
                              </a:lnTo>
                              <a:lnTo>
                                <a:pt x="145186" y="26911"/>
                              </a:lnTo>
                              <a:lnTo>
                                <a:pt x="145275" y="26339"/>
                              </a:lnTo>
                              <a:lnTo>
                                <a:pt x="146837" y="23939"/>
                              </a:lnTo>
                              <a:lnTo>
                                <a:pt x="147751" y="23279"/>
                              </a:lnTo>
                              <a:lnTo>
                                <a:pt x="149707" y="23279"/>
                              </a:lnTo>
                              <a:lnTo>
                                <a:pt x="150787" y="23939"/>
                              </a:lnTo>
                              <a:lnTo>
                                <a:pt x="150634" y="23939"/>
                              </a:lnTo>
                              <a:lnTo>
                                <a:pt x="152184" y="26339"/>
                              </a:lnTo>
                              <a:lnTo>
                                <a:pt x="152615" y="28752"/>
                              </a:lnTo>
                              <a:lnTo>
                                <a:pt x="152615" y="22809"/>
                              </a:lnTo>
                              <a:lnTo>
                                <a:pt x="151726" y="22237"/>
                              </a:lnTo>
                              <a:lnTo>
                                <a:pt x="151904" y="22237"/>
                              </a:lnTo>
                              <a:lnTo>
                                <a:pt x="150126" y="21666"/>
                              </a:lnTo>
                              <a:lnTo>
                                <a:pt x="147281" y="21666"/>
                              </a:lnTo>
                              <a:lnTo>
                                <a:pt x="145415" y="22237"/>
                              </a:lnTo>
                              <a:lnTo>
                                <a:pt x="145643" y="22237"/>
                              </a:lnTo>
                              <a:lnTo>
                                <a:pt x="143992" y="23279"/>
                              </a:lnTo>
                              <a:lnTo>
                                <a:pt x="140017" y="30657"/>
                              </a:lnTo>
                              <a:lnTo>
                                <a:pt x="140017" y="34912"/>
                              </a:lnTo>
                              <a:lnTo>
                                <a:pt x="147307" y="43789"/>
                              </a:lnTo>
                              <a:lnTo>
                                <a:pt x="151130" y="43789"/>
                              </a:lnTo>
                              <a:lnTo>
                                <a:pt x="157378" y="36576"/>
                              </a:lnTo>
                              <a:lnTo>
                                <a:pt x="157467" y="30657"/>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81.282005pt;margin-top:107.819954pt;width:12.4pt;height:3.45pt;mso-position-horizontal-relative:page;mso-position-vertical-relative:page;z-index:15805440" id="docshape201" coordorigin="1626,2156" coordsize="248,69" path="m1668,2210l1667,2210,1666,2212,1665,2213,1663,2214,1661,2215,1659,2215,1656,2215,1636,2215,1638,2214,1643,2208,1656,2194,1660,2189,1664,2180,1664,2177,1664,2169,1663,2165,1656,2158,1651,2157,1641,2157,1637,2158,1630,2164,1628,2169,1628,2175,1629,2175,1630,2171,1632,2169,1637,2165,1640,2164,1647,2164,1650,2165,1655,2170,1656,2174,1656,2183,1654,2189,1645,2202,1637,2211,1626,2221,1626,2223,1664,2223,1668,2210xm1691,2217l1691,2216,1690,2215,1689,2214,1687,2213,1686,2213,1684,2213,1683,2214,1682,2215,1681,2216,1681,2217,1681,2220,1681,2221,1682,2222,1683,2223,1684,2224,1687,2224,1689,2223,1691,2221,1691,2220,1691,2217xm1740,2158l1717,2158,1704,2183,1710,2183,1715,2184,1723,2187,1727,2190,1732,2197,1733,2200,1733,2208,1731,2212,1726,2217,1722,2219,1716,2219,1714,2218,1709,2215,1708,2214,1707,2214,1705,2214,1704,2214,1703,2216,1702,2217,1702,2219,1703,2221,1707,2223,1710,2224,1717,2224,1721,2223,1727,2220,1730,2218,1734,2214,1736,2212,1738,2206,1739,2203,1739,2194,1737,2188,1728,2179,1721,2176,1713,2175,1717,2166,1736,2166,1740,2158xm1793,2179l1791,2170,1784,2161,1784,2179,1783,2201,1783,2204,1783,2205,1781,2214,1781,2214,1779,2217,1777,2218,1775,2220,1774,2221,1768,2221,1766,2218,1762,2208,1761,2201,1761,2186,1761,2183,1761,2181,1763,2170,1763,2169,1764,2165,1766,2163,1768,2161,1770,2160,1774,2160,1776,2160,1779,2163,1780,2165,1783,2174,1784,2179,1784,2161,1782,2160,1782,2159,1777,2157,1769,2157,1766,2158,1760,2162,1757,2166,1752,2177,1751,2183,1751,2199,1753,2207,1761,2220,1766,2224,1775,2224,1778,2223,1781,2221,1785,2218,1788,2214,1792,2204,1793,2198,1793,2179xm1826,2169l1825,2165,1821,2159,1821,2158,1819,2157,1819,2180,1818,2184,1818,2184,1816,2188,1815,2188,1814,2189,1812,2189,1811,2189,1809,2187,1808,2186,1807,2182,1807,2180,1807,2168,1807,2164,1808,2162,1810,2160,1811,2159,1814,2159,1816,2160,1818,2164,1819,2168,1819,2180,1819,2157,1817,2156,1811,2156,1808,2157,1805,2159,1804,2160,1802,2162,1802,2162,1800,2168,1799,2171,1799,2177,1799,2180,1800,2180,1802,2186,1804,2188,1806,2189,1808,2191,1810,2191,1817,2191,1820,2190,1821,2189,1825,2184,1826,2180,1826,2180,1826,2169xm1862,2156l1858,2156,1811,2225,1815,2225,1862,2156xm1874,2205l1873,2202,1873,2202,1871,2196,1869,2194,1867,2193,1866,2192,1866,2202,1866,2214,1865,2218,1863,2221,1863,2222,1861,2223,1858,2223,1857,2222,1854,2218,1854,2214,1854,2202,1854,2199,1854,2198,1857,2194,1858,2193,1861,2193,1863,2194,1863,2194,1865,2198,1866,2202,1866,2192,1865,2191,1865,2191,1862,2191,1858,2191,1855,2191,1855,2191,1852,2193,1851,2194,1849,2196,1848,2199,1847,2202,1846,2205,1846,2211,1847,2214,1847,2214,1849,2220,1850,2221,1851,2222,1855,2225,1858,2225,1864,2225,1867,2224,1868,2223,1872,2218,1872,2218,1873,2214,1873,2214,1874,2205xe" filled="true" fillcolor="#585858" stroked="false">
                <v:path arrowok="t"/>
                <v:fill type="solid"/>
                <w10:wrap type="none"/>
              </v:shape>
            </w:pict>
          </mc:Fallback>
        </mc:AlternateContent>
      </w:r>
      <w:r>
        <w:rPr/>
        <w:drawing>
          <wp:anchor distT="0" distB="0" distL="0" distR="0" allowOverlap="1" layoutInCell="1" locked="0" behindDoc="0" simplePos="0" relativeHeight="15805952">
            <wp:simplePos x="0" y="0"/>
            <wp:positionH relativeFrom="page">
              <wp:posOffset>1033473</wp:posOffset>
            </wp:positionH>
            <wp:positionV relativeFrom="page">
              <wp:posOffset>1202588</wp:posOffset>
            </wp:positionV>
            <wp:extent cx="156026" cy="43719"/>
            <wp:effectExtent l="0" t="0" r="0" b="0"/>
            <wp:wrapNone/>
            <wp:docPr id="242" name="Image 242"/>
            <wp:cNvGraphicFramePr>
              <a:graphicFrameLocks/>
            </wp:cNvGraphicFramePr>
            <a:graphic>
              <a:graphicData uri="http://schemas.openxmlformats.org/drawingml/2006/picture">
                <pic:pic>
                  <pic:nvPicPr>
                    <pic:cNvPr id="242" name="Image 242"/>
                    <pic:cNvPicPr/>
                  </pic:nvPicPr>
                  <pic:blipFill>
                    <a:blip r:embed="rId63" cstate="print"/>
                    <a:stretch>
                      <a:fillRect/>
                    </a:stretch>
                  </pic:blipFill>
                  <pic:spPr>
                    <a:xfrm>
                      <a:off x="0" y="0"/>
                      <a:ext cx="156026" cy="43719"/>
                    </a:xfrm>
                    <a:prstGeom prst="rect">
                      <a:avLst/>
                    </a:prstGeom>
                  </pic:spPr>
                </pic:pic>
              </a:graphicData>
            </a:graphic>
          </wp:anchor>
        </w:drawing>
      </w:r>
      <w:r>
        <w:rPr/>
        <w:drawing>
          <wp:anchor distT="0" distB="0" distL="0" distR="0" allowOverlap="1" layoutInCell="1" locked="0" behindDoc="0" simplePos="0" relativeHeight="15806464">
            <wp:simplePos x="0" y="0"/>
            <wp:positionH relativeFrom="page">
              <wp:posOffset>1033473</wp:posOffset>
            </wp:positionH>
            <wp:positionV relativeFrom="page">
              <wp:posOffset>1035862</wp:posOffset>
            </wp:positionV>
            <wp:extent cx="156026" cy="43719"/>
            <wp:effectExtent l="0" t="0" r="0" b="0"/>
            <wp:wrapNone/>
            <wp:docPr id="243" name="Image 243"/>
            <wp:cNvGraphicFramePr>
              <a:graphicFrameLocks/>
            </wp:cNvGraphicFramePr>
            <a:graphic>
              <a:graphicData uri="http://schemas.openxmlformats.org/drawingml/2006/picture">
                <pic:pic>
                  <pic:nvPicPr>
                    <pic:cNvPr id="243" name="Image 243"/>
                    <pic:cNvPicPr/>
                  </pic:nvPicPr>
                  <pic:blipFill>
                    <a:blip r:embed="rId64" cstate="print"/>
                    <a:stretch>
                      <a:fillRect/>
                    </a:stretch>
                  </pic:blipFill>
                  <pic:spPr>
                    <a:xfrm>
                      <a:off x="0" y="0"/>
                      <a:ext cx="156026" cy="43719"/>
                    </a:xfrm>
                    <a:prstGeom prst="rect">
                      <a:avLst/>
                    </a:prstGeom>
                  </pic:spPr>
                </pic:pic>
              </a:graphicData>
            </a:graphic>
          </wp:anchor>
        </w:drawing>
      </w:r>
      <w:r>
        <w:rPr/>
        <mc:AlternateContent>
          <mc:Choice Requires="wps">
            <w:drawing>
              <wp:anchor distT="0" distB="0" distL="0" distR="0" allowOverlap="1" layoutInCell="1" locked="0" behindDoc="0" simplePos="0" relativeHeight="15806976">
                <wp:simplePos x="0" y="0"/>
                <wp:positionH relativeFrom="page">
                  <wp:posOffset>1031925</wp:posOffset>
                </wp:positionH>
                <wp:positionV relativeFrom="page">
                  <wp:posOffset>870647</wp:posOffset>
                </wp:positionV>
                <wp:extent cx="158115" cy="43815"/>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158115" cy="43815"/>
                        </a:xfrm>
                        <a:custGeom>
                          <a:avLst/>
                          <a:gdLst/>
                          <a:ahLst/>
                          <a:cxnLst/>
                          <a:rect l="l" t="t" r="r" b="b"/>
                          <a:pathLst>
                            <a:path w="158115" h="43815">
                              <a:moveTo>
                                <a:pt x="27940" y="26911"/>
                              </a:moveTo>
                              <a:lnTo>
                                <a:pt x="22415" y="26911"/>
                              </a:lnTo>
                              <a:lnTo>
                                <a:pt x="22415" y="6489"/>
                              </a:lnTo>
                              <a:lnTo>
                                <a:pt x="22415" y="88"/>
                              </a:lnTo>
                              <a:lnTo>
                                <a:pt x="19075" y="88"/>
                              </a:lnTo>
                              <a:lnTo>
                                <a:pt x="17411" y="2476"/>
                              </a:lnTo>
                              <a:lnTo>
                                <a:pt x="17411" y="6489"/>
                              </a:lnTo>
                              <a:lnTo>
                                <a:pt x="17411" y="26911"/>
                              </a:lnTo>
                              <a:lnTo>
                                <a:pt x="2971" y="26911"/>
                              </a:lnTo>
                              <a:lnTo>
                                <a:pt x="17411" y="6489"/>
                              </a:lnTo>
                              <a:lnTo>
                                <a:pt x="17411" y="2476"/>
                              </a:lnTo>
                              <a:lnTo>
                                <a:pt x="0" y="27343"/>
                              </a:lnTo>
                              <a:lnTo>
                                <a:pt x="0" y="31216"/>
                              </a:lnTo>
                              <a:lnTo>
                                <a:pt x="17411" y="31216"/>
                              </a:lnTo>
                              <a:lnTo>
                                <a:pt x="17411" y="42087"/>
                              </a:lnTo>
                              <a:lnTo>
                                <a:pt x="22415" y="42087"/>
                              </a:lnTo>
                              <a:lnTo>
                                <a:pt x="22415" y="31216"/>
                              </a:lnTo>
                              <a:lnTo>
                                <a:pt x="27940" y="31216"/>
                              </a:lnTo>
                              <a:lnTo>
                                <a:pt x="27940" y="26911"/>
                              </a:lnTo>
                              <a:close/>
                            </a:path>
                            <a:path w="158115" h="43815">
                              <a:moveTo>
                                <a:pt x="41986" y="38633"/>
                              </a:moveTo>
                              <a:lnTo>
                                <a:pt x="41668" y="37846"/>
                              </a:lnTo>
                              <a:lnTo>
                                <a:pt x="41021" y="37198"/>
                              </a:lnTo>
                              <a:lnTo>
                                <a:pt x="40373" y="36525"/>
                              </a:lnTo>
                              <a:lnTo>
                                <a:pt x="39573" y="36195"/>
                              </a:lnTo>
                              <a:lnTo>
                                <a:pt x="38620" y="36195"/>
                              </a:lnTo>
                              <a:lnTo>
                                <a:pt x="37693" y="36195"/>
                              </a:lnTo>
                              <a:lnTo>
                                <a:pt x="36893" y="36512"/>
                              </a:lnTo>
                              <a:lnTo>
                                <a:pt x="35572" y="37820"/>
                              </a:lnTo>
                              <a:lnTo>
                                <a:pt x="35255" y="38608"/>
                              </a:lnTo>
                              <a:lnTo>
                                <a:pt x="35255" y="40500"/>
                              </a:lnTo>
                              <a:lnTo>
                                <a:pt x="35572" y="41287"/>
                              </a:lnTo>
                              <a:lnTo>
                                <a:pt x="36220" y="41960"/>
                              </a:lnTo>
                              <a:lnTo>
                                <a:pt x="36893" y="42608"/>
                              </a:lnTo>
                              <a:lnTo>
                                <a:pt x="37693" y="42938"/>
                              </a:lnTo>
                              <a:lnTo>
                                <a:pt x="39547" y="42938"/>
                              </a:lnTo>
                              <a:lnTo>
                                <a:pt x="40335" y="42608"/>
                              </a:lnTo>
                              <a:lnTo>
                                <a:pt x="41656" y="41287"/>
                              </a:lnTo>
                              <a:lnTo>
                                <a:pt x="41986" y="40500"/>
                              </a:lnTo>
                              <a:lnTo>
                                <a:pt x="41986" y="38633"/>
                              </a:lnTo>
                              <a:close/>
                            </a:path>
                            <a:path w="158115" h="43815">
                              <a:moveTo>
                                <a:pt x="74879" y="14300"/>
                              </a:moveTo>
                              <a:lnTo>
                                <a:pt x="73317" y="8902"/>
                              </a:lnTo>
                              <a:lnTo>
                                <a:pt x="68846" y="3200"/>
                              </a:lnTo>
                              <a:lnTo>
                                <a:pt x="68846" y="14300"/>
                              </a:lnTo>
                              <a:lnTo>
                                <a:pt x="68745" y="28181"/>
                              </a:lnTo>
                              <a:lnTo>
                                <a:pt x="62560" y="40906"/>
                              </a:lnTo>
                              <a:lnTo>
                                <a:pt x="59182" y="40906"/>
                              </a:lnTo>
                              <a:lnTo>
                                <a:pt x="57467" y="39395"/>
                              </a:lnTo>
                              <a:lnTo>
                                <a:pt x="54914" y="32804"/>
                              </a:lnTo>
                              <a:lnTo>
                                <a:pt x="54216" y="28181"/>
                              </a:lnTo>
                              <a:lnTo>
                                <a:pt x="54216" y="19011"/>
                              </a:lnTo>
                              <a:lnTo>
                                <a:pt x="54368" y="17056"/>
                              </a:lnTo>
                              <a:lnTo>
                                <a:pt x="54483" y="15468"/>
                              </a:lnTo>
                              <a:lnTo>
                                <a:pt x="55448" y="8902"/>
                              </a:lnTo>
                              <a:lnTo>
                                <a:pt x="55537" y="8267"/>
                              </a:lnTo>
                              <a:lnTo>
                                <a:pt x="56489" y="5715"/>
                              </a:lnTo>
                              <a:lnTo>
                                <a:pt x="57873" y="4064"/>
                              </a:lnTo>
                              <a:lnTo>
                                <a:pt x="59055" y="2705"/>
                              </a:lnTo>
                              <a:lnTo>
                                <a:pt x="60274" y="2095"/>
                              </a:lnTo>
                              <a:lnTo>
                                <a:pt x="62826" y="2095"/>
                              </a:lnTo>
                              <a:lnTo>
                                <a:pt x="68846" y="14300"/>
                              </a:lnTo>
                              <a:lnTo>
                                <a:pt x="68846" y="3200"/>
                              </a:lnTo>
                              <a:lnTo>
                                <a:pt x="67983" y="2095"/>
                              </a:lnTo>
                              <a:lnTo>
                                <a:pt x="67678" y="1701"/>
                              </a:lnTo>
                              <a:lnTo>
                                <a:pt x="64846" y="88"/>
                              </a:lnTo>
                              <a:lnTo>
                                <a:pt x="59740" y="88"/>
                              </a:lnTo>
                              <a:lnTo>
                                <a:pt x="57861" y="749"/>
                              </a:lnTo>
                              <a:lnTo>
                                <a:pt x="53695" y="3721"/>
                              </a:lnTo>
                              <a:lnTo>
                                <a:pt x="51816" y="6248"/>
                              </a:lnTo>
                              <a:lnTo>
                                <a:pt x="48983" y="13030"/>
                              </a:lnTo>
                              <a:lnTo>
                                <a:pt x="48272" y="17056"/>
                              </a:lnTo>
                              <a:lnTo>
                                <a:pt x="48272" y="27254"/>
                              </a:lnTo>
                              <a:lnTo>
                                <a:pt x="49377" y="31965"/>
                              </a:lnTo>
                              <a:lnTo>
                                <a:pt x="54190" y="40500"/>
                              </a:lnTo>
                              <a:lnTo>
                                <a:pt x="57454" y="42811"/>
                              </a:lnTo>
                              <a:lnTo>
                                <a:pt x="63360" y="42811"/>
                              </a:lnTo>
                              <a:lnTo>
                                <a:pt x="65417" y="42062"/>
                              </a:lnTo>
                              <a:lnTo>
                                <a:pt x="67056" y="40906"/>
                              </a:lnTo>
                              <a:lnTo>
                                <a:pt x="69684" y="39052"/>
                              </a:lnTo>
                              <a:lnTo>
                                <a:pt x="71450" y="36626"/>
                              </a:lnTo>
                              <a:lnTo>
                                <a:pt x="74193" y="29946"/>
                              </a:lnTo>
                              <a:lnTo>
                                <a:pt x="74853" y="26111"/>
                              </a:lnTo>
                              <a:lnTo>
                                <a:pt x="74879" y="14300"/>
                              </a:lnTo>
                              <a:close/>
                            </a:path>
                            <a:path w="158115" h="43815">
                              <a:moveTo>
                                <a:pt x="106718" y="14300"/>
                              </a:moveTo>
                              <a:lnTo>
                                <a:pt x="105143" y="8902"/>
                              </a:lnTo>
                              <a:lnTo>
                                <a:pt x="100672" y="3200"/>
                              </a:lnTo>
                              <a:lnTo>
                                <a:pt x="100672" y="14300"/>
                              </a:lnTo>
                              <a:lnTo>
                                <a:pt x="100571" y="28181"/>
                              </a:lnTo>
                              <a:lnTo>
                                <a:pt x="94399" y="40906"/>
                              </a:lnTo>
                              <a:lnTo>
                                <a:pt x="91020" y="40906"/>
                              </a:lnTo>
                              <a:lnTo>
                                <a:pt x="89293" y="39395"/>
                              </a:lnTo>
                              <a:lnTo>
                                <a:pt x="86753" y="32804"/>
                              </a:lnTo>
                              <a:lnTo>
                                <a:pt x="86055" y="28181"/>
                              </a:lnTo>
                              <a:lnTo>
                                <a:pt x="86055" y="19011"/>
                              </a:lnTo>
                              <a:lnTo>
                                <a:pt x="86194" y="17056"/>
                              </a:lnTo>
                              <a:lnTo>
                                <a:pt x="86309" y="15468"/>
                              </a:lnTo>
                              <a:lnTo>
                                <a:pt x="87274" y="8902"/>
                              </a:lnTo>
                              <a:lnTo>
                                <a:pt x="87363" y="8267"/>
                              </a:lnTo>
                              <a:lnTo>
                                <a:pt x="88328" y="5715"/>
                              </a:lnTo>
                              <a:lnTo>
                                <a:pt x="89712" y="4064"/>
                              </a:lnTo>
                              <a:lnTo>
                                <a:pt x="90881" y="2705"/>
                              </a:lnTo>
                              <a:lnTo>
                                <a:pt x="92113" y="2095"/>
                              </a:lnTo>
                              <a:lnTo>
                                <a:pt x="94653" y="2095"/>
                              </a:lnTo>
                              <a:lnTo>
                                <a:pt x="100672" y="14300"/>
                              </a:lnTo>
                              <a:lnTo>
                                <a:pt x="100672" y="3200"/>
                              </a:lnTo>
                              <a:lnTo>
                                <a:pt x="99809" y="2095"/>
                              </a:lnTo>
                              <a:lnTo>
                                <a:pt x="99504" y="1701"/>
                              </a:lnTo>
                              <a:lnTo>
                                <a:pt x="96672" y="88"/>
                              </a:lnTo>
                              <a:lnTo>
                                <a:pt x="91579" y="88"/>
                              </a:lnTo>
                              <a:lnTo>
                                <a:pt x="89687" y="749"/>
                              </a:lnTo>
                              <a:lnTo>
                                <a:pt x="85521" y="3721"/>
                              </a:lnTo>
                              <a:lnTo>
                                <a:pt x="83642" y="6248"/>
                              </a:lnTo>
                              <a:lnTo>
                                <a:pt x="80810" y="13030"/>
                              </a:lnTo>
                              <a:lnTo>
                                <a:pt x="80098" y="17056"/>
                              </a:lnTo>
                              <a:lnTo>
                                <a:pt x="80098" y="27254"/>
                              </a:lnTo>
                              <a:lnTo>
                                <a:pt x="81203" y="31965"/>
                              </a:lnTo>
                              <a:lnTo>
                                <a:pt x="86017" y="40500"/>
                              </a:lnTo>
                              <a:lnTo>
                                <a:pt x="89293" y="42811"/>
                              </a:lnTo>
                              <a:lnTo>
                                <a:pt x="95199" y="42811"/>
                              </a:lnTo>
                              <a:lnTo>
                                <a:pt x="97243" y="42062"/>
                              </a:lnTo>
                              <a:lnTo>
                                <a:pt x="98882" y="40906"/>
                              </a:lnTo>
                              <a:lnTo>
                                <a:pt x="101511" y="39052"/>
                              </a:lnTo>
                              <a:lnTo>
                                <a:pt x="103276" y="36626"/>
                              </a:lnTo>
                              <a:lnTo>
                                <a:pt x="106032" y="29946"/>
                              </a:lnTo>
                              <a:lnTo>
                                <a:pt x="106680" y="26111"/>
                              </a:lnTo>
                              <a:lnTo>
                                <a:pt x="106718" y="14300"/>
                              </a:lnTo>
                              <a:close/>
                            </a:path>
                            <a:path w="158115" h="43815">
                              <a:moveTo>
                                <a:pt x="127863" y="8267"/>
                              </a:moveTo>
                              <a:lnTo>
                                <a:pt x="127114" y="5664"/>
                              </a:lnTo>
                              <a:lnTo>
                                <a:pt x="124460" y="1701"/>
                              </a:lnTo>
                              <a:lnTo>
                                <a:pt x="124091" y="1130"/>
                              </a:lnTo>
                              <a:lnTo>
                                <a:pt x="123012" y="558"/>
                              </a:lnTo>
                              <a:lnTo>
                                <a:pt x="123012" y="15252"/>
                              </a:lnTo>
                              <a:lnTo>
                                <a:pt x="122593" y="17437"/>
                              </a:lnTo>
                              <a:lnTo>
                                <a:pt x="122567" y="17589"/>
                              </a:lnTo>
                              <a:lnTo>
                                <a:pt x="120954" y="20053"/>
                              </a:lnTo>
                              <a:lnTo>
                                <a:pt x="120865" y="20193"/>
                              </a:lnTo>
                              <a:lnTo>
                                <a:pt x="120027" y="20726"/>
                              </a:lnTo>
                              <a:lnTo>
                                <a:pt x="118440" y="20726"/>
                              </a:lnTo>
                              <a:lnTo>
                                <a:pt x="115239" y="7124"/>
                              </a:lnTo>
                              <a:lnTo>
                                <a:pt x="115595" y="4800"/>
                              </a:lnTo>
                              <a:lnTo>
                                <a:pt x="116395" y="3543"/>
                              </a:lnTo>
                              <a:lnTo>
                                <a:pt x="117195" y="2311"/>
                              </a:lnTo>
                              <a:lnTo>
                                <a:pt x="118122" y="1701"/>
                              </a:lnTo>
                              <a:lnTo>
                                <a:pt x="120129" y="1701"/>
                              </a:lnTo>
                              <a:lnTo>
                                <a:pt x="120992" y="2311"/>
                              </a:lnTo>
                              <a:lnTo>
                                <a:pt x="122567" y="4800"/>
                              </a:lnTo>
                              <a:lnTo>
                                <a:pt x="122999" y="7124"/>
                              </a:lnTo>
                              <a:lnTo>
                                <a:pt x="123012" y="15252"/>
                              </a:lnTo>
                              <a:lnTo>
                                <a:pt x="123012" y="558"/>
                              </a:lnTo>
                              <a:lnTo>
                                <a:pt x="121970" y="0"/>
                              </a:lnTo>
                              <a:lnTo>
                                <a:pt x="117767" y="0"/>
                              </a:lnTo>
                              <a:lnTo>
                                <a:pt x="110388" y="9080"/>
                              </a:lnTo>
                              <a:lnTo>
                                <a:pt x="110388" y="13322"/>
                              </a:lnTo>
                              <a:lnTo>
                                <a:pt x="117589" y="22237"/>
                              </a:lnTo>
                              <a:lnTo>
                                <a:pt x="121577" y="22237"/>
                              </a:lnTo>
                              <a:lnTo>
                                <a:pt x="123609" y="21285"/>
                              </a:lnTo>
                              <a:lnTo>
                                <a:pt x="124104" y="20726"/>
                              </a:lnTo>
                              <a:lnTo>
                                <a:pt x="127012" y="17437"/>
                              </a:lnTo>
                              <a:lnTo>
                                <a:pt x="127685" y="15252"/>
                              </a:lnTo>
                              <a:lnTo>
                                <a:pt x="127774" y="14986"/>
                              </a:lnTo>
                              <a:lnTo>
                                <a:pt x="127863" y="8267"/>
                              </a:lnTo>
                              <a:close/>
                            </a:path>
                            <a:path w="158115" h="43815">
                              <a:moveTo>
                                <a:pt x="150444" y="0"/>
                              </a:moveTo>
                              <a:lnTo>
                                <a:pt x="147739" y="0"/>
                              </a:lnTo>
                              <a:lnTo>
                                <a:pt x="117754" y="43789"/>
                              </a:lnTo>
                              <a:lnTo>
                                <a:pt x="120459" y="43789"/>
                              </a:lnTo>
                              <a:lnTo>
                                <a:pt x="150444" y="0"/>
                              </a:lnTo>
                              <a:close/>
                            </a:path>
                            <a:path w="158115" h="43815">
                              <a:moveTo>
                                <a:pt x="157822" y="30657"/>
                              </a:moveTo>
                              <a:lnTo>
                                <a:pt x="157467" y="29006"/>
                              </a:lnTo>
                              <a:lnTo>
                                <a:pt x="157416" y="28752"/>
                              </a:lnTo>
                              <a:lnTo>
                                <a:pt x="155867" y="25273"/>
                              </a:lnTo>
                              <a:lnTo>
                                <a:pt x="154762" y="23939"/>
                              </a:lnTo>
                              <a:lnTo>
                                <a:pt x="153720" y="23279"/>
                              </a:lnTo>
                              <a:lnTo>
                                <a:pt x="152971" y="22809"/>
                              </a:lnTo>
                              <a:lnTo>
                                <a:pt x="152971" y="28752"/>
                              </a:lnTo>
                              <a:lnTo>
                                <a:pt x="152933" y="36842"/>
                              </a:lnTo>
                              <a:lnTo>
                                <a:pt x="152539" y="38938"/>
                              </a:lnTo>
                              <a:lnTo>
                                <a:pt x="151193" y="40970"/>
                              </a:lnTo>
                              <a:lnTo>
                                <a:pt x="150774" y="41567"/>
                              </a:lnTo>
                              <a:lnTo>
                                <a:pt x="150012" y="42087"/>
                              </a:lnTo>
                              <a:lnTo>
                                <a:pt x="148107" y="42087"/>
                              </a:lnTo>
                              <a:lnTo>
                                <a:pt x="147281" y="41567"/>
                              </a:lnTo>
                              <a:lnTo>
                                <a:pt x="145656" y="39103"/>
                              </a:lnTo>
                              <a:lnTo>
                                <a:pt x="145237" y="36842"/>
                              </a:lnTo>
                              <a:lnTo>
                                <a:pt x="145237" y="28752"/>
                              </a:lnTo>
                              <a:lnTo>
                                <a:pt x="145542" y="26911"/>
                              </a:lnTo>
                              <a:lnTo>
                                <a:pt x="145630" y="26339"/>
                              </a:lnTo>
                              <a:lnTo>
                                <a:pt x="147193" y="23939"/>
                              </a:lnTo>
                              <a:lnTo>
                                <a:pt x="148107" y="23279"/>
                              </a:lnTo>
                              <a:lnTo>
                                <a:pt x="150063" y="23279"/>
                              </a:lnTo>
                              <a:lnTo>
                                <a:pt x="151142" y="23939"/>
                              </a:lnTo>
                              <a:lnTo>
                                <a:pt x="150990" y="23939"/>
                              </a:lnTo>
                              <a:lnTo>
                                <a:pt x="152539" y="26339"/>
                              </a:lnTo>
                              <a:lnTo>
                                <a:pt x="152971" y="28752"/>
                              </a:lnTo>
                              <a:lnTo>
                                <a:pt x="152971" y="22809"/>
                              </a:lnTo>
                              <a:lnTo>
                                <a:pt x="152082" y="22237"/>
                              </a:lnTo>
                              <a:lnTo>
                                <a:pt x="152260" y="22237"/>
                              </a:lnTo>
                              <a:lnTo>
                                <a:pt x="150482" y="21666"/>
                              </a:lnTo>
                              <a:lnTo>
                                <a:pt x="147637" y="21666"/>
                              </a:lnTo>
                              <a:lnTo>
                                <a:pt x="145770" y="22237"/>
                              </a:lnTo>
                              <a:lnTo>
                                <a:pt x="145999" y="22237"/>
                              </a:lnTo>
                              <a:lnTo>
                                <a:pt x="144348" y="23279"/>
                              </a:lnTo>
                              <a:lnTo>
                                <a:pt x="140373" y="30657"/>
                              </a:lnTo>
                              <a:lnTo>
                                <a:pt x="140373" y="34912"/>
                              </a:lnTo>
                              <a:lnTo>
                                <a:pt x="147662" y="43789"/>
                              </a:lnTo>
                              <a:lnTo>
                                <a:pt x="151485" y="43789"/>
                              </a:lnTo>
                              <a:lnTo>
                                <a:pt x="157734" y="36576"/>
                              </a:lnTo>
                              <a:lnTo>
                                <a:pt x="157822" y="30657"/>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81.254005pt;margin-top:68.554955pt;width:12.45pt;height:3.45pt;mso-position-horizontal-relative:page;mso-position-vertical-relative:page;z-index:15806976" id="docshape202" coordorigin="1625,1371" coordsize="249,69" path="m1669,1413l1660,1413,1660,1381,1660,1371,1655,1371,1653,1375,1653,1381,1653,1413,1630,1413,1653,1381,1653,1375,1625,1414,1625,1420,1653,1420,1653,1437,1660,1437,1660,1420,1669,1420,1669,1413xm1691,1432l1691,1431,1690,1430,1689,1429,1687,1428,1686,1428,1684,1428,1683,1429,1681,1431,1681,1432,1681,1435,1681,1436,1682,1437,1683,1438,1684,1439,1687,1439,1689,1438,1691,1436,1691,1435,1691,1432xm1743,1394l1741,1385,1734,1376,1734,1394,1733,1415,1733,1418,1733,1420,1731,1429,1730,1429,1729,1432,1727,1433,1725,1435,1724,1436,1718,1436,1716,1433,1712,1423,1710,1415,1710,1401,1711,1398,1711,1395,1712,1385,1713,1384,1714,1380,1716,1377,1718,1375,1720,1374,1724,1374,1726,1375,1729,1377,1730,1380,1733,1389,1734,1394,1734,1376,1732,1374,1732,1374,1727,1371,1719,1371,1716,1372,1710,1377,1707,1381,1702,1392,1701,1398,1701,1414,1703,1421,1710,1435,1716,1439,1725,1439,1728,1437,1731,1436,1735,1433,1738,1429,1742,1418,1743,1412,1743,1394xm1793,1394l1791,1385,1784,1376,1784,1394,1783,1415,1783,1418,1783,1420,1781,1429,1781,1429,1779,1432,1777,1433,1775,1435,1774,1436,1768,1436,1766,1433,1762,1423,1761,1415,1761,1401,1761,1398,1761,1395,1763,1385,1763,1384,1764,1380,1766,1377,1768,1375,1770,1374,1774,1374,1776,1375,1779,1377,1780,1380,1783,1389,1784,1394,1784,1376,1782,1374,1782,1374,1777,1371,1769,1371,1766,1372,1760,1377,1757,1381,1752,1392,1751,1398,1751,1414,1753,1421,1761,1435,1766,1439,1775,1439,1778,1437,1781,1436,1785,1433,1788,1429,1792,1418,1793,1412,1793,1394xm1826,1384l1825,1380,1821,1374,1821,1373,1819,1372,1819,1395,1818,1399,1818,1399,1816,1403,1815,1403,1814,1404,1812,1404,1811,1403,1809,1402,1808,1401,1807,1396,1807,1395,1807,1382,1807,1379,1808,1377,1810,1375,1811,1374,1814,1374,1816,1375,1818,1379,1819,1382,1819,1395,1819,1372,1817,1371,1811,1371,1808,1372,1805,1374,1804,1375,1802,1376,1802,1377,1800,1382,1799,1385,1799,1392,1799,1394,1800,1395,1802,1401,1804,1403,1808,1405,1810,1406,1817,1406,1820,1405,1821,1404,1825,1399,1826,1395,1826,1395,1826,1384xm1862,1371l1858,1371,1811,1440,1815,1440,1862,1371xm1874,1419l1873,1417,1873,1416,1871,1411,1869,1409,1867,1408,1866,1407,1866,1416,1866,1429,1865,1432,1863,1436,1863,1437,1861,1437,1858,1437,1857,1437,1854,1433,1854,1429,1854,1416,1854,1413,1854,1413,1857,1409,1858,1408,1861,1408,1863,1409,1863,1409,1865,1413,1866,1416,1866,1407,1865,1406,1865,1406,1862,1405,1858,1405,1855,1406,1855,1406,1852,1408,1851,1409,1849,1411,1848,1413,1847,1416,1846,1419,1846,1426,1847,1428,1847,1429,1849,1434,1850,1436,1851,1437,1855,1439,1858,1440,1864,1440,1867,1439,1868,1437,1872,1433,1872,1432,1873,1429,1873,1429,1874,1419xe" filled="true" fillcolor="#585858" stroked="false">
                <v:path arrowok="t"/>
                <v:fill type="solid"/>
                <w10:wrap type="none"/>
              </v:shape>
            </w:pict>
          </mc:Fallback>
        </mc:AlternateContent>
      </w:r>
      <w:r>
        <w:rPr/>
        <w:drawing>
          <wp:anchor distT="0" distB="0" distL="0" distR="0" allowOverlap="1" layoutInCell="1" locked="0" behindDoc="1" simplePos="0" relativeHeight="485820928">
            <wp:simplePos x="0" y="0"/>
            <wp:positionH relativeFrom="page">
              <wp:posOffset>4352975</wp:posOffset>
            </wp:positionH>
            <wp:positionV relativeFrom="page">
              <wp:posOffset>1306512</wp:posOffset>
            </wp:positionV>
            <wp:extent cx="2010781" cy="742950"/>
            <wp:effectExtent l="0" t="0" r="0" b="0"/>
            <wp:wrapNone/>
            <wp:docPr id="245" name="Image 245"/>
            <wp:cNvGraphicFramePr>
              <a:graphicFrameLocks/>
            </wp:cNvGraphicFramePr>
            <a:graphic>
              <a:graphicData uri="http://schemas.openxmlformats.org/drawingml/2006/picture">
                <pic:pic>
                  <pic:nvPicPr>
                    <pic:cNvPr id="245" name="Image 245"/>
                    <pic:cNvPicPr/>
                  </pic:nvPicPr>
                  <pic:blipFill>
                    <a:blip r:embed="rId65" cstate="print"/>
                    <a:stretch>
                      <a:fillRect/>
                    </a:stretch>
                  </pic:blipFill>
                  <pic:spPr>
                    <a:xfrm>
                      <a:off x="0" y="0"/>
                      <a:ext cx="2010781" cy="742950"/>
                    </a:xfrm>
                    <a:prstGeom prst="rect">
                      <a:avLst/>
                    </a:prstGeom>
                  </pic:spPr>
                </pic:pic>
              </a:graphicData>
            </a:graphic>
          </wp:anchor>
        </w:drawing>
      </w:r>
      <w:r>
        <w:rPr/>
        <w:drawing>
          <wp:anchor distT="0" distB="0" distL="0" distR="0" allowOverlap="1" layoutInCell="1" locked="0" behindDoc="0" simplePos="0" relativeHeight="15809536">
            <wp:simplePos x="0" y="0"/>
            <wp:positionH relativeFrom="page">
              <wp:posOffset>3986034</wp:posOffset>
            </wp:positionH>
            <wp:positionV relativeFrom="page">
              <wp:posOffset>1335760</wp:posOffset>
            </wp:positionV>
            <wp:extent cx="159112" cy="44576"/>
            <wp:effectExtent l="0" t="0" r="0" b="0"/>
            <wp:wrapNone/>
            <wp:docPr id="246" name="Image 246"/>
            <wp:cNvGraphicFramePr>
              <a:graphicFrameLocks/>
            </wp:cNvGraphicFramePr>
            <a:graphic>
              <a:graphicData uri="http://schemas.openxmlformats.org/drawingml/2006/picture">
                <pic:pic>
                  <pic:nvPicPr>
                    <pic:cNvPr id="246" name="Image 246"/>
                    <pic:cNvPicPr/>
                  </pic:nvPicPr>
                  <pic:blipFill>
                    <a:blip r:embed="rId66" cstate="print"/>
                    <a:stretch>
                      <a:fillRect/>
                    </a:stretch>
                  </pic:blipFill>
                  <pic:spPr>
                    <a:xfrm>
                      <a:off x="0" y="0"/>
                      <a:ext cx="159112" cy="44576"/>
                    </a:xfrm>
                    <a:prstGeom prst="rect">
                      <a:avLst/>
                    </a:prstGeom>
                  </pic:spPr>
                </pic:pic>
              </a:graphicData>
            </a:graphic>
          </wp:anchor>
        </w:drawing>
      </w:r>
      <w:r>
        <w:rPr/>
        <mc:AlternateContent>
          <mc:Choice Requires="wps">
            <w:drawing>
              <wp:anchor distT="0" distB="0" distL="0" distR="0" allowOverlap="1" layoutInCell="1" locked="0" behindDoc="0" simplePos="0" relativeHeight="15810048">
                <wp:simplePos x="0" y="0"/>
                <wp:positionH relativeFrom="page">
                  <wp:posOffset>3984460</wp:posOffset>
                </wp:positionH>
                <wp:positionV relativeFrom="page">
                  <wp:posOffset>1097101</wp:posOffset>
                </wp:positionV>
                <wp:extent cx="160655" cy="45085"/>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160655" cy="45085"/>
                        </a:xfrm>
                        <a:custGeom>
                          <a:avLst/>
                          <a:gdLst/>
                          <a:ahLst/>
                          <a:cxnLst/>
                          <a:rect l="l" t="t" r="r" b="b"/>
                          <a:pathLst>
                            <a:path w="160655" h="45085">
                              <a:moveTo>
                                <a:pt x="28397" y="27343"/>
                              </a:moveTo>
                              <a:lnTo>
                                <a:pt x="22783" y="27343"/>
                              </a:lnTo>
                              <a:lnTo>
                                <a:pt x="22783" y="6604"/>
                              </a:lnTo>
                              <a:lnTo>
                                <a:pt x="22783" y="88"/>
                              </a:lnTo>
                              <a:lnTo>
                                <a:pt x="19392" y="88"/>
                              </a:lnTo>
                              <a:lnTo>
                                <a:pt x="17691" y="2527"/>
                              </a:lnTo>
                              <a:lnTo>
                                <a:pt x="17691" y="6604"/>
                              </a:lnTo>
                              <a:lnTo>
                                <a:pt x="17691" y="27343"/>
                              </a:lnTo>
                              <a:lnTo>
                                <a:pt x="3022" y="27343"/>
                              </a:lnTo>
                              <a:lnTo>
                                <a:pt x="17691" y="6604"/>
                              </a:lnTo>
                              <a:lnTo>
                                <a:pt x="17691" y="2527"/>
                              </a:lnTo>
                              <a:lnTo>
                                <a:pt x="0" y="27774"/>
                              </a:lnTo>
                              <a:lnTo>
                                <a:pt x="0" y="31724"/>
                              </a:lnTo>
                              <a:lnTo>
                                <a:pt x="17691" y="31724"/>
                              </a:lnTo>
                              <a:lnTo>
                                <a:pt x="17691" y="42760"/>
                              </a:lnTo>
                              <a:lnTo>
                                <a:pt x="22783" y="42760"/>
                              </a:lnTo>
                              <a:lnTo>
                                <a:pt x="22783" y="31724"/>
                              </a:lnTo>
                              <a:lnTo>
                                <a:pt x="28397" y="31724"/>
                              </a:lnTo>
                              <a:lnTo>
                                <a:pt x="28397" y="27343"/>
                              </a:lnTo>
                              <a:close/>
                            </a:path>
                            <a:path w="160655" h="45085">
                              <a:moveTo>
                                <a:pt x="42659" y="39255"/>
                              </a:moveTo>
                              <a:lnTo>
                                <a:pt x="42329" y="38455"/>
                              </a:lnTo>
                              <a:lnTo>
                                <a:pt x="41021" y="37122"/>
                              </a:lnTo>
                              <a:lnTo>
                                <a:pt x="40208" y="36779"/>
                              </a:lnTo>
                              <a:lnTo>
                                <a:pt x="39243" y="36779"/>
                              </a:lnTo>
                              <a:lnTo>
                                <a:pt x="38303" y="36779"/>
                              </a:lnTo>
                              <a:lnTo>
                                <a:pt x="37490" y="37109"/>
                              </a:lnTo>
                              <a:lnTo>
                                <a:pt x="36804" y="37769"/>
                              </a:lnTo>
                              <a:lnTo>
                                <a:pt x="36144" y="38430"/>
                              </a:lnTo>
                              <a:lnTo>
                                <a:pt x="35826" y="39230"/>
                              </a:lnTo>
                              <a:lnTo>
                                <a:pt x="35826" y="41148"/>
                              </a:lnTo>
                              <a:lnTo>
                                <a:pt x="36144" y="41960"/>
                              </a:lnTo>
                              <a:lnTo>
                                <a:pt x="36804" y="42633"/>
                              </a:lnTo>
                              <a:lnTo>
                                <a:pt x="37490" y="43294"/>
                              </a:lnTo>
                              <a:lnTo>
                                <a:pt x="38303" y="43624"/>
                              </a:lnTo>
                              <a:lnTo>
                                <a:pt x="40182" y="43624"/>
                              </a:lnTo>
                              <a:lnTo>
                                <a:pt x="40982" y="43294"/>
                              </a:lnTo>
                              <a:lnTo>
                                <a:pt x="42329" y="41960"/>
                              </a:lnTo>
                              <a:lnTo>
                                <a:pt x="42659" y="41148"/>
                              </a:lnTo>
                              <a:lnTo>
                                <a:pt x="42659" y="39255"/>
                              </a:lnTo>
                              <a:close/>
                            </a:path>
                            <a:path w="160655" h="45085">
                              <a:moveTo>
                                <a:pt x="76085" y="14528"/>
                              </a:moveTo>
                              <a:lnTo>
                                <a:pt x="74485" y="9042"/>
                              </a:lnTo>
                              <a:lnTo>
                                <a:pt x="69938" y="3251"/>
                              </a:lnTo>
                              <a:lnTo>
                                <a:pt x="69938" y="14528"/>
                              </a:lnTo>
                              <a:lnTo>
                                <a:pt x="69837" y="28625"/>
                              </a:lnTo>
                              <a:lnTo>
                                <a:pt x="69672" y="30416"/>
                              </a:lnTo>
                              <a:lnTo>
                                <a:pt x="69570" y="31508"/>
                              </a:lnTo>
                              <a:lnTo>
                                <a:pt x="68618" y="35039"/>
                              </a:lnTo>
                              <a:lnTo>
                                <a:pt x="68046" y="37198"/>
                              </a:lnTo>
                              <a:lnTo>
                                <a:pt x="63563" y="41541"/>
                              </a:lnTo>
                              <a:lnTo>
                                <a:pt x="60134" y="41541"/>
                              </a:lnTo>
                              <a:lnTo>
                                <a:pt x="58381" y="40017"/>
                              </a:lnTo>
                              <a:lnTo>
                                <a:pt x="55803" y="33312"/>
                              </a:lnTo>
                              <a:lnTo>
                                <a:pt x="55092" y="28625"/>
                              </a:lnTo>
                              <a:lnTo>
                                <a:pt x="55092" y="19316"/>
                              </a:lnTo>
                              <a:lnTo>
                                <a:pt x="61239" y="2120"/>
                              </a:lnTo>
                              <a:lnTo>
                                <a:pt x="63830" y="2120"/>
                              </a:lnTo>
                              <a:lnTo>
                                <a:pt x="69938" y="14528"/>
                              </a:lnTo>
                              <a:lnTo>
                                <a:pt x="69938" y="3251"/>
                              </a:lnTo>
                              <a:lnTo>
                                <a:pt x="69062" y="2120"/>
                              </a:lnTo>
                              <a:lnTo>
                                <a:pt x="68757" y="1727"/>
                              </a:lnTo>
                              <a:lnTo>
                                <a:pt x="65874" y="88"/>
                              </a:lnTo>
                              <a:lnTo>
                                <a:pt x="60706" y="88"/>
                              </a:lnTo>
                              <a:lnTo>
                                <a:pt x="58788" y="762"/>
                              </a:lnTo>
                              <a:lnTo>
                                <a:pt x="54559" y="3771"/>
                              </a:lnTo>
                              <a:lnTo>
                                <a:pt x="52641" y="6350"/>
                              </a:lnTo>
                              <a:lnTo>
                                <a:pt x="49771" y="13233"/>
                              </a:lnTo>
                              <a:lnTo>
                                <a:pt x="49047" y="17335"/>
                              </a:lnTo>
                              <a:lnTo>
                                <a:pt x="49047" y="27686"/>
                              </a:lnTo>
                              <a:lnTo>
                                <a:pt x="50165" y="32461"/>
                              </a:lnTo>
                              <a:lnTo>
                                <a:pt x="55054" y="41135"/>
                              </a:lnTo>
                              <a:lnTo>
                                <a:pt x="58381" y="43484"/>
                              </a:lnTo>
                              <a:lnTo>
                                <a:pt x="64376" y="43484"/>
                              </a:lnTo>
                              <a:lnTo>
                                <a:pt x="66459" y="42722"/>
                              </a:lnTo>
                              <a:lnTo>
                                <a:pt x="68122" y="41541"/>
                              </a:lnTo>
                              <a:lnTo>
                                <a:pt x="70802" y="39662"/>
                              </a:lnTo>
                              <a:lnTo>
                                <a:pt x="72593" y="37198"/>
                              </a:lnTo>
                              <a:lnTo>
                                <a:pt x="75387" y="30416"/>
                              </a:lnTo>
                              <a:lnTo>
                                <a:pt x="76034" y="26530"/>
                              </a:lnTo>
                              <a:lnTo>
                                <a:pt x="76085" y="14528"/>
                              </a:lnTo>
                              <a:close/>
                            </a:path>
                            <a:path w="160655" h="45085">
                              <a:moveTo>
                                <a:pt x="108419" y="14528"/>
                              </a:moveTo>
                              <a:lnTo>
                                <a:pt x="106819" y="9042"/>
                              </a:lnTo>
                              <a:lnTo>
                                <a:pt x="102273" y="3251"/>
                              </a:lnTo>
                              <a:lnTo>
                                <a:pt x="102273" y="14528"/>
                              </a:lnTo>
                              <a:lnTo>
                                <a:pt x="102171" y="28625"/>
                              </a:lnTo>
                              <a:lnTo>
                                <a:pt x="102006" y="30416"/>
                              </a:lnTo>
                              <a:lnTo>
                                <a:pt x="101904" y="31508"/>
                              </a:lnTo>
                              <a:lnTo>
                                <a:pt x="100952" y="35039"/>
                              </a:lnTo>
                              <a:lnTo>
                                <a:pt x="100380" y="37198"/>
                              </a:lnTo>
                              <a:lnTo>
                                <a:pt x="95897" y="41541"/>
                              </a:lnTo>
                              <a:lnTo>
                                <a:pt x="92468" y="41541"/>
                              </a:lnTo>
                              <a:lnTo>
                                <a:pt x="90728" y="40017"/>
                              </a:lnTo>
                              <a:lnTo>
                                <a:pt x="88138" y="33312"/>
                              </a:lnTo>
                              <a:lnTo>
                                <a:pt x="87426" y="28625"/>
                              </a:lnTo>
                              <a:lnTo>
                                <a:pt x="87426" y="19316"/>
                              </a:lnTo>
                              <a:lnTo>
                                <a:pt x="93573" y="2120"/>
                              </a:lnTo>
                              <a:lnTo>
                                <a:pt x="96164" y="2120"/>
                              </a:lnTo>
                              <a:lnTo>
                                <a:pt x="102273" y="14528"/>
                              </a:lnTo>
                              <a:lnTo>
                                <a:pt x="102273" y="3251"/>
                              </a:lnTo>
                              <a:lnTo>
                                <a:pt x="101396" y="2120"/>
                              </a:lnTo>
                              <a:lnTo>
                                <a:pt x="101092" y="1727"/>
                              </a:lnTo>
                              <a:lnTo>
                                <a:pt x="98209" y="88"/>
                              </a:lnTo>
                              <a:lnTo>
                                <a:pt x="93040" y="88"/>
                              </a:lnTo>
                              <a:lnTo>
                                <a:pt x="91122" y="762"/>
                              </a:lnTo>
                              <a:lnTo>
                                <a:pt x="86893" y="3771"/>
                              </a:lnTo>
                              <a:lnTo>
                                <a:pt x="84975" y="6350"/>
                              </a:lnTo>
                              <a:lnTo>
                                <a:pt x="82105" y="13233"/>
                              </a:lnTo>
                              <a:lnTo>
                                <a:pt x="81381" y="17335"/>
                              </a:lnTo>
                              <a:lnTo>
                                <a:pt x="81381" y="27686"/>
                              </a:lnTo>
                              <a:lnTo>
                                <a:pt x="82499" y="32461"/>
                              </a:lnTo>
                              <a:lnTo>
                                <a:pt x="87388" y="41135"/>
                              </a:lnTo>
                              <a:lnTo>
                                <a:pt x="90716" y="43484"/>
                              </a:lnTo>
                              <a:lnTo>
                                <a:pt x="96710" y="43484"/>
                              </a:lnTo>
                              <a:lnTo>
                                <a:pt x="98793" y="42722"/>
                              </a:lnTo>
                              <a:lnTo>
                                <a:pt x="100457" y="41541"/>
                              </a:lnTo>
                              <a:lnTo>
                                <a:pt x="103136" y="39662"/>
                              </a:lnTo>
                              <a:lnTo>
                                <a:pt x="104927" y="37198"/>
                              </a:lnTo>
                              <a:lnTo>
                                <a:pt x="107721" y="30416"/>
                              </a:lnTo>
                              <a:lnTo>
                                <a:pt x="108369" y="26530"/>
                              </a:lnTo>
                              <a:lnTo>
                                <a:pt x="108419" y="14528"/>
                              </a:lnTo>
                              <a:close/>
                            </a:path>
                            <a:path w="160655" h="45085">
                              <a:moveTo>
                                <a:pt x="129895" y="8394"/>
                              </a:moveTo>
                              <a:lnTo>
                                <a:pt x="129120" y="5753"/>
                              </a:lnTo>
                              <a:lnTo>
                                <a:pt x="126428" y="1727"/>
                              </a:lnTo>
                              <a:lnTo>
                                <a:pt x="126060" y="1155"/>
                              </a:lnTo>
                              <a:lnTo>
                                <a:pt x="124968" y="571"/>
                              </a:lnTo>
                              <a:lnTo>
                                <a:pt x="124968" y="15494"/>
                              </a:lnTo>
                              <a:lnTo>
                                <a:pt x="124536" y="17716"/>
                              </a:lnTo>
                              <a:lnTo>
                                <a:pt x="124510" y="17868"/>
                              </a:lnTo>
                              <a:lnTo>
                                <a:pt x="122872" y="20370"/>
                              </a:lnTo>
                              <a:lnTo>
                                <a:pt x="122783" y="20523"/>
                              </a:lnTo>
                              <a:lnTo>
                                <a:pt x="121945" y="21056"/>
                              </a:lnTo>
                              <a:lnTo>
                                <a:pt x="120319" y="21056"/>
                              </a:lnTo>
                              <a:lnTo>
                                <a:pt x="117055" y="7239"/>
                              </a:lnTo>
                              <a:lnTo>
                                <a:pt x="117424" y="4876"/>
                              </a:lnTo>
                              <a:lnTo>
                                <a:pt x="118237" y="3594"/>
                              </a:lnTo>
                              <a:lnTo>
                                <a:pt x="119062" y="2349"/>
                              </a:lnTo>
                              <a:lnTo>
                                <a:pt x="120002" y="1727"/>
                              </a:lnTo>
                              <a:lnTo>
                                <a:pt x="122034" y="1727"/>
                              </a:lnTo>
                              <a:lnTo>
                                <a:pt x="122923" y="2349"/>
                              </a:lnTo>
                              <a:lnTo>
                                <a:pt x="124523" y="4876"/>
                              </a:lnTo>
                              <a:lnTo>
                                <a:pt x="124955" y="7239"/>
                              </a:lnTo>
                              <a:lnTo>
                                <a:pt x="124968" y="15494"/>
                              </a:lnTo>
                              <a:lnTo>
                                <a:pt x="124968" y="571"/>
                              </a:lnTo>
                              <a:lnTo>
                                <a:pt x="123913" y="0"/>
                              </a:lnTo>
                              <a:lnTo>
                                <a:pt x="119646" y="0"/>
                              </a:lnTo>
                              <a:lnTo>
                                <a:pt x="112141" y="9220"/>
                              </a:lnTo>
                              <a:lnTo>
                                <a:pt x="112141" y="13538"/>
                              </a:lnTo>
                              <a:lnTo>
                                <a:pt x="119456" y="22593"/>
                              </a:lnTo>
                              <a:lnTo>
                                <a:pt x="123507" y="22593"/>
                              </a:lnTo>
                              <a:lnTo>
                                <a:pt x="125577" y="21615"/>
                              </a:lnTo>
                              <a:lnTo>
                                <a:pt x="126060" y="21056"/>
                              </a:lnTo>
                              <a:lnTo>
                                <a:pt x="129032" y="17716"/>
                              </a:lnTo>
                              <a:lnTo>
                                <a:pt x="129717" y="15494"/>
                              </a:lnTo>
                              <a:lnTo>
                                <a:pt x="129806" y="15227"/>
                              </a:lnTo>
                              <a:lnTo>
                                <a:pt x="129895" y="8394"/>
                              </a:lnTo>
                              <a:close/>
                            </a:path>
                            <a:path w="160655" h="45085">
                              <a:moveTo>
                                <a:pt x="152831" y="0"/>
                              </a:moveTo>
                              <a:lnTo>
                                <a:pt x="150088" y="0"/>
                              </a:lnTo>
                              <a:lnTo>
                                <a:pt x="119634" y="44475"/>
                              </a:lnTo>
                              <a:lnTo>
                                <a:pt x="122377" y="44475"/>
                              </a:lnTo>
                              <a:lnTo>
                                <a:pt x="152831" y="0"/>
                              </a:lnTo>
                              <a:close/>
                            </a:path>
                            <a:path w="160655" h="45085">
                              <a:moveTo>
                                <a:pt x="160324" y="31140"/>
                              </a:moveTo>
                              <a:lnTo>
                                <a:pt x="159969" y="29464"/>
                              </a:lnTo>
                              <a:lnTo>
                                <a:pt x="159918" y="29197"/>
                              </a:lnTo>
                              <a:lnTo>
                                <a:pt x="158330" y="25666"/>
                              </a:lnTo>
                              <a:lnTo>
                                <a:pt x="157213" y="24320"/>
                              </a:lnTo>
                              <a:lnTo>
                                <a:pt x="156159" y="23647"/>
                              </a:lnTo>
                              <a:lnTo>
                                <a:pt x="155397" y="23164"/>
                              </a:lnTo>
                              <a:lnTo>
                                <a:pt x="155397" y="29197"/>
                              </a:lnTo>
                              <a:lnTo>
                                <a:pt x="155359" y="37426"/>
                              </a:lnTo>
                              <a:lnTo>
                                <a:pt x="154838" y="39725"/>
                              </a:lnTo>
                              <a:lnTo>
                                <a:pt x="153162" y="42227"/>
                              </a:lnTo>
                              <a:lnTo>
                                <a:pt x="152387" y="42760"/>
                              </a:lnTo>
                              <a:lnTo>
                                <a:pt x="150456" y="42760"/>
                              </a:lnTo>
                              <a:lnTo>
                                <a:pt x="149618" y="42227"/>
                              </a:lnTo>
                              <a:lnTo>
                                <a:pt x="147967" y="39725"/>
                              </a:lnTo>
                              <a:lnTo>
                                <a:pt x="147535" y="37426"/>
                              </a:lnTo>
                              <a:lnTo>
                                <a:pt x="147535" y="29197"/>
                              </a:lnTo>
                              <a:lnTo>
                                <a:pt x="147942" y="26758"/>
                              </a:lnTo>
                              <a:lnTo>
                                <a:pt x="149517" y="24320"/>
                              </a:lnTo>
                              <a:lnTo>
                                <a:pt x="150456" y="23647"/>
                              </a:lnTo>
                              <a:lnTo>
                                <a:pt x="152450" y="23647"/>
                              </a:lnTo>
                              <a:lnTo>
                                <a:pt x="153530" y="24320"/>
                              </a:lnTo>
                              <a:lnTo>
                                <a:pt x="153377" y="24320"/>
                              </a:lnTo>
                              <a:lnTo>
                                <a:pt x="154952" y="26758"/>
                              </a:lnTo>
                              <a:lnTo>
                                <a:pt x="155397" y="29197"/>
                              </a:lnTo>
                              <a:lnTo>
                                <a:pt x="155397" y="23164"/>
                              </a:lnTo>
                              <a:lnTo>
                                <a:pt x="154508" y="22593"/>
                              </a:lnTo>
                              <a:lnTo>
                                <a:pt x="154711" y="22593"/>
                              </a:lnTo>
                              <a:lnTo>
                                <a:pt x="152869" y="22009"/>
                              </a:lnTo>
                              <a:lnTo>
                                <a:pt x="149974" y="22009"/>
                              </a:lnTo>
                              <a:lnTo>
                                <a:pt x="148082" y="22593"/>
                              </a:lnTo>
                              <a:lnTo>
                                <a:pt x="148310" y="22593"/>
                              </a:lnTo>
                              <a:lnTo>
                                <a:pt x="146634" y="23647"/>
                              </a:lnTo>
                              <a:lnTo>
                                <a:pt x="145643" y="24320"/>
                              </a:lnTo>
                              <a:lnTo>
                                <a:pt x="144551" y="25666"/>
                              </a:lnTo>
                              <a:lnTo>
                                <a:pt x="142976" y="29197"/>
                              </a:lnTo>
                              <a:lnTo>
                                <a:pt x="142595" y="31140"/>
                              </a:lnTo>
                              <a:lnTo>
                                <a:pt x="142595" y="35458"/>
                              </a:lnTo>
                              <a:lnTo>
                                <a:pt x="149999" y="44475"/>
                              </a:lnTo>
                              <a:lnTo>
                                <a:pt x="153885" y="44475"/>
                              </a:lnTo>
                              <a:lnTo>
                                <a:pt x="155956" y="43522"/>
                              </a:lnTo>
                              <a:lnTo>
                                <a:pt x="156641" y="42760"/>
                              </a:lnTo>
                              <a:lnTo>
                                <a:pt x="159410" y="39725"/>
                              </a:lnTo>
                              <a:lnTo>
                                <a:pt x="160147" y="37426"/>
                              </a:lnTo>
                              <a:lnTo>
                                <a:pt x="160235" y="37160"/>
                              </a:lnTo>
                              <a:lnTo>
                                <a:pt x="160324" y="3114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style="position:absolute;margin-left:313.73703pt;margin-top:86.385956pt;width:12.65pt;height:3.55pt;mso-position-horizontal-relative:page;mso-position-vertical-relative:page;z-index:15810048" id="docshape203" coordorigin="6275,1728" coordsize="253,71" path="m6319,1771l6311,1771,6311,1738,6311,1728,6305,1728,6303,1732,6303,1738,6303,1771,6280,1771,6303,1738,6303,1732,6275,1771,6275,1778,6303,1778,6303,1795,6311,1795,6311,1778,6319,1778,6319,1771xm6342,1790l6341,1788,6339,1786,6338,1786,6337,1786,6335,1786,6334,1786,6333,1787,6332,1788,6331,1789,6331,1793,6332,1794,6333,1795,6334,1796,6335,1796,6338,1796,6339,1796,6341,1794,6342,1793,6342,1790xm6395,1751l6392,1742,6385,1733,6385,1751,6385,1773,6384,1776,6384,1777,6383,1783,6382,1786,6382,1787,6380,1789,6379,1791,6376,1792,6375,1793,6369,1793,6367,1791,6363,1780,6362,1773,6362,1758,6362,1755,6362,1752,6363,1742,6364,1741,6365,1737,6367,1734,6369,1732,6371,1731,6375,1731,6377,1732,6378,1733,6380,1734,6382,1737,6384,1746,6385,1751,6385,1733,6384,1731,6383,1730,6378,1728,6370,1728,6367,1729,6361,1734,6358,1738,6353,1749,6352,1755,6352,1771,6354,1779,6361,1792,6367,1796,6376,1796,6379,1795,6382,1793,6386,1790,6389,1786,6393,1776,6394,1769,6395,1751xm6445,1751l6443,1742,6436,1733,6436,1751,6436,1773,6435,1776,6435,1777,6434,1783,6433,1786,6433,1787,6431,1789,6430,1791,6427,1792,6426,1793,6420,1793,6418,1791,6414,1780,6412,1773,6412,1758,6413,1755,6413,1752,6414,1742,6415,1741,6416,1737,6418,1734,6420,1732,6422,1731,6426,1731,6428,1732,6429,1733,6431,1734,6432,1737,6435,1746,6436,1751,6436,1733,6434,1731,6434,1730,6429,1728,6421,1728,6418,1729,6412,1734,6409,1738,6404,1749,6403,1755,6403,1771,6405,1779,6412,1792,6418,1796,6427,1796,6430,1795,6433,1793,6437,1790,6440,1786,6444,1776,6445,1769,6445,1751xm6479,1741l6478,1737,6474,1730,6473,1730,6472,1729,6472,1752,6471,1756,6471,1756,6468,1760,6468,1760,6467,1761,6464,1761,6463,1761,6462,1759,6461,1758,6459,1754,6459,1752,6459,1739,6460,1735,6461,1733,6462,1731,6464,1730,6467,1730,6468,1731,6471,1735,6472,1739,6472,1752,6472,1729,6470,1728,6463,1728,6461,1728,6458,1730,6456,1731,6455,1733,6452,1739,6451,1742,6451,1749,6452,1751,6452,1752,6455,1758,6456,1760,6461,1763,6463,1763,6469,1763,6473,1762,6473,1761,6478,1756,6479,1752,6479,1752,6479,1741xm6515,1728l6511,1728,6463,1798,6467,1798,6515,1728xm6527,1777l6527,1774,6527,1774,6524,1768,6522,1766,6521,1765,6519,1764,6519,1774,6519,1787,6519,1790,6516,1794,6515,1795,6512,1795,6510,1794,6508,1790,6507,1787,6507,1774,6508,1770,6510,1766,6512,1765,6515,1765,6517,1766,6516,1766,6519,1770,6519,1774,6519,1764,6518,1763,6518,1763,6515,1762,6511,1762,6508,1763,6508,1763,6506,1765,6504,1766,6502,1768,6500,1774,6499,1777,6499,1784,6500,1786,6500,1787,6502,1792,6504,1794,6509,1797,6511,1798,6517,1798,6520,1796,6521,1795,6526,1790,6527,1787,6527,1786,6527,1777xe" filled="true" fillcolor="#585858" stroked="false">
                <v:path arrowok="t"/>
                <v:fill type="solid"/>
                <w10:wrap type="none"/>
              </v:shape>
            </w:pict>
          </mc:Fallback>
        </mc:AlternateContent>
      </w:r>
      <w:r>
        <w:rPr/>
        <w:drawing>
          <wp:anchor distT="0" distB="0" distL="0" distR="0" allowOverlap="1" layoutInCell="1" locked="0" behindDoc="0" simplePos="0" relativeHeight="15810560">
            <wp:simplePos x="0" y="0"/>
            <wp:positionH relativeFrom="page">
              <wp:posOffset>3986491</wp:posOffset>
            </wp:positionH>
            <wp:positionV relativeFrom="page">
              <wp:posOffset>858443</wp:posOffset>
            </wp:positionV>
            <wp:extent cx="158654" cy="44576"/>
            <wp:effectExtent l="0" t="0" r="0" b="0"/>
            <wp:wrapNone/>
            <wp:docPr id="248" name="Image 248"/>
            <wp:cNvGraphicFramePr>
              <a:graphicFrameLocks/>
            </wp:cNvGraphicFramePr>
            <a:graphic>
              <a:graphicData uri="http://schemas.openxmlformats.org/drawingml/2006/picture">
                <pic:pic>
                  <pic:nvPicPr>
                    <pic:cNvPr id="248" name="Image 248"/>
                    <pic:cNvPicPr/>
                  </pic:nvPicPr>
                  <pic:blipFill>
                    <a:blip r:embed="rId67" cstate="print"/>
                    <a:stretch>
                      <a:fillRect/>
                    </a:stretch>
                  </pic:blipFill>
                  <pic:spPr>
                    <a:xfrm>
                      <a:off x="0" y="0"/>
                      <a:ext cx="158654" cy="44576"/>
                    </a:xfrm>
                    <a:prstGeom prst="rect">
                      <a:avLst/>
                    </a:prstGeom>
                  </pic:spPr>
                </pic:pic>
              </a:graphicData>
            </a:graphic>
          </wp:anchor>
        </w:drawing>
      </w:r>
      <w:r>
        <w:rPr>
          <w:w w:val="105"/>
        </w:rPr>
        <w:t>numerical</w:t>
      </w:r>
      <w:r>
        <w:rPr>
          <w:spacing w:val="39"/>
          <w:w w:val="105"/>
        </w:rPr>
        <w:t> </w:t>
      </w:r>
      <w:r>
        <w:rPr>
          <w:w w:val="105"/>
        </w:rPr>
        <w:t>simulation.</w:t>
      </w:r>
      <w:r>
        <w:rPr>
          <w:spacing w:val="39"/>
          <w:w w:val="105"/>
        </w:rPr>
        <w:t> </w:t>
      </w:r>
      <w:r>
        <w:rPr>
          <w:w w:val="105"/>
        </w:rPr>
        <w:t>Therefore,</w:t>
      </w:r>
      <w:r>
        <w:rPr>
          <w:spacing w:val="39"/>
          <w:w w:val="105"/>
        </w:rPr>
        <w:t> </w:t>
      </w:r>
      <w:r>
        <w:rPr>
          <w:w w:val="105"/>
        </w:rPr>
        <w:t>any</w:t>
      </w:r>
      <w:r>
        <w:rPr>
          <w:spacing w:val="39"/>
          <w:w w:val="105"/>
        </w:rPr>
        <w:t> </w:t>
      </w:r>
      <w:r>
        <w:rPr>
          <w:w w:val="105"/>
        </w:rPr>
        <w:t>differences</w:t>
      </w:r>
      <w:r>
        <w:rPr>
          <w:spacing w:val="39"/>
          <w:w w:val="105"/>
        </w:rPr>
        <w:t> </w:t>
      </w:r>
      <w:r>
        <w:rPr>
          <w:w w:val="105"/>
        </w:rPr>
        <w:t>between</w:t>
      </w:r>
      <w:r>
        <w:rPr>
          <w:spacing w:val="39"/>
          <w:w w:val="105"/>
        </w:rPr>
        <w:t> </w:t>
      </w:r>
      <w:r>
        <w:rPr>
          <w:w w:val="105"/>
        </w:rPr>
        <w:t>these</w:t>
      </w:r>
      <w:r>
        <w:rPr>
          <w:spacing w:val="39"/>
          <w:w w:val="105"/>
        </w:rPr>
        <w:t> </w:t>
      </w:r>
      <w:r>
        <w:rPr>
          <w:w w:val="105"/>
        </w:rPr>
        <w:t>meth-ods</w:t>
      </w:r>
      <w:r>
        <w:rPr>
          <w:spacing w:val="40"/>
          <w:w w:val="105"/>
        </w:rPr>
        <w:t> </w:t>
      </w:r>
      <w:r>
        <w:rPr>
          <w:w w:val="105"/>
        </w:rPr>
        <w:t>result</w:t>
      </w:r>
      <w:r>
        <w:rPr>
          <w:spacing w:val="40"/>
          <w:w w:val="105"/>
        </w:rPr>
        <w:t> </w:t>
      </w:r>
      <w:r>
        <w:rPr>
          <w:w w:val="105"/>
        </w:rPr>
        <w:t>from</w:t>
      </w:r>
      <w:r>
        <w:rPr>
          <w:spacing w:val="40"/>
          <w:w w:val="105"/>
        </w:rPr>
        <w:t> </w:t>
      </w:r>
      <w:r>
        <w:rPr>
          <w:w w:val="105"/>
        </w:rPr>
        <w:t>how</w:t>
      </w:r>
      <w:r>
        <w:rPr>
          <w:spacing w:val="40"/>
          <w:w w:val="105"/>
        </w:rPr>
        <w:t> </w:t>
      </w:r>
      <w:r>
        <w:rPr>
          <w:w w:val="105"/>
        </w:rPr>
        <w:t>order</w:t>
      </w:r>
      <w:r>
        <w:rPr>
          <w:spacing w:val="40"/>
          <w:w w:val="105"/>
        </w:rPr>
        <w:t> </w:t>
      </w:r>
      <w:r>
        <w:rPr>
          <w:w w:val="105"/>
        </w:rPr>
        <w:t>quantities</w:t>
      </w:r>
      <w:r>
        <w:rPr>
          <w:spacing w:val="40"/>
          <w:w w:val="105"/>
        </w:rPr>
        <w:t> </w:t>
      </w:r>
      <w:r>
        <w:rPr>
          <w:w w:val="105"/>
        </w:rPr>
        <w:t>are</w:t>
      </w:r>
      <w:r>
        <w:rPr>
          <w:spacing w:val="40"/>
          <w:w w:val="105"/>
        </w:rPr>
        <w:t> </w:t>
      </w:r>
      <w:r>
        <w:rPr>
          <w:w w:val="105"/>
        </w:rPr>
        <w:t>determined</w:t>
      </w:r>
      <w:r>
        <w:rPr>
          <w:spacing w:val="40"/>
          <w:w w:val="105"/>
        </w:rPr>
        <w:t> </w:t>
      </w:r>
      <w:r>
        <w:rPr>
          <w:w w:val="105"/>
        </w:rPr>
        <w:t>(i.e.,</w:t>
      </w:r>
      <w:r>
        <w:rPr>
          <w:spacing w:val="40"/>
          <w:w w:val="105"/>
        </w:rPr>
        <w:t> </w:t>
      </w:r>
      <w:r>
        <w:rPr>
          <w:w w:val="105"/>
        </w:rPr>
        <w:t>how</w:t>
      </w:r>
      <w:r>
        <w:rPr>
          <w:spacing w:val="40"/>
          <w:w w:val="105"/>
        </w:rPr>
        <w:t> </w:t>
      </w:r>
      <w:r>
        <w:rPr>
          <w:w w:val="105"/>
        </w:rPr>
        <w:t>they adjust according to observed test results and demands). We also assume that the initial inventory is zero and that no outstanding orders arrive during</w:t>
      </w:r>
      <w:r>
        <w:rPr>
          <w:w w:val="105"/>
        </w:rPr>
        <w:t> the</w:t>
      </w:r>
      <w:r>
        <w:rPr>
          <w:w w:val="105"/>
        </w:rPr>
        <w:t> first</w:t>
      </w:r>
      <w:r>
        <w:rPr>
          <w:w w:val="105"/>
        </w:rPr>
        <w:t> </w:t>
      </w:r>
      <w:r>
        <w:rPr>
          <w:rFonts w:ascii="Lucida Sans Unicode" w:hAnsi="Lucida Sans Unicode" w:eastAsia="Lucida Sans Unicode"/>
          <w:w w:val="105"/>
        </w:rPr>
        <w:t>𝐿 </w:t>
      </w:r>
      <w:r>
        <w:rPr>
          <w:w w:val="105"/>
        </w:rPr>
        <w:t>periods</w:t>
      </w:r>
      <w:r>
        <w:rPr>
          <w:w w:val="105"/>
        </w:rPr>
        <w:t> of</w:t>
      </w:r>
      <w:r>
        <w:rPr>
          <w:w w:val="105"/>
        </w:rPr>
        <w:t> the</w:t>
      </w:r>
      <w:r>
        <w:rPr>
          <w:w w:val="105"/>
        </w:rPr>
        <w:t> planning</w:t>
      </w:r>
      <w:r>
        <w:rPr>
          <w:w w:val="105"/>
        </w:rPr>
        <w:t> horizon</w:t>
      </w:r>
      <w:r>
        <w:rPr>
          <w:w w:val="105"/>
        </w:rPr>
        <w:t> for</w:t>
      </w:r>
      <w:r>
        <w:rPr>
          <w:w w:val="105"/>
        </w:rPr>
        <w:t> each</w:t>
      </w:r>
      <w:r>
        <w:rPr>
          <w:w w:val="105"/>
        </w:rPr>
        <w:t> problem instance.</w:t>
      </w:r>
      <w:r>
        <w:rPr>
          <w:spacing w:val="37"/>
          <w:w w:val="105"/>
        </w:rPr>
        <w:t> </w:t>
      </w:r>
      <w:r>
        <w:rPr>
          <w:w w:val="105"/>
        </w:rPr>
        <w:t>For</w:t>
      </w:r>
      <w:r>
        <w:rPr>
          <w:spacing w:val="37"/>
          <w:w w:val="105"/>
        </w:rPr>
        <w:t> </w:t>
      </w:r>
      <w:r>
        <w:rPr>
          <w:w w:val="105"/>
        </w:rPr>
        <w:t>a</w:t>
      </w:r>
      <w:r>
        <w:rPr>
          <w:spacing w:val="37"/>
          <w:w w:val="105"/>
        </w:rPr>
        <w:t> </w:t>
      </w:r>
      <w:r>
        <w:rPr>
          <w:w w:val="105"/>
        </w:rPr>
        <w:t>finite</w:t>
      </w:r>
      <w:r>
        <w:rPr>
          <w:spacing w:val="37"/>
          <w:w w:val="105"/>
        </w:rPr>
        <w:t> </w:t>
      </w:r>
      <w:r>
        <w:rPr>
          <w:w w:val="105"/>
        </w:rPr>
        <w:t>horizon</w:t>
      </w:r>
      <w:r>
        <w:rPr>
          <w:spacing w:val="37"/>
          <w:w w:val="105"/>
        </w:rPr>
        <w:t> </w:t>
      </w:r>
      <w:r>
        <w:rPr>
          <w:w w:val="105"/>
        </w:rPr>
        <w:t>setting,</w:t>
      </w:r>
      <w:r>
        <w:rPr>
          <w:spacing w:val="37"/>
          <w:w w:val="105"/>
        </w:rPr>
        <w:t> </w:t>
      </w:r>
      <w:r>
        <w:rPr>
          <w:w w:val="105"/>
        </w:rPr>
        <w:t>we</w:t>
      </w:r>
      <w:r>
        <w:rPr>
          <w:spacing w:val="37"/>
          <w:w w:val="105"/>
        </w:rPr>
        <w:t> </w:t>
      </w:r>
      <w:r>
        <w:rPr>
          <w:w w:val="105"/>
        </w:rPr>
        <w:t>place</w:t>
      </w:r>
      <w:r>
        <w:rPr>
          <w:spacing w:val="37"/>
          <w:w w:val="105"/>
        </w:rPr>
        <w:t> </w:t>
      </w:r>
      <w:r>
        <w:rPr>
          <w:w w:val="105"/>
        </w:rPr>
        <w:t>orders</w:t>
      </w:r>
      <w:r>
        <w:rPr>
          <w:spacing w:val="37"/>
          <w:w w:val="105"/>
        </w:rPr>
        <w:t> </w:t>
      </w:r>
      <w:r>
        <w:rPr>
          <w:w w:val="105"/>
        </w:rPr>
        <w:t>only</w:t>
      </w:r>
      <w:r>
        <w:rPr>
          <w:spacing w:val="37"/>
          <w:w w:val="105"/>
        </w:rPr>
        <w:t> </w:t>
      </w:r>
      <w:r>
        <w:rPr>
          <w:w w:val="105"/>
        </w:rPr>
        <w:t>up</w:t>
      </w:r>
      <w:r>
        <w:rPr>
          <w:spacing w:val="37"/>
          <w:w w:val="105"/>
        </w:rPr>
        <w:t> </w:t>
      </w:r>
      <w:r>
        <w:rPr>
          <w:w w:val="105"/>
        </w:rPr>
        <w:t>to</w:t>
      </w:r>
      <w:r>
        <w:rPr>
          <w:spacing w:val="37"/>
          <w:w w:val="105"/>
        </w:rPr>
        <w:t> </w:t>
      </w:r>
      <w:r>
        <w:rPr>
          <w:w w:val="105"/>
        </w:rPr>
        <w:t>the </w:t>
      </w:r>
      <w:r>
        <w:rPr>
          <w:rFonts w:ascii="Cambria" w:hAnsi="Cambria" w:eastAsia="Cambria"/>
          <w:w w:val="105"/>
        </w:rPr>
        <w:t>(</w:t>
      </w:r>
      <w:r>
        <w:rPr>
          <w:rFonts w:ascii="Lucida Sans Unicode" w:hAnsi="Lucida Sans Unicode" w:eastAsia="Lucida Sans Unicode"/>
          <w:w w:val="105"/>
        </w:rPr>
        <w:t>𝑇</w:t>
      </w:r>
      <w:r>
        <w:rPr>
          <w:rFonts w:ascii="Lucida Sans Unicode" w:hAnsi="Lucida Sans Unicode" w:eastAsia="Lucida Sans Unicode"/>
          <w:spacing w:val="-14"/>
          <w:w w:val="105"/>
        </w:rPr>
        <w:t> </w:t>
      </w:r>
      <w:r>
        <w:rPr>
          <w:rFonts w:ascii="Cambria" w:hAnsi="Cambria" w:eastAsia="Cambria"/>
          <w:w w:val="105"/>
        </w:rPr>
        <w:t>−</w:t>
      </w:r>
      <w:r>
        <w:rPr>
          <w:rFonts w:ascii="Cambria" w:hAnsi="Cambria" w:eastAsia="Cambria"/>
          <w:spacing w:val="-5"/>
          <w:w w:val="105"/>
        </w:rPr>
        <w:t> </w:t>
      </w:r>
      <w:r>
        <w:rPr>
          <w:rFonts w:ascii="Lucida Sans Unicode" w:hAnsi="Lucida Sans Unicode" w:eastAsia="Lucida Sans Unicode"/>
          <w:w w:val="105"/>
        </w:rPr>
        <w:t>𝐿</w:t>
      </w:r>
      <w:r>
        <w:rPr>
          <w:rFonts w:ascii="Cambria" w:hAnsi="Cambria" w:eastAsia="Cambria"/>
          <w:w w:val="105"/>
        </w:rPr>
        <w:t>)</w:t>
      </w:r>
      <w:r>
        <w:rPr>
          <w:w w:val="105"/>
        </w:rPr>
        <w:t>th</w:t>
      </w:r>
      <w:r>
        <w:rPr>
          <w:spacing w:val="6"/>
          <w:w w:val="105"/>
        </w:rPr>
        <w:t> </w:t>
      </w:r>
      <w:r>
        <w:rPr>
          <w:w w:val="105"/>
        </w:rPr>
        <w:t>period.</w:t>
      </w:r>
      <w:r>
        <w:rPr>
          <w:spacing w:val="6"/>
          <w:w w:val="105"/>
        </w:rPr>
        <w:t> </w:t>
      </w:r>
      <w:r>
        <w:rPr>
          <w:w w:val="105"/>
        </w:rPr>
        <w:t>Then,</w:t>
      </w:r>
      <w:r>
        <w:rPr>
          <w:spacing w:val="6"/>
          <w:w w:val="105"/>
        </w:rPr>
        <w:t> </w:t>
      </w:r>
      <w:r>
        <w:rPr>
          <w:w w:val="105"/>
        </w:rPr>
        <w:t>we</w:t>
      </w:r>
      <w:r>
        <w:rPr>
          <w:spacing w:val="6"/>
          <w:w w:val="105"/>
        </w:rPr>
        <w:t> </w:t>
      </w:r>
      <w:r>
        <w:rPr>
          <w:w w:val="105"/>
        </w:rPr>
        <w:t>can</w:t>
      </w:r>
      <w:r>
        <w:rPr>
          <w:spacing w:val="6"/>
          <w:w w:val="105"/>
        </w:rPr>
        <w:t> </w:t>
      </w:r>
      <w:r>
        <w:rPr>
          <w:w w:val="105"/>
        </w:rPr>
        <w:t>calculate</w:t>
      </w:r>
      <w:r>
        <w:rPr>
          <w:spacing w:val="6"/>
          <w:w w:val="105"/>
        </w:rPr>
        <w:t> </w:t>
      </w:r>
      <w:r>
        <w:rPr>
          <w:w w:val="105"/>
        </w:rPr>
        <w:t>the</w:t>
      </w:r>
      <w:r>
        <w:rPr>
          <w:spacing w:val="6"/>
          <w:w w:val="105"/>
        </w:rPr>
        <w:t> </w:t>
      </w:r>
      <w:r>
        <w:rPr>
          <w:w w:val="105"/>
        </w:rPr>
        <w:t>cost</w:t>
      </w:r>
      <w:r>
        <w:rPr>
          <w:spacing w:val="6"/>
          <w:w w:val="105"/>
        </w:rPr>
        <w:t> </w:t>
      </w:r>
      <w:r>
        <w:rPr>
          <w:w w:val="105"/>
        </w:rPr>
        <w:t>of</w:t>
      </w:r>
      <w:r>
        <w:rPr>
          <w:spacing w:val="6"/>
          <w:w w:val="105"/>
        </w:rPr>
        <w:t> </w:t>
      </w:r>
      <w:r>
        <w:rPr>
          <w:w w:val="105"/>
        </w:rPr>
        <w:t>periods</w:t>
      </w:r>
      <w:r>
        <w:rPr>
          <w:spacing w:val="6"/>
          <w:w w:val="105"/>
        </w:rPr>
        <w:t> </w:t>
      </w:r>
      <w:r>
        <w:rPr>
          <w:rFonts w:ascii="Cambria" w:hAnsi="Cambria" w:eastAsia="Cambria"/>
          <w:w w:val="105"/>
        </w:rPr>
        <w:t>[</w:t>
      </w:r>
      <w:r>
        <w:rPr>
          <w:rFonts w:ascii="Lucida Sans Unicode" w:hAnsi="Lucida Sans Unicode" w:eastAsia="Lucida Sans Unicode"/>
          <w:w w:val="105"/>
        </w:rPr>
        <w:t>𝑇 </w:t>
      </w:r>
      <w:r>
        <w:rPr>
          <w:rFonts w:ascii="Cambria" w:hAnsi="Cambria" w:eastAsia="Cambria"/>
          <w:w w:val="105"/>
        </w:rPr>
        <w:t>−</w:t>
      </w:r>
      <w:r>
        <w:rPr>
          <w:rFonts w:ascii="Cambria" w:hAnsi="Cambria" w:eastAsia="Cambria"/>
          <w:spacing w:val="-5"/>
          <w:w w:val="105"/>
        </w:rPr>
        <w:t> </w:t>
      </w:r>
      <w:r>
        <w:rPr>
          <w:rFonts w:ascii="Lucida Sans Unicode" w:hAnsi="Lucida Sans Unicode" w:eastAsia="Lucida Sans Unicode"/>
          <w:w w:val="105"/>
        </w:rPr>
        <w:t>𝐿,</w:t>
      </w:r>
      <w:r>
        <w:rPr>
          <w:rFonts w:ascii="Lucida Sans Unicode" w:hAnsi="Lucida Sans Unicode" w:eastAsia="Lucida Sans Unicode"/>
          <w:spacing w:val="-14"/>
          <w:w w:val="105"/>
        </w:rPr>
        <w:t> </w:t>
      </w:r>
      <w:r>
        <w:rPr>
          <w:rFonts w:ascii="Lucida Sans Unicode" w:hAnsi="Lucida Sans Unicode" w:eastAsia="Lucida Sans Unicode"/>
          <w:spacing w:val="-94"/>
          <w:w w:val="105"/>
        </w:rPr>
        <w:t>𝑇</w:t>
      </w:r>
      <w:r>
        <w:rPr>
          <w:rFonts w:ascii="Lucida Sans Unicode" w:hAnsi="Lucida Sans Unicode" w:eastAsia="Lucida Sans Unicode"/>
          <w:spacing w:val="40"/>
          <w:w w:val="105"/>
        </w:rPr>
        <w:t> </w:t>
      </w:r>
      <w:r>
        <w:rPr>
          <w:rFonts w:ascii="Cambria" w:hAnsi="Cambria" w:eastAsia="Cambria"/>
          <w:spacing w:val="-58"/>
          <w:w w:val="105"/>
        </w:rPr>
        <w:t>]</w:t>
      </w:r>
      <w:r>
        <w:rPr>
          <w:rFonts w:ascii="Cambria" w:hAnsi="Cambria" w:eastAsia="Cambria"/>
          <w:spacing w:val="48"/>
          <w:w w:val="105"/>
        </w:rPr>
        <w:t> </w:t>
      </w:r>
      <w:r>
        <w:rPr>
          <w:w w:val="105"/>
        </w:rPr>
        <w:t>according</w:t>
      </w:r>
      <w:r>
        <w:rPr>
          <w:spacing w:val="68"/>
          <w:w w:val="105"/>
        </w:rPr>
        <w:t> </w:t>
      </w:r>
      <w:r>
        <w:rPr>
          <w:w w:val="105"/>
        </w:rPr>
        <w:t>to</w:t>
      </w:r>
      <w:r>
        <w:rPr>
          <w:spacing w:val="80"/>
          <w:w w:val="105"/>
        </w:rPr>
        <w:t> </w:t>
      </w:r>
      <w:r>
        <w:rPr>
          <w:w w:val="105"/>
        </w:rPr>
        <w:t>the</w:t>
      </w:r>
      <w:r>
        <w:rPr>
          <w:spacing w:val="80"/>
          <w:w w:val="105"/>
        </w:rPr>
        <w:t> </w:t>
      </w:r>
      <w:r>
        <w:rPr>
          <w:w w:val="105"/>
        </w:rPr>
        <w:t>outlined</w:t>
      </w:r>
      <w:r>
        <w:rPr>
          <w:spacing w:val="80"/>
          <w:w w:val="105"/>
        </w:rPr>
        <w:t> </w:t>
      </w:r>
      <w:r>
        <w:rPr>
          <w:w w:val="105"/>
        </w:rPr>
        <w:t>order</w:t>
      </w:r>
      <w:r>
        <w:rPr>
          <w:spacing w:val="80"/>
          <w:w w:val="105"/>
        </w:rPr>
        <w:t> </w:t>
      </w:r>
      <w:r>
        <w:rPr>
          <w:w w:val="105"/>
        </w:rPr>
        <w:t>of</w:t>
      </w:r>
      <w:r>
        <w:rPr>
          <w:spacing w:val="80"/>
          <w:w w:val="105"/>
        </w:rPr>
        <w:t> </w:t>
      </w:r>
      <w:r>
        <w:rPr>
          <w:w w:val="105"/>
        </w:rPr>
        <w:t>events</w:t>
      </w:r>
      <w:r>
        <w:rPr>
          <w:spacing w:val="80"/>
          <w:w w:val="105"/>
        </w:rPr>
        <w:t> </w:t>
      </w:r>
      <w:r>
        <w:rPr>
          <w:w w:val="105"/>
        </w:rPr>
        <w:t>in</w:t>
      </w:r>
      <w:r>
        <w:rPr>
          <w:spacing w:val="80"/>
          <w:w w:val="105"/>
        </w:rPr>
        <w:t> </w:t>
      </w:r>
      <w:r>
        <w:rPr>
          <w:w w:val="105"/>
        </w:rPr>
        <w:t>Section</w:t>
      </w:r>
      <w:r>
        <w:rPr>
          <w:spacing w:val="80"/>
          <w:w w:val="105"/>
        </w:rPr>
        <w:t> </w:t>
      </w:r>
      <w:hyperlink w:history="true" w:anchor="_bookmark5">
        <w:r>
          <w:rPr>
            <w:color w:val="007FAC"/>
            <w:w w:val="105"/>
          </w:rPr>
          <w:t>3</w:t>
        </w:r>
      </w:hyperlink>
      <w:r>
        <w:rPr>
          <w:w w:val="105"/>
        </w:rPr>
        <w:t>.</w:t>
      </w:r>
      <w:r>
        <w:rPr>
          <w:spacing w:val="80"/>
          <w:w w:val="105"/>
        </w:rPr>
        <w:t> </w:t>
      </w:r>
      <w:r>
        <w:rPr>
          <w:w w:val="105"/>
        </w:rPr>
        <w:t>The</w:t>
      </w:r>
      <w:r>
        <w:rPr>
          <w:w w:val="105"/>
        </w:rPr>
        <w:t> same</w:t>
      </w:r>
      <w:r>
        <w:rPr>
          <w:spacing w:val="40"/>
          <w:w w:val="105"/>
        </w:rPr>
        <w:t> </w:t>
      </w:r>
      <w:r>
        <w:rPr>
          <w:w w:val="105"/>
        </w:rPr>
        <w:t>initial</w:t>
      </w:r>
      <w:r>
        <w:rPr>
          <w:spacing w:val="40"/>
          <w:w w:val="105"/>
        </w:rPr>
        <w:t> </w:t>
      </w:r>
      <w:r>
        <w:rPr>
          <w:w w:val="105"/>
        </w:rPr>
        <w:t>conditions</w:t>
      </w:r>
      <w:r>
        <w:rPr>
          <w:spacing w:val="40"/>
          <w:w w:val="105"/>
        </w:rPr>
        <w:t> </w:t>
      </w:r>
      <w:r>
        <w:rPr>
          <w:w w:val="105"/>
        </w:rPr>
        <w:t>for</w:t>
      </w:r>
      <w:r>
        <w:rPr>
          <w:spacing w:val="40"/>
          <w:w w:val="105"/>
        </w:rPr>
        <w:t> </w:t>
      </w:r>
      <w:r>
        <w:rPr>
          <w:w w:val="105"/>
        </w:rPr>
        <w:t>these</w:t>
      </w:r>
      <w:r>
        <w:rPr>
          <w:spacing w:val="40"/>
          <w:w w:val="105"/>
        </w:rPr>
        <w:t> </w:t>
      </w:r>
      <w:r>
        <w:rPr>
          <w:w w:val="105"/>
        </w:rPr>
        <w:t>four</w:t>
      </w:r>
      <w:r>
        <w:rPr>
          <w:spacing w:val="40"/>
          <w:w w:val="105"/>
        </w:rPr>
        <w:t> </w:t>
      </w:r>
      <w:r>
        <w:rPr>
          <w:w w:val="105"/>
        </w:rPr>
        <w:t>solution</w:t>
      </w:r>
      <w:r>
        <w:rPr>
          <w:spacing w:val="40"/>
          <w:w w:val="105"/>
        </w:rPr>
        <w:t> </w:t>
      </w:r>
      <w:r>
        <w:rPr>
          <w:w w:val="105"/>
        </w:rPr>
        <w:t>methods</w:t>
      </w:r>
      <w:r>
        <w:rPr>
          <w:spacing w:val="40"/>
          <w:w w:val="105"/>
        </w:rPr>
        <w:t> </w:t>
      </w:r>
      <w:r>
        <w:rPr>
          <w:w w:val="105"/>
        </w:rPr>
        <w:t>are</w:t>
      </w:r>
      <w:r>
        <w:rPr>
          <w:spacing w:val="40"/>
          <w:w w:val="105"/>
        </w:rPr>
        <w:t> </w:t>
      </w:r>
      <w:r>
        <w:rPr>
          <w:w w:val="105"/>
        </w:rPr>
        <w:t>also provided</w:t>
      </w:r>
      <w:r>
        <w:rPr>
          <w:spacing w:val="40"/>
          <w:w w:val="105"/>
        </w:rPr>
        <w:t> </w:t>
      </w:r>
      <w:r>
        <w:rPr>
          <w:w w:val="105"/>
        </w:rPr>
        <w:t>to</w:t>
      </w:r>
      <w:r>
        <w:rPr>
          <w:spacing w:val="32"/>
          <w:w w:val="105"/>
        </w:rPr>
        <w:t> </w:t>
      </w:r>
      <w:r>
        <w:rPr>
          <w:w w:val="105"/>
        </w:rPr>
        <w:t>ensure</w:t>
      </w:r>
      <w:r>
        <w:rPr>
          <w:spacing w:val="80"/>
          <w:w w:val="105"/>
        </w:rPr>
        <w:t> </w:t>
      </w:r>
      <w:r>
        <w:rPr>
          <w:w w:val="105"/>
        </w:rPr>
        <w:t>fair</w:t>
      </w:r>
      <w:r>
        <w:rPr>
          <w:spacing w:val="80"/>
          <w:w w:val="105"/>
        </w:rPr>
        <w:t> </w:t>
      </w:r>
      <w:r>
        <w:rPr>
          <w:w w:val="105"/>
        </w:rPr>
        <w:t>comparisons.</w:t>
      </w:r>
      <w:r>
        <w:rPr>
          <w:spacing w:val="80"/>
          <w:w w:val="105"/>
        </w:rPr>
        <w:t> </w:t>
      </w:r>
      <w:r>
        <w:rPr>
          <w:w w:val="105"/>
        </w:rPr>
        <w:t>As</w:t>
      </w:r>
      <w:r>
        <w:rPr>
          <w:spacing w:val="80"/>
          <w:w w:val="105"/>
        </w:rPr>
        <w:t> </w:t>
      </w:r>
      <w:r>
        <w:rPr>
          <w:w w:val="105"/>
        </w:rPr>
        <w:t>noted</w:t>
      </w:r>
      <w:r>
        <w:rPr>
          <w:spacing w:val="80"/>
          <w:w w:val="105"/>
        </w:rPr>
        <w:t> </w:t>
      </w:r>
      <w:r>
        <w:rPr>
          <w:w w:val="105"/>
        </w:rPr>
        <w:t>in</w:t>
      </w:r>
      <w:r>
        <w:rPr>
          <w:spacing w:val="80"/>
          <w:w w:val="105"/>
        </w:rPr>
        <w:t> </w:t>
      </w:r>
      <w:hyperlink w:history="true" w:anchor="_bookmark11">
        <w:r>
          <w:rPr>
            <w:color w:val="007FAC"/>
            <w:w w:val="105"/>
          </w:rPr>
          <w:t>Remark</w:t>
        </w:r>
      </w:hyperlink>
      <w:r>
        <w:rPr>
          <w:color w:val="007FAC"/>
          <w:spacing w:val="80"/>
          <w:w w:val="105"/>
        </w:rPr>
        <w:t> </w:t>
      </w:r>
      <w:hyperlink w:history="true" w:anchor="_bookmark11">
        <w:r>
          <w:rPr>
            <w:color w:val="007FAC"/>
            <w:w w:val="105"/>
          </w:rPr>
          <w:t>1</w:t>
        </w:r>
      </w:hyperlink>
      <w:r>
        <w:rPr>
          <w:w w:val="105"/>
        </w:rPr>
        <w:t>,</w:t>
      </w:r>
      <w:r>
        <w:rPr>
          <w:spacing w:val="80"/>
          <w:w w:val="105"/>
        </w:rPr>
        <w:t> </w:t>
      </w:r>
      <w:r>
        <w:rPr>
          <w:w w:val="105"/>
        </w:rPr>
        <w:t>we</w:t>
      </w:r>
      <w:r>
        <w:rPr>
          <w:w w:val="105"/>
        </w:rPr>
        <w:t> take</w:t>
      </w:r>
      <w:r>
        <w:rPr>
          <w:spacing w:val="40"/>
          <w:w w:val="105"/>
        </w:rPr>
        <w:t> </w:t>
      </w:r>
      <w:r>
        <w:rPr>
          <w:w w:val="105"/>
        </w:rPr>
        <w:t>the</w:t>
      </w:r>
      <w:r>
        <w:rPr>
          <w:spacing w:val="40"/>
          <w:w w:val="105"/>
        </w:rPr>
        <w:t> </w:t>
      </w:r>
      <w:r>
        <w:rPr>
          <w:w w:val="105"/>
        </w:rPr>
        <w:t>LIR</w:t>
      </w:r>
      <w:r>
        <w:rPr>
          <w:spacing w:val="40"/>
          <w:w w:val="105"/>
        </w:rPr>
        <w:t> </w:t>
      </w:r>
      <w:r>
        <w:rPr>
          <w:w w:val="105"/>
        </w:rPr>
        <w:t>as</w:t>
      </w:r>
      <w:r>
        <w:rPr>
          <w:spacing w:val="39"/>
          <w:w w:val="105"/>
        </w:rPr>
        <w:t> </w:t>
      </w:r>
      <w:r>
        <w:rPr>
          <w:w w:val="105"/>
        </w:rPr>
        <w:t>a</w:t>
      </w:r>
      <w:r>
        <w:rPr>
          <w:spacing w:val="40"/>
          <w:w w:val="105"/>
        </w:rPr>
        <w:t> </w:t>
      </w:r>
      <w:r>
        <w:rPr>
          <w:w w:val="105"/>
        </w:rPr>
        <w:t>benchmark</w:t>
      </w:r>
      <w:r>
        <w:rPr>
          <w:spacing w:val="40"/>
          <w:w w:val="105"/>
        </w:rPr>
        <w:t> </w:t>
      </w:r>
      <w:r>
        <w:rPr>
          <w:w w:val="105"/>
        </w:rPr>
        <w:t>because</w:t>
      </w:r>
      <w:r>
        <w:rPr>
          <w:spacing w:val="40"/>
          <w:w w:val="105"/>
        </w:rPr>
        <w:t> </w:t>
      </w:r>
      <w:r>
        <w:rPr>
          <w:w w:val="105"/>
        </w:rPr>
        <w:t>it</w:t>
      </w:r>
      <w:r>
        <w:rPr>
          <w:spacing w:val="40"/>
          <w:w w:val="105"/>
        </w:rPr>
        <w:t> </w:t>
      </w:r>
      <w:r>
        <w:rPr>
          <w:w w:val="105"/>
        </w:rPr>
        <w:t>is</w:t>
      </w:r>
      <w:r>
        <w:rPr>
          <w:spacing w:val="40"/>
          <w:w w:val="105"/>
        </w:rPr>
        <w:t> </w:t>
      </w:r>
      <w:r>
        <w:rPr>
          <w:w w:val="105"/>
        </w:rPr>
        <w:t>a</w:t>
      </w:r>
      <w:r>
        <w:rPr>
          <w:spacing w:val="40"/>
          <w:w w:val="105"/>
        </w:rPr>
        <w:t> </w:t>
      </w:r>
      <w:r>
        <w:rPr>
          <w:w w:val="105"/>
        </w:rPr>
        <w:t>well-established</w:t>
      </w:r>
      <w:r>
        <w:rPr>
          <w:w w:val="105"/>
        </w:rPr>
        <w:t> heuristic,</w:t>
      </w:r>
      <w:r>
        <w:rPr>
          <w:spacing w:val="40"/>
          <w:w w:val="105"/>
        </w:rPr>
        <w:t> </w:t>
      </w:r>
      <w:r>
        <w:rPr>
          <w:w w:val="105"/>
        </w:rPr>
        <w:t>even</w:t>
      </w:r>
      <w:r>
        <w:rPr>
          <w:spacing w:val="40"/>
          <w:w w:val="105"/>
        </w:rPr>
        <w:t> </w:t>
      </w:r>
      <w:r>
        <w:rPr>
          <w:w w:val="105"/>
        </w:rPr>
        <w:t>though</w:t>
      </w:r>
      <w:r>
        <w:rPr>
          <w:spacing w:val="40"/>
          <w:w w:val="105"/>
        </w:rPr>
        <w:t> </w:t>
      </w:r>
      <w:r>
        <w:rPr>
          <w:w w:val="105"/>
        </w:rPr>
        <w:t>it</w:t>
      </w:r>
      <w:r>
        <w:rPr>
          <w:spacing w:val="40"/>
          <w:w w:val="105"/>
        </w:rPr>
        <w:t> </w:t>
      </w:r>
      <w:r>
        <w:rPr>
          <w:w w:val="105"/>
        </w:rPr>
        <w:t>was</w:t>
      </w:r>
      <w:r>
        <w:rPr>
          <w:spacing w:val="40"/>
          <w:w w:val="105"/>
        </w:rPr>
        <w:t> </w:t>
      </w:r>
      <w:r>
        <w:rPr>
          <w:w w:val="105"/>
        </w:rPr>
        <w:t>initially</w:t>
      </w:r>
      <w:r>
        <w:rPr>
          <w:spacing w:val="40"/>
          <w:w w:val="105"/>
        </w:rPr>
        <w:t> </w:t>
      </w:r>
      <w:r>
        <w:rPr>
          <w:w w:val="105"/>
        </w:rPr>
        <w:t>proposed</w:t>
      </w:r>
      <w:r>
        <w:rPr>
          <w:spacing w:val="40"/>
          <w:w w:val="105"/>
        </w:rPr>
        <w:t> </w:t>
      </w:r>
      <w:r>
        <w:rPr>
          <w:w w:val="105"/>
        </w:rPr>
        <w:t>under</w:t>
      </w:r>
      <w:r>
        <w:rPr>
          <w:spacing w:val="40"/>
          <w:w w:val="105"/>
        </w:rPr>
        <w:t> </w:t>
      </w:r>
      <w:r>
        <w:rPr>
          <w:w w:val="105"/>
        </w:rPr>
        <w:t>the</w:t>
      </w:r>
      <w:r>
        <w:rPr>
          <w:w w:val="105"/>
        </w:rPr>
        <w:t> undiscounted</w:t>
      </w:r>
      <w:r>
        <w:rPr>
          <w:spacing w:val="40"/>
          <w:w w:val="105"/>
        </w:rPr>
        <w:t> </w:t>
      </w:r>
      <w:r>
        <w:rPr>
          <w:w w:val="105"/>
        </w:rPr>
        <w:t>cost</w:t>
      </w:r>
      <w:r>
        <w:rPr>
          <w:spacing w:val="40"/>
          <w:w w:val="105"/>
        </w:rPr>
        <w:t> </w:t>
      </w:r>
      <w:r>
        <w:rPr>
          <w:w w:val="105"/>
        </w:rPr>
        <w:t>criterion.</w:t>
      </w:r>
      <w:r>
        <w:rPr>
          <w:spacing w:val="80"/>
          <w:w w:val="105"/>
        </w:rPr>
        <w:t> </w:t>
      </w:r>
      <w:r>
        <w:rPr>
          <w:w w:val="105"/>
        </w:rPr>
        <w:t>We conducted all experiments on a computer with an Intel Core i5-6300HQ CPU</w:t>
      </w:r>
      <w:r>
        <w:rPr>
          <w:spacing w:val="40"/>
          <w:w w:val="105"/>
        </w:rPr>
        <w:t> </w:t>
      </w:r>
      <w:r>
        <w:rPr>
          <w:w w:val="105"/>
        </w:rPr>
        <w:t>(2.30</w:t>
      </w:r>
      <w:r>
        <w:rPr>
          <w:spacing w:val="40"/>
          <w:w w:val="105"/>
        </w:rPr>
        <w:t> </w:t>
      </w:r>
      <w:r>
        <w:rPr>
          <w:w w:val="105"/>
        </w:rPr>
        <w:t>GHz)</w:t>
      </w:r>
      <w:r>
        <w:rPr>
          <w:spacing w:val="40"/>
          <w:w w:val="105"/>
        </w:rPr>
        <w:t> </w:t>
      </w:r>
      <w:r>
        <w:rPr>
          <w:w w:val="105"/>
        </w:rPr>
        <w:t>and</w:t>
      </w:r>
      <w:r>
        <w:rPr>
          <w:spacing w:val="40"/>
          <w:w w:val="105"/>
        </w:rPr>
        <w:t> </w:t>
      </w:r>
      <w:r>
        <w:rPr>
          <w:w w:val="105"/>
        </w:rPr>
        <w:t>8</w:t>
      </w:r>
      <w:r>
        <w:rPr>
          <w:spacing w:val="40"/>
          <w:w w:val="105"/>
        </w:rPr>
        <w:t> </w:t>
      </w:r>
      <w:r>
        <w:rPr>
          <w:w w:val="105"/>
        </w:rPr>
        <w:t>GB</w:t>
      </w:r>
      <w:r>
        <w:rPr>
          <w:w w:val="105"/>
        </w:rPr>
        <w:t> RAM,</w:t>
      </w:r>
      <w:r>
        <w:rPr>
          <w:spacing w:val="40"/>
          <w:w w:val="105"/>
        </w:rPr>
        <w:t> </w:t>
      </w:r>
      <w:r>
        <w:rPr>
          <w:w w:val="105"/>
        </w:rPr>
        <w:t>using</w:t>
      </w:r>
      <w:r>
        <w:rPr>
          <w:spacing w:val="40"/>
          <w:w w:val="105"/>
        </w:rPr>
        <w:t> </w:t>
      </w:r>
      <w:r>
        <w:rPr>
          <w:w w:val="105"/>
        </w:rPr>
        <w:t>Python</w:t>
      </w:r>
      <w:r>
        <w:rPr>
          <w:spacing w:val="40"/>
          <w:w w:val="105"/>
        </w:rPr>
        <w:t> </w:t>
      </w:r>
      <w:r>
        <w:rPr>
          <w:w w:val="105"/>
        </w:rPr>
        <w:t>3.11.4</w:t>
      </w:r>
      <w:r>
        <w:rPr>
          <w:spacing w:val="40"/>
          <w:w w:val="105"/>
        </w:rPr>
        <w:t> </w:t>
      </w:r>
      <w:r>
        <w:rPr>
          <w:w w:val="105"/>
        </w:rPr>
        <w:t>and</w:t>
      </w:r>
      <w:r>
        <w:rPr>
          <w:spacing w:val="40"/>
          <w:w w:val="105"/>
        </w:rPr>
        <w:t> </w:t>
      </w:r>
      <w:r>
        <w:rPr>
          <w:w w:val="105"/>
        </w:rPr>
        <w:t>PyTorch</w:t>
      </w:r>
    </w:p>
    <w:p>
      <w:pPr>
        <w:pStyle w:val="BodyText"/>
        <w:spacing w:before="8"/>
        <w:jc w:val="both"/>
      </w:pPr>
      <w:r>
        <w:rPr>
          <w:w w:val="110"/>
        </w:rPr>
        <w:t>1.13.1</w:t>
      </w:r>
      <w:r>
        <w:rPr>
          <w:spacing w:val="10"/>
          <w:w w:val="110"/>
        </w:rPr>
        <w:t> </w:t>
      </w:r>
      <w:r>
        <w:rPr>
          <w:w w:val="110"/>
        </w:rPr>
        <w:t>for</w:t>
      </w:r>
      <w:r>
        <w:rPr>
          <w:spacing w:val="10"/>
          <w:w w:val="110"/>
        </w:rPr>
        <w:t> </w:t>
      </w:r>
      <w:r>
        <w:rPr>
          <w:spacing w:val="-2"/>
          <w:w w:val="110"/>
        </w:rPr>
        <w:t>implementation.</w:t>
      </w:r>
    </w:p>
    <w:p>
      <w:pPr>
        <w:pStyle w:val="BodyText"/>
        <w:spacing w:before="106"/>
        <w:ind w:left="0"/>
      </w:pPr>
    </w:p>
    <w:p>
      <w:pPr>
        <w:pStyle w:val="ListParagraph"/>
        <w:numPr>
          <w:ilvl w:val="1"/>
          <w:numId w:val="1"/>
        </w:numPr>
        <w:tabs>
          <w:tab w:pos="388" w:val="left" w:leader="none"/>
        </w:tabs>
        <w:spacing w:line="240" w:lineRule="auto" w:before="0" w:after="0"/>
        <w:ind w:left="388" w:right="0" w:hanging="345"/>
        <w:jc w:val="both"/>
        <w:rPr>
          <w:i/>
          <w:sz w:val="16"/>
        </w:rPr>
      </w:pPr>
      <w:bookmarkStart w:name="Optimality Gaps of GDSH and the Proposed" w:id="39"/>
      <w:bookmarkEnd w:id="39"/>
      <w:r>
        <w:rPr/>
      </w:r>
      <w:r>
        <w:rPr>
          <w:i/>
          <w:sz w:val="16"/>
        </w:rPr>
        <w:t>Optimality</w:t>
      </w:r>
      <w:r>
        <w:rPr>
          <w:i/>
          <w:spacing w:val="11"/>
          <w:sz w:val="16"/>
        </w:rPr>
        <w:t> </w:t>
      </w:r>
      <w:r>
        <w:rPr>
          <w:i/>
          <w:sz w:val="16"/>
        </w:rPr>
        <w:t>gaps</w:t>
      </w:r>
      <w:r>
        <w:rPr>
          <w:i/>
          <w:spacing w:val="12"/>
          <w:sz w:val="16"/>
        </w:rPr>
        <w:t> </w:t>
      </w:r>
      <w:r>
        <w:rPr>
          <w:i/>
          <w:sz w:val="16"/>
        </w:rPr>
        <w:t>of</w:t>
      </w:r>
      <w:r>
        <w:rPr>
          <w:i/>
          <w:spacing w:val="12"/>
          <w:sz w:val="16"/>
        </w:rPr>
        <w:t> </w:t>
      </w:r>
      <w:r>
        <w:rPr>
          <w:i/>
          <w:sz w:val="16"/>
        </w:rPr>
        <w:t>GDSH</w:t>
      </w:r>
      <w:r>
        <w:rPr>
          <w:i/>
          <w:spacing w:val="12"/>
          <w:sz w:val="16"/>
        </w:rPr>
        <w:t> </w:t>
      </w:r>
      <w:r>
        <w:rPr>
          <w:i/>
          <w:sz w:val="16"/>
        </w:rPr>
        <w:t>and</w:t>
      </w:r>
      <w:r>
        <w:rPr>
          <w:i/>
          <w:spacing w:val="12"/>
          <w:sz w:val="16"/>
        </w:rPr>
        <w:t> </w:t>
      </w:r>
      <w:r>
        <w:rPr>
          <w:i/>
          <w:sz w:val="16"/>
        </w:rPr>
        <w:t>the</w:t>
      </w:r>
      <w:r>
        <w:rPr>
          <w:i/>
          <w:spacing w:val="12"/>
          <w:sz w:val="16"/>
        </w:rPr>
        <w:t> </w:t>
      </w:r>
      <w:r>
        <w:rPr>
          <w:i/>
          <w:sz w:val="16"/>
        </w:rPr>
        <w:t>proposed</w:t>
      </w:r>
      <w:r>
        <w:rPr>
          <w:i/>
          <w:spacing w:val="12"/>
          <w:sz w:val="16"/>
        </w:rPr>
        <w:t> </w:t>
      </w:r>
      <w:r>
        <w:rPr>
          <w:i/>
          <w:sz w:val="16"/>
        </w:rPr>
        <w:t>DRL</w:t>
      </w:r>
      <w:r>
        <w:rPr>
          <w:i/>
          <w:spacing w:val="12"/>
          <w:sz w:val="16"/>
        </w:rPr>
        <w:t> </w:t>
      </w:r>
      <w:r>
        <w:rPr>
          <w:i/>
          <w:spacing w:val="-2"/>
          <w:sz w:val="16"/>
        </w:rPr>
        <w:t>approach</w:t>
      </w:r>
    </w:p>
    <w:p>
      <w:pPr>
        <w:pStyle w:val="BodyText"/>
        <w:spacing w:before="82"/>
        <w:ind w:left="0"/>
        <w:rPr>
          <w:i/>
        </w:rPr>
      </w:pPr>
    </w:p>
    <w:p>
      <w:pPr>
        <w:pStyle w:val="BodyText"/>
        <w:spacing w:line="256" w:lineRule="auto"/>
        <w:ind w:firstLine="239"/>
        <w:jc w:val="both"/>
      </w:pPr>
      <w:bookmarkStart w:name="_bookmark27" w:id="40"/>
      <w:bookmarkEnd w:id="40"/>
      <w:r>
        <w:rPr/>
      </w:r>
      <w:r>
        <w:rPr>
          <w:w w:val="105"/>
        </w:rPr>
        <w:t>In</w:t>
      </w:r>
      <w:r>
        <w:rPr>
          <w:w w:val="105"/>
        </w:rPr>
        <w:t> this</w:t>
      </w:r>
      <w:r>
        <w:rPr>
          <w:w w:val="105"/>
        </w:rPr>
        <w:t> section,</w:t>
      </w:r>
      <w:r>
        <w:rPr>
          <w:w w:val="105"/>
        </w:rPr>
        <w:t> we</w:t>
      </w:r>
      <w:r>
        <w:rPr>
          <w:w w:val="105"/>
        </w:rPr>
        <w:t> test</w:t>
      </w:r>
      <w:r>
        <w:rPr>
          <w:w w:val="105"/>
        </w:rPr>
        <w:t> our</w:t>
      </w:r>
      <w:r>
        <w:rPr>
          <w:w w:val="105"/>
        </w:rPr>
        <w:t> approach</w:t>
      </w:r>
      <w:r>
        <w:rPr>
          <w:w w:val="105"/>
        </w:rPr>
        <w:t> on</w:t>
      </w:r>
      <w:r>
        <w:rPr>
          <w:w w:val="105"/>
        </w:rPr>
        <w:t> 972</w:t>
      </w:r>
      <w:r>
        <w:rPr>
          <w:w w:val="105"/>
        </w:rPr>
        <w:t> problem</w:t>
      </w:r>
      <w:r>
        <w:rPr>
          <w:w w:val="105"/>
        </w:rPr>
        <w:t> </w:t>
      </w:r>
      <w:r>
        <w:rPr>
          <w:w w:val="105"/>
        </w:rPr>
        <w:t>instances</w:t>
      </w:r>
      <w:r>
        <w:rPr>
          <w:spacing w:val="80"/>
          <w:w w:val="105"/>
        </w:rPr>
        <w:t> </w:t>
      </w:r>
      <w:r>
        <w:rPr>
          <w:w w:val="105"/>
        </w:rPr>
        <w:t>selected from the numerical experiments of </w:t>
      </w:r>
      <w:hyperlink w:history="true" w:anchor="_bookmark50">
        <w:r>
          <w:rPr>
            <w:color w:val="007FAC"/>
            <w:w w:val="105"/>
          </w:rPr>
          <w:t>Chen et al.</w:t>
        </w:r>
      </w:hyperlink>
      <w:r>
        <w:rPr>
          <w:color w:val="007FAC"/>
          <w:w w:val="105"/>
        </w:rPr>
        <w:t> </w:t>
      </w:r>
      <w:r>
        <w:rPr>
          <w:w w:val="105"/>
        </w:rPr>
        <w:t>(</w:t>
      </w:r>
      <w:hyperlink w:history="true" w:anchor="_bookmark50">
        <w:r>
          <w:rPr>
            <w:color w:val="007FAC"/>
            <w:w w:val="105"/>
          </w:rPr>
          <w:t>2018</w:t>
        </w:r>
      </w:hyperlink>
      <w:r>
        <w:rPr>
          <w:w w:val="105"/>
        </w:rPr>
        <w:t>) with the following</w:t>
      </w:r>
      <w:r>
        <w:rPr>
          <w:spacing w:val="11"/>
          <w:w w:val="105"/>
        </w:rPr>
        <w:t> </w:t>
      </w:r>
      <w:r>
        <w:rPr>
          <w:w w:val="105"/>
        </w:rPr>
        <w:t>characteristics.</w:t>
      </w:r>
      <w:r>
        <w:rPr>
          <w:spacing w:val="16"/>
          <w:w w:val="105"/>
        </w:rPr>
        <w:t> </w:t>
      </w:r>
      <w:r>
        <w:rPr>
          <w:w w:val="105"/>
        </w:rPr>
        <w:t>We</w:t>
      </w:r>
      <w:r>
        <w:rPr>
          <w:spacing w:val="15"/>
          <w:w w:val="105"/>
        </w:rPr>
        <w:t> </w:t>
      </w:r>
      <w:r>
        <w:rPr>
          <w:w w:val="105"/>
        </w:rPr>
        <w:t>consider</w:t>
      </w:r>
      <w:r>
        <w:rPr>
          <w:spacing w:val="16"/>
          <w:w w:val="105"/>
        </w:rPr>
        <w:t> </w:t>
      </w:r>
      <w:r>
        <w:rPr>
          <w:w w:val="105"/>
        </w:rPr>
        <w:t>settings</w:t>
      </w:r>
      <w:r>
        <w:rPr>
          <w:spacing w:val="15"/>
          <w:w w:val="105"/>
        </w:rPr>
        <w:t> </w:t>
      </w:r>
      <w:r>
        <w:rPr>
          <w:w w:val="105"/>
        </w:rPr>
        <w:t>with</w:t>
      </w:r>
      <w:r>
        <w:rPr>
          <w:spacing w:val="16"/>
          <w:w w:val="105"/>
        </w:rPr>
        <w:t> </w:t>
      </w:r>
      <w:r>
        <w:rPr>
          <w:rFonts w:ascii="Lucida Sans Unicode" w:hAnsi="Lucida Sans Unicode" w:eastAsia="Lucida Sans Unicode"/>
        </w:rPr>
        <w:t>𝑝</w:t>
      </w:r>
      <w:r>
        <w:rPr>
          <w:rFonts w:ascii="Lucida Sans Unicode" w:hAnsi="Lucida Sans Unicode" w:eastAsia="Lucida Sans Unicode"/>
          <w:spacing w:val="8"/>
          <w:w w:val="105"/>
        </w:rPr>
        <w:t> </w:t>
      </w:r>
      <w:r>
        <w:rPr>
          <w:rFonts w:ascii="Cambria" w:hAnsi="Cambria" w:eastAsia="Cambria"/>
          <w:w w:val="105"/>
        </w:rPr>
        <w:t>∈</w:t>
      </w:r>
      <w:r>
        <w:rPr>
          <w:rFonts w:ascii="Cambria" w:hAnsi="Cambria" w:eastAsia="Cambria"/>
          <w:spacing w:val="23"/>
          <w:w w:val="105"/>
        </w:rPr>
        <w:t> </w:t>
      </w:r>
      <w:r>
        <w:rPr>
          <w:rFonts w:ascii="Cambria" w:hAnsi="Cambria" w:eastAsia="Cambria"/>
          <w:w w:val="105"/>
        </w:rPr>
        <w:t>{0</w:t>
      </w:r>
      <w:r>
        <w:rPr>
          <w:rFonts w:ascii="Lucida Sans Unicode" w:hAnsi="Lucida Sans Unicode" w:eastAsia="Lucida Sans Unicode"/>
          <w:w w:val="105"/>
        </w:rPr>
        <w:t>.</w:t>
      </w:r>
      <w:r>
        <w:rPr>
          <w:rFonts w:ascii="Cambria" w:hAnsi="Cambria" w:eastAsia="Cambria"/>
          <w:w w:val="105"/>
        </w:rPr>
        <w:t>7</w:t>
      </w:r>
      <w:r>
        <w:rPr>
          <w:rFonts w:ascii="Lucida Sans Unicode" w:hAnsi="Lucida Sans Unicode" w:eastAsia="Lucida Sans Unicode"/>
          <w:w w:val="105"/>
        </w:rPr>
        <w:t>,</w:t>
      </w:r>
      <w:r>
        <w:rPr>
          <w:rFonts w:ascii="Lucida Sans Unicode" w:hAnsi="Lucida Sans Unicode" w:eastAsia="Lucida Sans Unicode"/>
          <w:spacing w:val="-27"/>
          <w:w w:val="105"/>
        </w:rPr>
        <w:t> </w:t>
      </w:r>
      <w:r>
        <w:rPr>
          <w:rFonts w:ascii="Cambria" w:hAnsi="Cambria" w:eastAsia="Cambria"/>
          <w:w w:val="105"/>
        </w:rPr>
        <w:t>0</w:t>
      </w:r>
      <w:r>
        <w:rPr>
          <w:rFonts w:ascii="Lucida Sans Unicode" w:hAnsi="Lucida Sans Unicode" w:eastAsia="Lucida Sans Unicode"/>
          <w:w w:val="105"/>
        </w:rPr>
        <w:t>.</w:t>
      </w:r>
      <w:r>
        <w:rPr>
          <w:rFonts w:ascii="Cambria" w:hAnsi="Cambria" w:eastAsia="Cambria"/>
          <w:w w:val="105"/>
        </w:rPr>
        <w:t>8</w:t>
      </w:r>
      <w:r>
        <w:rPr>
          <w:rFonts w:ascii="Lucida Sans Unicode" w:hAnsi="Lucida Sans Unicode" w:eastAsia="Lucida Sans Unicode"/>
          <w:w w:val="105"/>
        </w:rPr>
        <w:t>,</w:t>
      </w:r>
      <w:r>
        <w:rPr>
          <w:rFonts w:ascii="Lucida Sans Unicode" w:hAnsi="Lucida Sans Unicode" w:eastAsia="Lucida Sans Unicode"/>
          <w:spacing w:val="-28"/>
          <w:w w:val="105"/>
        </w:rPr>
        <w:t> </w:t>
      </w:r>
      <w:r>
        <w:rPr>
          <w:rFonts w:ascii="Cambria" w:hAnsi="Cambria" w:eastAsia="Cambria"/>
          <w:spacing w:val="-8"/>
          <w:w w:val="105"/>
        </w:rPr>
        <w:t>0</w:t>
      </w:r>
      <w:r>
        <w:rPr>
          <w:rFonts w:ascii="Lucida Sans Unicode" w:hAnsi="Lucida Sans Unicode" w:eastAsia="Lucida Sans Unicode"/>
          <w:spacing w:val="-8"/>
          <w:w w:val="105"/>
        </w:rPr>
        <w:t>.</w:t>
      </w:r>
      <w:r>
        <w:rPr>
          <w:rFonts w:ascii="Cambria" w:hAnsi="Cambria" w:eastAsia="Cambria"/>
          <w:spacing w:val="-8"/>
          <w:w w:val="105"/>
        </w:rPr>
        <w:t>9}</w:t>
      </w:r>
      <w:r>
        <w:rPr>
          <w:spacing w:val="-8"/>
          <w:w w:val="105"/>
        </w:rPr>
        <w:t>,</w:t>
      </w:r>
    </w:p>
    <w:p>
      <w:pPr>
        <w:pStyle w:val="BodyText"/>
        <w:spacing w:line="163" w:lineRule="auto"/>
      </w:pPr>
      <w:r>
        <w:rPr/>
        <w:t>unit</w:t>
      </w:r>
      <w:r>
        <w:rPr>
          <w:spacing w:val="32"/>
        </w:rPr>
        <w:t> </w:t>
      </w:r>
      <w:r>
        <w:rPr/>
        <w:t>ordering</w:t>
      </w:r>
      <w:r>
        <w:rPr>
          <w:spacing w:val="32"/>
        </w:rPr>
        <w:t> </w:t>
      </w:r>
      <w:r>
        <w:rPr/>
        <w:t>cost</w:t>
      </w:r>
      <w:r>
        <w:rPr>
          <w:spacing w:val="32"/>
        </w:rPr>
        <w:t> </w:t>
      </w:r>
      <w:r>
        <w:rPr>
          <w:rFonts w:ascii="Lucida Sans Unicode" w:hAnsi="Lucida Sans Unicode" w:eastAsia="Lucida Sans Unicode"/>
          <w:w w:val="95"/>
        </w:rPr>
        <w:t>𝑐</w:t>
      </w:r>
      <w:r>
        <w:rPr>
          <w:rFonts w:ascii="Lucida Sans Unicode" w:hAnsi="Lucida Sans Unicode" w:eastAsia="Lucida Sans Unicode"/>
          <w:w w:val="95"/>
          <w:position w:val="-3"/>
          <w:sz w:val="12"/>
        </w:rPr>
        <w:t>𝑜</w:t>
      </w:r>
      <w:r>
        <w:rPr>
          <w:rFonts w:ascii="Lucida Sans Unicode" w:hAnsi="Lucida Sans Unicode" w:eastAsia="Lucida Sans Unicode"/>
          <w:spacing w:val="51"/>
          <w:position w:val="-3"/>
          <w:sz w:val="12"/>
        </w:rPr>
        <w:t> </w:t>
      </w:r>
      <w:r>
        <w:rPr>
          <w:rFonts w:ascii="Cambria" w:hAnsi="Cambria" w:eastAsia="Cambria"/>
        </w:rPr>
        <w:t>∈</w:t>
      </w:r>
      <w:r>
        <w:rPr>
          <w:rFonts w:ascii="Cambria" w:hAnsi="Cambria" w:eastAsia="Cambria"/>
          <w:spacing w:val="43"/>
        </w:rPr>
        <w:t> </w:t>
      </w:r>
      <w:r>
        <w:rPr>
          <w:rFonts w:ascii="Cambria" w:hAnsi="Cambria" w:eastAsia="Cambria"/>
        </w:rPr>
        <w:t>{1</w:t>
      </w:r>
      <w:r>
        <w:rPr>
          <w:rFonts w:ascii="Lucida Sans Unicode" w:hAnsi="Lucida Sans Unicode" w:eastAsia="Lucida Sans Unicode"/>
        </w:rPr>
        <w:t>.</w:t>
      </w:r>
      <w:r>
        <w:rPr>
          <w:rFonts w:ascii="Cambria" w:hAnsi="Cambria" w:eastAsia="Cambria"/>
        </w:rPr>
        <w:t>5</w:t>
      </w:r>
      <w:r>
        <w:rPr>
          <w:rFonts w:ascii="Lucida Sans Unicode" w:hAnsi="Lucida Sans Unicode" w:eastAsia="Lucida Sans Unicode"/>
        </w:rPr>
        <w:t>,</w:t>
      </w:r>
      <w:r>
        <w:rPr>
          <w:rFonts w:ascii="Lucida Sans Unicode" w:hAnsi="Lucida Sans Unicode" w:eastAsia="Lucida Sans Unicode"/>
          <w:spacing w:val="-22"/>
        </w:rPr>
        <w:t> </w:t>
      </w:r>
      <w:r>
        <w:rPr>
          <w:rFonts w:ascii="Cambria" w:hAnsi="Cambria" w:eastAsia="Cambria"/>
        </w:rPr>
        <w:t>2</w:t>
      </w:r>
      <w:r>
        <w:rPr>
          <w:rFonts w:ascii="Lucida Sans Unicode" w:hAnsi="Lucida Sans Unicode" w:eastAsia="Lucida Sans Unicode"/>
        </w:rPr>
        <w:t>.</w:t>
      </w:r>
      <w:r>
        <w:rPr>
          <w:rFonts w:ascii="Cambria" w:hAnsi="Cambria" w:eastAsia="Cambria"/>
        </w:rPr>
        <w:t>5</w:t>
      </w:r>
      <w:r>
        <w:rPr>
          <w:rFonts w:ascii="Lucida Sans Unicode" w:hAnsi="Lucida Sans Unicode" w:eastAsia="Lucida Sans Unicode"/>
        </w:rPr>
        <w:t>,</w:t>
      </w:r>
      <w:r>
        <w:rPr>
          <w:rFonts w:ascii="Lucida Sans Unicode" w:hAnsi="Lucida Sans Unicode" w:eastAsia="Lucida Sans Unicode"/>
          <w:spacing w:val="-22"/>
        </w:rPr>
        <w:t> </w:t>
      </w:r>
      <w:r>
        <w:rPr>
          <w:rFonts w:ascii="Cambria" w:hAnsi="Cambria" w:eastAsia="Cambria"/>
        </w:rPr>
        <w:t>3</w:t>
      </w:r>
      <w:r>
        <w:rPr>
          <w:rFonts w:ascii="Lucida Sans Unicode" w:hAnsi="Lucida Sans Unicode" w:eastAsia="Lucida Sans Unicode"/>
        </w:rPr>
        <w:t>.</w:t>
      </w:r>
      <w:r>
        <w:rPr>
          <w:rFonts w:ascii="Cambria" w:hAnsi="Cambria" w:eastAsia="Cambria"/>
        </w:rPr>
        <w:t>5}</w:t>
      </w:r>
      <w:r>
        <w:rPr/>
        <w:t>,</w:t>
      </w:r>
      <w:r>
        <w:rPr>
          <w:spacing w:val="32"/>
        </w:rPr>
        <w:t> </w:t>
      </w:r>
      <w:r>
        <w:rPr/>
        <w:t>time-homogeneous</w:t>
      </w:r>
      <w:r>
        <w:rPr>
          <w:spacing w:val="32"/>
        </w:rPr>
        <w:t> </w:t>
      </w:r>
      <w:r>
        <w:rPr/>
        <w:t>unit</w:t>
      </w:r>
      <w:r>
        <w:rPr>
          <w:spacing w:val="33"/>
        </w:rPr>
        <w:t> </w:t>
      </w:r>
      <w:r>
        <w:rPr>
          <w:spacing w:val="-2"/>
        </w:rPr>
        <w:t>holding</w:t>
      </w:r>
    </w:p>
    <w:p>
      <w:pPr>
        <w:pStyle w:val="BodyText"/>
        <w:spacing w:line="187" w:lineRule="auto"/>
        <w:rPr>
          <w:rFonts w:ascii="Cambria" w:hAnsi="Cambria" w:eastAsia="Cambria"/>
        </w:rPr>
      </w:pPr>
      <w:r>
        <w:rPr>
          <w:w w:val="105"/>
        </w:rPr>
        <w:t>cost</w:t>
      </w:r>
      <w:r>
        <w:rPr>
          <w:spacing w:val="4"/>
          <w:w w:val="105"/>
        </w:rPr>
        <w:t> </w:t>
      </w:r>
      <w:r>
        <w:rPr>
          <w:rFonts w:ascii="Lucida Sans Unicode" w:hAnsi="Lucida Sans Unicode" w:eastAsia="Lucida Sans Unicode"/>
          <w:w w:val="95"/>
        </w:rPr>
        <w:t>𝑐</w:t>
      </w:r>
      <w:r>
        <w:rPr>
          <w:rFonts w:ascii="Lucida Sans Unicode" w:hAnsi="Lucida Sans Unicode" w:eastAsia="Lucida Sans Unicode"/>
          <w:w w:val="95"/>
          <w:position w:val="-3"/>
          <w:sz w:val="12"/>
        </w:rPr>
        <w:t>ℎ</w:t>
      </w:r>
      <w:r>
        <w:rPr>
          <w:rFonts w:ascii="Lucida Sans Unicode" w:hAnsi="Lucida Sans Unicode" w:eastAsia="Lucida Sans Unicode"/>
          <w:spacing w:val="23"/>
          <w:w w:val="105"/>
          <w:position w:val="-3"/>
          <w:sz w:val="12"/>
        </w:rPr>
        <w:t> </w:t>
      </w:r>
      <w:r>
        <w:rPr>
          <w:rFonts w:ascii="Cambria" w:hAnsi="Cambria" w:eastAsia="Cambria"/>
          <w:w w:val="105"/>
        </w:rPr>
        <w:t>∈</w:t>
      </w:r>
      <w:r>
        <w:rPr>
          <w:rFonts w:ascii="Cambria" w:hAnsi="Cambria" w:eastAsia="Cambria"/>
          <w:spacing w:val="19"/>
          <w:w w:val="105"/>
        </w:rPr>
        <w:t> </w:t>
      </w:r>
      <w:r>
        <w:rPr>
          <w:rFonts w:ascii="Cambria" w:hAnsi="Cambria" w:eastAsia="Cambria"/>
          <w:w w:val="105"/>
        </w:rPr>
        <w:t>{0</w:t>
      </w:r>
      <w:r>
        <w:rPr>
          <w:rFonts w:ascii="Lucida Sans Unicode" w:hAnsi="Lucida Sans Unicode" w:eastAsia="Lucida Sans Unicode"/>
          <w:w w:val="105"/>
        </w:rPr>
        <w:t>.</w:t>
      </w:r>
      <w:r>
        <w:rPr>
          <w:rFonts w:ascii="Cambria" w:hAnsi="Cambria" w:eastAsia="Cambria"/>
          <w:w w:val="105"/>
        </w:rPr>
        <w:t>5</w:t>
      </w:r>
      <w:r>
        <w:rPr>
          <w:rFonts w:ascii="Lucida Sans Unicode" w:hAnsi="Lucida Sans Unicode" w:eastAsia="Lucida Sans Unicode"/>
          <w:w w:val="105"/>
        </w:rPr>
        <w:t>,</w:t>
      </w:r>
      <w:r>
        <w:rPr>
          <w:rFonts w:ascii="Lucida Sans Unicode" w:hAnsi="Lucida Sans Unicode" w:eastAsia="Lucida Sans Unicode"/>
          <w:spacing w:val="-28"/>
          <w:w w:val="105"/>
        </w:rPr>
        <w:t> </w:t>
      </w:r>
      <w:r>
        <w:rPr>
          <w:rFonts w:ascii="Cambria" w:hAnsi="Cambria" w:eastAsia="Cambria"/>
          <w:w w:val="105"/>
        </w:rPr>
        <w:t>1</w:t>
      </w:r>
      <w:r>
        <w:rPr>
          <w:rFonts w:ascii="Lucida Sans Unicode" w:hAnsi="Lucida Sans Unicode" w:eastAsia="Lucida Sans Unicode"/>
          <w:w w:val="105"/>
        </w:rPr>
        <w:t>,</w:t>
      </w:r>
      <w:r>
        <w:rPr>
          <w:rFonts w:ascii="Lucida Sans Unicode" w:hAnsi="Lucida Sans Unicode" w:eastAsia="Lucida Sans Unicode"/>
          <w:spacing w:val="-27"/>
          <w:w w:val="105"/>
        </w:rPr>
        <w:t> </w:t>
      </w:r>
      <w:r>
        <w:rPr>
          <w:rFonts w:ascii="Cambria" w:hAnsi="Cambria" w:eastAsia="Cambria"/>
          <w:w w:val="105"/>
        </w:rPr>
        <w:t>1</w:t>
      </w:r>
      <w:r>
        <w:rPr>
          <w:rFonts w:ascii="Lucida Sans Unicode" w:hAnsi="Lucida Sans Unicode" w:eastAsia="Lucida Sans Unicode"/>
          <w:w w:val="105"/>
        </w:rPr>
        <w:t>.</w:t>
      </w:r>
      <w:r>
        <w:rPr>
          <w:rFonts w:ascii="Cambria" w:hAnsi="Cambria" w:eastAsia="Cambria"/>
          <w:w w:val="105"/>
        </w:rPr>
        <w:t>5}</w:t>
      </w:r>
      <w:r>
        <w:rPr>
          <w:rFonts w:ascii="Cambria" w:hAnsi="Cambria" w:eastAsia="Cambria"/>
          <w:spacing w:val="9"/>
          <w:w w:val="105"/>
        </w:rPr>
        <w:t> </w:t>
      </w:r>
      <w:r>
        <w:rPr>
          <w:w w:val="105"/>
        </w:rPr>
        <w:t>and</w:t>
      </w:r>
      <w:r>
        <w:rPr>
          <w:spacing w:val="4"/>
          <w:w w:val="105"/>
        </w:rPr>
        <w:t> </w:t>
      </w:r>
      <w:r>
        <w:rPr>
          <w:w w:val="105"/>
        </w:rPr>
        <w:t>unit</w:t>
      </w:r>
      <w:r>
        <w:rPr>
          <w:spacing w:val="5"/>
          <w:w w:val="105"/>
        </w:rPr>
        <w:t> </w:t>
      </w:r>
      <w:r>
        <w:rPr>
          <w:w w:val="105"/>
        </w:rPr>
        <w:t>backlogging</w:t>
      </w:r>
      <w:r>
        <w:rPr>
          <w:spacing w:val="5"/>
          <w:w w:val="105"/>
        </w:rPr>
        <w:t> </w:t>
      </w:r>
      <w:r>
        <w:rPr>
          <w:w w:val="105"/>
        </w:rPr>
        <w:t>cost</w:t>
      </w:r>
      <w:r>
        <w:rPr>
          <w:spacing w:val="5"/>
          <w:w w:val="105"/>
        </w:rPr>
        <w:t> </w:t>
      </w:r>
      <w:r>
        <w:rPr>
          <w:rFonts w:ascii="Lucida Sans Unicode" w:hAnsi="Lucida Sans Unicode" w:eastAsia="Lucida Sans Unicode"/>
          <w:w w:val="95"/>
        </w:rPr>
        <w:t>𝑐</w:t>
      </w:r>
      <w:r>
        <w:rPr>
          <w:rFonts w:ascii="Lucida Sans Unicode" w:hAnsi="Lucida Sans Unicode" w:eastAsia="Lucida Sans Unicode"/>
          <w:w w:val="95"/>
          <w:position w:val="-3"/>
          <w:sz w:val="12"/>
        </w:rPr>
        <w:t>𝑏</w:t>
      </w:r>
      <w:r>
        <w:rPr>
          <w:rFonts w:ascii="Lucida Sans Unicode" w:hAnsi="Lucida Sans Unicode" w:eastAsia="Lucida Sans Unicode"/>
          <w:spacing w:val="22"/>
          <w:w w:val="105"/>
          <w:position w:val="-3"/>
          <w:sz w:val="12"/>
        </w:rPr>
        <w:t> </w:t>
      </w:r>
      <w:r>
        <w:rPr>
          <w:rFonts w:ascii="Cambria" w:hAnsi="Cambria" w:eastAsia="Cambria"/>
          <w:w w:val="105"/>
        </w:rPr>
        <w:t>∈</w:t>
      </w:r>
      <w:r>
        <w:rPr>
          <w:rFonts w:ascii="Cambria" w:hAnsi="Cambria" w:eastAsia="Cambria"/>
          <w:spacing w:val="21"/>
          <w:w w:val="105"/>
        </w:rPr>
        <w:t> </w:t>
      </w:r>
      <w:r>
        <w:rPr>
          <w:rFonts w:ascii="Cambria" w:hAnsi="Cambria" w:eastAsia="Cambria"/>
          <w:w w:val="105"/>
        </w:rPr>
        <w:t>{4</w:t>
      </w:r>
      <w:r>
        <w:rPr>
          <w:rFonts w:ascii="Lucida Sans Unicode" w:hAnsi="Lucida Sans Unicode" w:eastAsia="Lucida Sans Unicode"/>
          <w:w w:val="105"/>
        </w:rPr>
        <w:t>,</w:t>
      </w:r>
      <w:r>
        <w:rPr>
          <w:rFonts w:ascii="Lucida Sans Unicode" w:hAnsi="Lucida Sans Unicode" w:eastAsia="Lucida Sans Unicode"/>
          <w:spacing w:val="-28"/>
          <w:w w:val="105"/>
        </w:rPr>
        <w:t> </w:t>
      </w:r>
      <w:r>
        <w:rPr>
          <w:rFonts w:ascii="Cambria" w:hAnsi="Cambria" w:eastAsia="Cambria"/>
          <w:w w:val="105"/>
        </w:rPr>
        <w:t>5</w:t>
      </w:r>
      <w:r>
        <w:rPr>
          <w:rFonts w:ascii="Lucida Sans Unicode" w:hAnsi="Lucida Sans Unicode" w:eastAsia="Lucida Sans Unicode"/>
          <w:w w:val="105"/>
        </w:rPr>
        <w:t>,</w:t>
      </w:r>
      <w:r>
        <w:rPr>
          <w:rFonts w:ascii="Lucida Sans Unicode" w:hAnsi="Lucida Sans Unicode" w:eastAsia="Lucida Sans Unicode"/>
          <w:spacing w:val="-27"/>
          <w:w w:val="105"/>
        </w:rPr>
        <w:t> </w:t>
      </w:r>
      <w:r>
        <w:rPr>
          <w:rFonts w:ascii="Cambria" w:hAnsi="Cambria" w:eastAsia="Cambria"/>
          <w:w w:val="105"/>
        </w:rPr>
        <w:t>6}</w:t>
      </w:r>
      <w:r>
        <w:rPr>
          <w:w w:val="105"/>
        </w:rPr>
        <w:t>,</w:t>
      </w:r>
      <w:r>
        <w:rPr>
          <w:spacing w:val="7"/>
          <w:w w:val="105"/>
        </w:rPr>
        <w:t> </w:t>
      </w:r>
      <w:r>
        <w:rPr>
          <w:w w:val="105"/>
        </w:rPr>
        <w:t>when demand</w:t>
      </w:r>
      <w:r>
        <w:rPr>
          <w:spacing w:val="23"/>
          <w:w w:val="105"/>
        </w:rPr>
        <w:t> </w:t>
      </w:r>
      <w:r>
        <w:rPr>
          <w:w w:val="105"/>
        </w:rPr>
        <w:t>in</w:t>
      </w:r>
      <w:r>
        <w:rPr>
          <w:spacing w:val="23"/>
          <w:w w:val="105"/>
        </w:rPr>
        <w:t> </w:t>
      </w:r>
      <w:r>
        <w:rPr>
          <w:w w:val="105"/>
        </w:rPr>
        <w:t>each</w:t>
      </w:r>
      <w:r>
        <w:rPr>
          <w:spacing w:val="23"/>
          <w:w w:val="105"/>
        </w:rPr>
        <w:t> </w:t>
      </w:r>
      <w:r>
        <w:rPr>
          <w:w w:val="105"/>
        </w:rPr>
        <w:t>period</w:t>
      </w:r>
      <w:r>
        <w:rPr>
          <w:spacing w:val="24"/>
          <w:w w:val="105"/>
        </w:rPr>
        <w:t> </w:t>
      </w:r>
      <w:r>
        <w:rPr>
          <w:w w:val="105"/>
        </w:rPr>
        <w:t>follows</w:t>
      </w:r>
      <w:r>
        <w:rPr>
          <w:spacing w:val="23"/>
          <w:w w:val="105"/>
        </w:rPr>
        <w:t> </w:t>
      </w:r>
      <w:r>
        <w:rPr>
          <w:w w:val="105"/>
        </w:rPr>
        <w:t>a</w:t>
      </w:r>
      <w:r>
        <w:rPr>
          <w:spacing w:val="23"/>
          <w:w w:val="105"/>
        </w:rPr>
        <w:t> </w:t>
      </w:r>
      <w:r>
        <w:rPr>
          <w:w w:val="105"/>
        </w:rPr>
        <w:t>Normal</w:t>
      </w:r>
      <w:r>
        <w:rPr>
          <w:spacing w:val="23"/>
          <w:w w:val="105"/>
        </w:rPr>
        <w:t> </w:t>
      </w:r>
      <w:r>
        <w:rPr>
          <w:w w:val="105"/>
        </w:rPr>
        <w:t>distribution</w:t>
      </w:r>
      <w:r>
        <w:rPr>
          <w:spacing w:val="24"/>
          <w:w w:val="105"/>
        </w:rPr>
        <w:t> </w:t>
      </w:r>
      <w:r>
        <w:rPr>
          <w:w w:val="105"/>
        </w:rPr>
        <w:t>with</w:t>
      </w:r>
      <w:r>
        <w:rPr>
          <w:spacing w:val="23"/>
          <w:w w:val="105"/>
        </w:rPr>
        <w:t> </w:t>
      </w:r>
      <w:r>
        <w:rPr>
          <w:w w:val="105"/>
        </w:rPr>
        <w:t>mean</w:t>
      </w:r>
      <w:r>
        <w:rPr>
          <w:spacing w:val="23"/>
          <w:w w:val="105"/>
        </w:rPr>
        <w:t> </w:t>
      </w:r>
      <w:r>
        <w:rPr>
          <w:rFonts w:ascii="Lucida Sans Unicode" w:hAnsi="Lucida Sans Unicode" w:eastAsia="Lucida Sans Unicode"/>
          <w:w w:val="105"/>
        </w:rPr>
        <w:t>𝜇</w:t>
      </w:r>
      <w:r>
        <w:rPr>
          <w:rFonts w:ascii="Lucida Sans Unicode" w:hAnsi="Lucida Sans Unicode" w:eastAsia="Lucida Sans Unicode"/>
          <w:w w:val="105"/>
          <w:position w:val="-3"/>
          <w:sz w:val="12"/>
        </w:rPr>
        <w:t>𝐷</w:t>
      </w:r>
      <w:r>
        <w:rPr>
          <w:rFonts w:ascii="Lucida Sans Unicode" w:hAnsi="Lucida Sans Unicode" w:eastAsia="Lucida Sans Unicode"/>
          <w:spacing w:val="29"/>
          <w:w w:val="105"/>
          <w:position w:val="-3"/>
          <w:sz w:val="12"/>
        </w:rPr>
        <w:t> </w:t>
      </w:r>
      <w:r>
        <w:rPr>
          <w:rFonts w:ascii="Cambria" w:hAnsi="Cambria" w:eastAsia="Cambria"/>
          <w:spacing w:val="-85"/>
          <w:w w:val="105"/>
        </w:rPr>
        <w:t>∈</w:t>
      </w:r>
    </w:p>
    <w:p>
      <w:pPr>
        <w:pStyle w:val="BodyText"/>
        <w:spacing w:line="180" w:lineRule="auto"/>
      </w:pPr>
      <w:r>
        <w:rPr>
          <w:rFonts w:ascii="Cambria" w:hAnsi="Cambria" w:eastAsia="Cambria"/>
          <w:w w:val="105"/>
        </w:rPr>
        <w:t>{6</w:t>
      </w:r>
      <w:r>
        <w:rPr>
          <w:rFonts w:ascii="Lucida Sans Unicode" w:hAnsi="Lucida Sans Unicode" w:eastAsia="Lucida Sans Unicode"/>
          <w:w w:val="105"/>
        </w:rPr>
        <w:t>,</w:t>
      </w:r>
      <w:r>
        <w:rPr>
          <w:rFonts w:ascii="Lucida Sans Unicode" w:hAnsi="Lucida Sans Unicode" w:eastAsia="Lucida Sans Unicode"/>
          <w:spacing w:val="-28"/>
          <w:w w:val="105"/>
        </w:rPr>
        <w:t> </w:t>
      </w:r>
      <w:r>
        <w:rPr>
          <w:rFonts w:ascii="Cambria" w:hAnsi="Cambria" w:eastAsia="Cambria"/>
          <w:w w:val="105"/>
        </w:rPr>
        <w:t>8</w:t>
      </w:r>
      <w:r>
        <w:rPr>
          <w:rFonts w:ascii="Lucida Sans Unicode" w:hAnsi="Lucida Sans Unicode" w:eastAsia="Lucida Sans Unicode"/>
          <w:w w:val="105"/>
        </w:rPr>
        <w:t>,</w:t>
      </w:r>
      <w:r>
        <w:rPr>
          <w:rFonts w:ascii="Lucida Sans Unicode" w:hAnsi="Lucida Sans Unicode" w:eastAsia="Lucida Sans Unicode"/>
          <w:spacing w:val="-28"/>
          <w:w w:val="105"/>
        </w:rPr>
        <w:t> </w:t>
      </w:r>
      <w:r>
        <w:rPr>
          <w:rFonts w:ascii="Cambria" w:hAnsi="Cambria" w:eastAsia="Cambria"/>
          <w:w w:val="105"/>
        </w:rPr>
        <w:t>10}</w:t>
      </w:r>
      <w:r>
        <w:rPr>
          <w:rFonts w:ascii="Cambria" w:hAnsi="Cambria" w:eastAsia="Cambria"/>
          <w:spacing w:val="18"/>
          <w:w w:val="105"/>
        </w:rPr>
        <w:t> </w:t>
      </w:r>
      <w:r>
        <w:rPr>
          <w:w w:val="105"/>
        </w:rPr>
        <w:t>and</w:t>
      </w:r>
      <w:r>
        <w:rPr>
          <w:spacing w:val="17"/>
          <w:w w:val="105"/>
        </w:rPr>
        <w:t> </w:t>
      </w:r>
      <w:r>
        <w:rPr>
          <w:w w:val="105"/>
        </w:rPr>
        <w:t>standard</w:t>
      </w:r>
      <w:r>
        <w:rPr>
          <w:spacing w:val="16"/>
          <w:w w:val="105"/>
        </w:rPr>
        <w:t> </w:t>
      </w:r>
      <w:r>
        <w:rPr>
          <w:w w:val="105"/>
        </w:rPr>
        <w:t>deviation</w:t>
      </w:r>
      <w:r>
        <w:rPr>
          <w:spacing w:val="16"/>
          <w:w w:val="105"/>
        </w:rPr>
        <w:t> </w:t>
      </w:r>
      <w:r>
        <w:rPr>
          <w:rFonts w:ascii="Lucida Sans Unicode" w:hAnsi="Lucida Sans Unicode" w:eastAsia="Lucida Sans Unicode"/>
          <w:w w:val="105"/>
        </w:rPr>
        <w:t>𝜎</w:t>
      </w:r>
      <w:r>
        <w:rPr>
          <w:rFonts w:ascii="Lucida Sans Unicode" w:hAnsi="Lucida Sans Unicode" w:eastAsia="Lucida Sans Unicode"/>
          <w:w w:val="105"/>
          <w:position w:val="-3"/>
          <w:sz w:val="12"/>
        </w:rPr>
        <w:t>𝐷</w:t>
      </w:r>
      <w:r>
        <w:rPr>
          <w:rFonts w:ascii="Lucida Sans Unicode" w:hAnsi="Lucida Sans Unicode" w:eastAsia="Lucida Sans Unicode"/>
          <w:spacing w:val="31"/>
          <w:w w:val="105"/>
          <w:position w:val="-3"/>
          <w:sz w:val="12"/>
        </w:rPr>
        <w:t> </w:t>
      </w:r>
      <w:r>
        <w:rPr>
          <w:rFonts w:ascii="Cambria" w:hAnsi="Cambria" w:eastAsia="Cambria"/>
          <w:w w:val="105"/>
        </w:rPr>
        <w:t>∈</w:t>
      </w:r>
      <w:r>
        <w:rPr>
          <w:rFonts w:ascii="Cambria" w:hAnsi="Cambria" w:eastAsia="Cambria"/>
          <w:spacing w:val="23"/>
          <w:w w:val="105"/>
        </w:rPr>
        <w:t> </w:t>
      </w:r>
      <w:r>
        <w:rPr>
          <w:rFonts w:ascii="Cambria" w:hAnsi="Cambria" w:eastAsia="Cambria"/>
          <w:w w:val="105"/>
        </w:rPr>
        <w:t>{1</w:t>
      </w:r>
      <w:r>
        <w:rPr>
          <w:rFonts w:ascii="Lucida Sans Unicode" w:hAnsi="Lucida Sans Unicode" w:eastAsia="Lucida Sans Unicode"/>
          <w:w w:val="105"/>
        </w:rPr>
        <w:t>,</w:t>
      </w:r>
      <w:r>
        <w:rPr>
          <w:rFonts w:ascii="Lucida Sans Unicode" w:hAnsi="Lucida Sans Unicode" w:eastAsia="Lucida Sans Unicode"/>
          <w:spacing w:val="-27"/>
          <w:w w:val="105"/>
        </w:rPr>
        <w:t> </w:t>
      </w:r>
      <w:r>
        <w:rPr>
          <w:rFonts w:ascii="Cambria" w:hAnsi="Cambria" w:eastAsia="Cambria"/>
          <w:w w:val="105"/>
        </w:rPr>
        <w:t>2}</w:t>
      </w:r>
      <w:r>
        <w:rPr>
          <w:rFonts w:ascii="Cambria" w:hAnsi="Cambria" w:eastAsia="Cambria"/>
          <w:spacing w:val="21"/>
          <w:w w:val="105"/>
        </w:rPr>
        <w:t> </w:t>
      </w:r>
      <w:r>
        <w:rPr>
          <w:w w:val="105"/>
        </w:rPr>
        <w:t>given</w:t>
      </w:r>
      <w:r>
        <w:rPr>
          <w:spacing w:val="17"/>
          <w:w w:val="105"/>
        </w:rPr>
        <w:t> </w:t>
      </w:r>
      <w:r>
        <w:rPr>
          <w:w w:val="105"/>
        </w:rPr>
        <w:t>that</w:t>
      </w:r>
      <w:r>
        <w:rPr>
          <w:spacing w:val="16"/>
          <w:w w:val="105"/>
        </w:rPr>
        <w:t> </w:t>
      </w:r>
      <w:r>
        <w:rPr>
          <w:rFonts w:ascii="Lucida Sans Unicode" w:hAnsi="Lucida Sans Unicode" w:eastAsia="Lucida Sans Unicode"/>
        </w:rPr>
        <w:t>𝑇</w:t>
      </w:r>
      <w:r>
        <w:rPr>
          <w:rFonts w:ascii="Lucida Sans Unicode" w:hAnsi="Lucida Sans Unicode" w:eastAsia="Lucida Sans Unicode"/>
          <w:spacing w:val="32"/>
          <w:w w:val="105"/>
        </w:rPr>
        <w:t> </w:t>
      </w:r>
      <w:r>
        <w:rPr>
          <w:rFonts w:ascii="Cambria" w:hAnsi="Cambria" w:eastAsia="Cambria"/>
          <w:w w:val="105"/>
        </w:rPr>
        <w:t>=</w:t>
      </w:r>
      <w:r>
        <w:rPr>
          <w:rFonts w:ascii="Cambria" w:hAnsi="Cambria" w:eastAsia="Cambria"/>
          <w:spacing w:val="23"/>
          <w:w w:val="105"/>
        </w:rPr>
        <w:t> </w:t>
      </w:r>
      <w:r>
        <w:rPr>
          <w:rFonts w:ascii="Cambria" w:hAnsi="Cambria" w:eastAsia="Cambria"/>
          <w:w w:val="105"/>
        </w:rPr>
        <w:t>10</w:t>
      </w:r>
      <w:r>
        <w:rPr>
          <w:rFonts w:ascii="Cambria" w:hAnsi="Cambria" w:eastAsia="Cambria"/>
          <w:spacing w:val="22"/>
          <w:w w:val="105"/>
        </w:rPr>
        <w:t> </w:t>
      </w:r>
      <w:r>
        <w:rPr>
          <w:w w:val="105"/>
        </w:rPr>
        <w:t>and</w:t>
      </w:r>
      <w:r>
        <w:rPr>
          <w:spacing w:val="-35"/>
          <w:w w:val="105"/>
        </w:rPr>
        <w:t> </w:t>
      </w:r>
      <w:r>
        <w:rPr>
          <w:spacing w:val="-10"/>
          <w:w w:val="105"/>
        </w:rPr>
        <w:t>a</w:t>
      </w:r>
    </w:p>
    <w:p>
      <w:pPr>
        <w:pStyle w:val="BodyText"/>
        <w:spacing w:line="273" w:lineRule="auto"/>
        <w:jc w:val="both"/>
      </w:pPr>
      <w:r>
        <w:rPr>
          <w:w w:val="110"/>
        </w:rPr>
        <w:t>discount factor of 0.95. Because solving the DP model is quite </w:t>
      </w:r>
      <w:r>
        <w:rPr>
          <w:w w:val="110"/>
        </w:rPr>
        <w:t>compu-tationally</w:t>
      </w:r>
      <w:r>
        <w:rPr>
          <w:spacing w:val="22"/>
          <w:w w:val="110"/>
        </w:rPr>
        <w:t> </w:t>
      </w:r>
      <w:r>
        <w:rPr>
          <w:w w:val="110"/>
        </w:rPr>
        <w:t>expensive,</w:t>
      </w:r>
      <w:r>
        <w:rPr>
          <w:spacing w:val="22"/>
          <w:w w:val="110"/>
        </w:rPr>
        <w:t> </w:t>
      </w:r>
      <w:r>
        <w:rPr>
          <w:w w:val="110"/>
        </w:rPr>
        <w:t>we</w:t>
      </w:r>
      <w:r>
        <w:rPr>
          <w:spacing w:val="23"/>
          <w:w w:val="110"/>
        </w:rPr>
        <w:t> </w:t>
      </w:r>
      <w:r>
        <w:rPr>
          <w:w w:val="110"/>
        </w:rPr>
        <w:t>only</w:t>
      </w:r>
      <w:r>
        <w:rPr>
          <w:spacing w:val="22"/>
          <w:w w:val="110"/>
        </w:rPr>
        <w:t> </w:t>
      </w:r>
      <w:r>
        <w:rPr>
          <w:w w:val="110"/>
        </w:rPr>
        <w:t>choose</w:t>
      </w:r>
      <w:r>
        <w:rPr>
          <w:spacing w:val="22"/>
          <w:w w:val="110"/>
        </w:rPr>
        <w:t> </w:t>
      </w:r>
      <w:r>
        <w:rPr>
          <w:w w:val="110"/>
        </w:rPr>
        <w:t>problem</w:t>
      </w:r>
      <w:r>
        <w:rPr>
          <w:spacing w:val="23"/>
          <w:w w:val="110"/>
        </w:rPr>
        <w:t> </w:t>
      </w:r>
      <w:r>
        <w:rPr>
          <w:w w:val="110"/>
        </w:rPr>
        <w:t>instances</w:t>
      </w:r>
      <w:r>
        <w:rPr>
          <w:spacing w:val="22"/>
          <w:w w:val="110"/>
        </w:rPr>
        <w:t> </w:t>
      </w:r>
      <w:r>
        <w:rPr>
          <w:w w:val="110"/>
        </w:rPr>
        <w:t>for</w:t>
      </w:r>
      <w:r>
        <w:rPr>
          <w:spacing w:val="22"/>
          <w:w w:val="110"/>
        </w:rPr>
        <w:t> </w:t>
      </w:r>
      <w:r>
        <w:rPr>
          <w:spacing w:val="-2"/>
          <w:w w:val="110"/>
        </w:rPr>
        <w:t>leadtime</w:t>
      </w:r>
    </w:p>
    <w:p>
      <w:pPr>
        <w:pStyle w:val="BodyText"/>
        <w:spacing w:line="213" w:lineRule="exact"/>
      </w:pPr>
      <w:r>
        <w:rPr>
          <w:rFonts w:ascii="Lucida Sans Unicode" w:hAnsi="Lucida Sans Unicode" w:eastAsia="Lucida Sans Unicode"/>
          <w:w w:val="110"/>
        </w:rPr>
        <w:t>𝐿</w:t>
      </w:r>
      <w:r>
        <w:rPr>
          <w:rFonts w:ascii="Lucida Sans Unicode" w:hAnsi="Lucida Sans Unicode" w:eastAsia="Lucida Sans Unicode"/>
          <w:spacing w:val="57"/>
          <w:w w:val="110"/>
        </w:rPr>
        <w:t> </w:t>
      </w:r>
      <w:r>
        <w:rPr>
          <w:rFonts w:ascii="Cambria" w:hAnsi="Cambria" w:eastAsia="Cambria"/>
          <w:w w:val="110"/>
        </w:rPr>
        <w:t>∈</w:t>
      </w:r>
      <w:r>
        <w:rPr>
          <w:rFonts w:ascii="Cambria" w:hAnsi="Cambria" w:eastAsia="Cambria"/>
          <w:spacing w:val="77"/>
          <w:w w:val="110"/>
        </w:rPr>
        <w:t> </w:t>
      </w:r>
      <w:r>
        <w:rPr>
          <w:rFonts w:ascii="Cambria" w:hAnsi="Cambria" w:eastAsia="Cambria"/>
          <w:w w:val="110"/>
        </w:rPr>
        <w:t>{2</w:t>
      </w:r>
      <w:r>
        <w:rPr>
          <w:rFonts w:ascii="Lucida Sans Unicode" w:hAnsi="Lucida Sans Unicode" w:eastAsia="Lucida Sans Unicode"/>
          <w:w w:val="110"/>
        </w:rPr>
        <w:t>,</w:t>
      </w:r>
      <w:r>
        <w:rPr>
          <w:rFonts w:ascii="Lucida Sans Unicode" w:hAnsi="Lucida Sans Unicode" w:eastAsia="Lucida Sans Unicode"/>
          <w:spacing w:val="-30"/>
          <w:w w:val="110"/>
        </w:rPr>
        <w:t> </w:t>
      </w:r>
      <w:r>
        <w:rPr>
          <w:rFonts w:ascii="Cambria" w:hAnsi="Cambria" w:eastAsia="Cambria"/>
          <w:w w:val="110"/>
        </w:rPr>
        <w:t>3}</w:t>
      </w:r>
      <w:r>
        <w:rPr>
          <w:w w:val="110"/>
        </w:rPr>
        <w:t>.</w:t>
      </w:r>
      <w:r>
        <w:rPr>
          <w:spacing w:val="38"/>
          <w:w w:val="110"/>
        </w:rPr>
        <w:t> </w:t>
      </w:r>
      <w:r>
        <w:rPr>
          <w:w w:val="110"/>
        </w:rPr>
        <w:t>We</w:t>
      </w:r>
      <w:r>
        <w:rPr>
          <w:spacing w:val="38"/>
          <w:w w:val="110"/>
        </w:rPr>
        <w:t> </w:t>
      </w:r>
      <w:r>
        <w:rPr>
          <w:w w:val="110"/>
        </w:rPr>
        <w:t>then</w:t>
      </w:r>
      <w:r>
        <w:rPr>
          <w:spacing w:val="38"/>
          <w:w w:val="110"/>
        </w:rPr>
        <w:t> </w:t>
      </w:r>
      <w:r>
        <w:rPr>
          <w:w w:val="110"/>
        </w:rPr>
        <w:t>calculate</w:t>
      </w:r>
      <w:r>
        <w:rPr>
          <w:spacing w:val="38"/>
          <w:w w:val="110"/>
        </w:rPr>
        <w:t> </w:t>
      </w:r>
      <w:r>
        <w:rPr>
          <w:w w:val="110"/>
        </w:rPr>
        <w:t>the</w:t>
      </w:r>
      <w:r>
        <w:rPr>
          <w:spacing w:val="38"/>
          <w:w w:val="110"/>
        </w:rPr>
        <w:t> </w:t>
      </w:r>
      <w:r>
        <w:rPr>
          <w:w w:val="110"/>
        </w:rPr>
        <w:t>optimal</w:t>
      </w:r>
      <w:r>
        <w:rPr>
          <w:spacing w:val="38"/>
          <w:w w:val="110"/>
        </w:rPr>
        <w:t> </w:t>
      </w:r>
      <w:r>
        <w:rPr>
          <w:w w:val="110"/>
        </w:rPr>
        <w:t>cost</w:t>
      </w:r>
      <w:r>
        <w:rPr>
          <w:spacing w:val="38"/>
          <w:w w:val="110"/>
        </w:rPr>
        <w:t> </w:t>
      </w:r>
      <w:r>
        <w:rPr>
          <w:w w:val="110"/>
        </w:rPr>
        <w:t>for</w:t>
      </w:r>
      <w:r>
        <w:rPr>
          <w:spacing w:val="38"/>
          <w:w w:val="110"/>
        </w:rPr>
        <w:t> </w:t>
      </w:r>
      <w:r>
        <w:rPr>
          <w:w w:val="110"/>
        </w:rPr>
        <w:t>each</w:t>
      </w:r>
      <w:r>
        <w:rPr>
          <w:spacing w:val="38"/>
          <w:w w:val="110"/>
        </w:rPr>
        <w:t> </w:t>
      </w:r>
      <w:r>
        <w:rPr>
          <w:spacing w:val="-4"/>
          <w:w w:val="110"/>
        </w:rPr>
        <w:t>problem</w:t>
      </w:r>
    </w:p>
    <w:p>
      <w:pPr>
        <w:pStyle w:val="BodyText"/>
        <w:spacing w:line="273" w:lineRule="auto"/>
        <w:jc w:val="both"/>
      </w:pPr>
      <w:r>
        <w:rPr>
          <w:w w:val="110"/>
        </w:rPr>
        <w:t>instance using the standard DP algorithm for stochastic finite </w:t>
      </w:r>
      <w:r>
        <w:rPr>
          <w:w w:val="110"/>
        </w:rPr>
        <w:t>horizon problems to solve the Bellman equation in which both distributions of demand and yield are priori known (</w:t>
      </w:r>
      <w:hyperlink w:history="true" w:anchor="_bookmark45">
        <w:r>
          <w:rPr>
            <w:color w:val="007FAC"/>
            <w:w w:val="110"/>
          </w:rPr>
          <w:t>Bertsekas</w:t>
        </w:r>
      </w:hyperlink>
      <w:r>
        <w:rPr>
          <w:w w:val="110"/>
        </w:rPr>
        <w:t>, </w:t>
      </w:r>
      <w:hyperlink w:history="true" w:anchor="_bookmark45">
        <w:r>
          <w:rPr>
            <w:color w:val="007FAC"/>
            <w:w w:val="110"/>
          </w:rPr>
          <w:t>2019</w:t>
        </w:r>
      </w:hyperlink>
      <w:r>
        <w:rPr>
          <w:w w:val="110"/>
        </w:rPr>
        <w:t>). With randomly generated</w:t>
      </w:r>
      <w:r>
        <w:rPr>
          <w:w w:val="110"/>
        </w:rPr>
        <w:t> samples</w:t>
      </w:r>
      <w:r>
        <w:rPr>
          <w:w w:val="110"/>
        </w:rPr>
        <w:t> drawn</w:t>
      </w:r>
      <w:r>
        <w:rPr>
          <w:w w:val="110"/>
        </w:rPr>
        <w:t> from</w:t>
      </w:r>
      <w:r>
        <w:rPr>
          <w:w w:val="110"/>
        </w:rPr>
        <w:t> the</w:t>
      </w:r>
      <w:r>
        <w:rPr>
          <w:w w:val="110"/>
        </w:rPr>
        <w:t> same</w:t>
      </w:r>
      <w:r>
        <w:rPr>
          <w:w w:val="110"/>
        </w:rPr>
        <w:t> distribution</w:t>
      </w:r>
      <w:r>
        <w:rPr>
          <w:w w:val="110"/>
        </w:rPr>
        <w:t> of</w:t>
      </w:r>
      <w:r>
        <w:rPr>
          <w:w w:val="110"/>
        </w:rPr>
        <w:t> demand</w:t>
      </w:r>
      <w:r>
        <w:rPr>
          <w:w w:val="110"/>
        </w:rPr>
        <w:t> and yield, respectively, we train and test our new methods as described in Section </w:t>
      </w:r>
      <w:hyperlink w:history="true" w:anchor="_bookmark25">
        <w:r>
          <w:rPr>
            <w:color w:val="007FAC"/>
            <w:w w:val="110"/>
          </w:rPr>
          <w:t>5.1</w:t>
        </w:r>
      </w:hyperlink>
      <w:r>
        <w:rPr>
          <w:w w:val="110"/>
        </w:rPr>
        <w:t>.</w:t>
      </w:r>
    </w:p>
    <w:p>
      <w:pPr>
        <w:pStyle w:val="BodyText"/>
        <w:spacing w:line="271" w:lineRule="auto"/>
        <w:ind w:firstLine="239"/>
        <w:jc w:val="both"/>
      </w:pPr>
      <w:hyperlink w:history="true" w:anchor="_bookmark26">
        <w:r>
          <w:rPr>
            <w:color w:val="007FAC"/>
            <w:w w:val="110"/>
          </w:rPr>
          <w:t>Fig.</w:t>
        </w:r>
      </w:hyperlink>
      <w:r>
        <w:rPr>
          <w:color w:val="007FAC"/>
          <w:w w:val="110"/>
        </w:rPr>
        <w:t> </w:t>
      </w:r>
      <w:hyperlink w:history="true" w:anchor="_bookmark26">
        <w:r>
          <w:rPr>
            <w:color w:val="007FAC"/>
            <w:w w:val="110"/>
          </w:rPr>
          <w:t>4</w:t>
        </w:r>
      </w:hyperlink>
      <w:r>
        <w:rPr>
          <w:color w:val="007FAC"/>
          <w:w w:val="110"/>
        </w:rPr>
        <w:t> </w:t>
      </w:r>
      <w:r>
        <w:rPr>
          <w:w w:val="110"/>
        </w:rPr>
        <w:t>plots</w:t>
      </w:r>
      <w:r>
        <w:rPr>
          <w:w w:val="110"/>
        </w:rPr>
        <w:t> the</w:t>
      </w:r>
      <w:r>
        <w:rPr>
          <w:w w:val="110"/>
        </w:rPr>
        <w:t> results</w:t>
      </w:r>
      <w:r>
        <w:rPr>
          <w:w w:val="110"/>
        </w:rPr>
        <w:t> of</w:t>
      </w:r>
      <w:r>
        <w:rPr>
          <w:w w:val="110"/>
        </w:rPr>
        <w:t> our</w:t>
      </w:r>
      <w:r>
        <w:rPr>
          <w:w w:val="110"/>
        </w:rPr>
        <w:t> numerical</w:t>
      </w:r>
      <w:r>
        <w:rPr>
          <w:w w:val="110"/>
        </w:rPr>
        <w:t> experiment,</w:t>
      </w:r>
      <w:r>
        <w:rPr>
          <w:w w:val="110"/>
        </w:rPr>
        <w:t> where</w:t>
      </w:r>
      <w:r>
        <w:rPr>
          <w:w w:val="110"/>
        </w:rPr>
        <w:t> </w:t>
      </w:r>
      <w:r>
        <w:rPr>
          <w:w w:val="110"/>
        </w:rPr>
        <w:t>‘‘Cost gap</w:t>
      </w:r>
      <w:r>
        <w:rPr>
          <w:w w:val="110"/>
        </w:rPr>
        <w:t> to</w:t>
      </w:r>
      <w:r>
        <w:rPr>
          <w:w w:val="110"/>
        </w:rPr>
        <w:t> DP’’</w:t>
      </w:r>
      <w:r>
        <w:rPr>
          <w:w w:val="110"/>
        </w:rPr>
        <w:t> is</w:t>
      </w:r>
      <w:r>
        <w:rPr>
          <w:w w:val="110"/>
        </w:rPr>
        <w:t> the</w:t>
      </w:r>
      <w:r>
        <w:rPr>
          <w:w w:val="110"/>
        </w:rPr>
        <w:t> percentage</w:t>
      </w:r>
      <w:r>
        <w:rPr>
          <w:w w:val="110"/>
        </w:rPr>
        <w:t> of</w:t>
      </w:r>
      <w:r>
        <w:rPr>
          <w:w w:val="110"/>
        </w:rPr>
        <w:t> increased</w:t>
      </w:r>
      <w:r>
        <w:rPr>
          <w:w w:val="110"/>
        </w:rPr>
        <w:t> cost</w:t>
      </w:r>
      <w:r>
        <w:rPr>
          <w:w w:val="110"/>
        </w:rPr>
        <w:t> (=(Policy</w:t>
      </w:r>
      <w:r>
        <w:rPr>
          <w:w w:val="110"/>
        </w:rPr>
        <w:t> cost-DP cost)/DP</w:t>
      </w:r>
      <w:r>
        <w:rPr>
          <w:w w:val="110"/>
        </w:rPr>
        <w:t> cost</w:t>
      </w:r>
      <w:r>
        <w:rPr>
          <w:w w:val="110"/>
        </w:rPr>
        <w:t> </w:t>
      </w:r>
      <w:r>
        <w:rPr>
          <w:rFonts w:ascii="Cambria" w:hAnsi="Cambria"/>
          <w:w w:val="110"/>
        </w:rPr>
        <w:t>×</w:t>
      </w:r>
      <w:r>
        <w:rPr>
          <w:rFonts w:ascii="Cambria" w:hAnsi="Cambria"/>
          <w:w w:val="110"/>
        </w:rPr>
        <w:t> </w:t>
      </w:r>
      <w:r>
        <w:rPr>
          <w:w w:val="110"/>
        </w:rPr>
        <w:t>100%</w:t>
      </w:r>
      <w:r>
        <w:rPr>
          <w:w w:val="110"/>
        </w:rPr>
        <w:t> and</w:t>
      </w:r>
      <w:r>
        <w:rPr>
          <w:w w:val="110"/>
        </w:rPr>
        <w:t> all</w:t>
      </w:r>
      <w:r>
        <w:rPr>
          <w:w w:val="110"/>
        </w:rPr>
        <w:t> costs</w:t>
      </w:r>
      <w:r>
        <w:rPr>
          <w:w w:val="110"/>
        </w:rPr>
        <w:t> are</w:t>
      </w:r>
      <w:r>
        <w:rPr>
          <w:w w:val="110"/>
        </w:rPr>
        <w:t> averaged</w:t>
      </w:r>
      <w:r>
        <w:rPr>
          <w:w w:val="110"/>
        </w:rPr>
        <w:t> over</w:t>
      </w:r>
      <w:r>
        <w:rPr>
          <w:w w:val="110"/>
        </w:rPr>
        <w:t> all</w:t>
      </w:r>
      <w:r>
        <w:rPr>
          <w:w w:val="110"/>
        </w:rPr>
        <w:t> instances). Evidently,</w:t>
      </w:r>
      <w:r>
        <w:rPr>
          <w:w w:val="110"/>
        </w:rPr>
        <w:t> the</w:t>
      </w:r>
      <w:r>
        <w:rPr>
          <w:w w:val="110"/>
        </w:rPr>
        <w:t> performances</w:t>
      </w:r>
      <w:r>
        <w:rPr>
          <w:w w:val="110"/>
        </w:rPr>
        <w:t> of</w:t>
      </w:r>
      <w:r>
        <w:rPr>
          <w:w w:val="110"/>
        </w:rPr>
        <w:t> GDSH</w:t>
      </w:r>
      <w:r>
        <w:rPr>
          <w:w w:val="110"/>
        </w:rPr>
        <w:t> and</w:t>
      </w:r>
      <w:r>
        <w:rPr>
          <w:w w:val="110"/>
        </w:rPr>
        <w:t> the</w:t>
      </w:r>
      <w:r>
        <w:rPr>
          <w:w w:val="110"/>
        </w:rPr>
        <w:t> proposed</w:t>
      </w:r>
      <w:r>
        <w:rPr>
          <w:w w:val="110"/>
        </w:rPr>
        <w:t> DRL</w:t>
      </w:r>
      <w:r>
        <w:rPr>
          <w:w w:val="110"/>
        </w:rPr>
        <w:t> method are</w:t>
      </w:r>
      <w:r>
        <w:rPr>
          <w:w w:val="110"/>
        </w:rPr>
        <w:t> close</w:t>
      </w:r>
      <w:r>
        <w:rPr>
          <w:w w:val="110"/>
        </w:rPr>
        <w:t> to</w:t>
      </w:r>
      <w:r>
        <w:rPr>
          <w:w w:val="110"/>
        </w:rPr>
        <w:t> that</w:t>
      </w:r>
      <w:r>
        <w:rPr>
          <w:w w:val="110"/>
        </w:rPr>
        <w:t> of</w:t>
      </w:r>
      <w:r>
        <w:rPr>
          <w:w w:val="110"/>
        </w:rPr>
        <w:t> the</w:t>
      </w:r>
      <w:r>
        <w:rPr>
          <w:w w:val="110"/>
        </w:rPr>
        <w:t> DP</w:t>
      </w:r>
      <w:r>
        <w:rPr>
          <w:w w:val="110"/>
        </w:rPr>
        <w:t> solution</w:t>
      </w:r>
      <w:r>
        <w:rPr>
          <w:w w:val="110"/>
        </w:rPr>
        <w:t> on</w:t>
      </w:r>
      <w:r>
        <w:rPr>
          <w:w w:val="110"/>
        </w:rPr>
        <w:t> these</w:t>
      </w:r>
      <w:r>
        <w:rPr>
          <w:w w:val="110"/>
        </w:rPr>
        <w:t> small-size</w:t>
      </w:r>
      <w:r>
        <w:rPr>
          <w:w w:val="110"/>
        </w:rPr>
        <w:t> inventory problems,</w:t>
      </w:r>
      <w:r>
        <w:rPr>
          <w:w w:val="110"/>
        </w:rPr>
        <w:t> while</w:t>
      </w:r>
      <w:r>
        <w:rPr>
          <w:w w:val="110"/>
        </w:rPr>
        <w:t> LIR</w:t>
      </w:r>
      <w:r>
        <w:rPr>
          <w:w w:val="110"/>
        </w:rPr>
        <w:t> and</w:t>
      </w:r>
      <w:r>
        <w:rPr>
          <w:w w:val="110"/>
        </w:rPr>
        <w:t> WNH</w:t>
      </w:r>
      <w:r>
        <w:rPr>
          <w:w w:val="110"/>
        </w:rPr>
        <w:t> increase</w:t>
      </w:r>
      <w:r>
        <w:rPr>
          <w:w w:val="110"/>
        </w:rPr>
        <w:t> costs</w:t>
      </w:r>
      <w:r>
        <w:rPr>
          <w:w w:val="110"/>
        </w:rPr>
        <w:t> by</w:t>
      </w:r>
      <w:r>
        <w:rPr>
          <w:w w:val="110"/>
        </w:rPr>
        <w:t> at</w:t>
      </w:r>
      <w:r>
        <w:rPr>
          <w:w w:val="110"/>
        </w:rPr>
        <w:t> least</w:t>
      </w:r>
      <w:r>
        <w:rPr>
          <w:w w:val="110"/>
        </w:rPr>
        <w:t> 3%</w:t>
      </w:r>
      <w:r>
        <w:rPr>
          <w:w w:val="110"/>
        </w:rPr>
        <w:t> relative</w:t>
      </w:r>
      <w:r>
        <w:rPr>
          <w:spacing w:val="40"/>
          <w:w w:val="110"/>
        </w:rPr>
        <w:t> </w:t>
      </w:r>
      <w:r>
        <w:rPr>
          <w:w w:val="110"/>
        </w:rPr>
        <w:t>to</w:t>
      </w:r>
      <w:r>
        <w:rPr>
          <w:w w:val="110"/>
        </w:rPr>
        <w:t> the</w:t>
      </w:r>
      <w:r>
        <w:rPr>
          <w:w w:val="110"/>
        </w:rPr>
        <w:t> DP</w:t>
      </w:r>
      <w:r>
        <w:rPr>
          <w:w w:val="110"/>
        </w:rPr>
        <w:t> solution.</w:t>
      </w:r>
      <w:r>
        <w:rPr>
          <w:w w:val="110"/>
        </w:rPr>
        <w:t> In</w:t>
      </w:r>
      <w:r>
        <w:rPr>
          <w:w w:val="110"/>
        </w:rPr>
        <w:t> other</w:t>
      </w:r>
      <w:r>
        <w:rPr>
          <w:w w:val="110"/>
        </w:rPr>
        <w:t> words,</w:t>
      </w:r>
      <w:r>
        <w:rPr>
          <w:w w:val="110"/>
        </w:rPr>
        <w:t> our</w:t>
      </w:r>
      <w:r>
        <w:rPr>
          <w:w w:val="110"/>
        </w:rPr>
        <w:t> new</w:t>
      </w:r>
      <w:r>
        <w:rPr>
          <w:w w:val="110"/>
        </w:rPr>
        <w:t> solutions</w:t>
      </w:r>
      <w:r>
        <w:rPr>
          <w:w w:val="110"/>
        </w:rPr>
        <w:t> achieve</w:t>
      </w:r>
      <w:r>
        <w:rPr>
          <w:w w:val="110"/>
        </w:rPr>
        <w:t> near-optimal</w:t>
      </w:r>
      <w:r>
        <w:rPr>
          <w:w w:val="110"/>
        </w:rPr>
        <w:t> performance.</w:t>
      </w:r>
      <w:r>
        <w:rPr>
          <w:w w:val="110"/>
        </w:rPr>
        <w:t> They</w:t>
      </w:r>
      <w:r>
        <w:rPr>
          <w:w w:val="110"/>
        </w:rPr>
        <w:t> also</w:t>
      </w:r>
      <w:r>
        <w:rPr>
          <w:w w:val="110"/>
        </w:rPr>
        <w:t> outperform</w:t>
      </w:r>
      <w:r>
        <w:rPr>
          <w:w w:val="110"/>
        </w:rPr>
        <w:t> the</w:t>
      </w:r>
      <w:r>
        <w:rPr>
          <w:w w:val="110"/>
        </w:rPr>
        <w:t> other</w:t>
      </w:r>
      <w:r>
        <w:rPr>
          <w:w w:val="110"/>
        </w:rPr>
        <w:t> two</w:t>
      </w:r>
      <w:r>
        <w:rPr>
          <w:w w:val="110"/>
        </w:rPr>
        <w:t> known heuristics by a</w:t>
      </w:r>
      <w:r>
        <w:rPr>
          <w:spacing w:val="1"/>
          <w:w w:val="110"/>
        </w:rPr>
        <w:t> </w:t>
      </w:r>
      <w:r>
        <w:rPr>
          <w:w w:val="110"/>
        </w:rPr>
        <w:t>large margin.</w:t>
      </w:r>
      <w:r>
        <w:rPr>
          <w:spacing w:val="1"/>
          <w:w w:val="110"/>
        </w:rPr>
        <w:t> </w:t>
      </w:r>
      <w:r>
        <w:rPr>
          <w:w w:val="110"/>
        </w:rPr>
        <w:t>We also</w:t>
      </w:r>
      <w:r>
        <w:rPr>
          <w:spacing w:val="1"/>
          <w:w w:val="110"/>
        </w:rPr>
        <w:t> </w:t>
      </w:r>
      <w:r>
        <w:rPr>
          <w:w w:val="110"/>
        </w:rPr>
        <w:t>test different</w:t>
      </w:r>
      <w:r>
        <w:rPr>
          <w:spacing w:val="1"/>
          <w:w w:val="110"/>
        </w:rPr>
        <w:t> </w:t>
      </w:r>
      <w:r>
        <w:rPr>
          <w:w w:val="110"/>
        </w:rPr>
        <w:t>values for</w:t>
      </w:r>
      <w:r>
        <w:rPr>
          <w:spacing w:val="1"/>
          <w:w w:val="110"/>
        </w:rPr>
        <w:t> </w:t>
      </w:r>
      <w:r>
        <w:rPr>
          <w:w w:val="110"/>
        </w:rPr>
        <w:t>the </w:t>
      </w:r>
      <w:r>
        <w:rPr>
          <w:spacing w:val="-4"/>
          <w:w w:val="110"/>
        </w:rPr>
        <w:t>range</w:t>
      </w:r>
    </w:p>
    <w:p>
      <w:pPr>
        <w:pStyle w:val="BodyText"/>
        <w:spacing w:line="222" w:lineRule="exact"/>
      </w:pPr>
      <w:r>
        <w:rPr/>
        <w:t>hyperparameter</w:t>
      </w:r>
      <w:r>
        <w:rPr>
          <w:spacing w:val="54"/>
        </w:rPr>
        <w:t> </w:t>
      </w:r>
      <w:r>
        <w:rPr>
          <w:rFonts w:ascii="Lucida Sans Unicode" w:eastAsia="Lucida Sans Unicode"/>
        </w:rPr>
        <w:t>𝛿</w:t>
      </w:r>
      <w:r>
        <w:rPr>
          <w:rFonts w:ascii="Lucida Sans Unicode" w:eastAsia="Lucida Sans Unicode"/>
          <w:spacing w:val="51"/>
        </w:rPr>
        <w:t> </w:t>
      </w:r>
      <w:r>
        <w:rPr/>
        <w:t>when</w:t>
      </w:r>
      <w:r>
        <w:rPr>
          <w:spacing w:val="54"/>
        </w:rPr>
        <w:t> </w:t>
      </w:r>
      <w:r>
        <w:rPr>
          <w:rFonts w:ascii="Lucida Sans Unicode" w:eastAsia="Lucida Sans Unicode"/>
        </w:rPr>
        <w:t>𝐿</w:t>
      </w:r>
      <w:r>
        <w:rPr>
          <w:rFonts w:ascii="Lucida Sans Unicode" w:eastAsia="Lucida Sans Unicode"/>
          <w:spacing w:val="55"/>
          <w:w w:val="150"/>
        </w:rPr>
        <w:t> </w:t>
      </w:r>
      <w:r>
        <w:rPr>
          <w:rFonts w:ascii="Cambria" w:eastAsia="Cambria"/>
        </w:rPr>
        <w:t>=</w:t>
      </w:r>
      <w:r>
        <w:rPr>
          <w:rFonts w:ascii="Cambria" w:eastAsia="Cambria"/>
          <w:spacing w:val="77"/>
          <w:w w:val="150"/>
        </w:rPr>
        <w:t> </w:t>
      </w:r>
      <w:r>
        <w:rPr>
          <w:rFonts w:ascii="Cambria" w:eastAsia="Cambria"/>
        </w:rPr>
        <w:t>2</w:t>
      </w:r>
      <w:r>
        <w:rPr/>
        <w:t>,</w:t>
      </w:r>
      <w:r>
        <w:rPr>
          <w:spacing w:val="55"/>
        </w:rPr>
        <w:t> </w:t>
      </w:r>
      <w:r>
        <w:rPr>
          <w:rFonts w:ascii="Lucida Sans Unicode" w:eastAsia="Lucida Sans Unicode"/>
        </w:rPr>
        <w:t>𝑝</w:t>
      </w:r>
      <w:r>
        <w:rPr>
          <w:rFonts w:ascii="Lucida Sans Unicode" w:eastAsia="Lucida Sans Unicode"/>
          <w:spacing w:val="79"/>
        </w:rPr>
        <w:t> </w:t>
      </w:r>
      <w:r>
        <w:rPr>
          <w:rFonts w:ascii="Cambria" w:eastAsia="Cambria"/>
        </w:rPr>
        <w:t>=</w:t>
      </w:r>
      <w:r>
        <w:rPr>
          <w:rFonts w:ascii="Cambria" w:eastAsia="Cambria"/>
          <w:spacing w:val="77"/>
          <w:w w:val="150"/>
        </w:rPr>
        <w:t> </w:t>
      </w:r>
      <w:r>
        <w:rPr>
          <w:rFonts w:ascii="Cambria" w:eastAsia="Cambria"/>
        </w:rPr>
        <w:t>0</w:t>
      </w:r>
      <w:r>
        <w:rPr>
          <w:rFonts w:ascii="Lucida Sans Unicode" w:eastAsia="Lucida Sans Unicode"/>
        </w:rPr>
        <w:t>.</w:t>
      </w:r>
      <w:r>
        <w:rPr>
          <w:rFonts w:ascii="Cambria" w:eastAsia="Cambria"/>
        </w:rPr>
        <w:t>7</w:t>
      </w:r>
      <w:r>
        <w:rPr>
          <w:rFonts w:ascii="Cambria" w:eastAsia="Cambria"/>
          <w:spacing w:val="60"/>
        </w:rPr>
        <w:t> </w:t>
      </w:r>
      <w:r>
        <w:rPr/>
        <w:t>and</w:t>
      </w:r>
      <w:r>
        <w:rPr>
          <w:spacing w:val="55"/>
        </w:rPr>
        <w:t> </w:t>
      </w:r>
      <w:r>
        <w:rPr/>
        <w:t>compare</w:t>
      </w:r>
      <w:r>
        <w:rPr>
          <w:spacing w:val="54"/>
        </w:rPr>
        <w:t> </w:t>
      </w:r>
      <w:r>
        <w:rPr/>
        <w:t>the</w:t>
      </w:r>
      <w:r>
        <w:rPr>
          <w:spacing w:val="55"/>
        </w:rPr>
        <w:t> </w:t>
      </w:r>
      <w:r>
        <w:rPr>
          <w:spacing w:val="-6"/>
        </w:rPr>
        <w:t>results</w:t>
      </w:r>
    </w:p>
    <w:p>
      <w:pPr>
        <w:pStyle w:val="BodyText"/>
        <w:jc w:val="both"/>
      </w:pPr>
      <w:r>
        <w:rPr>
          <w:w w:val="110"/>
        </w:rPr>
        <w:t>with</w:t>
      </w:r>
      <w:r>
        <w:rPr>
          <w:w w:val="110"/>
        </w:rPr>
        <w:t> the</w:t>
      </w:r>
      <w:r>
        <w:rPr>
          <w:w w:val="110"/>
        </w:rPr>
        <w:t> DP</w:t>
      </w:r>
      <w:r>
        <w:rPr>
          <w:w w:val="110"/>
        </w:rPr>
        <w:t> solution.</w:t>
      </w:r>
      <w:r>
        <w:rPr>
          <w:w w:val="110"/>
        </w:rPr>
        <w:t> </w:t>
      </w:r>
      <w:hyperlink w:history="true" w:anchor="_bookmark26">
        <w:r>
          <w:rPr>
            <w:color w:val="007FAC"/>
            <w:w w:val="110"/>
          </w:rPr>
          <w:t>Fig.</w:t>
        </w:r>
      </w:hyperlink>
      <w:r>
        <w:rPr>
          <w:color w:val="007FAC"/>
          <w:w w:val="110"/>
        </w:rPr>
        <w:t> </w:t>
      </w:r>
      <w:hyperlink w:history="true" w:anchor="_bookmark26">
        <w:r>
          <w:rPr>
            <w:color w:val="007FAC"/>
            <w:w w:val="110"/>
          </w:rPr>
          <w:t>4</w:t>
        </w:r>
      </w:hyperlink>
      <w:r>
        <w:rPr>
          <w:color w:val="007FAC"/>
          <w:w w:val="110"/>
        </w:rPr>
        <w:t> </w:t>
      </w:r>
      <w:r>
        <w:rPr>
          <w:w w:val="110"/>
        </w:rPr>
        <w:t>shows</w:t>
      </w:r>
      <w:r>
        <w:rPr>
          <w:w w:val="110"/>
        </w:rPr>
        <w:t> that</w:t>
      </w:r>
      <w:r>
        <w:rPr>
          <w:w w:val="110"/>
        </w:rPr>
        <w:t> the</w:t>
      </w:r>
      <w:r>
        <w:rPr>
          <w:w w:val="110"/>
        </w:rPr>
        <w:t> performance</w:t>
      </w:r>
      <w:r>
        <w:rPr>
          <w:w w:val="110"/>
        </w:rPr>
        <w:t> of</w:t>
      </w:r>
      <w:r>
        <w:rPr>
          <w:w w:val="110"/>
        </w:rPr>
        <w:t> our</w:t>
      </w:r>
      <w:r>
        <w:rPr>
          <w:w w:val="110"/>
        </w:rPr>
        <w:t> </w:t>
      </w:r>
      <w:r>
        <w:rPr>
          <w:w w:val="110"/>
        </w:rPr>
        <w:t>DRL method</w:t>
      </w:r>
      <w:r>
        <w:rPr>
          <w:spacing w:val="35"/>
          <w:w w:val="110"/>
        </w:rPr>
        <w:t> </w:t>
      </w:r>
      <w:r>
        <w:rPr>
          <w:w w:val="110"/>
        </w:rPr>
        <w:t>is</w:t>
      </w:r>
      <w:r>
        <w:rPr>
          <w:spacing w:val="35"/>
          <w:w w:val="110"/>
        </w:rPr>
        <w:t> </w:t>
      </w:r>
      <w:r>
        <w:rPr>
          <w:w w:val="110"/>
        </w:rPr>
        <w:t>affected</w:t>
      </w:r>
      <w:r>
        <w:rPr>
          <w:spacing w:val="35"/>
          <w:w w:val="110"/>
        </w:rPr>
        <w:t> </w:t>
      </w:r>
      <w:r>
        <w:rPr>
          <w:w w:val="110"/>
        </w:rPr>
        <w:t>by</w:t>
      </w:r>
      <w:r>
        <w:rPr>
          <w:spacing w:val="36"/>
          <w:w w:val="110"/>
        </w:rPr>
        <w:t> </w:t>
      </w:r>
      <w:r>
        <w:rPr>
          <w:w w:val="110"/>
        </w:rPr>
        <w:t>the</w:t>
      </w:r>
      <w:r>
        <w:rPr>
          <w:spacing w:val="35"/>
          <w:w w:val="110"/>
        </w:rPr>
        <w:t> </w:t>
      </w:r>
      <w:r>
        <w:rPr>
          <w:w w:val="110"/>
        </w:rPr>
        <w:t>value</w:t>
      </w:r>
      <w:r>
        <w:rPr>
          <w:spacing w:val="35"/>
          <w:w w:val="110"/>
        </w:rPr>
        <w:t> </w:t>
      </w:r>
      <w:r>
        <w:rPr>
          <w:w w:val="110"/>
        </w:rPr>
        <w:t>of</w:t>
      </w:r>
      <w:r>
        <w:rPr>
          <w:spacing w:val="36"/>
          <w:w w:val="110"/>
        </w:rPr>
        <w:t> </w:t>
      </w:r>
      <w:r>
        <w:rPr>
          <w:rFonts w:ascii="Lucida Sans Unicode" w:eastAsia="Lucida Sans Unicode"/>
          <w:w w:val="110"/>
        </w:rPr>
        <w:t>𝛿</w:t>
      </w:r>
      <w:r>
        <w:rPr>
          <w:w w:val="110"/>
        </w:rPr>
        <w:t>,</w:t>
      </w:r>
      <w:r>
        <w:rPr>
          <w:spacing w:val="35"/>
          <w:w w:val="110"/>
        </w:rPr>
        <w:t> </w:t>
      </w:r>
      <w:r>
        <w:rPr>
          <w:w w:val="110"/>
        </w:rPr>
        <w:t>but</w:t>
      </w:r>
      <w:r>
        <w:rPr>
          <w:spacing w:val="35"/>
          <w:w w:val="110"/>
        </w:rPr>
        <w:t> </w:t>
      </w:r>
      <w:r>
        <w:rPr>
          <w:w w:val="110"/>
        </w:rPr>
        <w:t>the</w:t>
      </w:r>
      <w:r>
        <w:rPr>
          <w:spacing w:val="36"/>
          <w:w w:val="110"/>
        </w:rPr>
        <w:t> </w:t>
      </w:r>
      <w:r>
        <w:rPr>
          <w:w w:val="110"/>
        </w:rPr>
        <w:t>cost</w:t>
      </w:r>
      <w:r>
        <w:rPr>
          <w:spacing w:val="35"/>
          <w:w w:val="110"/>
        </w:rPr>
        <w:t> </w:t>
      </w:r>
      <w:r>
        <w:rPr>
          <w:w w:val="110"/>
        </w:rPr>
        <w:t>gap</w:t>
      </w:r>
      <w:r>
        <w:rPr>
          <w:spacing w:val="35"/>
          <w:w w:val="110"/>
        </w:rPr>
        <w:t> </w:t>
      </w:r>
      <w:r>
        <w:rPr>
          <w:w w:val="110"/>
        </w:rPr>
        <w:t>relative</w:t>
      </w:r>
      <w:r>
        <w:rPr>
          <w:spacing w:val="36"/>
          <w:w w:val="110"/>
        </w:rPr>
        <w:t> </w:t>
      </w:r>
      <w:r>
        <w:rPr>
          <w:spacing w:val="-7"/>
          <w:w w:val="110"/>
        </w:rPr>
        <w:t>to</w:t>
      </w:r>
    </w:p>
    <w:p>
      <w:pPr>
        <w:spacing w:before="95"/>
        <w:ind w:left="43" w:right="0" w:firstLine="0"/>
        <w:jc w:val="both"/>
        <w:rPr>
          <w:b/>
          <w:sz w:val="14"/>
        </w:rPr>
      </w:pPr>
      <w:r>
        <w:rPr/>
        <w:br w:type="column"/>
      </w:r>
      <w:r>
        <w:rPr>
          <w:b/>
          <w:w w:val="110"/>
          <w:sz w:val="14"/>
        </w:rPr>
        <w:t>Table</w:t>
      </w:r>
      <w:r>
        <w:rPr>
          <w:b/>
          <w:spacing w:val="11"/>
          <w:w w:val="110"/>
          <w:sz w:val="14"/>
        </w:rPr>
        <w:t> </w:t>
      </w:r>
      <w:r>
        <w:rPr>
          <w:b/>
          <w:spacing w:val="-10"/>
          <w:w w:val="110"/>
          <w:sz w:val="14"/>
        </w:rPr>
        <w:t>2</w:t>
      </w:r>
    </w:p>
    <w:p>
      <w:pPr>
        <w:spacing w:line="285" w:lineRule="auto" w:before="31"/>
        <w:ind w:left="43" w:right="41" w:firstLine="0"/>
        <w:jc w:val="both"/>
        <w:rPr>
          <w:sz w:val="14"/>
        </w:rPr>
      </w:pPr>
      <w:r>
        <w:rPr>
          <w:w w:val="110"/>
          <w:sz w:val="14"/>
        </w:rPr>
        <w:t>The average cost result of different decision-making methods over 432 </w:t>
      </w:r>
      <w:r>
        <w:rPr>
          <w:w w:val="110"/>
          <w:sz w:val="14"/>
        </w:rPr>
        <w:t>problem</w:t>
      </w:r>
      <w:r>
        <w:rPr>
          <w:spacing w:val="40"/>
          <w:w w:val="110"/>
          <w:sz w:val="14"/>
        </w:rPr>
        <w:t> </w:t>
      </w:r>
      <w:r>
        <w:rPr>
          <w:w w:val="110"/>
          <w:sz w:val="14"/>
        </w:rPr>
        <w:t>instances.</w:t>
      </w:r>
      <w:r>
        <w:rPr>
          <w:spacing w:val="40"/>
          <w:w w:val="110"/>
          <w:sz w:val="14"/>
        </w:rPr>
        <w:t> </w:t>
      </w:r>
      <w:r>
        <w:rPr>
          <w:w w:val="110"/>
          <w:sz w:val="14"/>
        </w:rPr>
        <w:t>The</w:t>
      </w:r>
      <w:r>
        <w:rPr>
          <w:spacing w:val="40"/>
          <w:w w:val="110"/>
          <w:sz w:val="14"/>
        </w:rPr>
        <w:t> </w:t>
      </w:r>
      <w:r>
        <w:rPr>
          <w:w w:val="110"/>
          <w:sz w:val="14"/>
        </w:rPr>
        <w:t>first</w:t>
      </w:r>
      <w:r>
        <w:rPr>
          <w:spacing w:val="40"/>
          <w:w w:val="110"/>
          <w:sz w:val="14"/>
        </w:rPr>
        <w:t> </w:t>
      </w:r>
      <w:r>
        <w:rPr>
          <w:w w:val="110"/>
          <w:sz w:val="14"/>
        </w:rPr>
        <w:t>row</w:t>
      </w:r>
      <w:r>
        <w:rPr>
          <w:spacing w:val="40"/>
          <w:w w:val="110"/>
          <w:sz w:val="14"/>
        </w:rPr>
        <w:t> </w:t>
      </w:r>
      <w:r>
        <w:rPr>
          <w:w w:val="110"/>
          <w:sz w:val="14"/>
        </w:rPr>
        <w:t>reports</w:t>
      </w:r>
      <w:r>
        <w:rPr>
          <w:spacing w:val="40"/>
          <w:w w:val="110"/>
          <w:sz w:val="14"/>
        </w:rPr>
        <w:t> </w:t>
      </w:r>
      <w:r>
        <w:rPr>
          <w:w w:val="110"/>
          <w:sz w:val="14"/>
        </w:rPr>
        <w:t>the</w:t>
      </w:r>
      <w:r>
        <w:rPr>
          <w:spacing w:val="40"/>
          <w:w w:val="110"/>
          <w:sz w:val="14"/>
        </w:rPr>
        <w:t> </w:t>
      </w:r>
      <w:r>
        <w:rPr>
          <w:w w:val="110"/>
          <w:sz w:val="14"/>
        </w:rPr>
        <w:t>absolute</w:t>
      </w:r>
      <w:r>
        <w:rPr>
          <w:spacing w:val="40"/>
          <w:w w:val="110"/>
          <w:sz w:val="14"/>
        </w:rPr>
        <w:t> </w:t>
      </w:r>
      <w:r>
        <w:rPr>
          <w:w w:val="110"/>
          <w:sz w:val="14"/>
        </w:rPr>
        <w:t>results</w:t>
      </w:r>
      <w:r>
        <w:rPr>
          <w:spacing w:val="40"/>
          <w:w w:val="110"/>
          <w:sz w:val="14"/>
        </w:rPr>
        <w:t> </w:t>
      </w:r>
      <w:r>
        <w:rPr>
          <w:w w:val="110"/>
          <w:sz w:val="14"/>
        </w:rPr>
        <w:t>of</w:t>
      </w:r>
      <w:r>
        <w:rPr>
          <w:spacing w:val="40"/>
          <w:w w:val="110"/>
          <w:sz w:val="14"/>
        </w:rPr>
        <w:t> </w:t>
      </w:r>
      <w:r>
        <w:rPr>
          <w:w w:val="110"/>
          <w:sz w:val="14"/>
        </w:rPr>
        <w:t>different</w:t>
      </w:r>
      <w:r>
        <w:rPr>
          <w:spacing w:val="40"/>
          <w:w w:val="110"/>
          <w:sz w:val="14"/>
        </w:rPr>
        <w:t> </w:t>
      </w:r>
      <w:r>
        <w:rPr>
          <w:w w:val="110"/>
          <w:sz w:val="14"/>
        </w:rPr>
        <w:t>decision-</w:t>
      </w:r>
      <w:bookmarkStart w:name="_bookmark28" w:id="41"/>
      <w:bookmarkEnd w:id="41"/>
      <w:r>
        <w:rPr>
          <w:w w:val="110"/>
          <w:sz w:val="14"/>
        </w:rPr>
        <w:t>making</w:t>
      </w:r>
      <w:r>
        <w:rPr>
          <w:spacing w:val="39"/>
          <w:w w:val="110"/>
          <w:sz w:val="14"/>
        </w:rPr>
        <w:t> </w:t>
      </w:r>
      <w:r>
        <w:rPr>
          <w:w w:val="110"/>
          <w:sz w:val="14"/>
        </w:rPr>
        <w:t>methods,</w:t>
      </w:r>
      <w:r>
        <w:rPr>
          <w:spacing w:val="39"/>
          <w:w w:val="110"/>
          <w:sz w:val="14"/>
        </w:rPr>
        <w:t> </w:t>
      </w:r>
      <w:r>
        <w:rPr>
          <w:w w:val="110"/>
          <w:sz w:val="14"/>
        </w:rPr>
        <w:t>and</w:t>
      </w:r>
      <w:r>
        <w:rPr>
          <w:spacing w:val="39"/>
          <w:w w:val="110"/>
          <w:sz w:val="14"/>
        </w:rPr>
        <w:t> </w:t>
      </w:r>
      <w:r>
        <w:rPr>
          <w:w w:val="110"/>
          <w:sz w:val="14"/>
        </w:rPr>
        <w:t>the</w:t>
      </w:r>
      <w:r>
        <w:rPr>
          <w:spacing w:val="39"/>
          <w:w w:val="110"/>
          <w:sz w:val="14"/>
        </w:rPr>
        <w:t> </w:t>
      </w:r>
      <w:r>
        <w:rPr>
          <w:w w:val="110"/>
          <w:sz w:val="14"/>
        </w:rPr>
        <w:t>second</w:t>
      </w:r>
      <w:r>
        <w:rPr>
          <w:spacing w:val="39"/>
          <w:w w:val="110"/>
          <w:sz w:val="14"/>
        </w:rPr>
        <w:t> </w:t>
      </w:r>
      <w:r>
        <w:rPr>
          <w:w w:val="110"/>
          <w:sz w:val="14"/>
        </w:rPr>
        <w:t>row</w:t>
      </w:r>
      <w:r>
        <w:rPr>
          <w:spacing w:val="39"/>
          <w:w w:val="110"/>
          <w:sz w:val="14"/>
        </w:rPr>
        <w:t> </w:t>
      </w:r>
      <w:r>
        <w:rPr>
          <w:w w:val="110"/>
          <w:sz w:val="14"/>
        </w:rPr>
        <w:t>reports</w:t>
      </w:r>
      <w:r>
        <w:rPr>
          <w:spacing w:val="39"/>
          <w:w w:val="110"/>
          <w:sz w:val="14"/>
        </w:rPr>
        <w:t> </w:t>
      </w:r>
      <w:r>
        <w:rPr>
          <w:w w:val="110"/>
          <w:sz w:val="14"/>
        </w:rPr>
        <w:t>the</w:t>
      </w:r>
      <w:r>
        <w:rPr>
          <w:spacing w:val="39"/>
          <w:w w:val="110"/>
          <w:sz w:val="14"/>
        </w:rPr>
        <w:t> </w:t>
      </w:r>
      <w:r>
        <w:rPr>
          <w:w w:val="110"/>
          <w:sz w:val="14"/>
        </w:rPr>
        <w:t>cost</w:t>
      </w:r>
      <w:r>
        <w:rPr>
          <w:spacing w:val="39"/>
          <w:w w:val="110"/>
          <w:sz w:val="14"/>
        </w:rPr>
        <w:t> </w:t>
      </w:r>
      <w:r>
        <w:rPr>
          <w:w w:val="110"/>
          <w:sz w:val="14"/>
        </w:rPr>
        <w:t>gaps</w:t>
      </w:r>
      <w:r>
        <w:rPr>
          <w:spacing w:val="39"/>
          <w:w w:val="110"/>
          <w:sz w:val="14"/>
        </w:rPr>
        <w:t> </w:t>
      </w:r>
      <w:r>
        <w:rPr>
          <w:w w:val="110"/>
          <w:sz w:val="14"/>
        </w:rPr>
        <w:t>(%)</w:t>
      </w:r>
      <w:r>
        <w:rPr>
          <w:spacing w:val="39"/>
          <w:w w:val="110"/>
          <w:sz w:val="14"/>
        </w:rPr>
        <w:t> </w:t>
      </w:r>
      <w:r>
        <w:rPr>
          <w:w w:val="110"/>
          <w:sz w:val="14"/>
        </w:rPr>
        <w:t>relative</w:t>
      </w:r>
      <w:r>
        <w:rPr>
          <w:spacing w:val="39"/>
          <w:w w:val="110"/>
          <w:sz w:val="14"/>
        </w:rPr>
        <w:t> </w:t>
      </w:r>
      <w:r>
        <w:rPr>
          <w:w w:val="110"/>
          <w:sz w:val="14"/>
        </w:rPr>
        <w:t>to</w:t>
      </w:r>
      <w:r>
        <w:rPr>
          <w:spacing w:val="40"/>
          <w:w w:val="110"/>
          <w:sz w:val="14"/>
        </w:rPr>
        <w:t> </w:t>
      </w:r>
      <w:r>
        <w:rPr>
          <w:spacing w:val="-4"/>
          <w:w w:val="110"/>
          <w:sz w:val="14"/>
        </w:rPr>
        <w:t>LIR.</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5"/>
        <w:gridCol w:w="1003"/>
        <w:gridCol w:w="1021"/>
        <w:gridCol w:w="1003"/>
        <w:gridCol w:w="787"/>
      </w:tblGrid>
      <w:tr>
        <w:trPr>
          <w:trHeight w:val="227" w:hRule="atLeast"/>
        </w:trPr>
        <w:tc>
          <w:tcPr>
            <w:tcW w:w="1205" w:type="dxa"/>
            <w:tcBorders>
              <w:top w:val="single" w:sz="4" w:space="0" w:color="000000"/>
              <w:bottom w:val="single" w:sz="4" w:space="0" w:color="000000"/>
            </w:tcBorders>
          </w:tcPr>
          <w:p>
            <w:pPr>
              <w:pStyle w:val="TableParagraph"/>
              <w:rPr>
                <w:sz w:val="14"/>
              </w:rPr>
            </w:pPr>
          </w:p>
        </w:tc>
        <w:tc>
          <w:tcPr>
            <w:tcW w:w="1003" w:type="dxa"/>
            <w:tcBorders>
              <w:top w:val="single" w:sz="4" w:space="0" w:color="000000"/>
              <w:bottom w:val="single" w:sz="4" w:space="0" w:color="000000"/>
            </w:tcBorders>
          </w:tcPr>
          <w:p>
            <w:pPr>
              <w:pStyle w:val="TableParagraph"/>
              <w:spacing w:before="37"/>
              <w:ind w:left="4" w:right="95"/>
              <w:jc w:val="center"/>
              <w:rPr>
                <w:sz w:val="12"/>
              </w:rPr>
            </w:pPr>
            <w:r>
              <w:rPr>
                <w:spacing w:val="-5"/>
                <w:sz w:val="12"/>
              </w:rPr>
              <w:t>LIR</w:t>
            </w:r>
          </w:p>
        </w:tc>
        <w:tc>
          <w:tcPr>
            <w:tcW w:w="1021" w:type="dxa"/>
            <w:tcBorders>
              <w:top w:val="single" w:sz="4" w:space="0" w:color="000000"/>
              <w:bottom w:val="single" w:sz="4" w:space="0" w:color="000000"/>
            </w:tcBorders>
          </w:tcPr>
          <w:p>
            <w:pPr>
              <w:pStyle w:val="TableParagraph"/>
              <w:spacing w:before="37"/>
              <w:ind w:left="36" w:right="34"/>
              <w:jc w:val="center"/>
              <w:rPr>
                <w:sz w:val="12"/>
              </w:rPr>
            </w:pPr>
            <w:r>
              <w:rPr>
                <w:spacing w:val="-5"/>
                <w:w w:val="105"/>
                <w:sz w:val="12"/>
              </w:rPr>
              <w:t>WNH</w:t>
            </w:r>
          </w:p>
        </w:tc>
        <w:tc>
          <w:tcPr>
            <w:tcW w:w="1003" w:type="dxa"/>
            <w:tcBorders>
              <w:top w:val="single" w:sz="4" w:space="0" w:color="000000"/>
              <w:bottom w:val="single" w:sz="4" w:space="0" w:color="000000"/>
            </w:tcBorders>
          </w:tcPr>
          <w:p>
            <w:pPr>
              <w:pStyle w:val="TableParagraph"/>
              <w:spacing w:before="37"/>
              <w:ind w:left="50" w:right="91"/>
              <w:jc w:val="center"/>
              <w:rPr>
                <w:sz w:val="12"/>
              </w:rPr>
            </w:pPr>
            <w:r>
              <w:rPr>
                <w:spacing w:val="-5"/>
                <w:sz w:val="12"/>
              </w:rPr>
              <w:t>DRL</w:t>
            </w:r>
          </w:p>
        </w:tc>
        <w:tc>
          <w:tcPr>
            <w:tcW w:w="787" w:type="dxa"/>
            <w:tcBorders>
              <w:top w:val="single" w:sz="4" w:space="0" w:color="000000"/>
              <w:bottom w:val="single" w:sz="4" w:space="0" w:color="000000"/>
            </w:tcBorders>
          </w:tcPr>
          <w:p>
            <w:pPr>
              <w:pStyle w:val="TableParagraph"/>
              <w:spacing w:before="37"/>
              <w:ind w:right="85"/>
              <w:jc w:val="right"/>
              <w:rPr>
                <w:sz w:val="12"/>
              </w:rPr>
            </w:pPr>
            <w:r>
              <w:rPr>
                <w:spacing w:val="-4"/>
                <w:w w:val="105"/>
                <w:sz w:val="12"/>
              </w:rPr>
              <w:t>GDSH</w:t>
            </w:r>
          </w:p>
        </w:tc>
      </w:tr>
      <w:tr>
        <w:trPr>
          <w:trHeight w:val="184" w:hRule="atLeast"/>
        </w:trPr>
        <w:tc>
          <w:tcPr>
            <w:tcW w:w="1205" w:type="dxa"/>
            <w:tcBorders>
              <w:top w:val="single" w:sz="4" w:space="0" w:color="000000"/>
            </w:tcBorders>
          </w:tcPr>
          <w:p>
            <w:pPr>
              <w:pStyle w:val="TableParagraph"/>
              <w:spacing w:line="127" w:lineRule="exact" w:before="37"/>
              <w:ind w:left="90"/>
              <w:rPr>
                <w:sz w:val="12"/>
              </w:rPr>
            </w:pPr>
            <w:r>
              <w:rPr>
                <w:w w:val="110"/>
                <w:sz w:val="12"/>
              </w:rPr>
              <w:t>Average</w:t>
            </w:r>
            <w:r>
              <w:rPr>
                <w:spacing w:val="32"/>
                <w:w w:val="110"/>
                <w:sz w:val="12"/>
              </w:rPr>
              <w:t> </w:t>
            </w:r>
            <w:r>
              <w:rPr>
                <w:spacing w:val="-4"/>
                <w:w w:val="110"/>
                <w:sz w:val="12"/>
              </w:rPr>
              <w:t>Cost</w:t>
            </w:r>
          </w:p>
        </w:tc>
        <w:tc>
          <w:tcPr>
            <w:tcW w:w="1003" w:type="dxa"/>
            <w:tcBorders>
              <w:top w:val="single" w:sz="4" w:space="0" w:color="000000"/>
            </w:tcBorders>
          </w:tcPr>
          <w:p>
            <w:pPr>
              <w:pStyle w:val="TableParagraph"/>
              <w:spacing w:line="127" w:lineRule="exact" w:before="37"/>
              <w:ind w:left="92" w:right="91"/>
              <w:jc w:val="center"/>
              <w:rPr>
                <w:sz w:val="12"/>
              </w:rPr>
            </w:pPr>
            <w:r>
              <w:rPr>
                <w:spacing w:val="-4"/>
                <w:w w:val="120"/>
                <w:sz w:val="12"/>
              </w:rPr>
              <w:t>4101</w:t>
            </w:r>
          </w:p>
        </w:tc>
        <w:tc>
          <w:tcPr>
            <w:tcW w:w="1021" w:type="dxa"/>
            <w:tcBorders>
              <w:top w:val="single" w:sz="4" w:space="0" w:color="000000"/>
            </w:tcBorders>
          </w:tcPr>
          <w:p>
            <w:pPr>
              <w:pStyle w:val="TableParagraph"/>
              <w:spacing w:line="127" w:lineRule="exact" w:before="37"/>
              <w:ind w:left="21" w:right="34"/>
              <w:jc w:val="center"/>
              <w:rPr>
                <w:sz w:val="12"/>
              </w:rPr>
            </w:pPr>
            <w:r>
              <w:rPr>
                <w:spacing w:val="-4"/>
                <w:w w:val="120"/>
                <w:sz w:val="12"/>
              </w:rPr>
              <w:t>4076</w:t>
            </w:r>
          </w:p>
        </w:tc>
        <w:tc>
          <w:tcPr>
            <w:tcW w:w="1003" w:type="dxa"/>
            <w:tcBorders>
              <w:top w:val="single" w:sz="4" w:space="0" w:color="000000"/>
            </w:tcBorders>
          </w:tcPr>
          <w:p>
            <w:pPr>
              <w:pStyle w:val="TableParagraph"/>
              <w:spacing w:line="127" w:lineRule="exact" w:before="37"/>
              <w:ind w:left="95" w:right="91"/>
              <w:jc w:val="center"/>
              <w:rPr>
                <w:sz w:val="12"/>
              </w:rPr>
            </w:pPr>
            <w:r>
              <w:rPr>
                <w:spacing w:val="-4"/>
                <w:w w:val="120"/>
                <w:sz w:val="12"/>
              </w:rPr>
              <w:t>3953</w:t>
            </w:r>
          </w:p>
        </w:tc>
        <w:tc>
          <w:tcPr>
            <w:tcW w:w="787" w:type="dxa"/>
            <w:tcBorders>
              <w:top w:val="single" w:sz="4" w:space="0" w:color="000000"/>
            </w:tcBorders>
          </w:tcPr>
          <w:p>
            <w:pPr>
              <w:pStyle w:val="TableParagraph"/>
              <w:spacing w:line="127" w:lineRule="exact" w:before="37"/>
              <w:ind w:right="137"/>
              <w:jc w:val="right"/>
              <w:rPr>
                <w:sz w:val="12"/>
              </w:rPr>
            </w:pPr>
            <w:r>
              <w:rPr>
                <w:spacing w:val="-4"/>
                <w:w w:val="120"/>
                <w:sz w:val="12"/>
              </w:rPr>
              <w:t>3960</w:t>
            </w:r>
          </w:p>
        </w:tc>
      </w:tr>
      <w:tr>
        <w:trPr>
          <w:trHeight w:val="214" w:hRule="atLeast"/>
        </w:trPr>
        <w:tc>
          <w:tcPr>
            <w:tcW w:w="1205" w:type="dxa"/>
            <w:tcBorders>
              <w:bottom w:val="single" w:sz="4" w:space="0" w:color="000000"/>
            </w:tcBorders>
          </w:tcPr>
          <w:p>
            <w:pPr>
              <w:pStyle w:val="TableParagraph"/>
              <w:spacing w:before="24"/>
              <w:ind w:left="90"/>
              <w:rPr>
                <w:sz w:val="12"/>
              </w:rPr>
            </w:pPr>
            <w:r>
              <w:rPr>
                <w:w w:val="110"/>
                <w:sz w:val="12"/>
              </w:rPr>
              <w:t>Cost</w:t>
            </w:r>
            <w:r>
              <w:rPr>
                <w:spacing w:val="20"/>
                <w:w w:val="110"/>
                <w:sz w:val="12"/>
              </w:rPr>
              <w:t> </w:t>
            </w:r>
            <w:r>
              <w:rPr>
                <w:spacing w:val="-2"/>
                <w:w w:val="110"/>
                <w:sz w:val="12"/>
              </w:rPr>
              <w:t>Gap(%)</w:t>
            </w:r>
          </w:p>
        </w:tc>
        <w:tc>
          <w:tcPr>
            <w:tcW w:w="1003" w:type="dxa"/>
            <w:tcBorders>
              <w:bottom w:val="single" w:sz="4" w:space="0" w:color="000000"/>
            </w:tcBorders>
          </w:tcPr>
          <w:p>
            <w:pPr>
              <w:pStyle w:val="TableParagraph"/>
              <w:spacing w:before="24"/>
              <w:ind w:right="221"/>
              <w:jc w:val="center"/>
              <w:rPr>
                <w:sz w:val="12"/>
              </w:rPr>
            </w:pPr>
            <w:r>
              <w:rPr>
                <w:w w:val="105"/>
                <w:sz w:val="12"/>
              </w:rPr>
              <w:t>–</w:t>
            </w:r>
          </w:p>
        </w:tc>
        <w:tc>
          <w:tcPr>
            <w:tcW w:w="1021" w:type="dxa"/>
            <w:tcBorders>
              <w:bottom w:val="single" w:sz="4" w:space="0" w:color="000000"/>
            </w:tcBorders>
          </w:tcPr>
          <w:p>
            <w:pPr>
              <w:pStyle w:val="TableParagraph"/>
              <w:spacing w:before="22"/>
              <w:ind w:left="2" w:right="36"/>
              <w:jc w:val="center"/>
              <w:rPr>
                <w:sz w:val="12"/>
              </w:rPr>
            </w:pPr>
            <w:r>
              <w:rPr>
                <w:rFonts w:ascii="Cambria" w:hAnsi="Cambria"/>
                <w:spacing w:val="-4"/>
                <w:w w:val="120"/>
                <w:sz w:val="12"/>
              </w:rPr>
              <w:t>−</w:t>
            </w:r>
            <w:r>
              <w:rPr>
                <w:spacing w:val="-4"/>
                <w:w w:val="120"/>
                <w:sz w:val="12"/>
              </w:rPr>
              <w:t>0.6</w:t>
            </w:r>
          </w:p>
        </w:tc>
        <w:tc>
          <w:tcPr>
            <w:tcW w:w="1003" w:type="dxa"/>
            <w:tcBorders>
              <w:bottom w:val="single" w:sz="4" w:space="0" w:color="000000"/>
            </w:tcBorders>
          </w:tcPr>
          <w:p>
            <w:pPr>
              <w:pStyle w:val="TableParagraph"/>
              <w:spacing w:before="22"/>
              <w:ind w:left="77" w:right="91"/>
              <w:jc w:val="center"/>
              <w:rPr>
                <w:sz w:val="12"/>
              </w:rPr>
            </w:pPr>
            <w:r>
              <w:rPr>
                <w:rFonts w:ascii="Cambria" w:hAnsi="Cambria"/>
                <w:spacing w:val="-4"/>
                <w:w w:val="120"/>
                <w:sz w:val="12"/>
              </w:rPr>
              <w:t>−</w:t>
            </w:r>
            <w:r>
              <w:rPr>
                <w:spacing w:val="-4"/>
                <w:w w:val="120"/>
                <w:sz w:val="12"/>
              </w:rPr>
              <w:t>3.6</w:t>
            </w:r>
          </w:p>
        </w:tc>
        <w:tc>
          <w:tcPr>
            <w:tcW w:w="787" w:type="dxa"/>
            <w:tcBorders>
              <w:bottom w:val="single" w:sz="4" w:space="0" w:color="000000"/>
            </w:tcBorders>
          </w:tcPr>
          <w:p>
            <w:pPr>
              <w:pStyle w:val="TableParagraph"/>
              <w:spacing w:before="22"/>
              <w:ind w:right="86"/>
              <w:jc w:val="right"/>
              <w:rPr>
                <w:sz w:val="12"/>
              </w:rPr>
            </w:pPr>
            <w:r>
              <w:rPr>
                <w:rFonts w:ascii="Cambria" w:hAnsi="Cambria"/>
                <w:spacing w:val="-2"/>
                <w:w w:val="120"/>
                <w:sz w:val="12"/>
              </w:rPr>
              <w:t>−</w:t>
            </w:r>
            <w:r>
              <w:rPr>
                <w:spacing w:val="-2"/>
                <w:w w:val="120"/>
                <w:sz w:val="12"/>
              </w:rPr>
              <w:t>3.44</w:t>
            </w:r>
          </w:p>
        </w:tc>
      </w:tr>
    </w:tbl>
    <w:p>
      <w:pPr>
        <w:pStyle w:val="BodyText"/>
        <w:ind w:left="0"/>
        <w:rPr>
          <w:sz w:val="14"/>
        </w:rPr>
      </w:pPr>
    </w:p>
    <w:p>
      <w:pPr>
        <w:pStyle w:val="BodyText"/>
        <w:ind w:left="0"/>
        <w:rPr>
          <w:sz w:val="14"/>
        </w:rPr>
      </w:pPr>
    </w:p>
    <w:p>
      <w:pPr>
        <w:pStyle w:val="BodyText"/>
        <w:spacing w:before="6"/>
        <w:ind w:left="0"/>
        <w:rPr>
          <w:sz w:val="14"/>
        </w:rPr>
      </w:pPr>
    </w:p>
    <w:p>
      <w:pPr>
        <w:pStyle w:val="BodyText"/>
        <w:spacing w:line="254" w:lineRule="auto"/>
        <w:ind w:right="41"/>
        <w:jc w:val="both"/>
      </w:pPr>
      <w:r>
        <w:rPr>
          <w:w w:val="110"/>
        </w:rPr>
        <w:t>the</w:t>
      </w:r>
      <w:r>
        <w:rPr>
          <w:w w:val="110"/>
        </w:rPr>
        <w:t> DP</w:t>
      </w:r>
      <w:r>
        <w:rPr>
          <w:w w:val="110"/>
        </w:rPr>
        <w:t> solution</w:t>
      </w:r>
      <w:r>
        <w:rPr>
          <w:w w:val="110"/>
        </w:rPr>
        <w:t> is</w:t>
      </w:r>
      <w:r>
        <w:rPr>
          <w:w w:val="110"/>
        </w:rPr>
        <w:t> still</w:t>
      </w:r>
      <w:r>
        <w:rPr>
          <w:w w:val="110"/>
        </w:rPr>
        <w:t> within</w:t>
      </w:r>
      <w:r>
        <w:rPr>
          <w:w w:val="110"/>
        </w:rPr>
        <w:t> a</w:t>
      </w:r>
      <w:r>
        <w:rPr>
          <w:w w:val="110"/>
        </w:rPr>
        <w:t> small</w:t>
      </w:r>
      <w:r>
        <w:rPr>
          <w:w w:val="110"/>
        </w:rPr>
        <w:t> range</w:t>
      </w:r>
      <w:r>
        <w:rPr>
          <w:w w:val="110"/>
        </w:rPr>
        <w:t> and</w:t>
      </w:r>
      <w:r>
        <w:rPr>
          <w:w w:val="110"/>
        </w:rPr>
        <w:t> outperforms</w:t>
      </w:r>
      <w:r>
        <w:rPr>
          <w:w w:val="110"/>
        </w:rPr>
        <w:t> </w:t>
      </w:r>
      <w:r>
        <w:rPr>
          <w:w w:val="110"/>
        </w:rPr>
        <w:t>against WNH. Our method results in only a 0.14% cost increase compared to DP</w:t>
      </w:r>
      <w:r>
        <w:rPr>
          <w:w w:val="110"/>
        </w:rPr>
        <w:t> when</w:t>
      </w:r>
      <w:r>
        <w:rPr>
          <w:w w:val="110"/>
        </w:rPr>
        <w:t> </w:t>
      </w:r>
      <w:r>
        <w:rPr>
          <w:rFonts w:ascii="Lucida Sans Unicode" w:eastAsia="Lucida Sans Unicode"/>
        </w:rPr>
        <w:t>𝛿 </w:t>
      </w:r>
      <w:r>
        <w:rPr>
          <w:rFonts w:ascii="Cambria" w:eastAsia="Cambria"/>
          <w:w w:val="110"/>
        </w:rPr>
        <w:t>=</w:t>
      </w:r>
      <w:r>
        <w:rPr>
          <w:rFonts w:ascii="Cambria" w:eastAsia="Cambria"/>
          <w:w w:val="110"/>
        </w:rPr>
        <w:t> 0</w:t>
      </w:r>
      <w:r>
        <w:rPr>
          <w:rFonts w:ascii="Lucida Sans Unicode" w:eastAsia="Lucida Sans Unicode"/>
          <w:w w:val="110"/>
        </w:rPr>
        <w:t>.</w:t>
      </w:r>
      <w:r>
        <w:rPr>
          <w:rFonts w:ascii="Cambria" w:eastAsia="Cambria"/>
          <w:w w:val="110"/>
        </w:rPr>
        <w:t>25</w:t>
      </w:r>
      <w:r>
        <w:rPr>
          <w:w w:val="110"/>
        </w:rPr>
        <w:t>.</w:t>
      </w:r>
      <w:r>
        <w:rPr>
          <w:w w:val="110"/>
        </w:rPr>
        <w:t> Recall</w:t>
      </w:r>
      <w:r>
        <w:rPr>
          <w:w w:val="110"/>
        </w:rPr>
        <w:t> that</w:t>
      </w:r>
      <w:r>
        <w:rPr>
          <w:w w:val="110"/>
        </w:rPr>
        <w:t> when</w:t>
      </w:r>
      <w:r>
        <w:rPr>
          <w:w w:val="110"/>
        </w:rPr>
        <w:t> designing</w:t>
      </w:r>
      <w:r>
        <w:rPr>
          <w:w w:val="110"/>
        </w:rPr>
        <w:t> a</w:t>
      </w:r>
      <w:r>
        <w:rPr>
          <w:w w:val="110"/>
        </w:rPr>
        <w:t> neural</w:t>
      </w:r>
      <w:r>
        <w:rPr>
          <w:w w:val="110"/>
        </w:rPr>
        <w:t> network</w:t>
      </w:r>
      <w:r>
        <w:rPr>
          <w:w w:val="110"/>
        </w:rPr>
        <w:t> to output</w:t>
      </w:r>
      <w:r>
        <w:rPr>
          <w:w w:val="110"/>
        </w:rPr>
        <w:t> a</w:t>
      </w:r>
      <w:r>
        <w:rPr>
          <w:w w:val="110"/>
        </w:rPr>
        <w:t> weight</w:t>
      </w:r>
      <w:r>
        <w:rPr>
          <w:w w:val="110"/>
        </w:rPr>
        <w:t> vector,</w:t>
      </w:r>
      <w:r>
        <w:rPr>
          <w:w w:val="110"/>
        </w:rPr>
        <w:t> we</w:t>
      </w:r>
      <w:r>
        <w:rPr>
          <w:w w:val="110"/>
        </w:rPr>
        <w:t> constrain</w:t>
      </w:r>
      <w:r>
        <w:rPr>
          <w:w w:val="110"/>
        </w:rPr>
        <w:t> this</w:t>
      </w:r>
      <w:r>
        <w:rPr>
          <w:w w:val="110"/>
        </w:rPr>
        <w:t> weight</w:t>
      </w:r>
      <w:r>
        <w:rPr>
          <w:w w:val="110"/>
        </w:rPr>
        <w:t> vector</w:t>
      </w:r>
      <w:r>
        <w:rPr>
          <w:w w:val="110"/>
        </w:rPr>
        <w:t> based</w:t>
      </w:r>
      <w:r>
        <w:rPr>
          <w:w w:val="110"/>
        </w:rPr>
        <w:t> on</w:t>
      </w:r>
      <w:r>
        <w:rPr>
          <w:w w:val="110"/>
        </w:rPr>
        <w:t> the probability</w:t>
      </w:r>
      <w:r>
        <w:rPr>
          <w:w w:val="110"/>
        </w:rPr>
        <w:t> vector</w:t>
      </w:r>
      <w:r>
        <w:rPr>
          <w:w w:val="110"/>
        </w:rPr>
        <w:t> obtained</w:t>
      </w:r>
      <w:r>
        <w:rPr>
          <w:w w:val="110"/>
        </w:rPr>
        <w:t> from</w:t>
      </w:r>
      <w:r>
        <w:rPr>
          <w:w w:val="110"/>
        </w:rPr>
        <w:t> a</w:t>
      </w:r>
      <w:r>
        <w:rPr>
          <w:w w:val="110"/>
        </w:rPr>
        <w:t> teacher</w:t>
      </w:r>
      <w:r>
        <w:rPr>
          <w:w w:val="110"/>
        </w:rPr>
        <w:t> policy,</w:t>
      </w:r>
      <w:r>
        <w:rPr>
          <w:w w:val="110"/>
        </w:rPr>
        <w:t> specifically</w:t>
      </w:r>
      <w:r>
        <w:rPr>
          <w:w w:val="110"/>
        </w:rPr>
        <w:t> WNH policy,</w:t>
      </w:r>
      <w:r>
        <w:rPr>
          <w:spacing w:val="-11"/>
          <w:w w:val="110"/>
        </w:rPr>
        <w:t> </w:t>
      </w:r>
      <w:r>
        <w:rPr>
          <w:w w:val="110"/>
        </w:rPr>
        <w:t>as</w:t>
      </w:r>
      <w:r>
        <w:rPr>
          <w:spacing w:val="-11"/>
          <w:w w:val="110"/>
        </w:rPr>
        <w:t> </w:t>
      </w:r>
      <w:r>
        <w:rPr>
          <w:w w:val="110"/>
        </w:rPr>
        <w:t>mentioned</w:t>
      </w:r>
      <w:r>
        <w:rPr>
          <w:spacing w:val="-11"/>
          <w:w w:val="110"/>
        </w:rPr>
        <w:t> </w:t>
      </w:r>
      <w:r>
        <w:rPr>
          <w:w w:val="110"/>
        </w:rPr>
        <w:t>earlier.</w:t>
      </w:r>
      <w:r>
        <w:rPr>
          <w:spacing w:val="-11"/>
          <w:w w:val="110"/>
        </w:rPr>
        <w:t> </w:t>
      </w:r>
      <w:r>
        <w:rPr>
          <w:w w:val="110"/>
        </w:rPr>
        <w:t>Therefore,</w:t>
      </w:r>
      <w:r>
        <w:rPr>
          <w:spacing w:val="-11"/>
          <w:w w:val="110"/>
        </w:rPr>
        <w:t> </w:t>
      </w:r>
      <w:r>
        <w:rPr>
          <w:w w:val="110"/>
        </w:rPr>
        <w:t>when</w:t>
      </w:r>
      <w:r>
        <w:rPr>
          <w:spacing w:val="-11"/>
          <w:w w:val="110"/>
        </w:rPr>
        <w:t> </w:t>
      </w:r>
      <w:r>
        <w:rPr>
          <w:rFonts w:ascii="Lucida Sans Unicode" w:eastAsia="Lucida Sans Unicode"/>
        </w:rPr>
        <w:t>𝛿</w:t>
      </w:r>
      <w:r>
        <w:rPr>
          <w:rFonts w:ascii="Lucida Sans Unicode" w:eastAsia="Lucida Sans Unicode"/>
          <w:spacing w:val="-11"/>
        </w:rPr>
        <w:t> </w:t>
      </w:r>
      <w:r>
        <w:rPr>
          <w:rFonts w:ascii="Cambria" w:eastAsia="Cambria"/>
          <w:w w:val="110"/>
        </w:rPr>
        <w:t>=</w:t>
      </w:r>
      <w:r>
        <w:rPr>
          <w:rFonts w:ascii="Cambria" w:eastAsia="Cambria"/>
          <w:spacing w:val="-5"/>
          <w:w w:val="110"/>
        </w:rPr>
        <w:t> </w:t>
      </w:r>
      <w:r>
        <w:rPr>
          <w:rFonts w:ascii="Cambria" w:eastAsia="Cambria"/>
          <w:w w:val="110"/>
        </w:rPr>
        <w:t>1</w:t>
      </w:r>
      <w:r>
        <w:rPr>
          <w:w w:val="110"/>
        </w:rPr>
        <w:t>,</w:t>
      </w:r>
      <w:r>
        <w:rPr>
          <w:spacing w:val="-11"/>
          <w:w w:val="110"/>
        </w:rPr>
        <w:t> </w:t>
      </w:r>
      <w:r>
        <w:rPr>
          <w:w w:val="110"/>
        </w:rPr>
        <w:t>the</w:t>
      </w:r>
      <w:r>
        <w:rPr>
          <w:spacing w:val="-11"/>
          <w:w w:val="110"/>
        </w:rPr>
        <w:t> </w:t>
      </w:r>
      <w:r>
        <w:rPr>
          <w:w w:val="110"/>
        </w:rPr>
        <w:t>constraint</w:t>
      </w:r>
      <w:r>
        <w:rPr>
          <w:spacing w:val="-11"/>
          <w:w w:val="110"/>
        </w:rPr>
        <w:t> </w:t>
      </w:r>
      <w:r>
        <w:rPr>
          <w:w w:val="110"/>
        </w:rPr>
        <w:t>does not work. As observed in </w:t>
      </w:r>
      <w:hyperlink w:history="true" w:anchor="_bookmark26">
        <w:r>
          <w:rPr>
            <w:color w:val="007FAC"/>
            <w:w w:val="110"/>
          </w:rPr>
          <w:t>Fig.</w:t>
        </w:r>
      </w:hyperlink>
      <w:r>
        <w:rPr>
          <w:color w:val="007FAC"/>
          <w:w w:val="110"/>
        </w:rPr>
        <w:t> </w:t>
      </w:r>
      <w:hyperlink w:history="true" w:anchor="_bookmark26">
        <w:r>
          <w:rPr>
            <w:color w:val="007FAC"/>
            <w:w w:val="110"/>
          </w:rPr>
          <w:t>4</w:t>
        </w:r>
      </w:hyperlink>
      <w:r>
        <w:rPr>
          <w:w w:val="110"/>
        </w:rPr>
        <w:t>, applying this constraint based on the teacher strategy, with manual hyperparameter tuning, reduces the cost by at least 1% compared to the scenario without the teacher policy.</w:t>
      </w:r>
    </w:p>
    <w:p>
      <w:pPr>
        <w:pStyle w:val="BodyText"/>
        <w:spacing w:before="70"/>
        <w:ind w:left="0"/>
      </w:pPr>
    </w:p>
    <w:p>
      <w:pPr>
        <w:pStyle w:val="ListParagraph"/>
        <w:numPr>
          <w:ilvl w:val="1"/>
          <w:numId w:val="1"/>
        </w:numPr>
        <w:tabs>
          <w:tab w:pos="388" w:val="left" w:leader="none"/>
        </w:tabs>
        <w:spacing w:line="240" w:lineRule="auto" w:before="0" w:after="0"/>
        <w:ind w:left="388" w:right="0" w:hanging="345"/>
        <w:jc w:val="left"/>
        <w:rPr>
          <w:i/>
          <w:sz w:val="16"/>
        </w:rPr>
      </w:pPr>
      <w:bookmarkStart w:name="Sensitivity analysis" w:id="42"/>
      <w:bookmarkEnd w:id="42"/>
      <w:r>
        <w:rPr/>
      </w:r>
      <w:r>
        <w:rPr>
          <w:i/>
          <w:sz w:val="16"/>
        </w:rPr>
        <w:t>Sensitivity</w:t>
      </w:r>
      <w:r>
        <w:rPr>
          <w:i/>
          <w:spacing w:val="26"/>
          <w:sz w:val="16"/>
        </w:rPr>
        <w:t> </w:t>
      </w:r>
      <w:r>
        <w:rPr>
          <w:i/>
          <w:spacing w:val="-2"/>
          <w:sz w:val="16"/>
        </w:rPr>
        <w:t>analysis</w:t>
      </w:r>
    </w:p>
    <w:p>
      <w:pPr>
        <w:pStyle w:val="BodyText"/>
        <w:spacing w:before="59"/>
        <w:ind w:left="0"/>
        <w:rPr>
          <w:i/>
        </w:rPr>
      </w:pPr>
    </w:p>
    <w:p>
      <w:pPr>
        <w:pStyle w:val="BodyText"/>
        <w:spacing w:line="210" w:lineRule="exact"/>
        <w:ind w:right="41" w:firstLine="239"/>
        <w:jc w:val="both"/>
      </w:pPr>
      <w:bookmarkStart w:name="_bookmark29" w:id="43"/>
      <w:bookmarkEnd w:id="43"/>
      <w:r>
        <w:rPr/>
      </w:r>
      <w:r>
        <w:rPr>
          <w:w w:val="110"/>
        </w:rPr>
        <w:t>In</w:t>
      </w:r>
      <w:r>
        <w:rPr>
          <w:w w:val="110"/>
        </w:rPr>
        <w:t> this</w:t>
      </w:r>
      <w:r>
        <w:rPr>
          <w:w w:val="110"/>
        </w:rPr>
        <w:t> section,</w:t>
      </w:r>
      <w:r>
        <w:rPr>
          <w:w w:val="110"/>
        </w:rPr>
        <w:t> we</w:t>
      </w:r>
      <w:r>
        <w:rPr>
          <w:w w:val="110"/>
        </w:rPr>
        <w:t> provide</w:t>
      </w:r>
      <w:r>
        <w:rPr>
          <w:w w:val="110"/>
        </w:rPr>
        <w:t> a</w:t>
      </w:r>
      <w:r>
        <w:rPr>
          <w:w w:val="110"/>
        </w:rPr>
        <w:t> numerical</w:t>
      </w:r>
      <w:r>
        <w:rPr>
          <w:w w:val="110"/>
        </w:rPr>
        <w:t> sensitivity</w:t>
      </w:r>
      <w:r>
        <w:rPr>
          <w:w w:val="110"/>
        </w:rPr>
        <w:t> analysis</w:t>
      </w:r>
      <w:r>
        <w:rPr>
          <w:w w:val="110"/>
        </w:rPr>
        <w:t> of</w:t>
      </w:r>
      <w:r>
        <w:rPr>
          <w:w w:val="110"/>
        </w:rPr>
        <w:t> </w:t>
      </w:r>
      <w:r>
        <w:rPr>
          <w:w w:val="110"/>
        </w:rPr>
        <w:t>the performance</w:t>
      </w:r>
      <w:r>
        <w:rPr>
          <w:w w:val="110"/>
        </w:rPr>
        <w:t> of</w:t>
      </w:r>
      <w:r>
        <w:rPr>
          <w:w w:val="110"/>
        </w:rPr>
        <w:t> our</w:t>
      </w:r>
      <w:r>
        <w:rPr>
          <w:w w:val="110"/>
        </w:rPr>
        <w:t> proposed</w:t>
      </w:r>
      <w:r>
        <w:rPr>
          <w:w w:val="110"/>
        </w:rPr>
        <w:t> methods</w:t>
      </w:r>
      <w:r>
        <w:rPr>
          <w:w w:val="110"/>
        </w:rPr>
        <w:t> for</w:t>
      </w:r>
      <w:r>
        <w:rPr>
          <w:w w:val="110"/>
        </w:rPr>
        <w:t> larger</w:t>
      </w:r>
      <w:r>
        <w:rPr>
          <w:w w:val="110"/>
        </w:rPr>
        <w:t> demand</w:t>
      </w:r>
      <w:r>
        <w:rPr>
          <w:w w:val="110"/>
        </w:rPr>
        <w:t> support, longer time horizons, and different yield levels, where the DP solution is not achievable because of the curse of dimensionality problem. We conduct different numerical experiments where the leadtime </w:t>
      </w:r>
      <w:r>
        <w:rPr>
          <w:rFonts w:ascii="Lucida Sans Unicode" w:eastAsia="Lucida Sans Unicode"/>
          <w:w w:val="110"/>
        </w:rPr>
        <w:t>𝐿</w:t>
      </w:r>
      <w:r>
        <w:rPr>
          <w:rFonts w:ascii="Lucida Sans Unicode" w:eastAsia="Lucida Sans Unicode"/>
          <w:spacing w:val="-7"/>
          <w:w w:val="110"/>
        </w:rPr>
        <w:t> </w:t>
      </w:r>
      <w:r>
        <w:rPr>
          <w:w w:val="110"/>
        </w:rPr>
        <w:t>takes </w:t>
      </w:r>
      <w:r>
        <w:rPr>
          <w:spacing w:val="-52"/>
          <w:w w:val="110"/>
        </w:rPr>
        <w:t>a</w:t>
      </w:r>
      <w:r>
        <w:rPr>
          <w:w w:val="110"/>
        </w:rPr>
        <w:t> value</w:t>
      </w:r>
      <w:r>
        <w:rPr>
          <w:spacing w:val="-11"/>
          <w:w w:val="110"/>
        </w:rPr>
        <w:t> </w:t>
      </w:r>
      <w:r>
        <w:rPr>
          <w:w w:val="110"/>
        </w:rPr>
        <w:t>of</w:t>
      </w:r>
      <w:r>
        <w:rPr>
          <w:spacing w:val="-11"/>
          <w:w w:val="110"/>
        </w:rPr>
        <w:t> </w:t>
      </w:r>
      <w:r>
        <w:rPr>
          <w:w w:val="110"/>
        </w:rPr>
        <w:t>2</w:t>
      </w:r>
      <w:r>
        <w:rPr>
          <w:spacing w:val="-11"/>
          <w:w w:val="110"/>
        </w:rPr>
        <w:t> </w:t>
      </w:r>
      <w:r>
        <w:rPr>
          <w:w w:val="110"/>
        </w:rPr>
        <w:t>or</w:t>
      </w:r>
      <w:r>
        <w:rPr>
          <w:spacing w:val="-11"/>
          <w:w w:val="110"/>
        </w:rPr>
        <w:t> </w:t>
      </w:r>
      <w:r>
        <w:rPr>
          <w:w w:val="110"/>
        </w:rPr>
        <w:t>5,</w:t>
      </w:r>
      <w:r>
        <w:rPr>
          <w:spacing w:val="-11"/>
          <w:w w:val="110"/>
        </w:rPr>
        <w:t> </w:t>
      </w:r>
      <w:r>
        <w:rPr>
          <w:w w:val="110"/>
        </w:rPr>
        <w:t>and</w:t>
      </w:r>
      <w:r>
        <w:rPr>
          <w:spacing w:val="-11"/>
          <w:w w:val="110"/>
        </w:rPr>
        <w:t> </w:t>
      </w:r>
      <w:r>
        <w:rPr>
          <w:w w:val="110"/>
        </w:rPr>
        <w:t>the</w:t>
      </w:r>
      <w:r>
        <w:rPr>
          <w:spacing w:val="-11"/>
          <w:w w:val="110"/>
        </w:rPr>
        <w:t> </w:t>
      </w:r>
      <w:r>
        <w:rPr>
          <w:w w:val="110"/>
        </w:rPr>
        <w:t>finite-horizon</w:t>
      </w:r>
      <w:r>
        <w:rPr>
          <w:spacing w:val="-11"/>
          <w:w w:val="110"/>
        </w:rPr>
        <w:t> </w:t>
      </w:r>
      <w:r>
        <w:rPr>
          <w:w w:val="110"/>
        </w:rPr>
        <w:t>length</w:t>
      </w:r>
      <w:r>
        <w:rPr>
          <w:spacing w:val="-11"/>
          <w:w w:val="110"/>
        </w:rPr>
        <w:t> </w:t>
      </w:r>
      <w:r>
        <w:rPr>
          <w:rFonts w:ascii="Lucida Sans Unicode" w:eastAsia="Lucida Sans Unicode"/>
        </w:rPr>
        <w:t>𝑇</w:t>
      </w:r>
      <w:r>
        <w:rPr>
          <w:rFonts w:ascii="Lucida Sans Unicode" w:eastAsia="Lucida Sans Unicode"/>
          <w:spacing w:val="-13"/>
        </w:rPr>
        <w:t> </w:t>
      </w:r>
      <w:r>
        <w:rPr>
          <w:w w:val="110"/>
        </w:rPr>
        <w:t>similarly</w:t>
      </w:r>
      <w:r>
        <w:rPr>
          <w:spacing w:val="-11"/>
          <w:w w:val="110"/>
        </w:rPr>
        <w:t> </w:t>
      </w:r>
      <w:r>
        <w:rPr>
          <w:w w:val="110"/>
        </w:rPr>
        <w:t>takes</w:t>
      </w:r>
      <w:r>
        <w:rPr>
          <w:spacing w:val="-11"/>
          <w:w w:val="110"/>
        </w:rPr>
        <w:t> </w:t>
      </w:r>
      <w:r>
        <w:rPr>
          <w:w w:val="110"/>
        </w:rPr>
        <w:t>a</w:t>
      </w:r>
      <w:r>
        <w:rPr>
          <w:spacing w:val="-11"/>
          <w:w w:val="110"/>
        </w:rPr>
        <w:t> </w:t>
      </w:r>
      <w:r>
        <w:rPr>
          <w:w w:val="110"/>
        </w:rPr>
        <w:t>value</w:t>
      </w:r>
      <w:r>
        <w:rPr>
          <w:spacing w:val="-11"/>
          <w:w w:val="110"/>
        </w:rPr>
        <w:t> </w:t>
      </w:r>
      <w:r>
        <w:rPr>
          <w:w w:val="110"/>
        </w:rPr>
        <w:t>of 50</w:t>
      </w:r>
      <w:r>
        <w:rPr>
          <w:spacing w:val="-8"/>
          <w:w w:val="110"/>
        </w:rPr>
        <w:t> </w:t>
      </w:r>
      <w:r>
        <w:rPr>
          <w:w w:val="110"/>
        </w:rPr>
        <w:t>or</w:t>
      </w:r>
      <w:r>
        <w:rPr>
          <w:spacing w:val="-8"/>
          <w:w w:val="110"/>
        </w:rPr>
        <w:t> </w:t>
      </w:r>
      <w:r>
        <w:rPr>
          <w:w w:val="110"/>
        </w:rPr>
        <w:t>100</w:t>
      </w:r>
      <w:r>
        <w:rPr>
          <w:spacing w:val="-8"/>
          <w:w w:val="110"/>
        </w:rPr>
        <w:t> </w:t>
      </w:r>
      <w:r>
        <w:rPr>
          <w:w w:val="110"/>
        </w:rPr>
        <w:t>with</w:t>
      </w:r>
      <w:r>
        <w:rPr>
          <w:spacing w:val="-8"/>
          <w:w w:val="110"/>
        </w:rPr>
        <w:t> </w:t>
      </w:r>
      <w:r>
        <w:rPr>
          <w:w w:val="110"/>
        </w:rPr>
        <w:t>the</w:t>
      </w:r>
      <w:r>
        <w:rPr>
          <w:spacing w:val="-8"/>
          <w:w w:val="110"/>
        </w:rPr>
        <w:t> </w:t>
      </w:r>
      <w:r>
        <w:rPr>
          <w:w w:val="110"/>
        </w:rPr>
        <w:t>discount</w:t>
      </w:r>
      <w:r>
        <w:rPr>
          <w:spacing w:val="-8"/>
          <w:w w:val="110"/>
        </w:rPr>
        <w:t> </w:t>
      </w:r>
      <w:r>
        <w:rPr>
          <w:w w:val="110"/>
        </w:rPr>
        <w:t>factor</w:t>
      </w:r>
      <w:r>
        <w:rPr>
          <w:spacing w:val="-8"/>
          <w:w w:val="110"/>
        </w:rPr>
        <w:t> </w:t>
      </w:r>
      <w:r>
        <w:rPr>
          <w:rFonts w:ascii="Lucida Sans Unicode" w:eastAsia="Lucida Sans Unicode"/>
        </w:rPr>
        <w:t>𝛼</w:t>
      </w:r>
      <w:r>
        <w:rPr>
          <w:rFonts w:ascii="Lucida Sans Unicode" w:eastAsia="Lucida Sans Unicode"/>
          <w:spacing w:val="-11"/>
        </w:rPr>
        <w:t> </w:t>
      </w:r>
      <w:r>
        <w:rPr>
          <w:rFonts w:ascii="Cambria" w:eastAsia="Cambria"/>
          <w:w w:val="110"/>
        </w:rPr>
        <w:t>=</w:t>
      </w:r>
      <w:r>
        <w:rPr>
          <w:rFonts w:ascii="Cambria" w:eastAsia="Cambria"/>
          <w:spacing w:val="-5"/>
          <w:w w:val="110"/>
        </w:rPr>
        <w:t> </w:t>
      </w:r>
      <w:r>
        <w:rPr>
          <w:rFonts w:ascii="Cambria" w:eastAsia="Cambria"/>
          <w:w w:val="110"/>
        </w:rPr>
        <w:t>0</w:t>
      </w:r>
      <w:r>
        <w:rPr>
          <w:rFonts w:ascii="Lucida Sans Unicode" w:eastAsia="Lucida Sans Unicode"/>
          <w:w w:val="110"/>
        </w:rPr>
        <w:t>.</w:t>
      </w:r>
      <w:r>
        <w:rPr>
          <w:rFonts w:ascii="Cambria" w:eastAsia="Cambria"/>
          <w:w w:val="110"/>
        </w:rPr>
        <w:t>99</w:t>
      </w:r>
      <w:r>
        <w:rPr>
          <w:w w:val="110"/>
        </w:rPr>
        <w:t>.</w:t>
      </w:r>
      <w:r>
        <w:rPr>
          <w:spacing w:val="-8"/>
          <w:w w:val="110"/>
        </w:rPr>
        <w:t> </w:t>
      </w:r>
      <w:r>
        <w:rPr>
          <w:w w:val="110"/>
        </w:rPr>
        <w:t>We</w:t>
      </w:r>
      <w:r>
        <w:rPr>
          <w:spacing w:val="-8"/>
          <w:w w:val="110"/>
        </w:rPr>
        <w:t> </w:t>
      </w:r>
      <w:r>
        <w:rPr>
          <w:w w:val="110"/>
        </w:rPr>
        <w:t>further</w:t>
      </w:r>
      <w:r>
        <w:rPr>
          <w:spacing w:val="-8"/>
          <w:w w:val="110"/>
        </w:rPr>
        <w:t> </w:t>
      </w:r>
      <w:r>
        <w:rPr>
          <w:w w:val="110"/>
        </w:rPr>
        <w:t>investigate</w:t>
      </w:r>
      <w:r>
        <w:rPr>
          <w:spacing w:val="-8"/>
          <w:w w:val="110"/>
        </w:rPr>
        <w:t> </w:t>
      </w:r>
      <w:r>
        <w:rPr>
          <w:w w:val="110"/>
        </w:rPr>
        <w:t>two cases where the demand in each period follows a normal and gamma distribution, respectively. The latter is designed to account for signifi-cant</w:t>
      </w:r>
      <w:r>
        <w:rPr>
          <w:spacing w:val="1"/>
          <w:w w:val="110"/>
        </w:rPr>
        <w:t> </w:t>
      </w:r>
      <w:r>
        <w:rPr>
          <w:w w:val="110"/>
        </w:rPr>
        <w:t>variations</w:t>
      </w:r>
      <w:r>
        <w:rPr>
          <w:spacing w:val="2"/>
          <w:w w:val="110"/>
        </w:rPr>
        <w:t> </w:t>
      </w:r>
      <w:r>
        <w:rPr>
          <w:w w:val="110"/>
        </w:rPr>
        <w:t>in</w:t>
      </w:r>
      <w:r>
        <w:rPr>
          <w:spacing w:val="2"/>
          <w:w w:val="110"/>
        </w:rPr>
        <w:t> </w:t>
      </w:r>
      <w:r>
        <w:rPr>
          <w:w w:val="110"/>
        </w:rPr>
        <w:t>demand</w:t>
      </w:r>
      <w:r>
        <w:rPr>
          <w:spacing w:val="2"/>
          <w:w w:val="110"/>
        </w:rPr>
        <w:t> </w:t>
      </w:r>
      <w:r>
        <w:rPr>
          <w:w w:val="110"/>
        </w:rPr>
        <w:t>and</w:t>
      </w:r>
      <w:r>
        <w:rPr>
          <w:spacing w:val="2"/>
          <w:w w:val="110"/>
        </w:rPr>
        <w:t> </w:t>
      </w:r>
      <w:r>
        <w:rPr>
          <w:w w:val="110"/>
        </w:rPr>
        <w:t>asymmetrical</w:t>
      </w:r>
      <w:r>
        <w:rPr>
          <w:spacing w:val="2"/>
          <w:w w:val="110"/>
        </w:rPr>
        <w:t> </w:t>
      </w:r>
      <w:r>
        <w:rPr>
          <w:w w:val="110"/>
        </w:rPr>
        <w:t>demand</w:t>
      </w:r>
      <w:r>
        <w:rPr>
          <w:spacing w:val="2"/>
          <w:w w:val="110"/>
        </w:rPr>
        <w:t> </w:t>
      </w:r>
      <w:r>
        <w:rPr>
          <w:w w:val="110"/>
        </w:rPr>
        <w:t>distributions.</w:t>
      </w:r>
      <w:r>
        <w:rPr>
          <w:spacing w:val="2"/>
          <w:w w:val="110"/>
        </w:rPr>
        <w:t> </w:t>
      </w:r>
      <w:r>
        <w:rPr>
          <w:spacing w:val="-5"/>
          <w:w w:val="110"/>
        </w:rPr>
        <w:t>The</w:t>
      </w:r>
    </w:p>
    <w:p>
      <w:pPr>
        <w:pStyle w:val="BodyText"/>
        <w:spacing w:line="223" w:lineRule="auto"/>
        <w:ind w:right="41"/>
        <w:jc w:val="both"/>
      </w:pPr>
      <w:r>
        <w:rPr>
          <w:w w:val="110"/>
        </w:rPr>
        <w:t>mean</w:t>
      </w:r>
      <w:r>
        <w:rPr>
          <w:w w:val="110"/>
        </w:rPr>
        <w:t> of</w:t>
      </w:r>
      <w:r>
        <w:rPr>
          <w:w w:val="110"/>
        </w:rPr>
        <w:t> both</w:t>
      </w:r>
      <w:r>
        <w:rPr>
          <w:w w:val="110"/>
        </w:rPr>
        <w:t> demand</w:t>
      </w:r>
      <w:r>
        <w:rPr>
          <w:w w:val="110"/>
        </w:rPr>
        <w:t> distributions</w:t>
      </w:r>
      <w:r>
        <w:rPr>
          <w:w w:val="110"/>
        </w:rPr>
        <w:t> remains</w:t>
      </w:r>
      <w:r>
        <w:rPr>
          <w:w w:val="110"/>
        </w:rPr>
        <w:t> unchanged</w:t>
      </w:r>
      <w:r>
        <w:rPr>
          <w:w w:val="110"/>
        </w:rPr>
        <w:t> at</w:t>
      </w:r>
      <w:r>
        <w:rPr>
          <w:w w:val="110"/>
        </w:rPr>
        <w:t> </w:t>
      </w:r>
      <w:r>
        <w:rPr>
          <w:rFonts w:ascii="Lucida Sans Unicode" w:hAnsi="Lucida Sans Unicode" w:eastAsia="Lucida Sans Unicode"/>
          <w:w w:val="110"/>
        </w:rPr>
        <w:t>𝜇</w:t>
      </w:r>
      <w:r>
        <w:rPr>
          <w:rFonts w:ascii="Lucida Sans Unicode" w:hAnsi="Lucida Sans Unicode" w:eastAsia="Lucida Sans Unicode"/>
          <w:w w:val="110"/>
          <w:position w:val="-3"/>
          <w:sz w:val="12"/>
        </w:rPr>
        <w:t>𝐷</w:t>
      </w:r>
      <w:r>
        <w:rPr>
          <w:rFonts w:ascii="Lucida Sans Unicode" w:hAnsi="Lucida Sans Unicode" w:eastAsia="Lucida Sans Unicode"/>
          <w:spacing w:val="38"/>
          <w:w w:val="110"/>
          <w:position w:val="-3"/>
          <w:sz w:val="12"/>
        </w:rPr>
        <w:t> </w:t>
      </w:r>
      <w:r>
        <w:rPr>
          <w:rFonts w:ascii="Cambria" w:hAnsi="Cambria" w:eastAsia="Cambria"/>
          <w:w w:val="110"/>
        </w:rPr>
        <w:t>=</w:t>
      </w:r>
      <w:r>
        <w:rPr>
          <w:rFonts w:ascii="Cambria" w:hAnsi="Cambria" w:eastAsia="Cambria"/>
          <w:w w:val="110"/>
        </w:rPr>
        <w:t> </w:t>
      </w:r>
      <w:r>
        <w:rPr>
          <w:rFonts w:ascii="Cambria" w:hAnsi="Cambria" w:eastAsia="Cambria"/>
          <w:w w:val="110"/>
        </w:rPr>
        <w:t>10</w:t>
      </w:r>
      <w:r>
        <w:rPr>
          <w:w w:val="110"/>
        </w:rPr>
        <w:t>. For the normally distributed demand, we select two different standard deviation</w:t>
      </w:r>
      <w:r>
        <w:rPr>
          <w:spacing w:val="-3"/>
          <w:w w:val="110"/>
        </w:rPr>
        <w:t> </w:t>
      </w:r>
      <w:r>
        <w:rPr>
          <w:w w:val="110"/>
        </w:rPr>
        <w:t>values</w:t>
      </w:r>
      <w:r>
        <w:rPr>
          <w:spacing w:val="2"/>
          <w:w w:val="110"/>
        </w:rPr>
        <w:t> </w:t>
      </w:r>
      <w:r>
        <w:rPr>
          <w:w w:val="110"/>
        </w:rPr>
        <w:t>(</w:t>
      </w:r>
      <w:r>
        <w:rPr>
          <w:rFonts w:ascii="Lucida Sans Unicode" w:hAnsi="Lucida Sans Unicode" w:eastAsia="Lucida Sans Unicode"/>
          <w:w w:val="110"/>
        </w:rPr>
        <w:t>𝜎</w:t>
      </w:r>
      <w:r>
        <w:rPr>
          <w:rFonts w:ascii="Lucida Sans Unicode" w:hAnsi="Lucida Sans Unicode" w:eastAsia="Lucida Sans Unicode"/>
          <w:w w:val="110"/>
          <w:position w:val="-3"/>
          <w:sz w:val="12"/>
        </w:rPr>
        <w:t>𝐷</w:t>
      </w:r>
      <w:r>
        <w:rPr>
          <w:rFonts w:ascii="Lucida Sans Unicode" w:hAnsi="Lucida Sans Unicode" w:eastAsia="Lucida Sans Unicode"/>
          <w:spacing w:val="9"/>
          <w:w w:val="110"/>
          <w:position w:val="-3"/>
          <w:sz w:val="12"/>
        </w:rPr>
        <w:t> </w:t>
      </w:r>
      <w:r>
        <w:rPr>
          <w:rFonts w:ascii="Cambria" w:hAnsi="Cambria" w:eastAsia="Cambria"/>
          <w:w w:val="110"/>
        </w:rPr>
        <w:t>∈</w:t>
      </w:r>
      <w:r>
        <w:rPr>
          <w:rFonts w:ascii="Cambria" w:hAnsi="Cambria" w:eastAsia="Cambria"/>
          <w:spacing w:val="3"/>
          <w:w w:val="110"/>
        </w:rPr>
        <w:t> </w:t>
      </w:r>
      <w:r>
        <w:rPr>
          <w:rFonts w:ascii="Cambria" w:hAnsi="Cambria" w:eastAsia="Cambria"/>
          <w:w w:val="110"/>
        </w:rPr>
        <w:t>{2</w:t>
      </w:r>
      <w:r>
        <w:rPr>
          <w:rFonts w:ascii="Lucida Sans Unicode" w:hAnsi="Lucida Sans Unicode" w:eastAsia="Lucida Sans Unicode"/>
          <w:w w:val="110"/>
        </w:rPr>
        <w:t>,</w:t>
      </w:r>
      <w:r>
        <w:rPr>
          <w:rFonts w:ascii="Lucida Sans Unicode" w:hAnsi="Lucida Sans Unicode" w:eastAsia="Lucida Sans Unicode"/>
          <w:spacing w:val="-30"/>
          <w:w w:val="110"/>
        </w:rPr>
        <w:t> </w:t>
      </w:r>
      <w:r>
        <w:rPr>
          <w:rFonts w:ascii="Cambria" w:hAnsi="Cambria" w:eastAsia="Cambria"/>
          <w:w w:val="110"/>
        </w:rPr>
        <w:t>5}</w:t>
      </w:r>
      <w:r>
        <w:rPr>
          <w:w w:val="110"/>
        </w:rPr>
        <w:t>);</w:t>
      </w:r>
      <w:r>
        <w:rPr>
          <w:spacing w:val="1"/>
          <w:w w:val="110"/>
        </w:rPr>
        <w:t> </w:t>
      </w:r>
      <w:r>
        <w:rPr>
          <w:w w:val="110"/>
        </w:rPr>
        <w:t>for</w:t>
      </w:r>
      <w:r>
        <w:rPr>
          <w:spacing w:val="2"/>
          <w:w w:val="110"/>
        </w:rPr>
        <w:t> </w:t>
      </w:r>
      <w:r>
        <w:rPr>
          <w:w w:val="110"/>
        </w:rPr>
        <w:t>the</w:t>
      </w:r>
      <w:r>
        <w:rPr>
          <w:spacing w:val="2"/>
          <w:w w:val="110"/>
        </w:rPr>
        <w:t> </w:t>
      </w:r>
      <w:r>
        <w:rPr>
          <w:w w:val="110"/>
        </w:rPr>
        <w:t>gamma</w:t>
      </w:r>
      <w:r>
        <w:rPr>
          <w:spacing w:val="1"/>
          <w:w w:val="110"/>
        </w:rPr>
        <w:t> </w:t>
      </w:r>
      <w:r>
        <w:rPr>
          <w:w w:val="110"/>
        </w:rPr>
        <w:t>distributed</w:t>
      </w:r>
      <w:r>
        <w:rPr>
          <w:spacing w:val="2"/>
          <w:w w:val="110"/>
        </w:rPr>
        <w:t> </w:t>
      </w:r>
      <w:r>
        <w:rPr>
          <w:w w:val="110"/>
        </w:rPr>
        <w:t>demand,</w:t>
      </w:r>
      <w:r>
        <w:rPr>
          <w:spacing w:val="2"/>
          <w:w w:val="110"/>
        </w:rPr>
        <w:t> </w:t>
      </w:r>
      <w:r>
        <w:rPr>
          <w:spacing w:val="-18"/>
          <w:w w:val="110"/>
        </w:rPr>
        <w:t>we</w:t>
      </w:r>
    </w:p>
    <w:p>
      <w:pPr>
        <w:pStyle w:val="BodyText"/>
        <w:spacing w:line="160" w:lineRule="auto"/>
        <w:jc w:val="both"/>
      </w:pPr>
      <w:r>
        <w:rPr>
          <w:w w:val="105"/>
        </w:rPr>
        <w:t>choose</w:t>
      </w:r>
      <w:r>
        <w:rPr>
          <w:spacing w:val="-10"/>
          <w:w w:val="105"/>
        </w:rPr>
        <w:t> </w:t>
      </w:r>
      <w:r>
        <w:rPr>
          <w:w w:val="105"/>
        </w:rPr>
        <w:t>two</w:t>
      </w:r>
      <w:r>
        <w:rPr>
          <w:spacing w:val="-7"/>
          <w:w w:val="105"/>
        </w:rPr>
        <w:t> </w:t>
      </w:r>
      <w:r>
        <w:rPr>
          <w:w w:val="105"/>
        </w:rPr>
        <w:t>different</w:t>
      </w:r>
      <w:r>
        <w:rPr>
          <w:spacing w:val="-8"/>
          <w:w w:val="105"/>
        </w:rPr>
        <w:t> </w:t>
      </w:r>
      <w:r>
        <w:rPr>
          <w:w w:val="105"/>
        </w:rPr>
        <w:t>scale</w:t>
      </w:r>
      <w:r>
        <w:rPr>
          <w:spacing w:val="-7"/>
          <w:w w:val="105"/>
        </w:rPr>
        <w:t> </w:t>
      </w:r>
      <w:r>
        <w:rPr>
          <w:w w:val="105"/>
        </w:rPr>
        <w:t>values</w:t>
      </w:r>
      <w:r>
        <w:rPr>
          <w:spacing w:val="-8"/>
          <w:w w:val="105"/>
        </w:rPr>
        <w:t> </w:t>
      </w:r>
      <w:r>
        <w:rPr>
          <w:w w:val="105"/>
        </w:rPr>
        <w:t>(</w:t>
      </w:r>
      <w:r>
        <w:rPr>
          <w:rFonts w:ascii="Lucida Sans Unicode" w:hAnsi="Lucida Sans Unicode" w:eastAsia="Lucida Sans Unicode"/>
          <w:w w:val="105"/>
        </w:rPr>
        <w:t>𝛽</w:t>
      </w:r>
      <w:r>
        <w:rPr>
          <w:rFonts w:ascii="Lucida Sans Unicode" w:hAnsi="Lucida Sans Unicode" w:eastAsia="Lucida Sans Unicode"/>
          <w:w w:val="105"/>
          <w:position w:val="-3"/>
          <w:sz w:val="12"/>
        </w:rPr>
        <w:t>𝐷</w:t>
      </w:r>
      <w:r>
        <w:rPr>
          <w:rFonts w:ascii="Lucida Sans Unicode" w:hAnsi="Lucida Sans Unicode" w:eastAsia="Lucida Sans Unicode"/>
          <w:spacing w:val="13"/>
          <w:w w:val="105"/>
          <w:position w:val="-3"/>
          <w:sz w:val="12"/>
        </w:rPr>
        <w:t> </w:t>
      </w:r>
      <w:r>
        <w:rPr>
          <w:rFonts w:ascii="Cambria" w:hAnsi="Cambria" w:eastAsia="Cambria"/>
          <w:w w:val="105"/>
        </w:rPr>
        <w:t>∈</w:t>
      </w:r>
      <w:r>
        <w:rPr>
          <w:rFonts w:ascii="Cambria" w:hAnsi="Cambria" w:eastAsia="Cambria"/>
          <w:spacing w:val="3"/>
          <w:w w:val="105"/>
        </w:rPr>
        <w:t> </w:t>
      </w:r>
      <w:r>
        <w:rPr>
          <w:rFonts w:ascii="Cambria" w:hAnsi="Cambria" w:eastAsia="Cambria"/>
          <w:w w:val="105"/>
        </w:rPr>
        <w:t>{1</w:t>
      </w:r>
      <w:r>
        <w:rPr>
          <w:rFonts w:ascii="Lucida Sans Unicode" w:hAnsi="Lucida Sans Unicode" w:eastAsia="Lucida Sans Unicode"/>
          <w:w w:val="105"/>
        </w:rPr>
        <w:t>.</w:t>
      </w:r>
      <w:r>
        <w:rPr>
          <w:rFonts w:ascii="Cambria" w:hAnsi="Cambria" w:eastAsia="Cambria"/>
          <w:w w:val="105"/>
        </w:rPr>
        <w:t>6</w:t>
      </w:r>
      <w:r>
        <w:rPr>
          <w:rFonts w:ascii="Lucida Sans Unicode" w:hAnsi="Lucida Sans Unicode" w:eastAsia="Lucida Sans Unicode"/>
          <w:w w:val="105"/>
        </w:rPr>
        <w:t>,</w:t>
      </w:r>
      <w:r>
        <w:rPr>
          <w:rFonts w:ascii="Lucida Sans Unicode" w:hAnsi="Lucida Sans Unicode" w:eastAsia="Lucida Sans Unicode"/>
          <w:spacing w:val="-28"/>
          <w:w w:val="105"/>
        </w:rPr>
        <w:t> </w:t>
      </w:r>
      <w:r>
        <w:rPr>
          <w:rFonts w:ascii="Cambria" w:hAnsi="Cambria" w:eastAsia="Cambria"/>
          <w:w w:val="105"/>
        </w:rPr>
        <w:t>3</w:t>
      </w:r>
      <w:r>
        <w:rPr>
          <w:rFonts w:ascii="Lucida Sans Unicode" w:hAnsi="Lucida Sans Unicode" w:eastAsia="Lucida Sans Unicode"/>
          <w:w w:val="105"/>
        </w:rPr>
        <w:t>.</w:t>
      </w:r>
      <w:r>
        <w:rPr>
          <w:rFonts w:ascii="Cambria" w:hAnsi="Cambria" w:eastAsia="Cambria"/>
          <w:w w:val="105"/>
        </w:rPr>
        <w:t>2}</w:t>
      </w:r>
      <w:r>
        <w:rPr>
          <w:w w:val="105"/>
        </w:rPr>
        <w:t>).</w:t>
      </w:r>
      <w:r>
        <w:rPr>
          <w:spacing w:val="-7"/>
          <w:w w:val="105"/>
        </w:rPr>
        <w:t> </w:t>
      </w:r>
      <w:r>
        <w:rPr>
          <w:w w:val="105"/>
        </w:rPr>
        <w:t>The</w:t>
      </w:r>
      <w:r>
        <w:rPr>
          <w:spacing w:val="-8"/>
          <w:w w:val="105"/>
        </w:rPr>
        <w:t> </w:t>
      </w:r>
      <w:r>
        <w:rPr>
          <w:w w:val="105"/>
        </w:rPr>
        <w:t>demand</w:t>
      </w:r>
      <w:r>
        <w:rPr>
          <w:spacing w:val="-7"/>
          <w:w w:val="105"/>
        </w:rPr>
        <w:t> </w:t>
      </w:r>
      <w:r>
        <w:rPr>
          <w:spacing w:val="-2"/>
          <w:w w:val="105"/>
        </w:rPr>
        <w:t>sampled</w:t>
      </w:r>
    </w:p>
    <w:p>
      <w:pPr>
        <w:pStyle w:val="BodyText"/>
        <w:ind w:right="41"/>
        <w:jc w:val="both"/>
        <w:rPr>
          <w:rFonts w:ascii="Cambria" w:eastAsia="Cambria"/>
        </w:rPr>
      </w:pPr>
      <w:r>
        <w:rPr>
          <w:w w:val="105"/>
        </w:rPr>
        <w:t>from</w:t>
      </w:r>
      <w:r>
        <w:rPr>
          <w:spacing w:val="36"/>
          <w:w w:val="105"/>
        </w:rPr>
        <w:t> </w:t>
      </w:r>
      <w:r>
        <w:rPr>
          <w:w w:val="105"/>
        </w:rPr>
        <w:t>these</w:t>
      </w:r>
      <w:r>
        <w:rPr>
          <w:spacing w:val="36"/>
          <w:w w:val="105"/>
        </w:rPr>
        <w:t> </w:t>
      </w:r>
      <w:r>
        <w:rPr>
          <w:w w:val="105"/>
        </w:rPr>
        <w:t>two</w:t>
      </w:r>
      <w:r>
        <w:rPr>
          <w:spacing w:val="36"/>
          <w:w w:val="105"/>
        </w:rPr>
        <w:t> </w:t>
      </w:r>
      <w:r>
        <w:rPr>
          <w:w w:val="105"/>
        </w:rPr>
        <w:t>demand</w:t>
      </w:r>
      <w:r>
        <w:rPr>
          <w:spacing w:val="36"/>
          <w:w w:val="105"/>
        </w:rPr>
        <w:t> </w:t>
      </w:r>
      <w:r>
        <w:rPr>
          <w:w w:val="105"/>
        </w:rPr>
        <w:t>distributions</w:t>
      </w:r>
      <w:r>
        <w:rPr>
          <w:spacing w:val="36"/>
          <w:w w:val="105"/>
        </w:rPr>
        <w:t> </w:t>
      </w:r>
      <w:r>
        <w:rPr>
          <w:w w:val="105"/>
        </w:rPr>
        <w:t>is</w:t>
      </w:r>
      <w:r>
        <w:rPr>
          <w:spacing w:val="36"/>
          <w:w w:val="105"/>
        </w:rPr>
        <w:t> </w:t>
      </w:r>
      <w:r>
        <w:rPr>
          <w:w w:val="105"/>
        </w:rPr>
        <w:t>truncated</w:t>
      </w:r>
      <w:r>
        <w:rPr>
          <w:spacing w:val="36"/>
          <w:w w:val="105"/>
        </w:rPr>
        <w:t> </w:t>
      </w:r>
      <w:r>
        <w:rPr>
          <w:w w:val="105"/>
        </w:rPr>
        <w:t>to</w:t>
      </w:r>
      <w:r>
        <w:rPr>
          <w:spacing w:val="36"/>
          <w:w w:val="105"/>
        </w:rPr>
        <w:t> </w:t>
      </w:r>
      <w:r>
        <w:rPr>
          <w:w w:val="105"/>
        </w:rPr>
        <w:t>zero</w:t>
      </w:r>
      <w:r>
        <w:rPr>
          <w:spacing w:val="36"/>
          <w:w w:val="105"/>
        </w:rPr>
        <w:t> </w:t>
      </w:r>
      <w:r>
        <w:rPr>
          <w:w w:val="105"/>
        </w:rPr>
        <w:t>if</w:t>
      </w:r>
      <w:r>
        <w:rPr>
          <w:spacing w:val="36"/>
          <w:w w:val="105"/>
        </w:rPr>
        <w:t> </w:t>
      </w:r>
      <w:r>
        <w:rPr>
          <w:w w:val="105"/>
        </w:rPr>
        <w:t>the</w:t>
      </w:r>
      <w:r>
        <w:rPr>
          <w:spacing w:val="36"/>
          <w:w w:val="105"/>
        </w:rPr>
        <w:t> </w:t>
      </w:r>
      <w:r>
        <w:rPr>
          <w:w w:val="105"/>
        </w:rPr>
        <w:t>value is</w:t>
      </w:r>
      <w:r>
        <w:rPr>
          <w:spacing w:val="14"/>
          <w:w w:val="105"/>
        </w:rPr>
        <w:t> </w:t>
      </w:r>
      <w:r>
        <w:rPr>
          <w:w w:val="105"/>
        </w:rPr>
        <w:t>negative.</w:t>
      </w:r>
      <w:r>
        <w:rPr>
          <w:spacing w:val="14"/>
          <w:w w:val="105"/>
        </w:rPr>
        <w:t> </w:t>
      </w:r>
      <w:r>
        <w:rPr>
          <w:w w:val="105"/>
        </w:rPr>
        <w:t>In</w:t>
      </w:r>
      <w:r>
        <w:rPr>
          <w:spacing w:val="14"/>
          <w:w w:val="105"/>
        </w:rPr>
        <w:t> </w:t>
      </w:r>
      <w:r>
        <w:rPr>
          <w:w w:val="105"/>
        </w:rPr>
        <w:t>all</w:t>
      </w:r>
      <w:r>
        <w:rPr>
          <w:spacing w:val="14"/>
          <w:w w:val="105"/>
        </w:rPr>
        <w:t> </w:t>
      </w:r>
      <w:r>
        <w:rPr>
          <w:w w:val="105"/>
        </w:rPr>
        <w:t>our</w:t>
      </w:r>
      <w:r>
        <w:rPr>
          <w:spacing w:val="14"/>
          <w:w w:val="105"/>
        </w:rPr>
        <w:t> </w:t>
      </w:r>
      <w:r>
        <w:rPr>
          <w:w w:val="105"/>
        </w:rPr>
        <w:t>experiments,</w:t>
      </w:r>
      <w:r>
        <w:rPr>
          <w:spacing w:val="14"/>
          <w:w w:val="105"/>
        </w:rPr>
        <w:t> </w:t>
      </w:r>
      <w:r>
        <w:rPr>
          <w:w w:val="105"/>
        </w:rPr>
        <w:t>we</w:t>
      </w:r>
      <w:r>
        <w:rPr>
          <w:spacing w:val="14"/>
          <w:w w:val="105"/>
        </w:rPr>
        <w:t> </w:t>
      </w:r>
      <w:r>
        <w:rPr>
          <w:w w:val="105"/>
        </w:rPr>
        <w:t>set</w:t>
      </w:r>
      <w:r>
        <w:rPr>
          <w:spacing w:val="14"/>
          <w:w w:val="105"/>
        </w:rPr>
        <w:t> </w:t>
      </w:r>
      <w:r>
        <w:rPr>
          <w:w w:val="105"/>
        </w:rPr>
        <w:t>per</w:t>
      </w:r>
      <w:r>
        <w:rPr>
          <w:spacing w:val="14"/>
          <w:w w:val="105"/>
        </w:rPr>
        <w:t> </w:t>
      </w:r>
      <w:r>
        <w:rPr>
          <w:w w:val="105"/>
        </w:rPr>
        <w:t>unit</w:t>
      </w:r>
      <w:r>
        <w:rPr>
          <w:spacing w:val="14"/>
          <w:w w:val="105"/>
        </w:rPr>
        <w:t> </w:t>
      </w:r>
      <w:r>
        <w:rPr>
          <w:w w:val="105"/>
        </w:rPr>
        <w:t>ordering</w:t>
      </w:r>
      <w:r>
        <w:rPr>
          <w:spacing w:val="14"/>
          <w:w w:val="105"/>
        </w:rPr>
        <w:t> </w:t>
      </w:r>
      <w:r>
        <w:rPr>
          <w:w w:val="105"/>
        </w:rPr>
        <w:t>cost</w:t>
      </w:r>
      <w:r>
        <w:rPr>
          <w:spacing w:val="14"/>
          <w:w w:val="105"/>
        </w:rPr>
        <w:t> </w:t>
      </w:r>
      <w:r>
        <w:rPr>
          <w:rFonts w:ascii="Lucida Sans Unicode" w:eastAsia="Lucida Sans Unicode"/>
          <w:w w:val="95"/>
        </w:rPr>
        <w:t>𝑐</w:t>
      </w:r>
      <w:r>
        <w:rPr>
          <w:rFonts w:ascii="Lucida Sans Unicode" w:eastAsia="Lucida Sans Unicode"/>
          <w:w w:val="95"/>
          <w:position w:val="-3"/>
          <w:sz w:val="12"/>
        </w:rPr>
        <w:t>𝑜</w:t>
      </w:r>
      <w:r>
        <w:rPr>
          <w:rFonts w:ascii="Lucida Sans Unicode" w:eastAsia="Lucida Sans Unicode"/>
          <w:spacing w:val="20"/>
          <w:w w:val="105"/>
          <w:position w:val="-3"/>
          <w:sz w:val="12"/>
        </w:rPr>
        <w:t> </w:t>
      </w:r>
      <w:r>
        <w:rPr>
          <w:rFonts w:ascii="Cambria" w:eastAsia="Cambria"/>
          <w:w w:val="105"/>
        </w:rPr>
        <w:t>=</w:t>
      </w:r>
      <w:r>
        <w:rPr>
          <w:rFonts w:ascii="Cambria" w:eastAsia="Cambria"/>
          <w:spacing w:val="12"/>
          <w:w w:val="105"/>
        </w:rPr>
        <w:t> </w:t>
      </w:r>
      <w:r>
        <w:rPr>
          <w:rFonts w:ascii="Cambria" w:eastAsia="Cambria"/>
          <w:spacing w:val="-63"/>
          <w:w w:val="105"/>
        </w:rPr>
        <w:t>2</w:t>
      </w:r>
    </w:p>
    <w:p>
      <w:pPr>
        <w:pStyle w:val="BodyText"/>
        <w:spacing w:line="156" w:lineRule="auto"/>
        <w:jc w:val="both"/>
      </w:pPr>
      <w:r>
        <w:rPr>
          <w:w w:val="110"/>
        </w:rPr>
        <w:t>and</w:t>
      </w:r>
      <w:r>
        <w:rPr>
          <w:spacing w:val="14"/>
          <w:w w:val="110"/>
        </w:rPr>
        <w:t> </w:t>
      </w:r>
      <w:r>
        <w:rPr>
          <w:w w:val="110"/>
        </w:rPr>
        <w:t>per</w:t>
      </w:r>
      <w:r>
        <w:rPr>
          <w:spacing w:val="15"/>
          <w:w w:val="110"/>
        </w:rPr>
        <w:t> </w:t>
      </w:r>
      <w:r>
        <w:rPr>
          <w:w w:val="110"/>
        </w:rPr>
        <w:t>unit</w:t>
      </w:r>
      <w:r>
        <w:rPr>
          <w:spacing w:val="15"/>
          <w:w w:val="110"/>
        </w:rPr>
        <w:t> </w:t>
      </w:r>
      <w:r>
        <w:rPr>
          <w:w w:val="110"/>
        </w:rPr>
        <w:t>holding</w:t>
      </w:r>
      <w:r>
        <w:rPr>
          <w:spacing w:val="15"/>
          <w:w w:val="110"/>
        </w:rPr>
        <w:t> </w:t>
      </w:r>
      <w:r>
        <w:rPr>
          <w:w w:val="110"/>
        </w:rPr>
        <w:t>cost</w:t>
      </w:r>
      <w:r>
        <w:rPr>
          <w:spacing w:val="15"/>
          <w:w w:val="110"/>
        </w:rPr>
        <w:t> </w:t>
      </w:r>
      <w:r>
        <w:rPr>
          <w:rFonts w:ascii="Lucida Sans Unicode" w:hAnsi="Lucida Sans Unicode" w:eastAsia="Lucida Sans Unicode"/>
        </w:rPr>
        <w:t>𝑐</w:t>
      </w:r>
      <w:r>
        <w:rPr>
          <w:rFonts w:ascii="Lucida Sans Unicode" w:hAnsi="Lucida Sans Unicode" w:eastAsia="Lucida Sans Unicode"/>
          <w:position w:val="-3"/>
          <w:sz w:val="12"/>
        </w:rPr>
        <w:t>ℎ</w:t>
      </w:r>
      <w:r>
        <w:rPr>
          <w:rFonts w:ascii="Lucida Sans Unicode" w:hAnsi="Lucida Sans Unicode" w:eastAsia="Lucida Sans Unicode"/>
          <w:spacing w:val="32"/>
          <w:w w:val="110"/>
          <w:position w:val="-3"/>
          <w:sz w:val="12"/>
        </w:rPr>
        <w:t> </w:t>
      </w:r>
      <w:r>
        <w:rPr>
          <w:rFonts w:ascii="Cambria" w:hAnsi="Cambria" w:eastAsia="Cambria"/>
          <w:w w:val="110"/>
        </w:rPr>
        <w:t>=</w:t>
      </w:r>
      <w:r>
        <w:rPr>
          <w:rFonts w:ascii="Cambria" w:hAnsi="Cambria" w:eastAsia="Cambria"/>
          <w:spacing w:val="27"/>
          <w:w w:val="110"/>
        </w:rPr>
        <w:t> </w:t>
      </w:r>
      <w:r>
        <w:rPr>
          <w:rFonts w:ascii="Cambria" w:hAnsi="Cambria" w:eastAsia="Cambria"/>
          <w:w w:val="110"/>
        </w:rPr>
        <w:t>1</w:t>
      </w:r>
      <w:r>
        <w:rPr>
          <w:w w:val="110"/>
        </w:rPr>
        <w:t>.</w:t>
      </w:r>
      <w:r>
        <w:rPr>
          <w:spacing w:val="15"/>
          <w:w w:val="110"/>
        </w:rPr>
        <w:t> </w:t>
      </w:r>
      <w:r>
        <w:rPr>
          <w:w w:val="110"/>
        </w:rPr>
        <w:t>We</w:t>
      </w:r>
      <w:r>
        <w:rPr>
          <w:spacing w:val="15"/>
          <w:w w:val="110"/>
        </w:rPr>
        <w:t> </w:t>
      </w:r>
      <w:r>
        <w:rPr>
          <w:w w:val="110"/>
        </w:rPr>
        <w:t>also</w:t>
      </w:r>
      <w:r>
        <w:rPr>
          <w:spacing w:val="15"/>
          <w:w w:val="110"/>
        </w:rPr>
        <w:t> </w:t>
      </w:r>
      <w:r>
        <w:rPr>
          <w:w w:val="110"/>
        </w:rPr>
        <w:t>test</w:t>
      </w:r>
      <w:r>
        <w:rPr>
          <w:spacing w:val="15"/>
          <w:w w:val="110"/>
        </w:rPr>
        <w:t> </w:t>
      </w:r>
      <w:r>
        <w:rPr>
          <w:w w:val="110"/>
        </w:rPr>
        <w:t>three</w:t>
      </w:r>
      <w:r>
        <w:rPr>
          <w:spacing w:val="15"/>
          <w:w w:val="110"/>
        </w:rPr>
        <w:t> </w:t>
      </w:r>
      <w:r>
        <w:rPr>
          <w:w w:val="110"/>
        </w:rPr>
        <w:t>different</w:t>
      </w:r>
      <w:r>
        <w:rPr>
          <w:spacing w:val="14"/>
          <w:w w:val="110"/>
        </w:rPr>
        <w:t> </w:t>
      </w:r>
      <w:r>
        <w:rPr>
          <w:spacing w:val="-2"/>
          <w:w w:val="110"/>
        </w:rPr>
        <w:t>values</w:t>
      </w:r>
    </w:p>
    <w:p>
      <w:pPr>
        <w:pStyle w:val="BodyText"/>
        <w:spacing w:line="163" w:lineRule="auto"/>
        <w:jc w:val="both"/>
        <w:rPr>
          <w:rFonts w:ascii="Cambria" w:hAnsi="Cambria" w:eastAsia="Cambria"/>
        </w:rPr>
      </w:pPr>
      <w:r>
        <w:rPr>
          <w:w w:val="105"/>
        </w:rPr>
        <w:t>for</w:t>
      </w:r>
      <w:r>
        <w:rPr>
          <w:spacing w:val="-1"/>
          <w:w w:val="105"/>
        </w:rPr>
        <w:t> </w:t>
      </w:r>
      <w:r>
        <w:rPr>
          <w:w w:val="105"/>
        </w:rPr>
        <w:t>the unit backlogging cost under three different ratios </w:t>
      </w:r>
      <w:r>
        <w:rPr>
          <w:rFonts w:ascii="Lucida Sans Unicode" w:hAnsi="Lucida Sans Unicode" w:eastAsia="Lucida Sans Unicode"/>
          <w:w w:val="105"/>
        </w:rPr>
        <w:t>𝑐</w:t>
      </w:r>
      <w:r>
        <w:rPr>
          <w:rFonts w:ascii="Lucida Sans Unicode" w:hAnsi="Lucida Sans Unicode" w:eastAsia="Lucida Sans Unicode"/>
          <w:w w:val="105"/>
          <w:position w:val="-3"/>
          <w:sz w:val="12"/>
        </w:rPr>
        <w:t>𝑏</w:t>
      </w:r>
      <w:r>
        <w:rPr>
          <w:rFonts w:ascii="Cambria" w:hAnsi="Cambria" w:eastAsia="Cambria"/>
          <w:w w:val="105"/>
        </w:rPr>
        <w:t>∕(</w:t>
      </w:r>
      <w:r>
        <w:rPr>
          <w:rFonts w:ascii="Lucida Sans Unicode" w:hAnsi="Lucida Sans Unicode" w:eastAsia="Lucida Sans Unicode"/>
          <w:w w:val="105"/>
        </w:rPr>
        <w:t>𝑐</w:t>
      </w:r>
      <w:r>
        <w:rPr>
          <w:rFonts w:ascii="Lucida Sans Unicode" w:hAnsi="Lucida Sans Unicode" w:eastAsia="Lucida Sans Unicode"/>
          <w:w w:val="105"/>
          <w:position w:val="-3"/>
          <w:sz w:val="12"/>
        </w:rPr>
        <w:t>𝑏</w:t>
      </w:r>
      <w:r>
        <w:rPr>
          <w:rFonts w:ascii="Lucida Sans Unicode" w:hAnsi="Lucida Sans Unicode" w:eastAsia="Lucida Sans Unicode"/>
          <w:spacing w:val="-3"/>
          <w:w w:val="105"/>
          <w:position w:val="-3"/>
          <w:sz w:val="12"/>
        </w:rPr>
        <w:t> </w:t>
      </w:r>
      <w:r>
        <w:rPr>
          <w:rFonts w:ascii="Cambria" w:hAnsi="Cambria" w:eastAsia="Cambria"/>
          <w:w w:val="105"/>
        </w:rPr>
        <w:t>+</w:t>
      </w:r>
      <w:r>
        <w:rPr>
          <w:rFonts w:ascii="Cambria" w:hAnsi="Cambria" w:eastAsia="Cambria"/>
          <w:spacing w:val="-9"/>
          <w:w w:val="105"/>
        </w:rPr>
        <w:t> </w:t>
      </w:r>
      <w:r>
        <w:rPr>
          <w:rFonts w:ascii="Lucida Sans Unicode" w:hAnsi="Lucida Sans Unicode" w:eastAsia="Lucida Sans Unicode"/>
        </w:rPr>
        <w:t>𝑐</w:t>
      </w:r>
      <w:r>
        <w:rPr>
          <w:rFonts w:ascii="Lucida Sans Unicode" w:hAnsi="Lucida Sans Unicode" w:eastAsia="Lucida Sans Unicode"/>
          <w:position w:val="-3"/>
          <w:sz w:val="12"/>
        </w:rPr>
        <w:t>ℎ</w:t>
      </w:r>
      <w:r>
        <w:rPr>
          <w:rFonts w:ascii="Cambria" w:hAnsi="Cambria" w:eastAsia="Cambria"/>
        </w:rPr>
        <w:t>)</w:t>
      </w:r>
      <w:r>
        <w:rPr>
          <w:rFonts w:ascii="Cambria" w:hAnsi="Cambria" w:eastAsia="Cambria"/>
          <w:spacing w:val="-2"/>
          <w:w w:val="105"/>
        </w:rPr>
        <w:t> </w:t>
      </w:r>
      <w:r>
        <w:rPr>
          <w:rFonts w:ascii="Cambria" w:hAnsi="Cambria" w:eastAsia="Cambria"/>
          <w:spacing w:val="-82"/>
          <w:w w:val="105"/>
        </w:rPr>
        <w:t>∈</w:t>
      </w:r>
    </w:p>
    <w:p>
      <w:pPr>
        <w:pStyle w:val="BodyText"/>
        <w:spacing w:line="204" w:lineRule="auto"/>
        <w:ind w:right="41"/>
        <w:jc w:val="both"/>
        <w:rPr>
          <w:rFonts w:ascii="Cambria" w:hAnsi="Cambria" w:eastAsia="Cambria"/>
        </w:rPr>
      </w:pPr>
      <w:r>
        <w:rPr>
          <w:rFonts w:ascii="Cambria" w:hAnsi="Cambria" w:eastAsia="Cambria"/>
        </w:rPr>
        <w:t>{0</w:t>
      </w:r>
      <w:r>
        <w:rPr>
          <w:rFonts w:ascii="Lucida Sans Unicode" w:hAnsi="Lucida Sans Unicode" w:eastAsia="Lucida Sans Unicode"/>
        </w:rPr>
        <w:t>.</w:t>
      </w:r>
      <w:r>
        <w:rPr>
          <w:rFonts w:ascii="Cambria" w:hAnsi="Cambria" w:eastAsia="Cambria"/>
        </w:rPr>
        <w:t>85</w:t>
      </w:r>
      <w:r>
        <w:rPr>
          <w:rFonts w:ascii="Lucida Sans Unicode" w:hAnsi="Lucida Sans Unicode" w:eastAsia="Lucida Sans Unicode"/>
        </w:rPr>
        <w:t>,</w:t>
      </w:r>
      <w:r>
        <w:rPr>
          <w:rFonts w:ascii="Lucida Sans Unicode" w:hAnsi="Lucida Sans Unicode" w:eastAsia="Lucida Sans Unicode"/>
          <w:spacing w:val="-13"/>
        </w:rPr>
        <w:t> </w:t>
      </w:r>
      <w:r>
        <w:rPr>
          <w:rFonts w:ascii="Cambria" w:hAnsi="Cambria" w:eastAsia="Cambria"/>
        </w:rPr>
        <w:t>0</w:t>
      </w:r>
      <w:r>
        <w:rPr>
          <w:rFonts w:ascii="Lucida Sans Unicode" w:hAnsi="Lucida Sans Unicode" w:eastAsia="Lucida Sans Unicode"/>
        </w:rPr>
        <w:t>.</w:t>
      </w:r>
      <w:r>
        <w:rPr>
          <w:rFonts w:ascii="Cambria" w:hAnsi="Cambria" w:eastAsia="Cambria"/>
        </w:rPr>
        <w:t>9</w:t>
      </w:r>
      <w:r>
        <w:rPr>
          <w:rFonts w:ascii="Lucida Sans Unicode" w:hAnsi="Lucida Sans Unicode" w:eastAsia="Lucida Sans Unicode"/>
        </w:rPr>
        <w:t>,</w:t>
      </w:r>
      <w:r>
        <w:rPr>
          <w:rFonts w:ascii="Lucida Sans Unicode" w:hAnsi="Lucida Sans Unicode" w:eastAsia="Lucida Sans Unicode"/>
          <w:spacing w:val="-13"/>
        </w:rPr>
        <w:t> </w:t>
      </w:r>
      <w:r>
        <w:rPr>
          <w:rFonts w:ascii="Cambria" w:hAnsi="Cambria" w:eastAsia="Cambria"/>
        </w:rPr>
        <w:t>0</w:t>
      </w:r>
      <w:r>
        <w:rPr>
          <w:rFonts w:ascii="Lucida Sans Unicode" w:hAnsi="Lucida Sans Unicode" w:eastAsia="Lucida Sans Unicode"/>
        </w:rPr>
        <w:t>.</w:t>
      </w:r>
      <w:r>
        <w:rPr>
          <w:rFonts w:ascii="Cambria" w:hAnsi="Cambria" w:eastAsia="Cambria"/>
        </w:rPr>
        <w:t>95}</w:t>
      </w:r>
      <w:r>
        <w:rPr/>
        <w:t>. Moreover, we investigate nine values for the Bernoulli</w:t>
      </w:r>
      <w:r>
        <w:rPr>
          <w:spacing w:val="40"/>
        </w:rPr>
        <w:t> </w:t>
      </w:r>
      <w:r>
        <w:rPr>
          <w:spacing w:val="-4"/>
        </w:rPr>
        <w:t>distributed</w:t>
      </w:r>
      <w:r>
        <w:rPr>
          <w:spacing w:val="7"/>
        </w:rPr>
        <w:t> </w:t>
      </w:r>
      <w:r>
        <w:rPr>
          <w:spacing w:val="-4"/>
        </w:rPr>
        <w:t>yield</w:t>
      </w:r>
      <w:r>
        <w:rPr>
          <w:spacing w:val="20"/>
        </w:rPr>
        <w:t> </w:t>
      </w:r>
      <w:r>
        <w:rPr>
          <w:spacing w:val="-4"/>
        </w:rPr>
        <w:t>factor</w:t>
      </w:r>
      <w:r>
        <w:rPr>
          <w:spacing w:val="19"/>
        </w:rPr>
        <w:t> </w:t>
      </w:r>
      <w:r>
        <w:rPr>
          <w:rFonts w:ascii="Cambria" w:hAnsi="Cambria" w:eastAsia="Cambria"/>
          <w:spacing w:val="-4"/>
        </w:rPr>
        <w:t>(</w:t>
      </w:r>
      <w:r>
        <w:rPr>
          <w:rFonts w:ascii="Lucida Sans Unicode" w:hAnsi="Lucida Sans Unicode" w:eastAsia="Lucida Sans Unicode"/>
          <w:spacing w:val="-4"/>
        </w:rPr>
        <w:t>𝑝</w:t>
      </w:r>
      <w:r>
        <w:rPr>
          <w:rFonts w:ascii="Lucida Sans Unicode" w:hAnsi="Lucida Sans Unicode" w:eastAsia="Lucida Sans Unicode"/>
          <w:spacing w:val="14"/>
        </w:rPr>
        <w:t> </w:t>
      </w:r>
      <w:r>
        <w:rPr>
          <w:rFonts w:ascii="Cambria" w:hAnsi="Cambria" w:eastAsia="Cambria"/>
          <w:spacing w:val="-4"/>
        </w:rPr>
        <w:t>∈</w:t>
      </w:r>
      <w:r>
        <w:rPr>
          <w:rFonts w:ascii="Cambria" w:hAnsi="Cambria" w:eastAsia="Cambria"/>
          <w:spacing w:val="29"/>
        </w:rPr>
        <w:t> </w:t>
      </w:r>
      <w:r>
        <w:rPr>
          <w:rFonts w:ascii="Cambria" w:hAnsi="Cambria" w:eastAsia="Cambria"/>
          <w:spacing w:val="-4"/>
        </w:rPr>
        <w:t>{0</w:t>
      </w:r>
      <w:r>
        <w:rPr>
          <w:rFonts w:ascii="Lucida Sans Unicode" w:hAnsi="Lucida Sans Unicode" w:eastAsia="Lucida Sans Unicode"/>
          <w:spacing w:val="-4"/>
        </w:rPr>
        <w:t>.</w:t>
      </w:r>
      <w:r>
        <w:rPr>
          <w:rFonts w:ascii="Cambria" w:hAnsi="Cambria" w:eastAsia="Cambria"/>
          <w:spacing w:val="-4"/>
        </w:rPr>
        <w:t>55</w:t>
      </w:r>
      <w:r>
        <w:rPr>
          <w:rFonts w:ascii="Lucida Sans Unicode" w:hAnsi="Lucida Sans Unicode" w:eastAsia="Lucida Sans Unicode"/>
          <w:spacing w:val="-4"/>
        </w:rPr>
        <w:t>,</w:t>
      </w:r>
      <w:r>
        <w:rPr>
          <w:rFonts w:ascii="Lucida Sans Unicode" w:hAnsi="Lucida Sans Unicode" w:eastAsia="Lucida Sans Unicode"/>
          <w:spacing w:val="-25"/>
        </w:rPr>
        <w:t> </w:t>
      </w:r>
      <w:r>
        <w:rPr>
          <w:rFonts w:ascii="Cambria" w:hAnsi="Cambria" w:eastAsia="Cambria"/>
          <w:spacing w:val="-4"/>
        </w:rPr>
        <w:t>0</w:t>
      </w:r>
      <w:r>
        <w:rPr>
          <w:rFonts w:ascii="Lucida Sans Unicode" w:hAnsi="Lucida Sans Unicode" w:eastAsia="Lucida Sans Unicode"/>
          <w:spacing w:val="-4"/>
        </w:rPr>
        <w:t>.</w:t>
      </w:r>
      <w:r>
        <w:rPr>
          <w:rFonts w:ascii="Cambria" w:hAnsi="Cambria" w:eastAsia="Cambria"/>
          <w:spacing w:val="-4"/>
        </w:rPr>
        <w:t>6</w:t>
      </w:r>
      <w:r>
        <w:rPr>
          <w:rFonts w:ascii="Lucida Sans Unicode" w:hAnsi="Lucida Sans Unicode" w:eastAsia="Lucida Sans Unicode"/>
          <w:spacing w:val="-4"/>
        </w:rPr>
        <w:t>,</w:t>
      </w:r>
      <w:r>
        <w:rPr>
          <w:rFonts w:ascii="Lucida Sans Unicode" w:hAnsi="Lucida Sans Unicode" w:eastAsia="Lucida Sans Unicode"/>
          <w:spacing w:val="-25"/>
        </w:rPr>
        <w:t> </w:t>
      </w:r>
      <w:r>
        <w:rPr>
          <w:rFonts w:ascii="Cambria" w:hAnsi="Cambria" w:eastAsia="Cambria"/>
          <w:spacing w:val="-4"/>
        </w:rPr>
        <w:t>0</w:t>
      </w:r>
      <w:r>
        <w:rPr>
          <w:rFonts w:ascii="Lucida Sans Unicode" w:hAnsi="Lucida Sans Unicode" w:eastAsia="Lucida Sans Unicode"/>
          <w:spacing w:val="-4"/>
        </w:rPr>
        <w:t>.</w:t>
      </w:r>
      <w:r>
        <w:rPr>
          <w:rFonts w:ascii="Cambria" w:hAnsi="Cambria" w:eastAsia="Cambria"/>
          <w:spacing w:val="-4"/>
        </w:rPr>
        <w:t>65</w:t>
      </w:r>
      <w:r>
        <w:rPr>
          <w:rFonts w:ascii="Lucida Sans Unicode" w:hAnsi="Lucida Sans Unicode" w:eastAsia="Lucida Sans Unicode"/>
          <w:spacing w:val="-4"/>
        </w:rPr>
        <w:t>,</w:t>
      </w:r>
      <w:r>
        <w:rPr>
          <w:rFonts w:ascii="Lucida Sans Unicode" w:hAnsi="Lucida Sans Unicode" w:eastAsia="Lucida Sans Unicode"/>
          <w:spacing w:val="-25"/>
        </w:rPr>
        <w:t> </w:t>
      </w:r>
      <w:r>
        <w:rPr>
          <w:rFonts w:ascii="Cambria" w:hAnsi="Cambria" w:eastAsia="Cambria"/>
          <w:spacing w:val="-4"/>
        </w:rPr>
        <w:t>0</w:t>
      </w:r>
      <w:r>
        <w:rPr>
          <w:rFonts w:ascii="Lucida Sans Unicode" w:hAnsi="Lucida Sans Unicode" w:eastAsia="Lucida Sans Unicode"/>
          <w:spacing w:val="-4"/>
        </w:rPr>
        <w:t>.</w:t>
      </w:r>
      <w:r>
        <w:rPr>
          <w:rFonts w:ascii="Cambria" w:hAnsi="Cambria" w:eastAsia="Cambria"/>
          <w:spacing w:val="-4"/>
        </w:rPr>
        <w:t>7</w:t>
      </w:r>
      <w:r>
        <w:rPr>
          <w:rFonts w:ascii="Lucida Sans Unicode" w:hAnsi="Lucida Sans Unicode" w:eastAsia="Lucida Sans Unicode"/>
          <w:spacing w:val="-4"/>
        </w:rPr>
        <w:t>,</w:t>
      </w:r>
      <w:r>
        <w:rPr>
          <w:rFonts w:ascii="Lucida Sans Unicode" w:hAnsi="Lucida Sans Unicode" w:eastAsia="Lucida Sans Unicode"/>
          <w:spacing w:val="-25"/>
        </w:rPr>
        <w:t> </w:t>
      </w:r>
      <w:r>
        <w:rPr>
          <w:rFonts w:ascii="Cambria" w:hAnsi="Cambria" w:eastAsia="Cambria"/>
          <w:spacing w:val="-4"/>
        </w:rPr>
        <w:t>0</w:t>
      </w:r>
      <w:r>
        <w:rPr>
          <w:rFonts w:ascii="Lucida Sans Unicode" w:hAnsi="Lucida Sans Unicode" w:eastAsia="Lucida Sans Unicode"/>
          <w:spacing w:val="-4"/>
        </w:rPr>
        <w:t>.</w:t>
      </w:r>
      <w:r>
        <w:rPr>
          <w:rFonts w:ascii="Cambria" w:hAnsi="Cambria" w:eastAsia="Cambria"/>
          <w:spacing w:val="-4"/>
        </w:rPr>
        <w:t>75</w:t>
      </w:r>
      <w:r>
        <w:rPr>
          <w:rFonts w:ascii="Lucida Sans Unicode" w:hAnsi="Lucida Sans Unicode" w:eastAsia="Lucida Sans Unicode"/>
          <w:spacing w:val="-4"/>
        </w:rPr>
        <w:t>,</w:t>
      </w:r>
      <w:r>
        <w:rPr>
          <w:rFonts w:ascii="Lucida Sans Unicode" w:hAnsi="Lucida Sans Unicode" w:eastAsia="Lucida Sans Unicode"/>
          <w:spacing w:val="-25"/>
        </w:rPr>
        <w:t> </w:t>
      </w:r>
      <w:r>
        <w:rPr>
          <w:rFonts w:ascii="Cambria" w:hAnsi="Cambria" w:eastAsia="Cambria"/>
          <w:spacing w:val="-4"/>
        </w:rPr>
        <w:t>0</w:t>
      </w:r>
      <w:r>
        <w:rPr>
          <w:rFonts w:ascii="Lucida Sans Unicode" w:hAnsi="Lucida Sans Unicode" w:eastAsia="Lucida Sans Unicode"/>
          <w:spacing w:val="-4"/>
        </w:rPr>
        <w:t>.</w:t>
      </w:r>
      <w:r>
        <w:rPr>
          <w:rFonts w:ascii="Cambria" w:hAnsi="Cambria" w:eastAsia="Cambria"/>
          <w:spacing w:val="-4"/>
        </w:rPr>
        <w:t>8</w:t>
      </w:r>
      <w:r>
        <w:rPr>
          <w:rFonts w:ascii="Lucida Sans Unicode" w:hAnsi="Lucida Sans Unicode" w:eastAsia="Lucida Sans Unicode"/>
          <w:spacing w:val="-4"/>
        </w:rPr>
        <w:t>,</w:t>
      </w:r>
      <w:r>
        <w:rPr>
          <w:rFonts w:ascii="Lucida Sans Unicode" w:hAnsi="Lucida Sans Unicode" w:eastAsia="Lucida Sans Unicode"/>
          <w:spacing w:val="-25"/>
        </w:rPr>
        <w:t> </w:t>
      </w:r>
      <w:r>
        <w:rPr>
          <w:rFonts w:ascii="Cambria" w:hAnsi="Cambria" w:eastAsia="Cambria"/>
          <w:spacing w:val="-4"/>
        </w:rPr>
        <w:t>0</w:t>
      </w:r>
      <w:r>
        <w:rPr>
          <w:rFonts w:ascii="Lucida Sans Unicode" w:hAnsi="Lucida Sans Unicode" w:eastAsia="Lucida Sans Unicode"/>
          <w:spacing w:val="-4"/>
        </w:rPr>
        <w:t>.</w:t>
      </w:r>
      <w:r>
        <w:rPr>
          <w:rFonts w:ascii="Cambria" w:hAnsi="Cambria" w:eastAsia="Cambria"/>
          <w:spacing w:val="-4"/>
        </w:rPr>
        <w:t>85</w:t>
      </w:r>
      <w:r>
        <w:rPr>
          <w:rFonts w:ascii="Lucida Sans Unicode" w:hAnsi="Lucida Sans Unicode" w:eastAsia="Lucida Sans Unicode"/>
          <w:spacing w:val="-4"/>
        </w:rPr>
        <w:t>,</w:t>
      </w:r>
      <w:r>
        <w:rPr>
          <w:rFonts w:ascii="Lucida Sans Unicode" w:hAnsi="Lucida Sans Unicode" w:eastAsia="Lucida Sans Unicode"/>
          <w:spacing w:val="-25"/>
        </w:rPr>
        <w:t> </w:t>
      </w:r>
      <w:r>
        <w:rPr>
          <w:rFonts w:ascii="Cambria" w:hAnsi="Cambria" w:eastAsia="Cambria"/>
          <w:spacing w:val="-4"/>
        </w:rPr>
        <w:t>0</w:t>
      </w:r>
      <w:r>
        <w:rPr>
          <w:rFonts w:ascii="Lucida Sans Unicode" w:hAnsi="Lucida Sans Unicode" w:eastAsia="Lucida Sans Unicode"/>
          <w:spacing w:val="-4"/>
        </w:rPr>
        <w:t>.</w:t>
      </w:r>
      <w:r>
        <w:rPr>
          <w:rFonts w:ascii="Cambria" w:hAnsi="Cambria" w:eastAsia="Cambria"/>
          <w:spacing w:val="-4"/>
        </w:rPr>
        <w:t>9</w:t>
      </w:r>
      <w:r>
        <w:rPr>
          <w:rFonts w:ascii="Lucida Sans Unicode" w:hAnsi="Lucida Sans Unicode" w:eastAsia="Lucida Sans Unicode"/>
          <w:spacing w:val="-4"/>
        </w:rPr>
        <w:t>,</w:t>
      </w:r>
      <w:r>
        <w:rPr>
          <w:rFonts w:ascii="Lucida Sans Unicode" w:hAnsi="Lucida Sans Unicode" w:eastAsia="Lucida Sans Unicode"/>
          <w:spacing w:val="-25"/>
        </w:rPr>
        <w:t> </w:t>
      </w:r>
      <w:r>
        <w:rPr>
          <w:rFonts w:ascii="Cambria" w:hAnsi="Cambria" w:eastAsia="Cambria"/>
          <w:spacing w:val="-4"/>
        </w:rPr>
        <w:t>0</w:t>
      </w:r>
      <w:r>
        <w:rPr>
          <w:rFonts w:ascii="Lucida Sans Unicode" w:hAnsi="Lucida Sans Unicode" w:eastAsia="Lucida Sans Unicode"/>
          <w:spacing w:val="-4"/>
        </w:rPr>
        <w:t>.</w:t>
      </w:r>
      <w:r>
        <w:rPr>
          <w:rFonts w:ascii="Cambria" w:hAnsi="Cambria" w:eastAsia="Cambria"/>
          <w:spacing w:val="-4"/>
        </w:rPr>
        <w:t>95})</w:t>
      </w:r>
    </w:p>
    <w:p>
      <w:pPr>
        <w:pStyle w:val="BodyText"/>
        <w:spacing w:line="273" w:lineRule="auto"/>
        <w:ind w:right="41"/>
        <w:jc w:val="both"/>
      </w:pPr>
      <w:r>
        <w:rPr>
          <w:w w:val="110"/>
        </w:rPr>
        <w:t>to allow for different sample test probabilities. Thus, we test total 432 large-size problem instances, and we will report the summary results.</w:t>
      </w:r>
    </w:p>
    <w:p>
      <w:pPr>
        <w:pStyle w:val="BodyText"/>
        <w:spacing w:line="273" w:lineRule="auto" w:before="2"/>
        <w:ind w:right="41" w:firstLine="239"/>
        <w:jc w:val="both"/>
      </w:pPr>
      <w:r>
        <w:rPr>
          <w:w w:val="110"/>
        </w:rPr>
        <w:t>We</w:t>
      </w:r>
      <w:r>
        <w:rPr>
          <w:spacing w:val="-6"/>
          <w:w w:val="110"/>
        </w:rPr>
        <w:t> </w:t>
      </w:r>
      <w:r>
        <w:rPr>
          <w:w w:val="110"/>
        </w:rPr>
        <w:t>evaluate</w:t>
      </w:r>
      <w:r>
        <w:rPr>
          <w:spacing w:val="-6"/>
          <w:w w:val="110"/>
        </w:rPr>
        <w:t> </w:t>
      </w:r>
      <w:r>
        <w:rPr>
          <w:w w:val="110"/>
        </w:rPr>
        <w:t>the</w:t>
      </w:r>
      <w:r>
        <w:rPr>
          <w:spacing w:val="-6"/>
          <w:w w:val="110"/>
        </w:rPr>
        <w:t> </w:t>
      </w:r>
      <w:r>
        <w:rPr>
          <w:w w:val="110"/>
        </w:rPr>
        <w:t>cost</w:t>
      </w:r>
      <w:r>
        <w:rPr>
          <w:spacing w:val="-6"/>
          <w:w w:val="110"/>
        </w:rPr>
        <w:t> </w:t>
      </w:r>
      <w:r>
        <w:rPr>
          <w:w w:val="110"/>
        </w:rPr>
        <w:t>performance</w:t>
      </w:r>
      <w:r>
        <w:rPr>
          <w:spacing w:val="-6"/>
          <w:w w:val="110"/>
        </w:rPr>
        <w:t> </w:t>
      </w:r>
      <w:r>
        <w:rPr>
          <w:w w:val="110"/>
        </w:rPr>
        <w:t>of</w:t>
      </w:r>
      <w:r>
        <w:rPr>
          <w:spacing w:val="-6"/>
          <w:w w:val="110"/>
        </w:rPr>
        <w:t> </w:t>
      </w:r>
      <w:r>
        <w:rPr>
          <w:w w:val="110"/>
        </w:rPr>
        <w:t>our</w:t>
      </w:r>
      <w:r>
        <w:rPr>
          <w:spacing w:val="-6"/>
          <w:w w:val="110"/>
        </w:rPr>
        <w:t> </w:t>
      </w:r>
      <w:r>
        <w:rPr>
          <w:w w:val="110"/>
        </w:rPr>
        <w:t>DRL</w:t>
      </w:r>
      <w:r>
        <w:rPr>
          <w:spacing w:val="-6"/>
          <w:w w:val="110"/>
        </w:rPr>
        <w:t> </w:t>
      </w:r>
      <w:r>
        <w:rPr>
          <w:w w:val="110"/>
        </w:rPr>
        <w:t>algorithm</w:t>
      </w:r>
      <w:r>
        <w:rPr>
          <w:spacing w:val="-6"/>
          <w:w w:val="110"/>
        </w:rPr>
        <w:t> </w:t>
      </w:r>
      <w:r>
        <w:rPr>
          <w:w w:val="110"/>
        </w:rPr>
        <w:t>and</w:t>
      </w:r>
      <w:r>
        <w:rPr>
          <w:spacing w:val="-6"/>
          <w:w w:val="110"/>
        </w:rPr>
        <w:t> </w:t>
      </w:r>
      <w:r>
        <w:rPr>
          <w:w w:val="110"/>
        </w:rPr>
        <w:t>GDSH compared</w:t>
      </w:r>
      <w:r>
        <w:rPr>
          <w:spacing w:val="-6"/>
          <w:w w:val="110"/>
        </w:rPr>
        <w:t> </w:t>
      </w:r>
      <w:r>
        <w:rPr>
          <w:w w:val="110"/>
        </w:rPr>
        <w:t>with</w:t>
      </w:r>
      <w:r>
        <w:rPr>
          <w:spacing w:val="-5"/>
          <w:w w:val="110"/>
        </w:rPr>
        <w:t> </w:t>
      </w:r>
      <w:r>
        <w:rPr>
          <w:w w:val="110"/>
        </w:rPr>
        <w:t>LIR.</w:t>
      </w:r>
      <w:r>
        <w:rPr>
          <w:spacing w:val="-5"/>
          <w:w w:val="110"/>
        </w:rPr>
        <w:t> </w:t>
      </w:r>
      <w:r>
        <w:rPr>
          <w:w w:val="110"/>
        </w:rPr>
        <w:t>The</w:t>
      </w:r>
      <w:r>
        <w:rPr>
          <w:spacing w:val="-6"/>
          <w:w w:val="110"/>
        </w:rPr>
        <w:t> </w:t>
      </w:r>
      <w:r>
        <w:rPr>
          <w:w w:val="110"/>
        </w:rPr>
        <w:t>average</w:t>
      </w:r>
      <w:r>
        <w:rPr>
          <w:spacing w:val="-5"/>
          <w:w w:val="110"/>
        </w:rPr>
        <w:t> </w:t>
      </w:r>
      <w:r>
        <w:rPr>
          <w:w w:val="110"/>
        </w:rPr>
        <w:t>cost</w:t>
      </w:r>
      <w:r>
        <w:rPr>
          <w:spacing w:val="-5"/>
          <w:w w:val="110"/>
        </w:rPr>
        <w:t> </w:t>
      </w:r>
      <w:r>
        <w:rPr>
          <w:w w:val="110"/>
        </w:rPr>
        <w:t>(gap)</w:t>
      </w:r>
      <w:r>
        <w:rPr>
          <w:spacing w:val="-5"/>
          <w:w w:val="110"/>
        </w:rPr>
        <w:t> </w:t>
      </w:r>
      <w:r>
        <w:rPr>
          <w:w w:val="110"/>
        </w:rPr>
        <w:t>across</w:t>
      </w:r>
      <w:r>
        <w:rPr>
          <w:spacing w:val="-6"/>
          <w:w w:val="110"/>
        </w:rPr>
        <w:t> </w:t>
      </w:r>
      <w:r>
        <w:rPr>
          <w:w w:val="110"/>
        </w:rPr>
        <w:t>all</w:t>
      </w:r>
      <w:r>
        <w:rPr>
          <w:spacing w:val="-5"/>
          <w:w w:val="110"/>
        </w:rPr>
        <w:t> </w:t>
      </w:r>
      <w:r>
        <w:rPr>
          <w:w w:val="110"/>
        </w:rPr>
        <w:t>instances</w:t>
      </w:r>
      <w:r>
        <w:rPr>
          <w:spacing w:val="-5"/>
          <w:w w:val="110"/>
        </w:rPr>
        <w:t> </w:t>
      </w:r>
      <w:r>
        <w:rPr>
          <w:w w:val="110"/>
        </w:rPr>
        <w:t>is</w:t>
      </w:r>
      <w:r>
        <w:rPr>
          <w:spacing w:val="-5"/>
          <w:w w:val="110"/>
        </w:rPr>
        <w:t> </w:t>
      </w:r>
      <w:r>
        <w:rPr>
          <w:spacing w:val="-4"/>
          <w:w w:val="110"/>
        </w:rPr>
        <w:t>given</w:t>
      </w:r>
    </w:p>
    <w:p>
      <w:pPr>
        <w:pStyle w:val="BodyText"/>
        <w:spacing w:after="0" w:line="273" w:lineRule="auto"/>
        <w:jc w:val="both"/>
        <w:sectPr>
          <w:type w:val="continuous"/>
          <w:pgSz w:w="11910" w:h="15880"/>
          <w:pgMar w:header="653" w:footer="544" w:top="620" w:bottom="280" w:left="708" w:right="708"/>
          <w:cols w:num="2" w:equalWidth="0">
            <w:col w:w="5066" w:space="314"/>
            <w:col w:w="5114"/>
          </w:cols>
        </w:sectPr>
      </w:pPr>
    </w:p>
    <w:p>
      <w:pPr>
        <w:pStyle w:val="BodyText"/>
        <w:spacing w:before="26" w:after="1"/>
        <w:ind w:left="0"/>
        <w:rPr>
          <w:sz w:val="20"/>
        </w:rPr>
      </w:pPr>
    </w:p>
    <w:p>
      <w:pPr>
        <w:tabs>
          <w:tab w:pos="6915" w:val="left" w:leader="none"/>
        </w:tabs>
        <w:spacing w:line="115" w:lineRule="exact"/>
        <w:ind w:left="2315" w:right="0" w:firstLine="0"/>
        <w:rPr>
          <w:position w:val="-1"/>
          <w:sz w:val="11"/>
        </w:rPr>
      </w:pPr>
      <w:r>
        <w:rPr>
          <w:position w:val="-1"/>
          <w:sz w:val="11"/>
        </w:rPr>
        <w:drawing>
          <wp:inline distT="0" distB="0" distL="0" distR="0">
            <wp:extent cx="800770" cy="73151"/>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70" cstate="print"/>
                    <a:stretch>
                      <a:fillRect/>
                    </a:stretch>
                  </pic:blipFill>
                  <pic:spPr>
                    <a:xfrm>
                      <a:off x="0" y="0"/>
                      <a:ext cx="800770" cy="73151"/>
                    </a:xfrm>
                    <a:prstGeom prst="rect">
                      <a:avLst/>
                    </a:prstGeom>
                  </pic:spPr>
                </pic:pic>
              </a:graphicData>
            </a:graphic>
          </wp:inline>
        </w:drawing>
      </w:r>
      <w:r>
        <w:rPr>
          <w:position w:val="-1"/>
          <w:sz w:val="11"/>
        </w:rPr>
      </w:r>
      <w:r>
        <w:rPr>
          <w:position w:val="-1"/>
          <w:sz w:val="11"/>
        </w:rPr>
        <w:tab/>
      </w:r>
      <w:r>
        <w:rPr>
          <w:position w:val="-1"/>
          <w:sz w:val="11"/>
        </w:rPr>
        <w:drawing>
          <wp:inline distT="0" distB="0" distL="0" distR="0">
            <wp:extent cx="862216" cy="73151"/>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71" cstate="print"/>
                    <a:stretch>
                      <a:fillRect/>
                    </a:stretch>
                  </pic:blipFill>
                  <pic:spPr>
                    <a:xfrm>
                      <a:off x="0" y="0"/>
                      <a:ext cx="862216" cy="73151"/>
                    </a:xfrm>
                    <a:prstGeom prst="rect">
                      <a:avLst/>
                    </a:prstGeom>
                  </pic:spPr>
                </pic:pic>
              </a:graphicData>
            </a:graphic>
          </wp:inline>
        </w:drawing>
      </w:r>
      <w:r>
        <w:rPr>
          <w:position w:val="-1"/>
          <w:sz w:val="11"/>
        </w:rPr>
      </w:r>
    </w:p>
    <w:p>
      <w:pPr>
        <w:pStyle w:val="BodyText"/>
        <w:ind w:left="0"/>
        <w:rPr>
          <w:sz w:val="5"/>
        </w:rPr>
      </w:pPr>
      <w:r>
        <w:rPr>
          <w:sz w:val="5"/>
        </w:rPr>
        <mc:AlternateContent>
          <mc:Choice Requires="wps">
            <w:drawing>
              <wp:anchor distT="0" distB="0" distL="0" distR="0" allowOverlap="1" layoutInCell="1" locked="0" behindDoc="1" simplePos="0" relativeHeight="487673344">
                <wp:simplePos x="0" y="0"/>
                <wp:positionH relativeFrom="page">
                  <wp:posOffset>1025207</wp:posOffset>
                </wp:positionH>
                <wp:positionV relativeFrom="paragraph">
                  <wp:posOffset>52323</wp:posOffset>
                </wp:positionV>
                <wp:extent cx="2558415" cy="1953260"/>
                <wp:effectExtent l="0" t="0" r="0" b="0"/>
                <wp:wrapTopAndBottom/>
                <wp:docPr id="254" name="Group 254"/>
                <wp:cNvGraphicFramePr>
                  <a:graphicFrameLocks/>
                </wp:cNvGraphicFramePr>
                <a:graphic>
                  <a:graphicData uri="http://schemas.microsoft.com/office/word/2010/wordprocessingGroup">
                    <wpg:wgp>
                      <wpg:cNvPr id="254" name="Group 254"/>
                      <wpg:cNvGrpSpPr/>
                      <wpg:grpSpPr>
                        <a:xfrm>
                          <a:off x="0" y="0"/>
                          <a:ext cx="2558415" cy="1953260"/>
                          <a:chExt cx="2558415" cy="1953260"/>
                        </a:xfrm>
                      </wpg:grpSpPr>
                      <wps:wsp>
                        <wps:cNvPr id="255" name="Graphic 255"/>
                        <wps:cNvSpPr/>
                        <wps:spPr>
                          <a:xfrm>
                            <a:off x="218567" y="1892528"/>
                            <a:ext cx="2301875" cy="1270"/>
                          </a:xfrm>
                          <a:custGeom>
                            <a:avLst/>
                            <a:gdLst/>
                            <a:ahLst/>
                            <a:cxnLst/>
                            <a:rect l="l" t="t" r="r" b="b"/>
                            <a:pathLst>
                              <a:path w="2301875" h="0">
                                <a:moveTo>
                                  <a:pt x="0" y="0"/>
                                </a:moveTo>
                                <a:lnTo>
                                  <a:pt x="2301570" y="0"/>
                                </a:lnTo>
                              </a:path>
                            </a:pathLst>
                          </a:custGeom>
                          <a:ln w="4318">
                            <a:solidFill>
                              <a:srgbClr val="D8D8D8"/>
                            </a:solidFill>
                            <a:prstDash val="solid"/>
                          </a:ln>
                        </wps:spPr>
                        <wps:bodyPr wrap="square" lIns="0" tIns="0" rIns="0" bIns="0" rtlCol="0">
                          <a:prstTxWarp prst="textNoShape">
                            <a:avLst/>
                          </a:prstTxWarp>
                          <a:noAutofit/>
                        </wps:bodyPr>
                      </wps:wsp>
                      <wps:wsp>
                        <wps:cNvPr id="256" name="Graphic 256"/>
                        <wps:cNvSpPr/>
                        <wps:spPr>
                          <a:xfrm>
                            <a:off x="218567" y="1625295"/>
                            <a:ext cx="2301875" cy="1270"/>
                          </a:xfrm>
                          <a:custGeom>
                            <a:avLst/>
                            <a:gdLst/>
                            <a:ahLst/>
                            <a:cxnLst/>
                            <a:rect l="l" t="t" r="r" b="b"/>
                            <a:pathLst>
                              <a:path w="2301875" h="0">
                                <a:moveTo>
                                  <a:pt x="0" y="0"/>
                                </a:moveTo>
                                <a:lnTo>
                                  <a:pt x="2301570" y="0"/>
                                </a:lnTo>
                              </a:path>
                            </a:pathLst>
                          </a:custGeom>
                          <a:ln w="4318">
                            <a:solidFill>
                              <a:srgbClr val="D8D8D8"/>
                            </a:solidFill>
                            <a:prstDash val="solid"/>
                          </a:ln>
                        </wps:spPr>
                        <wps:bodyPr wrap="square" lIns="0" tIns="0" rIns="0" bIns="0" rtlCol="0">
                          <a:prstTxWarp prst="textNoShape">
                            <a:avLst/>
                          </a:prstTxWarp>
                          <a:noAutofit/>
                        </wps:bodyPr>
                      </wps:wsp>
                      <wps:wsp>
                        <wps:cNvPr id="257" name="Graphic 257"/>
                        <wps:cNvSpPr/>
                        <wps:spPr>
                          <a:xfrm>
                            <a:off x="218567" y="1356728"/>
                            <a:ext cx="2301875" cy="1270"/>
                          </a:xfrm>
                          <a:custGeom>
                            <a:avLst/>
                            <a:gdLst/>
                            <a:ahLst/>
                            <a:cxnLst/>
                            <a:rect l="l" t="t" r="r" b="b"/>
                            <a:pathLst>
                              <a:path w="2301875" h="0">
                                <a:moveTo>
                                  <a:pt x="0" y="0"/>
                                </a:moveTo>
                                <a:lnTo>
                                  <a:pt x="2301570" y="0"/>
                                </a:lnTo>
                              </a:path>
                            </a:pathLst>
                          </a:custGeom>
                          <a:ln w="4318">
                            <a:solidFill>
                              <a:srgbClr val="D8D8D8"/>
                            </a:solidFill>
                            <a:prstDash val="solid"/>
                          </a:ln>
                        </wps:spPr>
                        <wps:bodyPr wrap="square" lIns="0" tIns="0" rIns="0" bIns="0" rtlCol="0">
                          <a:prstTxWarp prst="textNoShape">
                            <a:avLst/>
                          </a:prstTxWarp>
                          <a:noAutofit/>
                        </wps:bodyPr>
                      </wps:wsp>
                      <wps:wsp>
                        <wps:cNvPr id="258" name="Graphic 258"/>
                        <wps:cNvSpPr/>
                        <wps:spPr>
                          <a:xfrm>
                            <a:off x="218567" y="1089418"/>
                            <a:ext cx="2301875" cy="1270"/>
                          </a:xfrm>
                          <a:custGeom>
                            <a:avLst/>
                            <a:gdLst/>
                            <a:ahLst/>
                            <a:cxnLst/>
                            <a:rect l="l" t="t" r="r" b="b"/>
                            <a:pathLst>
                              <a:path w="2301875" h="0">
                                <a:moveTo>
                                  <a:pt x="0" y="0"/>
                                </a:moveTo>
                                <a:lnTo>
                                  <a:pt x="2301570" y="0"/>
                                </a:lnTo>
                              </a:path>
                            </a:pathLst>
                          </a:custGeom>
                          <a:ln w="4318">
                            <a:solidFill>
                              <a:srgbClr val="D8D8D8"/>
                            </a:solidFill>
                            <a:prstDash val="solid"/>
                          </a:ln>
                        </wps:spPr>
                        <wps:bodyPr wrap="square" lIns="0" tIns="0" rIns="0" bIns="0" rtlCol="0">
                          <a:prstTxWarp prst="textNoShape">
                            <a:avLst/>
                          </a:prstTxWarp>
                          <a:noAutofit/>
                        </wps:bodyPr>
                      </wps:wsp>
                      <wps:wsp>
                        <wps:cNvPr id="259" name="Graphic 259"/>
                        <wps:cNvSpPr/>
                        <wps:spPr>
                          <a:xfrm>
                            <a:off x="218567" y="822109"/>
                            <a:ext cx="2301875" cy="1270"/>
                          </a:xfrm>
                          <a:custGeom>
                            <a:avLst/>
                            <a:gdLst/>
                            <a:ahLst/>
                            <a:cxnLst/>
                            <a:rect l="l" t="t" r="r" b="b"/>
                            <a:pathLst>
                              <a:path w="2301875" h="0">
                                <a:moveTo>
                                  <a:pt x="0" y="0"/>
                                </a:moveTo>
                                <a:lnTo>
                                  <a:pt x="2301570" y="0"/>
                                </a:lnTo>
                              </a:path>
                            </a:pathLst>
                          </a:custGeom>
                          <a:ln w="4318">
                            <a:solidFill>
                              <a:srgbClr val="D8D8D8"/>
                            </a:solidFill>
                            <a:prstDash val="solid"/>
                          </a:ln>
                        </wps:spPr>
                        <wps:bodyPr wrap="square" lIns="0" tIns="0" rIns="0" bIns="0" rtlCol="0">
                          <a:prstTxWarp prst="textNoShape">
                            <a:avLst/>
                          </a:prstTxWarp>
                          <a:noAutofit/>
                        </wps:bodyPr>
                      </wps:wsp>
                      <wps:wsp>
                        <wps:cNvPr id="260" name="Graphic 260"/>
                        <wps:cNvSpPr/>
                        <wps:spPr>
                          <a:xfrm>
                            <a:off x="218567" y="554799"/>
                            <a:ext cx="2301875" cy="1270"/>
                          </a:xfrm>
                          <a:custGeom>
                            <a:avLst/>
                            <a:gdLst/>
                            <a:ahLst/>
                            <a:cxnLst/>
                            <a:rect l="l" t="t" r="r" b="b"/>
                            <a:pathLst>
                              <a:path w="2301875" h="0">
                                <a:moveTo>
                                  <a:pt x="0" y="0"/>
                                </a:moveTo>
                                <a:lnTo>
                                  <a:pt x="2301570" y="0"/>
                                </a:lnTo>
                              </a:path>
                            </a:pathLst>
                          </a:custGeom>
                          <a:ln w="4318">
                            <a:solidFill>
                              <a:srgbClr val="D8D8D8"/>
                            </a:solidFill>
                            <a:prstDash val="solid"/>
                          </a:ln>
                        </wps:spPr>
                        <wps:bodyPr wrap="square" lIns="0" tIns="0" rIns="0" bIns="0" rtlCol="0">
                          <a:prstTxWarp prst="textNoShape">
                            <a:avLst/>
                          </a:prstTxWarp>
                          <a:noAutofit/>
                        </wps:bodyPr>
                      </wps:wsp>
                      <wps:wsp>
                        <wps:cNvPr id="261" name="Graphic 261"/>
                        <wps:cNvSpPr/>
                        <wps:spPr>
                          <a:xfrm>
                            <a:off x="218567" y="20154"/>
                            <a:ext cx="2301875" cy="1270"/>
                          </a:xfrm>
                          <a:custGeom>
                            <a:avLst/>
                            <a:gdLst/>
                            <a:ahLst/>
                            <a:cxnLst/>
                            <a:rect l="l" t="t" r="r" b="b"/>
                            <a:pathLst>
                              <a:path w="2301875" h="0">
                                <a:moveTo>
                                  <a:pt x="0" y="0"/>
                                </a:moveTo>
                                <a:lnTo>
                                  <a:pt x="2301570" y="0"/>
                                </a:lnTo>
                              </a:path>
                            </a:pathLst>
                          </a:custGeom>
                          <a:ln w="4318">
                            <a:solidFill>
                              <a:srgbClr val="D8D8D8"/>
                            </a:solidFill>
                            <a:prstDash val="solid"/>
                          </a:ln>
                        </wps:spPr>
                        <wps:bodyPr wrap="square" lIns="0" tIns="0" rIns="0" bIns="0" rtlCol="0">
                          <a:prstTxWarp prst="textNoShape">
                            <a:avLst/>
                          </a:prstTxWarp>
                          <a:noAutofit/>
                        </wps:bodyPr>
                      </wps:wsp>
                      <wps:wsp>
                        <wps:cNvPr id="262" name="Graphic 262"/>
                        <wps:cNvSpPr/>
                        <wps:spPr>
                          <a:xfrm>
                            <a:off x="506095" y="20154"/>
                            <a:ext cx="1270" cy="1872614"/>
                          </a:xfrm>
                          <a:custGeom>
                            <a:avLst/>
                            <a:gdLst/>
                            <a:ahLst/>
                            <a:cxnLst/>
                            <a:rect l="l" t="t" r="r" b="b"/>
                            <a:pathLst>
                              <a:path w="0" h="1872614">
                                <a:moveTo>
                                  <a:pt x="0" y="0"/>
                                </a:moveTo>
                                <a:lnTo>
                                  <a:pt x="0" y="1872373"/>
                                </a:lnTo>
                              </a:path>
                            </a:pathLst>
                          </a:custGeom>
                          <a:ln w="4318">
                            <a:solidFill>
                              <a:srgbClr val="D8D8D8"/>
                            </a:solidFill>
                            <a:prstDash val="solid"/>
                          </a:ln>
                        </wps:spPr>
                        <wps:bodyPr wrap="square" lIns="0" tIns="0" rIns="0" bIns="0" rtlCol="0">
                          <a:prstTxWarp prst="textNoShape">
                            <a:avLst/>
                          </a:prstTxWarp>
                          <a:noAutofit/>
                        </wps:bodyPr>
                      </wps:wsp>
                      <wps:wsp>
                        <wps:cNvPr id="263" name="Graphic 263"/>
                        <wps:cNvSpPr/>
                        <wps:spPr>
                          <a:xfrm>
                            <a:off x="794740" y="20154"/>
                            <a:ext cx="1270" cy="1872614"/>
                          </a:xfrm>
                          <a:custGeom>
                            <a:avLst/>
                            <a:gdLst/>
                            <a:ahLst/>
                            <a:cxnLst/>
                            <a:rect l="l" t="t" r="r" b="b"/>
                            <a:pathLst>
                              <a:path w="0" h="1872614">
                                <a:moveTo>
                                  <a:pt x="0" y="0"/>
                                </a:moveTo>
                                <a:lnTo>
                                  <a:pt x="0" y="1872373"/>
                                </a:lnTo>
                              </a:path>
                            </a:pathLst>
                          </a:custGeom>
                          <a:ln w="4318">
                            <a:solidFill>
                              <a:srgbClr val="D8D8D8"/>
                            </a:solidFill>
                            <a:prstDash val="solid"/>
                          </a:ln>
                        </wps:spPr>
                        <wps:bodyPr wrap="square" lIns="0" tIns="0" rIns="0" bIns="0" rtlCol="0">
                          <a:prstTxWarp prst="textNoShape">
                            <a:avLst/>
                          </a:prstTxWarp>
                          <a:noAutofit/>
                        </wps:bodyPr>
                      </wps:wsp>
                      <wps:wsp>
                        <wps:cNvPr id="264" name="Graphic 264"/>
                        <wps:cNvSpPr/>
                        <wps:spPr>
                          <a:xfrm>
                            <a:off x="1082128" y="20154"/>
                            <a:ext cx="1270" cy="1872614"/>
                          </a:xfrm>
                          <a:custGeom>
                            <a:avLst/>
                            <a:gdLst/>
                            <a:ahLst/>
                            <a:cxnLst/>
                            <a:rect l="l" t="t" r="r" b="b"/>
                            <a:pathLst>
                              <a:path w="0" h="1872614">
                                <a:moveTo>
                                  <a:pt x="0" y="0"/>
                                </a:moveTo>
                                <a:lnTo>
                                  <a:pt x="0" y="1872373"/>
                                </a:lnTo>
                              </a:path>
                            </a:pathLst>
                          </a:custGeom>
                          <a:ln w="4318">
                            <a:solidFill>
                              <a:srgbClr val="D8D8D8"/>
                            </a:solidFill>
                            <a:prstDash val="solid"/>
                          </a:ln>
                        </wps:spPr>
                        <wps:bodyPr wrap="square" lIns="0" tIns="0" rIns="0" bIns="0" rtlCol="0">
                          <a:prstTxWarp prst="textNoShape">
                            <a:avLst/>
                          </a:prstTxWarp>
                          <a:noAutofit/>
                        </wps:bodyPr>
                      </wps:wsp>
                      <wps:wsp>
                        <wps:cNvPr id="265" name="Graphic 265"/>
                        <wps:cNvSpPr/>
                        <wps:spPr>
                          <a:xfrm>
                            <a:off x="1369517" y="20154"/>
                            <a:ext cx="1270" cy="1872614"/>
                          </a:xfrm>
                          <a:custGeom>
                            <a:avLst/>
                            <a:gdLst/>
                            <a:ahLst/>
                            <a:cxnLst/>
                            <a:rect l="l" t="t" r="r" b="b"/>
                            <a:pathLst>
                              <a:path w="0" h="1872614">
                                <a:moveTo>
                                  <a:pt x="0" y="0"/>
                                </a:moveTo>
                                <a:lnTo>
                                  <a:pt x="0" y="1872373"/>
                                </a:lnTo>
                              </a:path>
                            </a:pathLst>
                          </a:custGeom>
                          <a:ln w="4318">
                            <a:solidFill>
                              <a:srgbClr val="D8D8D8"/>
                            </a:solidFill>
                            <a:prstDash val="solid"/>
                          </a:ln>
                        </wps:spPr>
                        <wps:bodyPr wrap="square" lIns="0" tIns="0" rIns="0" bIns="0" rtlCol="0">
                          <a:prstTxWarp prst="textNoShape">
                            <a:avLst/>
                          </a:prstTxWarp>
                          <a:noAutofit/>
                        </wps:bodyPr>
                      </wps:wsp>
                      <wps:wsp>
                        <wps:cNvPr id="266" name="Graphic 266"/>
                        <wps:cNvSpPr/>
                        <wps:spPr>
                          <a:xfrm>
                            <a:off x="1656905" y="20154"/>
                            <a:ext cx="1270" cy="1872614"/>
                          </a:xfrm>
                          <a:custGeom>
                            <a:avLst/>
                            <a:gdLst/>
                            <a:ahLst/>
                            <a:cxnLst/>
                            <a:rect l="l" t="t" r="r" b="b"/>
                            <a:pathLst>
                              <a:path w="0" h="1872614">
                                <a:moveTo>
                                  <a:pt x="0" y="0"/>
                                </a:moveTo>
                                <a:lnTo>
                                  <a:pt x="0" y="1872373"/>
                                </a:lnTo>
                              </a:path>
                            </a:pathLst>
                          </a:custGeom>
                          <a:ln w="4318">
                            <a:solidFill>
                              <a:srgbClr val="D8D8D8"/>
                            </a:solidFill>
                            <a:prstDash val="solid"/>
                          </a:ln>
                        </wps:spPr>
                        <wps:bodyPr wrap="square" lIns="0" tIns="0" rIns="0" bIns="0" rtlCol="0">
                          <a:prstTxWarp prst="textNoShape">
                            <a:avLst/>
                          </a:prstTxWarp>
                          <a:noAutofit/>
                        </wps:bodyPr>
                      </wps:wsp>
                      <wps:wsp>
                        <wps:cNvPr id="267" name="Graphic 267"/>
                        <wps:cNvSpPr/>
                        <wps:spPr>
                          <a:xfrm>
                            <a:off x="1945551" y="20154"/>
                            <a:ext cx="1270" cy="1872614"/>
                          </a:xfrm>
                          <a:custGeom>
                            <a:avLst/>
                            <a:gdLst/>
                            <a:ahLst/>
                            <a:cxnLst/>
                            <a:rect l="l" t="t" r="r" b="b"/>
                            <a:pathLst>
                              <a:path w="0" h="1872614">
                                <a:moveTo>
                                  <a:pt x="0" y="0"/>
                                </a:moveTo>
                                <a:lnTo>
                                  <a:pt x="0" y="1872373"/>
                                </a:lnTo>
                              </a:path>
                            </a:pathLst>
                          </a:custGeom>
                          <a:ln w="4318">
                            <a:solidFill>
                              <a:srgbClr val="D8D8D8"/>
                            </a:solidFill>
                            <a:prstDash val="solid"/>
                          </a:ln>
                        </wps:spPr>
                        <wps:bodyPr wrap="square" lIns="0" tIns="0" rIns="0" bIns="0" rtlCol="0">
                          <a:prstTxWarp prst="textNoShape">
                            <a:avLst/>
                          </a:prstTxWarp>
                          <a:noAutofit/>
                        </wps:bodyPr>
                      </wps:wsp>
                      <wps:wsp>
                        <wps:cNvPr id="268" name="Graphic 268"/>
                        <wps:cNvSpPr/>
                        <wps:spPr>
                          <a:xfrm>
                            <a:off x="2232952" y="20154"/>
                            <a:ext cx="1270" cy="1872614"/>
                          </a:xfrm>
                          <a:custGeom>
                            <a:avLst/>
                            <a:gdLst/>
                            <a:ahLst/>
                            <a:cxnLst/>
                            <a:rect l="l" t="t" r="r" b="b"/>
                            <a:pathLst>
                              <a:path w="0" h="1872614">
                                <a:moveTo>
                                  <a:pt x="0" y="0"/>
                                </a:moveTo>
                                <a:lnTo>
                                  <a:pt x="0" y="1872373"/>
                                </a:lnTo>
                              </a:path>
                            </a:pathLst>
                          </a:custGeom>
                          <a:ln w="4318">
                            <a:solidFill>
                              <a:srgbClr val="D8D8D8"/>
                            </a:solidFill>
                            <a:prstDash val="solid"/>
                          </a:ln>
                        </wps:spPr>
                        <wps:bodyPr wrap="square" lIns="0" tIns="0" rIns="0" bIns="0" rtlCol="0">
                          <a:prstTxWarp prst="textNoShape">
                            <a:avLst/>
                          </a:prstTxWarp>
                          <a:noAutofit/>
                        </wps:bodyPr>
                      </wps:wsp>
                      <wps:wsp>
                        <wps:cNvPr id="269" name="Graphic 269"/>
                        <wps:cNvSpPr/>
                        <wps:spPr>
                          <a:xfrm>
                            <a:off x="2520137" y="20154"/>
                            <a:ext cx="1270" cy="1872614"/>
                          </a:xfrm>
                          <a:custGeom>
                            <a:avLst/>
                            <a:gdLst/>
                            <a:ahLst/>
                            <a:cxnLst/>
                            <a:rect l="l" t="t" r="r" b="b"/>
                            <a:pathLst>
                              <a:path w="0" h="1872614">
                                <a:moveTo>
                                  <a:pt x="0" y="0"/>
                                </a:moveTo>
                                <a:lnTo>
                                  <a:pt x="0" y="1872373"/>
                                </a:lnTo>
                              </a:path>
                            </a:pathLst>
                          </a:custGeom>
                          <a:ln w="4318">
                            <a:solidFill>
                              <a:srgbClr val="D8D8D8"/>
                            </a:solidFill>
                            <a:prstDash val="solid"/>
                          </a:ln>
                        </wps:spPr>
                        <wps:bodyPr wrap="square" lIns="0" tIns="0" rIns="0" bIns="0" rtlCol="0">
                          <a:prstTxWarp prst="textNoShape">
                            <a:avLst/>
                          </a:prstTxWarp>
                          <a:noAutofit/>
                        </wps:bodyPr>
                      </wps:wsp>
                      <wps:wsp>
                        <wps:cNvPr id="270" name="Graphic 270"/>
                        <wps:cNvSpPr/>
                        <wps:spPr>
                          <a:xfrm>
                            <a:off x="218567" y="20154"/>
                            <a:ext cx="1270" cy="1872614"/>
                          </a:xfrm>
                          <a:custGeom>
                            <a:avLst/>
                            <a:gdLst/>
                            <a:ahLst/>
                            <a:cxnLst/>
                            <a:rect l="l" t="t" r="r" b="b"/>
                            <a:pathLst>
                              <a:path w="0" h="1872614">
                                <a:moveTo>
                                  <a:pt x="0" y="1872373"/>
                                </a:moveTo>
                                <a:lnTo>
                                  <a:pt x="0" y="0"/>
                                </a:lnTo>
                              </a:path>
                            </a:pathLst>
                          </a:custGeom>
                          <a:ln w="4318">
                            <a:solidFill>
                              <a:srgbClr val="BEBEBE"/>
                            </a:solidFill>
                            <a:prstDash val="solid"/>
                          </a:ln>
                        </wps:spPr>
                        <wps:bodyPr wrap="square" lIns="0" tIns="0" rIns="0" bIns="0" rtlCol="0">
                          <a:prstTxWarp prst="textNoShape">
                            <a:avLst/>
                          </a:prstTxWarp>
                          <a:noAutofit/>
                        </wps:bodyPr>
                      </wps:wsp>
                      <wps:wsp>
                        <wps:cNvPr id="271" name="Graphic 271"/>
                        <wps:cNvSpPr/>
                        <wps:spPr>
                          <a:xfrm>
                            <a:off x="218567" y="287451"/>
                            <a:ext cx="2301875" cy="1270"/>
                          </a:xfrm>
                          <a:custGeom>
                            <a:avLst/>
                            <a:gdLst/>
                            <a:ahLst/>
                            <a:cxnLst/>
                            <a:rect l="l" t="t" r="r" b="b"/>
                            <a:pathLst>
                              <a:path w="2301875" h="0">
                                <a:moveTo>
                                  <a:pt x="0" y="0"/>
                                </a:moveTo>
                                <a:lnTo>
                                  <a:pt x="2301570" y="0"/>
                                </a:lnTo>
                              </a:path>
                            </a:pathLst>
                          </a:custGeom>
                          <a:ln w="4318">
                            <a:solidFill>
                              <a:srgbClr val="BEBEBE"/>
                            </a:solidFill>
                            <a:prstDash val="solid"/>
                          </a:ln>
                        </wps:spPr>
                        <wps:bodyPr wrap="square" lIns="0" tIns="0" rIns="0" bIns="0" rtlCol="0">
                          <a:prstTxWarp prst="textNoShape">
                            <a:avLst/>
                          </a:prstTxWarp>
                          <a:noAutofit/>
                        </wps:bodyPr>
                      </wps:wsp>
                      <wps:wsp>
                        <wps:cNvPr id="272" name="Graphic 272"/>
                        <wps:cNvSpPr/>
                        <wps:spPr>
                          <a:xfrm>
                            <a:off x="786422" y="1487805"/>
                            <a:ext cx="27940" cy="27940"/>
                          </a:xfrm>
                          <a:custGeom>
                            <a:avLst/>
                            <a:gdLst/>
                            <a:ahLst/>
                            <a:cxnLst/>
                            <a:rect l="l" t="t" r="r" b="b"/>
                            <a:pathLst>
                              <a:path w="27940" h="27940">
                                <a:moveTo>
                                  <a:pt x="21424" y="0"/>
                                </a:moveTo>
                                <a:lnTo>
                                  <a:pt x="6184" y="0"/>
                                </a:lnTo>
                                <a:lnTo>
                                  <a:pt x="0" y="6184"/>
                                </a:lnTo>
                                <a:lnTo>
                                  <a:pt x="0" y="21437"/>
                                </a:lnTo>
                                <a:lnTo>
                                  <a:pt x="6184" y="27609"/>
                                </a:lnTo>
                                <a:lnTo>
                                  <a:pt x="21424" y="27609"/>
                                </a:lnTo>
                                <a:lnTo>
                                  <a:pt x="27609" y="21437"/>
                                </a:lnTo>
                                <a:lnTo>
                                  <a:pt x="27609" y="13804"/>
                                </a:lnTo>
                                <a:lnTo>
                                  <a:pt x="27609" y="6184"/>
                                </a:lnTo>
                                <a:lnTo>
                                  <a:pt x="21424" y="0"/>
                                </a:lnTo>
                                <a:close/>
                              </a:path>
                            </a:pathLst>
                          </a:custGeom>
                          <a:solidFill>
                            <a:srgbClr val="0F9ED4"/>
                          </a:solidFill>
                        </wps:spPr>
                        <wps:bodyPr wrap="square" lIns="0" tIns="0" rIns="0" bIns="0" rtlCol="0">
                          <a:prstTxWarp prst="textNoShape">
                            <a:avLst/>
                          </a:prstTxWarp>
                          <a:noAutofit/>
                        </wps:bodyPr>
                      </wps:wsp>
                      <wps:wsp>
                        <wps:cNvPr id="273" name="Graphic 273"/>
                        <wps:cNvSpPr/>
                        <wps:spPr>
                          <a:xfrm>
                            <a:off x="786422" y="1487805"/>
                            <a:ext cx="27940" cy="27940"/>
                          </a:xfrm>
                          <a:custGeom>
                            <a:avLst/>
                            <a:gdLst/>
                            <a:ahLst/>
                            <a:cxnLst/>
                            <a:rect l="l" t="t" r="r" b="b"/>
                            <a:pathLst>
                              <a:path w="27940" h="27940">
                                <a:moveTo>
                                  <a:pt x="27609" y="13804"/>
                                </a:moveTo>
                                <a:lnTo>
                                  <a:pt x="27609" y="21437"/>
                                </a:lnTo>
                                <a:lnTo>
                                  <a:pt x="21424" y="27609"/>
                                </a:lnTo>
                                <a:lnTo>
                                  <a:pt x="13804" y="27609"/>
                                </a:lnTo>
                                <a:lnTo>
                                  <a:pt x="6184" y="27609"/>
                                </a:lnTo>
                                <a:lnTo>
                                  <a:pt x="0" y="21437"/>
                                </a:lnTo>
                                <a:lnTo>
                                  <a:pt x="0" y="13804"/>
                                </a:lnTo>
                                <a:lnTo>
                                  <a:pt x="0" y="6184"/>
                                </a:lnTo>
                                <a:lnTo>
                                  <a:pt x="6184" y="0"/>
                                </a:lnTo>
                                <a:lnTo>
                                  <a:pt x="13804" y="0"/>
                                </a:lnTo>
                                <a:lnTo>
                                  <a:pt x="21424" y="0"/>
                                </a:lnTo>
                                <a:lnTo>
                                  <a:pt x="27609" y="6184"/>
                                </a:lnTo>
                                <a:lnTo>
                                  <a:pt x="27609" y="13804"/>
                                </a:lnTo>
                                <a:close/>
                              </a:path>
                            </a:pathLst>
                          </a:custGeom>
                          <a:ln w="4318">
                            <a:solidFill>
                              <a:srgbClr val="0F9ED4"/>
                            </a:solidFill>
                            <a:prstDash val="solid"/>
                          </a:ln>
                        </wps:spPr>
                        <wps:bodyPr wrap="square" lIns="0" tIns="0" rIns="0" bIns="0" rtlCol="0">
                          <a:prstTxWarp prst="textNoShape">
                            <a:avLst/>
                          </a:prstTxWarp>
                          <a:noAutofit/>
                        </wps:bodyPr>
                      </wps:wsp>
                      <wps:wsp>
                        <wps:cNvPr id="274" name="Graphic 274"/>
                        <wps:cNvSpPr/>
                        <wps:spPr>
                          <a:xfrm>
                            <a:off x="791451" y="1568132"/>
                            <a:ext cx="27940" cy="27940"/>
                          </a:xfrm>
                          <a:custGeom>
                            <a:avLst/>
                            <a:gdLst/>
                            <a:ahLst/>
                            <a:cxnLst/>
                            <a:rect l="l" t="t" r="r" b="b"/>
                            <a:pathLst>
                              <a:path w="27940" h="27940">
                                <a:moveTo>
                                  <a:pt x="21424" y="0"/>
                                </a:moveTo>
                                <a:lnTo>
                                  <a:pt x="6184" y="0"/>
                                </a:lnTo>
                                <a:lnTo>
                                  <a:pt x="0" y="6172"/>
                                </a:lnTo>
                                <a:lnTo>
                                  <a:pt x="0" y="21424"/>
                                </a:lnTo>
                                <a:lnTo>
                                  <a:pt x="6184" y="27597"/>
                                </a:lnTo>
                                <a:lnTo>
                                  <a:pt x="21424" y="27597"/>
                                </a:lnTo>
                                <a:lnTo>
                                  <a:pt x="27609" y="21424"/>
                                </a:lnTo>
                                <a:lnTo>
                                  <a:pt x="27609" y="13804"/>
                                </a:lnTo>
                                <a:lnTo>
                                  <a:pt x="27609" y="6172"/>
                                </a:lnTo>
                                <a:lnTo>
                                  <a:pt x="21424" y="0"/>
                                </a:lnTo>
                                <a:close/>
                              </a:path>
                            </a:pathLst>
                          </a:custGeom>
                          <a:solidFill>
                            <a:srgbClr val="0F9ED4"/>
                          </a:solidFill>
                        </wps:spPr>
                        <wps:bodyPr wrap="square" lIns="0" tIns="0" rIns="0" bIns="0" rtlCol="0">
                          <a:prstTxWarp prst="textNoShape">
                            <a:avLst/>
                          </a:prstTxWarp>
                          <a:noAutofit/>
                        </wps:bodyPr>
                      </wps:wsp>
                      <wps:wsp>
                        <wps:cNvPr id="275" name="Graphic 275"/>
                        <wps:cNvSpPr/>
                        <wps:spPr>
                          <a:xfrm>
                            <a:off x="791451" y="1568132"/>
                            <a:ext cx="27940" cy="27940"/>
                          </a:xfrm>
                          <a:custGeom>
                            <a:avLst/>
                            <a:gdLst/>
                            <a:ahLst/>
                            <a:cxnLst/>
                            <a:rect l="l" t="t" r="r" b="b"/>
                            <a:pathLst>
                              <a:path w="27940" h="27940">
                                <a:moveTo>
                                  <a:pt x="27609" y="13804"/>
                                </a:moveTo>
                                <a:lnTo>
                                  <a:pt x="27609" y="21424"/>
                                </a:lnTo>
                                <a:lnTo>
                                  <a:pt x="21424" y="27597"/>
                                </a:lnTo>
                                <a:lnTo>
                                  <a:pt x="13804" y="27597"/>
                                </a:lnTo>
                                <a:lnTo>
                                  <a:pt x="6184" y="27597"/>
                                </a:lnTo>
                                <a:lnTo>
                                  <a:pt x="0" y="21424"/>
                                </a:lnTo>
                                <a:lnTo>
                                  <a:pt x="0" y="13804"/>
                                </a:lnTo>
                                <a:lnTo>
                                  <a:pt x="0" y="6172"/>
                                </a:lnTo>
                                <a:lnTo>
                                  <a:pt x="6184" y="0"/>
                                </a:lnTo>
                                <a:lnTo>
                                  <a:pt x="13804" y="0"/>
                                </a:lnTo>
                                <a:lnTo>
                                  <a:pt x="21424" y="0"/>
                                </a:lnTo>
                                <a:lnTo>
                                  <a:pt x="27609" y="6172"/>
                                </a:lnTo>
                                <a:lnTo>
                                  <a:pt x="27609" y="13804"/>
                                </a:lnTo>
                                <a:close/>
                              </a:path>
                            </a:pathLst>
                          </a:custGeom>
                          <a:ln w="4318">
                            <a:solidFill>
                              <a:srgbClr val="0F9ED4"/>
                            </a:solidFill>
                            <a:prstDash val="solid"/>
                          </a:ln>
                        </wps:spPr>
                        <wps:bodyPr wrap="square" lIns="0" tIns="0" rIns="0" bIns="0" rtlCol="0">
                          <a:prstTxWarp prst="textNoShape">
                            <a:avLst/>
                          </a:prstTxWarp>
                          <a:noAutofit/>
                        </wps:bodyPr>
                      </wps:wsp>
                      <wps:wsp>
                        <wps:cNvPr id="276" name="Graphic 276"/>
                        <wps:cNvSpPr/>
                        <wps:spPr>
                          <a:xfrm>
                            <a:off x="797725" y="1549298"/>
                            <a:ext cx="27940" cy="27940"/>
                          </a:xfrm>
                          <a:custGeom>
                            <a:avLst/>
                            <a:gdLst/>
                            <a:ahLst/>
                            <a:cxnLst/>
                            <a:rect l="l" t="t" r="r" b="b"/>
                            <a:pathLst>
                              <a:path w="27940" h="27940">
                                <a:moveTo>
                                  <a:pt x="21424" y="0"/>
                                </a:moveTo>
                                <a:lnTo>
                                  <a:pt x="6184" y="0"/>
                                </a:lnTo>
                                <a:lnTo>
                                  <a:pt x="0" y="6184"/>
                                </a:lnTo>
                                <a:lnTo>
                                  <a:pt x="0" y="21437"/>
                                </a:lnTo>
                                <a:lnTo>
                                  <a:pt x="6184" y="27609"/>
                                </a:lnTo>
                                <a:lnTo>
                                  <a:pt x="21424" y="27609"/>
                                </a:lnTo>
                                <a:lnTo>
                                  <a:pt x="27609" y="21437"/>
                                </a:lnTo>
                                <a:lnTo>
                                  <a:pt x="27609" y="13804"/>
                                </a:lnTo>
                                <a:lnTo>
                                  <a:pt x="27609" y="6184"/>
                                </a:lnTo>
                                <a:lnTo>
                                  <a:pt x="21424" y="0"/>
                                </a:lnTo>
                                <a:close/>
                              </a:path>
                            </a:pathLst>
                          </a:custGeom>
                          <a:solidFill>
                            <a:srgbClr val="0F9ED4"/>
                          </a:solidFill>
                        </wps:spPr>
                        <wps:bodyPr wrap="square" lIns="0" tIns="0" rIns="0" bIns="0" rtlCol="0">
                          <a:prstTxWarp prst="textNoShape">
                            <a:avLst/>
                          </a:prstTxWarp>
                          <a:noAutofit/>
                        </wps:bodyPr>
                      </wps:wsp>
                      <wps:wsp>
                        <wps:cNvPr id="277" name="Graphic 277"/>
                        <wps:cNvSpPr/>
                        <wps:spPr>
                          <a:xfrm>
                            <a:off x="797725" y="1549298"/>
                            <a:ext cx="27940" cy="27940"/>
                          </a:xfrm>
                          <a:custGeom>
                            <a:avLst/>
                            <a:gdLst/>
                            <a:ahLst/>
                            <a:cxnLst/>
                            <a:rect l="l" t="t" r="r" b="b"/>
                            <a:pathLst>
                              <a:path w="27940" h="27940">
                                <a:moveTo>
                                  <a:pt x="27609" y="13804"/>
                                </a:moveTo>
                                <a:lnTo>
                                  <a:pt x="27609" y="21437"/>
                                </a:lnTo>
                                <a:lnTo>
                                  <a:pt x="21424" y="27609"/>
                                </a:lnTo>
                                <a:lnTo>
                                  <a:pt x="13804" y="27609"/>
                                </a:lnTo>
                                <a:lnTo>
                                  <a:pt x="6184" y="27609"/>
                                </a:lnTo>
                                <a:lnTo>
                                  <a:pt x="0" y="21437"/>
                                </a:lnTo>
                                <a:lnTo>
                                  <a:pt x="0" y="13804"/>
                                </a:lnTo>
                                <a:lnTo>
                                  <a:pt x="0" y="6184"/>
                                </a:lnTo>
                                <a:lnTo>
                                  <a:pt x="6184" y="0"/>
                                </a:lnTo>
                                <a:lnTo>
                                  <a:pt x="13804" y="0"/>
                                </a:lnTo>
                                <a:lnTo>
                                  <a:pt x="21424" y="0"/>
                                </a:lnTo>
                                <a:lnTo>
                                  <a:pt x="27609" y="6184"/>
                                </a:lnTo>
                                <a:lnTo>
                                  <a:pt x="27609" y="13804"/>
                                </a:lnTo>
                                <a:close/>
                              </a:path>
                            </a:pathLst>
                          </a:custGeom>
                          <a:ln w="4318">
                            <a:solidFill>
                              <a:srgbClr val="0F9ED4"/>
                            </a:solidFill>
                            <a:prstDash val="solid"/>
                          </a:ln>
                        </wps:spPr>
                        <wps:bodyPr wrap="square" lIns="0" tIns="0" rIns="0" bIns="0" rtlCol="0">
                          <a:prstTxWarp prst="textNoShape">
                            <a:avLst/>
                          </a:prstTxWarp>
                          <a:noAutofit/>
                        </wps:bodyPr>
                      </wps:wsp>
                      <wps:wsp>
                        <wps:cNvPr id="278" name="Graphic 278"/>
                        <wps:cNvSpPr/>
                        <wps:spPr>
                          <a:xfrm>
                            <a:off x="807758" y="1418793"/>
                            <a:ext cx="27940" cy="27940"/>
                          </a:xfrm>
                          <a:custGeom>
                            <a:avLst/>
                            <a:gdLst/>
                            <a:ahLst/>
                            <a:cxnLst/>
                            <a:rect l="l" t="t" r="r" b="b"/>
                            <a:pathLst>
                              <a:path w="27940" h="27940">
                                <a:moveTo>
                                  <a:pt x="21424" y="0"/>
                                </a:moveTo>
                                <a:lnTo>
                                  <a:pt x="6184" y="0"/>
                                </a:lnTo>
                                <a:lnTo>
                                  <a:pt x="0" y="6172"/>
                                </a:lnTo>
                                <a:lnTo>
                                  <a:pt x="0" y="21424"/>
                                </a:lnTo>
                                <a:lnTo>
                                  <a:pt x="6184" y="27609"/>
                                </a:lnTo>
                                <a:lnTo>
                                  <a:pt x="21424" y="27609"/>
                                </a:lnTo>
                                <a:lnTo>
                                  <a:pt x="27609" y="21424"/>
                                </a:lnTo>
                                <a:lnTo>
                                  <a:pt x="27609" y="13804"/>
                                </a:lnTo>
                                <a:lnTo>
                                  <a:pt x="27609" y="6172"/>
                                </a:lnTo>
                                <a:lnTo>
                                  <a:pt x="21424" y="0"/>
                                </a:lnTo>
                                <a:close/>
                              </a:path>
                            </a:pathLst>
                          </a:custGeom>
                          <a:solidFill>
                            <a:srgbClr val="0F9ED4"/>
                          </a:solidFill>
                        </wps:spPr>
                        <wps:bodyPr wrap="square" lIns="0" tIns="0" rIns="0" bIns="0" rtlCol="0">
                          <a:prstTxWarp prst="textNoShape">
                            <a:avLst/>
                          </a:prstTxWarp>
                          <a:noAutofit/>
                        </wps:bodyPr>
                      </wps:wsp>
                      <wps:wsp>
                        <wps:cNvPr id="279" name="Graphic 279"/>
                        <wps:cNvSpPr/>
                        <wps:spPr>
                          <a:xfrm>
                            <a:off x="807758" y="1418793"/>
                            <a:ext cx="27940" cy="27940"/>
                          </a:xfrm>
                          <a:custGeom>
                            <a:avLst/>
                            <a:gdLst/>
                            <a:ahLst/>
                            <a:cxnLst/>
                            <a:rect l="l" t="t" r="r" b="b"/>
                            <a:pathLst>
                              <a:path w="27940" h="27940">
                                <a:moveTo>
                                  <a:pt x="27609" y="13804"/>
                                </a:moveTo>
                                <a:lnTo>
                                  <a:pt x="27609" y="21424"/>
                                </a:lnTo>
                                <a:lnTo>
                                  <a:pt x="21424" y="27609"/>
                                </a:lnTo>
                                <a:lnTo>
                                  <a:pt x="13804" y="27609"/>
                                </a:lnTo>
                                <a:lnTo>
                                  <a:pt x="6184" y="27609"/>
                                </a:lnTo>
                                <a:lnTo>
                                  <a:pt x="0" y="21424"/>
                                </a:lnTo>
                                <a:lnTo>
                                  <a:pt x="0" y="13804"/>
                                </a:lnTo>
                                <a:lnTo>
                                  <a:pt x="0" y="6172"/>
                                </a:lnTo>
                                <a:lnTo>
                                  <a:pt x="6184" y="0"/>
                                </a:lnTo>
                                <a:lnTo>
                                  <a:pt x="13804" y="0"/>
                                </a:lnTo>
                                <a:lnTo>
                                  <a:pt x="21424" y="0"/>
                                </a:lnTo>
                                <a:lnTo>
                                  <a:pt x="27609" y="6172"/>
                                </a:lnTo>
                                <a:lnTo>
                                  <a:pt x="27609" y="13804"/>
                                </a:lnTo>
                                <a:close/>
                              </a:path>
                            </a:pathLst>
                          </a:custGeom>
                          <a:ln w="4318">
                            <a:solidFill>
                              <a:srgbClr val="0F9ED4"/>
                            </a:solidFill>
                            <a:prstDash val="solid"/>
                          </a:ln>
                        </wps:spPr>
                        <wps:bodyPr wrap="square" lIns="0" tIns="0" rIns="0" bIns="0" rtlCol="0">
                          <a:prstTxWarp prst="textNoShape">
                            <a:avLst/>
                          </a:prstTxWarp>
                          <a:noAutofit/>
                        </wps:bodyPr>
                      </wps:wsp>
                      <wps:wsp>
                        <wps:cNvPr id="280" name="Graphic 280"/>
                        <wps:cNvSpPr/>
                        <wps:spPr>
                          <a:xfrm>
                            <a:off x="903135" y="1315885"/>
                            <a:ext cx="27940" cy="27940"/>
                          </a:xfrm>
                          <a:custGeom>
                            <a:avLst/>
                            <a:gdLst/>
                            <a:ahLst/>
                            <a:cxnLst/>
                            <a:rect l="l" t="t" r="r" b="b"/>
                            <a:pathLst>
                              <a:path w="27940" h="27940">
                                <a:moveTo>
                                  <a:pt x="21424" y="0"/>
                                </a:moveTo>
                                <a:lnTo>
                                  <a:pt x="6184" y="0"/>
                                </a:lnTo>
                                <a:lnTo>
                                  <a:pt x="0" y="6184"/>
                                </a:lnTo>
                                <a:lnTo>
                                  <a:pt x="0" y="21424"/>
                                </a:lnTo>
                                <a:lnTo>
                                  <a:pt x="6184" y="27609"/>
                                </a:lnTo>
                                <a:lnTo>
                                  <a:pt x="21424" y="27609"/>
                                </a:lnTo>
                                <a:lnTo>
                                  <a:pt x="27609" y="21424"/>
                                </a:lnTo>
                                <a:lnTo>
                                  <a:pt x="27609" y="13804"/>
                                </a:lnTo>
                                <a:lnTo>
                                  <a:pt x="27609" y="6184"/>
                                </a:lnTo>
                                <a:lnTo>
                                  <a:pt x="21424" y="0"/>
                                </a:lnTo>
                                <a:close/>
                              </a:path>
                            </a:pathLst>
                          </a:custGeom>
                          <a:solidFill>
                            <a:srgbClr val="0F9ED4"/>
                          </a:solidFill>
                        </wps:spPr>
                        <wps:bodyPr wrap="square" lIns="0" tIns="0" rIns="0" bIns="0" rtlCol="0">
                          <a:prstTxWarp prst="textNoShape">
                            <a:avLst/>
                          </a:prstTxWarp>
                          <a:noAutofit/>
                        </wps:bodyPr>
                      </wps:wsp>
                      <wps:wsp>
                        <wps:cNvPr id="281" name="Graphic 281"/>
                        <wps:cNvSpPr/>
                        <wps:spPr>
                          <a:xfrm>
                            <a:off x="903135" y="1315885"/>
                            <a:ext cx="27940" cy="27940"/>
                          </a:xfrm>
                          <a:custGeom>
                            <a:avLst/>
                            <a:gdLst/>
                            <a:ahLst/>
                            <a:cxnLst/>
                            <a:rect l="l" t="t" r="r" b="b"/>
                            <a:pathLst>
                              <a:path w="27940" h="27940">
                                <a:moveTo>
                                  <a:pt x="27609" y="13804"/>
                                </a:moveTo>
                                <a:lnTo>
                                  <a:pt x="27609" y="21424"/>
                                </a:lnTo>
                                <a:lnTo>
                                  <a:pt x="21424" y="27609"/>
                                </a:lnTo>
                                <a:lnTo>
                                  <a:pt x="13804" y="27609"/>
                                </a:lnTo>
                                <a:lnTo>
                                  <a:pt x="6184" y="27609"/>
                                </a:lnTo>
                                <a:lnTo>
                                  <a:pt x="0" y="21424"/>
                                </a:lnTo>
                                <a:lnTo>
                                  <a:pt x="0" y="13804"/>
                                </a:lnTo>
                                <a:lnTo>
                                  <a:pt x="0" y="6184"/>
                                </a:lnTo>
                                <a:lnTo>
                                  <a:pt x="6184" y="0"/>
                                </a:lnTo>
                                <a:lnTo>
                                  <a:pt x="13804" y="0"/>
                                </a:lnTo>
                                <a:lnTo>
                                  <a:pt x="21424" y="0"/>
                                </a:lnTo>
                                <a:lnTo>
                                  <a:pt x="27609" y="6184"/>
                                </a:lnTo>
                                <a:lnTo>
                                  <a:pt x="27609" y="13804"/>
                                </a:lnTo>
                                <a:close/>
                              </a:path>
                            </a:pathLst>
                          </a:custGeom>
                          <a:ln w="4318">
                            <a:solidFill>
                              <a:srgbClr val="0F9ED4"/>
                            </a:solidFill>
                            <a:prstDash val="solid"/>
                          </a:ln>
                        </wps:spPr>
                        <wps:bodyPr wrap="square" lIns="0" tIns="0" rIns="0" bIns="0" rtlCol="0">
                          <a:prstTxWarp prst="textNoShape">
                            <a:avLst/>
                          </a:prstTxWarp>
                          <a:noAutofit/>
                        </wps:bodyPr>
                      </wps:wsp>
                      <wps:wsp>
                        <wps:cNvPr id="282" name="Graphic 282"/>
                        <wps:cNvSpPr/>
                        <wps:spPr>
                          <a:xfrm>
                            <a:off x="1085100" y="1489062"/>
                            <a:ext cx="27940" cy="27940"/>
                          </a:xfrm>
                          <a:custGeom>
                            <a:avLst/>
                            <a:gdLst/>
                            <a:ahLst/>
                            <a:cxnLst/>
                            <a:rect l="l" t="t" r="r" b="b"/>
                            <a:pathLst>
                              <a:path w="27940" h="27940">
                                <a:moveTo>
                                  <a:pt x="21424" y="0"/>
                                </a:moveTo>
                                <a:lnTo>
                                  <a:pt x="6184" y="0"/>
                                </a:lnTo>
                                <a:lnTo>
                                  <a:pt x="0" y="6184"/>
                                </a:lnTo>
                                <a:lnTo>
                                  <a:pt x="0" y="21437"/>
                                </a:lnTo>
                                <a:lnTo>
                                  <a:pt x="6184" y="27609"/>
                                </a:lnTo>
                                <a:lnTo>
                                  <a:pt x="21424" y="27609"/>
                                </a:lnTo>
                                <a:lnTo>
                                  <a:pt x="27609" y="21437"/>
                                </a:lnTo>
                                <a:lnTo>
                                  <a:pt x="27609" y="13804"/>
                                </a:lnTo>
                                <a:lnTo>
                                  <a:pt x="27609" y="6184"/>
                                </a:lnTo>
                                <a:lnTo>
                                  <a:pt x="21424" y="0"/>
                                </a:lnTo>
                                <a:close/>
                              </a:path>
                            </a:pathLst>
                          </a:custGeom>
                          <a:solidFill>
                            <a:srgbClr val="0F9ED4"/>
                          </a:solidFill>
                        </wps:spPr>
                        <wps:bodyPr wrap="square" lIns="0" tIns="0" rIns="0" bIns="0" rtlCol="0">
                          <a:prstTxWarp prst="textNoShape">
                            <a:avLst/>
                          </a:prstTxWarp>
                          <a:noAutofit/>
                        </wps:bodyPr>
                      </wps:wsp>
                      <wps:wsp>
                        <wps:cNvPr id="283" name="Graphic 283"/>
                        <wps:cNvSpPr/>
                        <wps:spPr>
                          <a:xfrm>
                            <a:off x="1085100" y="1489062"/>
                            <a:ext cx="27940" cy="27940"/>
                          </a:xfrm>
                          <a:custGeom>
                            <a:avLst/>
                            <a:gdLst/>
                            <a:ahLst/>
                            <a:cxnLst/>
                            <a:rect l="l" t="t" r="r" b="b"/>
                            <a:pathLst>
                              <a:path w="27940" h="27940">
                                <a:moveTo>
                                  <a:pt x="27609" y="13804"/>
                                </a:moveTo>
                                <a:lnTo>
                                  <a:pt x="27609" y="21424"/>
                                </a:lnTo>
                                <a:lnTo>
                                  <a:pt x="21424" y="27609"/>
                                </a:lnTo>
                                <a:lnTo>
                                  <a:pt x="13804" y="27609"/>
                                </a:lnTo>
                                <a:lnTo>
                                  <a:pt x="6184" y="27609"/>
                                </a:lnTo>
                                <a:lnTo>
                                  <a:pt x="0" y="21424"/>
                                </a:lnTo>
                                <a:lnTo>
                                  <a:pt x="0" y="13804"/>
                                </a:lnTo>
                                <a:lnTo>
                                  <a:pt x="0" y="6184"/>
                                </a:lnTo>
                                <a:lnTo>
                                  <a:pt x="6184" y="0"/>
                                </a:lnTo>
                                <a:lnTo>
                                  <a:pt x="13804" y="0"/>
                                </a:lnTo>
                                <a:lnTo>
                                  <a:pt x="21424" y="0"/>
                                </a:lnTo>
                                <a:lnTo>
                                  <a:pt x="27609" y="6184"/>
                                </a:lnTo>
                                <a:lnTo>
                                  <a:pt x="27609" y="13804"/>
                                </a:lnTo>
                                <a:close/>
                              </a:path>
                            </a:pathLst>
                          </a:custGeom>
                          <a:ln w="4318">
                            <a:solidFill>
                              <a:srgbClr val="0F9ED4"/>
                            </a:solidFill>
                            <a:prstDash val="solid"/>
                          </a:ln>
                        </wps:spPr>
                        <wps:bodyPr wrap="square" lIns="0" tIns="0" rIns="0" bIns="0" rtlCol="0">
                          <a:prstTxWarp prst="textNoShape">
                            <a:avLst/>
                          </a:prstTxWarp>
                          <a:noAutofit/>
                        </wps:bodyPr>
                      </wps:wsp>
                      <wps:wsp>
                        <wps:cNvPr id="284" name="Graphic 284"/>
                        <wps:cNvSpPr/>
                        <wps:spPr>
                          <a:xfrm>
                            <a:off x="1095146" y="1369847"/>
                            <a:ext cx="27940" cy="27940"/>
                          </a:xfrm>
                          <a:custGeom>
                            <a:avLst/>
                            <a:gdLst/>
                            <a:ahLst/>
                            <a:cxnLst/>
                            <a:rect l="l" t="t" r="r" b="b"/>
                            <a:pathLst>
                              <a:path w="27940" h="27940">
                                <a:moveTo>
                                  <a:pt x="21424" y="0"/>
                                </a:moveTo>
                                <a:lnTo>
                                  <a:pt x="6184" y="0"/>
                                </a:lnTo>
                                <a:lnTo>
                                  <a:pt x="0" y="6184"/>
                                </a:lnTo>
                                <a:lnTo>
                                  <a:pt x="0" y="21424"/>
                                </a:lnTo>
                                <a:lnTo>
                                  <a:pt x="6184" y="27609"/>
                                </a:lnTo>
                                <a:lnTo>
                                  <a:pt x="21424" y="27609"/>
                                </a:lnTo>
                                <a:lnTo>
                                  <a:pt x="27609" y="21424"/>
                                </a:lnTo>
                                <a:lnTo>
                                  <a:pt x="27609" y="13804"/>
                                </a:lnTo>
                                <a:lnTo>
                                  <a:pt x="27609" y="6184"/>
                                </a:lnTo>
                                <a:lnTo>
                                  <a:pt x="21424" y="0"/>
                                </a:lnTo>
                                <a:close/>
                              </a:path>
                            </a:pathLst>
                          </a:custGeom>
                          <a:solidFill>
                            <a:srgbClr val="0F9ED4"/>
                          </a:solidFill>
                        </wps:spPr>
                        <wps:bodyPr wrap="square" lIns="0" tIns="0" rIns="0" bIns="0" rtlCol="0">
                          <a:prstTxWarp prst="textNoShape">
                            <a:avLst/>
                          </a:prstTxWarp>
                          <a:noAutofit/>
                        </wps:bodyPr>
                      </wps:wsp>
                      <wps:wsp>
                        <wps:cNvPr id="285" name="Graphic 285"/>
                        <wps:cNvSpPr/>
                        <wps:spPr>
                          <a:xfrm>
                            <a:off x="1095146" y="1369847"/>
                            <a:ext cx="27940" cy="27940"/>
                          </a:xfrm>
                          <a:custGeom>
                            <a:avLst/>
                            <a:gdLst/>
                            <a:ahLst/>
                            <a:cxnLst/>
                            <a:rect l="l" t="t" r="r" b="b"/>
                            <a:pathLst>
                              <a:path w="27940" h="27940">
                                <a:moveTo>
                                  <a:pt x="27609" y="13804"/>
                                </a:moveTo>
                                <a:lnTo>
                                  <a:pt x="27609" y="21424"/>
                                </a:lnTo>
                                <a:lnTo>
                                  <a:pt x="21424" y="27609"/>
                                </a:lnTo>
                                <a:lnTo>
                                  <a:pt x="13804" y="27609"/>
                                </a:lnTo>
                                <a:lnTo>
                                  <a:pt x="6184" y="27609"/>
                                </a:lnTo>
                                <a:lnTo>
                                  <a:pt x="0" y="21424"/>
                                </a:lnTo>
                                <a:lnTo>
                                  <a:pt x="0" y="13804"/>
                                </a:lnTo>
                                <a:lnTo>
                                  <a:pt x="0" y="6184"/>
                                </a:lnTo>
                                <a:lnTo>
                                  <a:pt x="6184" y="0"/>
                                </a:lnTo>
                                <a:lnTo>
                                  <a:pt x="13804" y="0"/>
                                </a:lnTo>
                                <a:lnTo>
                                  <a:pt x="21424" y="0"/>
                                </a:lnTo>
                                <a:lnTo>
                                  <a:pt x="27609" y="6184"/>
                                </a:lnTo>
                                <a:lnTo>
                                  <a:pt x="27609" y="13804"/>
                                </a:lnTo>
                                <a:close/>
                              </a:path>
                            </a:pathLst>
                          </a:custGeom>
                          <a:ln w="4318">
                            <a:solidFill>
                              <a:srgbClr val="0F9ED4"/>
                            </a:solidFill>
                            <a:prstDash val="solid"/>
                          </a:ln>
                        </wps:spPr>
                        <wps:bodyPr wrap="square" lIns="0" tIns="0" rIns="0" bIns="0" rtlCol="0">
                          <a:prstTxWarp prst="textNoShape">
                            <a:avLst/>
                          </a:prstTxWarp>
                          <a:noAutofit/>
                        </wps:bodyPr>
                      </wps:wsp>
                      <pic:pic>
                        <pic:nvPicPr>
                          <pic:cNvPr id="286" name="Image 286"/>
                          <pic:cNvPicPr/>
                        </pic:nvPicPr>
                        <pic:blipFill>
                          <a:blip r:embed="rId72" cstate="print"/>
                          <a:stretch>
                            <a:fillRect/>
                          </a:stretch>
                        </pic:blipFill>
                        <pic:spPr>
                          <a:xfrm>
                            <a:off x="25847" y="257060"/>
                            <a:ext cx="2532440" cy="1114412"/>
                          </a:xfrm>
                          <a:prstGeom prst="rect">
                            <a:avLst/>
                          </a:prstGeom>
                        </pic:spPr>
                      </pic:pic>
                      <wps:wsp>
                        <wps:cNvPr id="287" name="Graphic 287"/>
                        <wps:cNvSpPr/>
                        <wps:spPr>
                          <a:xfrm>
                            <a:off x="1942236" y="1472755"/>
                            <a:ext cx="27940" cy="27940"/>
                          </a:xfrm>
                          <a:custGeom>
                            <a:avLst/>
                            <a:gdLst/>
                            <a:ahLst/>
                            <a:cxnLst/>
                            <a:rect l="l" t="t" r="r" b="b"/>
                            <a:pathLst>
                              <a:path w="27940" h="27940">
                                <a:moveTo>
                                  <a:pt x="21424" y="0"/>
                                </a:moveTo>
                                <a:lnTo>
                                  <a:pt x="6172" y="0"/>
                                </a:lnTo>
                                <a:lnTo>
                                  <a:pt x="0" y="6172"/>
                                </a:lnTo>
                                <a:lnTo>
                                  <a:pt x="0" y="21424"/>
                                </a:lnTo>
                                <a:lnTo>
                                  <a:pt x="6172" y="27609"/>
                                </a:lnTo>
                                <a:lnTo>
                                  <a:pt x="21424" y="27609"/>
                                </a:lnTo>
                                <a:lnTo>
                                  <a:pt x="27609" y="21424"/>
                                </a:lnTo>
                                <a:lnTo>
                                  <a:pt x="27609" y="13804"/>
                                </a:lnTo>
                                <a:lnTo>
                                  <a:pt x="27609" y="6172"/>
                                </a:lnTo>
                                <a:lnTo>
                                  <a:pt x="21424" y="0"/>
                                </a:lnTo>
                                <a:close/>
                              </a:path>
                            </a:pathLst>
                          </a:custGeom>
                          <a:solidFill>
                            <a:srgbClr val="0F9ED4"/>
                          </a:solidFill>
                        </wps:spPr>
                        <wps:bodyPr wrap="square" lIns="0" tIns="0" rIns="0" bIns="0" rtlCol="0">
                          <a:prstTxWarp prst="textNoShape">
                            <a:avLst/>
                          </a:prstTxWarp>
                          <a:noAutofit/>
                        </wps:bodyPr>
                      </wps:wsp>
                      <wps:wsp>
                        <wps:cNvPr id="288" name="Graphic 288"/>
                        <wps:cNvSpPr/>
                        <wps:spPr>
                          <a:xfrm>
                            <a:off x="1942236" y="1472755"/>
                            <a:ext cx="27940" cy="27940"/>
                          </a:xfrm>
                          <a:custGeom>
                            <a:avLst/>
                            <a:gdLst/>
                            <a:ahLst/>
                            <a:cxnLst/>
                            <a:rect l="l" t="t" r="r" b="b"/>
                            <a:pathLst>
                              <a:path w="27940" h="27940">
                                <a:moveTo>
                                  <a:pt x="27597" y="13804"/>
                                </a:moveTo>
                                <a:lnTo>
                                  <a:pt x="27597" y="21424"/>
                                </a:lnTo>
                                <a:lnTo>
                                  <a:pt x="21424" y="27609"/>
                                </a:lnTo>
                                <a:lnTo>
                                  <a:pt x="13804" y="27609"/>
                                </a:lnTo>
                                <a:lnTo>
                                  <a:pt x="6172" y="27609"/>
                                </a:lnTo>
                                <a:lnTo>
                                  <a:pt x="0" y="21424"/>
                                </a:lnTo>
                                <a:lnTo>
                                  <a:pt x="0" y="13804"/>
                                </a:lnTo>
                                <a:lnTo>
                                  <a:pt x="0" y="6172"/>
                                </a:lnTo>
                                <a:lnTo>
                                  <a:pt x="6172" y="0"/>
                                </a:lnTo>
                                <a:lnTo>
                                  <a:pt x="13804" y="0"/>
                                </a:lnTo>
                                <a:lnTo>
                                  <a:pt x="21424" y="0"/>
                                </a:lnTo>
                                <a:lnTo>
                                  <a:pt x="27597" y="6172"/>
                                </a:lnTo>
                                <a:lnTo>
                                  <a:pt x="27597" y="13804"/>
                                </a:lnTo>
                                <a:close/>
                              </a:path>
                            </a:pathLst>
                          </a:custGeom>
                          <a:ln w="4318">
                            <a:solidFill>
                              <a:srgbClr val="0F9ED4"/>
                            </a:solidFill>
                            <a:prstDash val="solid"/>
                          </a:ln>
                        </wps:spPr>
                        <wps:bodyPr wrap="square" lIns="0" tIns="0" rIns="0" bIns="0" rtlCol="0">
                          <a:prstTxWarp prst="textNoShape">
                            <a:avLst/>
                          </a:prstTxWarp>
                          <a:noAutofit/>
                        </wps:bodyPr>
                      </wps:wsp>
                      <wps:wsp>
                        <wps:cNvPr id="289" name="Graphic 289"/>
                        <wps:cNvSpPr/>
                        <wps:spPr>
                          <a:xfrm>
                            <a:off x="1958543" y="1524203"/>
                            <a:ext cx="27940" cy="27940"/>
                          </a:xfrm>
                          <a:custGeom>
                            <a:avLst/>
                            <a:gdLst/>
                            <a:ahLst/>
                            <a:cxnLst/>
                            <a:rect l="l" t="t" r="r" b="b"/>
                            <a:pathLst>
                              <a:path w="27940" h="27940">
                                <a:moveTo>
                                  <a:pt x="21424" y="0"/>
                                </a:moveTo>
                                <a:lnTo>
                                  <a:pt x="6184" y="0"/>
                                </a:lnTo>
                                <a:lnTo>
                                  <a:pt x="0" y="6184"/>
                                </a:lnTo>
                                <a:lnTo>
                                  <a:pt x="0" y="21424"/>
                                </a:lnTo>
                                <a:lnTo>
                                  <a:pt x="6184" y="27609"/>
                                </a:lnTo>
                                <a:lnTo>
                                  <a:pt x="21424" y="27609"/>
                                </a:lnTo>
                                <a:lnTo>
                                  <a:pt x="27609" y="21424"/>
                                </a:lnTo>
                                <a:lnTo>
                                  <a:pt x="27609" y="13804"/>
                                </a:lnTo>
                                <a:lnTo>
                                  <a:pt x="27609" y="6184"/>
                                </a:lnTo>
                                <a:lnTo>
                                  <a:pt x="21424" y="0"/>
                                </a:lnTo>
                                <a:close/>
                              </a:path>
                            </a:pathLst>
                          </a:custGeom>
                          <a:solidFill>
                            <a:srgbClr val="0F9ED4"/>
                          </a:solidFill>
                        </wps:spPr>
                        <wps:bodyPr wrap="square" lIns="0" tIns="0" rIns="0" bIns="0" rtlCol="0">
                          <a:prstTxWarp prst="textNoShape">
                            <a:avLst/>
                          </a:prstTxWarp>
                          <a:noAutofit/>
                        </wps:bodyPr>
                      </wps:wsp>
                      <wps:wsp>
                        <wps:cNvPr id="290" name="Graphic 290"/>
                        <wps:cNvSpPr/>
                        <wps:spPr>
                          <a:xfrm>
                            <a:off x="1958543" y="1524203"/>
                            <a:ext cx="27940" cy="27940"/>
                          </a:xfrm>
                          <a:custGeom>
                            <a:avLst/>
                            <a:gdLst/>
                            <a:ahLst/>
                            <a:cxnLst/>
                            <a:rect l="l" t="t" r="r" b="b"/>
                            <a:pathLst>
                              <a:path w="27940" h="27940">
                                <a:moveTo>
                                  <a:pt x="27609" y="13804"/>
                                </a:moveTo>
                                <a:lnTo>
                                  <a:pt x="27609" y="21424"/>
                                </a:lnTo>
                                <a:lnTo>
                                  <a:pt x="21424" y="27609"/>
                                </a:lnTo>
                                <a:lnTo>
                                  <a:pt x="13804" y="27609"/>
                                </a:lnTo>
                                <a:lnTo>
                                  <a:pt x="6184" y="27609"/>
                                </a:lnTo>
                                <a:lnTo>
                                  <a:pt x="0" y="21424"/>
                                </a:lnTo>
                                <a:lnTo>
                                  <a:pt x="0" y="13804"/>
                                </a:lnTo>
                                <a:lnTo>
                                  <a:pt x="0" y="6184"/>
                                </a:lnTo>
                                <a:lnTo>
                                  <a:pt x="6184" y="0"/>
                                </a:lnTo>
                                <a:lnTo>
                                  <a:pt x="13804" y="0"/>
                                </a:lnTo>
                                <a:lnTo>
                                  <a:pt x="21424" y="0"/>
                                </a:lnTo>
                                <a:lnTo>
                                  <a:pt x="27609" y="6184"/>
                                </a:lnTo>
                                <a:lnTo>
                                  <a:pt x="27609" y="13804"/>
                                </a:lnTo>
                                <a:close/>
                              </a:path>
                            </a:pathLst>
                          </a:custGeom>
                          <a:ln w="4318">
                            <a:solidFill>
                              <a:srgbClr val="0F9ED4"/>
                            </a:solidFill>
                            <a:prstDash val="solid"/>
                          </a:ln>
                        </wps:spPr>
                        <wps:bodyPr wrap="square" lIns="0" tIns="0" rIns="0" bIns="0" rtlCol="0">
                          <a:prstTxWarp prst="textNoShape">
                            <a:avLst/>
                          </a:prstTxWarp>
                          <a:noAutofit/>
                        </wps:bodyPr>
                      </wps:wsp>
                      <wps:wsp>
                        <wps:cNvPr id="291" name="Graphic 291"/>
                        <wps:cNvSpPr/>
                        <wps:spPr>
                          <a:xfrm>
                            <a:off x="2224595" y="1660994"/>
                            <a:ext cx="27940" cy="27940"/>
                          </a:xfrm>
                          <a:custGeom>
                            <a:avLst/>
                            <a:gdLst/>
                            <a:ahLst/>
                            <a:cxnLst/>
                            <a:rect l="l" t="t" r="r" b="b"/>
                            <a:pathLst>
                              <a:path w="27940" h="27940">
                                <a:moveTo>
                                  <a:pt x="21424" y="0"/>
                                </a:moveTo>
                                <a:lnTo>
                                  <a:pt x="6184" y="0"/>
                                </a:lnTo>
                                <a:lnTo>
                                  <a:pt x="0" y="6184"/>
                                </a:lnTo>
                                <a:lnTo>
                                  <a:pt x="0" y="21424"/>
                                </a:lnTo>
                                <a:lnTo>
                                  <a:pt x="6184" y="27609"/>
                                </a:lnTo>
                                <a:lnTo>
                                  <a:pt x="21424" y="27609"/>
                                </a:lnTo>
                                <a:lnTo>
                                  <a:pt x="27609" y="21424"/>
                                </a:lnTo>
                                <a:lnTo>
                                  <a:pt x="27609" y="13804"/>
                                </a:lnTo>
                                <a:lnTo>
                                  <a:pt x="27609" y="6184"/>
                                </a:lnTo>
                                <a:lnTo>
                                  <a:pt x="21424" y="0"/>
                                </a:lnTo>
                                <a:close/>
                              </a:path>
                            </a:pathLst>
                          </a:custGeom>
                          <a:solidFill>
                            <a:srgbClr val="0F9ED4"/>
                          </a:solidFill>
                        </wps:spPr>
                        <wps:bodyPr wrap="square" lIns="0" tIns="0" rIns="0" bIns="0" rtlCol="0">
                          <a:prstTxWarp prst="textNoShape">
                            <a:avLst/>
                          </a:prstTxWarp>
                          <a:noAutofit/>
                        </wps:bodyPr>
                      </wps:wsp>
                      <wps:wsp>
                        <wps:cNvPr id="292" name="Graphic 292"/>
                        <wps:cNvSpPr/>
                        <wps:spPr>
                          <a:xfrm>
                            <a:off x="2224595" y="1660994"/>
                            <a:ext cx="27940" cy="27940"/>
                          </a:xfrm>
                          <a:custGeom>
                            <a:avLst/>
                            <a:gdLst/>
                            <a:ahLst/>
                            <a:cxnLst/>
                            <a:rect l="l" t="t" r="r" b="b"/>
                            <a:pathLst>
                              <a:path w="27940" h="27940">
                                <a:moveTo>
                                  <a:pt x="27609" y="13804"/>
                                </a:moveTo>
                                <a:lnTo>
                                  <a:pt x="27609" y="21424"/>
                                </a:lnTo>
                                <a:lnTo>
                                  <a:pt x="21424" y="27609"/>
                                </a:lnTo>
                                <a:lnTo>
                                  <a:pt x="13804" y="27609"/>
                                </a:lnTo>
                                <a:lnTo>
                                  <a:pt x="6184" y="27609"/>
                                </a:lnTo>
                                <a:lnTo>
                                  <a:pt x="0" y="21424"/>
                                </a:lnTo>
                                <a:lnTo>
                                  <a:pt x="0" y="13804"/>
                                </a:lnTo>
                                <a:lnTo>
                                  <a:pt x="0" y="6184"/>
                                </a:lnTo>
                                <a:lnTo>
                                  <a:pt x="6184" y="0"/>
                                </a:lnTo>
                                <a:lnTo>
                                  <a:pt x="13804" y="0"/>
                                </a:lnTo>
                                <a:lnTo>
                                  <a:pt x="21424" y="0"/>
                                </a:lnTo>
                                <a:lnTo>
                                  <a:pt x="27609" y="6184"/>
                                </a:lnTo>
                                <a:lnTo>
                                  <a:pt x="27609" y="13804"/>
                                </a:lnTo>
                                <a:close/>
                              </a:path>
                            </a:pathLst>
                          </a:custGeom>
                          <a:ln w="4318">
                            <a:solidFill>
                              <a:srgbClr val="0F9ED4"/>
                            </a:solidFill>
                            <a:prstDash val="solid"/>
                          </a:ln>
                        </wps:spPr>
                        <wps:bodyPr wrap="square" lIns="0" tIns="0" rIns="0" bIns="0" rtlCol="0">
                          <a:prstTxWarp prst="textNoShape">
                            <a:avLst/>
                          </a:prstTxWarp>
                          <a:noAutofit/>
                        </wps:bodyPr>
                      </wps:wsp>
                      <wps:wsp>
                        <wps:cNvPr id="293" name="Graphic 293"/>
                        <wps:cNvSpPr/>
                        <wps:spPr>
                          <a:xfrm>
                            <a:off x="2235885" y="1683588"/>
                            <a:ext cx="27940" cy="27940"/>
                          </a:xfrm>
                          <a:custGeom>
                            <a:avLst/>
                            <a:gdLst/>
                            <a:ahLst/>
                            <a:cxnLst/>
                            <a:rect l="l" t="t" r="r" b="b"/>
                            <a:pathLst>
                              <a:path w="27940" h="27940">
                                <a:moveTo>
                                  <a:pt x="21424" y="0"/>
                                </a:moveTo>
                                <a:lnTo>
                                  <a:pt x="6184" y="0"/>
                                </a:lnTo>
                                <a:lnTo>
                                  <a:pt x="0" y="6172"/>
                                </a:lnTo>
                                <a:lnTo>
                                  <a:pt x="0" y="21424"/>
                                </a:lnTo>
                                <a:lnTo>
                                  <a:pt x="6184" y="27597"/>
                                </a:lnTo>
                                <a:lnTo>
                                  <a:pt x="21424" y="27597"/>
                                </a:lnTo>
                                <a:lnTo>
                                  <a:pt x="27609" y="21424"/>
                                </a:lnTo>
                                <a:lnTo>
                                  <a:pt x="27609" y="13792"/>
                                </a:lnTo>
                                <a:lnTo>
                                  <a:pt x="27609" y="6172"/>
                                </a:lnTo>
                                <a:lnTo>
                                  <a:pt x="21424" y="0"/>
                                </a:lnTo>
                                <a:close/>
                              </a:path>
                            </a:pathLst>
                          </a:custGeom>
                          <a:solidFill>
                            <a:srgbClr val="0F9ED4"/>
                          </a:solidFill>
                        </wps:spPr>
                        <wps:bodyPr wrap="square" lIns="0" tIns="0" rIns="0" bIns="0" rtlCol="0">
                          <a:prstTxWarp prst="textNoShape">
                            <a:avLst/>
                          </a:prstTxWarp>
                          <a:noAutofit/>
                        </wps:bodyPr>
                      </wps:wsp>
                      <wps:wsp>
                        <wps:cNvPr id="294" name="Graphic 294"/>
                        <wps:cNvSpPr/>
                        <wps:spPr>
                          <a:xfrm>
                            <a:off x="2235885" y="1683588"/>
                            <a:ext cx="27940" cy="27940"/>
                          </a:xfrm>
                          <a:custGeom>
                            <a:avLst/>
                            <a:gdLst/>
                            <a:ahLst/>
                            <a:cxnLst/>
                            <a:rect l="l" t="t" r="r" b="b"/>
                            <a:pathLst>
                              <a:path w="27940" h="27940">
                                <a:moveTo>
                                  <a:pt x="27609" y="13792"/>
                                </a:moveTo>
                                <a:lnTo>
                                  <a:pt x="27609" y="21424"/>
                                </a:lnTo>
                                <a:lnTo>
                                  <a:pt x="21424" y="27597"/>
                                </a:lnTo>
                                <a:lnTo>
                                  <a:pt x="13804" y="27597"/>
                                </a:lnTo>
                                <a:lnTo>
                                  <a:pt x="6184" y="27597"/>
                                </a:lnTo>
                                <a:lnTo>
                                  <a:pt x="0" y="21424"/>
                                </a:lnTo>
                                <a:lnTo>
                                  <a:pt x="0" y="13792"/>
                                </a:lnTo>
                                <a:lnTo>
                                  <a:pt x="0" y="6172"/>
                                </a:lnTo>
                                <a:lnTo>
                                  <a:pt x="6184" y="0"/>
                                </a:lnTo>
                                <a:lnTo>
                                  <a:pt x="13804" y="0"/>
                                </a:lnTo>
                                <a:lnTo>
                                  <a:pt x="21424" y="0"/>
                                </a:lnTo>
                                <a:lnTo>
                                  <a:pt x="27609" y="6172"/>
                                </a:lnTo>
                                <a:lnTo>
                                  <a:pt x="27609" y="13792"/>
                                </a:lnTo>
                                <a:close/>
                              </a:path>
                            </a:pathLst>
                          </a:custGeom>
                          <a:ln w="4318">
                            <a:solidFill>
                              <a:srgbClr val="0F9ED4"/>
                            </a:solidFill>
                            <a:prstDash val="solid"/>
                          </a:ln>
                        </wps:spPr>
                        <wps:bodyPr wrap="square" lIns="0" tIns="0" rIns="0" bIns="0" rtlCol="0">
                          <a:prstTxWarp prst="textNoShape">
                            <a:avLst/>
                          </a:prstTxWarp>
                          <a:noAutofit/>
                        </wps:bodyPr>
                      </wps:wsp>
                      <wps:wsp>
                        <wps:cNvPr id="295" name="Graphic 295"/>
                        <wps:cNvSpPr/>
                        <wps:spPr>
                          <a:xfrm>
                            <a:off x="2240914" y="1585696"/>
                            <a:ext cx="27940" cy="27940"/>
                          </a:xfrm>
                          <a:custGeom>
                            <a:avLst/>
                            <a:gdLst/>
                            <a:ahLst/>
                            <a:cxnLst/>
                            <a:rect l="l" t="t" r="r" b="b"/>
                            <a:pathLst>
                              <a:path w="27940" h="27940">
                                <a:moveTo>
                                  <a:pt x="21424" y="0"/>
                                </a:moveTo>
                                <a:lnTo>
                                  <a:pt x="6172" y="0"/>
                                </a:lnTo>
                                <a:lnTo>
                                  <a:pt x="0" y="6184"/>
                                </a:lnTo>
                                <a:lnTo>
                                  <a:pt x="0" y="21424"/>
                                </a:lnTo>
                                <a:lnTo>
                                  <a:pt x="6172" y="27609"/>
                                </a:lnTo>
                                <a:lnTo>
                                  <a:pt x="21424" y="27609"/>
                                </a:lnTo>
                                <a:lnTo>
                                  <a:pt x="27597" y="21424"/>
                                </a:lnTo>
                                <a:lnTo>
                                  <a:pt x="27597" y="13804"/>
                                </a:lnTo>
                                <a:lnTo>
                                  <a:pt x="27597" y="6184"/>
                                </a:lnTo>
                                <a:lnTo>
                                  <a:pt x="21424" y="0"/>
                                </a:lnTo>
                                <a:close/>
                              </a:path>
                            </a:pathLst>
                          </a:custGeom>
                          <a:solidFill>
                            <a:srgbClr val="0F9ED4"/>
                          </a:solidFill>
                        </wps:spPr>
                        <wps:bodyPr wrap="square" lIns="0" tIns="0" rIns="0" bIns="0" rtlCol="0">
                          <a:prstTxWarp prst="textNoShape">
                            <a:avLst/>
                          </a:prstTxWarp>
                          <a:noAutofit/>
                        </wps:bodyPr>
                      </wps:wsp>
                      <wps:wsp>
                        <wps:cNvPr id="296" name="Graphic 296"/>
                        <wps:cNvSpPr/>
                        <wps:spPr>
                          <a:xfrm>
                            <a:off x="2240914" y="1585696"/>
                            <a:ext cx="27940" cy="27940"/>
                          </a:xfrm>
                          <a:custGeom>
                            <a:avLst/>
                            <a:gdLst/>
                            <a:ahLst/>
                            <a:cxnLst/>
                            <a:rect l="l" t="t" r="r" b="b"/>
                            <a:pathLst>
                              <a:path w="27940" h="27940">
                                <a:moveTo>
                                  <a:pt x="27597" y="13804"/>
                                </a:moveTo>
                                <a:lnTo>
                                  <a:pt x="27597" y="21424"/>
                                </a:lnTo>
                                <a:lnTo>
                                  <a:pt x="21424" y="27609"/>
                                </a:lnTo>
                                <a:lnTo>
                                  <a:pt x="13792" y="27609"/>
                                </a:lnTo>
                                <a:lnTo>
                                  <a:pt x="6172" y="27609"/>
                                </a:lnTo>
                                <a:lnTo>
                                  <a:pt x="0" y="21424"/>
                                </a:lnTo>
                                <a:lnTo>
                                  <a:pt x="0" y="13804"/>
                                </a:lnTo>
                                <a:lnTo>
                                  <a:pt x="0" y="6184"/>
                                </a:lnTo>
                                <a:lnTo>
                                  <a:pt x="6172" y="0"/>
                                </a:lnTo>
                                <a:lnTo>
                                  <a:pt x="13792" y="0"/>
                                </a:lnTo>
                                <a:lnTo>
                                  <a:pt x="21424" y="0"/>
                                </a:lnTo>
                                <a:lnTo>
                                  <a:pt x="27597" y="6184"/>
                                </a:lnTo>
                                <a:lnTo>
                                  <a:pt x="27597" y="13804"/>
                                </a:lnTo>
                                <a:close/>
                              </a:path>
                            </a:pathLst>
                          </a:custGeom>
                          <a:ln w="4318">
                            <a:solidFill>
                              <a:srgbClr val="0F9ED4"/>
                            </a:solidFill>
                            <a:prstDash val="solid"/>
                          </a:ln>
                        </wps:spPr>
                        <wps:bodyPr wrap="square" lIns="0" tIns="0" rIns="0" bIns="0" rtlCol="0">
                          <a:prstTxWarp prst="textNoShape">
                            <a:avLst/>
                          </a:prstTxWarp>
                          <a:noAutofit/>
                        </wps:bodyPr>
                      </wps:wsp>
                      <wps:wsp>
                        <wps:cNvPr id="297" name="Graphic 297"/>
                        <wps:cNvSpPr/>
                        <wps:spPr>
                          <a:xfrm>
                            <a:off x="2245931" y="1666011"/>
                            <a:ext cx="27940" cy="27940"/>
                          </a:xfrm>
                          <a:custGeom>
                            <a:avLst/>
                            <a:gdLst/>
                            <a:ahLst/>
                            <a:cxnLst/>
                            <a:rect l="l" t="t" r="r" b="b"/>
                            <a:pathLst>
                              <a:path w="27940" h="27940">
                                <a:moveTo>
                                  <a:pt x="21424" y="0"/>
                                </a:moveTo>
                                <a:lnTo>
                                  <a:pt x="6172" y="0"/>
                                </a:lnTo>
                                <a:lnTo>
                                  <a:pt x="0" y="6184"/>
                                </a:lnTo>
                                <a:lnTo>
                                  <a:pt x="0" y="21424"/>
                                </a:lnTo>
                                <a:lnTo>
                                  <a:pt x="6172" y="27609"/>
                                </a:lnTo>
                                <a:lnTo>
                                  <a:pt x="21424" y="27609"/>
                                </a:lnTo>
                                <a:lnTo>
                                  <a:pt x="27609" y="21424"/>
                                </a:lnTo>
                                <a:lnTo>
                                  <a:pt x="27609" y="13804"/>
                                </a:lnTo>
                                <a:lnTo>
                                  <a:pt x="27609" y="6184"/>
                                </a:lnTo>
                                <a:lnTo>
                                  <a:pt x="21424" y="0"/>
                                </a:lnTo>
                                <a:close/>
                              </a:path>
                            </a:pathLst>
                          </a:custGeom>
                          <a:solidFill>
                            <a:srgbClr val="0F9ED4"/>
                          </a:solidFill>
                        </wps:spPr>
                        <wps:bodyPr wrap="square" lIns="0" tIns="0" rIns="0" bIns="0" rtlCol="0">
                          <a:prstTxWarp prst="textNoShape">
                            <a:avLst/>
                          </a:prstTxWarp>
                          <a:noAutofit/>
                        </wps:bodyPr>
                      </wps:wsp>
                      <wps:wsp>
                        <wps:cNvPr id="298" name="Graphic 298"/>
                        <wps:cNvSpPr/>
                        <wps:spPr>
                          <a:xfrm>
                            <a:off x="2245931" y="1666011"/>
                            <a:ext cx="27940" cy="27940"/>
                          </a:xfrm>
                          <a:custGeom>
                            <a:avLst/>
                            <a:gdLst/>
                            <a:ahLst/>
                            <a:cxnLst/>
                            <a:rect l="l" t="t" r="r" b="b"/>
                            <a:pathLst>
                              <a:path w="27940" h="27940">
                                <a:moveTo>
                                  <a:pt x="27609" y="13804"/>
                                </a:moveTo>
                                <a:lnTo>
                                  <a:pt x="27609" y="21424"/>
                                </a:lnTo>
                                <a:lnTo>
                                  <a:pt x="21424" y="27609"/>
                                </a:lnTo>
                                <a:lnTo>
                                  <a:pt x="13804" y="27609"/>
                                </a:lnTo>
                                <a:lnTo>
                                  <a:pt x="6172" y="27609"/>
                                </a:lnTo>
                                <a:lnTo>
                                  <a:pt x="0" y="21424"/>
                                </a:lnTo>
                                <a:lnTo>
                                  <a:pt x="0" y="13804"/>
                                </a:lnTo>
                                <a:lnTo>
                                  <a:pt x="0" y="6184"/>
                                </a:lnTo>
                                <a:lnTo>
                                  <a:pt x="6172" y="0"/>
                                </a:lnTo>
                                <a:lnTo>
                                  <a:pt x="13804" y="0"/>
                                </a:lnTo>
                                <a:lnTo>
                                  <a:pt x="21424" y="0"/>
                                </a:lnTo>
                                <a:lnTo>
                                  <a:pt x="27609" y="6184"/>
                                </a:lnTo>
                                <a:lnTo>
                                  <a:pt x="27609" y="13804"/>
                                </a:lnTo>
                                <a:close/>
                              </a:path>
                            </a:pathLst>
                          </a:custGeom>
                          <a:ln w="4318">
                            <a:solidFill>
                              <a:srgbClr val="0F9ED4"/>
                            </a:solidFill>
                            <a:prstDash val="solid"/>
                          </a:ln>
                        </wps:spPr>
                        <wps:bodyPr wrap="square" lIns="0" tIns="0" rIns="0" bIns="0" rtlCol="0">
                          <a:prstTxWarp prst="textNoShape">
                            <a:avLst/>
                          </a:prstTxWarp>
                          <a:noAutofit/>
                        </wps:bodyPr>
                      </wps:wsp>
                      <pic:pic>
                        <pic:nvPicPr>
                          <pic:cNvPr id="299" name="Image 299"/>
                          <pic:cNvPicPr/>
                        </pic:nvPicPr>
                        <pic:blipFill>
                          <a:blip r:embed="rId73" cstate="print"/>
                          <a:stretch>
                            <a:fillRect/>
                          </a:stretch>
                        </pic:blipFill>
                        <pic:spPr>
                          <a:xfrm>
                            <a:off x="0" y="1872386"/>
                            <a:ext cx="168186" cy="33693"/>
                          </a:xfrm>
                          <a:prstGeom prst="rect">
                            <a:avLst/>
                          </a:prstGeom>
                        </pic:spPr>
                      </pic:pic>
                      <pic:pic>
                        <pic:nvPicPr>
                          <pic:cNvPr id="300" name="Image 300"/>
                          <pic:cNvPicPr/>
                        </pic:nvPicPr>
                        <pic:blipFill>
                          <a:blip r:embed="rId74" cstate="print"/>
                          <a:stretch>
                            <a:fillRect/>
                          </a:stretch>
                        </pic:blipFill>
                        <pic:spPr>
                          <a:xfrm>
                            <a:off x="0" y="1605076"/>
                            <a:ext cx="168186" cy="33693"/>
                          </a:xfrm>
                          <a:prstGeom prst="rect">
                            <a:avLst/>
                          </a:prstGeom>
                        </pic:spPr>
                      </pic:pic>
                      <pic:pic>
                        <pic:nvPicPr>
                          <pic:cNvPr id="301" name="Image 301"/>
                          <pic:cNvPicPr/>
                        </pic:nvPicPr>
                        <pic:blipFill>
                          <a:blip r:embed="rId75" cstate="print"/>
                          <a:stretch>
                            <a:fillRect/>
                          </a:stretch>
                        </pic:blipFill>
                        <pic:spPr>
                          <a:xfrm>
                            <a:off x="41316" y="0"/>
                            <a:ext cx="126297" cy="33693"/>
                          </a:xfrm>
                          <a:prstGeom prst="rect">
                            <a:avLst/>
                          </a:prstGeom>
                        </pic:spPr>
                      </pic:pic>
                      <pic:pic>
                        <pic:nvPicPr>
                          <pic:cNvPr id="302" name="Image 302"/>
                          <pic:cNvPicPr/>
                        </pic:nvPicPr>
                        <pic:blipFill>
                          <a:blip r:embed="rId76" cstate="print"/>
                          <a:stretch>
                            <a:fillRect/>
                          </a:stretch>
                        </pic:blipFill>
                        <pic:spPr>
                          <a:xfrm>
                            <a:off x="1170228" y="1911972"/>
                            <a:ext cx="398373" cy="40868"/>
                          </a:xfrm>
                          <a:prstGeom prst="rect">
                            <a:avLst/>
                          </a:prstGeom>
                        </pic:spPr>
                      </pic:pic>
                    </wpg:wgp>
                  </a:graphicData>
                </a:graphic>
              </wp:anchor>
            </w:drawing>
          </mc:Choice>
          <mc:Fallback>
            <w:pict>
              <v:group style="position:absolute;margin-left:80.724998pt;margin-top:4.12pt;width:201.45pt;height:153.8pt;mso-position-horizontal-relative:page;mso-position-vertical-relative:paragraph;z-index:-15643136;mso-wrap-distance-left:0;mso-wrap-distance-right:0" id="docshapegroup207" coordorigin="1614,82" coordsize="4029,3076">
                <v:line style="position:absolute" from="1959,3063" to="5583,3063" stroked="true" strokeweight=".34pt" strokecolor="#d8d8d8">
                  <v:stroke dashstyle="solid"/>
                </v:line>
                <v:line style="position:absolute" from="1959,2642" to="5583,2642" stroked="true" strokeweight=".34pt" strokecolor="#d8d8d8">
                  <v:stroke dashstyle="solid"/>
                </v:line>
                <v:line style="position:absolute" from="1959,2219" to="5583,2219" stroked="true" strokeweight=".34pt" strokecolor="#d8d8d8">
                  <v:stroke dashstyle="solid"/>
                </v:line>
                <v:line style="position:absolute" from="1959,1798" to="5583,1798" stroked="true" strokeweight=".34pt" strokecolor="#d8d8d8">
                  <v:stroke dashstyle="solid"/>
                </v:line>
                <v:line style="position:absolute" from="1959,1377" to="5583,1377" stroked="true" strokeweight=".34pt" strokecolor="#d8d8d8">
                  <v:stroke dashstyle="solid"/>
                </v:line>
                <v:line style="position:absolute" from="1959,956" to="5583,956" stroked="true" strokeweight=".34pt" strokecolor="#d8d8d8">
                  <v:stroke dashstyle="solid"/>
                </v:line>
                <v:line style="position:absolute" from="1959,114" to="5583,114" stroked="true" strokeweight=".34pt" strokecolor="#d8d8d8">
                  <v:stroke dashstyle="solid"/>
                </v:line>
                <v:line style="position:absolute" from="2412,114" to="2412,3063" stroked="true" strokeweight=".34pt" strokecolor="#d8d8d8">
                  <v:stroke dashstyle="solid"/>
                </v:line>
                <v:line style="position:absolute" from="2866,114" to="2866,3063" stroked="true" strokeweight=".34pt" strokecolor="#d8d8d8">
                  <v:stroke dashstyle="solid"/>
                </v:line>
                <v:line style="position:absolute" from="3319,114" to="3319,3063" stroked="true" strokeweight=".34pt" strokecolor="#d8d8d8">
                  <v:stroke dashstyle="solid"/>
                </v:line>
                <v:line style="position:absolute" from="3771,114" to="3771,3063" stroked="true" strokeweight=".34pt" strokecolor="#d8d8d8">
                  <v:stroke dashstyle="solid"/>
                </v:line>
                <v:line style="position:absolute" from="4224,114" to="4224,3063" stroked="true" strokeweight=".34pt" strokecolor="#d8d8d8">
                  <v:stroke dashstyle="solid"/>
                </v:line>
                <v:line style="position:absolute" from="4678,114" to="4678,3063" stroked="true" strokeweight=".34pt" strokecolor="#d8d8d8">
                  <v:stroke dashstyle="solid"/>
                </v:line>
                <v:line style="position:absolute" from="5131,114" to="5131,3063" stroked="true" strokeweight=".34pt" strokecolor="#d8d8d8">
                  <v:stroke dashstyle="solid"/>
                </v:line>
                <v:line style="position:absolute" from="5583,114" to="5583,3063" stroked="true" strokeweight=".34pt" strokecolor="#d8d8d8">
                  <v:stroke dashstyle="solid"/>
                </v:line>
                <v:line style="position:absolute" from="1959,3063" to="1959,114" stroked="true" strokeweight=".34pt" strokecolor="#bebebe">
                  <v:stroke dashstyle="solid"/>
                </v:line>
                <v:line style="position:absolute" from="1959,535" to="5583,535" stroked="true" strokeweight=".34pt" strokecolor="#bebebe">
                  <v:stroke dashstyle="solid"/>
                </v:line>
                <v:shape style="position:absolute;left:2852;top:2425;width:44;height:44" id="docshape208" coordorigin="2853,2425" coordsize="44,44" path="m2887,2425l2863,2425,2853,2435,2853,2459,2863,2469,2887,2469,2896,2459,2896,2447,2896,2435,2887,2425xe" filled="true" fillcolor="#0f9ed4" stroked="false">
                  <v:path arrowok="t"/>
                  <v:fill type="solid"/>
                </v:shape>
                <v:shape style="position:absolute;left:2852;top:2425;width:44;height:44" id="docshape209" coordorigin="2853,2425" coordsize="44,44" path="m2896,2447l2896,2459,2887,2469,2875,2469,2863,2469,2853,2459,2853,2447,2853,2435,2863,2425,2875,2425,2887,2425,2896,2435,2896,2447xe" filled="false" stroked="true" strokeweight=".34pt" strokecolor="#0f9ed4">
                  <v:path arrowok="t"/>
                  <v:stroke dashstyle="solid"/>
                </v:shape>
                <v:shape style="position:absolute;left:2860;top:2551;width:44;height:44" id="docshape210" coordorigin="2861,2552" coordsize="44,44" path="m2895,2552l2871,2552,2861,2562,2861,2586,2871,2595,2895,2595,2904,2586,2904,2574,2904,2562,2895,2552xe" filled="true" fillcolor="#0f9ed4" stroked="false">
                  <v:path arrowok="t"/>
                  <v:fill type="solid"/>
                </v:shape>
                <v:shape style="position:absolute;left:2860;top:2551;width:44;height:44" id="docshape211" coordorigin="2861,2552" coordsize="44,44" path="m2904,2574l2904,2586,2895,2595,2883,2595,2871,2595,2861,2586,2861,2574,2861,2562,2871,2552,2883,2552,2895,2552,2904,2562,2904,2574xe" filled="false" stroked="true" strokeweight=".34pt" strokecolor="#0f9ed4">
                  <v:path arrowok="t"/>
                  <v:stroke dashstyle="solid"/>
                </v:shape>
                <v:shape style="position:absolute;left:2870;top:2522;width:44;height:44" id="docshape212" coordorigin="2871,2522" coordsize="44,44" path="m2904,2522l2880,2522,2871,2532,2871,2556,2880,2566,2904,2566,2914,2556,2914,2544,2914,2532,2904,2522xe" filled="true" fillcolor="#0f9ed4" stroked="false">
                  <v:path arrowok="t"/>
                  <v:fill type="solid"/>
                </v:shape>
                <v:shape style="position:absolute;left:2870;top:2522;width:44;height:44" id="docshape213" coordorigin="2871,2522" coordsize="44,44" path="m2914,2544l2914,2556,2904,2566,2892,2566,2880,2566,2871,2556,2871,2544,2871,2532,2880,2522,2892,2522,2904,2522,2914,2532,2914,2544xe" filled="false" stroked="true" strokeweight=".34pt" strokecolor="#0f9ed4">
                  <v:path arrowok="t"/>
                  <v:stroke dashstyle="solid"/>
                </v:shape>
                <v:shape style="position:absolute;left:2886;top:2316;width:44;height:44" id="docshape214" coordorigin="2887,2317" coordsize="44,44" path="m2920,2317l2896,2317,2887,2326,2887,2350,2896,2360,2920,2360,2930,2350,2930,2338,2930,2326,2920,2317xe" filled="true" fillcolor="#0f9ed4" stroked="false">
                  <v:path arrowok="t"/>
                  <v:fill type="solid"/>
                </v:shape>
                <v:shape style="position:absolute;left:2886;top:2316;width:44;height:44" id="docshape215" coordorigin="2887,2317" coordsize="44,44" path="m2930,2338l2930,2350,2920,2360,2908,2360,2896,2360,2887,2350,2887,2338,2887,2326,2896,2317,2908,2317,2920,2317,2930,2326,2930,2338xe" filled="false" stroked="true" strokeweight=".34pt" strokecolor="#0f9ed4">
                  <v:path arrowok="t"/>
                  <v:stroke dashstyle="solid"/>
                </v:shape>
                <v:shape style="position:absolute;left:3036;top:2154;width:44;height:44" id="docshape216" coordorigin="3037,2155" coordsize="44,44" path="m3070,2155l3046,2155,3037,2164,3037,2188,3046,2198,3070,2198,3080,2188,3080,2176,3080,2164,3070,2155xe" filled="true" fillcolor="#0f9ed4" stroked="false">
                  <v:path arrowok="t"/>
                  <v:fill type="solid"/>
                </v:shape>
                <v:shape style="position:absolute;left:3036;top:2154;width:44;height:44" id="docshape217" coordorigin="3037,2155" coordsize="44,44" path="m3080,2176l3080,2188,3070,2198,3058,2198,3046,2198,3037,2188,3037,2176,3037,2164,3046,2155,3058,2155,3070,2155,3080,2164,3080,2176xe" filled="false" stroked="true" strokeweight=".34pt" strokecolor="#0f9ed4">
                  <v:path arrowok="t"/>
                  <v:stroke dashstyle="solid"/>
                </v:shape>
                <v:shape style="position:absolute;left:3323;top:2427;width:44;height:44" id="docshape218" coordorigin="3323,2427" coordsize="44,44" path="m3357,2427l3333,2427,3323,2437,3323,2461,3333,2471,3357,2471,3367,2461,3367,2449,3367,2437,3357,2427xe" filled="true" fillcolor="#0f9ed4" stroked="false">
                  <v:path arrowok="t"/>
                  <v:fill type="solid"/>
                </v:shape>
                <v:shape style="position:absolute;left:3323;top:2427;width:44;height:44" id="docshape219" coordorigin="3323,2427" coordsize="44,44" path="m3367,2449l3367,2461,3357,2471,3345,2471,3333,2471,3323,2461,3323,2449,3323,2437,3333,2427,3345,2427,3357,2427,3367,2437,3367,2449xe" filled="false" stroked="true" strokeweight=".34pt" strokecolor="#0f9ed4">
                  <v:path arrowok="t"/>
                  <v:stroke dashstyle="solid"/>
                </v:shape>
                <v:shape style="position:absolute;left:3339;top:2239;width:44;height:44" id="docshape220" coordorigin="3339,2240" coordsize="44,44" path="m3373,2240l3349,2240,3339,2249,3339,2273,3349,2283,3373,2283,3383,2273,3383,2261,3383,2249,3373,2240xe" filled="true" fillcolor="#0f9ed4" stroked="false">
                  <v:path arrowok="t"/>
                  <v:fill type="solid"/>
                </v:shape>
                <v:shape style="position:absolute;left:3339;top:2239;width:44;height:44" id="docshape221" coordorigin="3339,2240" coordsize="44,44" path="m3383,2261l3383,2273,3373,2283,3361,2283,3349,2283,3339,2273,3339,2261,3339,2249,3349,2240,3361,2240,3373,2240,3383,2249,3383,2261xe" filled="false" stroked="true" strokeweight=".34pt" strokecolor="#0f9ed4">
                  <v:path arrowok="t"/>
                  <v:stroke dashstyle="solid"/>
                </v:shape>
                <v:shape style="position:absolute;left:1655;top:487;width:3989;height:1755" type="#_x0000_t75" id="docshape222" stroked="false">
                  <v:imagedata r:id="rId72" o:title=""/>
                </v:shape>
                <v:shape style="position:absolute;left:4673;top:2401;width:44;height:44" id="docshape223" coordorigin="4673,2402" coordsize="44,44" path="m4707,2402l4683,2402,4673,2411,4673,2435,4683,2445,4707,2445,4717,2435,4717,2423,4717,2411,4707,2402xe" filled="true" fillcolor="#0f9ed4" stroked="false">
                  <v:path arrowok="t"/>
                  <v:fill type="solid"/>
                </v:shape>
                <v:shape style="position:absolute;left:4673;top:2401;width:44;height:44" id="docshape224" coordorigin="4673,2402" coordsize="44,44" path="m4717,2423l4717,2435,4707,2445,4695,2445,4683,2445,4673,2435,4673,2423,4673,2411,4683,2402,4695,2402,4707,2402,4717,2411,4717,2423xe" filled="false" stroked="true" strokeweight=".34pt" strokecolor="#0f9ed4">
                  <v:path arrowok="t"/>
                  <v:stroke dashstyle="solid"/>
                </v:shape>
                <v:shape style="position:absolute;left:4698;top:2482;width:44;height:44" id="docshape225" coordorigin="4699,2483" coordsize="44,44" path="m4733,2483l4709,2483,4699,2492,4699,2516,4709,2526,4733,2526,4742,2516,4742,2504,4742,2492,4733,2483xe" filled="true" fillcolor="#0f9ed4" stroked="false">
                  <v:path arrowok="t"/>
                  <v:fill type="solid"/>
                </v:shape>
                <v:shape style="position:absolute;left:4698;top:2482;width:44;height:44" id="docshape226" coordorigin="4699,2483" coordsize="44,44" path="m4742,2504l4742,2516,4733,2526,4721,2526,4709,2526,4699,2516,4699,2504,4699,2492,4709,2483,4721,2483,4733,2483,4742,2492,4742,2504xe" filled="false" stroked="true" strokeweight=".34pt" strokecolor="#0f9ed4">
                  <v:path arrowok="t"/>
                  <v:stroke dashstyle="solid"/>
                </v:shape>
                <v:shape style="position:absolute;left:5117;top:2698;width:44;height:44" id="docshape227" coordorigin="5118,2698" coordsize="44,44" path="m5152,2698l5128,2698,5118,2708,5118,2732,5128,2742,5152,2742,5161,2732,5161,2720,5161,2708,5152,2698xe" filled="true" fillcolor="#0f9ed4" stroked="false">
                  <v:path arrowok="t"/>
                  <v:fill type="solid"/>
                </v:shape>
                <v:shape style="position:absolute;left:5117;top:2698;width:44;height:44" id="docshape228" coordorigin="5118,2698" coordsize="44,44" path="m5161,2720l5161,2732,5152,2742,5140,2742,5128,2742,5118,2732,5118,2720,5118,2708,5128,2698,5140,2698,5152,2698,5161,2708,5161,2720xe" filled="false" stroked="true" strokeweight=".34pt" strokecolor="#0f9ed4">
                  <v:path arrowok="t"/>
                  <v:stroke dashstyle="solid"/>
                </v:shape>
                <v:shape style="position:absolute;left:5135;top:2733;width:44;height:44" id="docshape229" coordorigin="5136,2734" coordsize="44,44" path="m5169,2734l5145,2734,5136,2743,5136,2767,5145,2777,5169,2777,5179,2767,5179,2755,5179,2743,5169,2734xe" filled="true" fillcolor="#0f9ed4" stroked="false">
                  <v:path arrowok="t"/>
                  <v:fill type="solid"/>
                </v:shape>
                <v:shape style="position:absolute;left:5135;top:2733;width:44;height:44" id="docshape230" coordorigin="5136,2734" coordsize="44,44" path="m5179,2755l5179,2767,5169,2777,5157,2777,5145,2777,5136,2767,5136,2755,5136,2743,5145,2734,5157,2734,5169,2734,5179,2743,5179,2755xe" filled="false" stroked="true" strokeweight=".34pt" strokecolor="#0f9ed4">
                  <v:path arrowok="t"/>
                  <v:stroke dashstyle="solid"/>
                </v:shape>
                <v:shape style="position:absolute;left:5143;top:2579;width:44;height:44" id="docshape231" coordorigin="5143,2580" coordsize="44,44" path="m5177,2580l5153,2580,5143,2589,5143,2613,5153,2623,5177,2623,5187,2613,5187,2601,5187,2589,5177,2580xe" filled="true" fillcolor="#0f9ed4" stroked="false">
                  <v:path arrowok="t"/>
                  <v:fill type="solid"/>
                </v:shape>
                <v:shape style="position:absolute;left:5143;top:2579;width:44;height:44" id="docshape232" coordorigin="5143,2580" coordsize="44,44" path="m5187,2601l5187,2613,5177,2623,5165,2623,5153,2623,5143,2613,5143,2601,5143,2589,5153,2580,5165,2580,5177,2580,5187,2589,5187,2601xe" filled="false" stroked="true" strokeweight=".34pt" strokecolor="#0f9ed4">
                  <v:path arrowok="t"/>
                  <v:stroke dashstyle="solid"/>
                </v:shape>
                <v:shape style="position:absolute;left:5151;top:2706;width:44;height:44" id="docshape233" coordorigin="5151,2706" coordsize="44,44" path="m5185,2706l5161,2706,5151,2716,5151,2740,5161,2750,5185,2750,5195,2740,5195,2728,5195,2716,5185,2706xe" filled="true" fillcolor="#0f9ed4" stroked="false">
                  <v:path arrowok="t"/>
                  <v:fill type="solid"/>
                </v:shape>
                <v:shape style="position:absolute;left:5151;top:2706;width:44;height:44" id="docshape234" coordorigin="5151,2706" coordsize="44,44" path="m5195,2728l5195,2740,5185,2750,5173,2750,5161,2750,5151,2740,5151,2728,5151,2716,5161,2706,5173,2706,5185,2706,5195,2716,5195,2728xe" filled="false" stroked="true" strokeweight=".34pt" strokecolor="#0f9ed4">
                  <v:path arrowok="t"/>
                  <v:stroke dashstyle="solid"/>
                </v:shape>
                <v:shape style="position:absolute;left:1614;top:3031;width:265;height:54" type="#_x0000_t75" id="docshape235" stroked="false">
                  <v:imagedata r:id="rId73" o:title=""/>
                </v:shape>
                <v:shape style="position:absolute;left:1614;top:2610;width:265;height:54" type="#_x0000_t75" id="docshape236" stroked="false">
                  <v:imagedata r:id="rId74" o:title=""/>
                </v:shape>
                <v:shape style="position:absolute;left:1679;top:82;width:199;height:54" type="#_x0000_t75" id="docshape237" stroked="false">
                  <v:imagedata r:id="rId75" o:title=""/>
                </v:shape>
                <v:shape style="position:absolute;left:3457;top:3093;width:628;height:65" type="#_x0000_t75" id="docshape238" stroked="false">
                  <v:imagedata r:id="rId76" o:title=""/>
                </v:shape>
                <w10:wrap type="topAndBottom"/>
              </v:group>
            </w:pict>
          </mc:Fallback>
        </mc:AlternateContent>
      </w:r>
      <w:r>
        <w:rPr>
          <w:sz w:val="5"/>
        </w:rPr>
        <mc:AlternateContent>
          <mc:Choice Requires="wps">
            <w:drawing>
              <wp:anchor distT="0" distB="0" distL="0" distR="0" allowOverlap="1" layoutInCell="1" locked="0" behindDoc="1" simplePos="0" relativeHeight="487673856">
                <wp:simplePos x="0" y="0"/>
                <wp:positionH relativeFrom="page">
                  <wp:posOffset>3976522</wp:posOffset>
                </wp:positionH>
                <wp:positionV relativeFrom="paragraph">
                  <wp:posOffset>52323</wp:posOffset>
                </wp:positionV>
                <wp:extent cx="2559050" cy="1953260"/>
                <wp:effectExtent l="0" t="0" r="0" b="0"/>
                <wp:wrapTopAndBottom/>
                <wp:docPr id="303" name="Group 303"/>
                <wp:cNvGraphicFramePr>
                  <a:graphicFrameLocks/>
                </wp:cNvGraphicFramePr>
                <a:graphic>
                  <a:graphicData uri="http://schemas.microsoft.com/office/word/2010/wordprocessingGroup">
                    <wpg:wgp>
                      <wpg:cNvPr id="303" name="Group 303"/>
                      <wpg:cNvGrpSpPr/>
                      <wpg:grpSpPr>
                        <a:xfrm>
                          <a:off x="0" y="0"/>
                          <a:ext cx="2559050" cy="1953260"/>
                          <a:chExt cx="2559050" cy="1953260"/>
                        </a:xfrm>
                      </wpg:grpSpPr>
                      <wps:wsp>
                        <wps:cNvPr id="304" name="Graphic 304"/>
                        <wps:cNvSpPr/>
                        <wps:spPr>
                          <a:xfrm>
                            <a:off x="219786" y="1892528"/>
                            <a:ext cx="2301875" cy="1270"/>
                          </a:xfrm>
                          <a:custGeom>
                            <a:avLst/>
                            <a:gdLst/>
                            <a:ahLst/>
                            <a:cxnLst/>
                            <a:rect l="l" t="t" r="r" b="b"/>
                            <a:pathLst>
                              <a:path w="2301875" h="0">
                                <a:moveTo>
                                  <a:pt x="0" y="0"/>
                                </a:moveTo>
                                <a:lnTo>
                                  <a:pt x="2301557" y="0"/>
                                </a:lnTo>
                              </a:path>
                            </a:pathLst>
                          </a:custGeom>
                          <a:ln w="4318">
                            <a:solidFill>
                              <a:srgbClr val="D8D8D8"/>
                            </a:solidFill>
                            <a:prstDash val="solid"/>
                          </a:ln>
                        </wps:spPr>
                        <wps:bodyPr wrap="square" lIns="0" tIns="0" rIns="0" bIns="0" rtlCol="0">
                          <a:prstTxWarp prst="textNoShape">
                            <a:avLst/>
                          </a:prstTxWarp>
                          <a:noAutofit/>
                        </wps:bodyPr>
                      </wps:wsp>
                      <wps:wsp>
                        <wps:cNvPr id="305" name="Graphic 305"/>
                        <wps:cNvSpPr/>
                        <wps:spPr>
                          <a:xfrm>
                            <a:off x="219786" y="1580121"/>
                            <a:ext cx="2301875" cy="1270"/>
                          </a:xfrm>
                          <a:custGeom>
                            <a:avLst/>
                            <a:gdLst/>
                            <a:ahLst/>
                            <a:cxnLst/>
                            <a:rect l="l" t="t" r="r" b="b"/>
                            <a:pathLst>
                              <a:path w="2301875" h="0">
                                <a:moveTo>
                                  <a:pt x="0" y="0"/>
                                </a:moveTo>
                                <a:lnTo>
                                  <a:pt x="2301557" y="0"/>
                                </a:lnTo>
                              </a:path>
                            </a:pathLst>
                          </a:custGeom>
                          <a:ln w="4318">
                            <a:solidFill>
                              <a:srgbClr val="D8D8D8"/>
                            </a:solidFill>
                            <a:prstDash val="solid"/>
                          </a:ln>
                        </wps:spPr>
                        <wps:bodyPr wrap="square" lIns="0" tIns="0" rIns="0" bIns="0" rtlCol="0">
                          <a:prstTxWarp prst="textNoShape">
                            <a:avLst/>
                          </a:prstTxWarp>
                          <a:noAutofit/>
                        </wps:bodyPr>
                      </wps:wsp>
                      <wps:wsp>
                        <wps:cNvPr id="306" name="Graphic 306"/>
                        <wps:cNvSpPr/>
                        <wps:spPr>
                          <a:xfrm>
                            <a:off x="219786" y="1267625"/>
                            <a:ext cx="2301875" cy="1270"/>
                          </a:xfrm>
                          <a:custGeom>
                            <a:avLst/>
                            <a:gdLst/>
                            <a:ahLst/>
                            <a:cxnLst/>
                            <a:rect l="l" t="t" r="r" b="b"/>
                            <a:pathLst>
                              <a:path w="2301875" h="0">
                                <a:moveTo>
                                  <a:pt x="0" y="0"/>
                                </a:moveTo>
                                <a:lnTo>
                                  <a:pt x="2301557" y="0"/>
                                </a:lnTo>
                              </a:path>
                            </a:pathLst>
                          </a:custGeom>
                          <a:ln w="4318">
                            <a:solidFill>
                              <a:srgbClr val="D8D8D8"/>
                            </a:solidFill>
                            <a:prstDash val="solid"/>
                          </a:ln>
                        </wps:spPr>
                        <wps:bodyPr wrap="square" lIns="0" tIns="0" rIns="0" bIns="0" rtlCol="0">
                          <a:prstTxWarp prst="textNoShape">
                            <a:avLst/>
                          </a:prstTxWarp>
                          <a:noAutofit/>
                        </wps:bodyPr>
                      </wps:wsp>
                      <wps:wsp>
                        <wps:cNvPr id="307" name="Graphic 307"/>
                        <wps:cNvSpPr/>
                        <wps:spPr>
                          <a:xfrm>
                            <a:off x="219786" y="956386"/>
                            <a:ext cx="2301875" cy="1270"/>
                          </a:xfrm>
                          <a:custGeom>
                            <a:avLst/>
                            <a:gdLst/>
                            <a:ahLst/>
                            <a:cxnLst/>
                            <a:rect l="l" t="t" r="r" b="b"/>
                            <a:pathLst>
                              <a:path w="2301875" h="0">
                                <a:moveTo>
                                  <a:pt x="0" y="0"/>
                                </a:moveTo>
                                <a:lnTo>
                                  <a:pt x="2301557" y="0"/>
                                </a:lnTo>
                              </a:path>
                            </a:pathLst>
                          </a:custGeom>
                          <a:ln w="4318">
                            <a:solidFill>
                              <a:srgbClr val="D8D8D8"/>
                            </a:solidFill>
                            <a:prstDash val="solid"/>
                          </a:ln>
                        </wps:spPr>
                        <wps:bodyPr wrap="square" lIns="0" tIns="0" rIns="0" bIns="0" rtlCol="0">
                          <a:prstTxWarp prst="textNoShape">
                            <a:avLst/>
                          </a:prstTxWarp>
                          <a:noAutofit/>
                        </wps:bodyPr>
                      </wps:wsp>
                      <wps:wsp>
                        <wps:cNvPr id="308" name="Graphic 308"/>
                        <wps:cNvSpPr/>
                        <wps:spPr>
                          <a:xfrm>
                            <a:off x="219786" y="643890"/>
                            <a:ext cx="2301875" cy="1270"/>
                          </a:xfrm>
                          <a:custGeom>
                            <a:avLst/>
                            <a:gdLst/>
                            <a:ahLst/>
                            <a:cxnLst/>
                            <a:rect l="l" t="t" r="r" b="b"/>
                            <a:pathLst>
                              <a:path w="2301875" h="0">
                                <a:moveTo>
                                  <a:pt x="0" y="0"/>
                                </a:moveTo>
                                <a:lnTo>
                                  <a:pt x="2301557" y="0"/>
                                </a:lnTo>
                              </a:path>
                            </a:pathLst>
                          </a:custGeom>
                          <a:ln w="4318">
                            <a:solidFill>
                              <a:srgbClr val="D8D8D8"/>
                            </a:solidFill>
                            <a:prstDash val="solid"/>
                          </a:ln>
                        </wps:spPr>
                        <wps:bodyPr wrap="square" lIns="0" tIns="0" rIns="0" bIns="0" rtlCol="0">
                          <a:prstTxWarp prst="textNoShape">
                            <a:avLst/>
                          </a:prstTxWarp>
                          <a:noAutofit/>
                        </wps:bodyPr>
                      </wps:wsp>
                      <wps:wsp>
                        <wps:cNvPr id="309" name="Graphic 309"/>
                        <wps:cNvSpPr/>
                        <wps:spPr>
                          <a:xfrm>
                            <a:off x="219786" y="20142"/>
                            <a:ext cx="2301875" cy="1270"/>
                          </a:xfrm>
                          <a:custGeom>
                            <a:avLst/>
                            <a:gdLst/>
                            <a:ahLst/>
                            <a:cxnLst/>
                            <a:rect l="l" t="t" r="r" b="b"/>
                            <a:pathLst>
                              <a:path w="2301875" h="0">
                                <a:moveTo>
                                  <a:pt x="0" y="0"/>
                                </a:moveTo>
                                <a:lnTo>
                                  <a:pt x="2301557" y="0"/>
                                </a:lnTo>
                              </a:path>
                            </a:pathLst>
                          </a:custGeom>
                          <a:ln w="4318">
                            <a:solidFill>
                              <a:srgbClr val="D8D8D8"/>
                            </a:solidFill>
                            <a:prstDash val="solid"/>
                          </a:ln>
                        </wps:spPr>
                        <wps:bodyPr wrap="square" lIns="0" tIns="0" rIns="0" bIns="0" rtlCol="0">
                          <a:prstTxWarp prst="textNoShape">
                            <a:avLst/>
                          </a:prstTxWarp>
                          <a:noAutofit/>
                        </wps:bodyPr>
                      </wps:wsp>
                      <wps:wsp>
                        <wps:cNvPr id="310" name="Graphic 310"/>
                        <wps:cNvSpPr/>
                        <wps:spPr>
                          <a:xfrm>
                            <a:off x="507403" y="20142"/>
                            <a:ext cx="1270" cy="1872614"/>
                          </a:xfrm>
                          <a:custGeom>
                            <a:avLst/>
                            <a:gdLst/>
                            <a:ahLst/>
                            <a:cxnLst/>
                            <a:rect l="l" t="t" r="r" b="b"/>
                            <a:pathLst>
                              <a:path w="0" h="1872614">
                                <a:moveTo>
                                  <a:pt x="0" y="0"/>
                                </a:moveTo>
                                <a:lnTo>
                                  <a:pt x="0" y="1872373"/>
                                </a:lnTo>
                              </a:path>
                            </a:pathLst>
                          </a:custGeom>
                          <a:ln w="4318">
                            <a:solidFill>
                              <a:srgbClr val="D8D8D8"/>
                            </a:solidFill>
                            <a:prstDash val="solid"/>
                          </a:ln>
                        </wps:spPr>
                        <wps:bodyPr wrap="square" lIns="0" tIns="0" rIns="0" bIns="0" rtlCol="0">
                          <a:prstTxWarp prst="textNoShape">
                            <a:avLst/>
                          </a:prstTxWarp>
                          <a:noAutofit/>
                        </wps:bodyPr>
                      </wps:wsp>
                      <wps:wsp>
                        <wps:cNvPr id="311" name="Graphic 311"/>
                        <wps:cNvSpPr/>
                        <wps:spPr>
                          <a:xfrm>
                            <a:off x="794791" y="20142"/>
                            <a:ext cx="1270" cy="1872614"/>
                          </a:xfrm>
                          <a:custGeom>
                            <a:avLst/>
                            <a:gdLst/>
                            <a:ahLst/>
                            <a:cxnLst/>
                            <a:rect l="l" t="t" r="r" b="b"/>
                            <a:pathLst>
                              <a:path w="0" h="1872614">
                                <a:moveTo>
                                  <a:pt x="0" y="0"/>
                                </a:moveTo>
                                <a:lnTo>
                                  <a:pt x="0" y="1872373"/>
                                </a:lnTo>
                              </a:path>
                            </a:pathLst>
                          </a:custGeom>
                          <a:ln w="4318">
                            <a:solidFill>
                              <a:srgbClr val="D8D8D8"/>
                            </a:solidFill>
                            <a:prstDash val="solid"/>
                          </a:ln>
                        </wps:spPr>
                        <wps:bodyPr wrap="square" lIns="0" tIns="0" rIns="0" bIns="0" rtlCol="0">
                          <a:prstTxWarp prst="textNoShape">
                            <a:avLst/>
                          </a:prstTxWarp>
                          <a:noAutofit/>
                        </wps:bodyPr>
                      </wps:wsp>
                      <wps:wsp>
                        <wps:cNvPr id="312" name="Graphic 312"/>
                        <wps:cNvSpPr/>
                        <wps:spPr>
                          <a:xfrm>
                            <a:off x="1082179" y="20142"/>
                            <a:ext cx="1270" cy="1872614"/>
                          </a:xfrm>
                          <a:custGeom>
                            <a:avLst/>
                            <a:gdLst/>
                            <a:ahLst/>
                            <a:cxnLst/>
                            <a:rect l="l" t="t" r="r" b="b"/>
                            <a:pathLst>
                              <a:path w="0" h="1872614">
                                <a:moveTo>
                                  <a:pt x="0" y="0"/>
                                </a:moveTo>
                                <a:lnTo>
                                  <a:pt x="0" y="1872373"/>
                                </a:lnTo>
                              </a:path>
                            </a:pathLst>
                          </a:custGeom>
                          <a:ln w="4318">
                            <a:solidFill>
                              <a:srgbClr val="D8D8D8"/>
                            </a:solidFill>
                            <a:prstDash val="solid"/>
                          </a:ln>
                        </wps:spPr>
                        <wps:bodyPr wrap="square" lIns="0" tIns="0" rIns="0" bIns="0" rtlCol="0">
                          <a:prstTxWarp prst="textNoShape">
                            <a:avLst/>
                          </a:prstTxWarp>
                          <a:noAutofit/>
                        </wps:bodyPr>
                      </wps:wsp>
                      <wps:wsp>
                        <wps:cNvPr id="313" name="Graphic 313"/>
                        <wps:cNvSpPr/>
                        <wps:spPr>
                          <a:xfrm>
                            <a:off x="1369567" y="20142"/>
                            <a:ext cx="1270" cy="1872614"/>
                          </a:xfrm>
                          <a:custGeom>
                            <a:avLst/>
                            <a:gdLst/>
                            <a:ahLst/>
                            <a:cxnLst/>
                            <a:rect l="l" t="t" r="r" b="b"/>
                            <a:pathLst>
                              <a:path w="0" h="1872614">
                                <a:moveTo>
                                  <a:pt x="0" y="0"/>
                                </a:moveTo>
                                <a:lnTo>
                                  <a:pt x="0" y="1872373"/>
                                </a:lnTo>
                              </a:path>
                            </a:pathLst>
                          </a:custGeom>
                          <a:ln w="4318">
                            <a:solidFill>
                              <a:srgbClr val="D8D8D8"/>
                            </a:solidFill>
                            <a:prstDash val="solid"/>
                          </a:ln>
                        </wps:spPr>
                        <wps:bodyPr wrap="square" lIns="0" tIns="0" rIns="0" bIns="0" rtlCol="0">
                          <a:prstTxWarp prst="textNoShape">
                            <a:avLst/>
                          </a:prstTxWarp>
                          <a:noAutofit/>
                        </wps:bodyPr>
                      </wps:wsp>
                      <wps:wsp>
                        <wps:cNvPr id="314" name="Graphic 314"/>
                        <wps:cNvSpPr/>
                        <wps:spPr>
                          <a:xfrm>
                            <a:off x="1658213" y="20142"/>
                            <a:ext cx="1270" cy="1872614"/>
                          </a:xfrm>
                          <a:custGeom>
                            <a:avLst/>
                            <a:gdLst/>
                            <a:ahLst/>
                            <a:cxnLst/>
                            <a:rect l="l" t="t" r="r" b="b"/>
                            <a:pathLst>
                              <a:path w="0" h="1872614">
                                <a:moveTo>
                                  <a:pt x="0" y="0"/>
                                </a:moveTo>
                                <a:lnTo>
                                  <a:pt x="0" y="1872373"/>
                                </a:lnTo>
                              </a:path>
                            </a:pathLst>
                          </a:custGeom>
                          <a:ln w="4318">
                            <a:solidFill>
                              <a:srgbClr val="D8D8D8"/>
                            </a:solidFill>
                            <a:prstDash val="solid"/>
                          </a:ln>
                        </wps:spPr>
                        <wps:bodyPr wrap="square" lIns="0" tIns="0" rIns="0" bIns="0" rtlCol="0">
                          <a:prstTxWarp prst="textNoShape">
                            <a:avLst/>
                          </a:prstTxWarp>
                          <a:noAutofit/>
                        </wps:bodyPr>
                      </wps:wsp>
                      <wps:wsp>
                        <wps:cNvPr id="315" name="Graphic 315"/>
                        <wps:cNvSpPr/>
                        <wps:spPr>
                          <a:xfrm>
                            <a:off x="1945614" y="20142"/>
                            <a:ext cx="1270" cy="1872614"/>
                          </a:xfrm>
                          <a:custGeom>
                            <a:avLst/>
                            <a:gdLst/>
                            <a:ahLst/>
                            <a:cxnLst/>
                            <a:rect l="l" t="t" r="r" b="b"/>
                            <a:pathLst>
                              <a:path w="0" h="1872614">
                                <a:moveTo>
                                  <a:pt x="0" y="0"/>
                                </a:moveTo>
                                <a:lnTo>
                                  <a:pt x="0" y="1872373"/>
                                </a:lnTo>
                              </a:path>
                            </a:pathLst>
                          </a:custGeom>
                          <a:ln w="4318">
                            <a:solidFill>
                              <a:srgbClr val="D8D8D8"/>
                            </a:solidFill>
                            <a:prstDash val="solid"/>
                          </a:ln>
                        </wps:spPr>
                        <wps:bodyPr wrap="square" lIns="0" tIns="0" rIns="0" bIns="0" rtlCol="0">
                          <a:prstTxWarp prst="textNoShape">
                            <a:avLst/>
                          </a:prstTxWarp>
                          <a:noAutofit/>
                        </wps:bodyPr>
                      </wps:wsp>
                      <wps:wsp>
                        <wps:cNvPr id="316" name="Graphic 316"/>
                        <wps:cNvSpPr/>
                        <wps:spPr>
                          <a:xfrm>
                            <a:off x="2233002" y="20142"/>
                            <a:ext cx="1270" cy="1872614"/>
                          </a:xfrm>
                          <a:custGeom>
                            <a:avLst/>
                            <a:gdLst/>
                            <a:ahLst/>
                            <a:cxnLst/>
                            <a:rect l="l" t="t" r="r" b="b"/>
                            <a:pathLst>
                              <a:path w="0" h="1872614">
                                <a:moveTo>
                                  <a:pt x="0" y="0"/>
                                </a:moveTo>
                                <a:lnTo>
                                  <a:pt x="0" y="1872373"/>
                                </a:lnTo>
                              </a:path>
                            </a:pathLst>
                          </a:custGeom>
                          <a:ln w="4318">
                            <a:solidFill>
                              <a:srgbClr val="D8D8D8"/>
                            </a:solidFill>
                            <a:prstDash val="solid"/>
                          </a:ln>
                        </wps:spPr>
                        <wps:bodyPr wrap="square" lIns="0" tIns="0" rIns="0" bIns="0" rtlCol="0">
                          <a:prstTxWarp prst="textNoShape">
                            <a:avLst/>
                          </a:prstTxWarp>
                          <a:noAutofit/>
                        </wps:bodyPr>
                      </wps:wsp>
                      <wps:wsp>
                        <wps:cNvPr id="317" name="Graphic 317"/>
                        <wps:cNvSpPr/>
                        <wps:spPr>
                          <a:xfrm>
                            <a:off x="2521343" y="20142"/>
                            <a:ext cx="1270" cy="1872614"/>
                          </a:xfrm>
                          <a:custGeom>
                            <a:avLst/>
                            <a:gdLst/>
                            <a:ahLst/>
                            <a:cxnLst/>
                            <a:rect l="l" t="t" r="r" b="b"/>
                            <a:pathLst>
                              <a:path w="0" h="1872614">
                                <a:moveTo>
                                  <a:pt x="0" y="0"/>
                                </a:moveTo>
                                <a:lnTo>
                                  <a:pt x="0" y="1872373"/>
                                </a:lnTo>
                              </a:path>
                            </a:pathLst>
                          </a:custGeom>
                          <a:ln w="4317">
                            <a:solidFill>
                              <a:srgbClr val="D8D8D8"/>
                            </a:solidFill>
                            <a:prstDash val="solid"/>
                          </a:ln>
                        </wps:spPr>
                        <wps:bodyPr wrap="square" lIns="0" tIns="0" rIns="0" bIns="0" rtlCol="0">
                          <a:prstTxWarp prst="textNoShape">
                            <a:avLst/>
                          </a:prstTxWarp>
                          <a:noAutofit/>
                        </wps:bodyPr>
                      </wps:wsp>
                      <wps:wsp>
                        <wps:cNvPr id="318" name="Graphic 318"/>
                        <wps:cNvSpPr/>
                        <wps:spPr>
                          <a:xfrm>
                            <a:off x="219786" y="20154"/>
                            <a:ext cx="1270" cy="1872614"/>
                          </a:xfrm>
                          <a:custGeom>
                            <a:avLst/>
                            <a:gdLst/>
                            <a:ahLst/>
                            <a:cxnLst/>
                            <a:rect l="l" t="t" r="r" b="b"/>
                            <a:pathLst>
                              <a:path w="0" h="1872614">
                                <a:moveTo>
                                  <a:pt x="0" y="1872373"/>
                                </a:moveTo>
                                <a:lnTo>
                                  <a:pt x="0" y="0"/>
                                </a:lnTo>
                              </a:path>
                            </a:pathLst>
                          </a:custGeom>
                          <a:ln w="4318">
                            <a:solidFill>
                              <a:srgbClr val="BEBEBE"/>
                            </a:solidFill>
                            <a:prstDash val="solid"/>
                          </a:ln>
                        </wps:spPr>
                        <wps:bodyPr wrap="square" lIns="0" tIns="0" rIns="0" bIns="0" rtlCol="0">
                          <a:prstTxWarp prst="textNoShape">
                            <a:avLst/>
                          </a:prstTxWarp>
                          <a:noAutofit/>
                        </wps:bodyPr>
                      </wps:wsp>
                      <wps:wsp>
                        <wps:cNvPr id="319" name="Graphic 319"/>
                        <wps:cNvSpPr/>
                        <wps:spPr>
                          <a:xfrm>
                            <a:off x="219786" y="331381"/>
                            <a:ext cx="2301875" cy="1270"/>
                          </a:xfrm>
                          <a:custGeom>
                            <a:avLst/>
                            <a:gdLst/>
                            <a:ahLst/>
                            <a:cxnLst/>
                            <a:rect l="l" t="t" r="r" b="b"/>
                            <a:pathLst>
                              <a:path w="2301875" h="0">
                                <a:moveTo>
                                  <a:pt x="0" y="0"/>
                                </a:moveTo>
                                <a:lnTo>
                                  <a:pt x="2301557" y="0"/>
                                </a:lnTo>
                              </a:path>
                            </a:pathLst>
                          </a:custGeom>
                          <a:ln w="4318">
                            <a:solidFill>
                              <a:srgbClr val="BEBEBE"/>
                            </a:solidFill>
                            <a:prstDash val="solid"/>
                          </a:ln>
                        </wps:spPr>
                        <wps:bodyPr wrap="square" lIns="0" tIns="0" rIns="0" bIns="0" rtlCol="0">
                          <a:prstTxWarp prst="textNoShape">
                            <a:avLst/>
                          </a:prstTxWarp>
                          <a:noAutofit/>
                        </wps:bodyPr>
                      </wps:wsp>
                      <wps:wsp>
                        <wps:cNvPr id="320" name="Graphic 320"/>
                        <wps:cNvSpPr/>
                        <wps:spPr>
                          <a:xfrm>
                            <a:off x="327494" y="1127645"/>
                            <a:ext cx="27940" cy="27940"/>
                          </a:xfrm>
                          <a:custGeom>
                            <a:avLst/>
                            <a:gdLst/>
                            <a:ahLst/>
                            <a:cxnLst/>
                            <a:rect l="l" t="t" r="r" b="b"/>
                            <a:pathLst>
                              <a:path w="27940" h="27940">
                                <a:moveTo>
                                  <a:pt x="21437" y="0"/>
                                </a:moveTo>
                                <a:lnTo>
                                  <a:pt x="6184" y="0"/>
                                </a:lnTo>
                                <a:lnTo>
                                  <a:pt x="0" y="6184"/>
                                </a:lnTo>
                                <a:lnTo>
                                  <a:pt x="0" y="21424"/>
                                </a:lnTo>
                                <a:lnTo>
                                  <a:pt x="6184" y="27609"/>
                                </a:lnTo>
                                <a:lnTo>
                                  <a:pt x="21437" y="27609"/>
                                </a:lnTo>
                                <a:lnTo>
                                  <a:pt x="27609" y="21424"/>
                                </a:lnTo>
                                <a:lnTo>
                                  <a:pt x="27609" y="13804"/>
                                </a:lnTo>
                                <a:lnTo>
                                  <a:pt x="27609" y="6184"/>
                                </a:lnTo>
                                <a:lnTo>
                                  <a:pt x="21437" y="0"/>
                                </a:lnTo>
                                <a:close/>
                              </a:path>
                            </a:pathLst>
                          </a:custGeom>
                          <a:solidFill>
                            <a:srgbClr val="0F9ED4"/>
                          </a:solidFill>
                        </wps:spPr>
                        <wps:bodyPr wrap="square" lIns="0" tIns="0" rIns="0" bIns="0" rtlCol="0">
                          <a:prstTxWarp prst="textNoShape">
                            <a:avLst/>
                          </a:prstTxWarp>
                          <a:noAutofit/>
                        </wps:bodyPr>
                      </wps:wsp>
                      <wps:wsp>
                        <wps:cNvPr id="321" name="Graphic 321"/>
                        <wps:cNvSpPr/>
                        <wps:spPr>
                          <a:xfrm>
                            <a:off x="327494" y="1127645"/>
                            <a:ext cx="27940" cy="27940"/>
                          </a:xfrm>
                          <a:custGeom>
                            <a:avLst/>
                            <a:gdLst/>
                            <a:ahLst/>
                            <a:cxnLst/>
                            <a:rect l="l" t="t" r="r" b="b"/>
                            <a:pathLst>
                              <a:path w="27940" h="27940">
                                <a:moveTo>
                                  <a:pt x="27609" y="13804"/>
                                </a:moveTo>
                                <a:lnTo>
                                  <a:pt x="27609" y="21424"/>
                                </a:lnTo>
                                <a:lnTo>
                                  <a:pt x="21437" y="27609"/>
                                </a:lnTo>
                                <a:lnTo>
                                  <a:pt x="13804" y="27609"/>
                                </a:lnTo>
                                <a:lnTo>
                                  <a:pt x="6184" y="27609"/>
                                </a:lnTo>
                                <a:lnTo>
                                  <a:pt x="0" y="21424"/>
                                </a:lnTo>
                                <a:lnTo>
                                  <a:pt x="0" y="13804"/>
                                </a:lnTo>
                                <a:lnTo>
                                  <a:pt x="0" y="6184"/>
                                </a:lnTo>
                                <a:lnTo>
                                  <a:pt x="6184" y="0"/>
                                </a:lnTo>
                                <a:lnTo>
                                  <a:pt x="13804" y="0"/>
                                </a:lnTo>
                                <a:lnTo>
                                  <a:pt x="21437" y="0"/>
                                </a:lnTo>
                                <a:lnTo>
                                  <a:pt x="27609" y="6184"/>
                                </a:lnTo>
                                <a:lnTo>
                                  <a:pt x="27609" y="13804"/>
                                </a:lnTo>
                                <a:close/>
                              </a:path>
                            </a:pathLst>
                          </a:custGeom>
                          <a:ln w="4318">
                            <a:solidFill>
                              <a:srgbClr val="0F9ED4"/>
                            </a:solidFill>
                            <a:prstDash val="solid"/>
                          </a:ln>
                        </wps:spPr>
                        <wps:bodyPr wrap="square" lIns="0" tIns="0" rIns="0" bIns="0" rtlCol="0">
                          <a:prstTxWarp prst="textNoShape">
                            <a:avLst/>
                          </a:prstTxWarp>
                          <a:noAutofit/>
                        </wps:bodyPr>
                      </wps:wsp>
                      <wps:wsp>
                        <wps:cNvPr id="322" name="Graphic 322"/>
                        <wps:cNvSpPr/>
                        <wps:spPr>
                          <a:xfrm>
                            <a:off x="360121" y="1136421"/>
                            <a:ext cx="27940" cy="27940"/>
                          </a:xfrm>
                          <a:custGeom>
                            <a:avLst/>
                            <a:gdLst/>
                            <a:ahLst/>
                            <a:cxnLst/>
                            <a:rect l="l" t="t" r="r" b="b"/>
                            <a:pathLst>
                              <a:path w="27940" h="27940">
                                <a:moveTo>
                                  <a:pt x="21437" y="0"/>
                                </a:moveTo>
                                <a:lnTo>
                                  <a:pt x="6184" y="0"/>
                                </a:lnTo>
                                <a:lnTo>
                                  <a:pt x="0" y="6184"/>
                                </a:lnTo>
                                <a:lnTo>
                                  <a:pt x="0" y="21437"/>
                                </a:lnTo>
                                <a:lnTo>
                                  <a:pt x="6184" y="27609"/>
                                </a:lnTo>
                                <a:lnTo>
                                  <a:pt x="21437" y="27609"/>
                                </a:lnTo>
                                <a:lnTo>
                                  <a:pt x="27609" y="21437"/>
                                </a:lnTo>
                                <a:lnTo>
                                  <a:pt x="27609" y="13804"/>
                                </a:lnTo>
                                <a:lnTo>
                                  <a:pt x="27609" y="6184"/>
                                </a:lnTo>
                                <a:lnTo>
                                  <a:pt x="21437" y="0"/>
                                </a:lnTo>
                                <a:close/>
                              </a:path>
                            </a:pathLst>
                          </a:custGeom>
                          <a:solidFill>
                            <a:srgbClr val="0F9ED4"/>
                          </a:solidFill>
                        </wps:spPr>
                        <wps:bodyPr wrap="square" lIns="0" tIns="0" rIns="0" bIns="0" rtlCol="0">
                          <a:prstTxWarp prst="textNoShape">
                            <a:avLst/>
                          </a:prstTxWarp>
                          <a:noAutofit/>
                        </wps:bodyPr>
                      </wps:wsp>
                      <wps:wsp>
                        <wps:cNvPr id="323" name="Graphic 323"/>
                        <wps:cNvSpPr/>
                        <wps:spPr>
                          <a:xfrm>
                            <a:off x="360121" y="1136421"/>
                            <a:ext cx="27940" cy="27940"/>
                          </a:xfrm>
                          <a:custGeom>
                            <a:avLst/>
                            <a:gdLst/>
                            <a:ahLst/>
                            <a:cxnLst/>
                            <a:rect l="l" t="t" r="r" b="b"/>
                            <a:pathLst>
                              <a:path w="27940" h="27940">
                                <a:moveTo>
                                  <a:pt x="27609" y="13804"/>
                                </a:moveTo>
                                <a:lnTo>
                                  <a:pt x="27609" y="21437"/>
                                </a:lnTo>
                                <a:lnTo>
                                  <a:pt x="21437" y="27609"/>
                                </a:lnTo>
                                <a:lnTo>
                                  <a:pt x="13804" y="27609"/>
                                </a:lnTo>
                                <a:lnTo>
                                  <a:pt x="6184" y="27609"/>
                                </a:lnTo>
                                <a:lnTo>
                                  <a:pt x="0" y="21437"/>
                                </a:lnTo>
                                <a:lnTo>
                                  <a:pt x="0" y="13804"/>
                                </a:lnTo>
                                <a:lnTo>
                                  <a:pt x="0" y="6184"/>
                                </a:lnTo>
                                <a:lnTo>
                                  <a:pt x="6184" y="0"/>
                                </a:lnTo>
                                <a:lnTo>
                                  <a:pt x="13804" y="0"/>
                                </a:lnTo>
                                <a:lnTo>
                                  <a:pt x="21437" y="0"/>
                                </a:lnTo>
                                <a:lnTo>
                                  <a:pt x="27609" y="6184"/>
                                </a:lnTo>
                                <a:lnTo>
                                  <a:pt x="27609" y="13804"/>
                                </a:lnTo>
                                <a:close/>
                              </a:path>
                            </a:pathLst>
                          </a:custGeom>
                          <a:ln w="4318">
                            <a:solidFill>
                              <a:srgbClr val="0F9ED4"/>
                            </a:solidFill>
                            <a:prstDash val="solid"/>
                          </a:ln>
                        </wps:spPr>
                        <wps:bodyPr wrap="square" lIns="0" tIns="0" rIns="0" bIns="0" rtlCol="0">
                          <a:prstTxWarp prst="textNoShape">
                            <a:avLst/>
                          </a:prstTxWarp>
                          <a:noAutofit/>
                        </wps:bodyPr>
                      </wps:wsp>
                      <wps:wsp>
                        <wps:cNvPr id="324" name="Graphic 324"/>
                        <wps:cNvSpPr/>
                        <wps:spPr>
                          <a:xfrm>
                            <a:off x="391502" y="1062380"/>
                            <a:ext cx="27940" cy="27940"/>
                          </a:xfrm>
                          <a:custGeom>
                            <a:avLst/>
                            <a:gdLst/>
                            <a:ahLst/>
                            <a:cxnLst/>
                            <a:rect l="l" t="t" r="r" b="b"/>
                            <a:pathLst>
                              <a:path w="27940" h="27940">
                                <a:moveTo>
                                  <a:pt x="21424" y="0"/>
                                </a:moveTo>
                                <a:lnTo>
                                  <a:pt x="6172" y="0"/>
                                </a:lnTo>
                                <a:lnTo>
                                  <a:pt x="0" y="6184"/>
                                </a:lnTo>
                                <a:lnTo>
                                  <a:pt x="0" y="21424"/>
                                </a:lnTo>
                                <a:lnTo>
                                  <a:pt x="6172" y="27609"/>
                                </a:lnTo>
                                <a:lnTo>
                                  <a:pt x="21424" y="27609"/>
                                </a:lnTo>
                                <a:lnTo>
                                  <a:pt x="27609" y="21424"/>
                                </a:lnTo>
                                <a:lnTo>
                                  <a:pt x="27609" y="13804"/>
                                </a:lnTo>
                                <a:lnTo>
                                  <a:pt x="27609" y="6184"/>
                                </a:lnTo>
                                <a:lnTo>
                                  <a:pt x="21424" y="0"/>
                                </a:lnTo>
                                <a:close/>
                              </a:path>
                            </a:pathLst>
                          </a:custGeom>
                          <a:solidFill>
                            <a:srgbClr val="0F9ED4"/>
                          </a:solidFill>
                        </wps:spPr>
                        <wps:bodyPr wrap="square" lIns="0" tIns="0" rIns="0" bIns="0" rtlCol="0">
                          <a:prstTxWarp prst="textNoShape">
                            <a:avLst/>
                          </a:prstTxWarp>
                          <a:noAutofit/>
                        </wps:bodyPr>
                      </wps:wsp>
                      <wps:wsp>
                        <wps:cNvPr id="325" name="Graphic 325"/>
                        <wps:cNvSpPr/>
                        <wps:spPr>
                          <a:xfrm>
                            <a:off x="391502" y="1062380"/>
                            <a:ext cx="27940" cy="27940"/>
                          </a:xfrm>
                          <a:custGeom>
                            <a:avLst/>
                            <a:gdLst/>
                            <a:ahLst/>
                            <a:cxnLst/>
                            <a:rect l="l" t="t" r="r" b="b"/>
                            <a:pathLst>
                              <a:path w="27940" h="27940">
                                <a:moveTo>
                                  <a:pt x="27609" y="13804"/>
                                </a:moveTo>
                                <a:lnTo>
                                  <a:pt x="27609" y="21424"/>
                                </a:lnTo>
                                <a:lnTo>
                                  <a:pt x="21424" y="27609"/>
                                </a:lnTo>
                                <a:lnTo>
                                  <a:pt x="13804" y="27609"/>
                                </a:lnTo>
                                <a:lnTo>
                                  <a:pt x="6172" y="27609"/>
                                </a:lnTo>
                                <a:lnTo>
                                  <a:pt x="0" y="21424"/>
                                </a:lnTo>
                                <a:lnTo>
                                  <a:pt x="0" y="13804"/>
                                </a:lnTo>
                                <a:lnTo>
                                  <a:pt x="0" y="6184"/>
                                </a:lnTo>
                                <a:lnTo>
                                  <a:pt x="6172" y="0"/>
                                </a:lnTo>
                                <a:lnTo>
                                  <a:pt x="13804" y="0"/>
                                </a:lnTo>
                                <a:lnTo>
                                  <a:pt x="21424" y="0"/>
                                </a:lnTo>
                                <a:lnTo>
                                  <a:pt x="27609" y="6184"/>
                                </a:lnTo>
                                <a:lnTo>
                                  <a:pt x="27609" y="13804"/>
                                </a:lnTo>
                                <a:close/>
                              </a:path>
                            </a:pathLst>
                          </a:custGeom>
                          <a:ln w="4318">
                            <a:solidFill>
                              <a:srgbClr val="0F9ED4"/>
                            </a:solidFill>
                            <a:prstDash val="solid"/>
                          </a:ln>
                        </wps:spPr>
                        <wps:bodyPr wrap="square" lIns="0" tIns="0" rIns="0" bIns="0" rtlCol="0">
                          <a:prstTxWarp prst="textNoShape">
                            <a:avLst/>
                          </a:prstTxWarp>
                          <a:noAutofit/>
                        </wps:bodyPr>
                      </wps:wsp>
                      <wps:wsp>
                        <wps:cNvPr id="326" name="Graphic 326"/>
                        <wps:cNvSpPr/>
                        <wps:spPr>
                          <a:xfrm>
                            <a:off x="614883" y="1108811"/>
                            <a:ext cx="27940" cy="27940"/>
                          </a:xfrm>
                          <a:custGeom>
                            <a:avLst/>
                            <a:gdLst/>
                            <a:ahLst/>
                            <a:cxnLst/>
                            <a:rect l="l" t="t" r="r" b="b"/>
                            <a:pathLst>
                              <a:path w="27940" h="27940">
                                <a:moveTo>
                                  <a:pt x="21424" y="0"/>
                                </a:moveTo>
                                <a:lnTo>
                                  <a:pt x="6184" y="0"/>
                                </a:lnTo>
                                <a:lnTo>
                                  <a:pt x="0" y="6184"/>
                                </a:lnTo>
                                <a:lnTo>
                                  <a:pt x="0" y="21424"/>
                                </a:lnTo>
                                <a:lnTo>
                                  <a:pt x="6184" y="27609"/>
                                </a:lnTo>
                                <a:lnTo>
                                  <a:pt x="21424" y="27609"/>
                                </a:lnTo>
                                <a:lnTo>
                                  <a:pt x="27609" y="21424"/>
                                </a:lnTo>
                                <a:lnTo>
                                  <a:pt x="27609" y="13804"/>
                                </a:lnTo>
                                <a:lnTo>
                                  <a:pt x="27609" y="6184"/>
                                </a:lnTo>
                                <a:lnTo>
                                  <a:pt x="21424" y="0"/>
                                </a:lnTo>
                                <a:close/>
                              </a:path>
                            </a:pathLst>
                          </a:custGeom>
                          <a:solidFill>
                            <a:srgbClr val="0F9ED4"/>
                          </a:solidFill>
                        </wps:spPr>
                        <wps:bodyPr wrap="square" lIns="0" tIns="0" rIns="0" bIns="0" rtlCol="0">
                          <a:prstTxWarp prst="textNoShape">
                            <a:avLst/>
                          </a:prstTxWarp>
                          <a:noAutofit/>
                        </wps:bodyPr>
                      </wps:wsp>
                      <wps:wsp>
                        <wps:cNvPr id="327" name="Graphic 327"/>
                        <wps:cNvSpPr/>
                        <wps:spPr>
                          <a:xfrm>
                            <a:off x="614883" y="1108811"/>
                            <a:ext cx="27940" cy="27940"/>
                          </a:xfrm>
                          <a:custGeom>
                            <a:avLst/>
                            <a:gdLst/>
                            <a:ahLst/>
                            <a:cxnLst/>
                            <a:rect l="l" t="t" r="r" b="b"/>
                            <a:pathLst>
                              <a:path w="27940" h="27940">
                                <a:moveTo>
                                  <a:pt x="27609" y="13804"/>
                                </a:moveTo>
                                <a:lnTo>
                                  <a:pt x="27609" y="21424"/>
                                </a:lnTo>
                                <a:lnTo>
                                  <a:pt x="21424" y="27609"/>
                                </a:lnTo>
                                <a:lnTo>
                                  <a:pt x="13804" y="27609"/>
                                </a:lnTo>
                                <a:lnTo>
                                  <a:pt x="6172" y="27609"/>
                                </a:lnTo>
                                <a:lnTo>
                                  <a:pt x="0" y="21424"/>
                                </a:lnTo>
                                <a:lnTo>
                                  <a:pt x="0" y="13804"/>
                                </a:lnTo>
                                <a:lnTo>
                                  <a:pt x="0" y="6184"/>
                                </a:lnTo>
                                <a:lnTo>
                                  <a:pt x="6172" y="0"/>
                                </a:lnTo>
                                <a:lnTo>
                                  <a:pt x="13804" y="0"/>
                                </a:lnTo>
                                <a:lnTo>
                                  <a:pt x="21424" y="0"/>
                                </a:lnTo>
                                <a:lnTo>
                                  <a:pt x="27609" y="6184"/>
                                </a:lnTo>
                                <a:lnTo>
                                  <a:pt x="27609" y="13804"/>
                                </a:lnTo>
                                <a:close/>
                              </a:path>
                            </a:pathLst>
                          </a:custGeom>
                          <a:ln w="4318">
                            <a:solidFill>
                              <a:srgbClr val="0F9ED4"/>
                            </a:solidFill>
                            <a:prstDash val="solid"/>
                          </a:ln>
                        </wps:spPr>
                        <wps:bodyPr wrap="square" lIns="0" tIns="0" rIns="0" bIns="0" rtlCol="0">
                          <a:prstTxWarp prst="textNoShape">
                            <a:avLst/>
                          </a:prstTxWarp>
                          <a:noAutofit/>
                        </wps:bodyPr>
                      </wps:wsp>
                      <wps:wsp>
                        <wps:cNvPr id="328" name="Graphic 328"/>
                        <wps:cNvSpPr/>
                        <wps:spPr>
                          <a:xfrm>
                            <a:off x="647509" y="1187881"/>
                            <a:ext cx="27940" cy="27940"/>
                          </a:xfrm>
                          <a:custGeom>
                            <a:avLst/>
                            <a:gdLst/>
                            <a:ahLst/>
                            <a:cxnLst/>
                            <a:rect l="l" t="t" r="r" b="b"/>
                            <a:pathLst>
                              <a:path w="27940" h="27940">
                                <a:moveTo>
                                  <a:pt x="21424" y="0"/>
                                </a:moveTo>
                                <a:lnTo>
                                  <a:pt x="6184" y="0"/>
                                </a:lnTo>
                                <a:lnTo>
                                  <a:pt x="0" y="6172"/>
                                </a:lnTo>
                                <a:lnTo>
                                  <a:pt x="0" y="21424"/>
                                </a:lnTo>
                                <a:lnTo>
                                  <a:pt x="6184" y="27609"/>
                                </a:lnTo>
                                <a:lnTo>
                                  <a:pt x="21424" y="27609"/>
                                </a:lnTo>
                                <a:lnTo>
                                  <a:pt x="27609" y="21424"/>
                                </a:lnTo>
                                <a:lnTo>
                                  <a:pt x="27609" y="13804"/>
                                </a:lnTo>
                                <a:lnTo>
                                  <a:pt x="27609" y="6172"/>
                                </a:lnTo>
                                <a:lnTo>
                                  <a:pt x="21424" y="0"/>
                                </a:lnTo>
                                <a:close/>
                              </a:path>
                            </a:pathLst>
                          </a:custGeom>
                          <a:solidFill>
                            <a:srgbClr val="0F9ED4"/>
                          </a:solidFill>
                        </wps:spPr>
                        <wps:bodyPr wrap="square" lIns="0" tIns="0" rIns="0" bIns="0" rtlCol="0">
                          <a:prstTxWarp prst="textNoShape">
                            <a:avLst/>
                          </a:prstTxWarp>
                          <a:noAutofit/>
                        </wps:bodyPr>
                      </wps:wsp>
                      <wps:wsp>
                        <wps:cNvPr id="329" name="Graphic 329"/>
                        <wps:cNvSpPr/>
                        <wps:spPr>
                          <a:xfrm>
                            <a:off x="647509" y="1187881"/>
                            <a:ext cx="27940" cy="27940"/>
                          </a:xfrm>
                          <a:custGeom>
                            <a:avLst/>
                            <a:gdLst/>
                            <a:ahLst/>
                            <a:cxnLst/>
                            <a:rect l="l" t="t" r="r" b="b"/>
                            <a:pathLst>
                              <a:path w="27940" h="27940">
                                <a:moveTo>
                                  <a:pt x="27609" y="13804"/>
                                </a:moveTo>
                                <a:lnTo>
                                  <a:pt x="27609" y="21424"/>
                                </a:lnTo>
                                <a:lnTo>
                                  <a:pt x="21424" y="27609"/>
                                </a:lnTo>
                                <a:lnTo>
                                  <a:pt x="13804" y="27609"/>
                                </a:lnTo>
                                <a:lnTo>
                                  <a:pt x="6184" y="27609"/>
                                </a:lnTo>
                                <a:lnTo>
                                  <a:pt x="0" y="21424"/>
                                </a:lnTo>
                                <a:lnTo>
                                  <a:pt x="0" y="13804"/>
                                </a:lnTo>
                                <a:lnTo>
                                  <a:pt x="0" y="6172"/>
                                </a:lnTo>
                                <a:lnTo>
                                  <a:pt x="6184" y="0"/>
                                </a:lnTo>
                                <a:lnTo>
                                  <a:pt x="13804" y="0"/>
                                </a:lnTo>
                                <a:lnTo>
                                  <a:pt x="21424" y="0"/>
                                </a:lnTo>
                                <a:lnTo>
                                  <a:pt x="27609" y="6172"/>
                                </a:lnTo>
                                <a:lnTo>
                                  <a:pt x="27609" y="13804"/>
                                </a:lnTo>
                                <a:close/>
                              </a:path>
                            </a:pathLst>
                          </a:custGeom>
                          <a:ln w="4318">
                            <a:solidFill>
                              <a:srgbClr val="0F9ED4"/>
                            </a:solidFill>
                            <a:prstDash val="solid"/>
                          </a:ln>
                        </wps:spPr>
                        <wps:bodyPr wrap="square" lIns="0" tIns="0" rIns="0" bIns="0" rtlCol="0">
                          <a:prstTxWarp prst="textNoShape">
                            <a:avLst/>
                          </a:prstTxWarp>
                          <a:noAutofit/>
                        </wps:bodyPr>
                      </wps:wsp>
                      <wps:wsp>
                        <wps:cNvPr id="330" name="Graphic 330"/>
                        <wps:cNvSpPr/>
                        <wps:spPr>
                          <a:xfrm>
                            <a:off x="678878" y="1135176"/>
                            <a:ext cx="27940" cy="27940"/>
                          </a:xfrm>
                          <a:custGeom>
                            <a:avLst/>
                            <a:gdLst/>
                            <a:ahLst/>
                            <a:cxnLst/>
                            <a:rect l="l" t="t" r="r" b="b"/>
                            <a:pathLst>
                              <a:path w="27940" h="27940">
                                <a:moveTo>
                                  <a:pt x="21437" y="0"/>
                                </a:moveTo>
                                <a:lnTo>
                                  <a:pt x="6184" y="0"/>
                                </a:lnTo>
                                <a:lnTo>
                                  <a:pt x="0" y="6172"/>
                                </a:lnTo>
                                <a:lnTo>
                                  <a:pt x="0" y="21424"/>
                                </a:lnTo>
                                <a:lnTo>
                                  <a:pt x="6184" y="27597"/>
                                </a:lnTo>
                                <a:lnTo>
                                  <a:pt x="21437" y="27597"/>
                                </a:lnTo>
                                <a:lnTo>
                                  <a:pt x="27609" y="21424"/>
                                </a:lnTo>
                                <a:lnTo>
                                  <a:pt x="27609" y="13804"/>
                                </a:lnTo>
                                <a:lnTo>
                                  <a:pt x="27609" y="6172"/>
                                </a:lnTo>
                                <a:lnTo>
                                  <a:pt x="21437" y="0"/>
                                </a:lnTo>
                                <a:close/>
                              </a:path>
                            </a:pathLst>
                          </a:custGeom>
                          <a:solidFill>
                            <a:srgbClr val="0F9ED4"/>
                          </a:solidFill>
                        </wps:spPr>
                        <wps:bodyPr wrap="square" lIns="0" tIns="0" rIns="0" bIns="0" rtlCol="0">
                          <a:prstTxWarp prst="textNoShape">
                            <a:avLst/>
                          </a:prstTxWarp>
                          <a:noAutofit/>
                        </wps:bodyPr>
                      </wps:wsp>
                      <wps:wsp>
                        <wps:cNvPr id="331" name="Graphic 331"/>
                        <wps:cNvSpPr/>
                        <wps:spPr>
                          <a:xfrm>
                            <a:off x="678878" y="1135176"/>
                            <a:ext cx="27940" cy="27940"/>
                          </a:xfrm>
                          <a:custGeom>
                            <a:avLst/>
                            <a:gdLst/>
                            <a:ahLst/>
                            <a:cxnLst/>
                            <a:rect l="l" t="t" r="r" b="b"/>
                            <a:pathLst>
                              <a:path w="27940" h="27940">
                                <a:moveTo>
                                  <a:pt x="27609" y="13804"/>
                                </a:moveTo>
                                <a:lnTo>
                                  <a:pt x="27609" y="21424"/>
                                </a:lnTo>
                                <a:lnTo>
                                  <a:pt x="21437" y="27597"/>
                                </a:lnTo>
                                <a:lnTo>
                                  <a:pt x="13804" y="27597"/>
                                </a:lnTo>
                                <a:lnTo>
                                  <a:pt x="6184" y="27597"/>
                                </a:lnTo>
                                <a:lnTo>
                                  <a:pt x="0" y="21424"/>
                                </a:lnTo>
                                <a:lnTo>
                                  <a:pt x="0" y="13804"/>
                                </a:lnTo>
                                <a:lnTo>
                                  <a:pt x="0" y="6172"/>
                                </a:lnTo>
                                <a:lnTo>
                                  <a:pt x="6184" y="0"/>
                                </a:lnTo>
                                <a:lnTo>
                                  <a:pt x="13804" y="0"/>
                                </a:lnTo>
                                <a:lnTo>
                                  <a:pt x="21437" y="0"/>
                                </a:lnTo>
                                <a:lnTo>
                                  <a:pt x="27609" y="6172"/>
                                </a:lnTo>
                                <a:lnTo>
                                  <a:pt x="27609" y="13804"/>
                                </a:lnTo>
                                <a:close/>
                              </a:path>
                            </a:pathLst>
                          </a:custGeom>
                          <a:ln w="4318">
                            <a:solidFill>
                              <a:srgbClr val="0F9ED4"/>
                            </a:solidFill>
                            <a:prstDash val="solid"/>
                          </a:ln>
                        </wps:spPr>
                        <wps:bodyPr wrap="square" lIns="0" tIns="0" rIns="0" bIns="0" rtlCol="0">
                          <a:prstTxWarp prst="textNoShape">
                            <a:avLst/>
                          </a:prstTxWarp>
                          <a:noAutofit/>
                        </wps:bodyPr>
                      </wps:wsp>
                      <pic:pic>
                        <pic:nvPicPr>
                          <pic:cNvPr id="332" name="Image 332"/>
                          <pic:cNvPicPr/>
                        </pic:nvPicPr>
                        <pic:blipFill>
                          <a:blip r:embed="rId77" cstate="print"/>
                          <a:stretch>
                            <a:fillRect/>
                          </a:stretch>
                        </pic:blipFill>
                        <pic:spPr>
                          <a:xfrm>
                            <a:off x="0" y="295960"/>
                            <a:ext cx="2558669" cy="1656880"/>
                          </a:xfrm>
                          <a:prstGeom prst="rect">
                            <a:avLst/>
                          </a:prstGeom>
                        </pic:spPr>
                      </pic:pic>
                      <pic:pic>
                        <pic:nvPicPr>
                          <pic:cNvPr id="333" name="Image 333"/>
                          <pic:cNvPicPr/>
                        </pic:nvPicPr>
                        <pic:blipFill>
                          <a:blip r:embed="rId78" cstate="print"/>
                          <a:stretch>
                            <a:fillRect/>
                          </a:stretch>
                        </pic:blipFill>
                        <pic:spPr>
                          <a:xfrm>
                            <a:off x="41694" y="0"/>
                            <a:ext cx="126301" cy="33693"/>
                          </a:xfrm>
                          <a:prstGeom prst="rect">
                            <a:avLst/>
                          </a:prstGeom>
                        </pic:spPr>
                      </pic:pic>
                    </wpg:wgp>
                  </a:graphicData>
                </a:graphic>
              </wp:anchor>
            </w:drawing>
          </mc:Choice>
          <mc:Fallback>
            <w:pict>
              <v:group style="position:absolute;margin-left:313.112pt;margin-top:4.12pt;width:201.5pt;height:153.8pt;mso-position-horizontal-relative:page;mso-position-vertical-relative:paragraph;z-index:-15642624;mso-wrap-distance-left:0;mso-wrap-distance-right:0" id="docshapegroup239" coordorigin="6262,82" coordsize="4030,3076">
                <v:line style="position:absolute" from="6608,3063" to="10233,3063" stroked="true" strokeweight=".34pt" strokecolor="#d8d8d8">
                  <v:stroke dashstyle="solid"/>
                </v:line>
                <v:line style="position:absolute" from="6608,2571" to="10233,2571" stroked="true" strokeweight=".34pt" strokecolor="#d8d8d8">
                  <v:stroke dashstyle="solid"/>
                </v:line>
                <v:line style="position:absolute" from="6608,2079" to="10233,2079" stroked="true" strokeweight=".34pt" strokecolor="#d8d8d8">
                  <v:stroke dashstyle="solid"/>
                </v:line>
                <v:line style="position:absolute" from="6608,1589" to="10233,1589" stroked="true" strokeweight=".34pt" strokecolor="#d8d8d8">
                  <v:stroke dashstyle="solid"/>
                </v:line>
                <v:line style="position:absolute" from="6608,1096" to="10233,1096" stroked="true" strokeweight=".34pt" strokecolor="#d8d8d8">
                  <v:stroke dashstyle="solid"/>
                </v:line>
                <v:line style="position:absolute" from="6608,114" to="10233,114" stroked="true" strokeweight=".34pt" strokecolor="#d8d8d8">
                  <v:stroke dashstyle="solid"/>
                </v:line>
                <v:line style="position:absolute" from="7061,114" to="7061,3063" stroked="true" strokeweight=".34pt" strokecolor="#d8d8d8">
                  <v:stroke dashstyle="solid"/>
                </v:line>
                <v:line style="position:absolute" from="7514,114" to="7514,3063" stroked="true" strokeweight=".34pt" strokecolor="#d8d8d8">
                  <v:stroke dashstyle="solid"/>
                </v:line>
                <v:line style="position:absolute" from="7966,114" to="7966,3063" stroked="true" strokeweight=".34pt" strokecolor="#d8d8d8">
                  <v:stroke dashstyle="solid"/>
                </v:line>
                <v:line style="position:absolute" from="8419,114" to="8419,3063" stroked="true" strokeweight=".34pt" strokecolor="#d8d8d8">
                  <v:stroke dashstyle="solid"/>
                </v:line>
                <v:line style="position:absolute" from="8874,114" to="8874,3063" stroked="true" strokeweight=".34pt" strokecolor="#d8d8d8">
                  <v:stroke dashstyle="solid"/>
                </v:line>
                <v:line style="position:absolute" from="9326,114" to="9326,3063" stroked="true" strokeweight=".34pt" strokecolor="#d8d8d8">
                  <v:stroke dashstyle="solid"/>
                </v:line>
                <v:line style="position:absolute" from="9779,114" to="9779,3063" stroked="true" strokeweight=".34pt" strokecolor="#d8d8d8">
                  <v:stroke dashstyle="solid"/>
                </v:line>
                <v:line style="position:absolute" from="10233,114" to="10233,3063" stroked="true" strokeweight=".34pt" strokecolor="#d8d8d8">
                  <v:stroke dashstyle="solid"/>
                </v:line>
                <v:line style="position:absolute" from="6608,3063" to="6608,114" stroked="true" strokeweight=".34pt" strokecolor="#bebebe">
                  <v:stroke dashstyle="solid"/>
                </v:line>
                <v:line style="position:absolute" from="6608,604" to="10233,604" stroked="true" strokeweight=".34pt" strokecolor="#bebebe">
                  <v:stroke dashstyle="solid"/>
                </v:line>
                <v:shape style="position:absolute;left:6777;top:1858;width:44;height:44" id="docshape240" coordorigin="6778,1858" coordsize="44,44" path="m6812,1858l6788,1858,6778,1868,6778,1892,6788,1902,6812,1902,6821,1892,6821,1880,6821,1868,6812,1858xe" filled="true" fillcolor="#0f9ed4" stroked="false">
                  <v:path arrowok="t"/>
                  <v:fill type="solid"/>
                </v:shape>
                <v:shape style="position:absolute;left:6777;top:1858;width:44;height:44" id="docshape241" coordorigin="6778,1858" coordsize="44,44" path="m6821,1880l6821,1892,6812,1902,6800,1902,6788,1902,6778,1892,6778,1880,6778,1868,6788,1858,6800,1858,6812,1858,6821,1868,6821,1880xe" filled="false" stroked="true" strokeweight=".34pt" strokecolor="#0f9ed4">
                  <v:path arrowok="t"/>
                  <v:stroke dashstyle="solid"/>
                </v:shape>
                <v:shape style="position:absolute;left:6829;top:1872;width:44;height:44" id="docshape242" coordorigin="6829,1872" coordsize="44,44" path="m6863,1872l6839,1872,6829,1882,6829,1906,6839,1916,6863,1916,6873,1906,6873,1894,6873,1882,6863,1872xe" filled="true" fillcolor="#0f9ed4" stroked="false">
                  <v:path arrowok="t"/>
                  <v:fill type="solid"/>
                </v:shape>
                <v:shape style="position:absolute;left:6829;top:1872;width:44;height:44" id="docshape243" coordorigin="6829,1872" coordsize="44,44" path="m6873,1894l6873,1906,6863,1916,6851,1916,6839,1916,6829,1906,6829,1894,6829,1882,6839,1872,6851,1872,6863,1872,6873,1882,6873,1894xe" filled="false" stroked="true" strokeweight=".34pt" strokecolor="#0f9ed4">
                  <v:path arrowok="t"/>
                  <v:stroke dashstyle="solid"/>
                </v:shape>
                <v:shape style="position:absolute;left:6878;top:1755;width:44;height:44" id="docshape244" coordorigin="6879,1755" coordsize="44,44" path="m6913,1755l6888,1755,6879,1765,6879,1789,6888,1799,6913,1799,6922,1789,6922,1777,6922,1765,6913,1755xe" filled="true" fillcolor="#0f9ed4" stroked="false">
                  <v:path arrowok="t"/>
                  <v:fill type="solid"/>
                </v:shape>
                <v:shape style="position:absolute;left:6878;top:1755;width:44;height:44" id="docshape245" coordorigin="6879,1755" coordsize="44,44" path="m6922,1777l6922,1789,6913,1799,6901,1799,6888,1799,6879,1789,6879,1777,6879,1765,6888,1755,6901,1755,6913,1755,6922,1765,6922,1777xe" filled="false" stroked="true" strokeweight=".34pt" strokecolor="#0f9ed4">
                  <v:path arrowok="t"/>
                  <v:stroke dashstyle="solid"/>
                </v:shape>
                <v:shape style="position:absolute;left:7230;top:1828;width:44;height:44" id="docshape246" coordorigin="7231,1829" coordsize="44,44" path="m7264,1829l7240,1829,7231,1838,7231,1862,7240,1872,7264,1872,7274,1862,7274,1850,7274,1838,7264,1829xe" filled="true" fillcolor="#0f9ed4" stroked="false">
                  <v:path arrowok="t"/>
                  <v:fill type="solid"/>
                </v:shape>
                <v:shape style="position:absolute;left:7230;top:1828;width:44;height:44" id="docshape247" coordorigin="7231,1829" coordsize="44,44" path="m7274,1850l7274,1862,7264,1872,7252,1872,7240,1872,7231,1862,7231,1850,7231,1838,7240,1829,7252,1829,7264,1829,7274,1838,7274,1850xe" filled="false" stroked="true" strokeweight=".34pt" strokecolor="#0f9ed4">
                  <v:path arrowok="t"/>
                  <v:stroke dashstyle="solid"/>
                </v:shape>
                <v:shape style="position:absolute;left:7281;top:1953;width:44;height:44" id="docshape248" coordorigin="7282,1953" coordsize="44,44" path="m7316,1953l7292,1953,7282,1963,7282,1987,7292,1997,7316,1997,7325,1987,7325,1975,7325,1963,7316,1953xe" filled="true" fillcolor="#0f9ed4" stroked="false">
                  <v:path arrowok="t"/>
                  <v:fill type="solid"/>
                </v:shape>
                <v:shape style="position:absolute;left:7281;top:1953;width:44;height:44" id="docshape249" coordorigin="7282,1953" coordsize="44,44" path="m7325,1975l7325,1987,7316,1997,7304,1997,7292,1997,7282,1987,7282,1975,7282,1963,7292,1953,7304,1953,7316,1953,7325,1963,7325,1975xe" filled="false" stroked="true" strokeweight=".34pt" strokecolor="#0f9ed4">
                  <v:path arrowok="t"/>
                  <v:stroke dashstyle="solid"/>
                </v:shape>
                <v:shape style="position:absolute;left:7331;top:1870;width:44;height:44" id="docshape250" coordorigin="7331,1870" coordsize="44,44" path="m7365,1870l7341,1870,7331,1880,7331,1904,7341,1914,7365,1914,7375,1904,7375,1892,7375,1880,7365,1870xe" filled="true" fillcolor="#0f9ed4" stroked="false">
                  <v:path arrowok="t"/>
                  <v:fill type="solid"/>
                </v:shape>
                <v:shape style="position:absolute;left:7331;top:1870;width:44;height:44" id="docshape251" coordorigin="7331,1870" coordsize="44,44" path="m7375,1892l7375,1904,7365,1914,7353,1914,7341,1914,7331,1904,7331,1892,7331,1880,7341,1870,7353,1870,7365,1870,7375,1880,7375,1892xe" filled="false" stroked="true" strokeweight=".34pt" strokecolor="#0f9ed4">
                  <v:path arrowok="t"/>
                  <v:stroke dashstyle="solid"/>
                </v:shape>
                <v:shape style="position:absolute;left:6262;top:548;width:4030;height:2610" type="#_x0000_t75" id="docshape252" stroked="false">
                  <v:imagedata r:id="rId77" o:title=""/>
                </v:shape>
                <v:shape style="position:absolute;left:6327;top:82;width:199;height:54" type="#_x0000_t75" id="docshape253" stroked="false">
                  <v:imagedata r:id="rId78" o:title=""/>
                </v:shape>
                <w10:wrap type="topAndBottom"/>
              </v:group>
            </w:pict>
          </mc:Fallback>
        </mc:AlternateContent>
      </w:r>
      <w:r>
        <w:rPr>
          <w:sz w:val="5"/>
        </w:rPr>
        <w:drawing>
          <wp:anchor distT="0" distB="0" distL="0" distR="0" allowOverlap="1" layoutInCell="1" locked="0" behindDoc="1" simplePos="0" relativeHeight="487674368">
            <wp:simplePos x="0" y="0"/>
            <wp:positionH relativeFrom="page">
              <wp:posOffset>2230678</wp:posOffset>
            </wp:positionH>
            <wp:positionV relativeFrom="paragraph">
              <wp:posOffset>2180551</wp:posOffset>
            </wp:positionV>
            <wp:extent cx="127073" cy="114300"/>
            <wp:effectExtent l="0" t="0" r="0" b="0"/>
            <wp:wrapTopAndBottom/>
            <wp:docPr id="334" name="Image 334"/>
            <wp:cNvGraphicFramePr>
              <a:graphicFrameLocks/>
            </wp:cNvGraphicFramePr>
            <a:graphic>
              <a:graphicData uri="http://schemas.openxmlformats.org/drawingml/2006/picture">
                <pic:pic>
                  <pic:nvPicPr>
                    <pic:cNvPr id="334" name="Image 334"/>
                    <pic:cNvPicPr/>
                  </pic:nvPicPr>
                  <pic:blipFill>
                    <a:blip r:embed="rId79" cstate="print"/>
                    <a:stretch>
                      <a:fillRect/>
                    </a:stretch>
                  </pic:blipFill>
                  <pic:spPr>
                    <a:xfrm>
                      <a:off x="0" y="0"/>
                      <a:ext cx="127073" cy="114300"/>
                    </a:xfrm>
                    <a:prstGeom prst="rect">
                      <a:avLst/>
                    </a:prstGeom>
                  </pic:spPr>
                </pic:pic>
              </a:graphicData>
            </a:graphic>
          </wp:anchor>
        </w:drawing>
      </w:r>
      <w:r>
        <w:rPr>
          <w:sz w:val="5"/>
        </w:rPr>
        <w:drawing>
          <wp:anchor distT="0" distB="0" distL="0" distR="0" allowOverlap="1" layoutInCell="1" locked="0" behindDoc="1" simplePos="0" relativeHeight="487674880">
            <wp:simplePos x="0" y="0"/>
            <wp:positionH relativeFrom="page">
              <wp:posOffset>5179123</wp:posOffset>
            </wp:positionH>
            <wp:positionV relativeFrom="paragraph">
              <wp:posOffset>2180551</wp:posOffset>
            </wp:positionV>
            <wp:extent cx="133607" cy="114300"/>
            <wp:effectExtent l="0" t="0" r="0" b="0"/>
            <wp:wrapTopAndBottom/>
            <wp:docPr id="335" name="Image 335"/>
            <wp:cNvGraphicFramePr>
              <a:graphicFrameLocks/>
            </wp:cNvGraphicFramePr>
            <a:graphic>
              <a:graphicData uri="http://schemas.openxmlformats.org/drawingml/2006/picture">
                <pic:pic>
                  <pic:nvPicPr>
                    <pic:cNvPr id="335" name="Image 335"/>
                    <pic:cNvPicPr/>
                  </pic:nvPicPr>
                  <pic:blipFill>
                    <a:blip r:embed="rId80" cstate="print"/>
                    <a:stretch>
                      <a:fillRect/>
                    </a:stretch>
                  </pic:blipFill>
                  <pic:spPr>
                    <a:xfrm>
                      <a:off x="0" y="0"/>
                      <a:ext cx="133607" cy="114300"/>
                    </a:xfrm>
                    <a:prstGeom prst="rect">
                      <a:avLst/>
                    </a:prstGeom>
                  </pic:spPr>
                </pic:pic>
              </a:graphicData>
            </a:graphic>
          </wp:anchor>
        </w:drawing>
      </w:r>
    </w:p>
    <w:p>
      <w:pPr>
        <w:pStyle w:val="BodyText"/>
        <w:spacing w:before="22"/>
        <w:ind w:left="0"/>
        <w:rPr>
          <w:sz w:val="20"/>
        </w:rPr>
      </w:pPr>
    </w:p>
    <w:p>
      <w:pPr>
        <w:spacing w:before="107"/>
        <w:ind w:left="1266" w:right="1266" w:firstLine="0"/>
        <w:jc w:val="center"/>
        <w:rPr>
          <w:sz w:val="14"/>
        </w:rPr>
      </w:pPr>
      <w:bookmarkStart w:name="_bookmark30" w:id="44"/>
      <w:bookmarkEnd w:id="44"/>
      <w:r>
        <w:rPr/>
      </w:r>
      <w:r>
        <w:rPr>
          <w:b/>
          <w:w w:val="110"/>
          <w:sz w:val="14"/>
        </w:rPr>
        <w:t>/ig.</w:t>
      </w:r>
      <w:r>
        <w:rPr>
          <w:b/>
          <w:spacing w:val="17"/>
          <w:w w:val="110"/>
          <w:sz w:val="14"/>
        </w:rPr>
        <w:t> </w:t>
      </w:r>
      <w:r>
        <w:rPr>
          <w:b/>
          <w:w w:val="110"/>
          <w:sz w:val="14"/>
        </w:rPr>
        <w:t>5.</w:t>
      </w:r>
      <w:r>
        <w:rPr>
          <w:b/>
          <w:spacing w:val="44"/>
          <w:w w:val="110"/>
          <w:sz w:val="14"/>
        </w:rPr>
        <w:t> </w:t>
      </w:r>
      <w:r>
        <w:rPr>
          <w:w w:val="110"/>
          <w:sz w:val="14"/>
        </w:rPr>
        <w:t>Gap</w:t>
      </w:r>
      <w:r>
        <w:rPr>
          <w:spacing w:val="17"/>
          <w:w w:val="110"/>
          <w:sz w:val="14"/>
        </w:rPr>
        <w:t> </w:t>
      </w:r>
      <w:r>
        <w:rPr>
          <w:w w:val="110"/>
          <w:sz w:val="14"/>
        </w:rPr>
        <w:t>comparison</w:t>
      </w:r>
      <w:r>
        <w:rPr>
          <w:spacing w:val="17"/>
          <w:w w:val="110"/>
          <w:sz w:val="14"/>
        </w:rPr>
        <w:t> </w:t>
      </w:r>
      <w:r>
        <w:rPr>
          <w:w w:val="110"/>
          <w:sz w:val="14"/>
        </w:rPr>
        <w:t>of</w:t>
      </w:r>
      <w:r>
        <w:rPr>
          <w:spacing w:val="17"/>
          <w:w w:val="110"/>
          <w:sz w:val="14"/>
        </w:rPr>
        <w:t> </w:t>
      </w:r>
      <w:r>
        <w:rPr>
          <w:w w:val="110"/>
          <w:sz w:val="14"/>
        </w:rPr>
        <w:t>our</w:t>
      </w:r>
      <w:r>
        <w:rPr>
          <w:spacing w:val="17"/>
          <w:w w:val="110"/>
          <w:sz w:val="14"/>
        </w:rPr>
        <w:t> </w:t>
      </w:r>
      <w:r>
        <w:rPr>
          <w:w w:val="110"/>
          <w:sz w:val="14"/>
        </w:rPr>
        <w:t>DRL</w:t>
      </w:r>
      <w:r>
        <w:rPr>
          <w:spacing w:val="17"/>
          <w:w w:val="110"/>
          <w:sz w:val="14"/>
        </w:rPr>
        <w:t> </w:t>
      </w:r>
      <w:r>
        <w:rPr>
          <w:w w:val="110"/>
          <w:sz w:val="14"/>
        </w:rPr>
        <w:t>algorithm</w:t>
      </w:r>
      <w:r>
        <w:rPr>
          <w:spacing w:val="17"/>
          <w:w w:val="110"/>
          <w:sz w:val="14"/>
        </w:rPr>
        <w:t> </w:t>
      </w:r>
      <w:r>
        <w:rPr>
          <w:w w:val="110"/>
          <w:sz w:val="14"/>
        </w:rPr>
        <w:t>and</w:t>
      </w:r>
      <w:r>
        <w:rPr>
          <w:spacing w:val="17"/>
          <w:w w:val="110"/>
          <w:sz w:val="14"/>
        </w:rPr>
        <w:t> </w:t>
      </w:r>
      <w:r>
        <w:rPr>
          <w:w w:val="110"/>
          <w:sz w:val="14"/>
        </w:rPr>
        <w:t>GDSH</w:t>
      </w:r>
      <w:r>
        <w:rPr>
          <w:spacing w:val="17"/>
          <w:w w:val="110"/>
          <w:sz w:val="14"/>
        </w:rPr>
        <w:t> </w:t>
      </w:r>
      <w:r>
        <w:rPr>
          <w:w w:val="110"/>
          <w:sz w:val="14"/>
        </w:rPr>
        <w:t>with</w:t>
      </w:r>
      <w:r>
        <w:rPr>
          <w:spacing w:val="17"/>
          <w:w w:val="110"/>
          <w:sz w:val="14"/>
        </w:rPr>
        <w:t> </w:t>
      </w:r>
      <w:r>
        <w:rPr>
          <w:w w:val="110"/>
          <w:sz w:val="14"/>
        </w:rPr>
        <w:t>LIR</w:t>
      </w:r>
      <w:r>
        <w:rPr>
          <w:spacing w:val="17"/>
          <w:w w:val="110"/>
          <w:sz w:val="14"/>
        </w:rPr>
        <w:t> </w:t>
      </w:r>
      <w:r>
        <w:rPr>
          <w:w w:val="110"/>
          <w:sz w:val="14"/>
        </w:rPr>
        <w:t>policy</w:t>
      </w:r>
      <w:r>
        <w:rPr>
          <w:spacing w:val="17"/>
          <w:w w:val="110"/>
          <w:sz w:val="14"/>
        </w:rPr>
        <w:t> </w:t>
      </w:r>
      <w:r>
        <w:rPr>
          <w:w w:val="110"/>
          <w:sz w:val="14"/>
        </w:rPr>
        <w:t>in</w:t>
      </w:r>
      <w:r>
        <w:rPr>
          <w:spacing w:val="17"/>
          <w:w w:val="110"/>
          <w:sz w:val="14"/>
        </w:rPr>
        <w:t> </w:t>
      </w:r>
      <w:r>
        <w:rPr>
          <w:w w:val="110"/>
          <w:sz w:val="14"/>
        </w:rPr>
        <w:t>432</w:t>
      </w:r>
      <w:r>
        <w:rPr>
          <w:spacing w:val="17"/>
          <w:w w:val="110"/>
          <w:sz w:val="14"/>
        </w:rPr>
        <w:t> </w:t>
      </w:r>
      <w:r>
        <w:rPr>
          <w:w w:val="110"/>
          <w:sz w:val="14"/>
        </w:rPr>
        <w:t>problem</w:t>
      </w:r>
      <w:r>
        <w:rPr>
          <w:spacing w:val="17"/>
          <w:w w:val="110"/>
          <w:sz w:val="14"/>
        </w:rPr>
        <w:t> </w:t>
      </w:r>
      <w:r>
        <w:rPr>
          <w:spacing w:val="-2"/>
          <w:w w:val="110"/>
          <w:sz w:val="14"/>
        </w:rPr>
        <w:t>instances.</w:t>
      </w:r>
    </w:p>
    <w:p>
      <w:pPr>
        <w:pStyle w:val="BodyText"/>
        <w:spacing w:before="134"/>
        <w:ind w:left="0"/>
        <w:rPr>
          <w:sz w:val="14"/>
        </w:rPr>
      </w:pPr>
    </w:p>
    <w:p>
      <w:pPr>
        <w:spacing w:before="0"/>
        <w:ind w:left="1083" w:right="0" w:firstLine="0"/>
        <w:jc w:val="left"/>
        <w:rPr>
          <w:b/>
          <w:sz w:val="14"/>
        </w:rPr>
      </w:pPr>
      <w:r>
        <w:rPr>
          <w:b/>
          <w:w w:val="110"/>
          <w:sz w:val="14"/>
        </w:rPr>
        <w:t>Table</w:t>
      </w:r>
      <w:r>
        <w:rPr>
          <w:b/>
          <w:spacing w:val="11"/>
          <w:w w:val="110"/>
          <w:sz w:val="14"/>
        </w:rPr>
        <w:t> </w:t>
      </w:r>
      <w:r>
        <w:rPr>
          <w:b/>
          <w:spacing w:val="-10"/>
          <w:w w:val="110"/>
          <w:sz w:val="14"/>
        </w:rPr>
        <w:t>3</w:t>
      </w:r>
    </w:p>
    <w:p>
      <w:pPr>
        <w:spacing w:line="285" w:lineRule="auto" w:before="30" w:after="3"/>
        <w:ind w:left="1083" w:right="949" w:firstLine="0"/>
        <w:jc w:val="left"/>
        <w:rPr>
          <w:sz w:val="14"/>
        </w:rPr>
      </w:pPr>
      <w:bookmarkStart w:name="_bookmark31" w:id="45"/>
      <w:bookmarkEnd w:id="45"/>
      <w:r>
        <w:rPr/>
      </w:r>
      <w:r>
        <w:rPr>
          <w:w w:val="115"/>
          <w:sz w:val="14"/>
        </w:rPr>
        <w:t>Average</w:t>
      </w:r>
      <w:r>
        <w:rPr>
          <w:spacing w:val="-5"/>
          <w:w w:val="115"/>
          <w:sz w:val="14"/>
        </w:rPr>
        <w:t> </w:t>
      </w:r>
      <w:r>
        <w:rPr>
          <w:w w:val="115"/>
          <w:sz w:val="14"/>
        </w:rPr>
        <w:t>cost</w:t>
      </w:r>
      <w:r>
        <w:rPr>
          <w:spacing w:val="-5"/>
          <w:w w:val="115"/>
          <w:sz w:val="14"/>
        </w:rPr>
        <w:t> </w:t>
      </w:r>
      <w:r>
        <w:rPr>
          <w:w w:val="115"/>
          <w:sz w:val="14"/>
        </w:rPr>
        <w:t>results</w:t>
      </w:r>
      <w:r>
        <w:rPr>
          <w:spacing w:val="-5"/>
          <w:w w:val="115"/>
          <w:sz w:val="14"/>
        </w:rPr>
        <w:t> </w:t>
      </w:r>
      <w:r>
        <w:rPr>
          <w:w w:val="115"/>
          <w:sz w:val="14"/>
        </w:rPr>
        <w:t>of</w:t>
      </w:r>
      <w:r>
        <w:rPr>
          <w:spacing w:val="-5"/>
          <w:w w:val="115"/>
          <w:sz w:val="14"/>
        </w:rPr>
        <w:t> </w:t>
      </w:r>
      <w:r>
        <w:rPr>
          <w:w w:val="115"/>
          <w:sz w:val="14"/>
        </w:rPr>
        <w:t>different</w:t>
      </w:r>
      <w:r>
        <w:rPr>
          <w:spacing w:val="-5"/>
          <w:w w:val="115"/>
          <w:sz w:val="14"/>
        </w:rPr>
        <w:t> </w:t>
      </w:r>
      <w:r>
        <w:rPr>
          <w:w w:val="115"/>
          <w:sz w:val="14"/>
        </w:rPr>
        <w:t>decision-making</w:t>
      </w:r>
      <w:r>
        <w:rPr>
          <w:spacing w:val="-5"/>
          <w:w w:val="115"/>
          <w:sz w:val="14"/>
        </w:rPr>
        <w:t> </w:t>
      </w:r>
      <w:r>
        <w:rPr>
          <w:w w:val="115"/>
          <w:sz w:val="14"/>
        </w:rPr>
        <w:t>methods</w:t>
      </w:r>
      <w:r>
        <w:rPr>
          <w:spacing w:val="-5"/>
          <w:w w:val="115"/>
          <w:sz w:val="14"/>
        </w:rPr>
        <w:t> </w:t>
      </w:r>
      <w:r>
        <w:rPr>
          <w:w w:val="115"/>
          <w:sz w:val="14"/>
        </w:rPr>
        <w:t>under</w:t>
      </w:r>
      <w:r>
        <w:rPr>
          <w:spacing w:val="-5"/>
          <w:w w:val="115"/>
          <w:sz w:val="14"/>
        </w:rPr>
        <w:t> </w:t>
      </w:r>
      <w:r>
        <w:rPr>
          <w:w w:val="115"/>
          <w:sz w:val="14"/>
        </w:rPr>
        <w:t>various</w:t>
      </w:r>
      <w:r>
        <w:rPr>
          <w:spacing w:val="-5"/>
          <w:w w:val="115"/>
          <w:sz w:val="14"/>
        </w:rPr>
        <w:t> </w:t>
      </w:r>
      <w:r>
        <w:rPr>
          <w:w w:val="115"/>
          <w:sz w:val="14"/>
        </w:rPr>
        <w:t>parameter</w:t>
      </w:r>
      <w:r>
        <w:rPr>
          <w:spacing w:val="-5"/>
          <w:w w:val="115"/>
          <w:sz w:val="14"/>
        </w:rPr>
        <w:t> </w:t>
      </w:r>
      <w:r>
        <w:rPr>
          <w:w w:val="115"/>
          <w:sz w:val="14"/>
        </w:rPr>
        <w:t>settings</w:t>
      </w:r>
      <w:r>
        <w:rPr>
          <w:spacing w:val="-5"/>
          <w:w w:val="115"/>
          <w:sz w:val="14"/>
        </w:rPr>
        <w:t> </w:t>
      </w:r>
      <w:r>
        <w:rPr>
          <w:w w:val="115"/>
          <w:sz w:val="14"/>
        </w:rPr>
        <w:t>using</w:t>
      </w:r>
      <w:r>
        <w:rPr>
          <w:spacing w:val="-5"/>
          <w:w w:val="115"/>
          <w:sz w:val="14"/>
        </w:rPr>
        <w:t> </w:t>
      </w:r>
      <w:r>
        <w:rPr>
          <w:w w:val="115"/>
          <w:sz w:val="14"/>
        </w:rPr>
        <w:t>LIR</w:t>
      </w:r>
      <w:r>
        <w:rPr>
          <w:spacing w:val="-5"/>
          <w:w w:val="115"/>
          <w:sz w:val="14"/>
        </w:rPr>
        <w:t> </w:t>
      </w:r>
      <w:r>
        <w:rPr>
          <w:w w:val="115"/>
          <w:sz w:val="14"/>
        </w:rPr>
        <w:t>as</w:t>
      </w:r>
      <w:r>
        <w:rPr>
          <w:spacing w:val="-5"/>
          <w:w w:val="115"/>
          <w:sz w:val="14"/>
        </w:rPr>
        <w:t> </w:t>
      </w:r>
      <w:r>
        <w:rPr>
          <w:w w:val="115"/>
          <w:sz w:val="14"/>
        </w:rPr>
        <w:t>a</w:t>
      </w:r>
      <w:r>
        <w:rPr>
          <w:spacing w:val="-5"/>
          <w:w w:val="115"/>
          <w:sz w:val="14"/>
        </w:rPr>
        <w:t> </w:t>
      </w:r>
      <w:r>
        <w:rPr>
          <w:w w:val="115"/>
          <w:sz w:val="14"/>
        </w:rPr>
        <w:t>benchmark.</w:t>
      </w:r>
      <w:r>
        <w:rPr>
          <w:spacing w:val="-5"/>
          <w:w w:val="115"/>
          <w:sz w:val="14"/>
        </w:rPr>
        <w:t> </w:t>
      </w:r>
      <w:r>
        <w:rPr>
          <w:w w:val="115"/>
          <w:sz w:val="14"/>
        </w:rPr>
        <w:t>We</w:t>
      </w:r>
      <w:r>
        <w:rPr>
          <w:spacing w:val="-5"/>
          <w:w w:val="115"/>
          <w:sz w:val="14"/>
        </w:rPr>
        <w:t> </w:t>
      </w:r>
      <w:r>
        <w:rPr>
          <w:w w:val="115"/>
          <w:sz w:val="14"/>
        </w:rPr>
        <w:t>report the</w:t>
      </w:r>
      <w:r>
        <w:rPr>
          <w:w w:val="115"/>
          <w:sz w:val="14"/>
        </w:rPr>
        <w:t> average</w:t>
      </w:r>
      <w:r>
        <w:rPr>
          <w:w w:val="115"/>
          <w:sz w:val="14"/>
        </w:rPr>
        <w:t> gaps</w:t>
      </w:r>
      <w:r>
        <w:rPr>
          <w:w w:val="115"/>
          <w:sz w:val="14"/>
        </w:rPr>
        <w:t> (%)</w:t>
      </w:r>
      <w:r>
        <w:rPr>
          <w:w w:val="115"/>
          <w:sz w:val="14"/>
        </w:rPr>
        <w:t> relative</w:t>
      </w:r>
      <w:r>
        <w:rPr>
          <w:w w:val="115"/>
          <w:sz w:val="14"/>
        </w:rPr>
        <w:t> to</w:t>
      </w:r>
      <w:r>
        <w:rPr>
          <w:w w:val="115"/>
          <w:sz w:val="14"/>
        </w:rPr>
        <w:t> LIR</w:t>
      </w:r>
      <w:r>
        <w:rPr>
          <w:w w:val="115"/>
          <w:sz w:val="14"/>
        </w:rPr>
        <w:t> method</w:t>
      </w:r>
      <w:r>
        <w:rPr>
          <w:w w:val="115"/>
          <w:sz w:val="14"/>
        </w:rPr>
        <w:t> in</w:t>
      </w:r>
      <w:r>
        <w:rPr>
          <w:w w:val="115"/>
          <w:sz w:val="14"/>
        </w:rPr>
        <w:t> parentheses.</w:t>
      </w:r>
    </w:p>
    <w:p>
      <w:pPr>
        <w:spacing w:line="20" w:lineRule="exact"/>
        <w:ind w:left="1083" w:right="0" w:firstLine="0"/>
        <w:rPr>
          <w:sz w:val="2"/>
        </w:rPr>
      </w:pPr>
      <w:r>
        <w:rPr>
          <w:sz w:val="2"/>
        </w:rPr>
        <mc:AlternateContent>
          <mc:Choice Requires="wps">
            <w:drawing>
              <wp:inline distT="0" distB="0" distL="0" distR="0">
                <wp:extent cx="5284470" cy="5080"/>
                <wp:effectExtent l="9525" t="0" r="1904" b="4445"/>
                <wp:docPr id="336" name="Group 336"/>
                <wp:cNvGraphicFramePr>
                  <a:graphicFrameLocks/>
                </wp:cNvGraphicFramePr>
                <a:graphic>
                  <a:graphicData uri="http://schemas.microsoft.com/office/word/2010/wordprocessingGroup">
                    <wpg:wgp>
                      <wpg:cNvPr id="336" name="Group 336"/>
                      <wpg:cNvGrpSpPr/>
                      <wpg:grpSpPr>
                        <a:xfrm>
                          <a:off x="0" y="0"/>
                          <a:ext cx="5284470" cy="5080"/>
                          <a:chExt cx="5284470" cy="5080"/>
                        </a:xfrm>
                      </wpg:grpSpPr>
                      <wps:wsp>
                        <wps:cNvPr id="337" name="Graphic 337"/>
                        <wps:cNvSpPr/>
                        <wps:spPr>
                          <a:xfrm>
                            <a:off x="0" y="2527"/>
                            <a:ext cx="5284470" cy="1270"/>
                          </a:xfrm>
                          <a:custGeom>
                            <a:avLst/>
                            <a:gdLst/>
                            <a:ahLst/>
                            <a:cxnLst/>
                            <a:rect l="l" t="t" r="r" b="b"/>
                            <a:pathLst>
                              <a:path w="5284470" h="0">
                                <a:moveTo>
                                  <a:pt x="0" y="0"/>
                                </a:moveTo>
                                <a:lnTo>
                                  <a:pt x="528424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6.1pt;height:.4pt;mso-position-horizontal-relative:char;mso-position-vertical-relative:line" id="docshapegroup254" coordorigin="0,0" coordsize="8322,8">
                <v:line style="position:absolute" from="0,4" to="8322,4" stroked="true" strokeweight=".398pt" strokecolor="#000000">
                  <v:stroke dashstyle="solid"/>
                </v:line>
              </v:group>
            </w:pict>
          </mc:Fallback>
        </mc:AlternateContent>
      </w:r>
      <w:r>
        <w:rPr>
          <w:sz w:val="2"/>
        </w:rPr>
      </w:r>
    </w:p>
    <w:p>
      <w:pPr>
        <w:tabs>
          <w:tab w:pos="2240" w:val="left" w:leader="none"/>
          <w:tab w:pos="3009" w:val="left" w:leader="none"/>
          <w:tab w:pos="6385" w:val="left" w:leader="none"/>
        </w:tabs>
        <w:spacing w:before="22" w:after="58"/>
        <w:ind w:left="1174" w:right="0" w:firstLine="0"/>
        <w:jc w:val="left"/>
        <w:rPr>
          <w:sz w:val="12"/>
        </w:rPr>
      </w:pPr>
      <w:r>
        <w:rPr>
          <w:spacing w:val="-2"/>
          <w:w w:val="115"/>
          <w:sz w:val="12"/>
        </w:rPr>
        <w:t>Parameter</w:t>
      </w:r>
      <w:r>
        <w:rPr>
          <w:sz w:val="12"/>
        </w:rPr>
        <w:tab/>
      </w:r>
      <w:r>
        <w:rPr>
          <w:spacing w:val="-2"/>
          <w:w w:val="115"/>
          <w:sz w:val="12"/>
        </w:rPr>
        <w:t>Value</w:t>
      </w:r>
      <w:r>
        <w:rPr>
          <w:sz w:val="12"/>
        </w:rPr>
        <w:tab/>
      </w:r>
      <w:r>
        <w:rPr>
          <w:w w:val="115"/>
          <w:sz w:val="12"/>
        </w:rPr>
        <w:t>Normal</w:t>
      </w:r>
      <w:r>
        <w:rPr>
          <w:spacing w:val="18"/>
          <w:w w:val="115"/>
          <w:sz w:val="12"/>
        </w:rPr>
        <w:t> </w:t>
      </w:r>
      <w:r>
        <w:rPr>
          <w:spacing w:val="-2"/>
          <w:w w:val="115"/>
          <w:sz w:val="12"/>
        </w:rPr>
        <w:t>demand</w:t>
      </w:r>
      <w:r>
        <w:rPr>
          <w:sz w:val="12"/>
        </w:rPr>
        <w:tab/>
      </w:r>
      <w:r>
        <w:rPr>
          <w:w w:val="115"/>
          <w:sz w:val="12"/>
        </w:rPr>
        <w:t>Gamma</w:t>
      </w:r>
      <w:r>
        <w:rPr>
          <w:spacing w:val="14"/>
          <w:w w:val="115"/>
          <w:sz w:val="12"/>
        </w:rPr>
        <w:t> </w:t>
      </w:r>
      <w:r>
        <w:rPr>
          <w:spacing w:val="-2"/>
          <w:w w:val="115"/>
          <w:sz w:val="12"/>
        </w:rPr>
        <w:t>demand</w:t>
      </w:r>
    </w:p>
    <w:tbl>
      <w:tblPr>
        <w:tblW w:w="0" w:type="auto"/>
        <w:jc w:val="left"/>
        <w:tblInd w:w="10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4"/>
        <w:gridCol w:w="993"/>
        <w:gridCol w:w="511"/>
        <w:gridCol w:w="881"/>
        <w:gridCol w:w="881"/>
        <w:gridCol w:w="658"/>
        <w:gridCol w:w="447"/>
        <w:gridCol w:w="511"/>
        <w:gridCol w:w="881"/>
        <w:gridCol w:w="881"/>
        <w:gridCol w:w="748"/>
      </w:tblGrid>
      <w:tr>
        <w:trPr>
          <w:trHeight w:val="227" w:hRule="atLeast"/>
        </w:trPr>
        <w:tc>
          <w:tcPr>
            <w:tcW w:w="1927" w:type="dxa"/>
            <w:gridSpan w:val="2"/>
            <w:tcBorders>
              <w:bottom w:val="single" w:sz="4" w:space="0" w:color="000000"/>
            </w:tcBorders>
          </w:tcPr>
          <w:p>
            <w:pPr>
              <w:pStyle w:val="TableParagraph"/>
              <w:rPr>
                <w:sz w:val="14"/>
              </w:rPr>
            </w:pPr>
          </w:p>
        </w:tc>
        <w:tc>
          <w:tcPr>
            <w:tcW w:w="511" w:type="dxa"/>
            <w:tcBorders>
              <w:top w:val="single" w:sz="4" w:space="0" w:color="000000"/>
              <w:bottom w:val="single" w:sz="4" w:space="0" w:color="000000"/>
            </w:tcBorders>
          </w:tcPr>
          <w:p>
            <w:pPr>
              <w:pStyle w:val="TableParagraph"/>
              <w:spacing w:before="37"/>
              <w:ind w:left="-2"/>
              <w:rPr>
                <w:sz w:val="12"/>
              </w:rPr>
            </w:pPr>
            <w:r>
              <w:rPr>
                <w:spacing w:val="-5"/>
                <w:sz w:val="12"/>
              </w:rPr>
              <w:t>LIR</w:t>
            </w:r>
          </w:p>
        </w:tc>
        <w:tc>
          <w:tcPr>
            <w:tcW w:w="881" w:type="dxa"/>
            <w:tcBorders>
              <w:top w:val="single" w:sz="4" w:space="0" w:color="000000"/>
              <w:bottom w:val="single" w:sz="4" w:space="0" w:color="000000"/>
            </w:tcBorders>
          </w:tcPr>
          <w:p>
            <w:pPr>
              <w:pStyle w:val="TableParagraph"/>
              <w:spacing w:before="37"/>
              <w:ind w:left="221"/>
              <w:rPr>
                <w:sz w:val="12"/>
              </w:rPr>
            </w:pPr>
            <w:r>
              <w:rPr>
                <w:spacing w:val="-5"/>
                <w:w w:val="105"/>
                <w:sz w:val="12"/>
              </w:rPr>
              <w:t>WNH</w:t>
            </w:r>
          </w:p>
        </w:tc>
        <w:tc>
          <w:tcPr>
            <w:tcW w:w="881" w:type="dxa"/>
            <w:tcBorders>
              <w:top w:val="single" w:sz="4" w:space="0" w:color="000000"/>
              <w:bottom w:val="single" w:sz="4" w:space="0" w:color="000000"/>
            </w:tcBorders>
          </w:tcPr>
          <w:p>
            <w:pPr>
              <w:pStyle w:val="TableParagraph"/>
              <w:spacing w:before="37"/>
              <w:ind w:left="221"/>
              <w:rPr>
                <w:sz w:val="12"/>
              </w:rPr>
            </w:pPr>
            <w:r>
              <w:rPr>
                <w:spacing w:val="-5"/>
                <w:sz w:val="12"/>
              </w:rPr>
              <w:t>DRL</w:t>
            </w:r>
          </w:p>
        </w:tc>
        <w:tc>
          <w:tcPr>
            <w:tcW w:w="658" w:type="dxa"/>
            <w:tcBorders>
              <w:top w:val="single" w:sz="4" w:space="0" w:color="000000"/>
              <w:bottom w:val="single" w:sz="4" w:space="0" w:color="000000"/>
            </w:tcBorders>
          </w:tcPr>
          <w:p>
            <w:pPr>
              <w:pStyle w:val="TableParagraph"/>
              <w:spacing w:before="37"/>
              <w:ind w:left="220"/>
              <w:rPr>
                <w:sz w:val="12"/>
              </w:rPr>
            </w:pPr>
            <w:r>
              <w:rPr>
                <w:spacing w:val="-4"/>
                <w:w w:val="105"/>
                <w:sz w:val="12"/>
              </w:rPr>
              <w:t>GDSH</w:t>
            </w:r>
          </w:p>
        </w:tc>
        <w:tc>
          <w:tcPr>
            <w:tcW w:w="447" w:type="dxa"/>
            <w:tcBorders>
              <w:bottom w:val="single" w:sz="4" w:space="0" w:color="000000"/>
            </w:tcBorders>
          </w:tcPr>
          <w:p>
            <w:pPr>
              <w:pStyle w:val="TableParagraph"/>
              <w:rPr>
                <w:sz w:val="14"/>
              </w:rPr>
            </w:pPr>
          </w:p>
        </w:tc>
        <w:tc>
          <w:tcPr>
            <w:tcW w:w="511" w:type="dxa"/>
            <w:tcBorders>
              <w:top w:val="single" w:sz="4" w:space="0" w:color="000000"/>
              <w:bottom w:val="single" w:sz="4" w:space="0" w:color="000000"/>
            </w:tcBorders>
          </w:tcPr>
          <w:p>
            <w:pPr>
              <w:pStyle w:val="TableParagraph"/>
              <w:spacing w:before="37"/>
              <w:ind w:left="-4"/>
              <w:rPr>
                <w:sz w:val="12"/>
              </w:rPr>
            </w:pPr>
            <w:r>
              <w:rPr>
                <w:spacing w:val="-5"/>
                <w:sz w:val="12"/>
              </w:rPr>
              <w:t>LIR</w:t>
            </w:r>
          </w:p>
        </w:tc>
        <w:tc>
          <w:tcPr>
            <w:tcW w:w="881" w:type="dxa"/>
            <w:tcBorders>
              <w:top w:val="single" w:sz="4" w:space="0" w:color="000000"/>
              <w:bottom w:val="single" w:sz="4" w:space="0" w:color="000000"/>
            </w:tcBorders>
          </w:tcPr>
          <w:p>
            <w:pPr>
              <w:pStyle w:val="TableParagraph"/>
              <w:spacing w:before="37"/>
              <w:ind w:left="18" w:right="153"/>
              <w:jc w:val="center"/>
              <w:rPr>
                <w:sz w:val="12"/>
              </w:rPr>
            </w:pPr>
            <w:r>
              <w:rPr>
                <w:spacing w:val="-5"/>
                <w:w w:val="105"/>
                <w:sz w:val="12"/>
              </w:rPr>
              <w:t>WNH</w:t>
            </w:r>
          </w:p>
        </w:tc>
        <w:tc>
          <w:tcPr>
            <w:tcW w:w="881" w:type="dxa"/>
            <w:tcBorders>
              <w:top w:val="single" w:sz="4" w:space="0" w:color="000000"/>
              <w:bottom w:val="single" w:sz="4" w:space="0" w:color="000000"/>
            </w:tcBorders>
          </w:tcPr>
          <w:p>
            <w:pPr>
              <w:pStyle w:val="TableParagraph"/>
              <w:spacing w:before="37"/>
              <w:ind w:left="218"/>
              <w:rPr>
                <w:sz w:val="12"/>
              </w:rPr>
            </w:pPr>
            <w:r>
              <w:rPr>
                <w:spacing w:val="-5"/>
                <w:sz w:val="12"/>
              </w:rPr>
              <w:t>DRL</w:t>
            </w:r>
          </w:p>
        </w:tc>
        <w:tc>
          <w:tcPr>
            <w:tcW w:w="748" w:type="dxa"/>
            <w:tcBorders>
              <w:top w:val="single" w:sz="4" w:space="0" w:color="000000"/>
              <w:bottom w:val="single" w:sz="4" w:space="0" w:color="000000"/>
            </w:tcBorders>
          </w:tcPr>
          <w:p>
            <w:pPr>
              <w:pStyle w:val="TableParagraph"/>
              <w:spacing w:before="37"/>
              <w:ind w:left="218"/>
              <w:rPr>
                <w:sz w:val="12"/>
              </w:rPr>
            </w:pPr>
            <w:r>
              <w:rPr>
                <w:spacing w:val="-4"/>
                <w:w w:val="105"/>
                <w:sz w:val="12"/>
              </w:rPr>
              <w:t>GDSH</w:t>
            </w:r>
          </w:p>
        </w:tc>
      </w:tr>
      <w:tr>
        <w:trPr>
          <w:trHeight w:val="184" w:hRule="atLeast"/>
        </w:trPr>
        <w:tc>
          <w:tcPr>
            <w:tcW w:w="934" w:type="dxa"/>
            <w:tcBorders>
              <w:top w:val="single" w:sz="4" w:space="0" w:color="000000"/>
            </w:tcBorders>
          </w:tcPr>
          <w:p>
            <w:pPr>
              <w:pStyle w:val="TableParagraph"/>
              <w:spacing w:line="147" w:lineRule="exact" w:before="18"/>
              <w:ind w:left="90"/>
              <w:rPr>
                <w:rFonts w:ascii="Lucida Sans Unicode" w:eastAsia="Lucida Sans Unicode"/>
                <w:sz w:val="12"/>
              </w:rPr>
            </w:pPr>
            <w:r>
              <w:rPr>
                <w:rFonts w:ascii="Lucida Sans Unicode" w:eastAsia="Lucida Sans Unicode"/>
                <w:spacing w:val="-10"/>
                <w:w w:val="85"/>
                <w:sz w:val="12"/>
              </w:rPr>
              <w:t>𝑇</w:t>
            </w:r>
          </w:p>
        </w:tc>
        <w:tc>
          <w:tcPr>
            <w:tcW w:w="993" w:type="dxa"/>
            <w:tcBorders>
              <w:top w:val="single" w:sz="4" w:space="0" w:color="000000"/>
            </w:tcBorders>
          </w:tcPr>
          <w:p>
            <w:pPr>
              <w:pStyle w:val="TableParagraph"/>
              <w:spacing w:line="127" w:lineRule="exact" w:before="37"/>
              <w:ind w:left="222"/>
              <w:rPr>
                <w:sz w:val="12"/>
              </w:rPr>
            </w:pPr>
            <w:r>
              <w:rPr>
                <w:spacing w:val="-5"/>
                <w:w w:val="120"/>
                <w:sz w:val="12"/>
              </w:rPr>
              <w:t>50</w:t>
            </w:r>
          </w:p>
        </w:tc>
        <w:tc>
          <w:tcPr>
            <w:tcW w:w="511" w:type="dxa"/>
            <w:tcBorders>
              <w:top w:val="single" w:sz="4" w:space="0" w:color="000000"/>
            </w:tcBorders>
          </w:tcPr>
          <w:p>
            <w:pPr>
              <w:pStyle w:val="TableParagraph"/>
              <w:spacing w:line="127" w:lineRule="exact" w:before="37"/>
              <w:ind w:left="-2"/>
              <w:rPr>
                <w:sz w:val="12"/>
              </w:rPr>
            </w:pPr>
            <w:r>
              <w:rPr>
                <w:spacing w:val="-4"/>
                <w:w w:val="120"/>
                <w:sz w:val="12"/>
              </w:rPr>
              <w:t>3387</w:t>
            </w:r>
          </w:p>
        </w:tc>
        <w:tc>
          <w:tcPr>
            <w:tcW w:w="881" w:type="dxa"/>
            <w:tcBorders>
              <w:top w:val="single" w:sz="4" w:space="0" w:color="000000"/>
            </w:tcBorders>
          </w:tcPr>
          <w:p>
            <w:pPr>
              <w:pStyle w:val="TableParagraph"/>
              <w:spacing w:line="127" w:lineRule="exact" w:before="37"/>
              <w:ind w:left="221"/>
              <w:rPr>
                <w:sz w:val="12"/>
              </w:rPr>
            </w:pPr>
            <w:r>
              <w:rPr>
                <w:spacing w:val="-4"/>
                <w:w w:val="120"/>
                <w:sz w:val="12"/>
              </w:rPr>
              <w:t>3361</w:t>
            </w:r>
          </w:p>
        </w:tc>
        <w:tc>
          <w:tcPr>
            <w:tcW w:w="881" w:type="dxa"/>
            <w:tcBorders>
              <w:top w:val="single" w:sz="4" w:space="0" w:color="000000"/>
            </w:tcBorders>
          </w:tcPr>
          <w:p>
            <w:pPr>
              <w:pStyle w:val="TableParagraph"/>
              <w:spacing w:line="127" w:lineRule="exact" w:before="37"/>
              <w:ind w:left="221"/>
              <w:rPr>
                <w:sz w:val="12"/>
              </w:rPr>
            </w:pPr>
            <w:r>
              <w:rPr>
                <w:spacing w:val="-4"/>
                <w:w w:val="120"/>
                <w:sz w:val="12"/>
              </w:rPr>
              <w:t>3258</w:t>
            </w:r>
          </w:p>
        </w:tc>
        <w:tc>
          <w:tcPr>
            <w:tcW w:w="658" w:type="dxa"/>
            <w:tcBorders>
              <w:top w:val="single" w:sz="4" w:space="0" w:color="000000"/>
            </w:tcBorders>
          </w:tcPr>
          <w:p>
            <w:pPr>
              <w:pStyle w:val="TableParagraph"/>
              <w:spacing w:line="127" w:lineRule="exact" w:before="37"/>
              <w:ind w:left="220"/>
              <w:rPr>
                <w:sz w:val="12"/>
              </w:rPr>
            </w:pPr>
            <w:r>
              <w:rPr>
                <w:spacing w:val="-4"/>
                <w:w w:val="120"/>
                <w:sz w:val="12"/>
              </w:rPr>
              <w:t>3267</w:t>
            </w:r>
          </w:p>
        </w:tc>
        <w:tc>
          <w:tcPr>
            <w:tcW w:w="447" w:type="dxa"/>
            <w:tcBorders>
              <w:top w:val="single" w:sz="4" w:space="0" w:color="000000"/>
            </w:tcBorders>
          </w:tcPr>
          <w:p>
            <w:pPr>
              <w:pStyle w:val="TableParagraph"/>
              <w:rPr>
                <w:sz w:val="12"/>
              </w:rPr>
            </w:pPr>
          </w:p>
        </w:tc>
        <w:tc>
          <w:tcPr>
            <w:tcW w:w="511" w:type="dxa"/>
            <w:tcBorders>
              <w:top w:val="single" w:sz="4" w:space="0" w:color="000000"/>
            </w:tcBorders>
          </w:tcPr>
          <w:p>
            <w:pPr>
              <w:pStyle w:val="TableParagraph"/>
              <w:spacing w:line="127" w:lineRule="exact" w:before="37"/>
              <w:ind w:left="-4"/>
              <w:rPr>
                <w:sz w:val="12"/>
              </w:rPr>
            </w:pPr>
            <w:r>
              <w:rPr>
                <w:spacing w:val="-4"/>
                <w:w w:val="120"/>
                <w:sz w:val="12"/>
              </w:rPr>
              <w:t>3533</w:t>
            </w:r>
          </w:p>
        </w:tc>
        <w:tc>
          <w:tcPr>
            <w:tcW w:w="881" w:type="dxa"/>
            <w:tcBorders>
              <w:top w:val="single" w:sz="4" w:space="0" w:color="000000"/>
            </w:tcBorders>
          </w:tcPr>
          <w:p>
            <w:pPr>
              <w:pStyle w:val="TableParagraph"/>
              <w:spacing w:line="127" w:lineRule="exact" w:before="37"/>
              <w:ind w:right="153"/>
              <w:jc w:val="center"/>
              <w:rPr>
                <w:sz w:val="12"/>
              </w:rPr>
            </w:pPr>
            <w:r>
              <w:rPr>
                <w:spacing w:val="-4"/>
                <w:w w:val="120"/>
                <w:sz w:val="12"/>
              </w:rPr>
              <w:t>3510</w:t>
            </w:r>
          </w:p>
        </w:tc>
        <w:tc>
          <w:tcPr>
            <w:tcW w:w="881" w:type="dxa"/>
            <w:tcBorders>
              <w:top w:val="single" w:sz="4" w:space="0" w:color="000000"/>
            </w:tcBorders>
          </w:tcPr>
          <w:p>
            <w:pPr>
              <w:pStyle w:val="TableParagraph"/>
              <w:spacing w:line="127" w:lineRule="exact" w:before="37"/>
              <w:ind w:left="218"/>
              <w:rPr>
                <w:sz w:val="12"/>
              </w:rPr>
            </w:pPr>
            <w:r>
              <w:rPr>
                <w:spacing w:val="-4"/>
                <w:w w:val="120"/>
                <w:sz w:val="12"/>
              </w:rPr>
              <w:t>3405</w:t>
            </w:r>
          </w:p>
        </w:tc>
        <w:tc>
          <w:tcPr>
            <w:tcW w:w="748" w:type="dxa"/>
            <w:tcBorders>
              <w:top w:val="single" w:sz="4" w:space="0" w:color="000000"/>
            </w:tcBorders>
          </w:tcPr>
          <w:p>
            <w:pPr>
              <w:pStyle w:val="TableParagraph"/>
              <w:spacing w:line="127" w:lineRule="exact" w:before="37"/>
              <w:ind w:left="218"/>
              <w:rPr>
                <w:sz w:val="12"/>
              </w:rPr>
            </w:pPr>
            <w:r>
              <w:rPr>
                <w:spacing w:val="-4"/>
                <w:w w:val="120"/>
                <w:sz w:val="12"/>
              </w:rPr>
              <w:t>3408</w:t>
            </w:r>
          </w:p>
        </w:tc>
      </w:tr>
      <w:tr>
        <w:trPr>
          <w:trHeight w:val="187" w:hRule="atLeast"/>
        </w:trPr>
        <w:tc>
          <w:tcPr>
            <w:tcW w:w="934" w:type="dxa"/>
          </w:tcPr>
          <w:p>
            <w:pPr>
              <w:pStyle w:val="TableParagraph"/>
              <w:rPr>
                <w:sz w:val="12"/>
              </w:rPr>
            </w:pPr>
          </w:p>
        </w:tc>
        <w:tc>
          <w:tcPr>
            <w:tcW w:w="993"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0.74)</w:t>
            </w: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3.79)</w:t>
            </w:r>
          </w:p>
        </w:tc>
        <w:tc>
          <w:tcPr>
            <w:tcW w:w="658" w:type="dxa"/>
          </w:tcPr>
          <w:p>
            <w:pPr>
              <w:pStyle w:val="TableParagraph"/>
              <w:spacing w:before="22"/>
              <w:ind w:left="220"/>
              <w:rPr>
                <w:sz w:val="12"/>
              </w:rPr>
            </w:pPr>
            <w:r>
              <w:rPr>
                <w:spacing w:val="-2"/>
                <w:w w:val="120"/>
                <w:sz w:val="12"/>
              </w:rPr>
              <w:t>(</w:t>
            </w:r>
            <w:r>
              <w:rPr>
                <w:rFonts w:ascii="Cambria" w:hAnsi="Cambria"/>
                <w:spacing w:val="-2"/>
                <w:w w:val="120"/>
                <w:sz w:val="12"/>
              </w:rPr>
              <w:t>−</w:t>
            </w:r>
            <w:r>
              <w:rPr>
                <w:spacing w:val="-2"/>
                <w:w w:val="120"/>
                <w:sz w:val="12"/>
              </w:rPr>
              <w:t>3.54)</w:t>
            </w:r>
          </w:p>
        </w:tc>
        <w:tc>
          <w:tcPr>
            <w:tcW w:w="447"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147" w:right="153"/>
              <w:jc w:val="center"/>
              <w:rPr>
                <w:sz w:val="12"/>
              </w:rPr>
            </w:pPr>
            <w:r>
              <w:rPr>
                <w:spacing w:val="-2"/>
                <w:w w:val="120"/>
                <w:sz w:val="12"/>
              </w:rPr>
              <w:t>(</w:t>
            </w:r>
            <w:r>
              <w:rPr>
                <w:rFonts w:ascii="Cambria" w:hAnsi="Cambria"/>
                <w:spacing w:val="-2"/>
                <w:w w:val="120"/>
                <w:sz w:val="12"/>
              </w:rPr>
              <w:t>−</w:t>
            </w:r>
            <w:r>
              <w:rPr>
                <w:spacing w:val="-2"/>
                <w:w w:val="120"/>
                <w:sz w:val="12"/>
              </w:rPr>
              <w:t>0.63)</w:t>
            </w:r>
          </w:p>
        </w:tc>
        <w:tc>
          <w:tcPr>
            <w:tcW w:w="881"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3.62)</w:t>
            </w:r>
          </w:p>
        </w:tc>
        <w:tc>
          <w:tcPr>
            <w:tcW w:w="748"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3.52)</w:t>
            </w:r>
          </w:p>
        </w:tc>
      </w:tr>
      <w:tr>
        <w:trPr>
          <w:trHeight w:val="155" w:hRule="atLeast"/>
        </w:trPr>
        <w:tc>
          <w:tcPr>
            <w:tcW w:w="934" w:type="dxa"/>
          </w:tcPr>
          <w:p>
            <w:pPr>
              <w:pStyle w:val="TableParagraph"/>
              <w:rPr>
                <w:sz w:val="10"/>
              </w:rPr>
            </w:pPr>
          </w:p>
        </w:tc>
        <w:tc>
          <w:tcPr>
            <w:tcW w:w="993" w:type="dxa"/>
          </w:tcPr>
          <w:p>
            <w:pPr>
              <w:pStyle w:val="TableParagraph"/>
              <w:spacing w:line="127" w:lineRule="exact" w:before="8"/>
              <w:ind w:left="222"/>
              <w:rPr>
                <w:sz w:val="12"/>
              </w:rPr>
            </w:pPr>
            <w:r>
              <w:rPr>
                <w:spacing w:val="-5"/>
                <w:w w:val="120"/>
                <w:sz w:val="12"/>
              </w:rPr>
              <w:t>100</w:t>
            </w:r>
          </w:p>
        </w:tc>
        <w:tc>
          <w:tcPr>
            <w:tcW w:w="511" w:type="dxa"/>
          </w:tcPr>
          <w:p>
            <w:pPr>
              <w:pStyle w:val="TableParagraph"/>
              <w:spacing w:line="127" w:lineRule="exact" w:before="8"/>
              <w:ind w:left="-2"/>
              <w:rPr>
                <w:sz w:val="12"/>
              </w:rPr>
            </w:pPr>
            <w:r>
              <w:rPr>
                <w:spacing w:val="-4"/>
                <w:w w:val="120"/>
                <w:sz w:val="12"/>
              </w:rPr>
              <w:t>4630</w:t>
            </w:r>
          </w:p>
        </w:tc>
        <w:tc>
          <w:tcPr>
            <w:tcW w:w="881" w:type="dxa"/>
          </w:tcPr>
          <w:p>
            <w:pPr>
              <w:pStyle w:val="TableParagraph"/>
              <w:spacing w:line="127" w:lineRule="exact" w:before="8"/>
              <w:ind w:left="221"/>
              <w:rPr>
                <w:sz w:val="12"/>
              </w:rPr>
            </w:pPr>
            <w:r>
              <w:rPr>
                <w:spacing w:val="-4"/>
                <w:w w:val="120"/>
                <w:sz w:val="12"/>
              </w:rPr>
              <w:t>4602</w:t>
            </w:r>
          </w:p>
        </w:tc>
        <w:tc>
          <w:tcPr>
            <w:tcW w:w="881" w:type="dxa"/>
          </w:tcPr>
          <w:p>
            <w:pPr>
              <w:pStyle w:val="TableParagraph"/>
              <w:spacing w:line="127" w:lineRule="exact" w:before="8"/>
              <w:ind w:left="221"/>
              <w:rPr>
                <w:sz w:val="12"/>
              </w:rPr>
            </w:pPr>
            <w:r>
              <w:rPr>
                <w:spacing w:val="-4"/>
                <w:w w:val="120"/>
                <w:sz w:val="12"/>
              </w:rPr>
              <w:t>4466</w:t>
            </w:r>
          </w:p>
        </w:tc>
        <w:tc>
          <w:tcPr>
            <w:tcW w:w="658" w:type="dxa"/>
          </w:tcPr>
          <w:p>
            <w:pPr>
              <w:pStyle w:val="TableParagraph"/>
              <w:spacing w:line="127" w:lineRule="exact" w:before="8"/>
              <w:ind w:left="220"/>
              <w:rPr>
                <w:sz w:val="12"/>
              </w:rPr>
            </w:pPr>
            <w:r>
              <w:rPr>
                <w:spacing w:val="-4"/>
                <w:w w:val="120"/>
                <w:sz w:val="12"/>
              </w:rPr>
              <w:t>4472</w:t>
            </w:r>
          </w:p>
        </w:tc>
        <w:tc>
          <w:tcPr>
            <w:tcW w:w="447" w:type="dxa"/>
          </w:tcPr>
          <w:p>
            <w:pPr>
              <w:pStyle w:val="TableParagraph"/>
              <w:rPr>
                <w:sz w:val="10"/>
              </w:rPr>
            </w:pPr>
          </w:p>
        </w:tc>
        <w:tc>
          <w:tcPr>
            <w:tcW w:w="511" w:type="dxa"/>
          </w:tcPr>
          <w:p>
            <w:pPr>
              <w:pStyle w:val="TableParagraph"/>
              <w:spacing w:line="127" w:lineRule="exact" w:before="8"/>
              <w:ind w:left="-4"/>
              <w:rPr>
                <w:sz w:val="12"/>
              </w:rPr>
            </w:pPr>
            <w:r>
              <w:rPr>
                <w:spacing w:val="-4"/>
                <w:w w:val="120"/>
                <w:sz w:val="12"/>
              </w:rPr>
              <w:t>4855</w:t>
            </w:r>
          </w:p>
        </w:tc>
        <w:tc>
          <w:tcPr>
            <w:tcW w:w="881" w:type="dxa"/>
          </w:tcPr>
          <w:p>
            <w:pPr>
              <w:pStyle w:val="TableParagraph"/>
              <w:spacing w:line="127" w:lineRule="exact" w:before="8"/>
              <w:ind w:right="153"/>
              <w:jc w:val="center"/>
              <w:rPr>
                <w:sz w:val="12"/>
              </w:rPr>
            </w:pPr>
            <w:r>
              <w:rPr>
                <w:spacing w:val="-4"/>
                <w:w w:val="120"/>
                <w:sz w:val="12"/>
              </w:rPr>
              <w:t>4830</w:t>
            </w:r>
          </w:p>
        </w:tc>
        <w:tc>
          <w:tcPr>
            <w:tcW w:w="881" w:type="dxa"/>
          </w:tcPr>
          <w:p>
            <w:pPr>
              <w:pStyle w:val="TableParagraph"/>
              <w:spacing w:line="127" w:lineRule="exact" w:before="8"/>
              <w:ind w:left="218"/>
              <w:rPr>
                <w:sz w:val="12"/>
              </w:rPr>
            </w:pPr>
            <w:r>
              <w:rPr>
                <w:spacing w:val="-4"/>
                <w:w w:val="120"/>
                <w:sz w:val="12"/>
              </w:rPr>
              <w:t>4682</w:t>
            </w:r>
          </w:p>
        </w:tc>
        <w:tc>
          <w:tcPr>
            <w:tcW w:w="748" w:type="dxa"/>
          </w:tcPr>
          <w:p>
            <w:pPr>
              <w:pStyle w:val="TableParagraph"/>
              <w:spacing w:line="127" w:lineRule="exact" w:before="8"/>
              <w:ind w:left="218"/>
              <w:rPr>
                <w:sz w:val="12"/>
              </w:rPr>
            </w:pPr>
            <w:r>
              <w:rPr>
                <w:spacing w:val="-4"/>
                <w:w w:val="120"/>
                <w:sz w:val="12"/>
              </w:rPr>
              <w:t>4692</w:t>
            </w:r>
          </w:p>
        </w:tc>
      </w:tr>
      <w:tr>
        <w:trPr>
          <w:trHeight w:val="214" w:hRule="atLeast"/>
        </w:trPr>
        <w:tc>
          <w:tcPr>
            <w:tcW w:w="934" w:type="dxa"/>
            <w:tcBorders>
              <w:bottom w:val="single" w:sz="4" w:space="0" w:color="000000"/>
            </w:tcBorders>
          </w:tcPr>
          <w:p>
            <w:pPr>
              <w:pStyle w:val="TableParagraph"/>
              <w:rPr>
                <w:sz w:val="14"/>
              </w:rPr>
            </w:pPr>
          </w:p>
        </w:tc>
        <w:tc>
          <w:tcPr>
            <w:tcW w:w="993" w:type="dxa"/>
            <w:tcBorders>
              <w:bottom w:val="single" w:sz="4" w:space="0" w:color="000000"/>
            </w:tcBorders>
          </w:tcPr>
          <w:p>
            <w:pPr>
              <w:pStyle w:val="TableParagraph"/>
              <w:rPr>
                <w:sz w:val="14"/>
              </w:rPr>
            </w:pPr>
          </w:p>
        </w:tc>
        <w:tc>
          <w:tcPr>
            <w:tcW w:w="511" w:type="dxa"/>
            <w:tcBorders>
              <w:bottom w:val="single" w:sz="4" w:space="0" w:color="000000"/>
            </w:tcBorders>
          </w:tcPr>
          <w:p>
            <w:pPr>
              <w:pStyle w:val="TableParagraph"/>
              <w:rPr>
                <w:sz w:val="14"/>
              </w:rPr>
            </w:pPr>
          </w:p>
        </w:tc>
        <w:tc>
          <w:tcPr>
            <w:tcW w:w="881" w:type="dxa"/>
            <w:tcBorders>
              <w:bottom w:val="single" w:sz="4" w:space="0" w:color="000000"/>
            </w:tcBorders>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0.60)</w:t>
            </w:r>
          </w:p>
        </w:tc>
        <w:tc>
          <w:tcPr>
            <w:tcW w:w="881" w:type="dxa"/>
            <w:tcBorders>
              <w:bottom w:val="single" w:sz="4" w:space="0" w:color="000000"/>
            </w:tcBorders>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3.53)</w:t>
            </w:r>
          </w:p>
        </w:tc>
        <w:tc>
          <w:tcPr>
            <w:tcW w:w="658" w:type="dxa"/>
            <w:tcBorders>
              <w:bottom w:val="single" w:sz="4" w:space="0" w:color="000000"/>
            </w:tcBorders>
          </w:tcPr>
          <w:p>
            <w:pPr>
              <w:pStyle w:val="TableParagraph"/>
              <w:spacing w:before="22"/>
              <w:ind w:left="220"/>
              <w:rPr>
                <w:sz w:val="12"/>
              </w:rPr>
            </w:pPr>
            <w:r>
              <w:rPr>
                <w:spacing w:val="-2"/>
                <w:w w:val="120"/>
                <w:sz w:val="12"/>
              </w:rPr>
              <w:t>(</w:t>
            </w:r>
            <w:r>
              <w:rPr>
                <w:rFonts w:ascii="Cambria" w:hAnsi="Cambria"/>
                <w:spacing w:val="-2"/>
                <w:w w:val="120"/>
                <w:sz w:val="12"/>
              </w:rPr>
              <w:t>−</w:t>
            </w:r>
            <w:r>
              <w:rPr>
                <w:spacing w:val="-2"/>
                <w:w w:val="120"/>
                <w:sz w:val="12"/>
              </w:rPr>
              <w:t>3.41)</w:t>
            </w:r>
          </w:p>
        </w:tc>
        <w:tc>
          <w:tcPr>
            <w:tcW w:w="447" w:type="dxa"/>
            <w:tcBorders>
              <w:bottom w:val="single" w:sz="4" w:space="0" w:color="000000"/>
            </w:tcBorders>
          </w:tcPr>
          <w:p>
            <w:pPr>
              <w:pStyle w:val="TableParagraph"/>
              <w:rPr>
                <w:sz w:val="14"/>
              </w:rPr>
            </w:pPr>
          </w:p>
        </w:tc>
        <w:tc>
          <w:tcPr>
            <w:tcW w:w="511" w:type="dxa"/>
            <w:tcBorders>
              <w:bottom w:val="single" w:sz="4" w:space="0" w:color="000000"/>
            </w:tcBorders>
          </w:tcPr>
          <w:p>
            <w:pPr>
              <w:pStyle w:val="TableParagraph"/>
              <w:rPr>
                <w:sz w:val="14"/>
              </w:rPr>
            </w:pPr>
          </w:p>
        </w:tc>
        <w:tc>
          <w:tcPr>
            <w:tcW w:w="881" w:type="dxa"/>
            <w:tcBorders>
              <w:bottom w:val="single" w:sz="4" w:space="0" w:color="000000"/>
            </w:tcBorders>
          </w:tcPr>
          <w:p>
            <w:pPr>
              <w:pStyle w:val="TableParagraph"/>
              <w:spacing w:before="22"/>
              <w:ind w:left="147" w:right="153"/>
              <w:jc w:val="center"/>
              <w:rPr>
                <w:sz w:val="12"/>
              </w:rPr>
            </w:pPr>
            <w:r>
              <w:rPr>
                <w:spacing w:val="-2"/>
                <w:w w:val="120"/>
                <w:sz w:val="12"/>
              </w:rPr>
              <w:t>(</w:t>
            </w:r>
            <w:r>
              <w:rPr>
                <w:rFonts w:ascii="Cambria" w:hAnsi="Cambria"/>
                <w:spacing w:val="-2"/>
                <w:w w:val="120"/>
                <w:sz w:val="12"/>
              </w:rPr>
              <w:t>−</w:t>
            </w:r>
            <w:r>
              <w:rPr>
                <w:spacing w:val="-2"/>
                <w:w w:val="120"/>
                <w:sz w:val="12"/>
              </w:rPr>
              <w:t>0.52)</w:t>
            </w:r>
          </w:p>
        </w:tc>
        <w:tc>
          <w:tcPr>
            <w:tcW w:w="881" w:type="dxa"/>
            <w:tcBorders>
              <w:bottom w:val="single" w:sz="4" w:space="0" w:color="000000"/>
            </w:tcBorders>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3.56)</w:t>
            </w:r>
          </w:p>
        </w:tc>
        <w:tc>
          <w:tcPr>
            <w:tcW w:w="748" w:type="dxa"/>
            <w:tcBorders>
              <w:bottom w:val="single" w:sz="4" w:space="0" w:color="000000"/>
            </w:tcBorders>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3.35)</w:t>
            </w:r>
          </w:p>
        </w:tc>
      </w:tr>
      <w:tr>
        <w:trPr>
          <w:trHeight w:val="184" w:hRule="atLeast"/>
        </w:trPr>
        <w:tc>
          <w:tcPr>
            <w:tcW w:w="934" w:type="dxa"/>
            <w:tcBorders>
              <w:top w:val="single" w:sz="4" w:space="0" w:color="000000"/>
            </w:tcBorders>
          </w:tcPr>
          <w:p>
            <w:pPr>
              <w:pStyle w:val="TableParagraph"/>
              <w:spacing w:line="147" w:lineRule="exact" w:before="18"/>
              <w:ind w:left="90"/>
              <w:rPr>
                <w:rFonts w:ascii="Lucida Sans Unicode" w:eastAsia="Lucida Sans Unicode"/>
                <w:sz w:val="12"/>
              </w:rPr>
            </w:pPr>
            <w:r>
              <w:rPr>
                <w:rFonts w:ascii="Lucida Sans Unicode" w:eastAsia="Lucida Sans Unicode"/>
                <w:spacing w:val="-10"/>
                <w:sz w:val="12"/>
              </w:rPr>
              <w:t>𝐿</w:t>
            </w:r>
          </w:p>
        </w:tc>
        <w:tc>
          <w:tcPr>
            <w:tcW w:w="993" w:type="dxa"/>
            <w:tcBorders>
              <w:top w:val="single" w:sz="4" w:space="0" w:color="000000"/>
            </w:tcBorders>
          </w:tcPr>
          <w:p>
            <w:pPr>
              <w:pStyle w:val="TableParagraph"/>
              <w:spacing w:line="127" w:lineRule="exact" w:before="37"/>
              <w:ind w:left="222"/>
              <w:rPr>
                <w:sz w:val="12"/>
              </w:rPr>
            </w:pPr>
            <w:r>
              <w:rPr>
                <w:spacing w:val="-10"/>
                <w:w w:val="120"/>
                <w:sz w:val="12"/>
              </w:rPr>
              <w:t>2</w:t>
            </w:r>
          </w:p>
        </w:tc>
        <w:tc>
          <w:tcPr>
            <w:tcW w:w="511" w:type="dxa"/>
            <w:tcBorders>
              <w:top w:val="single" w:sz="4" w:space="0" w:color="000000"/>
            </w:tcBorders>
          </w:tcPr>
          <w:p>
            <w:pPr>
              <w:pStyle w:val="TableParagraph"/>
              <w:spacing w:line="127" w:lineRule="exact" w:before="37"/>
              <w:ind w:left="-2"/>
              <w:rPr>
                <w:sz w:val="12"/>
              </w:rPr>
            </w:pPr>
            <w:r>
              <w:rPr>
                <w:spacing w:val="-4"/>
                <w:w w:val="120"/>
                <w:sz w:val="12"/>
              </w:rPr>
              <w:t>2873</w:t>
            </w:r>
          </w:p>
        </w:tc>
        <w:tc>
          <w:tcPr>
            <w:tcW w:w="881" w:type="dxa"/>
            <w:tcBorders>
              <w:top w:val="single" w:sz="4" w:space="0" w:color="000000"/>
            </w:tcBorders>
          </w:tcPr>
          <w:p>
            <w:pPr>
              <w:pStyle w:val="TableParagraph"/>
              <w:spacing w:line="127" w:lineRule="exact" w:before="37"/>
              <w:ind w:left="221"/>
              <w:rPr>
                <w:sz w:val="12"/>
              </w:rPr>
            </w:pPr>
            <w:r>
              <w:rPr>
                <w:spacing w:val="-4"/>
                <w:w w:val="120"/>
                <w:sz w:val="12"/>
              </w:rPr>
              <w:t>2871</w:t>
            </w:r>
          </w:p>
        </w:tc>
        <w:tc>
          <w:tcPr>
            <w:tcW w:w="881" w:type="dxa"/>
            <w:tcBorders>
              <w:top w:val="single" w:sz="4" w:space="0" w:color="000000"/>
            </w:tcBorders>
          </w:tcPr>
          <w:p>
            <w:pPr>
              <w:pStyle w:val="TableParagraph"/>
              <w:spacing w:line="127" w:lineRule="exact" w:before="37"/>
              <w:ind w:left="221"/>
              <w:rPr>
                <w:sz w:val="12"/>
              </w:rPr>
            </w:pPr>
            <w:r>
              <w:rPr>
                <w:spacing w:val="-4"/>
                <w:w w:val="120"/>
                <w:sz w:val="12"/>
              </w:rPr>
              <w:t>2804</w:t>
            </w:r>
          </w:p>
        </w:tc>
        <w:tc>
          <w:tcPr>
            <w:tcW w:w="658" w:type="dxa"/>
            <w:tcBorders>
              <w:top w:val="single" w:sz="4" w:space="0" w:color="000000"/>
            </w:tcBorders>
          </w:tcPr>
          <w:p>
            <w:pPr>
              <w:pStyle w:val="TableParagraph"/>
              <w:spacing w:line="127" w:lineRule="exact" w:before="37"/>
              <w:ind w:left="220"/>
              <w:rPr>
                <w:sz w:val="12"/>
              </w:rPr>
            </w:pPr>
            <w:r>
              <w:rPr>
                <w:spacing w:val="-4"/>
                <w:w w:val="120"/>
                <w:sz w:val="12"/>
              </w:rPr>
              <w:t>2814</w:t>
            </w:r>
          </w:p>
        </w:tc>
        <w:tc>
          <w:tcPr>
            <w:tcW w:w="447" w:type="dxa"/>
            <w:tcBorders>
              <w:top w:val="single" w:sz="4" w:space="0" w:color="000000"/>
            </w:tcBorders>
          </w:tcPr>
          <w:p>
            <w:pPr>
              <w:pStyle w:val="TableParagraph"/>
              <w:rPr>
                <w:sz w:val="12"/>
              </w:rPr>
            </w:pPr>
          </w:p>
        </w:tc>
        <w:tc>
          <w:tcPr>
            <w:tcW w:w="511" w:type="dxa"/>
            <w:tcBorders>
              <w:top w:val="single" w:sz="4" w:space="0" w:color="000000"/>
            </w:tcBorders>
          </w:tcPr>
          <w:p>
            <w:pPr>
              <w:pStyle w:val="TableParagraph"/>
              <w:spacing w:line="127" w:lineRule="exact" w:before="37"/>
              <w:ind w:left="-4"/>
              <w:rPr>
                <w:sz w:val="12"/>
              </w:rPr>
            </w:pPr>
            <w:r>
              <w:rPr>
                <w:spacing w:val="-4"/>
                <w:w w:val="120"/>
                <w:sz w:val="12"/>
              </w:rPr>
              <w:t>3028</w:t>
            </w:r>
          </w:p>
        </w:tc>
        <w:tc>
          <w:tcPr>
            <w:tcW w:w="881" w:type="dxa"/>
            <w:tcBorders>
              <w:top w:val="single" w:sz="4" w:space="0" w:color="000000"/>
            </w:tcBorders>
          </w:tcPr>
          <w:p>
            <w:pPr>
              <w:pStyle w:val="TableParagraph"/>
              <w:spacing w:line="127" w:lineRule="exact" w:before="37"/>
              <w:ind w:right="153"/>
              <w:jc w:val="center"/>
              <w:rPr>
                <w:sz w:val="12"/>
              </w:rPr>
            </w:pPr>
            <w:r>
              <w:rPr>
                <w:spacing w:val="-4"/>
                <w:w w:val="120"/>
                <w:sz w:val="12"/>
              </w:rPr>
              <w:t>3027</w:t>
            </w:r>
          </w:p>
        </w:tc>
        <w:tc>
          <w:tcPr>
            <w:tcW w:w="881" w:type="dxa"/>
            <w:tcBorders>
              <w:top w:val="single" w:sz="4" w:space="0" w:color="000000"/>
            </w:tcBorders>
          </w:tcPr>
          <w:p>
            <w:pPr>
              <w:pStyle w:val="TableParagraph"/>
              <w:spacing w:line="127" w:lineRule="exact" w:before="37"/>
              <w:ind w:left="218"/>
              <w:rPr>
                <w:sz w:val="12"/>
              </w:rPr>
            </w:pPr>
            <w:r>
              <w:rPr>
                <w:spacing w:val="-4"/>
                <w:w w:val="120"/>
                <w:sz w:val="12"/>
              </w:rPr>
              <w:t>2965</w:t>
            </w:r>
          </w:p>
        </w:tc>
        <w:tc>
          <w:tcPr>
            <w:tcW w:w="748" w:type="dxa"/>
            <w:tcBorders>
              <w:top w:val="single" w:sz="4" w:space="0" w:color="000000"/>
            </w:tcBorders>
          </w:tcPr>
          <w:p>
            <w:pPr>
              <w:pStyle w:val="TableParagraph"/>
              <w:spacing w:line="127" w:lineRule="exact" w:before="37"/>
              <w:ind w:left="218"/>
              <w:rPr>
                <w:sz w:val="12"/>
              </w:rPr>
            </w:pPr>
            <w:r>
              <w:rPr>
                <w:spacing w:val="-4"/>
                <w:w w:val="120"/>
                <w:sz w:val="12"/>
              </w:rPr>
              <w:t>2972</w:t>
            </w:r>
          </w:p>
        </w:tc>
      </w:tr>
      <w:tr>
        <w:trPr>
          <w:trHeight w:val="187" w:hRule="atLeast"/>
        </w:trPr>
        <w:tc>
          <w:tcPr>
            <w:tcW w:w="934" w:type="dxa"/>
          </w:tcPr>
          <w:p>
            <w:pPr>
              <w:pStyle w:val="TableParagraph"/>
              <w:rPr>
                <w:sz w:val="12"/>
              </w:rPr>
            </w:pPr>
          </w:p>
        </w:tc>
        <w:tc>
          <w:tcPr>
            <w:tcW w:w="993"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0.05)</w:t>
            </w: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2.40)</w:t>
            </w:r>
          </w:p>
        </w:tc>
        <w:tc>
          <w:tcPr>
            <w:tcW w:w="658" w:type="dxa"/>
          </w:tcPr>
          <w:p>
            <w:pPr>
              <w:pStyle w:val="TableParagraph"/>
              <w:spacing w:before="22"/>
              <w:ind w:left="220"/>
              <w:rPr>
                <w:sz w:val="12"/>
              </w:rPr>
            </w:pPr>
            <w:r>
              <w:rPr>
                <w:spacing w:val="-2"/>
                <w:w w:val="120"/>
                <w:sz w:val="12"/>
              </w:rPr>
              <w:t>(</w:t>
            </w:r>
            <w:r>
              <w:rPr>
                <w:rFonts w:ascii="Cambria" w:hAnsi="Cambria"/>
                <w:spacing w:val="-2"/>
                <w:w w:val="120"/>
                <w:sz w:val="12"/>
              </w:rPr>
              <w:t>−</w:t>
            </w:r>
            <w:r>
              <w:rPr>
                <w:spacing w:val="-2"/>
                <w:w w:val="120"/>
                <w:sz w:val="12"/>
              </w:rPr>
              <w:t>2.02)</w:t>
            </w:r>
          </w:p>
        </w:tc>
        <w:tc>
          <w:tcPr>
            <w:tcW w:w="447"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147" w:right="153"/>
              <w:jc w:val="center"/>
              <w:rPr>
                <w:sz w:val="12"/>
              </w:rPr>
            </w:pPr>
            <w:r>
              <w:rPr>
                <w:spacing w:val="-2"/>
                <w:w w:val="120"/>
                <w:sz w:val="12"/>
              </w:rPr>
              <w:t>(</w:t>
            </w:r>
            <w:r>
              <w:rPr>
                <w:rFonts w:ascii="Cambria" w:hAnsi="Cambria"/>
                <w:spacing w:val="-2"/>
                <w:w w:val="120"/>
                <w:sz w:val="12"/>
              </w:rPr>
              <w:t>−</w:t>
            </w:r>
            <w:r>
              <w:rPr>
                <w:spacing w:val="-2"/>
                <w:w w:val="120"/>
                <w:sz w:val="12"/>
              </w:rPr>
              <w:t>0.02)</w:t>
            </w:r>
          </w:p>
        </w:tc>
        <w:tc>
          <w:tcPr>
            <w:tcW w:w="881"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2.10)</w:t>
            </w:r>
          </w:p>
        </w:tc>
        <w:tc>
          <w:tcPr>
            <w:tcW w:w="748"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1.86)</w:t>
            </w:r>
          </w:p>
        </w:tc>
      </w:tr>
      <w:tr>
        <w:trPr>
          <w:trHeight w:val="155" w:hRule="atLeast"/>
        </w:trPr>
        <w:tc>
          <w:tcPr>
            <w:tcW w:w="934" w:type="dxa"/>
          </w:tcPr>
          <w:p>
            <w:pPr>
              <w:pStyle w:val="TableParagraph"/>
              <w:rPr>
                <w:sz w:val="10"/>
              </w:rPr>
            </w:pPr>
          </w:p>
        </w:tc>
        <w:tc>
          <w:tcPr>
            <w:tcW w:w="993" w:type="dxa"/>
          </w:tcPr>
          <w:p>
            <w:pPr>
              <w:pStyle w:val="TableParagraph"/>
              <w:spacing w:line="127" w:lineRule="exact" w:before="8"/>
              <w:ind w:left="222"/>
              <w:rPr>
                <w:sz w:val="12"/>
              </w:rPr>
            </w:pPr>
            <w:r>
              <w:rPr>
                <w:spacing w:val="-10"/>
                <w:w w:val="120"/>
                <w:sz w:val="12"/>
              </w:rPr>
              <w:t>5</w:t>
            </w:r>
          </w:p>
        </w:tc>
        <w:tc>
          <w:tcPr>
            <w:tcW w:w="511" w:type="dxa"/>
          </w:tcPr>
          <w:p>
            <w:pPr>
              <w:pStyle w:val="TableParagraph"/>
              <w:spacing w:line="127" w:lineRule="exact" w:before="8"/>
              <w:ind w:left="-2"/>
              <w:rPr>
                <w:sz w:val="12"/>
              </w:rPr>
            </w:pPr>
            <w:r>
              <w:rPr>
                <w:spacing w:val="-4"/>
                <w:w w:val="120"/>
                <w:sz w:val="12"/>
              </w:rPr>
              <w:t>5144</w:t>
            </w:r>
          </w:p>
        </w:tc>
        <w:tc>
          <w:tcPr>
            <w:tcW w:w="881" w:type="dxa"/>
          </w:tcPr>
          <w:p>
            <w:pPr>
              <w:pStyle w:val="TableParagraph"/>
              <w:spacing w:line="127" w:lineRule="exact" w:before="8"/>
              <w:ind w:left="221"/>
              <w:rPr>
                <w:sz w:val="12"/>
              </w:rPr>
            </w:pPr>
            <w:r>
              <w:rPr>
                <w:spacing w:val="-4"/>
                <w:w w:val="120"/>
                <w:sz w:val="12"/>
              </w:rPr>
              <w:t>5092</w:t>
            </w:r>
          </w:p>
        </w:tc>
        <w:tc>
          <w:tcPr>
            <w:tcW w:w="881" w:type="dxa"/>
          </w:tcPr>
          <w:p>
            <w:pPr>
              <w:pStyle w:val="TableParagraph"/>
              <w:spacing w:line="127" w:lineRule="exact" w:before="8"/>
              <w:ind w:left="221"/>
              <w:rPr>
                <w:sz w:val="12"/>
              </w:rPr>
            </w:pPr>
            <w:r>
              <w:rPr>
                <w:spacing w:val="-4"/>
                <w:w w:val="120"/>
                <w:sz w:val="12"/>
              </w:rPr>
              <w:t>4921</w:t>
            </w:r>
          </w:p>
        </w:tc>
        <w:tc>
          <w:tcPr>
            <w:tcW w:w="658" w:type="dxa"/>
          </w:tcPr>
          <w:p>
            <w:pPr>
              <w:pStyle w:val="TableParagraph"/>
              <w:spacing w:line="127" w:lineRule="exact" w:before="8"/>
              <w:ind w:left="220"/>
              <w:rPr>
                <w:sz w:val="12"/>
              </w:rPr>
            </w:pPr>
            <w:r>
              <w:rPr>
                <w:spacing w:val="-4"/>
                <w:w w:val="120"/>
                <w:sz w:val="12"/>
              </w:rPr>
              <w:t>4924</w:t>
            </w:r>
          </w:p>
        </w:tc>
        <w:tc>
          <w:tcPr>
            <w:tcW w:w="447" w:type="dxa"/>
          </w:tcPr>
          <w:p>
            <w:pPr>
              <w:pStyle w:val="TableParagraph"/>
              <w:rPr>
                <w:sz w:val="10"/>
              </w:rPr>
            </w:pPr>
          </w:p>
        </w:tc>
        <w:tc>
          <w:tcPr>
            <w:tcW w:w="511" w:type="dxa"/>
          </w:tcPr>
          <w:p>
            <w:pPr>
              <w:pStyle w:val="TableParagraph"/>
              <w:spacing w:line="127" w:lineRule="exact" w:before="8"/>
              <w:ind w:left="-4"/>
              <w:rPr>
                <w:sz w:val="12"/>
              </w:rPr>
            </w:pPr>
            <w:r>
              <w:rPr>
                <w:spacing w:val="-4"/>
                <w:w w:val="120"/>
                <w:sz w:val="12"/>
              </w:rPr>
              <w:t>5359</w:t>
            </w:r>
          </w:p>
        </w:tc>
        <w:tc>
          <w:tcPr>
            <w:tcW w:w="881" w:type="dxa"/>
          </w:tcPr>
          <w:p>
            <w:pPr>
              <w:pStyle w:val="TableParagraph"/>
              <w:spacing w:line="127" w:lineRule="exact" w:before="8"/>
              <w:ind w:right="153"/>
              <w:jc w:val="center"/>
              <w:rPr>
                <w:sz w:val="12"/>
              </w:rPr>
            </w:pPr>
            <w:r>
              <w:rPr>
                <w:spacing w:val="-4"/>
                <w:w w:val="120"/>
                <w:sz w:val="12"/>
              </w:rPr>
              <w:t>5313</w:t>
            </w:r>
          </w:p>
        </w:tc>
        <w:tc>
          <w:tcPr>
            <w:tcW w:w="881" w:type="dxa"/>
          </w:tcPr>
          <w:p>
            <w:pPr>
              <w:pStyle w:val="TableParagraph"/>
              <w:spacing w:line="127" w:lineRule="exact" w:before="8"/>
              <w:ind w:left="218"/>
              <w:rPr>
                <w:sz w:val="12"/>
              </w:rPr>
            </w:pPr>
            <w:r>
              <w:rPr>
                <w:spacing w:val="-4"/>
                <w:w w:val="120"/>
                <w:sz w:val="12"/>
              </w:rPr>
              <w:t>5122</w:t>
            </w:r>
          </w:p>
        </w:tc>
        <w:tc>
          <w:tcPr>
            <w:tcW w:w="748" w:type="dxa"/>
          </w:tcPr>
          <w:p>
            <w:pPr>
              <w:pStyle w:val="TableParagraph"/>
              <w:spacing w:line="127" w:lineRule="exact" w:before="8"/>
              <w:ind w:left="218"/>
              <w:rPr>
                <w:sz w:val="12"/>
              </w:rPr>
            </w:pPr>
            <w:r>
              <w:rPr>
                <w:spacing w:val="-4"/>
                <w:w w:val="120"/>
                <w:sz w:val="12"/>
              </w:rPr>
              <w:t>5128</w:t>
            </w:r>
          </w:p>
        </w:tc>
      </w:tr>
      <w:tr>
        <w:trPr>
          <w:trHeight w:val="214" w:hRule="atLeast"/>
        </w:trPr>
        <w:tc>
          <w:tcPr>
            <w:tcW w:w="934" w:type="dxa"/>
            <w:tcBorders>
              <w:bottom w:val="single" w:sz="4" w:space="0" w:color="000000"/>
            </w:tcBorders>
          </w:tcPr>
          <w:p>
            <w:pPr>
              <w:pStyle w:val="TableParagraph"/>
              <w:rPr>
                <w:sz w:val="14"/>
              </w:rPr>
            </w:pPr>
          </w:p>
        </w:tc>
        <w:tc>
          <w:tcPr>
            <w:tcW w:w="993" w:type="dxa"/>
            <w:tcBorders>
              <w:bottom w:val="single" w:sz="4" w:space="0" w:color="000000"/>
            </w:tcBorders>
          </w:tcPr>
          <w:p>
            <w:pPr>
              <w:pStyle w:val="TableParagraph"/>
              <w:rPr>
                <w:sz w:val="14"/>
              </w:rPr>
            </w:pPr>
          </w:p>
        </w:tc>
        <w:tc>
          <w:tcPr>
            <w:tcW w:w="511" w:type="dxa"/>
            <w:tcBorders>
              <w:bottom w:val="single" w:sz="4" w:space="0" w:color="000000"/>
            </w:tcBorders>
          </w:tcPr>
          <w:p>
            <w:pPr>
              <w:pStyle w:val="TableParagraph"/>
              <w:rPr>
                <w:sz w:val="14"/>
              </w:rPr>
            </w:pPr>
          </w:p>
        </w:tc>
        <w:tc>
          <w:tcPr>
            <w:tcW w:w="881" w:type="dxa"/>
            <w:tcBorders>
              <w:bottom w:val="single" w:sz="4" w:space="0" w:color="000000"/>
            </w:tcBorders>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1.01)</w:t>
            </w:r>
          </w:p>
        </w:tc>
        <w:tc>
          <w:tcPr>
            <w:tcW w:w="881" w:type="dxa"/>
            <w:tcBorders>
              <w:bottom w:val="single" w:sz="4" w:space="0" w:color="000000"/>
            </w:tcBorders>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4.33)</w:t>
            </w:r>
          </w:p>
        </w:tc>
        <w:tc>
          <w:tcPr>
            <w:tcW w:w="658" w:type="dxa"/>
            <w:tcBorders>
              <w:bottom w:val="single" w:sz="4" w:space="0" w:color="000000"/>
            </w:tcBorders>
          </w:tcPr>
          <w:p>
            <w:pPr>
              <w:pStyle w:val="TableParagraph"/>
              <w:spacing w:before="22"/>
              <w:ind w:left="220"/>
              <w:rPr>
                <w:sz w:val="12"/>
              </w:rPr>
            </w:pPr>
            <w:r>
              <w:rPr>
                <w:spacing w:val="-2"/>
                <w:w w:val="120"/>
                <w:sz w:val="12"/>
              </w:rPr>
              <w:t>(</w:t>
            </w:r>
            <w:r>
              <w:rPr>
                <w:rFonts w:ascii="Cambria" w:hAnsi="Cambria"/>
                <w:spacing w:val="-2"/>
                <w:w w:val="120"/>
                <w:sz w:val="12"/>
              </w:rPr>
              <w:t>−</w:t>
            </w:r>
            <w:r>
              <w:rPr>
                <w:spacing w:val="-2"/>
                <w:w w:val="120"/>
                <w:sz w:val="12"/>
              </w:rPr>
              <w:t>4.27)</w:t>
            </w:r>
          </w:p>
        </w:tc>
        <w:tc>
          <w:tcPr>
            <w:tcW w:w="447" w:type="dxa"/>
            <w:tcBorders>
              <w:bottom w:val="single" w:sz="4" w:space="0" w:color="000000"/>
            </w:tcBorders>
          </w:tcPr>
          <w:p>
            <w:pPr>
              <w:pStyle w:val="TableParagraph"/>
              <w:rPr>
                <w:sz w:val="14"/>
              </w:rPr>
            </w:pPr>
          </w:p>
        </w:tc>
        <w:tc>
          <w:tcPr>
            <w:tcW w:w="511" w:type="dxa"/>
            <w:tcBorders>
              <w:bottom w:val="single" w:sz="4" w:space="0" w:color="000000"/>
            </w:tcBorders>
          </w:tcPr>
          <w:p>
            <w:pPr>
              <w:pStyle w:val="TableParagraph"/>
              <w:rPr>
                <w:sz w:val="14"/>
              </w:rPr>
            </w:pPr>
          </w:p>
        </w:tc>
        <w:tc>
          <w:tcPr>
            <w:tcW w:w="881" w:type="dxa"/>
            <w:tcBorders>
              <w:bottom w:val="single" w:sz="4" w:space="0" w:color="000000"/>
            </w:tcBorders>
          </w:tcPr>
          <w:p>
            <w:pPr>
              <w:pStyle w:val="TableParagraph"/>
              <w:spacing w:before="22"/>
              <w:ind w:left="147" w:right="153"/>
              <w:jc w:val="center"/>
              <w:rPr>
                <w:sz w:val="12"/>
              </w:rPr>
            </w:pPr>
            <w:r>
              <w:rPr>
                <w:spacing w:val="-2"/>
                <w:w w:val="120"/>
                <w:sz w:val="12"/>
              </w:rPr>
              <w:t>(</w:t>
            </w:r>
            <w:r>
              <w:rPr>
                <w:rFonts w:ascii="Cambria" w:hAnsi="Cambria"/>
                <w:spacing w:val="-2"/>
                <w:w w:val="120"/>
                <w:sz w:val="12"/>
              </w:rPr>
              <w:t>−</w:t>
            </w:r>
            <w:r>
              <w:rPr>
                <w:spacing w:val="-2"/>
                <w:w w:val="120"/>
                <w:sz w:val="12"/>
              </w:rPr>
              <w:t>0.87)</w:t>
            </w:r>
          </w:p>
        </w:tc>
        <w:tc>
          <w:tcPr>
            <w:tcW w:w="881" w:type="dxa"/>
            <w:tcBorders>
              <w:bottom w:val="single" w:sz="4" w:space="0" w:color="000000"/>
            </w:tcBorders>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4.43)</w:t>
            </w:r>
          </w:p>
        </w:tc>
        <w:tc>
          <w:tcPr>
            <w:tcW w:w="748" w:type="dxa"/>
            <w:tcBorders>
              <w:bottom w:val="single" w:sz="4" w:space="0" w:color="000000"/>
            </w:tcBorders>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4.31)</w:t>
            </w:r>
          </w:p>
        </w:tc>
      </w:tr>
      <w:tr>
        <w:trPr>
          <w:trHeight w:val="195" w:hRule="atLeast"/>
        </w:trPr>
        <w:tc>
          <w:tcPr>
            <w:tcW w:w="934" w:type="dxa"/>
            <w:tcBorders>
              <w:top w:val="single" w:sz="4" w:space="0" w:color="000000"/>
            </w:tcBorders>
          </w:tcPr>
          <w:p>
            <w:pPr>
              <w:pStyle w:val="TableParagraph"/>
              <w:spacing w:line="157" w:lineRule="exact" w:before="18"/>
              <w:ind w:left="90"/>
              <w:rPr>
                <w:rFonts w:ascii="Cambria" w:hAnsi="Cambria" w:eastAsia="Cambria"/>
                <w:sz w:val="12"/>
              </w:rPr>
            </w:pPr>
            <w:r>
              <w:rPr>
                <w:rFonts w:ascii="Lucida Sans Unicode" w:hAnsi="Lucida Sans Unicode" w:eastAsia="Lucida Sans Unicode"/>
                <w:w w:val="85"/>
                <w:sz w:val="12"/>
              </w:rPr>
              <w:t>𝑐</w:t>
            </w:r>
            <w:r>
              <w:rPr>
                <w:rFonts w:ascii="Lucida Sans Unicode" w:hAnsi="Lucida Sans Unicode" w:eastAsia="Lucida Sans Unicode"/>
                <w:w w:val="85"/>
                <w:position w:val="-2"/>
                <w:sz w:val="9"/>
              </w:rPr>
              <w:t>𝑏</w:t>
            </w:r>
            <w:r>
              <w:rPr>
                <w:rFonts w:ascii="Cambria" w:hAnsi="Cambria" w:eastAsia="Cambria"/>
                <w:w w:val="85"/>
                <w:sz w:val="12"/>
              </w:rPr>
              <w:t>∕(</w:t>
            </w:r>
            <w:r>
              <w:rPr>
                <w:rFonts w:ascii="Lucida Sans Unicode" w:hAnsi="Lucida Sans Unicode" w:eastAsia="Lucida Sans Unicode"/>
                <w:w w:val="85"/>
                <w:sz w:val="12"/>
              </w:rPr>
              <w:t>𝑐</w:t>
            </w:r>
            <w:r>
              <w:rPr>
                <w:rFonts w:ascii="Lucida Sans Unicode" w:hAnsi="Lucida Sans Unicode" w:eastAsia="Lucida Sans Unicode"/>
                <w:w w:val="85"/>
                <w:position w:val="-2"/>
                <w:sz w:val="9"/>
              </w:rPr>
              <w:t>𝑏</w:t>
            </w:r>
            <w:r>
              <w:rPr>
                <w:rFonts w:ascii="Lucida Sans Unicode" w:hAnsi="Lucida Sans Unicode" w:eastAsia="Lucida Sans Unicode"/>
                <w:spacing w:val="3"/>
                <w:position w:val="-2"/>
                <w:sz w:val="9"/>
              </w:rPr>
              <w:t> </w:t>
            </w:r>
            <w:r>
              <w:rPr>
                <w:rFonts w:ascii="Cambria" w:hAnsi="Cambria" w:eastAsia="Cambria"/>
                <w:w w:val="85"/>
                <w:sz w:val="12"/>
              </w:rPr>
              <w:t>+</w:t>
            </w:r>
            <w:r>
              <w:rPr>
                <w:rFonts w:ascii="Cambria" w:hAnsi="Cambria" w:eastAsia="Cambria"/>
                <w:spacing w:val="-3"/>
                <w:sz w:val="12"/>
              </w:rPr>
              <w:t> </w:t>
            </w:r>
            <w:r>
              <w:rPr>
                <w:rFonts w:ascii="Lucida Sans Unicode" w:hAnsi="Lucida Sans Unicode" w:eastAsia="Lucida Sans Unicode"/>
                <w:spacing w:val="-5"/>
                <w:w w:val="85"/>
                <w:sz w:val="12"/>
              </w:rPr>
              <w:t>𝑐</w:t>
            </w:r>
            <w:r>
              <w:rPr>
                <w:rFonts w:ascii="Lucida Sans Unicode" w:hAnsi="Lucida Sans Unicode" w:eastAsia="Lucida Sans Unicode"/>
                <w:spacing w:val="-5"/>
                <w:w w:val="85"/>
                <w:position w:val="-2"/>
                <w:sz w:val="9"/>
              </w:rPr>
              <w:t>ℎ</w:t>
            </w:r>
            <w:r>
              <w:rPr>
                <w:rFonts w:ascii="Cambria" w:hAnsi="Cambria" w:eastAsia="Cambria"/>
                <w:spacing w:val="-5"/>
                <w:w w:val="85"/>
                <w:sz w:val="12"/>
              </w:rPr>
              <w:t>)</w:t>
            </w:r>
          </w:p>
        </w:tc>
        <w:tc>
          <w:tcPr>
            <w:tcW w:w="993" w:type="dxa"/>
            <w:tcBorders>
              <w:top w:val="single" w:sz="4" w:space="0" w:color="000000"/>
            </w:tcBorders>
          </w:tcPr>
          <w:p>
            <w:pPr>
              <w:pStyle w:val="TableParagraph"/>
              <w:spacing w:before="37"/>
              <w:ind w:left="222"/>
              <w:rPr>
                <w:sz w:val="12"/>
              </w:rPr>
            </w:pPr>
            <w:r>
              <w:rPr>
                <w:spacing w:val="-4"/>
                <w:w w:val="120"/>
                <w:sz w:val="12"/>
              </w:rPr>
              <w:t>0.85</w:t>
            </w:r>
          </w:p>
        </w:tc>
        <w:tc>
          <w:tcPr>
            <w:tcW w:w="511" w:type="dxa"/>
            <w:tcBorders>
              <w:top w:val="single" w:sz="4" w:space="0" w:color="000000"/>
            </w:tcBorders>
          </w:tcPr>
          <w:p>
            <w:pPr>
              <w:pStyle w:val="TableParagraph"/>
              <w:spacing w:before="37"/>
              <w:ind w:left="-2"/>
              <w:rPr>
                <w:sz w:val="12"/>
              </w:rPr>
            </w:pPr>
            <w:r>
              <w:rPr>
                <w:spacing w:val="-4"/>
                <w:w w:val="120"/>
                <w:sz w:val="12"/>
              </w:rPr>
              <w:t>3032</w:t>
            </w:r>
          </w:p>
        </w:tc>
        <w:tc>
          <w:tcPr>
            <w:tcW w:w="881" w:type="dxa"/>
            <w:tcBorders>
              <w:top w:val="single" w:sz="4" w:space="0" w:color="000000"/>
            </w:tcBorders>
          </w:tcPr>
          <w:p>
            <w:pPr>
              <w:pStyle w:val="TableParagraph"/>
              <w:spacing w:before="37"/>
              <w:ind w:left="221"/>
              <w:rPr>
                <w:sz w:val="12"/>
              </w:rPr>
            </w:pPr>
            <w:r>
              <w:rPr>
                <w:spacing w:val="-4"/>
                <w:w w:val="120"/>
                <w:sz w:val="12"/>
              </w:rPr>
              <w:t>3029</w:t>
            </w:r>
          </w:p>
        </w:tc>
        <w:tc>
          <w:tcPr>
            <w:tcW w:w="881" w:type="dxa"/>
            <w:tcBorders>
              <w:top w:val="single" w:sz="4" w:space="0" w:color="000000"/>
            </w:tcBorders>
          </w:tcPr>
          <w:p>
            <w:pPr>
              <w:pStyle w:val="TableParagraph"/>
              <w:spacing w:before="37"/>
              <w:ind w:left="221"/>
              <w:rPr>
                <w:sz w:val="12"/>
              </w:rPr>
            </w:pPr>
            <w:r>
              <w:rPr>
                <w:spacing w:val="-4"/>
                <w:w w:val="120"/>
                <w:sz w:val="12"/>
              </w:rPr>
              <w:t>2956</w:t>
            </w:r>
          </w:p>
        </w:tc>
        <w:tc>
          <w:tcPr>
            <w:tcW w:w="658" w:type="dxa"/>
            <w:tcBorders>
              <w:top w:val="single" w:sz="4" w:space="0" w:color="000000"/>
            </w:tcBorders>
          </w:tcPr>
          <w:p>
            <w:pPr>
              <w:pStyle w:val="TableParagraph"/>
              <w:spacing w:before="37"/>
              <w:ind w:left="220"/>
              <w:rPr>
                <w:sz w:val="12"/>
              </w:rPr>
            </w:pPr>
            <w:r>
              <w:rPr>
                <w:spacing w:val="-4"/>
                <w:w w:val="120"/>
                <w:sz w:val="12"/>
              </w:rPr>
              <w:t>2959</w:t>
            </w:r>
          </w:p>
        </w:tc>
        <w:tc>
          <w:tcPr>
            <w:tcW w:w="447" w:type="dxa"/>
            <w:tcBorders>
              <w:top w:val="single" w:sz="4" w:space="0" w:color="000000"/>
            </w:tcBorders>
          </w:tcPr>
          <w:p>
            <w:pPr>
              <w:pStyle w:val="TableParagraph"/>
              <w:rPr>
                <w:sz w:val="12"/>
              </w:rPr>
            </w:pPr>
          </w:p>
        </w:tc>
        <w:tc>
          <w:tcPr>
            <w:tcW w:w="511" w:type="dxa"/>
            <w:tcBorders>
              <w:top w:val="single" w:sz="4" w:space="0" w:color="000000"/>
            </w:tcBorders>
          </w:tcPr>
          <w:p>
            <w:pPr>
              <w:pStyle w:val="TableParagraph"/>
              <w:spacing w:before="37"/>
              <w:ind w:left="-4"/>
              <w:rPr>
                <w:sz w:val="12"/>
              </w:rPr>
            </w:pPr>
            <w:r>
              <w:rPr>
                <w:spacing w:val="-4"/>
                <w:w w:val="120"/>
                <w:sz w:val="12"/>
              </w:rPr>
              <w:t>3188</w:t>
            </w:r>
          </w:p>
        </w:tc>
        <w:tc>
          <w:tcPr>
            <w:tcW w:w="881" w:type="dxa"/>
            <w:tcBorders>
              <w:top w:val="single" w:sz="4" w:space="0" w:color="000000"/>
            </w:tcBorders>
          </w:tcPr>
          <w:p>
            <w:pPr>
              <w:pStyle w:val="TableParagraph"/>
              <w:spacing w:before="37"/>
              <w:ind w:right="153"/>
              <w:jc w:val="center"/>
              <w:rPr>
                <w:sz w:val="12"/>
              </w:rPr>
            </w:pPr>
            <w:r>
              <w:rPr>
                <w:spacing w:val="-4"/>
                <w:w w:val="120"/>
                <w:sz w:val="12"/>
              </w:rPr>
              <w:t>3187</w:t>
            </w:r>
          </w:p>
        </w:tc>
        <w:tc>
          <w:tcPr>
            <w:tcW w:w="881" w:type="dxa"/>
            <w:tcBorders>
              <w:top w:val="single" w:sz="4" w:space="0" w:color="000000"/>
            </w:tcBorders>
          </w:tcPr>
          <w:p>
            <w:pPr>
              <w:pStyle w:val="TableParagraph"/>
              <w:spacing w:before="37"/>
              <w:ind w:left="218"/>
              <w:rPr>
                <w:sz w:val="12"/>
              </w:rPr>
            </w:pPr>
            <w:r>
              <w:rPr>
                <w:spacing w:val="-4"/>
                <w:w w:val="120"/>
                <w:sz w:val="12"/>
              </w:rPr>
              <w:t>3106</w:t>
            </w:r>
          </w:p>
        </w:tc>
        <w:tc>
          <w:tcPr>
            <w:tcW w:w="748" w:type="dxa"/>
            <w:tcBorders>
              <w:top w:val="single" w:sz="4" w:space="0" w:color="000000"/>
            </w:tcBorders>
          </w:tcPr>
          <w:p>
            <w:pPr>
              <w:pStyle w:val="TableParagraph"/>
              <w:spacing w:before="37"/>
              <w:ind w:left="218"/>
              <w:rPr>
                <w:sz w:val="12"/>
              </w:rPr>
            </w:pPr>
            <w:r>
              <w:rPr>
                <w:spacing w:val="-4"/>
                <w:w w:val="120"/>
                <w:sz w:val="12"/>
              </w:rPr>
              <w:t>3110</w:t>
            </w:r>
          </w:p>
        </w:tc>
      </w:tr>
      <w:tr>
        <w:trPr>
          <w:trHeight w:val="176" w:hRule="atLeast"/>
        </w:trPr>
        <w:tc>
          <w:tcPr>
            <w:tcW w:w="934" w:type="dxa"/>
          </w:tcPr>
          <w:p>
            <w:pPr>
              <w:pStyle w:val="TableParagraph"/>
              <w:rPr>
                <w:sz w:val="10"/>
              </w:rPr>
            </w:pPr>
          </w:p>
        </w:tc>
        <w:tc>
          <w:tcPr>
            <w:tcW w:w="993" w:type="dxa"/>
          </w:tcPr>
          <w:p>
            <w:pPr>
              <w:pStyle w:val="TableParagraph"/>
              <w:rPr>
                <w:sz w:val="10"/>
              </w:rPr>
            </w:pPr>
          </w:p>
        </w:tc>
        <w:tc>
          <w:tcPr>
            <w:tcW w:w="511" w:type="dxa"/>
          </w:tcPr>
          <w:p>
            <w:pPr>
              <w:pStyle w:val="TableParagraph"/>
              <w:rPr>
                <w:sz w:val="10"/>
              </w:rPr>
            </w:pPr>
          </w:p>
        </w:tc>
        <w:tc>
          <w:tcPr>
            <w:tcW w:w="881" w:type="dxa"/>
          </w:tcPr>
          <w:p>
            <w:pPr>
              <w:pStyle w:val="TableParagraph"/>
              <w:spacing w:before="11"/>
              <w:ind w:left="221"/>
              <w:rPr>
                <w:sz w:val="12"/>
              </w:rPr>
            </w:pPr>
            <w:r>
              <w:rPr>
                <w:spacing w:val="-2"/>
                <w:w w:val="120"/>
                <w:sz w:val="12"/>
              </w:rPr>
              <w:t>(</w:t>
            </w:r>
            <w:r>
              <w:rPr>
                <w:rFonts w:ascii="Cambria" w:hAnsi="Cambria"/>
                <w:spacing w:val="-2"/>
                <w:w w:val="120"/>
                <w:sz w:val="12"/>
              </w:rPr>
              <w:t>−</w:t>
            </w:r>
            <w:r>
              <w:rPr>
                <w:spacing w:val="-2"/>
                <w:w w:val="120"/>
                <w:sz w:val="12"/>
              </w:rPr>
              <w:t>0.10)</w:t>
            </w:r>
          </w:p>
        </w:tc>
        <w:tc>
          <w:tcPr>
            <w:tcW w:w="881" w:type="dxa"/>
          </w:tcPr>
          <w:p>
            <w:pPr>
              <w:pStyle w:val="TableParagraph"/>
              <w:spacing w:before="11"/>
              <w:ind w:left="221"/>
              <w:rPr>
                <w:sz w:val="12"/>
              </w:rPr>
            </w:pPr>
            <w:r>
              <w:rPr>
                <w:spacing w:val="-2"/>
                <w:w w:val="120"/>
                <w:sz w:val="12"/>
              </w:rPr>
              <w:t>(</w:t>
            </w:r>
            <w:r>
              <w:rPr>
                <w:rFonts w:ascii="Cambria" w:hAnsi="Cambria"/>
                <w:spacing w:val="-2"/>
                <w:w w:val="120"/>
                <w:sz w:val="12"/>
              </w:rPr>
              <w:t>−</w:t>
            </w:r>
            <w:r>
              <w:rPr>
                <w:spacing w:val="-2"/>
                <w:w w:val="120"/>
                <w:sz w:val="12"/>
              </w:rPr>
              <w:t>2.51)</w:t>
            </w:r>
          </w:p>
        </w:tc>
        <w:tc>
          <w:tcPr>
            <w:tcW w:w="658" w:type="dxa"/>
          </w:tcPr>
          <w:p>
            <w:pPr>
              <w:pStyle w:val="TableParagraph"/>
              <w:spacing w:before="11"/>
              <w:ind w:left="220"/>
              <w:rPr>
                <w:sz w:val="12"/>
              </w:rPr>
            </w:pPr>
            <w:r>
              <w:rPr>
                <w:spacing w:val="-2"/>
                <w:w w:val="120"/>
                <w:sz w:val="12"/>
              </w:rPr>
              <w:t>(</w:t>
            </w:r>
            <w:r>
              <w:rPr>
                <w:rFonts w:ascii="Cambria" w:hAnsi="Cambria"/>
                <w:spacing w:val="-2"/>
                <w:w w:val="120"/>
                <w:sz w:val="12"/>
              </w:rPr>
              <w:t>−</w:t>
            </w:r>
            <w:r>
              <w:rPr>
                <w:spacing w:val="-2"/>
                <w:w w:val="120"/>
                <w:sz w:val="12"/>
              </w:rPr>
              <w:t>2.40)</w:t>
            </w:r>
          </w:p>
        </w:tc>
        <w:tc>
          <w:tcPr>
            <w:tcW w:w="447" w:type="dxa"/>
          </w:tcPr>
          <w:p>
            <w:pPr>
              <w:pStyle w:val="TableParagraph"/>
              <w:rPr>
                <w:sz w:val="10"/>
              </w:rPr>
            </w:pPr>
          </w:p>
        </w:tc>
        <w:tc>
          <w:tcPr>
            <w:tcW w:w="511" w:type="dxa"/>
          </w:tcPr>
          <w:p>
            <w:pPr>
              <w:pStyle w:val="TableParagraph"/>
              <w:rPr>
                <w:sz w:val="10"/>
              </w:rPr>
            </w:pPr>
          </w:p>
        </w:tc>
        <w:tc>
          <w:tcPr>
            <w:tcW w:w="881" w:type="dxa"/>
          </w:tcPr>
          <w:p>
            <w:pPr>
              <w:pStyle w:val="TableParagraph"/>
              <w:spacing w:before="11"/>
              <w:ind w:left="147" w:right="153"/>
              <w:jc w:val="center"/>
              <w:rPr>
                <w:sz w:val="12"/>
              </w:rPr>
            </w:pPr>
            <w:r>
              <w:rPr>
                <w:spacing w:val="-2"/>
                <w:w w:val="120"/>
                <w:sz w:val="12"/>
              </w:rPr>
              <w:t>(</w:t>
            </w:r>
            <w:r>
              <w:rPr>
                <w:rFonts w:ascii="Cambria" w:hAnsi="Cambria"/>
                <w:spacing w:val="-2"/>
                <w:w w:val="120"/>
                <w:sz w:val="12"/>
              </w:rPr>
              <w:t>−</w:t>
            </w:r>
            <w:r>
              <w:rPr>
                <w:spacing w:val="-2"/>
                <w:w w:val="120"/>
                <w:sz w:val="12"/>
              </w:rPr>
              <w:t>0.04)</w:t>
            </w:r>
          </w:p>
        </w:tc>
        <w:tc>
          <w:tcPr>
            <w:tcW w:w="881" w:type="dxa"/>
          </w:tcPr>
          <w:p>
            <w:pPr>
              <w:pStyle w:val="TableParagraph"/>
              <w:spacing w:before="11"/>
              <w:ind w:left="218"/>
              <w:rPr>
                <w:sz w:val="12"/>
              </w:rPr>
            </w:pPr>
            <w:r>
              <w:rPr>
                <w:spacing w:val="-2"/>
                <w:w w:val="120"/>
                <w:sz w:val="12"/>
              </w:rPr>
              <w:t>(</w:t>
            </w:r>
            <w:r>
              <w:rPr>
                <w:rFonts w:ascii="Cambria" w:hAnsi="Cambria"/>
                <w:spacing w:val="-2"/>
                <w:w w:val="120"/>
                <w:sz w:val="12"/>
              </w:rPr>
              <w:t>−</w:t>
            </w:r>
            <w:r>
              <w:rPr>
                <w:spacing w:val="-2"/>
                <w:w w:val="120"/>
                <w:sz w:val="12"/>
              </w:rPr>
              <w:t>2.57)</w:t>
            </w:r>
          </w:p>
        </w:tc>
        <w:tc>
          <w:tcPr>
            <w:tcW w:w="748" w:type="dxa"/>
          </w:tcPr>
          <w:p>
            <w:pPr>
              <w:pStyle w:val="TableParagraph"/>
              <w:spacing w:before="11"/>
              <w:ind w:left="218"/>
              <w:rPr>
                <w:sz w:val="12"/>
              </w:rPr>
            </w:pPr>
            <w:r>
              <w:rPr>
                <w:spacing w:val="-2"/>
                <w:w w:val="120"/>
                <w:sz w:val="12"/>
              </w:rPr>
              <w:t>(</w:t>
            </w:r>
            <w:r>
              <w:rPr>
                <w:rFonts w:ascii="Cambria" w:hAnsi="Cambria"/>
                <w:spacing w:val="-2"/>
                <w:w w:val="120"/>
                <w:sz w:val="12"/>
              </w:rPr>
              <w:t>−</w:t>
            </w:r>
            <w:r>
              <w:rPr>
                <w:spacing w:val="-2"/>
                <w:w w:val="120"/>
                <w:sz w:val="12"/>
              </w:rPr>
              <w:t>2.44)</w:t>
            </w:r>
          </w:p>
        </w:tc>
      </w:tr>
      <w:tr>
        <w:trPr>
          <w:trHeight w:val="155" w:hRule="atLeast"/>
        </w:trPr>
        <w:tc>
          <w:tcPr>
            <w:tcW w:w="934" w:type="dxa"/>
          </w:tcPr>
          <w:p>
            <w:pPr>
              <w:pStyle w:val="TableParagraph"/>
              <w:rPr>
                <w:sz w:val="10"/>
              </w:rPr>
            </w:pPr>
          </w:p>
        </w:tc>
        <w:tc>
          <w:tcPr>
            <w:tcW w:w="993" w:type="dxa"/>
          </w:tcPr>
          <w:p>
            <w:pPr>
              <w:pStyle w:val="TableParagraph"/>
              <w:spacing w:line="127" w:lineRule="exact" w:before="8"/>
              <w:ind w:left="222"/>
              <w:rPr>
                <w:sz w:val="12"/>
              </w:rPr>
            </w:pPr>
            <w:r>
              <w:rPr>
                <w:spacing w:val="-5"/>
                <w:w w:val="120"/>
                <w:sz w:val="12"/>
              </w:rPr>
              <w:t>0.9</w:t>
            </w:r>
          </w:p>
        </w:tc>
        <w:tc>
          <w:tcPr>
            <w:tcW w:w="511" w:type="dxa"/>
          </w:tcPr>
          <w:p>
            <w:pPr>
              <w:pStyle w:val="TableParagraph"/>
              <w:spacing w:line="127" w:lineRule="exact" w:before="8"/>
              <w:ind w:left="-2"/>
              <w:rPr>
                <w:sz w:val="12"/>
              </w:rPr>
            </w:pPr>
            <w:r>
              <w:rPr>
                <w:spacing w:val="-4"/>
                <w:w w:val="120"/>
                <w:sz w:val="12"/>
              </w:rPr>
              <w:t>3681</w:t>
            </w:r>
          </w:p>
        </w:tc>
        <w:tc>
          <w:tcPr>
            <w:tcW w:w="881" w:type="dxa"/>
          </w:tcPr>
          <w:p>
            <w:pPr>
              <w:pStyle w:val="TableParagraph"/>
              <w:spacing w:line="127" w:lineRule="exact" w:before="8"/>
              <w:ind w:left="221"/>
              <w:rPr>
                <w:sz w:val="12"/>
              </w:rPr>
            </w:pPr>
            <w:r>
              <w:rPr>
                <w:spacing w:val="-4"/>
                <w:w w:val="120"/>
                <w:sz w:val="12"/>
              </w:rPr>
              <w:t>3666</w:t>
            </w:r>
          </w:p>
        </w:tc>
        <w:tc>
          <w:tcPr>
            <w:tcW w:w="881" w:type="dxa"/>
          </w:tcPr>
          <w:p>
            <w:pPr>
              <w:pStyle w:val="TableParagraph"/>
              <w:spacing w:line="127" w:lineRule="exact" w:before="8"/>
              <w:ind w:left="221"/>
              <w:rPr>
                <w:sz w:val="12"/>
              </w:rPr>
            </w:pPr>
            <w:r>
              <w:rPr>
                <w:spacing w:val="-4"/>
                <w:w w:val="120"/>
                <w:sz w:val="12"/>
              </w:rPr>
              <w:t>3562</w:t>
            </w:r>
          </w:p>
        </w:tc>
        <w:tc>
          <w:tcPr>
            <w:tcW w:w="658" w:type="dxa"/>
          </w:tcPr>
          <w:p>
            <w:pPr>
              <w:pStyle w:val="TableParagraph"/>
              <w:spacing w:line="127" w:lineRule="exact" w:before="8"/>
              <w:ind w:left="220"/>
              <w:rPr>
                <w:sz w:val="12"/>
              </w:rPr>
            </w:pPr>
            <w:r>
              <w:rPr>
                <w:spacing w:val="-4"/>
                <w:w w:val="120"/>
                <w:sz w:val="12"/>
              </w:rPr>
              <w:t>3568</w:t>
            </w:r>
          </w:p>
        </w:tc>
        <w:tc>
          <w:tcPr>
            <w:tcW w:w="447" w:type="dxa"/>
          </w:tcPr>
          <w:p>
            <w:pPr>
              <w:pStyle w:val="TableParagraph"/>
              <w:rPr>
                <w:sz w:val="10"/>
              </w:rPr>
            </w:pPr>
          </w:p>
        </w:tc>
        <w:tc>
          <w:tcPr>
            <w:tcW w:w="511" w:type="dxa"/>
          </w:tcPr>
          <w:p>
            <w:pPr>
              <w:pStyle w:val="TableParagraph"/>
              <w:spacing w:line="127" w:lineRule="exact" w:before="8"/>
              <w:ind w:left="-4"/>
              <w:rPr>
                <w:sz w:val="12"/>
              </w:rPr>
            </w:pPr>
            <w:r>
              <w:rPr>
                <w:spacing w:val="-4"/>
                <w:w w:val="120"/>
                <w:sz w:val="12"/>
              </w:rPr>
              <w:t>3862</w:t>
            </w:r>
          </w:p>
        </w:tc>
        <w:tc>
          <w:tcPr>
            <w:tcW w:w="881" w:type="dxa"/>
          </w:tcPr>
          <w:p>
            <w:pPr>
              <w:pStyle w:val="TableParagraph"/>
              <w:spacing w:line="127" w:lineRule="exact" w:before="8"/>
              <w:ind w:right="153"/>
              <w:jc w:val="center"/>
              <w:rPr>
                <w:sz w:val="12"/>
              </w:rPr>
            </w:pPr>
            <w:r>
              <w:rPr>
                <w:spacing w:val="-4"/>
                <w:w w:val="120"/>
                <w:sz w:val="12"/>
              </w:rPr>
              <w:t>3849</w:t>
            </w:r>
          </w:p>
        </w:tc>
        <w:tc>
          <w:tcPr>
            <w:tcW w:w="881" w:type="dxa"/>
          </w:tcPr>
          <w:p>
            <w:pPr>
              <w:pStyle w:val="TableParagraph"/>
              <w:spacing w:line="127" w:lineRule="exact" w:before="8"/>
              <w:ind w:left="218"/>
              <w:rPr>
                <w:sz w:val="12"/>
              </w:rPr>
            </w:pPr>
            <w:r>
              <w:rPr>
                <w:spacing w:val="-4"/>
                <w:w w:val="120"/>
                <w:sz w:val="12"/>
              </w:rPr>
              <w:t>3738</w:t>
            </w:r>
          </w:p>
        </w:tc>
        <w:tc>
          <w:tcPr>
            <w:tcW w:w="748" w:type="dxa"/>
          </w:tcPr>
          <w:p>
            <w:pPr>
              <w:pStyle w:val="TableParagraph"/>
              <w:spacing w:line="127" w:lineRule="exact" w:before="8"/>
              <w:ind w:left="218"/>
              <w:rPr>
                <w:sz w:val="12"/>
              </w:rPr>
            </w:pPr>
            <w:r>
              <w:rPr>
                <w:spacing w:val="-4"/>
                <w:w w:val="120"/>
                <w:sz w:val="12"/>
              </w:rPr>
              <w:t>3743</w:t>
            </w:r>
          </w:p>
        </w:tc>
      </w:tr>
      <w:tr>
        <w:trPr>
          <w:trHeight w:val="187" w:hRule="atLeast"/>
        </w:trPr>
        <w:tc>
          <w:tcPr>
            <w:tcW w:w="934" w:type="dxa"/>
          </w:tcPr>
          <w:p>
            <w:pPr>
              <w:pStyle w:val="TableParagraph"/>
              <w:rPr>
                <w:sz w:val="12"/>
              </w:rPr>
            </w:pPr>
          </w:p>
        </w:tc>
        <w:tc>
          <w:tcPr>
            <w:tcW w:w="993"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0.42)</w:t>
            </w: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3.22)</w:t>
            </w:r>
          </w:p>
        </w:tc>
        <w:tc>
          <w:tcPr>
            <w:tcW w:w="658" w:type="dxa"/>
          </w:tcPr>
          <w:p>
            <w:pPr>
              <w:pStyle w:val="TableParagraph"/>
              <w:spacing w:before="22"/>
              <w:ind w:left="220"/>
              <w:rPr>
                <w:sz w:val="12"/>
              </w:rPr>
            </w:pPr>
            <w:r>
              <w:rPr>
                <w:spacing w:val="-2"/>
                <w:w w:val="120"/>
                <w:sz w:val="12"/>
              </w:rPr>
              <w:t>(</w:t>
            </w:r>
            <w:r>
              <w:rPr>
                <w:rFonts w:ascii="Cambria" w:hAnsi="Cambria"/>
                <w:spacing w:val="-2"/>
                <w:w w:val="120"/>
                <w:sz w:val="12"/>
              </w:rPr>
              <w:t>−</w:t>
            </w:r>
            <w:r>
              <w:rPr>
                <w:spacing w:val="-2"/>
                <w:w w:val="120"/>
                <w:sz w:val="12"/>
              </w:rPr>
              <w:t>3.06)</w:t>
            </w:r>
          </w:p>
        </w:tc>
        <w:tc>
          <w:tcPr>
            <w:tcW w:w="447"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147" w:right="153"/>
              <w:jc w:val="center"/>
              <w:rPr>
                <w:sz w:val="12"/>
              </w:rPr>
            </w:pPr>
            <w:r>
              <w:rPr>
                <w:spacing w:val="-2"/>
                <w:w w:val="120"/>
                <w:sz w:val="12"/>
              </w:rPr>
              <w:t>(</w:t>
            </w:r>
            <w:r>
              <w:rPr>
                <w:rFonts w:ascii="Cambria" w:hAnsi="Cambria"/>
                <w:spacing w:val="-2"/>
                <w:w w:val="120"/>
                <w:sz w:val="12"/>
              </w:rPr>
              <w:t>−</w:t>
            </w:r>
            <w:r>
              <w:rPr>
                <w:spacing w:val="-2"/>
                <w:w w:val="120"/>
                <w:sz w:val="12"/>
              </w:rPr>
              <w:t>0.34)</w:t>
            </w:r>
          </w:p>
        </w:tc>
        <w:tc>
          <w:tcPr>
            <w:tcW w:w="881"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3.22)</w:t>
            </w:r>
          </w:p>
        </w:tc>
        <w:tc>
          <w:tcPr>
            <w:tcW w:w="748"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3.07)</w:t>
            </w:r>
          </w:p>
        </w:tc>
      </w:tr>
      <w:tr>
        <w:trPr>
          <w:trHeight w:val="155" w:hRule="atLeast"/>
        </w:trPr>
        <w:tc>
          <w:tcPr>
            <w:tcW w:w="934" w:type="dxa"/>
          </w:tcPr>
          <w:p>
            <w:pPr>
              <w:pStyle w:val="TableParagraph"/>
              <w:rPr>
                <w:sz w:val="10"/>
              </w:rPr>
            </w:pPr>
          </w:p>
        </w:tc>
        <w:tc>
          <w:tcPr>
            <w:tcW w:w="993" w:type="dxa"/>
          </w:tcPr>
          <w:p>
            <w:pPr>
              <w:pStyle w:val="TableParagraph"/>
              <w:spacing w:line="127" w:lineRule="exact" w:before="8"/>
              <w:ind w:left="222"/>
              <w:rPr>
                <w:sz w:val="12"/>
              </w:rPr>
            </w:pPr>
            <w:r>
              <w:rPr>
                <w:spacing w:val="-4"/>
                <w:w w:val="120"/>
                <w:sz w:val="12"/>
              </w:rPr>
              <w:t>0.95</w:t>
            </w:r>
          </w:p>
        </w:tc>
        <w:tc>
          <w:tcPr>
            <w:tcW w:w="511" w:type="dxa"/>
          </w:tcPr>
          <w:p>
            <w:pPr>
              <w:pStyle w:val="TableParagraph"/>
              <w:spacing w:line="127" w:lineRule="exact" w:before="8"/>
              <w:ind w:left="-2"/>
              <w:rPr>
                <w:sz w:val="12"/>
              </w:rPr>
            </w:pPr>
            <w:r>
              <w:rPr>
                <w:spacing w:val="-4"/>
                <w:w w:val="120"/>
                <w:sz w:val="12"/>
              </w:rPr>
              <w:t>5311</w:t>
            </w:r>
          </w:p>
        </w:tc>
        <w:tc>
          <w:tcPr>
            <w:tcW w:w="881" w:type="dxa"/>
          </w:tcPr>
          <w:p>
            <w:pPr>
              <w:pStyle w:val="TableParagraph"/>
              <w:spacing w:line="127" w:lineRule="exact" w:before="8"/>
              <w:ind w:left="221"/>
              <w:rPr>
                <w:sz w:val="12"/>
              </w:rPr>
            </w:pPr>
            <w:r>
              <w:rPr>
                <w:spacing w:val="-4"/>
                <w:w w:val="120"/>
                <w:sz w:val="12"/>
              </w:rPr>
              <w:t>5250</w:t>
            </w:r>
          </w:p>
        </w:tc>
        <w:tc>
          <w:tcPr>
            <w:tcW w:w="881" w:type="dxa"/>
          </w:tcPr>
          <w:p>
            <w:pPr>
              <w:pStyle w:val="TableParagraph"/>
              <w:spacing w:line="127" w:lineRule="exact" w:before="8"/>
              <w:ind w:left="221"/>
              <w:rPr>
                <w:sz w:val="12"/>
              </w:rPr>
            </w:pPr>
            <w:r>
              <w:rPr>
                <w:spacing w:val="-4"/>
                <w:w w:val="120"/>
                <w:sz w:val="12"/>
              </w:rPr>
              <w:t>5068</w:t>
            </w:r>
          </w:p>
        </w:tc>
        <w:tc>
          <w:tcPr>
            <w:tcW w:w="658" w:type="dxa"/>
          </w:tcPr>
          <w:p>
            <w:pPr>
              <w:pStyle w:val="TableParagraph"/>
              <w:spacing w:line="127" w:lineRule="exact" w:before="8"/>
              <w:ind w:left="220"/>
              <w:rPr>
                <w:sz w:val="12"/>
              </w:rPr>
            </w:pPr>
            <w:r>
              <w:rPr>
                <w:spacing w:val="-4"/>
                <w:w w:val="120"/>
                <w:sz w:val="12"/>
              </w:rPr>
              <w:t>5080</w:t>
            </w:r>
          </w:p>
        </w:tc>
        <w:tc>
          <w:tcPr>
            <w:tcW w:w="447" w:type="dxa"/>
          </w:tcPr>
          <w:p>
            <w:pPr>
              <w:pStyle w:val="TableParagraph"/>
              <w:rPr>
                <w:sz w:val="10"/>
              </w:rPr>
            </w:pPr>
          </w:p>
        </w:tc>
        <w:tc>
          <w:tcPr>
            <w:tcW w:w="511" w:type="dxa"/>
          </w:tcPr>
          <w:p>
            <w:pPr>
              <w:pStyle w:val="TableParagraph"/>
              <w:spacing w:line="127" w:lineRule="exact" w:before="8"/>
              <w:ind w:left="-4"/>
              <w:rPr>
                <w:sz w:val="12"/>
              </w:rPr>
            </w:pPr>
            <w:r>
              <w:rPr>
                <w:spacing w:val="-4"/>
                <w:w w:val="120"/>
                <w:sz w:val="12"/>
              </w:rPr>
              <w:t>5531</w:t>
            </w:r>
          </w:p>
        </w:tc>
        <w:tc>
          <w:tcPr>
            <w:tcW w:w="881" w:type="dxa"/>
          </w:tcPr>
          <w:p>
            <w:pPr>
              <w:pStyle w:val="TableParagraph"/>
              <w:spacing w:line="127" w:lineRule="exact" w:before="8"/>
              <w:ind w:right="153"/>
              <w:jc w:val="center"/>
              <w:rPr>
                <w:sz w:val="12"/>
              </w:rPr>
            </w:pPr>
            <w:r>
              <w:rPr>
                <w:spacing w:val="-4"/>
                <w:w w:val="120"/>
                <w:sz w:val="12"/>
              </w:rPr>
              <w:t>5475</w:t>
            </w:r>
          </w:p>
        </w:tc>
        <w:tc>
          <w:tcPr>
            <w:tcW w:w="881" w:type="dxa"/>
          </w:tcPr>
          <w:p>
            <w:pPr>
              <w:pStyle w:val="TableParagraph"/>
              <w:spacing w:line="127" w:lineRule="exact" w:before="8"/>
              <w:ind w:left="218"/>
              <w:rPr>
                <w:sz w:val="12"/>
              </w:rPr>
            </w:pPr>
            <w:r>
              <w:rPr>
                <w:spacing w:val="-4"/>
                <w:w w:val="120"/>
                <w:sz w:val="12"/>
              </w:rPr>
              <w:t>5286</w:t>
            </w:r>
          </w:p>
        </w:tc>
        <w:tc>
          <w:tcPr>
            <w:tcW w:w="748" w:type="dxa"/>
          </w:tcPr>
          <w:p>
            <w:pPr>
              <w:pStyle w:val="TableParagraph"/>
              <w:spacing w:line="127" w:lineRule="exact" w:before="8"/>
              <w:ind w:left="218"/>
              <w:rPr>
                <w:sz w:val="12"/>
              </w:rPr>
            </w:pPr>
            <w:r>
              <w:rPr>
                <w:spacing w:val="-4"/>
                <w:w w:val="120"/>
                <w:sz w:val="12"/>
              </w:rPr>
              <w:t>5297</w:t>
            </w:r>
          </w:p>
        </w:tc>
      </w:tr>
      <w:tr>
        <w:trPr>
          <w:trHeight w:val="214" w:hRule="atLeast"/>
        </w:trPr>
        <w:tc>
          <w:tcPr>
            <w:tcW w:w="934" w:type="dxa"/>
            <w:tcBorders>
              <w:bottom w:val="single" w:sz="4" w:space="0" w:color="000000"/>
            </w:tcBorders>
          </w:tcPr>
          <w:p>
            <w:pPr>
              <w:pStyle w:val="TableParagraph"/>
              <w:rPr>
                <w:sz w:val="14"/>
              </w:rPr>
            </w:pPr>
          </w:p>
        </w:tc>
        <w:tc>
          <w:tcPr>
            <w:tcW w:w="993" w:type="dxa"/>
            <w:tcBorders>
              <w:bottom w:val="single" w:sz="4" w:space="0" w:color="000000"/>
            </w:tcBorders>
          </w:tcPr>
          <w:p>
            <w:pPr>
              <w:pStyle w:val="TableParagraph"/>
              <w:rPr>
                <w:sz w:val="14"/>
              </w:rPr>
            </w:pPr>
          </w:p>
        </w:tc>
        <w:tc>
          <w:tcPr>
            <w:tcW w:w="511" w:type="dxa"/>
            <w:tcBorders>
              <w:bottom w:val="single" w:sz="4" w:space="0" w:color="000000"/>
            </w:tcBorders>
          </w:tcPr>
          <w:p>
            <w:pPr>
              <w:pStyle w:val="TableParagraph"/>
              <w:rPr>
                <w:sz w:val="14"/>
              </w:rPr>
            </w:pPr>
          </w:p>
        </w:tc>
        <w:tc>
          <w:tcPr>
            <w:tcW w:w="881" w:type="dxa"/>
            <w:tcBorders>
              <w:bottom w:val="single" w:sz="4" w:space="0" w:color="000000"/>
            </w:tcBorders>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1.15)</w:t>
            </w:r>
          </w:p>
        </w:tc>
        <w:tc>
          <w:tcPr>
            <w:tcW w:w="881" w:type="dxa"/>
            <w:tcBorders>
              <w:bottom w:val="single" w:sz="4" w:space="0" w:color="000000"/>
            </w:tcBorders>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4.57)</w:t>
            </w:r>
          </w:p>
        </w:tc>
        <w:tc>
          <w:tcPr>
            <w:tcW w:w="658" w:type="dxa"/>
            <w:tcBorders>
              <w:bottom w:val="single" w:sz="4" w:space="0" w:color="000000"/>
            </w:tcBorders>
          </w:tcPr>
          <w:p>
            <w:pPr>
              <w:pStyle w:val="TableParagraph"/>
              <w:spacing w:before="22"/>
              <w:ind w:left="220"/>
              <w:rPr>
                <w:sz w:val="12"/>
              </w:rPr>
            </w:pPr>
            <w:r>
              <w:rPr>
                <w:spacing w:val="-2"/>
                <w:w w:val="120"/>
                <w:sz w:val="12"/>
              </w:rPr>
              <w:t>(</w:t>
            </w:r>
            <w:r>
              <w:rPr>
                <w:rFonts w:ascii="Cambria" w:hAnsi="Cambria"/>
                <w:spacing w:val="-2"/>
                <w:w w:val="120"/>
                <w:sz w:val="12"/>
              </w:rPr>
              <w:t>−</w:t>
            </w:r>
            <w:r>
              <w:rPr>
                <w:spacing w:val="-2"/>
                <w:w w:val="120"/>
                <w:sz w:val="12"/>
              </w:rPr>
              <w:t>4.36)</w:t>
            </w:r>
          </w:p>
        </w:tc>
        <w:tc>
          <w:tcPr>
            <w:tcW w:w="447" w:type="dxa"/>
            <w:tcBorders>
              <w:bottom w:val="single" w:sz="4" w:space="0" w:color="000000"/>
            </w:tcBorders>
          </w:tcPr>
          <w:p>
            <w:pPr>
              <w:pStyle w:val="TableParagraph"/>
              <w:rPr>
                <w:sz w:val="14"/>
              </w:rPr>
            </w:pPr>
          </w:p>
        </w:tc>
        <w:tc>
          <w:tcPr>
            <w:tcW w:w="511" w:type="dxa"/>
            <w:tcBorders>
              <w:bottom w:val="single" w:sz="4" w:space="0" w:color="000000"/>
            </w:tcBorders>
          </w:tcPr>
          <w:p>
            <w:pPr>
              <w:pStyle w:val="TableParagraph"/>
              <w:rPr>
                <w:sz w:val="14"/>
              </w:rPr>
            </w:pPr>
          </w:p>
        </w:tc>
        <w:tc>
          <w:tcPr>
            <w:tcW w:w="881" w:type="dxa"/>
            <w:tcBorders>
              <w:bottom w:val="single" w:sz="4" w:space="0" w:color="000000"/>
            </w:tcBorders>
          </w:tcPr>
          <w:p>
            <w:pPr>
              <w:pStyle w:val="TableParagraph"/>
              <w:spacing w:before="22"/>
              <w:ind w:left="147" w:right="153"/>
              <w:jc w:val="center"/>
              <w:rPr>
                <w:sz w:val="12"/>
              </w:rPr>
            </w:pPr>
            <w:r>
              <w:rPr>
                <w:spacing w:val="-2"/>
                <w:w w:val="120"/>
                <w:sz w:val="12"/>
              </w:rPr>
              <w:t>(</w:t>
            </w:r>
            <w:r>
              <w:rPr>
                <w:rFonts w:ascii="Cambria" w:hAnsi="Cambria"/>
                <w:spacing w:val="-2"/>
                <w:w w:val="120"/>
                <w:sz w:val="12"/>
              </w:rPr>
              <w:t>−</w:t>
            </w:r>
            <w:r>
              <w:rPr>
                <w:spacing w:val="-2"/>
                <w:w w:val="120"/>
                <w:sz w:val="12"/>
              </w:rPr>
              <w:t>1.03)</w:t>
            </w:r>
          </w:p>
        </w:tc>
        <w:tc>
          <w:tcPr>
            <w:tcW w:w="881" w:type="dxa"/>
            <w:tcBorders>
              <w:bottom w:val="single" w:sz="4" w:space="0" w:color="000000"/>
            </w:tcBorders>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4.43)</w:t>
            </w:r>
          </w:p>
        </w:tc>
        <w:tc>
          <w:tcPr>
            <w:tcW w:w="748" w:type="dxa"/>
            <w:tcBorders>
              <w:bottom w:val="single" w:sz="4" w:space="0" w:color="000000"/>
            </w:tcBorders>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4.24)</w:t>
            </w:r>
          </w:p>
        </w:tc>
      </w:tr>
      <w:tr>
        <w:trPr>
          <w:trHeight w:val="184" w:hRule="atLeast"/>
        </w:trPr>
        <w:tc>
          <w:tcPr>
            <w:tcW w:w="934" w:type="dxa"/>
            <w:tcBorders>
              <w:top w:val="single" w:sz="4" w:space="0" w:color="000000"/>
            </w:tcBorders>
          </w:tcPr>
          <w:p>
            <w:pPr>
              <w:pStyle w:val="TableParagraph"/>
              <w:spacing w:line="147" w:lineRule="exact" w:before="18"/>
              <w:ind w:left="90"/>
              <w:rPr>
                <w:rFonts w:ascii="Lucida Sans Unicode" w:eastAsia="Lucida Sans Unicode"/>
                <w:sz w:val="12"/>
              </w:rPr>
            </w:pPr>
            <w:r>
              <w:rPr>
                <w:rFonts w:ascii="Lucida Sans Unicode" w:eastAsia="Lucida Sans Unicode"/>
                <w:spacing w:val="-10"/>
                <w:w w:val="80"/>
                <w:sz w:val="12"/>
              </w:rPr>
              <w:t>𝑝</w:t>
            </w:r>
          </w:p>
        </w:tc>
        <w:tc>
          <w:tcPr>
            <w:tcW w:w="993" w:type="dxa"/>
            <w:tcBorders>
              <w:top w:val="single" w:sz="4" w:space="0" w:color="000000"/>
            </w:tcBorders>
          </w:tcPr>
          <w:p>
            <w:pPr>
              <w:pStyle w:val="TableParagraph"/>
              <w:spacing w:line="127" w:lineRule="exact" w:before="37"/>
              <w:ind w:left="222"/>
              <w:rPr>
                <w:sz w:val="12"/>
              </w:rPr>
            </w:pPr>
            <w:r>
              <w:rPr>
                <w:spacing w:val="-4"/>
                <w:w w:val="120"/>
                <w:sz w:val="12"/>
              </w:rPr>
              <w:t>0.55</w:t>
            </w:r>
          </w:p>
        </w:tc>
        <w:tc>
          <w:tcPr>
            <w:tcW w:w="511" w:type="dxa"/>
            <w:tcBorders>
              <w:top w:val="single" w:sz="4" w:space="0" w:color="000000"/>
            </w:tcBorders>
          </w:tcPr>
          <w:p>
            <w:pPr>
              <w:pStyle w:val="TableParagraph"/>
              <w:spacing w:line="127" w:lineRule="exact" w:before="37"/>
              <w:ind w:left="-2"/>
              <w:rPr>
                <w:sz w:val="12"/>
              </w:rPr>
            </w:pPr>
            <w:r>
              <w:rPr>
                <w:spacing w:val="-4"/>
                <w:w w:val="120"/>
                <w:sz w:val="12"/>
              </w:rPr>
              <w:t>5456</w:t>
            </w:r>
          </w:p>
        </w:tc>
        <w:tc>
          <w:tcPr>
            <w:tcW w:w="881" w:type="dxa"/>
            <w:tcBorders>
              <w:top w:val="single" w:sz="4" w:space="0" w:color="000000"/>
            </w:tcBorders>
          </w:tcPr>
          <w:p>
            <w:pPr>
              <w:pStyle w:val="TableParagraph"/>
              <w:spacing w:line="127" w:lineRule="exact" w:before="37"/>
              <w:ind w:left="221"/>
              <w:rPr>
                <w:sz w:val="12"/>
              </w:rPr>
            </w:pPr>
            <w:r>
              <w:rPr>
                <w:spacing w:val="-4"/>
                <w:w w:val="120"/>
                <w:sz w:val="12"/>
              </w:rPr>
              <w:t>5507</w:t>
            </w:r>
          </w:p>
        </w:tc>
        <w:tc>
          <w:tcPr>
            <w:tcW w:w="881" w:type="dxa"/>
            <w:tcBorders>
              <w:top w:val="single" w:sz="4" w:space="0" w:color="000000"/>
            </w:tcBorders>
          </w:tcPr>
          <w:p>
            <w:pPr>
              <w:pStyle w:val="TableParagraph"/>
              <w:spacing w:line="127" w:lineRule="exact" w:before="37"/>
              <w:ind w:left="221"/>
              <w:rPr>
                <w:sz w:val="12"/>
              </w:rPr>
            </w:pPr>
            <w:r>
              <w:rPr>
                <w:spacing w:val="-4"/>
                <w:w w:val="120"/>
                <w:sz w:val="12"/>
              </w:rPr>
              <w:t>5110</w:t>
            </w:r>
          </w:p>
        </w:tc>
        <w:tc>
          <w:tcPr>
            <w:tcW w:w="658" w:type="dxa"/>
            <w:tcBorders>
              <w:top w:val="single" w:sz="4" w:space="0" w:color="000000"/>
            </w:tcBorders>
          </w:tcPr>
          <w:p>
            <w:pPr>
              <w:pStyle w:val="TableParagraph"/>
              <w:spacing w:line="127" w:lineRule="exact" w:before="37"/>
              <w:ind w:left="220"/>
              <w:rPr>
                <w:sz w:val="12"/>
              </w:rPr>
            </w:pPr>
            <w:r>
              <w:rPr>
                <w:spacing w:val="-4"/>
                <w:w w:val="120"/>
                <w:sz w:val="12"/>
              </w:rPr>
              <w:t>5114</w:t>
            </w:r>
          </w:p>
        </w:tc>
        <w:tc>
          <w:tcPr>
            <w:tcW w:w="447" w:type="dxa"/>
            <w:tcBorders>
              <w:top w:val="single" w:sz="4" w:space="0" w:color="000000"/>
            </w:tcBorders>
          </w:tcPr>
          <w:p>
            <w:pPr>
              <w:pStyle w:val="TableParagraph"/>
              <w:rPr>
                <w:sz w:val="12"/>
              </w:rPr>
            </w:pPr>
          </w:p>
        </w:tc>
        <w:tc>
          <w:tcPr>
            <w:tcW w:w="511" w:type="dxa"/>
            <w:tcBorders>
              <w:top w:val="single" w:sz="4" w:space="0" w:color="000000"/>
            </w:tcBorders>
          </w:tcPr>
          <w:p>
            <w:pPr>
              <w:pStyle w:val="TableParagraph"/>
              <w:spacing w:line="127" w:lineRule="exact" w:before="37"/>
              <w:ind w:left="-4"/>
              <w:rPr>
                <w:sz w:val="12"/>
              </w:rPr>
            </w:pPr>
            <w:r>
              <w:rPr>
                <w:spacing w:val="-4"/>
                <w:w w:val="120"/>
                <w:sz w:val="12"/>
              </w:rPr>
              <w:t>5611</w:t>
            </w:r>
          </w:p>
        </w:tc>
        <w:tc>
          <w:tcPr>
            <w:tcW w:w="881" w:type="dxa"/>
            <w:tcBorders>
              <w:top w:val="single" w:sz="4" w:space="0" w:color="000000"/>
            </w:tcBorders>
          </w:tcPr>
          <w:p>
            <w:pPr>
              <w:pStyle w:val="TableParagraph"/>
              <w:spacing w:line="127" w:lineRule="exact" w:before="37"/>
              <w:ind w:right="153"/>
              <w:jc w:val="center"/>
              <w:rPr>
                <w:sz w:val="12"/>
              </w:rPr>
            </w:pPr>
            <w:r>
              <w:rPr>
                <w:spacing w:val="-4"/>
                <w:w w:val="120"/>
                <w:sz w:val="12"/>
              </w:rPr>
              <w:t>5670</w:t>
            </w:r>
          </w:p>
        </w:tc>
        <w:tc>
          <w:tcPr>
            <w:tcW w:w="881" w:type="dxa"/>
            <w:tcBorders>
              <w:top w:val="single" w:sz="4" w:space="0" w:color="000000"/>
            </w:tcBorders>
          </w:tcPr>
          <w:p>
            <w:pPr>
              <w:pStyle w:val="TableParagraph"/>
              <w:spacing w:line="127" w:lineRule="exact" w:before="37"/>
              <w:ind w:left="218"/>
              <w:rPr>
                <w:sz w:val="12"/>
              </w:rPr>
            </w:pPr>
            <w:r>
              <w:rPr>
                <w:spacing w:val="-4"/>
                <w:w w:val="120"/>
                <w:sz w:val="12"/>
              </w:rPr>
              <w:t>5231</w:t>
            </w:r>
          </w:p>
        </w:tc>
        <w:tc>
          <w:tcPr>
            <w:tcW w:w="748" w:type="dxa"/>
            <w:tcBorders>
              <w:top w:val="single" w:sz="4" w:space="0" w:color="000000"/>
            </w:tcBorders>
          </w:tcPr>
          <w:p>
            <w:pPr>
              <w:pStyle w:val="TableParagraph"/>
              <w:spacing w:line="127" w:lineRule="exact" w:before="37"/>
              <w:ind w:left="218"/>
              <w:rPr>
                <w:sz w:val="12"/>
              </w:rPr>
            </w:pPr>
            <w:r>
              <w:rPr>
                <w:spacing w:val="-4"/>
                <w:w w:val="120"/>
                <w:sz w:val="12"/>
              </w:rPr>
              <w:t>5242</w:t>
            </w:r>
          </w:p>
        </w:tc>
      </w:tr>
      <w:tr>
        <w:trPr>
          <w:trHeight w:val="187" w:hRule="atLeast"/>
        </w:trPr>
        <w:tc>
          <w:tcPr>
            <w:tcW w:w="934" w:type="dxa"/>
          </w:tcPr>
          <w:p>
            <w:pPr>
              <w:pStyle w:val="TableParagraph"/>
              <w:rPr>
                <w:sz w:val="12"/>
              </w:rPr>
            </w:pPr>
          </w:p>
        </w:tc>
        <w:tc>
          <w:tcPr>
            <w:tcW w:w="993" w:type="dxa"/>
          </w:tcPr>
          <w:p>
            <w:pPr>
              <w:pStyle w:val="TableParagraph"/>
              <w:rPr>
                <w:sz w:val="12"/>
              </w:rPr>
            </w:pPr>
          </w:p>
        </w:tc>
        <w:tc>
          <w:tcPr>
            <w:tcW w:w="511" w:type="dxa"/>
          </w:tcPr>
          <w:p>
            <w:pPr>
              <w:pStyle w:val="TableParagraph"/>
              <w:rPr>
                <w:sz w:val="12"/>
              </w:rPr>
            </w:pPr>
          </w:p>
        </w:tc>
        <w:tc>
          <w:tcPr>
            <w:tcW w:w="881" w:type="dxa"/>
          </w:tcPr>
          <w:p>
            <w:pPr>
              <w:pStyle w:val="TableParagraph"/>
              <w:spacing w:before="24"/>
              <w:ind w:left="221"/>
              <w:rPr>
                <w:sz w:val="12"/>
              </w:rPr>
            </w:pPr>
            <w:r>
              <w:rPr>
                <w:spacing w:val="-2"/>
                <w:w w:val="120"/>
                <w:sz w:val="12"/>
              </w:rPr>
              <w:t>(0.93)</w:t>
            </w: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6.33)</w:t>
            </w:r>
          </w:p>
        </w:tc>
        <w:tc>
          <w:tcPr>
            <w:tcW w:w="658" w:type="dxa"/>
          </w:tcPr>
          <w:p>
            <w:pPr>
              <w:pStyle w:val="TableParagraph"/>
              <w:spacing w:before="22"/>
              <w:ind w:left="220"/>
              <w:rPr>
                <w:sz w:val="12"/>
              </w:rPr>
            </w:pPr>
            <w:r>
              <w:rPr>
                <w:spacing w:val="-2"/>
                <w:w w:val="120"/>
                <w:sz w:val="12"/>
              </w:rPr>
              <w:t>(</w:t>
            </w:r>
            <w:r>
              <w:rPr>
                <w:rFonts w:ascii="Cambria" w:hAnsi="Cambria"/>
                <w:spacing w:val="-2"/>
                <w:w w:val="120"/>
                <w:sz w:val="12"/>
              </w:rPr>
              <w:t>−</w:t>
            </w:r>
            <w:r>
              <w:rPr>
                <w:spacing w:val="-2"/>
                <w:w w:val="120"/>
                <w:sz w:val="12"/>
              </w:rPr>
              <w:t>6.27)</w:t>
            </w:r>
          </w:p>
        </w:tc>
        <w:tc>
          <w:tcPr>
            <w:tcW w:w="447" w:type="dxa"/>
          </w:tcPr>
          <w:p>
            <w:pPr>
              <w:pStyle w:val="TableParagraph"/>
              <w:rPr>
                <w:sz w:val="12"/>
              </w:rPr>
            </w:pPr>
          </w:p>
        </w:tc>
        <w:tc>
          <w:tcPr>
            <w:tcW w:w="511" w:type="dxa"/>
          </w:tcPr>
          <w:p>
            <w:pPr>
              <w:pStyle w:val="TableParagraph"/>
              <w:rPr>
                <w:sz w:val="12"/>
              </w:rPr>
            </w:pPr>
          </w:p>
        </w:tc>
        <w:tc>
          <w:tcPr>
            <w:tcW w:w="881" w:type="dxa"/>
          </w:tcPr>
          <w:p>
            <w:pPr>
              <w:pStyle w:val="TableParagraph"/>
              <w:spacing w:before="24"/>
              <w:ind w:left="60" w:right="153"/>
              <w:jc w:val="center"/>
              <w:rPr>
                <w:sz w:val="12"/>
              </w:rPr>
            </w:pPr>
            <w:r>
              <w:rPr>
                <w:spacing w:val="-2"/>
                <w:w w:val="120"/>
                <w:sz w:val="12"/>
              </w:rPr>
              <w:t>(1.04)</w:t>
            </w:r>
          </w:p>
        </w:tc>
        <w:tc>
          <w:tcPr>
            <w:tcW w:w="881"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6.78)</w:t>
            </w:r>
          </w:p>
        </w:tc>
        <w:tc>
          <w:tcPr>
            <w:tcW w:w="748"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6.59)</w:t>
            </w:r>
          </w:p>
        </w:tc>
      </w:tr>
      <w:tr>
        <w:trPr>
          <w:trHeight w:val="155" w:hRule="atLeast"/>
        </w:trPr>
        <w:tc>
          <w:tcPr>
            <w:tcW w:w="934" w:type="dxa"/>
          </w:tcPr>
          <w:p>
            <w:pPr>
              <w:pStyle w:val="TableParagraph"/>
              <w:rPr>
                <w:sz w:val="10"/>
              </w:rPr>
            </w:pPr>
          </w:p>
        </w:tc>
        <w:tc>
          <w:tcPr>
            <w:tcW w:w="993" w:type="dxa"/>
          </w:tcPr>
          <w:p>
            <w:pPr>
              <w:pStyle w:val="TableParagraph"/>
              <w:spacing w:line="127" w:lineRule="exact" w:before="8"/>
              <w:ind w:left="222"/>
              <w:rPr>
                <w:sz w:val="12"/>
              </w:rPr>
            </w:pPr>
            <w:r>
              <w:rPr>
                <w:spacing w:val="-5"/>
                <w:w w:val="120"/>
                <w:sz w:val="12"/>
              </w:rPr>
              <w:t>0.6</w:t>
            </w:r>
          </w:p>
        </w:tc>
        <w:tc>
          <w:tcPr>
            <w:tcW w:w="511" w:type="dxa"/>
          </w:tcPr>
          <w:p>
            <w:pPr>
              <w:pStyle w:val="TableParagraph"/>
              <w:spacing w:line="127" w:lineRule="exact" w:before="8"/>
              <w:ind w:left="-2"/>
              <w:rPr>
                <w:sz w:val="12"/>
              </w:rPr>
            </w:pPr>
            <w:r>
              <w:rPr>
                <w:spacing w:val="-4"/>
                <w:w w:val="120"/>
                <w:sz w:val="12"/>
              </w:rPr>
              <w:t>4768</w:t>
            </w:r>
          </w:p>
        </w:tc>
        <w:tc>
          <w:tcPr>
            <w:tcW w:w="881" w:type="dxa"/>
          </w:tcPr>
          <w:p>
            <w:pPr>
              <w:pStyle w:val="TableParagraph"/>
              <w:spacing w:line="127" w:lineRule="exact" w:before="8"/>
              <w:ind w:left="221"/>
              <w:rPr>
                <w:sz w:val="12"/>
              </w:rPr>
            </w:pPr>
            <w:r>
              <w:rPr>
                <w:spacing w:val="-4"/>
                <w:w w:val="120"/>
                <w:sz w:val="12"/>
              </w:rPr>
              <w:t>4739</w:t>
            </w:r>
          </w:p>
        </w:tc>
        <w:tc>
          <w:tcPr>
            <w:tcW w:w="881" w:type="dxa"/>
          </w:tcPr>
          <w:p>
            <w:pPr>
              <w:pStyle w:val="TableParagraph"/>
              <w:spacing w:line="127" w:lineRule="exact" w:before="8"/>
              <w:ind w:left="221"/>
              <w:rPr>
                <w:sz w:val="12"/>
              </w:rPr>
            </w:pPr>
            <w:r>
              <w:rPr>
                <w:spacing w:val="-4"/>
                <w:w w:val="120"/>
                <w:sz w:val="12"/>
              </w:rPr>
              <w:t>4582</w:t>
            </w:r>
          </w:p>
        </w:tc>
        <w:tc>
          <w:tcPr>
            <w:tcW w:w="658" w:type="dxa"/>
          </w:tcPr>
          <w:p>
            <w:pPr>
              <w:pStyle w:val="TableParagraph"/>
              <w:spacing w:line="127" w:lineRule="exact" w:before="8"/>
              <w:ind w:left="220"/>
              <w:rPr>
                <w:sz w:val="12"/>
              </w:rPr>
            </w:pPr>
            <w:r>
              <w:rPr>
                <w:spacing w:val="-4"/>
                <w:w w:val="120"/>
                <w:sz w:val="12"/>
              </w:rPr>
              <w:t>4607</w:t>
            </w:r>
          </w:p>
        </w:tc>
        <w:tc>
          <w:tcPr>
            <w:tcW w:w="447" w:type="dxa"/>
          </w:tcPr>
          <w:p>
            <w:pPr>
              <w:pStyle w:val="TableParagraph"/>
              <w:rPr>
                <w:sz w:val="10"/>
              </w:rPr>
            </w:pPr>
          </w:p>
        </w:tc>
        <w:tc>
          <w:tcPr>
            <w:tcW w:w="511" w:type="dxa"/>
          </w:tcPr>
          <w:p>
            <w:pPr>
              <w:pStyle w:val="TableParagraph"/>
              <w:spacing w:line="127" w:lineRule="exact" w:before="8"/>
              <w:ind w:left="-4"/>
              <w:rPr>
                <w:sz w:val="12"/>
              </w:rPr>
            </w:pPr>
            <w:r>
              <w:rPr>
                <w:spacing w:val="-4"/>
                <w:w w:val="120"/>
                <w:sz w:val="12"/>
              </w:rPr>
              <w:t>4901</w:t>
            </w:r>
          </w:p>
        </w:tc>
        <w:tc>
          <w:tcPr>
            <w:tcW w:w="881" w:type="dxa"/>
          </w:tcPr>
          <w:p>
            <w:pPr>
              <w:pStyle w:val="TableParagraph"/>
              <w:spacing w:line="127" w:lineRule="exact" w:before="8"/>
              <w:ind w:right="153"/>
              <w:jc w:val="center"/>
              <w:rPr>
                <w:sz w:val="12"/>
              </w:rPr>
            </w:pPr>
            <w:r>
              <w:rPr>
                <w:spacing w:val="-4"/>
                <w:w w:val="120"/>
                <w:sz w:val="12"/>
              </w:rPr>
              <w:t>4880</w:t>
            </w:r>
          </w:p>
        </w:tc>
        <w:tc>
          <w:tcPr>
            <w:tcW w:w="881" w:type="dxa"/>
          </w:tcPr>
          <w:p>
            <w:pPr>
              <w:pStyle w:val="TableParagraph"/>
              <w:spacing w:line="127" w:lineRule="exact" w:before="8"/>
              <w:ind w:left="218"/>
              <w:rPr>
                <w:sz w:val="12"/>
              </w:rPr>
            </w:pPr>
            <w:r>
              <w:rPr>
                <w:spacing w:val="-4"/>
                <w:w w:val="120"/>
                <w:sz w:val="12"/>
              </w:rPr>
              <w:t>4710</w:t>
            </w:r>
          </w:p>
        </w:tc>
        <w:tc>
          <w:tcPr>
            <w:tcW w:w="748" w:type="dxa"/>
          </w:tcPr>
          <w:p>
            <w:pPr>
              <w:pStyle w:val="TableParagraph"/>
              <w:spacing w:line="127" w:lineRule="exact" w:before="8"/>
              <w:ind w:left="218"/>
              <w:rPr>
                <w:sz w:val="12"/>
              </w:rPr>
            </w:pPr>
            <w:r>
              <w:rPr>
                <w:spacing w:val="-4"/>
                <w:w w:val="120"/>
                <w:sz w:val="12"/>
              </w:rPr>
              <w:t>4737</w:t>
            </w:r>
          </w:p>
        </w:tc>
      </w:tr>
      <w:tr>
        <w:trPr>
          <w:trHeight w:val="187" w:hRule="atLeast"/>
        </w:trPr>
        <w:tc>
          <w:tcPr>
            <w:tcW w:w="934" w:type="dxa"/>
          </w:tcPr>
          <w:p>
            <w:pPr>
              <w:pStyle w:val="TableParagraph"/>
              <w:rPr>
                <w:sz w:val="12"/>
              </w:rPr>
            </w:pPr>
          </w:p>
        </w:tc>
        <w:tc>
          <w:tcPr>
            <w:tcW w:w="993"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0.61)</w:t>
            </w: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3.91)</w:t>
            </w:r>
          </w:p>
        </w:tc>
        <w:tc>
          <w:tcPr>
            <w:tcW w:w="658" w:type="dxa"/>
          </w:tcPr>
          <w:p>
            <w:pPr>
              <w:pStyle w:val="TableParagraph"/>
              <w:spacing w:before="22"/>
              <w:ind w:left="220"/>
              <w:rPr>
                <w:sz w:val="12"/>
              </w:rPr>
            </w:pPr>
            <w:r>
              <w:rPr>
                <w:spacing w:val="-2"/>
                <w:w w:val="120"/>
                <w:sz w:val="12"/>
              </w:rPr>
              <w:t>(</w:t>
            </w:r>
            <w:r>
              <w:rPr>
                <w:rFonts w:ascii="Cambria" w:hAnsi="Cambria"/>
                <w:spacing w:val="-2"/>
                <w:w w:val="120"/>
                <w:sz w:val="12"/>
              </w:rPr>
              <w:t>−</w:t>
            </w:r>
            <w:r>
              <w:rPr>
                <w:spacing w:val="-2"/>
                <w:w w:val="120"/>
                <w:sz w:val="12"/>
              </w:rPr>
              <w:t>3.38)</w:t>
            </w:r>
          </w:p>
        </w:tc>
        <w:tc>
          <w:tcPr>
            <w:tcW w:w="447"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147" w:right="153"/>
              <w:jc w:val="center"/>
              <w:rPr>
                <w:sz w:val="12"/>
              </w:rPr>
            </w:pPr>
            <w:r>
              <w:rPr>
                <w:spacing w:val="-2"/>
                <w:w w:val="120"/>
                <w:sz w:val="12"/>
              </w:rPr>
              <w:t>(</w:t>
            </w:r>
            <w:r>
              <w:rPr>
                <w:rFonts w:ascii="Cambria" w:hAnsi="Cambria"/>
                <w:spacing w:val="-2"/>
                <w:w w:val="120"/>
                <w:sz w:val="12"/>
              </w:rPr>
              <w:t>−</w:t>
            </w:r>
            <w:r>
              <w:rPr>
                <w:spacing w:val="-2"/>
                <w:w w:val="120"/>
                <w:sz w:val="12"/>
              </w:rPr>
              <w:t>0.43)</w:t>
            </w:r>
          </w:p>
        </w:tc>
        <w:tc>
          <w:tcPr>
            <w:tcW w:w="881"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3.90)</w:t>
            </w:r>
          </w:p>
        </w:tc>
        <w:tc>
          <w:tcPr>
            <w:tcW w:w="748"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3.34)</w:t>
            </w:r>
          </w:p>
        </w:tc>
      </w:tr>
      <w:tr>
        <w:trPr>
          <w:trHeight w:val="155" w:hRule="atLeast"/>
        </w:trPr>
        <w:tc>
          <w:tcPr>
            <w:tcW w:w="934" w:type="dxa"/>
          </w:tcPr>
          <w:p>
            <w:pPr>
              <w:pStyle w:val="TableParagraph"/>
              <w:rPr>
                <w:sz w:val="10"/>
              </w:rPr>
            </w:pPr>
          </w:p>
        </w:tc>
        <w:tc>
          <w:tcPr>
            <w:tcW w:w="993" w:type="dxa"/>
          </w:tcPr>
          <w:p>
            <w:pPr>
              <w:pStyle w:val="TableParagraph"/>
              <w:spacing w:line="127" w:lineRule="exact" w:before="8"/>
              <w:ind w:left="222"/>
              <w:rPr>
                <w:sz w:val="12"/>
              </w:rPr>
            </w:pPr>
            <w:r>
              <w:rPr>
                <w:spacing w:val="-4"/>
                <w:w w:val="120"/>
                <w:sz w:val="12"/>
              </w:rPr>
              <w:t>0.65</w:t>
            </w:r>
          </w:p>
        </w:tc>
        <w:tc>
          <w:tcPr>
            <w:tcW w:w="511" w:type="dxa"/>
          </w:tcPr>
          <w:p>
            <w:pPr>
              <w:pStyle w:val="TableParagraph"/>
              <w:spacing w:line="127" w:lineRule="exact" w:before="8"/>
              <w:ind w:left="-2"/>
              <w:rPr>
                <w:sz w:val="12"/>
              </w:rPr>
            </w:pPr>
            <w:r>
              <w:rPr>
                <w:spacing w:val="-4"/>
                <w:w w:val="120"/>
                <w:sz w:val="12"/>
              </w:rPr>
              <w:t>4459</w:t>
            </w:r>
          </w:p>
        </w:tc>
        <w:tc>
          <w:tcPr>
            <w:tcW w:w="881" w:type="dxa"/>
          </w:tcPr>
          <w:p>
            <w:pPr>
              <w:pStyle w:val="TableParagraph"/>
              <w:spacing w:line="127" w:lineRule="exact" w:before="8"/>
              <w:ind w:left="221"/>
              <w:rPr>
                <w:sz w:val="12"/>
              </w:rPr>
            </w:pPr>
            <w:r>
              <w:rPr>
                <w:spacing w:val="-4"/>
                <w:w w:val="120"/>
                <w:sz w:val="12"/>
              </w:rPr>
              <w:t>4391</w:t>
            </w:r>
          </w:p>
        </w:tc>
        <w:tc>
          <w:tcPr>
            <w:tcW w:w="881" w:type="dxa"/>
          </w:tcPr>
          <w:p>
            <w:pPr>
              <w:pStyle w:val="TableParagraph"/>
              <w:spacing w:line="127" w:lineRule="exact" w:before="8"/>
              <w:ind w:left="221"/>
              <w:rPr>
                <w:sz w:val="12"/>
              </w:rPr>
            </w:pPr>
            <w:r>
              <w:rPr>
                <w:spacing w:val="-4"/>
                <w:w w:val="120"/>
                <w:sz w:val="12"/>
              </w:rPr>
              <w:t>4277</w:t>
            </w:r>
          </w:p>
        </w:tc>
        <w:tc>
          <w:tcPr>
            <w:tcW w:w="658" w:type="dxa"/>
          </w:tcPr>
          <w:p>
            <w:pPr>
              <w:pStyle w:val="TableParagraph"/>
              <w:spacing w:line="127" w:lineRule="exact" w:before="8"/>
              <w:ind w:left="220"/>
              <w:rPr>
                <w:sz w:val="12"/>
              </w:rPr>
            </w:pPr>
            <w:r>
              <w:rPr>
                <w:spacing w:val="-4"/>
                <w:w w:val="120"/>
                <w:sz w:val="12"/>
              </w:rPr>
              <w:t>4295</w:t>
            </w:r>
          </w:p>
        </w:tc>
        <w:tc>
          <w:tcPr>
            <w:tcW w:w="447" w:type="dxa"/>
          </w:tcPr>
          <w:p>
            <w:pPr>
              <w:pStyle w:val="TableParagraph"/>
              <w:rPr>
                <w:sz w:val="10"/>
              </w:rPr>
            </w:pPr>
          </w:p>
        </w:tc>
        <w:tc>
          <w:tcPr>
            <w:tcW w:w="511" w:type="dxa"/>
          </w:tcPr>
          <w:p>
            <w:pPr>
              <w:pStyle w:val="TableParagraph"/>
              <w:spacing w:line="127" w:lineRule="exact" w:before="8"/>
              <w:ind w:left="-4"/>
              <w:rPr>
                <w:sz w:val="12"/>
              </w:rPr>
            </w:pPr>
            <w:r>
              <w:rPr>
                <w:spacing w:val="-4"/>
                <w:w w:val="120"/>
                <w:sz w:val="12"/>
              </w:rPr>
              <w:t>4595</w:t>
            </w:r>
          </w:p>
        </w:tc>
        <w:tc>
          <w:tcPr>
            <w:tcW w:w="881" w:type="dxa"/>
          </w:tcPr>
          <w:p>
            <w:pPr>
              <w:pStyle w:val="TableParagraph"/>
              <w:spacing w:line="127" w:lineRule="exact" w:before="8"/>
              <w:ind w:right="153"/>
              <w:jc w:val="center"/>
              <w:rPr>
                <w:sz w:val="12"/>
              </w:rPr>
            </w:pPr>
            <w:r>
              <w:rPr>
                <w:spacing w:val="-4"/>
                <w:w w:val="120"/>
                <w:sz w:val="12"/>
              </w:rPr>
              <w:t>4542</w:t>
            </w:r>
          </w:p>
        </w:tc>
        <w:tc>
          <w:tcPr>
            <w:tcW w:w="881" w:type="dxa"/>
          </w:tcPr>
          <w:p>
            <w:pPr>
              <w:pStyle w:val="TableParagraph"/>
              <w:spacing w:line="127" w:lineRule="exact" w:before="8"/>
              <w:ind w:left="218"/>
              <w:rPr>
                <w:sz w:val="12"/>
              </w:rPr>
            </w:pPr>
            <w:r>
              <w:rPr>
                <w:spacing w:val="-4"/>
                <w:w w:val="120"/>
                <w:sz w:val="12"/>
              </w:rPr>
              <w:t>4431</w:t>
            </w:r>
          </w:p>
        </w:tc>
        <w:tc>
          <w:tcPr>
            <w:tcW w:w="748" w:type="dxa"/>
          </w:tcPr>
          <w:p>
            <w:pPr>
              <w:pStyle w:val="TableParagraph"/>
              <w:spacing w:line="127" w:lineRule="exact" w:before="8"/>
              <w:ind w:left="218"/>
              <w:rPr>
                <w:sz w:val="12"/>
              </w:rPr>
            </w:pPr>
            <w:r>
              <w:rPr>
                <w:spacing w:val="-4"/>
                <w:w w:val="120"/>
                <w:sz w:val="12"/>
              </w:rPr>
              <w:t>4442</w:t>
            </w:r>
          </w:p>
        </w:tc>
      </w:tr>
      <w:tr>
        <w:trPr>
          <w:trHeight w:val="187" w:hRule="atLeast"/>
        </w:trPr>
        <w:tc>
          <w:tcPr>
            <w:tcW w:w="934" w:type="dxa"/>
          </w:tcPr>
          <w:p>
            <w:pPr>
              <w:pStyle w:val="TableParagraph"/>
              <w:rPr>
                <w:sz w:val="12"/>
              </w:rPr>
            </w:pPr>
          </w:p>
        </w:tc>
        <w:tc>
          <w:tcPr>
            <w:tcW w:w="993"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1.51)</w:t>
            </w: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4.07)</w:t>
            </w:r>
          </w:p>
        </w:tc>
        <w:tc>
          <w:tcPr>
            <w:tcW w:w="658" w:type="dxa"/>
          </w:tcPr>
          <w:p>
            <w:pPr>
              <w:pStyle w:val="TableParagraph"/>
              <w:spacing w:before="22"/>
              <w:ind w:left="220"/>
              <w:rPr>
                <w:sz w:val="12"/>
              </w:rPr>
            </w:pPr>
            <w:r>
              <w:rPr>
                <w:spacing w:val="-2"/>
                <w:w w:val="120"/>
                <w:sz w:val="12"/>
              </w:rPr>
              <w:t>(</w:t>
            </w:r>
            <w:r>
              <w:rPr>
                <w:rFonts w:ascii="Cambria" w:hAnsi="Cambria"/>
                <w:spacing w:val="-2"/>
                <w:w w:val="120"/>
                <w:sz w:val="12"/>
              </w:rPr>
              <w:t>−</w:t>
            </w:r>
            <w:r>
              <w:rPr>
                <w:spacing w:val="-2"/>
                <w:w w:val="120"/>
                <w:sz w:val="12"/>
              </w:rPr>
              <w:t>3.67)</w:t>
            </w:r>
          </w:p>
        </w:tc>
        <w:tc>
          <w:tcPr>
            <w:tcW w:w="447"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147" w:right="153"/>
              <w:jc w:val="center"/>
              <w:rPr>
                <w:sz w:val="12"/>
              </w:rPr>
            </w:pPr>
            <w:r>
              <w:rPr>
                <w:spacing w:val="-2"/>
                <w:w w:val="120"/>
                <w:sz w:val="12"/>
              </w:rPr>
              <w:t>(</w:t>
            </w:r>
            <w:r>
              <w:rPr>
                <w:rFonts w:ascii="Cambria" w:hAnsi="Cambria"/>
                <w:spacing w:val="-2"/>
                <w:w w:val="120"/>
                <w:sz w:val="12"/>
              </w:rPr>
              <w:t>−</w:t>
            </w:r>
            <w:r>
              <w:rPr>
                <w:spacing w:val="-2"/>
                <w:w w:val="120"/>
                <w:sz w:val="12"/>
              </w:rPr>
              <w:t>1.14)</w:t>
            </w:r>
          </w:p>
        </w:tc>
        <w:tc>
          <w:tcPr>
            <w:tcW w:w="881"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3.55)</w:t>
            </w:r>
          </w:p>
        </w:tc>
        <w:tc>
          <w:tcPr>
            <w:tcW w:w="748"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3.33)</w:t>
            </w:r>
          </w:p>
        </w:tc>
      </w:tr>
      <w:tr>
        <w:trPr>
          <w:trHeight w:val="155" w:hRule="atLeast"/>
        </w:trPr>
        <w:tc>
          <w:tcPr>
            <w:tcW w:w="934" w:type="dxa"/>
          </w:tcPr>
          <w:p>
            <w:pPr>
              <w:pStyle w:val="TableParagraph"/>
              <w:rPr>
                <w:sz w:val="10"/>
              </w:rPr>
            </w:pPr>
          </w:p>
        </w:tc>
        <w:tc>
          <w:tcPr>
            <w:tcW w:w="993" w:type="dxa"/>
          </w:tcPr>
          <w:p>
            <w:pPr>
              <w:pStyle w:val="TableParagraph"/>
              <w:spacing w:line="127" w:lineRule="exact" w:before="8"/>
              <w:ind w:left="222"/>
              <w:rPr>
                <w:sz w:val="12"/>
              </w:rPr>
            </w:pPr>
            <w:r>
              <w:rPr>
                <w:spacing w:val="-5"/>
                <w:w w:val="120"/>
                <w:sz w:val="12"/>
              </w:rPr>
              <w:t>0.7</w:t>
            </w:r>
          </w:p>
        </w:tc>
        <w:tc>
          <w:tcPr>
            <w:tcW w:w="511" w:type="dxa"/>
          </w:tcPr>
          <w:p>
            <w:pPr>
              <w:pStyle w:val="TableParagraph"/>
              <w:spacing w:line="127" w:lineRule="exact" w:before="8"/>
              <w:ind w:left="-2"/>
              <w:rPr>
                <w:sz w:val="12"/>
              </w:rPr>
            </w:pPr>
            <w:r>
              <w:rPr>
                <w:spacing w:val="-4"/>
                <w:w w:val="120"/>
                <w:sz w:val="12"/>
              </w:rPr>
              <w:t>4205</w:t>
            </w:r>
          </w:p>
        </w:tc>
        <w:tc>
          <w:tcPr>
            <w:tcW w:w="881" w:type="dxa"/>
          </w:tcPr>
          <w:p>
            <w:pPr>
              <w:pStyle w:val="TableParagraph"/>
              <w:spacing w:line="127" w:lineRule="exact" w:before="8"/>
              <w:ind w:left="221"/>
              <w:rPr>
                <w:sz w:val="12"/>
              </w:rPr>
            </w:pPr>
            <w:r>
              <w:rPr>
                <w:spacing w:val="-4"/>
                <w:w w:val="120"/>
                <w:sz w:val="12"/>
              </w:rPr>
              <w:t>4128</w:t>
            </w:r>
          </w:p>
        </w:tc>
        <w:tc>
          <w:tcPr>
            <w:tcW w:w="881" w:type="dxa"/>
          </w:tcPr>
          <w:p>
            <w:pPr>
              <w:pStyle w:val="TableParagraph"/>
              <w:spacing w:line="127" w:lineRule="exact" w:before="8"/>
              <w:ind w:left="221"/>
              <w:rPr>
                <w:sz w:val="12"/>
              </w:rPr>
            </w:pPr>
            <w:r>
              <w:rPr>
                <w:spacing w:val="-4"/>
                <w:w w:val="120"/>
                <w:sz w:val="12"/>
              </w:rPr>
              <w:t>4014</w:t>
            </w:r>
          </w:p>
        </w:tc>
        <w:tc>
          <w:tcPr>
            <w:tcW w:w="658" w:type="dxa"/>
          </w:tcPr>
          <w:p>
            <w:pPr>
              <w:pStyle w:val="TableParagraph"/>
              <w:spacing w:line="127" w:lineRule="exact" w:before="8"/>
              <w:ind w:left="220"/>
              <w:rPr>
                <w:sz w:val="12"/>
              </w:rPr>
            </w:pPr>
            <w:r>
              <w:rPr>
                <w:spacing w:val="-4"/>
                <w:w w:val="120"/>
                <w:sz w:val="12"/>
              </w:rPr>
              <w:t>4026</w:t>
            </w:r>
          </w:p>
        </w:tc>
        <w:tc>
          <w:tcPr>
            <w:tcW w:w="447" w:type="dxa"/>
          </w:tcPr>
          <w:p>
            <w:pPr>
              <w:pStyle w:val="TableParagraph"/>
              <w:rPr>
                <w:sz w:val="10"/>
              </w:rPr>
            </w:pPr>
          </w:p>
        </w:tc>
        <w:tc>
          <w:tcPr>
            <w:tcW w:w="511" w:type="dxa"/>
          </w:tcPr>
          <w:p>
            <w:pPr>
              <w:pStyle w:val="TableParagraph"/>
              <w:spacing w:line="127" w:lineRule="exact" w:before="8"/>
              <w:ind w:left="-4"/>
              <w:rPr>
                <w:sz w:val="12"/>
              </w:rPr>
            </w:pPr>
            <w:r>
              <w:rPr>
                <w:spacing w:val="-4"/>
                <w:w w:val="120"/>
                <w:sz w:val="12"/>
              </w:rPr>
              <w:t>4370</w:t>
            </w:r>
          </w:p>
        </w:tc>
        <w:tc>
          <w:tcPr>
            <w:tcW w:w="881" w:type="dxa"/>
          </w:tcPr>
          <w:p>
            <w:pPr>
              <w:pStyle w:val="TableParagraph"/>
              <w:spacing w:line="127" w:lineRule="exact" w:before="8"/>
              <w:ind w:right="153"/>
              <w:jc w:val="center"/>
              <w:rPr>
                <w:sz w:val="12"/>
              </w:rPr>
            </w:pPr>
            <w:r>
              <w:rPr>
                <w:spacing w:val="-4"/>
                <w:w w:val="120"/>
                <w:sz w:val="12"/>
              </w:rPr>
              <w:t>4296</w:t>
            </w:r>
          </w:p>
        </w:tc>
        <w:tc>
          <w:tcPr>
            <w:tcW w:w="881" w:type="dxa"/>
          </w:tcPr>
          <w:p>
            <w:pPr>
              <w:pStyle w:val="TableParagraph"/>
              <w:spacing w:line="127" w:lineRule="exact" w:before="8"/>
              <w:ind w:left="218"/>
              <w:rPr>
                <w:sz w:val="12"/>
              </w:rPr>
            </w:pPr>
            <w:r>
              <w:rPr>
                <w:spacing w:val="-4"/>
                <w:w w:val="120"/>
                <w:sz w:val="12"/>
              </w:rPr>
              <w:t>4189</w:t>
            </w:r>
          </w:p>
        </w:tc>
        <w:tc>
          <w:tcPr>
            <w:tcW w:w="748" w:type="dxa"/>
          </w:tcPr>
          <w:p>
            <w:pPr>
              <w:pStyle w:val="TableParagraph"/>
              <w:spacing w:line="127" w:lineRule="exact" w:before="8"/>
              <w:ind w:left="218"/>
              <w:rPr>
                <w:sz w:val="12"/>
              </w:rPr>
            </w:pPr>
            <w:r>
              <w:rPr>
                <w:spacing w:val="-4"/>
                <w:w w:val="120"/>
                <w:sz w:val="12"/>
              </w:rPr>
              <w:t>4195</w:t>
            </w:r>
          </w:p>
        </w:tc>
      </w:tr>
      <w:tr>
        <w:trPr>
          <w:trHeight w:val="187" w:hRule="atLeast"/>
        </w:trPr>
        <w:tc>
          <w:tcPr>
            <w:tcW w:w="934" w:type="dxa"/>
          </w:tcPr>
          <w:p>
            <w:pPr>
              <w:pStyle w:val="TableParagraph"/>
              <w:rPr>
                <w:sz w:val="12"/>
              </w:rPr>
            </w:pPr>
          </w:p>
        </w:tc>
        <w:tc>
          <w:tcPr>
            <w:tcW w:w="993"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1.84)</w:t>
            </w: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4.55)</w:t>
            </w:r>
          </w:p>
        </w:tc>
        <w:tc>
          <w:tcPr>
            <w:tcW w:w="658" w:type="dxa"/>
          </w:tcPr>
          <w:p>
            <w:pPr>
              <w:pStyle w:val="TableParagraph"/>
              <w:spacing w:before="22"/>
              <w:ind w:left="220"/>
              <w:rPr>
                <w:sz w:val="12"/>
              </w:rPr>
            </w:pPr>
            <w:r>
              <w:rPr>
                <w:spacing w:val="-2"/>
                <w:w w:val="120"/>
                <w:sz w:val="12"/>
              </w:rPr>
              <w:t>(</w:t>
            </w:r>
            <w:r>
              <w:rPr>
                <w:rFonts w:ascii="Cambria" w:hAnsi="Cambria"/>
                <w:spacing w:val="-2"/>
                <w:w w:val="120"/>
                <w:sz w:val="12"/>
              </w:rPr>
              <w:t>−</w:t>
            </w:r>
            <w:r>
              <w:rPr>
                <w:spacing w:val="-2"/>
                <w:w w:val="120"/>
                <w:sz w:val="12"/>
              </w:rPr>
              <w:t>4.28)</w:t>
            </w:r>
          </w:p>
        </w:tc>
        <w:tc>
          <w:tcPr>
            <w:tcW w:w="447"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147" w:right="153"/>
              <w:jc w:val="center"/>
              <w:rPr>
                <w:sz w:val="12"/>
              </w:rPr>
            </w:pPr>
            <w:r>
              <w:rPr>
                <w:spacing w:val="-2"/>
                <w:w w:val="120"/>
                <w:sz w:val="12"/>
              </w:rPr>
              <w:t>(</w:t>
            </w:r>
            <w:r>
              <w:rPr>
                <w:rFonts w:ascii="Cambria" w:hAnsi="Cambria"/>
                <w:spacing w:val="-2"/>
                <w:w w:val="120"/>
                <w:sz w:val="12"/>
              </w:rPr>
              <w:t>−</w:t>
            </w:r>
            <w:r>
              <w:rPr>
                <w:spacing w:val="-2"/>
                <w:w w:val="120"/>
                <w:sz w:val="12"/>
              </w:rPr>
              <w:t>1.69)</w:t>
            </w:r>
          </w:p>
        </w:tc>
        <w:tc>
          <w:tcPr>
            <w:tcW w:w="881"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4.16)</w:t>
            </w:r>
          </w:p>
        </w:tc>
        <w:tc>
          <w:tcPr>
            <w:tcW w:w="748"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4.01)</w:t>
            </w:r>
          </w:p>
        </w:tc>
      </w:tr>
      <w:tr>
        <w:trPr>
          <w:trHeight w:val="155" w:hRule="atLeast"/>
        </w:trPr>
        <w:tc>
          <w:tcPr>
            <w:tcW w:w="934" w:type="dxa"/>
          </w:tcPr>
          <w:p>
            <w:pPr>
              <w:pStyle w:val="TableParagraph"/>
              <w:rPr>
                <w:sz w:val="10"/>
              </w:rPr>
            </w:pPr>
          </w:p>
        </w:tc>
        <w:tc>
          <w:tcPr>
            <w:tcW w:w="993" w:type="dxa"/>
          </w:tcPr>
          <w:p>
            <w:pPr>
              <w:pStyle w:val="TableParagraph"/>
              <w:spacing w:line="127" w:lineRule="exact" w:before="8"/>
              <w:ind w:left="222"/>
              <w:rPr>
                <w:sz w:val="12"/>
              </w:rPr>
            </w:pPr>
            <w:r>
              <w:rPr>
                <w:spacing w:val="-4"/>
                <w:w w:val="120"/>
                <w:sz w:val="12"/>
              </w:rPr>
              <w:t>0.75</w:t>
            </w:r>
          </w:p>
        </w:tc>
        <w:tc>
          <w:tcPr>
            <w:tcW w:w="511" w:type="dxa"/>
          </w:tcPr>
          <w:p>
            <w:pPr>
              <w:pStyle w:val="TableParagraph"/>
              <w:spacing w:line="127" w:lineRule="exact" w:before="8"/>
              <w:ind w:left="-2"/>
              <w:rPr>
                <w:sz w:val="12"/>
              </w:rPr>
            </w:pPr>
            <w:r>
              <w:rPr>
                <w:spacing w:val="-4"/>
                <w:w w:val="120"/>
                <w:sz w:val="12"/>
              </w:rPr>
              <w:t>3929</w:t>
            </w:r>
          </w:p>
        </w:tc>
        <w:tc>
          <w:tcPr>
            <w:tcW w:w="881" w:type="dxa"/>
          </w:tcPr>
          <w:p>
            <w:pPr>
              <w:pStyle w:val="TableParagraph"/>
              <w:spacing w:line="127" w:lineRule="exact" w:before="8"/>
              <w:ind w:left="221"/>
              <w:rPr>
                <w:sz w:val="12"/>
              </w:rPr>
            </w:pPr>
            <w:r>
              <w:rPr>
                <w:spacing w:val="-4"/>
                <w:w w:val="120"/>
                <w:sz w:val="12"/>
              </w:rPr>
              <w:t>3870</w:t>
            </w:r>
          </w:p>
        </w:tc>
        <w:tc>
          <w:tcPr>
            <w:tcW w:w="881" w:type="dxa"/>
          </w:tcPr>
          <w:p>
            <w:pPr>
              <w:pStyle w:val="TableParagraph"/>
              <w:spacing w:line="127" w:lineRule="exact" w:before="8"/>
              <w:ind w:left="221"/>
              <w:rPr>
                <w:sz w:val="12"/>
              </w:rPr>
            </w:pPr>
            <w:r>
              <w:rPr>
                <w:spacing w:val="-4"/>
                <w:w w:val="120"/>
                <w:sz w:val="12"/>
              </w:rPr>
              <w:t>3775</w:t>
            </w:r>
          </w:p>
        </w:tc>
        <w:tc>
          <w:tcPr>
            <w:tcW w:w="658" w:type="dxa"/>
          </w:tcPr>
          <w:p>
            <w:pPr>
              <w:pStyle w:val="TableParagraph"/>
              <w:spacing w:line="127" w:lineRule="exact" w:before="8"/>
              <w:ind w:left="220"/>
              <w:rPr>
                <w:sz w:val="12"/>
              </w:rPr>
            </w:pPr>
            <w:r>
              <w:rPr>
                <w:spacing w:val="-4"/>
                <w:w w:val="120"/>
                <w:sz w:val="12"/>
              </w:rPr>
              <w:t>3775</w:t>
            </w:r>
          </w:p>
        </w:tc>
        <w:tc>
          <w:tcPr>
            <w:tcW w:w="447" w:type="dxa"/>
          </w:tcPr>
          <w:p>
            <w:pPr>
              <w:pStyle w:val="TableParagraph"/>
              <w:rPr>
                <w:sz w:val="10"/>
              </w:rPr>
            </w:pPr>
          </w:p>
        </w:tc>
        <w:tc>
          <w:tcPr>
            <w:tcW w:w="511" w:type="dxa"/>
          </w:tcPr>
          <w:p>
            <w:pPr>
              <w:pStyle w:val="TableParagraph"/>
              <w:spacing w:line="127" w:lineRule="exact" w:before="8"/>
              <w:ind w:left="-4"/>
              <w:rPr>
                <w:sz w:val="12"/>
              </w:rPr>
            </w:pPr>
            <w:r>
              <w:rPr>
                <w:spacing w:val="-4"/>
                <w:w w:val="120"/>
                <w:sz w:val="12"/>
              </w:rPr>
              <w:t>4090</w:t>
            </w:r>
          </w:p>
        </w:tc>
        <w:tc>
          <w:tcPr>
            <w:tcW w:w="881" w:type="dxa"/>
          </w:tcPr>
          <w:p>
            <w:pPr>
              <w:pStyle w:val="TableParagraph"/>
              <w:spacing w:line="127" w:lineRule="exact" w:before="8"/>
              <w:ind w:right="153"/>
              <w:jc w:val="center"/>
              <w:rPr>
                <w:sz w:val="12"/>
              </w:rPr>
            </w:pPr>
            <w:r>
              <w:rPr>
                <w:spacing w:val="-4"/>
                <w:w w:val="120"/>
                <w:sz w:val="12"/>
              </w:rPr>
              <w:t>4034</w:t>
            </w:r>
          </w:p>
        </w:tc>
        <w:tc>
          <w:tcPr>
            <w:tcW w:w="881" w:type="dxa"/>
          </w:tcPr>
          <w:p>
            <w:pPr>
              <w:pStyle w:val="TableParagraph"/>
              <w:spacing w:line="127" w:lineRule="exact" w:before="8"/>
              <w:ind w:left="218"/>
              <w:rPr>
                <w:sz w:val="12"/>
              </w:rPr>
            </w:pPr>
            <w:r>
              <w:rPr>
                <w:spacing w:val="-4"/>
                <w:w w:val="120"/>
                <w:sz w:val="12"/>
              </w:rPr>
              <w:t>3938</w:t>
            </w:r>
          </w:p>
        </w:tc>
        <w:tc>
          <w:tcPr>
            <w:tcW w:w="748" w:type="dxa"/>
          </w:tcPr>
          <w:p>
            <w:pPr>
              <w:pStyle w:val="TableParagraph"/>
              <w:spacing w:line="127" w:lineRule="exact" w:before="8"/>
              <w:ind w:left="218"/>
              <w:rPr>
                <w:sz w:val="12"/>
              </w:rPr>
            </w:pPr>
            <w:r>
              <w:rPr>
                <w:spacing w:val="-4"/>
                <w:w w:val="120"/>
                <w:sz w:val="12"/>
              </w:rPr>
              <w:t>3942</w:t>
            </w:r>
          </w:p>
        </w:tc>
      </w:tr>
      <w:tr>
        <w:trPr>
          <w:trHeight w:val="187" w:hRule="atLeast"/>
        </w:trPr>
        <w:tc>
          <w:tcPr>
            <w:tcW w:w="934" w:type="dxa"/>
          </w:tcPr>
          <w:p>
            <w:pPr>
              <w:pStyle w:val="TableParagraph"/>
              <w:rPr>
                <w:sz w:val="12"/>
              </w:rPr>
            </w:pPr>
          </w:p>
        </w:tc>
        <w:tc>
          <w:tcPr>
            <w:tcW w:w="993"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1.50)</w:t>
            </w: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3.92)</w:t>
            </w:r>
          </w:p>
        </w:tc>
        <w:tc>
          <w:tcPr>
            <w:tcW w:w="658" w:type="dxa"/>
          </w:tcPr>
          <w:p>
            <w:pPr>
              <w:pStyle w:val="TableParagraph"/>
              <w:spacing w:before="22"/>
              <w:ind w:left="220"/>
              <w:rPr>
                <w:sz w:val="12"/>
              </w:rPr>
            </w:pPr>
            <w:r>
              <w:rPr>
                <w:spacing w:val="-2"/>
                <w:w w:val="120"/>
                <w:sz w:val="12"/>
              </w:rPr>
              <w:t>(</w:t>
            </w:r>
            <w:r>
              <w:rPr>
                <w:rFonts w:ascii="Cambria" w:hAnsi="Cambria"/>
                <w:spacing w:val="-2"/>
                <w:w w:val="120"/>
                <w:sz w:val="12"/>
              </w:rPr>
              <w:t>−</w:t>
            </w:r>
            <w:r>
              <w:rPr>
                <w:spacing w:val="-2"/>
                <w:w w:val="120"/>
                <w:sz w:val="12"/>
              </w:rPr>
              <w:t>3.91)</w:t>
            </w:r>
          </w:p>
        </w:tc>
        <w:tc>
          <w:tcPr>
            <w:tcW w:w="447"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147" w:right="153"/>
              <w:jc w:val="center"/>
              <w:rPr>
                <w:sz w:val="12"/>
              </w:rPr>
            </w:pPr>
            <w:r>
              <w:rPr>
                <w:spacing w:val="-2"/>
                <w:w w:val="120"/>
                <w:sz w:val="12"/>
              </w:rPr>
              <w:t>(</w:t>
            </w:r>
            <w:r>
              <w:rPr>
                <w:rFonts w:ascii="Cambria" w:hAnsi="Cambria"/>
                <w:spacing w:val="-2"/>
                <w:w w:val="120"/>
                <w:sz w:val="12"/>
              </w:rPr>
              <w:t>−</w:t>
            </w:r>
            <w:r>
              <w:rPr>
                <w:spacing w:val="-2"/>
                <w:w w:val="120"/>
                <w:sz w:val="12"/>
              </w:rPr>
              <w:t>1.38)</w:t>
            </w:r>
          </w:p>
        </w:tc>
        <w:tc>
          <w:tcPr>
            <w:tcW w:w="881"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3.71)</w:t>
            </w:r>
          </w:p>
        </w:tc>
        <w:tc>
          <w:tcPr>
            <w:tcW w:w="748"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3.62)</w:t>
            </w:r>
          </w:p>
        </w:tc>
      </w:tr>
      <w:tr>
        <w:trPr>
          <w:trHeight w:val="155" w:hRule="atLeast"/>
        </w:trPr>
        <w:tc>
          <w:tcPr>
            <w:tcW w:w="934" w:type="dxa"/>
          </w:tcPr>
          <w:p>
            <w:pPr>
              <w:pStyle w:val="TableParagraph"/>
              <w:rPr>
                <w:sz w:val="10"/>
              </w:rPr>
            </w:pPr>
          </w:p>
        </w:tc>
        <w:tc>
          <w:tcPr>
            <w:tcW w:w="993" w:type="dxa"/>
          </w:tcPr>
          <w:p>
            <w:pPr>
              <w:pStyle w:val="TableParagraph"/>
              <w:spacing w:line="127" w:lineRule="exact" w:before="8"/>
              <w:ind w:left="222"/>
              <w:rPr>
                <w:sz w:val="12"/>
              </w:rPr>
            </w:pPr>
            <w:r>
              <w:rPr>
                <w:spacing w:val="-5"/>
                <w:w w:val="120"/>
                <w:sz w:val="12"/>
              </w:rPr>
              <w:t>0.8</w:t>
            </w:r>
          </w:p>
        </w:tc>
        <w:tc>
          <w:tcPr>
            <w:tcW w:w="511" w:type="dxa"/>
          </w:tcPr>
          <w:p>
            <w:pPr>
              <w:pStyle w:val="TableParagraph"/>
              <w:spacing w:line="127" w:lineRule="exact" w:before="8"/>
              <w:ind w:left="-2"/>
              <w:rPr>
                <w:sz w:val="12"/>
              </w:rPr>
            </w:pPr>
            <w:r>
              <w:rPr>
                <w:spacing w:val="-4"/>
                <w:w w:val="120"/>
                <w:sz w:val="12"/>
              </w:rPr>
              <w:t>3696</w:t>
            </w:r>
          </w:p>
        </w:tc>
        <w:tc>
          <w:tcPr>
            <w:tcW w:w="881" w:type="dxa"/>
          </w:tcPr>
          <w:p>
            <w:pPr>
              <w:pStyle w:val="TableParagraph"/>
              <w:spacing w:line="127" w:lineRule="exact" w:before="8"/>
              <w:ind w:left="221"/>
              <w:rPr>
                <w:sz w:val="12"/>
              </w:rPr>
            </w:pPr>
            <w:r>
              <w:rPr>
                <w:spacing w:val="-4"/>
                <w:w w:val="120"/>
                <w:sz w:val="12"/>
              </w:rPr>
              <w:t>3660</w:t>
            </w:r>
          </w:p>
        </w:tc>
        <w:tc>
          <w:tcPr>
            <w:tcW w:w="881" w:type="dxa"/>
          </w:tcPr>
          <w:p>
            <w:pPr>
              <w:pStyle w:val="TableParagraph"/>
              <w:spacing w:line="127" w:lineRule="exact" w:before="8"/>
              <w:ind w:left="221"/>
              <w:rPr>
                <w:sz w:val="12"/>
              </w:rPr>
            </w:pPr>
            <w:r>
              <w:rPr>
                <w:spacing w:val="-4"/>
                <w:w w:val="120"/>
                <w:sz w:val="12"/>
              </w:rPr>
              <w:t>3569</w:t>
            </w:r>
          </w:p>
        </w:tc>
        <w:tc>
          <w:tcPr>
            <w:tcW w:w="658" w:type="dxa"/>
          </w:tcPr>
          <w:p>
            <w:pPr>
              <w:pStyle w:val="TableParagraph"/>
              <w:spacing w:line="127" w:lineRule="exact" w:before="8"/>
              <w:ind w:left="220"/>
              <w:rPr>
                <w:sz w:val="12"/>
              </w:rPr>
            </w:pPr>
            <w:r>
              <w:rPr>
                <w:spacing w:val="-4"/>
                <w:w w:val="120"/>
                <w:sz w:val="12"/>
              </w:rPr>
              <w:t>3572</w:t>
            </w:r>
          </w:p>
        </w:tc>
        <w:tc>
          <w:tcPr>
            <w:tcW w:w="447" w:type="dxa"/>
          </w:tcPr>
          <w:p>
            <w:pPr>
              <w:pStyle w:val="TableParagraph"/>
              <w:rPr>
                <w:sz w:val="10"/>
              </w:rPr>
            </w:pPr>
          </w:p>
        </w:tc>
        <w:tc>
          <w:tcPr>
            <w:tcW w:w="511" w:type="dxa"/>
          </w:tcPr>
          <w:p>
            <w:pPr>
              <w:pStyle w:val="TableParagraph"/>
              <w:spacing w:line="127" w:lineRule="exact" w:before="8"/>
              <w:ind w:left="-4"/>
              <w:rPr>
                <w:sz w:val="12"/>
              </w:rPr>
            </w:pPr>
            <w:r>
              <w:rPr>
                <w:spacing w:val="-4"/>
                <w:w w:val="120"/>
                <w:sz w:val="12"/>
              </w:rPr>
              <w:t>3885</w:t>
            </w:r>
          </w:p>
        </w:tc>
        <w:tc>
          <w:tcPr>
            <w:tcW w:w="881" w:type="dxa"/>
          </w:tcPr>
          <w:p>
            <w:pPr>
              <w:pStyle w:val="TableParagraph"/>
              <w:spacing w:line="127" w:lineRule="exact" w:before="8"/>
              <w:ind w:right="153"/>
              <w:jc w:val="center"/>
              <w:rPr>
                <w:sz w:val="12"/>
              </w:rPr>
            </w:pPr>
            <w:r>
              <w:rPr>
                <w:spacing w:val="-4"/>
                <w:w w:val="120"/>
                <w:sz w:val="12"/>
              </w:rPr>
              <w:t>3843</w:t>
            </w:r>
          </w:p>
        </w:tc>
        <w:tc>
          <w:tcPr>
            <w:tcW w:w="881" w:type="dxa"/>
          </w:tcPr>
          <w:p>
            <w:pPr>
              <w:pStyle w:val="TableParagraph"/>
              <w:spacing w:line="127" w:lineRule="exact" w:before="8"/>
              <w:ind w:left="218"/>
              <w:rPr>
                <w:sz w:val="12"/>
              </w:rPr>
            </w:pPr>
            <w:r>
              <w:rPr>
                <w:spacing w:val="-4"/>
                <w:w w:val="120"/>
                <w:sz w:val="12"/>
              </w:rPr>
              <w:t>3750</w:t>
            </w:r>
          </w:p>
        </w:tc>
        <w:tc>
          <w:tcPr>
            <w:tcW w:w="748" w:type="dxa"/>
          </w:tcPr>
          <w:p>
            <w:pPr>
              <w:pStyle w:val="TableParagraph"/>
              <w:spacing w:line="127" w:lineRule="exact" w:before="8"/>
              <w:ind w:left="218"/>
              <w:rPr>
                <w:sz w:val="12"/>
              </w:rPr>
            </w:pPr>
            <w:r>
              <w:rPr>
                <w:spacing w:val="-4"/>
                <w:w w:val="120"/>
                <w:sz w:val="12"/>
              </w:rPr>
              <w:t>3751</w:t>
            </w:r>
          </w:p>
        </w:tc>
      </w:tr>
      <w:tr>
        <w:trPr>
          <w:trHeight w:val="187" w:hRule="atLeast"/>
        </w:trPr>
        <w:tc>
          <w:tcPr>
            <w:tcW w:w="934" w:type="dxa"/>
          </w:tcPr>
          <w:p>
            <w:pPr>
              <w:pStyle w:val="TableParagraph"/>
              <w:rPr>
                <w:sz w:val="12"/>
              </w:rPr>
            </w:pPr>
          </w:p>
        </w:tc>
        <w:tc>
          <w:tcPr>
            <w:tcW w:w="993"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0.97)</w:t>
            </w: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3.42)</w:t>
            </w:r>
          </w:p>
        </w:tc>
        <w:tc>
          <w:tcPr>
            <w:tcW w:w="658" w:type="dxa"/>
          </w:tcPr>
          <w:p>
            <w:pPr>
              <w:pStyle w:val="TableParagraph"/>
              <w:spacing w:before="22"/>
              <w:ind w:left="220"/>
              <w:rPr>
                <w:sz w:val="12"/>
              </w:rPr>
            </w:pPr>
            <w:r>
              <w:rPr>
                <w:spacing w:val="-2"/>
                <w:w w:val="120"/>
                <w:sz w:val="12"/>
              </w:rPr>
              <w:t>(</w:t>
            </w:r>
            <w:r>
              <w:rPr>
                <w:rFonts w:ascii="Cambria" w:hAnsi="Cambria"/>
                <w:spacing w:val="-2"/>
                <w:w w:val="120"/>
                <w:sz w:val="12"/>
              </w:rPr>
              <w:t>−</w:t>
            </w:r>
            <w:r>
              <w:rPr>
                <w:spacing w:val="-2"/>
                <w:w w:val="120"/>
                <w:sz w:val="12"/>
              </w:rPr>
              <w:t>3.35)</w:t>
            </w:r>
          </w:p>
        </w:tc>
        <w:tc>
          <w:tcPr>
            <w:tcW w:w="447"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147" w:right="153"/>
              <w:jc w:val="center"/>
              <w:rPr>
                <w:sz w:val="12"/>
              </w:rPr>
            </w:pPr>
            <w:r>
              <w:rPr>
                <w:spacing w:val="-2"/>
                <w:w w:val="120"/>
                <w:sz w:val="12"/>
              </w:rPr>
              <w:t>(</w:t>
            </w:r>
            <w:r>
              <w:rPr>
                <w:rFonts w:ascii="Cambria" w:hAnsi="Cambria"/>
                <w:spacing w:val="-2"/>
                <w:w w:val="120"/>
                <w:sz w:val="12"/>
              </w:rPr>
              <w:t>−</w:t>
            </w:r>
            <w:r>
              <w:rPr>
                <w:spacing w:val="-2"/>
                <w:w w:val="120"/>
                <w:sz w:val="12"/>
              </w:rPr>
              <w:t>1.09)</w:t>
            </w:r>
          </w:p>
        </w:tc>
        <w:tc>
          <w:tcPr>
            <w:tcW w:w="881"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3.49)</w:t>
            </w:r>
          </w:p>
        </w:tc>
        <w:tc>
          <w:tcPr>
            <w:tcW w:w="748"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3.45)</w:t>
            </w:r>
          </w:p>
        </w:tc>
      </w:tr>
      <w:tr>
        <w:trPr>
          <w:trHeight w:val="155" w:hRule="atLeast"/>
        </w:trPr>
        <w:tc>
          <w:tcPr>
            <w:tcW w:w="934" w:type="dxa"/>
          </w:tcPr>
          <w:p>
            <w:pPr>
              <w:pStyle w:val="TableParagraph"/>
              <w:rPr>
                <w:sz w:val="10"/>
              </w:rPr>
            </w:pPr>
          </w:p>
        </w:tc>
        <w:tc>
          <w:tcPr>
            <w:tcW w:w="993" w:type="dxa"/>
          </w:tcPr>
          <w:p>
            <w:pPr>
              <w:pStyle w:val="TableParagraph"/>
              <w:spacing w:line="127" w:lineRule="exact" w:before="8"/>
              <w:ind w:left="222"/>
              <w:rPr>
                <w:sz w:val="12"/>
              </w:rPr>
            </w:pPr>
            <w:r>
              <w:rPr>
                <w:spacing w:val="-4"/>
                <w:w w:val="120"/>
                <w:sz w:val="12"/>
              </w:rPr>
              <w:t>0.85</w:t>
            </w:r>
          </w:p>
        </w:tc>
        <w:tc>
          <w:tcPr>
            <w:tcW w:w="511" w:type="dxa"/>
          </w:tcPr>
          <w:p>
            <w:pPr>
              <w:pStyle w:val="TableParagraph"/>
              <w:spacing w:line="127" w:lineRule="exact" w:before="8"/>
              <w:ind w:left="-2"/>
              <w:rPr>
                <w:sz w:val="12"/>
              </w:rPr>
            </w:pPr>
            <w:r>
              <w:rPr>
                <w:spacing w:val="-4"/>
                <w:w w:val="120"/>
                <w:sz w:val="12"/>
              </w:rPr>
              <w:t>3434</w:t>
            </w:r>
          </w:p>
        </w:tc>
        <w:tc>
          <w:tcPr>
            <w:tcW w:w="881" w:type="dxa"/>
          </w:tcPr>
          <w:p>
            <w:pPr>
              <w:pStyle w:val="TableParagraph"/>
              <w:spacing w:line="127" w:lineRule="exact" w:before="8"/>
              <w:ind w:left="221"/>
              <w:rPr>
                <w:sz w:val="12"/>
              </w:rPr>
            </w:pPr>
            <w:r>
              <w:rPr>
                <w:spacing w:val="-4"/>
                <w:w w:val="120"/>
                <w:sz w:val="12"/>
              </w:rPr>
              <w:t>3417</w:t>
            </w:r>
          </w:p>
        </w:tc>
        <w:tc>
          <w:tcPr>
            <w:tcW w:w="881" w:type="dxa"/>
          </w:tcPr>
          <w:p>
            <w:pPr>
              <w:pStyle w:val="TableParagraph"/>
              <w:spacing w:line="127" w:lineRule="exact" w:before="8"/>
              <w:ind w:left="221"/>
              <w:rPr>
                <w:sz w:val="12"/>
              </w:rPr>
            </w:pPr>
            <w:r>
              <w:rPr>
                <w:spacing w:val="-4"/>
                <w:w w:val="120"/>
                <w:sz w:val="12"/>
              </w:rPr>
              <w:t>3352</w:t>
            </w:r>
          </w:p>
        </w:tc>
        <w:tc>
          <w:tcPr>
            <w:tcW w:w="658" w:type="dxa"/>
          </w:tcPr>
          <w:p>
            <w:pPr>
              <w:pStyle w:val="TableParagraph"/>
              <w:spacing w:line="127" w:lineRule="exact" w:before="8"/>
              <w:ind w:left="220"/>
              <w:rPr>
                <w:sz w:val="12"/>
              </w:rPr>
            </w:pPr>
            <w:r>
              <w:rPr>
                <w:spacing w:val="-4"/>
                <w:w w:val="120"/>
                <w:sz w:val="12"/>
              </w:rPr>
              <w:t>3352</w:t>
            </w:r>
          </w:p>
        </w:tc>
        <w:tc>
          <w:tcPr>
            <w:tcW w:w="447" w:type="dxa"/>
          </w:tcPr>
          <w:p>
            <w:pPr>
              <w:pStyle w:val="TableParagraph"/>
              <w:rPr>
                <w:sz w:val="10"/>
              </w:rPr>
            </w:pPr>
          </w:p>
        </w:tc>
        <w:tc>
          <w:tcPr>
            <w:tcW w:w="511" w:type="dxa"/>
          </w:tcPr>
          <w:p>
            <w:pPr>
              <w:pStyle w:val="TableParagraph"/>
              <w:spacing w:line="127" w:lineRule="exact" w:before="8"/>
              <w:ind w:left="-4"/>
              <w:rPr>
                <w:sz w:val="12"/>
              </w:rPr>
            </w:pPr>
            <w:r>
              <w:rPr>
                <w:spacing w:val="-4"/>
                <w:w w:val="120"/>
                <w:sz w:val="12"/>
              </w:rPr>
              <w:t>3647</w:t>
            </w:r>
          </w:p>
        </w:tc>
        <w:tc>
          <w:tcPr>
            <w:tcW w:w="881" w:type="dxa"/>
          </w:tcPr>
          <w:p>
            <w:pPr>
              <w:pStyle w:val="TableParagraph"/>
              <w:spacing w:line="127" w:lineRule="exact" w:before="8"/>
              <w:ind w:right="153"/>
              <w:jc w:val="center"/>
              <w:rPr>
                <w:sz w:val="12"/>
              </w:rPr>
            </w:pPr>
            <w:r>
              <w:rPr>
                <w:spacing w:val="-4"/>
                <w:w w:val="120"/>
                <w:sz w:val="12"/>
              </w:rPr>
              <w:t>3628</w:t>
            </w:r>
          </w:p>
        </w:tc>
        <w:tc>
          <w:tcPr>
            <w:tcW w:w="881" w:type="dxa"/>
          </w:tcPr>
          <w:p>
            <w:pPr>
              <w:pStyle w:val="TableParagraph"/>
              <w:spacing w:line="127" w:lineRule="exact" w:before="8"/>
              <w:ind w:left="218"/>
              <w:rPr>
                <w:sz w:val="12"/>
              </w:rPr>
            </w:pPr>
            <w:r>
              <w:rPr>
                <w:spacing w:val="-4"/>
                <w:w w:val="120"/>
                <w:sz w:val="12"/>
              </w:rPr>
              <w:t>3554</w:t>
            </w:r>
          </w:p>
        </w:tc>
        <w:tc>
          <w:tcPr>
            <w:tcW w:w="748" w:type="dxa"/>
          </w:tcPr>
          <w:p>
            <w:pPr>
              <w:pStyle w:val="TableParagraph"/>
              <w:spacing w:line="127" w:lineRule="exact" w:before="8"/>
              <w:ind w:left="218"/>
              <w:rPr>
                <w:sz w:val="12"/>
              </w:rPr>
            </w:pPr>
            <w:r>
              <w:rPr>
                <w:spacing w:val="-4"/>
                <w:w w:val="120"/>
                <w:sz w:val="12"/>
              </w:rPr>
              <w:t>3555</w:t>
            </w:r>
          </w:p>
        </w:tc>
      </w:tr>
      <w:tr>
        <w:trPr>
          <w:trHeight w:val="187" w:hRule="atLeast"/>
        </w:trPr>
        <w:tc>
          <w:tcPr>
            <w:tcW w:w="934" w:type="dxa"/>
          </w:tcPr>
          <w:p>
            <w:pPr>
              <w:pStyle w:val="TableParagraph"/>
              <w:rPr>
                <w:sz w:val="12"/>
              </w:rPr>
            </w:pPr>
          </w:p>
        </w:tc>
        <w:tc>
          <w:tcPr>
            <w:tcW w:w="993"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0.49)</w:t>
            </w: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2.41)</w:t>
            </w:r>
          </w:p>
        </w:tc>
        <w:tc>
          <w:tcPr>
            <w:tcW w:w="658" w:type="dxa"/>
          </w:tcPr>
          <w:p>
            <w:pPr>
              <w:pStyle w:val="TableParagraph"/>
              <w:spacing w:before="22"/>
              <w:ind w:left="220"/>
              <w:rPr>
                <w:sz w:val="12"/>
              </w:rPr>
            </w:pPr>
            <w:r>
              <w:rPr>
                <w:spacing w:val="-2"/>
                <w:w w:val="120"/>
                <w:sz w:val="12"/>
              </w:rPr>
              <w:t>(</w:t>
            </w:r>
            <w:r>
              <w:rPr>
                <w:rFonts w:ascii="Cambria" w:hAnsi="Cambria"/>
                <w:spacing w:val="-2"/>
                <w:w w:val="120"/>
                <w:sz w:val="12"/>
              </w:rPr>
              <w:t>−</w:t>
            </w:r>
            <w:r>
              <w:rPr>
                <w:spacing w:val="-2"/>
                <w:w w:val="120"/>
                <w:sz w:val="12"/>
              </w:rPr>
              <w:t>2.40)</w:t>
            </w:r>
          </w:p>
        </w:tc>
        <w:tc>
          <w:tcPr>
            <w:tcW w:w="447"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147" w:right="153"/>
              <w:jc w:val="center"/>
              <w:rPr>
                <w:sz w:val="12"/>
              </w:rPr>
            </w:pPr>
            <w:r>
              <w:rPr>
                <w:spacing w:val="-2"/>
                <w:w w:val="120"/>
                <w:sz w:val="12"/>
              </w:rPr>
              <w:t>(</w:t>
            </w:r>
            <w:r>
              <w:rPr>
                <w:rFonts w:ascii="Cambria" w:hAnsi="Cambria"/>
                <w:spacing w:val="-2"/>
                <w:w w:val="120"/>
                <w:sz w:val="12"/>
              </w:rPr>
              <w:t>−</w:t>
            </w:r>
            <w:r>
              <w:rPr>
                <w:spacing w:val="-2"/>
                <w:w w:val="120"/>
                <w:sz w:val="12"/>
              </w:rPr>
              <w:t>0.54)</w:t>
            </w:r>
          </w:p>
        </w:tc>
        <w:tc>
          <w:tcPr>
            <w:tcW w:w="881"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2.55)</w:t>
            </w:r>
          </w:p>
        </w:tc>
        <w:tc>
          <w:tcPr>
            <w:tcW w:w="748"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2.52)</w:t>
            </w:r>
          </w:p>
        </w:tc>
      </w:tr>
      <w:tr>
        <w:trPr>
          <w:trHeight w:val="155" w:hRule="atLeast"/>
        </w:trPr>
        <w:tc>
          <w:tcPr>
            <w:tcW w:w="934" w:type="dxa"/>
          </w:tcPr>
          <w:p>
            <w:pPr>
              <w:pStyle w:val="TableParagraph"/>
              <w:rPr>
                <w:sz w:val="10"/>
              </w:rPr>
            </w:pPr>
          </w:p>
        </w:tc>
        <w:tc>
          <w:tcPr>
            <w:tcW w:w="993" w:type="dxa"/>
          </w:tcPr>
          <w:p>
            <w:pPr>
              <w:pStyle w:val="TableParagraph"/>
              <w:spacing w:line="127" w:lineRule="exact" w:before="8"/>
              <w:ind w:left="222"/>
              <w:rPr>
                <w:sz w:val="12"/>
              </w:rPr>
            </w:pPr>
            <w:r>
              <w:rPr>
                <w:spacing w:val="-5"/>
                <w:w w:val="120"/>
                <w:sz w:val="12"/>
              </w:rPr>
              <w:t>0.9</w:t>
            </w:r>
          </w:p>
        </w:tc>
        <w:tc>
          <w:tcPr>
            <w:tcW w:w="511" w:type="dxa"/>
          </w:tcPr>
          <w:p>
            <w:pPr>
              <w:pStyle w:val="TableParagraph"/>
              <w:spacing w:line="127" w:lineRule="exact" w:before="8"/>
              <w:ind w:left="-2"/>
              <w:rPr>
                <w:sz w:val="12"/>
              </w:rPr>
            </w:pPr>
            <w:r>
              <w:rPr>
                <w:spacing w:val="-4"/>
                <w:w w:val="120"/>
                <w:sz w:val="12"/>
              </w:rPr>
              <w:t>3188</w:t>
            </w:r>
          </w:p>
        </w:tc>
        <w:tc>
          <w:tcPr>
            <w:tcW w:w="881" w:type="dxa"/>
          </w:tcPr>
          <w:p>
            <w:pPr>
              <w:pStyle w:val="TableParagraph"/>
              <w:spacing w:line="127" w:lineRule="exact" w:before="8"/>
              <w:ind w:left="221"/>
              <w:rPr>
                <w:sz w:val="12"/>
              </w:rPr>
            </w:pPr>
            <w:r>
              <w:rPr>
                <w:spacing w:val="-4"/>
                <w:w w:val="120"/>
                <w:sz w:val="12"/>
              </w:rPr>
              <w:t>3184</w:t>
            </w:r>
          </w:p>
        </w:tc>
        <w:tc>
          <w:tcPr>
            <w:tcW w:w="881" w:type="dxa"/>
          </w:tcPr>
          <w:p>
            <w:pPr>
              <w:pStyle w:val="TableParagraph"/>
              <w:spacing w:line="127" w:lineRule="exact" w:before="8"/>
              <w:ind w:left="221"/>
              <w:rPr>
                <w:sz w:val="12"/>
              </w:rPr>
            </w:pPr>
            <w:r>
              <w:rPr>
                <w:spacing w:val="-4"/>
                <w:w w:val="120"/>
                <w:sz w:val="12"/>
              </w:rPr>
              <w:t>3149</w:t>
            </w:r>
          </w:p>
        </w:tc>
        <w:tc>
          <w:tcPr>
            <w:tcW w:w="658" w:type="dxa"/>
          </w:tcPr>
          <w:p>
            <w:pPr>
              <w:pStyle w:val="TableParagraph"/>
              <w:spacing w:line="127" w:lineRule="exact" w:before="8"/>
              <w:ind w:left="220"/>
              <w:rPr>
                <w:sz w:val="12"/>
              </w:rPr>
            </w:pPr>
            <w:r>
              <w:rPr>
                <w:spacing w:val="-4"/>
                <w:w w:val="120"/>
                <w:sz w:val="12"/>
              </w:rPr>
              <w:t>3150</w:t>
            </w:r>
          </w:p>
        </w:tc>
        <w:tc>
          <w:tcPr>
            <w:tcW w:w="447" w:type="dxa"/>
          </w:tcPr>
          <w:p>
            <w:pPr>
              <w:pStyle w:val="TableParagraph"/>
              <w:rPr>
                <w:sz w:val="10"/>
              </w:rPr>
            </w:pPr>
          </w:p>
        </w:tc>
        <w:tc>
          <w:tcPr>
            <w:tcW w:w="511" w:type="dxa"/>
          </w:tcPr>
          <w:p>
            <w:pPr>
              <w:pStyle w:val="TableParagraph"/>
              <w:spacing w:line="127" w:lineRule="exact" w:before="8"/>
              <w:ind w:left="-4"/>
              <w:rPr>
                <w:sz w:val="12"/>
              </w:rPr>
            </w:pPr>
            <w:r>
              <w:rPr>
                <w:spacing w:val="-4"/>
                <w:w w:val="120"/>
                <w:sz w:val="12"/>
              </w:rPr>
              <w:t>3424</w:t>
            </w:r>
          </w:p>
        </w:tc>
        <w:tc>
          <w:tcPr>
            <w:tcW w:w="881" w:type="dxa"/>
          </w:tcPr>
          <w:p>
            <w:pPr>
              <w:pStyle w:val="TableParagraph"/>
              <w:spacing w:line="127" w:lineRule="exact" w:before="8"/>
              <w:ind w:right="153"/>
              <w:jc w:val="center"/>
              <w:rPr>
                <w:sz w:val="12"/>
              </w:rPr>
            </w:pPr>
            <w:r>
              <w:rPr>
                <w:spacing w:val="-4"/>
                <w:w w:val="120"/>
                <w:sz w:val="12"/>
              </w:rPr>
              <w:t>3419</w:t>
            </w:r>
          </w:p>
        </w:tc>
        <w:tc>
          <w:tcPr>
            <w:tcW w:w="881" w:type="dxa"/>
          </w:tcPr>
          <w:p>
            <w:pPr>
              <w:pStyle w:val="TableParagraph"/>
              <w:spacing w:line="127" w:lineRule="exact" w:before="8"/>
              <w:ind w:left="218"/>
              <w:rPr>
                <w:sz w:val="12"/>
              </w:rPr>
            </w:pPr>
            <w:r>
              <w:rPr>
                <w:spacing w:val="-4"/>
                <w:w w:val="120"/>
                <w:sz w:val="12"/>
              </w:rPr>
              <w:t>3379</w:t>
            </w:r>
          </w:p>
        </w:tc>
        <w:tc>
          <w:tcPr>
            <w:tcW w:w="748" w:type="dxa"/>
          </w:tcPr>
          <w:p>
            <w:pPr>
              <w:pStyle w:val="TableParagraph"/>
              <w:spacing w:line="127" w:lineRule="exact" w:before="8"/>
              <w:ind w:left="218"/>
              <w:rPr>
                <w:sz w:val="12"/>
              </w:rPr>
            </w:pPr>
            <w:r>
              <w:rPr>
                <w:spacing w:val="-4"/>
                <w:w w:val="120"/>
                <w:sz w:val="12"/>
              </w:rPr>
              <w:t>3378</w:t>
            </w:r>
          </w:p>
        </w:tc>
      </w:tr>
      <w:tr>
        <w:trPr>
          <w:trHeight w:val="187" w:hRule="atLeast"/>
        </w:trPr>
        <w:tc>
          <w:tcPr>
            <w:tcW w:w="934" w:type="dxa"/>
          </w:tcPr>
          <w:p>
            <w:pPr>
              <w:pStyle w:val="TableParagraph"/>
              <w:rPr>
                <w:sz w:val="12"/>
              </w:rPr>
            </w:pPr>
          </w:p>
        </w:tc>
        <w:tc>
          <w:tcPr>
            <w:tcW w:w="993"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0.12)</w:t>
            </w:r>
          </w:p>
        </w:tc>
        <w:tc>
          <w:tcPr>
            <w:tcW w:w="881" w:type="dxa"/>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1.23)</w:t>
            </w:r>
          </w:p>
        </w:tc>
        <w:tc>
          <w:tcPr>
            <w:tcW w:w="658" w:type="dxa"/>
          </w:tcPr>
          <w:p>
            <w:pPr>
              <w:pStyle w:val="TableParagraph"/>
              <w:spacing w:before="22"/>
              <w:ind w:left="220"/>
              <w:rPr>
                <w:sz w:val="12"/>
              </w:rPr>
            </w:pPr>
            <w:r>
              <w:rPr>
                <w:spacing w:val="-2"/>
                <w:w w:val="120"/>
                <w:sz w:val="12"/>
              </w:rPr>
              <w:t>(</w:t>
            </w:r>
            <w:r>
              <w:rPr>
                <w:rFonts w:ascii="Cambria" w:hAnsi="Cambria"/>
                <w:spacing w:val="-2"/>
                <w:w w:val="120"/>
                <w:sz w:val="12"/>
              </w:rPr>
              <w:t>−</w:t>
            </w:r>
            <w:r>
              <w:rPr>
                <w:spacing w:val="-2"/>
                <w:w w:val="120"/>
                <w:sz w:val="12"/>
              </w:rPr>
              <w:t>1.20)</w:t>
            </w:r>
          </w:p>
        </w:tc>
        <w:tc>
          <w:tcPr>
            <w:tcW w:w="447" w:type="dxa"/>
          </w:tcPr>
          <w:p>
            <w:pPr>
              <w:pStyle w:val="TableParagraph"/>
              <w:rPr>
                <w:sz w:val="12"/>
              </w:rPr>
            </w:pPr>
          </w:p>
        </w:tc>
        <w:tc>
          <w:tcPr>
            <w:tcW w:w="511" w:type="dxa"/>
          </w:tcPr>
          <w:p>
            <w:pPr>
              <w:pStyle w:val="TableParagraph"/>
              <w:rPr>
                <w:sz w:val="12"/>
              </w:rPr>
            </w:pPr>
          </w:p>
        </w:tc>
        <w:tc>
          <w:tcPr>
            <w:tcW w:w="881" w:type="dxa"/>
          </w:tcPr>
          <w:p>
            <w:pPr>
              <w:pStyle w:val="TableParagraph"/>
              <w:spacing w:before="22"/>
              <w:ind w:left="147" w:right="153"/>
              <w:jc w:val="center"/>
              <w:rPr>
                <w:sz w:val="12"/>
              </w:rPr>
            </w:pPr>
            <w:r>
              <w:rPr>
                <w:spacing w:val="-2"/>
                <w:w w:val="120"/>
                <w:sz w:val="12"/>
              </w:rPr>
              <w:t>(</w:t>
            </w:r>
            <w:r>
              <w:rPr>
                <w:rFonts w:ascii="Cambria" w:hAnsi="Cambria"/>
                <w:spacing w:val="-2"/>
                <w:w w:val="120"/>
                <w:sz w:val="12"/>
              </w:rPr>
              <w:t>−</w:t>
            </w:r>
            <w:r>
              <w:rPr>
                <w:spacing w:val="-2"/>
                <w:w w:val="120"/>
                <w:sz w:val="12"/>
              </w:rPr>
              <w:t>0.15)</w:t>
            </w:r>
          </w:p>
        </w:tc>
        <w:tc>
          <w:tcPr>
            <w:tcW w:w="881"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1.32)</w:t>
            </w:r>
          </w:p>
        </w:tc>
        <w:tc>
          <w:tcPr>
            <w:tcW w:w="748" w:type="dxa"/>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1.35)</w:t>
            </w:r>
          </w:p>
        </w:tc>
      </w:tr>
      <w:tr>
        <w:trPr>
          <w:trHeight w:val="155" w:hRule="atLeast"/>
        </w:trPr>
        <w:tc>
          <w:tcPr>
            <w:tcW w:w="934" w:type="dxa"/>
          </w:tcPr>
          <w:p>
            <w:pPr>
              <w:pStyle w:val="TableParagraph"/>
              <w:rPr>
                <w:sz w:val="10"/>
              </w:rPr>
            </w:pPr>
          </w:p>
        </w:tc>
        <w:tc>
          <w:tcPr>
            <w:tcW w:w="993" w:type="dxa"/>
          </w:tcPr>
          <w:p>
            <w:pPr>
              <w:pStyle w:val="TableParagraph"/>
              <w:spacing w:line="127" w:lineRule="exact" w:before="8"/>
              <w:ind w:left="222"/>
              <w:rPr>
                <w:sz w:val="12"/>
              </w:rPr>
            </w:pPr>
            <w:r>
              <w:rPr>
                <w:spacing w:val="-4"/>
                <w:w w:val="120"/>
                <w:sz w:val="12"/>
              </w:rPr>
              <w:t>0.95</w:t>
            </w:r>
          </w:p>
        </w:tc>
        <w:tc>
          <w:tcPr>
            <w:tcW w:w="511" w:type="dxa"/>
          </w:tcPr>
          <w:p>
            <w:pPr>
              <w:pStyle w:val="TableParagraph"/>
              <w:spacing w:line="127" w:lineRule="exact" w:before="8"/>
              <w:ind w:left="-2"/>
              <w:rPr>
                <w:sz w:val="12"/>
              </w:rPr>
            </w:pPr>
            <w:r>
              <w:rPr>
                <w:spacing w:val="-4"/>
                <w:w w:val="120"/>
                <w:sz w:val="12"/>
              </w:rPr>
              <w:t>2938</w:t>
            </w:r>
          </w:p>
        </w:tc>
        <w:tc>
          <w:tcPr>
            <w:tcW w:w="881" w:type="dxa"/>
          </w:tcPr>
          <w:p>
            <w:pPr>
              <w:pStyle w:val="TableParagraph"/>
              <w:spacing w:line="127" w:lineRule="exact" w:before="8"/>
              <w:ind w:left="221"/>
              <w:rPr>
                <w:sz w:val="12"/>
              </w:rPr>
            </w:pPr>
            <w:r>
              <w:rPr>
                <w:spacing w:val="-4"/>
                <w:w w:val="120"/>
                <w:sz w:val="12"/>
              </w:rPr>
              <w:t>2938</w:t>
            </w:r>
          </w:p>
        </w:tc>
        <w:tc>
          <w:tcPr>
            <w:tcW w:w="881" w:type="dxa"/>
          </w:tcPr>
          <w:p>
            <w:pPr>
              <w:pStyle w:val="TableParagraph"/>
              <w:spacing w:line="127" w:lineRule="exact" w:before="8"/>
              <w:ind w:left="221"/>
              <w:rPr>
                <w:sz w:val="12"/>
              </w:rPr>
            </w:pPr>
            <w:r>
              <w:rPr>
                <w:spacing w:val="-4"/>
                <w:w w:val="120"/>
                <w:sz w:val="12"/>
              </w:rPr>
              <w:t>2932</w:t>
            </w:r>
          </w:p>
        </w:tc>
        <w:tc>
          <w:tcPr>
            <w:tcW w:w="658" w:type="dxa"/>
          </w:tcPr>
          <w:p>
            <w:pPr>
              <w:pStyle w:val="TableParagraph"/>
              <w:spacing w:line="127" w:lineRule="exact" w:before="8"/>
              <w:ind w:left="220"/>
              <w:rPr>
                <w:sz w:val="12"/>
              </w:rPr>
            </w:pPr>
            <w:r>
              <w:rPr>
                <w:spacing w:val="-4"/>
                <w:w w:val="120"/>
                <w:sz w:val="12"/>
              </w:rPr>
              <w:t>2933</w:t>
            </w:r>
          </w:p>
        </w:tc>
        <w:tc>
          <w:tcPr>
            <w:tcW w:w="447" w:type="dxa"/>
          </w:tcPr>
          <w:p>
            <w:pPr>
              <w:pStyle w:val="TableParagraph"/>
              <w:rPr>
                <w:sz w:val="10"/>
              </w:rPr>
            </w:pPr>
          </w:p>
        </w:tc>
        <w:tc>
          <w:tcPr>
            <w:tcW w:w="511" w:type="dxa"/>
          </w:tcPr>
          <w:p>
            <w:pPr>
              <w:pStyle w:val="TableParagraph"/>
              <w:spacing w:line="127" w:lineRule="exact" w:before="8"/>
              <w:ind w:left="-4"/>
              <w:rPr>
                <w:sz w:val="12"/>
              </w:rPr>
            </w:pPr>
            <w:r>
              <w:rPr>
                <w:spacing w:val="-4"/>
                <w:w w:val="120"/>
                <w:sz w:val="12"/>
              </w:rPr>
              <w:t>3221</w:t>
            </w:r>
          </w:p>
        </w:tc>
        <w:tc>
          <w:tcPr>
            <w:tcW w:w="881" w:type="dxa"/>
          </w:tcPr>
          <w:p>
            <w:pPr>
              <w:pStyle w:val="TableParagraph"/>
              <w:spacing w:line="127" w:lineRule="exact" w:before="8"/>
              <w:ind w:right="153"/>
              <w:jc w:val="center"/>
              <w:rPr>
                <w:sz w:val="12"/>
              </w:rPr>
            </w:pPr>
            <w:r>
              <w:rPr>
                <w:spacing w:val="-4"/>
                <w:w w:val="120"/>
                <w:sz w:val="12"/>
              </w:rPr>
              <w:t>3221</w:t>
            </w:r>
          </w:p>
        </w:tc>
        <w:tc>
          <w:tcPr>
            <w:tcW w:w="881" w:type="dxa"/>
          </w:tcPr>
          <w:p>
            <w:pPr>
              <w:pStyle w:val="TableParagraph"/>
              <w:spacing w:line="127" w:lineRule="exact" w:before="8"/>
              <w:ind w:left="218"/>
              <w:rPr>
                <w:sz w:val="12"/>
              </w:rPr>
            </w:pPr>
            <w:r>
              <w:rPr>
                <w:spacing w:val="-4"/>
                <w:w w:val="120"/>
                <w:sz w:val="12"/>
              </w:rPr>
              <w:t>3209</w:t>
            </w:r>
          </w:p>
        </w:tc>
        <w:tc>
          <w:tcPr>
            <w:tcW w:w="748" w:type="dxa"/>
          </w:tcPr>
          <w:p>
            <w:pPr>
              <w:pStyle w:val="TableParagraph"/>
              <w:spacing w:line="127" w:lineRule="exact" w:before="8"/>
              <w:ind w:left="218"/>
              <w:rPr>
                <w:sz w:val="12"/>
              </w:rPr>
            </w:pPr>
            <w:r>
              <w:rPr>
                <w:spacing w:val="-4"/>
                <w:w w:val="120"/>
                <w:sz w:val="12"/>
              </w:rPr>
              <w:t>3210</w:t>
            </w:r>
          </w:p>
        </w:tc>
      </w:tr>
      <w:tr>
        <w:trPr>
          <w:trHeight w:val="214" w:hRule="atLeast"/>
        </w:trPr>
        <w:tc>
          <w:tcPr>
            <w:tcW w:w="934" w:type="dxa"/>
            <w:tcBorders>
              <w:bottom w:val="single" w:sz="4" w:space="0" w:color="000000"/>
            </w:tcBorders>
          </w:tcPr>
          <w:p>
            <w:pPr>
              <w:pStyle w:val="TableParagraph"/>
              <w:rPr>
                <w:sz w:val="14"/>
              </w:rPr>
            </w:pPr>
          </w:p>
        </w:tc>
        <w:tc>
          <w:tcPr>
            <w:tcW w:w="993" w:type="dxa"/>
            <w:tcBorders>
              <w:bottom w:val="single" w:sz="4" w:space="0" w:color="000000"/>
            </w:tcBorders>
          </w:tcPr>
          <w:p>
            <w:pPr>
              <w:pStyle w:val="TableParagraph"/>
              <w:rPr>
                <w:sz w:val="14"/>
              </w:rPr>
            </w:pPr>
          </w:p>
        </w:tc>
        <w:tc>
          <w:tcPr>
            <w:tcW w:w="511" w:type="dxa"/>
            <w:tcBorders>
              <w:bottom w:val="single" w:sz="4" w:space="0" w:color="000000"/>
            </w:tcBorders>
          </w:tcPr>
          <w:p>
            <w:pPr>
              <w:pStyle w:val="TableParagraph"/>
              <w:rPr>
                <w:sz w:val="14"/>
              </w:rPr>
            </w:pPr>
          </w:p>
        </w:tc>
        <w:tc>
          <w:tcPr>
            <w:tcW w:w="881" w:type="dxa"/>
            <w:tcBorders>
              <w:bottom w:val="single" w:sz="4" w:space="0" w:color="000000"/>
            </w:tcBorders>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0.01)</w:t>
            </w:r>
          </w:p>
        </w:tc>
        <w:tc>
          <w:tcPr>
            <w:tcW w:w="881" w:type="dxa"/>
            <w:tcBorders>
              <w:bottom w:val="single" w:sz="4" w:space="0" w:color="000000"/>
            </w:tcBorders>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0.21)</w:t>
            </w:r>
          </w:p>
        </w:tc>
        <w:tc>
          <w:tcPr>
            <w:tcW w:w="658" w:type="dxa"/>
            <w:tcBorders>
              <w:bottom w:val="single" w:sz="4" w:space="0" w:color="000000"/>
            </w:tcBorders>
          </w:tcPr>
          <w:p>
            <w:pPr>
              <w:pStyle w:val="TableParagraph"/>
              <w:spacing w:before="22"/>
              <w:ind w:left="220"/>
              <w:rPr>
                <w:sz w:val="12"/>
              </w:rPr>
            </w:pPr>
            <w:r>
              <w:rPr>
                <w:spacing w:val="-2"/>
                <w:w w:val="120"/>
                <w:sz w:val="12"/>
              </w:rPr>
              <w:t>(</w:t>
            </w:r>
            <w:r>
              <w:rPr>
                <w:rFonts w:ascii="Cambria" w:hAnsi="Cambria"/>
                <w:spacing w:val="-2"/>
                <w:w w:val="120"/>
                <w:sz w:val="12"/>
              </w:rPr>
              <w:t>−</w:t>
            </w:r>
            <w:r>
              <w:rPr>
                <w:spacing w:val="-2"/>
                <w:w w:val="120"/>
                <w:sz w:val="12"/>
              </w:rPr>
              <w:t>0.17)</w:t>
            </w:r>
          </w:p>
        </w:tc>
        <w:tc>
          <w:tcPr>
            <w:tcW w:w="447" w:type="dxa"/>
            <w:tcBorders>
              <w:bottom w:val="single" w:sz="4" w:space="0" w:color="000000"/>
            </w:tcBorders>
          </w:tcPr>
          <w:p>
            <w:pPr>
              <w:pStyle w:val="TableParagraph"/>
              <w:rPr>
                <w:sz w:val="14"/>
              </w:rPr>
            </w:pPr>
          </w:p>
        </w:tc>
        <w:tc>
          <w:tcPr>
            <w:tcW w:w="511" w:type="dxa"/>
            <w:tcBorders>
              <w:bottom w:val="single" w:sz="4" w:space="0" w:color="000000"/>
            </w:tcBorders>
          </w:tcPr>
          <w:p>
            <w:pPr>
              <w:pStyle w:val="TableParagraph"/>
              <w:rPr>
                <w:sz w:val="14"/>
              </w:rPr>
            </w:pPr>
          </w:p>
        </w:tc>
        <w:tc>
          <w:tcPr>
            <w:tcW w:w="881" w:type="dxa"/>
            <w:tcBorders>
              <w:bottom w:val="single" w:sz="4" w:space="0" w:color="000000"/>
            </w:tcBorders>
          </w:tcPr>
          <w:p>
            <w:pPr>
              <w:pStyle w:val="TableParagraph"/>
              <w:spacing w:before="22"/>
              <w:ind w:left="147" w:right="153"/>
              <w:jc w:val="center"/>
              <w:rPr>
                <w:sz w:val="12"/>
              </w:rPr>
            </w:pPr>
            <w:r>
              <w:rPr>
                <w:spacing w:val="-2"/>
                <w:w w:val="120"/>
                <w:sz w:val="12"/>
              </w:rPr>
              <w:t>(</w:t>
            </w:r>
            <w:r>
              <w:rPr>
                <w:rFonts w:ascii="Cambria" w:hAnsi="Cambria"/>
                <w:spacing w:val="-2"/>
                <w:w w:val="120"/>
                <w:sz w:val="12"/>
              </w:rPr>
              <w:t>−</w:t>
            </w:r>
            <w:r>
              <w:rPr>
                <w:spacing w:val="-2"/>
                <w:w w:val="120"/>
                <w:sz w:val="12"/>
              </w:rPr>
              <w:t>0.01)</w:t>
            </w:r>
          </w:p>
        </w:tc>
        <w:tc>
          <w:tcPr>
            <w:tcW w:w="881" w:type="dxa"/>
            <w:tcBorders>
              <w:bottom w:val="single" w:sz="4" w:space="0" w:color="000000"/>
            </w:tcBorders>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0.38)</w:t>
            </w:r>
          </w:p>
        </w:tc>
        <w:tc>
          <w:tcPr>
            <w:tcW w:w="748" w:type="dxa"/>
            <w:tcBorders>
              <w:bottom w:val="single" w:sz="4" w:space="0" w:color="000000"/>
            </w:tcBorders>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0.34)</w:t>
            </w:r>
          </w:p>
        </w:tc>
      </w:tr>
      <w:tr>
        <w:trPr>
          <w:trHeight w:val="184" w:hRule="atLeast"/>
        </w:trPr>
        <w:tc>
          <w:tcPr>
            <w:tcW w:w="934" w:type="dxa"/>
            <w:tcBorders>
              <w:top w:val="single" w:sz="4" w:space="0" w:color="000000"/>
            </w:tcBorders>
          </w:tcPr>
          <w:p>
            <w:pPr>
              <w:pStyle w:val="TableParagraph"/>
              <w:spacing w:line="127" w:lineRule="exact" w:before="37"/>
              <w:ind w:left="90"/>
              <w:rPr>
                <w:sz w:val="12"/>
              </w:rPr>
            </w:pPr>
            <w:r>
              <w:rPr>
                <w:spacing w:val="-2"/>
                <w:w w:val="115"/>
                <w:sz w:val="12"/>
              </w:rPr>
              <w:t>Average</w:t>
            </w:r>
          </w:p>
        </w:tc>
        <w:tc>
          <w:tcPr>
            <w:tcW w:w="993" w:type="dxa"/>
            <w:tcBorders>
              <w:top w:val="single" w:sz="4" w:space="0" w:color="000000"/>
            </w:tcBorders>
          </w:tcPr>
          <w:p>
            <w:pPr>
              <w:pStyle w:val="TableParagraph"/>
              <w:rPr>
                <w:sz w:val="12"/>
              </w:rPr>
            </w:pPr>
          </w:p>
        </w:tc>
        <w:tc>
          <w:tcPr>
            <w:tcW w:w="511" w:type="dxa"/>
            <w:tcBorders>
              <w:top w:val="single" w:sz="4" w:space="0" w:color="000000"/>
            </w:tcBorders>
          </w:tcPr>
          <w:p>
            <w:pPr>
              <w:pStyle w:val="TableParagraph"/>
              <w:spacing w:line="127" w:lineRule="exact" w:before="37"/>
              <w:ind w:left="-2"/>
              <w:rPr>
                <w:sz w:val="12"/>
              </w:rPr>
            </w:pPr>
            <w:r>
              <w:rPr>
                <w:spacing w:val="-4"/>
                <w:w w:val="120"/>
                <w:sz w:val="12"/>
              </w:rPr>
              <w:t>4008</w:t>
            </w:r>
          </w:p>
        </w:tc>
        <w:tc>
          <w:tcPr>
            <w:tcW w:w="881" w:type="dxa"/>
            <w:tcBorders>
              <w:top w:val="single" w:sz="4" w:space="0" w:color="000000"/>
            </w:tcBorders>
          </w:tcPr>
          <w:p>
            <w:pPr>
              <w:pStyle w:val="TableParagraph"/>
              <w:spacing w:line="127" w:lineRule="exact" w:before="37"/>
              <w:ind w:left="221"/>
              <w:rPr>
                <w:sz w:val="12"/>
              </w:rPr>
            </w:pPr>
            <w:r>
              <w:rPr>
                <w:spacing w:val="-4"/>
                <w:w w:val="120"/>
                <w:sz w:val="12"/>
              </w:rPr>
              <w:t>3982</w:t>
            </w:r>
          </w:p>
        </w:tc>
        <w:tc>
          <w:tcPr>
            <w:tcW w:w="881" w:type="dxa"/>
            <w:tcBorders>
              <w:top w:val="single" w:sz="4" w:space="0" w:color="000000"/>
            </w:tcBorders>
          </w:tcPr>
          <w:p>
            <w:pPr>
              <w:pStyle w:val="TableParagraph"/>
              <w:spacing w:line="127" w:lineRule="exact" w:before="37"/>
              <w:ind w:left="221"/>
              <w:rPr>
                <w:sz w:val="12"/>
              </w:rPr>
            </w:pPr>
            <w:r>
              <w:rPr>
                <w:spacing w:val="-4"/>
                <w:w w:val="120"/>
                <w:sz w:val="12"/>
              </w:rPr>
              <w:t>3862</w:t>
            </w:r>
          </w:p>
        </w:tc>
        <w:tc>
          <w:tcPr>
            <w:tcW w:w="658" w:type="dxa"/>
            <w:tcBorders>
              <w:top w:val="single" w:sz="4" w:space="0" w:color="000000"/>
            </w:tcBorders>
          </w:tcPr>
          <w:p>
            <w:pPr>
              <w:pStyle w:val="TableParagraph"/>
              <w:spacing w:line="127" w:lineRule="exact" w:before="37"/>
              <w:ind w:left="220"/>
              <w:rPr>
                <w:sz w:val="12"/>
              </w:rPr>
            </w:pPr>
            <w:r>
              <w:rPr>
                <w:spacing w:val="-4"/>
                <w:w w:val="120"/>
                <w:sz w:val="12"/>
              </w:rPr>
              <w:t>3869</w:t>
            </w:r>
          </w:p>
        </w:tc>
        <w:tc>
          <w:tcPr>
            <w:tcW w:w="447" w:type="dxa"/>
            <w:tcBorders>
              <w:top w:val="single" w:sz="4" w:space="0" w:color="000000"/>
            </w:tcBorders>
          </w:tcPr>
          <w:p>
            <w:pPr>
              <w:pStyle w:val="TableParagraph"/>
              <w:rPr>
                <w:sz w:val="12"/>
              </w:rPr>
            </w:pPr>
          </w:p>
        </w:tc>
        <w:tc>
          <w:tcPr>
            <w:tcW w:w="511" w:type="dxa"/>
            <w:tcBorders>
              <w:top w:val="single" w:sz="4" w:space="0" w:color="000000"/>
            </w:tcBorders>
          </w:tcPr>
          <w:p>
            <w:pPr>
              <w:pStyle w:val="TableParagraph"/>
              <w:spacing w:line="127" w:lineRule="exact" w:before="37"/>
              <w:ind w:left="-4"/>
              <w:rPr>
                <w:sz w:val="12"/>
              </w:rPr>
            </w:pPr>
            <w:r>
              <w:rPr>
                <w:spacing w:val="-4"/>
                <w:w w:val="120"/>
                <w:sz w:val="12"/>
              </w:rPr>
              <w:t>4194</w:t>
            </w:r>
          </w:p>
        </w:tc>
        <w:tc>
          <w:tcPr>
            <w:tcW w:w="881" w:type="dxa"/>
            <w:tcBorders>
              <w:top w:val="single" w:sz="4" w:space="0" w:color="000000"/>
            </w:tcBorders>
          </w:tcPr>
          <w:p>
            <w:pPr>
              <w:pStyle w:val="TableParagraph"/>
              <w:spacing w:line="127" w:lineRule="exact" w:before="37"/>
              <w:ind w:right="153"/>
              <w:jc w:val="center"/>
              <w:rPr>
                <w:sz w:val="12"/>
              </w:rPr>
            </w:pPr>
            <w:r>
              <w:rPr>
                <w:spacing w:val="-4"/>
                <w:w w:val="120"/>
                <w:sz w:val="12"/>
              </w:rPr>
              <w:t>4170</w:t>
            </w:r>
          </w:p>
        </w:tc>
        <w:tc>
          <w:tcPr>
            <w:tcW w:w="881" w:type="dxa"/>
            <w:tcBorders>
              <w:top w:val="single" w:sz="4" w:space="0" w:color="000000"/>
            </w:tcBorders>
          </w:tcPr>
          <w:p>
            <w:pPr>
              <w:pStyle w:val="TableParagraph"/>
              <w:spacing w:line="127" w:lineRule="exact" w:before="37"/>
              <w:ind w:left="218"/>
              <w:rPr>
                <w:sz w:val="12"/>
              </w:rPr>
            </w:pPr>
            <w:r>
              <w:rPr>
                <w:spacing w:val="-4"/>
                <w:w w:val="120"/>
                <w:sz w:val="12"/>
              </w:rPr>
              <w:t>4043</w:t>
            </w:r>
          </w:p>
        </w:tc>
        <w:tc>
          <w:tcPr>
            <w:tcW w:w="748" w:type="dxa"/>
            <w:tcBorders>
              <w:top w:val="single" w:sz="4" w:space="0" w:color="000000"/>
            </w:tcBorders>
          </w:tcPr>
          <w:p>
            <w:pPr>
              <w:pStyle w:val="TableParagraph"/>
              <w:spacing w:line="127" w:lineRule="exact" w:before="37"/>
              <w:ind w:left="218"/>
              <w:rPr>
                <w:sz w:val="12"/>
              </w:rPr>
            </w:pPr>
            <w:r>
              <w:rPr>
                <w:spacing w:val="-4"/>
                <w:w w:val="120"/>
                <w:sz w:val="12"/>
              </w:rPr>
              <w:t>4050</w:t>
            </w:r>
          </w:p>
        </w:tc>
      </w:tr>
      <w:tr>
        <w:trPr>
          <w:trHeight w:val="214" w:hRule="atLeast"/>
        </w:trPr>
        <w:tc>
          <w:tcPr>
            <w:tcW w:w="934" w:type="dxa"/>
            <w:tcBorders>
              <w:bottom w:val="single" w:sz="4" w:space="0" w:color="000000"/>
            </w:tcBorders>
          </w:tcPr>
          <w:p>
            <w:pPr>
              <w:pStyle w:val="TableParagraph"/>
              <w:rPr>
                <w:sz w:val="14"/>
              </w:rPr>
            </w:pPr>
          </w:p>
        </w:tc>
        <w:tc>
          <w:tcPr>
            <w:tcW w:w="993" w:type="dxa"/>
            <w:tcBorders>
              <w:bottom w:val="single" w:sz="4" w:space="0" w:color="000000"/>
            </w:tcBorders>
          </w:tcPr>
          <w:p>
            <w:pPr>
              <w:pStyle w:val="TableParagraph"/>
              <w:rPr>
                <w:sz w:val="14"/>
              </w:rPr>
            </w:pPr>
          </w:p>
        </w:tc>
        <w:tc>
          <w:tcPr>
            <w:tcW w:w="511" w:type="dxa"/>
            <w:tcBorders>
              <w:bottom w:val="single" w:sz="4" w:space="0" w:color="000000"/>
            </w:tcBorders>
          </w:tcPr>
          <w:p>
            <w:pPr>
              <w:pStyle w:val="TableParagraph"/>
              <w:rPr>
                <w:sz w:val="14"/>
              </w:rPr>
            </w:pPr>
          </w:p>
        </w:tc>
        <w:tc>
          <w:tcPr>
            <w:tcW w:w="881" w:type="dxa"/>
            <w:tcBorders>
              <w:bottom w:val="single" w:sz="4" w:space="0" w:color="000000"/>
            </w:tcBorders>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0.66)</w:t>
            </w:r>
          </w:p>
        </w:tc>
        <w:tc>
          <w:tcPr>
            <w:tcW w:w="881" w:type="dxa"/>
            <w:tcBorders>
              <w:bottom w:val="single" w:sz="4" w:space="0" w:color="000000"/>
            </w:tcBorders>
          </w:tcPr>
          <w:p>
            <w:pPr>
              <w:pStyle w:val="TableParagraph"/>
              <w:spacing w:before="22"/>
              <w:ind w:left="221"/>
              <w:rPr>
                <w:sz w:val="12"/>
              </w:rPr>
            </w:pPr>
            <w:r>
              <w:rPr>
                <w:spacing w:val="-2"/>
                <w:w w:val="120"/>
                <w:sz w:val="12"/>
              </w:rPr>
              <w:t>(</w:t>
            </w:r>
            <w:r>
              <w:rPr>
                <w:rFonts w:ascii="Cambria" w:hAnsi="Cambria"/>
                <w:spacing w:val="-2"/>
                <w:w w:val="120"/>
                <w:sz w:val="12"/>
              </w:rPr>
              <w:t>−</w:t>
            </w:r>
            <w:r>
              <w:rPr>
                <w:spacing w:val="-2"/>
                <w:w w:val="120"/>
                <w:sz w:val="12"/>
              </w:rPr>
              <w:t>3.64)</w:t>
            </w:r>
          </w:p>
        </w:tc>
        <w:tc>
          <w:tcPr>
            <w:tcW w:w="658" w:type="dxa"/>
            <w:tcBorders>
              <w:bottom w:val="single" w:sz="4" w:space="0" w:color="000000"/>
            </w:tcBorders>
          </w:tcPr>
          <w:p>
            <w:pPr>
              <w:pStyle w:val="TableParagraph"/>
              <w:spacing w:before="22"/>
              <w:ind w:left="220"/>
              <w:rPr>
                <w:sz w:val="12"/>
              </w:rPr>
            </w:pPr>
            <w:r>
              <w:rPr>
                <w:spacing w:val="-2"/>
                <w:w w:val="120"/>
                <w:sz w:val="12"/>
              </w:rPr>
              <w:t>(</w:t>
            </w:r>
            <w:r>
              <w:rPr>
                <w:rFonts w:ascii="Cambria" w:hAnsi="Cambria"/>
                <w:spacing w:val="-2"/>
                <w:w w:val="120"/>
                <w:sz w:val="12"/>
              </w:rPr>
              <w:t>−</w:t>
            </w:r>
            <w:r>
              <w:rPr>
                <w:spacing w:val="-2"/>
                <w:w w:val="120"/>
                <w:sz w:val="12"/>
              </w:rPr>
              <w:t>3.47)</w:t>
            </w:r>
          </w:p>
        </w:tc>
        <w:tc>
          <w:tcPr>
            <w:tcW w:w="447" w:type="dxa"/>
            <w:tcBorders>
              <w:bottom w:val="single" w:sz="4" w:space="0" w:color="000000"/>
            </w:tcBorders>
          </w:tcPr>
          <w:p>
            <w:pPr>
              <w:pStyle w:val="TableParagraph"/>
              <w:rPr>
                <w:sz w:val="14"/>
              </w:rPr>
            </w:pPr>
          </w:p>
        </w:tc>
        <w:tc>
          <w:tcPr>
            <w:tcW w:w="511" w:type="dxa"/>
            <w:tcBorders>
              <w:bottom w:val="single" w:sz="4" w:space="0" w:color="000000"/>
            </w:tcBorders>
          </w:tcPr>
          <w:p>
            <w:pPr>
              <w:pStyle w:val="TableParagraph"/>
              <w:rPr>
                <w:sz w:val="14"/>
              </w:rPr>
            </w:pPr>
          </w:p>
        </w:tc>
        <w:tc>
          <w:tcPr>
            <w:tcW w:w="881" w:type="dxa"/>
            <w:tcBorders>
              <w:bottom w:val="single" w:sz="4" w:space="0" w:color="000000"/>
            </w:tcBorders>
          </w:tcPr>
          <w:p>
            <w:pPr>
              <w:pStyle w:val="TableParagraph"/>
              <w:spacing w:before="22"/>
              <w:ind w:left="147" w:right="153"/>
              <w:jc w:val="center"/>
              <w:rPr>
                <w:sz w:val="12"/>
              </w:rPr>
            </w:pPr>
            <w:r>
              <w:rPr>
                <w:spacing w:val="-2"/>
                <w:w w:val="120"/>
                <w:sz w:val="12"/>
              </w:rPr>
              <w:t>(</w:t>
            </w:r>
            <w:r>
              <w:rPr>
                <w:rFonts w:ascii="Cambria" w:hAnsi="Cambria"/>
                <w:spacing w:val="-2"/>
                <w:w w:val="120"/>
                <w:sz w:val="12"/>
              </w:rPr>
              <w:t>−</w:t>
            </w:r>
            <w:r>
              <w:rPr>
                <w:spacing w:val="-2"/>
                <w:w w:val="120"/>
                <w:sz w:val="12"/>
              </w:rPr>
              <w:t>0.56)</w:t>
            </w:r>
          </w:p>
        </w:tc>
        <w:tc>
          <w:tcPr>
            <w:tcW w:w="881" w:type="dxa"/>
            <w:tcBorders>
              <w:bottom w:val="single" w:sz="4" w:space="0" w:color="000000"/>
            </w:tcBorders>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3.59)</w:t>
            </w:r>
          </w:p>
        </w:tc>
        <w:tc>
          <w:tcPr>
            <w:tcW w:w="748" w:type="dxa"/>
            <w:tcBorders>
              <w:bottom w:val="single" w:sz="4" w:space="0" w:color="000000"/>
            </w:tcBorders>
          </w:tcPr>
          <w:p>
            <w:pPr>
              <w:pStyle w:val="TableParagraph"/>
              <w:spacing w:before="22"/>
              <w:ind w:left="218"/>
              <w:rPr>
                <w:sz w:val="12"/>
              </w:rPr>
            </w:pPr>
            <w:r>
              <w:rPr>
                <w:spacing w:val="-2"/>
                <w:w w:val="120"/>
                <w:sz w:val="12"/>
              </w:rPr>
              <w:t>(</w:t>
            </w:r>
            <w:r>
              <w:rPr>
                <w:rFonts w:ascii="Cambria" w:hAnsi="Cambria"/>
                <w:spacing w:val="-2"/>
                <w:w w:val="120"/>
                <w:sz w:val="12"/>
              </w:rPr>
              <w:t>−</w:t>
            </w:r>
            <w:r>
              <w:rPr>
                <w:spacing w:val="-2"/>
                <w:w w:val="120"/>
                <w:sz w:val="12"/>
              </w:rPr>
              <w:t>3.43)</w:t>
            </w:r>
          </w:p>
        </w:tc>
      </w:tr>
    </w:tbl>
    <w:p>
      <w:pPr>
        <w:pStyle w:val="BodyText"/>
        <w:spacing w:before="8"/>
        <w:ind w:left="0"/>
      </w:pPr>
    </w:p>
    <w:p>
      <w:pPr>
        <w:pStyle w:val="BodyText"/>
        <w:spacing w:after="0"/>
        <w:sectPr>
          <w:headerReference w:type="default" r:id="rId68"/>
          <w:footerReference w:type="default" r:id="rId69"/>
          <w:pgSz w:w="11910" w:h="15880"/>
          <w:pgMar w:header="653" w:footer="544" w:top="840" w:bottom="740" w:left="708" w:right="708"/>
        </w:sectPr>
      </w:pPr>
    </w:p>
    <w:p>
      <w:pPr>
        <w:pStyle w:val="BodyText"/>
        <w:spacing w:line="273" w:lineRule="auto" w:before="90"/>
        <w:jc w:val="both"/>
      </w:pPr>
      <w:r>
        <w:rPr>
          <w:w w:val="110"/>
        </w:rPr>
        <w:t>in</w:t>
      </w:r>
      <w:r>
        <w:rPr>
          <w:spacing w:val="-1"/>
          <w:w w:val="110"/>
        </w:rPr>
        <w:t> </w:t>
      </w:r>
      <w:hyperlink w:history="true" w:anchor="_bookmark28">
        <w:r>
          <w:rPr>
            <w:color w:val="007FAC"/>
            <w:w w:val="110"/>
          </w:rPr>
          <w:t>Table</w:t>
        </w:r>
      </w:hyperlink>
      <w:r>
        <w:rPr>
          <w:color w:val="007FAC"/>
          <w:spacing w:val="-1"/>
          <w:w w:val="110"/>
        </w:rPr>
        <w:t> </w:t>
      </w:r>
      <w:hyperlink w:history="true" w:anchor="_bookmark28">
        <w:r>
          <w:rPr>
            <w:color w:val="007FAC"/>
            <w:w w:val="110"/>
          </w:rPr>
          <w:t>2</w:t>
        </w:r>
      </w:hyperlink>
      <w:r>
        <w:rPr>
          <w:w w:val="110"/>
        </w:rPr>
        <w:t>,</w:t>
      </w:r>
      <w:r>
        <w:rPr>
          <w:spacing w:val="-1"/>
          <w:w w:val="110"/>
        </w:rPr>
        <w:t> </w:t>
      </w:r>
      <w:r>
        <w:rPr>
          <w:w w:val="110"/>
        </w:rPr>
        <w:t>while</w:t>
      </w:r>
      <w:r>
        <w:rPr>
          <w:spacing w:val="-1"/>
          <w:w w:val="110"/>
        </w:rPr>
        <w:t> </w:t>
      </w:r>
      <w:r>
        <w:rPr>
          <w:w w:val="110"/>
        </w:rPr>
        <w:t>the</w:t>
      </w:r>
      <w:r>
        <w:rPr>
          <w:spacing w:val="-1"/>
          <w:w w:val="110"/>
        </w:rPr>
        <w:t> </w:t>
      </w:r>
      <w:r>
        <w:rPr>
          <w:w w:val="110"/>
        </w:rPr>
        <w:t>relative</w:t>
      </w:r>
      <w:r>
        <w:rPr>
          <w:spacing w:val="-1"/>
          <w:w w:val="110"/>
        </w:rPr>
        <w:t> </w:t>
      </w:r>
      <w:r>
        <w:rPr>
          <w:w w:val="110"/>
        </w:rPr>
        <w:t>cost</w:t>
      </w:r>
      <w:r>
        <w:rPr>
          <w:spacing w:val="-1"/>
          <w:w w:val="110"/>
        </w:rPr>
        <w:t> </w:t>
      </w:r>
      <w:r>
        <w:rPr>
          <w:w w:val="110"/>
        </w:rPr>
        <w:t>results</w:t>
      </w:r>
      <w:r>
        <w:rPr>
          <w:spacing w:val="-1"/>
          <w:w w:val="110"/>
        </w:rPr>
        <w:t> </w:t>
      </w:r>
      <w:r>
        <w:rPr>
          <w:w w:val="110"/>
        </w:rPr>
        <w:t>for</w:t>
      </w:r>
      <w:r>
        <w:rPr>
          <w:spacing w:val="-1"/>
          <w:w w:val="110"/>
        </w:rPr>
        <w:t> </w:t>
      </w:r>
      <w:r>
        <w:rPr>
          <w:w w:val="110"/>
        </w:rPr>
        <w:t>all</w:t>
      </w:r>
      <w:r>
        <w:rPr>
          <w:spacing w:val="-1"/>
          <w:w w:val="110"/>
        </w:rPr>
        <w:t> </w:t>
      </w:r>
      <w:r>
        <w:rPr>
          <w:w w:val="110"/>
        </w:rPr>
        <w:t>instances</w:t>
      </w:r>
      <w:r>
        <w:rPr>
          <w:spacing w:val="-1"/>
          <w:w w:val="110"/>
        </w:rPr>
        <w:t> </w:t>
      </w:r>
      <w:r>
        <w:rPr>
          <w:w w:val="110"/>
        </w:rPr>
        <w:t>are</w:t>
      </w:r>
      <w:r>
        <w:rPr>
          <w:spacing w:val="-1"/>
          <w:w w:val="110"/>
        </w:rPr>
        <w:t> </w:t>
      </w:r>
      <w:r>
        <w:rPr>
          <w:w w:val="110"/>
        </w:rPr>
        <w:t>presented in</w:t>
      </w:r>
      <w:r>
        <w:rPr>
          <w:spacing w:val="-10"/>
          <w:w w:val="110"/>
        </w:rPr>
        <w:t> </w:t>
      </w:r>
      <w:hyperlink w:history="true" w:anchor="_bookmark30">
        <w:r>
          <w:rPr>
            <w:color w:val="007FAC"/>
            <w:w w:val="110"/>
          </w:rPr>
          <w:t>Fig.</w:t>
        </w:r>
      </w:hyperlink>
      <w:r>
        <w:rPr>
          <w:color w:val="007FAC"/>
          <w:spacing w:val="-10"/>
          <w:w w:val="110"/>
        </w:rPr>
        <w:t> </w:t>
      </w:r>
      <w:hyperlink w:history="true" w:anchor="_bookmark30">
        <w:r>
          <w:rPr>
            <w:color w:val="007FAC"/>
            <w:w w:val="110"/>
          </w:rPr>
          <w:t>5</w:t>
        </w:r>
      </w:hyperlink>
      <w:r>
        <w:rPr>
          <w:w w:val="110"/>
        </w:rPr>
        <w:t>.</w:t>
      </w:r>
      <w:r>
        <w:rPr>
          <w:spacing w:val="-10"/>
          <w:w w:val="110"/>
        </w:rPr>
        <w:t> </w:t>
      </w:r>
      <w:r>
        <w:rPr>
          <w:w w:val="110"/>
        </w:rPr>
        <w:t>As</w:t>
      </w:r>
      <w:r>
        <w:rPr>
          <w:spacing w:val="-10"/>
          <w:w w:val="110"/>
        </w:rPr>
        <w:t> </w:t>
      </w:r>
      <w:r>
        <w:rPr>
          <w:w w:val="110"/>
        </w:rPr>
        <w:t>depicted</w:t>
      </w:r>
      <w:r>
        <w:rPr>
          <w:spacing w:val="-10"/>
          <w:w w:val="110"/>
        </w:rPr>
        <w:t> </w:t>
      </w:r>
      <w:r>
        <w:rPr>
          <w:w w:val="110"/>
        </w:rPr>
        <w:t>in</w:t>
      </w:r>
      <w:r>
        <w:rPr>
          <w:spacing w:val="-10"/>
          <w:w w:val="110"/>
        </w:rPr>
        <w:t> </w:t>
      </w:r>
      <w:hyperlink w:history="true" w:anchor="_bookmark30">
        <w:r>
          <w:rPr>
            <w:color w:val="007FAC"/>
            <w:w w:val="110"/>
          </w:rPr>
          <w:t>Fig.</w:t>
        </w:r>
      </w:hyperlink>
      <w:r>
        <w:rPr>
          <w:color w:val="007FAC"/>
          <w:spacing w:val="-10"/>
          <w:w w:val="110"/>
        </w:rPr>
        <w:t> </w:t>
      </w:r>
      <w:hyperlink w:history="true" w:anchor="_bookmark30">
        <w:r>
          <w:rPr>
            <w:color w:val="007FAC"/>
            <w:w w:val="110"/>
          </w:rPr>
          <w:t>5</w:t>
        </w:r>
      </w:hyperlink>
      <w:r>
        <w:rPr>
          <w:w w:val="110"/>
        </w:rPr>
        <w:t>,</w:t>
      </w:r>
      <w:r>
        <w:rPr>
          <w:spacing w:val="-10"/>
          <w:w w:val="110"/>
        </w:rPr>
        <w:t> </w:t>
      </w:r>
      <w:r>
        <w:rPr>
          <w:w w:val="110"/>
        </w:rPr>
        <w:t>although</w:t>
      </w:r>
      <w:r>
        <w:rPr>
          <w:spacing w:val="-10"/>
          <w:w w:val="110"/>
        </w:rPr>
        <w:t> </w:t>
      </w:r>
      <w:r>
        <w:rPr>
          <w:w w:val="110"/>
        </w:rPr>
        <w:t>GDSH</w:t>
      </w:r>
      <w:r>
        <w:rPr>
          <w:spacing w:val="-10"/>
          <w:w w:val="110"/>
        </w:rPr>
        <w:t> </w:t>
      </w:r>
      <w:r>
        <w:rPr>
          <w:w w:val="110"/>
        </w:rPr>
        <w:t>performs</w:t>
      </w:r>
      <w:r>
        <w:rPr>
          <w:spacing w:val="-10"/>
          <w:w w:val="110"/>
        </w:rPr>
        <w:t> </w:t>
      </w:r>
      <w:r>
        <w:rPr>
          <w:w w:val="110"/>
        </w:rPr>
        <w:t>slightly</w:t>
      </w:r>
      <w:r>
        <w:rPr>
          <w:spacing w:val="-10"/>
          <w:w w:val="110"/>
        </w:rPr>
        <w:t> </w:t>
      </w:r>
      <w:r>
        <w:rPr>
          <w:w w:val="110"/>
        </w:rPr>
        <w:t>worse than</w:t>
      </w:r>
      <w:r>
        <w:rPr>
          <w:w w:val="110"/>
        </w:rPr>
        <w:t> LIR</w:t>
      </w:r>
      <w:r>
        <w:rPr>
          <w:w w:val="110"/>
        </w:rPr>
        <w:t> in</w:t>
      </w:r>
      <w:r>
        <w:rPr>
          <w:w w:val="110"/>
        </w:rPr>
        <w:t> a</w:t>
      </w:r>
      <w:r>
        <w:rPr>
          <w:w w:val="110"/>
        </w:rPr>
        <w:t> few</w:t>
      </w:r>
      <w:r>
        <w:rPr>
          <w:w w:val="110"/>
        </w:rPr>
        <w:t> cases,</w:t>
      </w:r>
      <w:r>
        <w:rPr>
          <w:w w:val="110"/>
        </w:rPr>
        <w:t> it</w:t>
      </w:r>
      <w:r>
        <w:rPr>
          <w:w w:val="110"/>
        </w:rPr>
        <w:t> still</w:t>
      </w:r>
      <w:r>
        <w:rPr>
          <w:w w:val="110"/>
        </w:rPr>
        <w:t> achieves</w:t>
      </w:r>
      <w:r>
        <w:rPr>
          <w:w w:val="110"/>
        </w:rPr>
        <w:t> an</w:t>
      </w:r>
      <w:r>
        <w:rPr>
          <w:w w:val="110"/>
        </w:rPr>
        <w:t> overall</w:t>
      </w:r>
      <w:r>
        <w:rPr>
          <w:w w:val="110"/>
        </w:rPr>
        <w:t> cost</w:t>
      </w:r>
      <w:r>
        <w:rPr>
          <w:w w:val="110"/>
        </w:rPr>
        <w:t> reduction</w:t>
      </w:r>
      <w:r>
        <w:rPr>
          <w:w w:val="110"/>
        </w:rPr>
        <w:t> of </w:t>
      </w:r>
      <w:r>
        <w:rPr>
          <w:spacing w:val="-2"/>
          <w:w w:val="110"/>
        </w:rPr>
        <w:t>3.44%</w:t>
      </w:r>
      <w:r>
        <w:rPr>
          <w:spacing w:val="-5"/>
          <w:w w:val="110"/>
        </w:rPr>
        <w:t> </w:t>
      </w:r>
      <w:r>
        <w:rPr>
          <w:spacing w:val="-2"/>
          <w:w w:val="110"/>
        </w:rPr>
        <w:t>compared</w:t>
      </w:r>
      <w:r>
        <w:rPr>
          <w:spacing w:val="-5"/>
          <w:w w:val="110"/>
        </w:rPr>
        <w:t> </w:t>
      </w:r>
      <w:r>
        <w:rPr>
          <w:spacing w:val="-2"/>
          <w:w w:val="110"/>
        </w:rPr>
        <w:t>to</w:t>
      </w:r>
      <w:r>
        <w:rPr>
          <w:spacing w:val="-5"/>
          <w:w w:val="110"/>
        </w:rPr>
        <w:t> </w:t>
      </w:r>
      <w:r>
        <w:rPr>
          <w:spacing w:val="-2"/>
          <w:w w:val="110"/>
        </w:rPr>
        <w:t>LIR.</w:t>
      </w:r>
      <w:r>
        <w:rPr>
          <w:spacing w:val="-5"/>
          <w:w w:val="110"/>
        </w:rPr>
        <w:t> </w:t>
      </w:r>
      <w:r>
        <w:rPr>
          <w:spacing w:val="-2"/>
          <w:w w:val="110"/>
        </w:rPr>
        <w:t>The</w:t>
      </w:r>
      <w:r>
        <w:rPr>
          <w:spacing w:val="-5"/>
          <w:w w:val="110"/>
        </w:rPr>
        <w:t> </w:t>
      </w:r>
      <w:r>
        <w:rPr>
          <w:spacing w:val="-2"/>
          <w:w w:val="110"/>
        </w:rPr>
        <w:t>results</w:t>
      </w:r>
      <w:r>
        <w:rPr>
          <w:spacing w:val="-5"/>
          <w:w w:val="110"/>
        </w:rPr>
        <w:t> </w:t>
      </w:r>
      <w:r>
        <w:rPr>
          <w:spacing w:val="-2"/>
          <w:w w:val="110"/>
        </w:rPr>
        <w:t>also</w:t>
      </w:r>
      <w:r>
        <w:rPr>
          <w:spacing w:val="-5"/>
          <w:w w:val="110"/>
        </w:rPr>
        <w:t> </w:t>
      </w:r>
      <w:r>
        <w:rPr>
          <w:spacing w:val="-2"/>
          <w:w w:val="110"/>
        </w:rPr>
        <w:t>indicate</w:t>
      </w:r>
      <w:r>
        <w:rPr>
          <w:spacing w:val="-5"/>
          <w:w w:val="110"/>
        </w:rPr>
        <w:t> </w:t>
      </w:r>
      <w:r>
        <w:rPr>
          <w:spacing w:val="-2"/>
          <w:w w:val="110"/>
        </w:rPr>
        <w:t>that</w:t>
      </w:r>
      <w:r>
        <w:rPr>
          <w:spacing w:val="-5"/>
          <w:w w:val="110"/>
        </w:rPr>
        <w:t> </w:t>
      </w:r>
      <w:r>
        <w:rPr>
          <w:spacing w:val="-2"/>
          <w:w w:val="110"/>
        </w:rPr>
        <w:t>the</w:t>
      </w:r>
      <w:r>
        <w:rPr>
          <w:spacing w:val="-5"/>
          <w:w w:val="110"/>
        </w:rPr>
        <w:t> </w:t>
      </w:r>
      <w:r>
        <w:rPr>
          <w:spacing w:val="-2"/>
          <w:w w:val="110"/>
        </w:rPr>
        <w:t>proposed</w:t>
      </w:r>
      <w:r>
        <w:rPr>
          <w:spacing w:val="-5"/>
          <w:w w:val="110"/>
        </w:rPr>
        <w:t> </w:t>
      </w:r>
      <w:r>
        <w:rPr>
          <w:spacing w:val="-2"/>
          <w:w w:val="110"/>
        </w:rPr>
        <w:t>DRL </w:t>
      </w:r>
      <w:r>
        <w:rPr>
          <w:w w:val="110"/>
        </w:rPr>
        <w:t>method</w:t>
      </w:r>
      <w:r>
        <w:rPr>
          <w:spacing w:val="-8"/>
          <w:w w:val="110"/>
        </w:rPr>
        <w:t> </w:t>
      </w:r>
      <w:r>
        <w:rPr>
          <w:w w:val="110"/>
        </w:rPr>
        <w:t>outperforms</w:t>
      </w:r>
      <w:r>
        <w:rPr>
          <w:spacing w:val="-8"/>
          <w:w w:val="110"/>
        </w:rPr>
        <w:t> </w:t>
      </w:r>
      <w:r>
        <w:rPr>
          <w:w w:val="110"/>
        </w:rPr>
        <w:t>LIR</w:t>
      </w:r>
      <w:r>
        <w:rPr>
          <w:spacing w:val="-8"/>
          <w:w w:val="110"/>
        </w:rPr>
        <w:t> </w:t>
      </w:r>
      <w:r>
        <w:rPr>
          <w:w w:val="110"/>
        </w:rPr>
        <w:t>across</w:t>
      </w:r>
      <w:r>
        <w:rPr>
          <w:spacing w:val="-8"/>
          <w:w w:val="110"/>
        </w:rPr>
        <w:t> </w:t>
      </w:r>
      <w:r>
        <w:rPr>
          <w:w w:val="110"/>
        </w:rPr>
        <w:t>nearly</w:t>
      </w:r>
      <w:r>
        <w:rPr>
          <w:spacing w:val="-8"/>
          <w:w w:val="110"/>
        </w:rPr>
        <w:t> </w:t>
      </w:r>
      <w:r>
        <w:rPr>
          <w:w w:val="110"/>
        </w:rPr>
        <w:t>all</w:t>
      </w:r>
      <w:r>
        <w:rPr>
          <w:spacing w:val="-8"/>
          <w:w w:val="110"/>
        </w:rPr>
        <w:t> </w:t>
      </w:r>
      <w:r>
        <w:rPr>
          <w:w w:val="110"/>
        </w:rPr>
        <w:t>problem</w:t>
      </w:r>
      <w:r>
        <w:rPr>
          <w:spacing w:val="-8"/>
          <w:w w:val="110"/>
        </w:rPr>
        <w:t> </w:t>
      </w:r>
      <w:r>
        <w:rPr>
          <w:w w:val="110"/>
        </w:rPr>
        <w:t>instances,</w:t>
      </w:r>
      <w:r>
        <w:rPr>
          <w:spacing w:val="-8"/>
          <w:w w:val="110"/>
        </w:rPr>
        <w:t> </w:t>
      </w:r>
      <w:r>
        <w:rPr>
          <w:w w:val="110"/>
        </w:rPr>
        <w:t>achieving an average cost savings of 3.6%.</w:t>
      </w:r>
    </w:p>
    <w:p>
      <w:pPr>
        <w:pStyle w:val="BodyText"/>
        <w:spacing w:line="273" w:lineRule="auto" w:before="82"/>
        <w:ind w:firstLine="239"/>
        <w:jc w:val="both"/>
      </w:pPr>
      <w:hyperlink w:history="true" w:anchor="_bookmark31">
        <w:r>
          <w:rPr>
            <w:color w:val="007FAC"/>
            <w:w w:val="110"/>
          </w:rPr>
          <w:t>Table</w:t>
        </w:r>
      </w:hyperlink>
      <w:r>
        <w:rPr>
          <w:color w:val="007FAC"/>
          <w:w w:val="110"/>
        </w:rPr>
        <w:t> </w:t>
      </w:r>
      <w:hyperlink w:history="true" w:anchor="_bookmark31">
        <w:r>
          <w:rPr>
            <w:color w:val="007FAC"/>
            <w:w w:val="110"/>
          </w:rPr>
          <w:t>3</w:t>
        </w:r>
      </w:hyperlink>
      <w:r>
        <w:rPr>
          <w:color w:val="007FAC"/>
          <w:w w:val="110"/>
        </w:rPr>
        <w:t> </w:t>
      </w:r>
      <w:r>
        <w:rPr>
          <w:w w:val="110"/>
        </w:rPr>
        <w:t>reports the average absolute cost and the cost </w:t>
      </w:r>
      <w:r>
        <w:rPr>
          <w:w w:val="110"/>
        </w:rPr>
        <w:t>improvement of</w:t>
      </w:r>
      <w:r>
        <w:rPr>
          <w:spacing w:val="-6"/>
          <w:w w:val="110"/>
        </w:rPr>
        <w:t> </w:t>
      </w:r>
      <w:r>
        <w:rPr>
          <w:w w:val="110"/>
        </w:rPr>
        <w:t>these</w:t>
      </w:r>
      <w:r>
        <w:rPr>
          <w:spacing w:val="-6"/>
          <w:w w:val="110"/>
        </w:rPr>
        <w:t> </w:t>
      </w:r>
      <w:r>
        <w:rPr>
          <w:w w:val="110"/>
        </w:rPr>
        <w:t>four</w:t>
      </w:r>
      <w:r>
        <w:rPr>
          <w:spacing w:val="-6"/>
          <w:w w:val="110"/>
        </w:rPr>
        <w:t> </w:t>
      </w:r>
      <w:r>
        <w:rPr>
          <w:w w:val="110"/>
        </w:rPr>
        <w:t>policies</w:t>
      </w:r>
      <w:r>
        <w:rPr>
          <w:spacing w:val="-6"/>
          <w:w w:val="110"/>
        </w:rPr>
        <w:t> </w:t>
      </w:r>
      <w:r>
        <w:rPr>
          <w:w w:val="110"/>
        </w:rPr>
        <w:t>when</w:t>
      </w:r>
      <w:r>
        <w:rPr>
          <w:spacing w:val="-6"/>
          <w:w w:val="110"/>
        </w:rPr>
        <w:t> </w:t>
      </w:r>
      <w:r>
        <w:rPr>
          <w:w w:val="110"/>
        </w:rPr>
        <w:t>LIR</w:t>
      </w:r>
      <w:r>
        <w:rPr>
          <w:spacing w:val="-6"/>
          <w:w w:val="110"/>
        </w:rPr>
        <w:t> </w:t>
      </w:r>
      <w:r>
        <w:rPr>
          <w:w w:val="110"/>
        </w:rPr>
        <w:t>is</w:t>
      </w:r>
      <w:r>
        <w:rPr>
          <w:spacing w:val="-6"/>
          <w:w w:val="110"/>
        </w:rPr>
        <w:t> </w:t>
      </w:r>
      <w:r>
        <w:rPr>
          <w:w w:val="110"/>
        </w:rPr>
        <w:t>used</w:t>
      </w:r>
      <w:r>
        <w:rPr>
          <w:spacing w:val="-6"/>
          <w:w w:val="110"/>
        </w:rPr>
        <w:t> </w:t>
      </w:r>
      <w:r>
        <w:rPr>
          <w:w w:val="110"/>
        </w:rPr>
        <w:t>as</w:t>
      </w:r>
      <w:r>
        <w:rPr>
          <w:spacing w:val="-6"/>
          <w:w w:val="110"/>
        </w:rPr>
        <w:t> </w:t>
      </w:r>
      <w:r>
        <w:rPr>
          <w:w w:val="110"/>
        </w:rPr>
        <w:t>the</w:t>
      </w:r>
      <w:r>
        <w:rPr>
          <w:spacing w:val="-6"/>
          <w:w w:val="110"/>
        </w:rPr>
        <w:t> </w:t>
      </w:r>
      <w:r>
        <w:rPr>
          <w:w w:val="110"/>
        </w:rPr>
        <w:t>benchmark</w:t>
      </w:r>
      <w:r>
        <w:rPr>
          <w:spacing w:val="-6"/>
          <w:w w:val="110"/>
        </w:rPr>
        <w:t> </w:t>
      </w:r>
      <w:r>
        <w:rPr>
          <w:w w:val="110"/>
        </w:rPr>
        <w:t>under</w:t>
      </w:r>
      <w:r>
        <w:rPr>
          <w:spacing w:val="-6"/>
          <w:w w:val="110"/>
        </w:rPr>
        <w:t> </w:t>
      </w:r>
      <w:r>
        <w:rPr>
          <w:w w:val="110"/>
        </w:rPr>
        <w:t>various problem settings. We also have the following observations:</w:t>
      </w:r>
    </w:p>
    <w:p>
      <w:pPr>
        <w:pStyle w:val="ListParagraph"/>
        <w:numPr>
          <w:ilvl w:val="2"/>
          <w:numId w:val="1"/>
        </w:numPr>
        <w:tabs>
          <w:tab w:pos="558" w:val="left" w:leader="none"/>
        </w:tabs>
        <w:spacing w:line="273" w:lineRule="auto" w:before="90" w:after="0"/>
        <w:ind w:left="43" w:right="41" w:firstLine="239"/>
        <w:jc w:val="both"/>
        <w:rPr>
          <w:sz w:val="16"/>
        </w:rPr>
      </w:pPr>
      <w:r>
        <w:rPr/>
        <w:br w:type="column"/>
      </w:r>
      <w:r>
        <w:rPr>
          <w:w w:val="110"/>
          <w:sz w:val="16"/>
        </w:rPr>
        <w:t>There</w:t>
      </w:r>
      <w:r>
        <w:rPr>
          <w:w w:val="110"/>
          <w:sz w:val="16"/>
        </w:rPr>
        <w:t> is</w:t>
      </w:r>
      <w:r>
        <w:rPr>
          <w:w w:val="110"/>
          <w:sz w:val="16"/>
        </w:rPr>
        <w:t> no</w:t>
      </w:r>
      <w:r>
        <w:rPr>
          <w:w w:val="110"/>
          <w:sz w:val="16"/>
        </w:rPr>
        <w:t> significant</w:t>
      </w:r>
      <w:r>
        <w:rPr>
          <w:w w:val="110"/>
          <w:sz w:val="16"/>
        </w:rPr>
        <w:t> difference</w:t>
      </w:r>
      <w:r>
        <w:rPr>
          <w:w w:val="110"/>
          <w:sz w:val="16"/>
        </w:rPr>
        <w:t> in</w:t>
      </w:r>
      <w:r>
        <w:rPr>
          <w:w w:val="110"/>
          <w:sz w:val="16"/>
        </w:rPr>
        <w:t> their</w:t>
      </w:r>
      <w:r>
        <w:rPr>
          <w:w w:val="110"/>
          <w:sz w:val="16"/>
        </w:rPr>
        <w:t> relative</w:t>
      </w:r>
      <w:r>
        <w:rPr>
          <w:w w:val="110"/>
          <w:sz w:val="16"/>
        </w:rPr>
        <w:t> cost</w:t>
      </w:r>
      <w:r>
        <w:rPr>
          <w:w w:val="110"/>
          <w:sz w:val="16"/>
        </w:rPr>
        <w:t> </w:t>
      </w:r>
      <w:r>
        <w:rPr>
          <w:w w:val="110"/>
          <w:sz w:val="16"/>
        </w:rPr>
        <w:t>perfor-mance</w:t>
      </w:r>
      <w:r>
        <w:rPr>
          <w:w w:val="110"/>
          <w:sz w:val="16"/>
        </w:rPr>
        <w:t> of</w:t>
      </w:r>
      <w:r>
        <w:rPr>
          <w:w w:val="110"/>
          <w:sz w:val="16"/>
        </w:rPr>
        <w:t> four</w:t>
      </w:r>
      <w:r>
        <w:rPr>
          <w:w w:val="110"/>
          <w:sz w:val="16"/>
        </w:rPr>
        <w:t> methods</w:t>
      </w:r>
      <w:r>
        <w:rPr>
          <w:w w:val="110"/>
          <w:sz w:val="16"/>
        </w:rPr>
        <w:t> under</w:t>
      </w:r>
      <w:r>
        <w:rPr>
          <w:w w:val="110"/>
          <w:sz w:val="16"/>
        </w:rPr>
        <w:t> two</w:t>
      </w:r>
      <w:r>
        <w:rPr>
          <w:w w:val="110"/>
          <w:sz w:val="16"/>
        </w:rPr>
        <w:t> demand</w:t>
      </w:r>
      <w:r>
        <w:rPr>
          <w:w w:val="110"/>
          <w:sz w:val="16"/>
        </w:rPr>
        <w:t> distributions:</w:t>
      </w:r>
      <w:r>
        <w:rPr>
          <w:w w:val="110"/>
          <w:sz w:val="16"/>
        </w:rPr>
        <w:t> normal</w:t>
      </w:r>
      <w:r>
        <w:rPr>
          <w:w w:val="110"/>
          <w:sz w:val="16"/>
        </w:rPr>
        <w:t> and gamma distributions with the same mean value. Although the variance of</w:t>
      </w:r>
      <w:r>
        <w:rPr>
          <w:spacing w:val="40"/>
          <w:w w:val="110"/>
          <w:sz w:val="16"/>
        </w:rPr>
        <w:t> </w:t>
      </w:r>
      <w:r>
        <w:rPr>
          <w:w w:val="110"/>
          <w:sz w:val="16"/>
        </w:rPr>
        <w:t>the</w:t>
      </w:r>
      <w:r>
        <w:rPr>
          <w:spacing w:val="40"/>
          <w:w w:val="110"/>
          <w:sz w:val="16"/>
        </w:rPr>
        <w:t> </w:t>
      </w:r>
      <w:r>
        <w:rPr>
          <w:w w:val="110"/>
          <w:sz w:val="16"/>
        </w:rPr>
        <w:t>latter</w:t>
      </w:r>
      <w:r>
        <w:rPr>
          <w:spacing w:val="40"/>
          <w:w w:val="110"/>
          <w:sz w:val="16"/>
        </w:rPr>
        <w:t> </w:t>
      </w:r>
      <w:r>
        <w:rPr>
          <w:w w:val="110"/>
          <w:sz w:val="16"/>
        </w:rPr>
        <w:t>is</w:t>
      </w:r>
      <w:r>
        <w:rPr>
          <w:spacing w:val="40"/>
          <w:w w:val="110"/>
          <w:sz w:val="16"/>
        </w:rPr>
        <w:t> </w:t>
      </w:r>
      <w:r>
        <w:rPr>
          <w:w w:val="110"/>
          <w:sz w:val="16"/>
        </w:rPr>
        <w:t>slightly</w:t>
      </w:r>
      <w:r>
        <w:rPr>
          <w:spacing w:val="40"/>
          <w:w w:val="110"/>
          <w:sz w:val="16"/>
        </w:rPr>
        <w:t> </w:t>
      </w:r>
      <w:r>
        <w:rPr>
          <w:w w:val="110"/>
          <w:sz w:val="16"/>
        </w:rPr>
        <w:t>larger</w:t>
      </w:r>
      <w:r>
        <w:rPr>
          <w:spacing w:val="40"/>
          <w:w w:val="110"/>
          <w:sz w:val="16"/>
        </w:rPr>
        <w:t> </w:t>
      </w:r>
      <w:r>
        <w:rPr>
          <w:w w:val="110"/>
          <w:sz w:val="16"/>
        </w:rPr>
        <w:t>than</w:t>
      </w:r>
      <w:r>
        <w:rPr>
          <w:spacing w:val="40"/>
          <w:w w:val="110"/>
          <w:sz w:val="16"/>
        </w:rPr>
        <w:t> </w:t>
      </w:r>
      <w:r>
        <w:rPr>
          <w:w w:val="110"/>
          <w:sz w:val="16"/>
        </w:rPr>
        <w:t>that</w:t>
      </w:r>
      <w:r>
        <w:rPr>
          <w:spacing w:val="40"/>
          <w:w w:val="110"/>
          <w:sz w:val="16"/>
        </w:rPr>
        <w:t> </w:t>
      </w:r>
      <w:r>
        <w:rPr>
          <w:w w:val="110"/>
          <w:sz w:val="16"/>
        </w:rPr>
        <w:t>of</w:t>
      </w:r>
      <w:r>
        <w:rPr>
          <w:spacing w:val="40"/>
          <w:w w:val="110"/>
          <w:sz w:val="16"/>
        </w:rPr>
        <w:t> </w:t>
      </w:r>
      <w:r>
        <w:rPr>
          <w:w w:val="110"/>
          <w:sz w:val="16"/>
        </w:rPr>
        <w:t>the</w:t>
      </w:r>
      <w:r>
        <w:rPr>
          <w:spacing w:val="40"/>
          <w:w w:val="110"/>
          <w:sz w:val="16"/>
        </w:rPr>
        <w:t> </w:t>
      </w:r>
      <w:r>
        <w:rPr>
          <w:w w:val="110"/>
          <w:sz w:val="16"/>
        </w:rPr>
        <w:t>normal</w:t>
      </w:r>
      <w:r>
        <w:rPr>
          <w:spacing w:val="40"/>
          <w:w w:val="110"/>
          <w:sz w:val="16"/>
        </w:rPr>
        <w:t> </w:t>
      </w:r>
      <w:r>
        <w:rPr>
          <w:w w:val="110"/>
          <w:sz w:val="16"/>
        </w:rPr>
        <w:t>distribution, the</w:t>
      </w:r>
      <w:r>
        <w:rPr>
          <w:w w:val="110"/>
          <w:sz w:val="16"/>
        </w:rPr>
        <w:t> probability</w:t>
      </w:r>
      <w:r>
        <w:rPr>
          <w:w w:val="110"/>
          <w:sz w:val="16"/>
        </w:rPr>
        <w:t> of</w:t>
      </w:r>
      <w:r>
        <w:rPr>
          <w:w w:val="110"/>
          <w:sz w:val="16"/>
        </w:rPr>
        <w:t> abnormal</w:t>
      </w:r>
      <w:r>
        <w:rPr>
          <w:w w:val="110"/>
          <w:sz w:val="16"/>
        </w:rPr>
        <w:t> demand</w:t>
      </w:r>
      <w:r>
        <w:rPr>
          <w:w w:val="110"/>
          <w:sz w:val="16"/>
        </w:rPr>
        <w:t> samples</w:t>
      </w:r>
      <w:r>
        <w:rPr>
          <w:w w:val="110"/>
          <w:sz w:val="16"/>
        </w:rPr>
        <w:t> generated</w:t>
      </w:r>
      <w:r>
        <w:rPr>
          <w:w w:val="110"/>
          <w:sz w:val="16"/>
        </w:rPr>
        <w:t> by</w:t>
      </w:r>
      <w:r>
        <w:rPr>
          <w:w w:val="110"/>
          <w:sz w:val="16"/>
        </w:rPr>
        <w:t> gamma distributions under the existing problem settings is minimal, resulting in</w:t>
      </w:r>
      <w:r>
        <w:rPr>
          <w:spacing w:val="-8"/>
          <w:w w:val="110"/>
          <w:sz w:val="16"/>
        </w:rPr>
        <w:t> </w:t>
      </w:r>
      <w:r>
        <w:rPr>
          <w:w w:val="110"/>
          <w:sz w:val="16"/>
        </w:rPr>
        <w:t>relatively</w:t>
      </w:r>
      <w:r>
        <w:rPr>
          <w:spacing w:val="-8"/>
          <w:w w:val="110"/>
          <w:sz w:val="16"/>
        </w:rPr>
        <w:t> </w:t>
      </w:r>
      <w:r>
        <w:rPr>
          <w:w w:val="110"/>
          <w:sz w:val="16"/>
        </w:rPr>
        <w:t>close</w:t>
      </w:r>
      <w:r>
        <w:rPr>
          <w:spacing w:val="-8"/>
          <w:w w:val="110"/>
          <w:sz w:val="16"/>
        </w:rPr>
        <w:t> </w:t>
      </w:r>
      <w:r>
        <w:rPr>
          <w:w w:val="110"/>
          <w:sz w:val="16"/>
        </w:rPr>
        <w:t>cost</w:t>
      </w:r>
      <w:r>
        <w:rPr>
          <w:spacing w:val="-8"/>
          <w:w w:val="110"/>
          <w:sz w:val="16"/>
        </w:rPr>
        <w:t> </w:t>
      </w:r>
      <w:r>
        <w:rPr>
          <w:w w:val="110"/>
          <w:sz w:val="16"/>
        </w:rPr>
        <w:t>performance.</w:t>
      </w:r>
      <w:r>
        <w:rPr>
          <w:spacing w:val="-8"/>
          <w:w w:val="110"/>
          <w:sz w:val="16"/>
        </w:rPr>
        <w:t> </w:t>
      </w:r>
      <w:r>
        <w:rPr>
          <w:w w:val="110"/>
          <w:sz w:val="16"/>
        </w:rPr>
        <w:t>Besides,</w:t>
      </w:r>
      <w:r>
        <w:rPr>
          <w:spacing w:val="-8"/>
          <w:w w:val="110"/>
          <w:sz w:val="16"/>
        </w:rPr>
        <w:t> </w:t>
      </w:r>
      <w:r>
        <w:rPr>
          <w:w w:val="110"/>
          <w:sz w:val="16"/>
        </w:rPr>
        <w:t>as</w:t>
      </w:r>
      <w:r>
        <w:rPr>
          <w:spacing w:val="-8"/>
          <w:w w:val="110"/>
          <w:sz w:val="16"/>
        </w:rPr>
        <w:t> </w:t>
      </w:r>
      <w:r>
        <w:rPr>
          <w:w w:val="110"/>
          <w:sz w:val="16"/>
        </w:rPr>
        <w:t>the</w:t>
      </w:r>
      <w:r>
        <w:rPr>
          <w:spacing w:val="-8"/>
          <w:w w:val="110"/>
          <w:sz w:val="16"/>
        </w:rPr>
        <w:t> </w:t>
      </w:r>
      <w:r>
        <w:rPr>
          <w:w w:val="110"/>
          <w:sz w:val="16"/>
        </w:rPr>
        <w:t>lead</w:t>
      </w:r>
      <w:r>
        <w:rPr>
          <w:spacing w:val="-8"/>
          <w:w w:val="110"/>
          <w:sz w:val="16"/>
        </w:rPr>
        <w:t> </w:t>
      </w:r>
      <w:r>
        <w:rPr>
          <w:w w:val="110"/>
          <w:sz w:val="16"/>
        </w:rPr>
        <w:t>time</w:t>
      </w:r>
      <w:r>
        <w:rPr>
          <w:spacing w:val="-8"/>
          <w:w w:val="110"/>
          <w:sz w:val="16"/>
        </w:rPr>
        <w:t> </w:t>
      </w:r>
      <w:r>
        <w:rPr>
          <w:w w:val="110"/>
          <w:sz w:val="16"/>
        </w:rPr>
        <w:t>increases, </w:t>
      </w:r>
      <w:r>
        <w:rPr>
          <w:spacing w:val="-2"/>
          <w:w w:val="110"/>
          <w:sz w:val="16"/>
        </w:rPr>
        <w:t>the</w:t>
      </w:r>
      <w:r>
        <w:rPr>
          <w:spacing w:val="-3"/>
          <w:w w:val="110"/>
          <w:sz w:val="16"/>
        </w:rPr>
        <w:t> </w:t>
      </w:r>
      <w:r>
        <w:rPr>
          <w:spacing w:val="-2"/>
          <w:w w:val="110"/>
          <w:sz w:val="16"/>
        </w:rPr>
        <w:t>performance</w:t>
      </w:r>
      <w:r>
        <w:rPr>
          <w:spacing w:val="-3"/>
          <w:w w:val="110"/>
          <w:sz w:val="16"/>
        </w:rPr>
        <w:t> </w:t>
      </w:r>
      <w:r>
        <w:rPr>
          <w:spacing w:val="-2"/>
          <w:w w:val="110"/>
          <w:sz w:val="16"/>
        </w:rPr>
        <w:t>of</w:t>
      </w:r>
      <w:r>
        <w:rPr>
          <w:spacing w:val="-3"/>
          <w:w w:val="110"/>
          <w:sz w:val="16"/>
        </w:rPr>
        <w:t> </w:t>
      </w:r>
      <w:r>
        <w:rPr>
          <w:spacing w:val="-2"/>
          <w:w w:val="110"/>
          <w:sz w:val="16"/>
        </w:rPr>
        <w:t>binary</w:t>
      </w:r>
      <w:r>
        <w:rPr>
          <w:spacing w:val="-3"/>
          <w:w w:val="110"/>
          <w:sz w:val="16"/>
        </w:rPr>
        <w:t> </w:t>
      </w:r>
      <w:r>
        <w:rPr>
          <w:spacing w:val="-2"/>
          <w:w w:val="110"/>
          <w:sz w:val="16"/>
        </w:rPr>
        <w:t>tree-based</w:t>
      </w:r>
      <w:r>
        <w:rPr>
          <w:spacing w:val="-3"/>
          <w:w w:val="110"/>
          <w:sz w:val="16"/>
        </w:rPr>
        <w:t> </w:t>
      </w:r>
      <w:r>
        <w:rPr>
          <w:spacing w:val="-2"/>
          <w:w w:val="110"/>
          <w:sz w:val="16"/>
        </w:rPr>
        <w:t>methods</w:t>
      </w:r>
      <w:r>
        <w:rPr>
          <w:spacing w:val="-3"/>
          <w:w w:val="110"/>
          <w:sz w:val="16"/>
        </w:rPr>
        <w:t> </w:t>
      </w:r>
      <w:r>
        <w:rPr>
          <w:spacing w:val="-2"/>
          <w:w w:val="110"/>
          <w:sz w:val="16"/>
        </w:rPr>
        <w:t>(i.e.,</w:t>
      </w:r>
      <w:r>
        <w:rPr>
          <w:spacing w:val="-3"/>
          <w:w w:val="110"/>
          <w:sz w:val="16"/>
        </w:rPr>
        <w:t> </w:t>
      </w:r>
      <w:r>
        <w:rPr>
          <w:spacing w:val="-2"/>
          <w:w w:val="110"/>
          <w:sz w:val="16"/>
        </w:rPr>
        <w:t>WNH,</w:t>
      </w:r>
      <w:r>
        <w:rPr>
          <w:spacing w:val="-3"/>
          <w:w w:val="110"/>
          <w:sz w:val="16"/>
        </w:rPr>
        <w:t> </w:t>
      </w:r>
      <w:r>
        <w:rPr>
          <w:spacing w:val="-2"/>
          <w:w w:val="110"/>
          <w:sz w:val="16"/>
        </w:rPr>
        <w:t>DRL,</w:t>
      </w:r>
      <w:r>
        <w:rPr>
          <w:spacing w:val="-3"/>
          <w:w w:val="110"/>
          <w:sz w:val="16"/>
        </w:rPr>
        <w:t> </w:t>
      </w:r>
      <w:r>
        <w:rPr>
          <w:spacing w:val="-2"/>
          <w:w w:val="110"/>
          <w:sz w:val="16"/>
        </w:rPr>
        <w:t>GDSH) </w:t>
      </w:r>
      <w:r>
        <w:rPr>
          <w:w w:val="110"/>
          <w:sz w:val="16"/>
        </w:rPr>
        <w:t>also improves relative to LIR.</w:t>
      </w:r>
    </w:p>
    <w:p>
      <w:pPr>
        <w:pStyle w:val="ListParagraph"/>
        <w:spacing w:after="0" w:line="273" w:lineRule="auto"/>
        <w:jc w:val="both"/>
        <w:rPr>
          <w:sz w:val="16"/>
        </w:rPr>
        <w:sectPr>
          <w:type w:val="continuous"/>
          <w:pgSz w:w="11910" w:h="15880"/>
          <w:pgMar w:header="653" w:footer="544" w:top="620" w:bottom="280" w:left="708" w:right="708"/>
          <w:cols w:num="2" w:equalWidth="0">
            <w:col w:w="5066" w:space="314"/>
            <w:col w:w="5114"/>
          </w:cols>
        </w:sectPr>
      </w:pPr>
    </w:p>
    <w:p>
      <w:pPr>
        <w:pStyle w:val="BodyText"/>
        <w:spacing w:before="7"/>
        <w:ind w:left="0"/>
        <w:rPr>
          <w:sz w:val="9"/>
        </w:rPr>
      </w:pPr>
    </w:p>
    <w:p>
      <w:pPr>
        <w:pStyle w:val="BodyText"/>
        <w:spacing w:after="0"/>
        <w:rPr>
          <w:sz w:val="9"/>
        </w:rPr>
        <w:sectPr>
          <w:headerReference w:type="default" r:id="rId81"/>
          <w:footerReference w:type="default" r:id="rId82"/>
          <w:pgSz w:w="11910" w:h="15880"/>
          <w:pgMar w:header="653" w:footer="544" w:top="840" w:bottom="740" w:left="708" w:right="708"/>
          <w:pgNumType w:start="1"/>
        </w:sectPr>
      </w:pPr>
    </w:p>
    <w:p>
      <w:pPr>
        <w:pStyle w:val="ListParagraph"/>
        <w:numPr>
          <w:ilvl w:val="2"/>
          <w:numId w:val="1"/>
        </w:numPr>
        <w:tabs>
          <w:tab w:pos="544" w:val="left" w:leader="none"/>
        </w:tabs>
        <w:spacing w:line="239" w:lineRule="exact" w:before="88" w:after="0"/>
        <w:ind w:left="544" w:right="0" w:hanging="262"/>
        <w:jc w:val="both"/>
        <w:rPr>
          <w:sz w:val="16"/>
        </w:rPr>
      </w:pPr>
      <w:r>
        <w:rPr>
          <w:sz w:val="16"/>
        </w:rPr>
        <w:t>As</w:t>
      </w:r>
      <w:r>
        <w:rPr>
          <w:spacing w:val="13"/>
          <w:sz w:val="16"/>
        </w:rPr>
        <w:t> </w:t>
      </w:r>
      <w:r>
        <w:rPr>
          <w:sz w:val="16"/>
        </w:rPr>
        <w:t>the</w:t>
      </w:r>
      <w:r>
        <w:rPr>
          <w:spacing w:val="14"/>
          <w:sz w:val="16"/>
        </w:rPr>
        <w:t> </w:t>
      </w:r>
      <w:r>
        <w:rPr>
          <w:sz w:val="16"/>
        </w:rPr>
        <w:t>critical</w:t>
      </w:r>
      <w:r>
        <w:rPr>
          <w:spacing w:val="14"/>
          <w:sz w:val="16"/>
        </w:rPr>
        <w:t> </w:t>
      </w:r>
      <w:r>
        <w:rPr>
          <w:sz w:val="16"/>
        </w:rPr>
        <w:t>ratio</w:t>
      </w:r>
      <w:r>
        <w:rPr>
          <w:spacing w:val="14"/>
          <w:sz w:val="16"/>
        </w:rPr>
        <w:t> </w:t>
      </w:r>
      <w:r>
        <w:rPr>
          <w:rFonts w:ascii="Lucida Sans Unicode" w:hAnsi="Lucida Sans Unicode" w:eastAsia="Lucida Sans Unicode"/>
          <w:sz w:val="16"/>
        </w:rPr>
        <w:t>𝑐</w:t>
      </w:r>
      <w:r>
        <w:rPr>
          <w:rFonts w:ascii="Lucida Sans Unicode" w:hAnsi="Lucida Sans Unicode" w:eastAsia="Lucida Sans Unicode"/>
          <w:position w:val="-3"/>
          <w:sz w:val="12"/>
        </w:rPr>
        <w:t>𝑏</w:t>
      </w:r>
      <w:r>
        <w:rPr>
          <w:rFonts w:ascii="Cambria" w:hAnsi="Cambria" w:eastAsia="Cambria"/>
          <w:sz w:val="16"/>
        </w:rPr>
        <w:t>∕(</w:t>
      </w:r>
      <w:r>
        <w:rPr>
          <w:rFonts w:ascii="Lucida Sans Unicode" w:hAnsi="Lucida Sans Unicode" w:eastAsia="Lucida Sans Unicode"/>
          <w:sz w:val="16"/>
        </w:rPr>
        <w:t>𝑐</w:t>
      </w:r>
      <w:r>
        <w:rPr>
          <w:rFonts w:ascii="Lucida Sans Unicode" w:hAnsi="Lucida Sans Unicode" w:eastAsia="Lucida Sans Unicode"/>
          <w:position w:val="-3"/>
          <w:sz w:val="12"/>
        </w:rPr>
        <w:t>𝑏</w:t>
      </w:r>
      <w:r>
        <w:rPr>
          <w:rFonts w:ascii="Lucida Sans Unicode" w:hAnsi="Lucida Sans Unicode" w:eastAsia="Lucida Sans Unicode"/>
          <w:spacing w:val="8"/>
          <w:position w:val="-3"/>
          <w:sz w:val="12"/>
        </w:rPr>
        <w:t> </w:t>
      </w:r>
      <w:r>
        <w:rPr>
          <w:rFonts w:ascii="Cambria" w:hAnsi="Cambria" w:eastAsia="Cambria"/>
          <w:sz w:val="16"/>
        </w:rPr>
        <w:t>+</w:t>
      </w:r>
      <w:r>
        <w:rPr>
          <w:rFonts w:ascii="Cambria" w:hAnsi="Cambria" w:eastAsia="Cambria"/>
          <w:spacing w:val="1"/>
          <w:sz w:val="16"/>
        </w:rPr>
        <w:t> </w:t>
      </w:r>
      <w:r>
        <w:rPr>
          <w:rFonts w:ascii="Lucida Sans Unicode" w:hAnsi="Lucida Sans Unicode" w:eastAsia="Lucida Sans Unicode"/>
          <w:sz w:val="16"/>
        </w:rPr>
        <w:t>𝑐</w:t>
      </w:r>
      <w:r>
        <w:rPr>
          <w:rFonts w:ascii="Lucida Sans Unicode" w:hAnsi="Lucida Sans Unicode" w:eastAsia="Lucida Sans Unicode"/>
          <w:position w:val="-3"/>
          <w:sz w:val="12"/>
        </w:rPr>
        <w:t>ℎ</w:t>
      </w:r>
      <w:r>
        <w:rPr>
          <w:rFonts w:ascii="Cambria" w:hAnsi="Cambria" w:eastAsia="Cambria"/>
          <w:sz w:val="16"/>
        </w:rPr>
        <w:t>)</w:t>
      </w:r>
      <w:r>
        <w:rPr>
          <w:rFonts w:ascii="Cambria" w:hAnsi="Cambria" w:eastAsia="Cambria"/>
          <w:spacing w:val="18"/>
          <w:sz w:val="16"/>
        </w:rPr>
        <w:t> </w:t>
      </w:r>
      <w:r>
        <w:rPr>
          <w:sz w:val="16"/>
        </w:rPr>
        <w:t>increases,</w:t>
      </w:r>
      <w:r>
        <w:rPr>
          <w:spacing w:val="13"/>
          <w:sz w:val="16"/>
        </w:rPr>
        <w:t> </w:t>
      </w:r>
      <w:r>
        <w:rPr>
          <w:sz w:val="16"/>
        </w:rPr>
        <w:t>unit</w:t>
      </w:r>
      <w:r>
        <w:rPr>
          <w:spacing w:val="14"/>
          <w:sz w:val="16"/>
        </w:rPr>
        <w:t> </w:t>
      </w:r>
      <w:r>
        <w:rPr>
          <w:sz w:val="16"/>
        </w:rPr>
        <w:t>backlogging</w:t>
      </w:r>
      <w:r>
        <w:rPr>
          <w:spacing w:val="14"/>
          <w:sz w:val="16"/>
        </w:rPr>
        <w:t> </w:t>
      </w:r>
      <w:r>
        <w:rPr>
          <w:spacing w:val="-19"/>
          <w:sz w:val="16"/>
        </w:rPr>
        <w:t>cost</w:t>
      </w:r>
    </w:p>
    <w:p>
      <w:pPr>
        <w:pStyle w:val="BodyText"/>
        <w:spacing w:line="206" w:lineRule="auto"/>
        <w:jc w:val="both"/>
      </w:pPr>
      <w:r>
        <w:rPr>
          <w:rFonts w:ascii="Lucida Sans Unicode" w:hAnsi="Lucida Sans Unicode" w:eastAsia="Lucida Sans Unicode"/>
          <w:w w:val="95"/>
        </w:rPr>
        <w:t>𝑐</w:t>
      </w:r>
      <w:r>
        <w:rPr>
          <w:rFonts w:ascii="Lucida Sans Unicode" w:hAnsi="Lucida Sans Unicode" w:eastAsia="Lucida Sans Unicode"/>
          <w:w w:val="95"/>
          <w:position w:val="-3"/>
          <w:sz w:val="12"/>
        </w:rPr>
        <w:t>𝑏</w:t>
      </w:r>
      <w:r>
        <w:rPr>
          <w:rFonts w:ascii="Lucida Sans Unicode" w:hAnsi="Lucida Sans Unicode" w:eastAsia="Lucida Sans Unicode"/>
          <w:w w:val="95"/>
          <w:position w:val="-3"/>
          <w:sz w:val="12"/>
        </w:rPr>
        <w:t> </w:t>
      </w:r>
      <w:r>
        <w:rPr>
          <w:w w:val="105"/>
        </w:rPr>
        <w:t>increases</w:t>
      </w:r>
      <w:r>
        <w:rPr>
          <w:w w:val="105"/>
        </w:rPr>
        <w:t> when</w:t>
      </w:r>
      <w:r>
        <w:rPr>
          <w:w w:val="105"/>
        </w:rPr>
        <w:t> unit</w:t>
      </w:r>
      <w:r>
        <w:rPr>
          <w:w w:val="105"/>
        </w:rPr>
        <w:t> holding</w:t>
      </w:r>
      <w:r>
        <w:rPr>
          <w:w w:val="105"/>
        </w:rPr>
        <w:t> cost</w:t>
      </w:r>
      <w:r>
        <w:rPr>
          <w:w w:val="105"/>
        </w:rPr>
        <w:t> </w:t>
      </w:r>
      <w:r>
        <w:rPr>
          <w:rFonts w:ascii="Lucida Sans Unicode" w:hAnsi="Lucida Sans Unicode" w:eastAsia="Lucida Sans Unicode"/>
          <w:w w:val="95"/>
        </w:rPr>
        <w:t>𝑐</w:t>
      </w:r>
      <w:r>
        <w:rPr>
          <w:rFonts w:ascii="Lucida Sans Unicode" w:hAnsi="Lucida Sans Unicode" w:eastAsia="Lucida Sans Unicode"/>
          <w:w w:val="95"/>
          <w:position w:val="-3"/>
          <w:sz w:val="12"/>
        </w:rPr>
        <w:t>ℎ</w:t>
      </w:r>
      <w:r>
        <w:rPr>
          <w:rFonts w:ascii="Lucida Sans Unicode" w:hAnsi="Lucida Sans Unicode" w:eastAsia="Lucida Sans Unicode"/>
          <w:w w:val="95"/>
          <w:position w:val="-3"/>
          <w:sz w:val="12"/>
        </w:rPr>
        <w:t> </w:t>
      </w:r>
      <w:r>
        <w:rPr>
          <w:w w:val="105"/>
        </w:rPr>
        <w:t>is</w:t>
      </w:r>
      <w:r>
        <w:rPr>
          <w:w w:val="105"/>
        </w:rPr>
        <w:t> fixed,</w:t>
      </w:r>
      <w:r>
        <w:rPr>
          <w:w w:val="105"/>
        </w:rPr>
        <w:t> thus</w:t>
      </w:r>
      <w:r>
        <w:rPr>
          <w:w w:val="105"/>
        </w:rPr>
        <w:t> leading</w:t>
      </w:r>
      <w:r>
        <w:rPr>
          <w:w w:val="105"/>
        </w:rPr>
        <w:t> to</w:t>
      </w:r>
      <w:r>
        <w:rPr>
          <w:w w:val="105"/>
        </w:rPr>
        <w:t> </w:t>
      </w:r>
      <w:r>
        <w:rPr>
          <w:w w:val="105"/>
        </w:rPr>
        <w:t>an unsurprising</w:t>
      </w:r>
      <w:r>
        <w:rPr>
          <w:spacing w:val="20"/>
          <w:w w:val="105"/>
        </w:rPr>
        <w:t> </w:t>
      </w:r>
      <w:r>
        <w:rPr>
          <w:w w:val="105"/>
        </w:rPr>
        <w:t>rise</w:t>
      </w:r>
      <w:r>
        <w:rPr>
          <w:spacing w:val="21"/>
          <w:w w:val="105"/>
        </w:rPr>
        <w:t> </w:t>
      </w:r>
      <w:r>
        <w:rPr>
          <w:w w:val="105"/>
        </w:rPr>
        <w:t>in</w:t>
      </w:r>
      <w:r>
        <w:rPr>
          <w:spacing w:val="21"/>
          <w:w w:val="105"/>
        </w:rPr>
        <w:t> </w:t>
      </w:r>
      <w:r>
        <w:rPr>
          <w:w w:val="105"/>
        </w:rPr>
        <w:t>the</w:t>
      </w:r>
      <w:r>
        <w:rPr>
          <w:spacing w:val="21"/>
          <w:w w:val="105"/>
        </w:rPr>
        <w:t> </w:t>
      </w:r>
      <w:r>
        <w:rPr>
          <w:w w:val="105"/>
        </w:rPr>
        <w:t>cost</w:t>
      </w:r>
      <w:r>
        <w:rPr>
          <w:spacing w:val="20"/>
          <w:w w:val="105"/>
        </w:rPr>
        <w:t> </w:t>
      </w:r>
      <w:r>
        <w:rPr>
          <w:w w:val="105"/>
        </w:rPr>
        <w:t>of</w:t>
      </w:r>
      <w:r>
        <w:rPr>
          <w:spacing w:val="21"/>
          <w:w w:val="105"/>
        </w:rPr>
        <w:t> </w:t>
      </w:r>
      <w:r>
        <w:rPr>
          <w:w w:val="105"/>
        </w:rPr>
        <w:t>all</w:t>
      </w:r>
      <w:r>
        <w:rPr>
          <w:spacing w:val="21"/>
          <w:w w:val="105"/>
        </w:rPr>
        <w:t> </w:t>
      </w:r>
      <w:r>
        <w:rPr>
          <w:w w:val="105"/>
        </w:rPr>
        <w:t>three</w:t>
      </w:r>
      <w:r>
        <w:rPr>
          <w:spacing w:val="21"/>
          <w:w w:val="105"/>
        </w:rPr>
        <w:t> </w:t>
      </w:r>
      <w:r>
        <w:rPr>
          <w:w w:val="105"/>
        </w:rPr>
        <w:t>methods.</w:t>
      </w:r>
      <w:r>
        <w:rPr>
          <w:spacing w:val="20"/>
          <w:w w:val="105"/>
        </w:rPr>
        <w:t> </w:t>
      </w:r>
      <w:r>
        <w:rPr>
          <w:w w:val="105"/>
        </w:rPr>
        <w:t>However,</w:t>
      </w:r>
      <w:r>
        <w:rPr>
          <w:spacing w:val="21"/>
          <w:w w:val="105"/>
        </w:rPr>
        <w:t> </w:t>
      </w:r>
      <w:r>
        <w:rPr>
          <w:w w:val="105"/>
        </w:rPr>
        <w:t>we</w:t>
      </w:r>
      <w:r>
        <w:rPr>
          <w:spacing w:val="21"/>
          <w:w w:val="105"/>
        </w:rPr>
        <w:t> </w:t>
      </w:r>
      <w:r>
        <w:rPr>
          <w:w w:val="105"/>
        </w:rPr>
        <w:t>can</w:t>
      </w:r>
      <w:r>
        <w:rPr>
          <w:spacing w:val="21"/>
          <w:w w:val="105"/>
        </w:rPr>
        <w:t> </w:t>
      </w:r>
      <w:r>
        <w:rPr>
          <w:spacing w:val="-5"/>
          <w:w w:val="105"/>
        </w:rPr>
        <w:t>see</w:t>
      </w:r>
    </w:p>
    <w:p>
      <w:pPr>
        <w:pStyle w:val="BodyText"/>
        <w:spacing w:line="273" w:lineRule="auto" w:before="23"/>
        <w:jc w:val="both"/>
      </w:pPr>
      <w:r>
        <w:rPr>
          <w:w w:val="110"/>
        </w:rPr>
        <w:t>that</w:t>
      </w:r>
      <w:r>
        <w:rPr>
          <w:w w:val="110"/>
        </w:rPr>
        <w:t> the</w:t>
      </w:r>
      <w:r>
        <w:rPr>
          <w:w w:val="110"/>
        </w:rPr>
        <w:t> costs</w:t>
      </w:r>
      <w:r>
        <w:rPr>
          <w:w w:val="110"/>
        </w:rPr>
        <w:t> obtained</w:t>
      </w:r>
      <w:r>
        <w:rPr>
          <w:w w:val="110"/>
        </w:rPr>
        <w:t> from</w:t>
      </w:r>
      <w:r>
        <w:rPr>
          <w:w w:val="110"/>
        </w:rPr>
        <w:t> the</w:t>
      </w:r>
      <w:r>
        <w:rPr>
          <w:w w:val="110"/>
        </w:rPr>
        <w:t> two</w:t>
      </w:r>
      <w:r>
        <w:rPr>
          <w:w w:val="110"/>
        </w:rPr>
        <w:t> benchmark</w:t>
      </w:r>
      <w:r>
        <w:rPr>
          <w:w w:val="110"/>
        </w:rPr>
        <w:t> methods</w:t>
      </w:r>
      <w:r>
        <w:rPr>
          <w:w w:val="110"/>
        </w:rPr>
        <w:t> are</w:t>
      </w:r>
      <w:r>
        <w:rPr>
          <w:w w:val="110"/>
        </w:rPr>
        <w:t> </w:t>
      </w:r>
      <w:r>
        <w:rPr>
          <w:w w:val="110"/>
        </w:rPr>
        <w:t>higher than</w:t>
      </w:r>
      <w:r>
        <w:rPr>
          <w:spacing w:val="3"/>
          <w:w w:val="110"/>
        </w:rPr>
        <w:t> </w:t>
      </w:r>
      <w:r>
        <w:rPr>
          <w:w w:val="110"/>
        </w:rPr>
        <w:t>those</w:t>
      </w:r>
      <w:r>
        <w:rPr>
          <w:spacing w:val="4"/>
          <w:w w:val="110"/>
        </w:rPr>
        <w:t> </w:t>
      </w:r>
      <w:r>
        <w:rPr>
          <w:w w:val="110"/>
        </w:rPr>
        <w:t>of</w:t>
      </w:r>
      <w:r>
        <w:rPr>
          <w:spacing w:val="4"/>
          <w:w w:val="110"/>
        </w:rPr>
        <w:t> </w:t>
      </w:r>
      <w:r>
        <w:rPr>
          <w:w w:val="110"/>
        </w:rPr>
        <w:t>our</w:t>
      </w:r>
      <w:r>
        <w:rPr>
          <w:spacing w:val="4"/>
          <w:w w:val="110"/>
        </w:rPr>
        <w:t> </w:t>
      </w:r>
      <w:r>
        <w:rPr>
          <w:w w:val="110"/>
        </w:rPr>
        <w:t>methods.</w:t>
      </w:r>
      <w:r>
        <w:rPr>
          <w:spacing w:val="4"/>
          <w:w w:val="110"/>
        </w:rPr>
        <w:t> </w:t>
      </w:r>
      <w:r>
        <w:rPr>
          <w:w w:val="110"/>
        </w:rPr>
        <w:t>As</w:t>
      </w:r>
      <w:r>
        <w:rPr>
          <w:spacing w:val="4"/>
          <w:w w:val="110"/>
        </w:rPr>
        <w:t> </w:t>
      </w:r>
      <w:r>
        <w:rPr>
          <w:w w:val="110"/>
        </w:rPr>
        <w:t>the</w:t>
      </w:r>
      <w:r>
        <w:rPr>
          <w:spacing w:val="3"/>
          <w:w w:val="110"/>
        </w:rPr>
        <w:t> </w:t>
      </w:r>
      <w:r>
        <w:rPr>
          <w:w w:val="110"/>
        </w:rPr>
        <w:t>critical</w:t>
      </w:r>
      <w:r>
        <w:rPr>
          <w:spacing w:val="4"/>
          <w:w w:val="110"/>
        </w:rPr>
        <w:t> </w:t>
      </w:r>
      <w:r>
        <w:rPr>
          <w:w w:val="110"/>
        </w:rPr>
        <w:t>ratio</w:t>
      </w:r>
      <w:r>
        <w:rPr>
          <w:spacing w:val="4"/>
          <w:w w:val="110"/>
        </w:rPr>
        <w:t> </w:t>
      </w:r>
      <w:r>
        <w:rPr>
          <w:w w:val="110"/>
        </w:rPr>
        <w:t>increases,</w:t>
      </w:r>
      <w:r>
        <w:rPr>
          <w:spacing w:val="4"/>
          <w:w w:val="110"/>
        </w:rPr>
        <w:t> </w:t>
      </w:r>
      <w:r>
        <w:rPr>
          <w:w w:val="110"/>
        </w:rPr>
        <w:t>the</w:t>
      </w:r>
      <w:r>
        <w:rPr>
          <w:spacing w:val="4"/>
          <w:w w:val="110"/>
        </w:rPr>
        <w:t> </w:t>
      </w:r>
      <w:r>
        <w:rPr>
          <w:w w:val="110"/>
        </w:rPr>
        <w:t>cost</w:t>
      </w:r>
      <w:r>
        <w:rPr>
          <w:spacing w:val="4"/>
          <w:w w:val="110"/>
        </w:rPr>
        <w:t> </w:t>
      </w:r>
      <w:r>
        <w:rPr>
          <w:spacing w:val="-4"/>
          <w:w w:val="110"/>
        </w:rPr>
        <w:t>gaps</w:t>
      </w:r>
    </w:p>
    <w:p>
      <w:pPr>
        <w:pStyle w:val="BodyText"/>
        <w:spacing w:line="223" w:lineRule="auto" w:before="9"/>
        <w:jc w:val="both"/>
      </w:pPr>
      <w:r>
        <w:rPr>
          <w:w w:val="105"/>
        </w:rPr>
        <w:t>between</w:t>
      </w:r>
      <w:r>
        <w:rPr>
          <w:w w:val="105"/>
        </w:rPr>
        <w:t> our</w:t>
      </w:r>
      <w:r>
        <w:rPr>
          <w:w w:val="105"/>
        </w:rPr>
        <w:t> proposed</w:t>
      </w:r>
      <w:r>
        <w:rPr>
          <w:w w:val="105"/>
        </w:rPr>
        <w:t> two</w:t>
      </w:r>
      <w:r>
        <w:rPr>
          <w:w w:val="105"/>
        </w:rPr>
        <w:t> new</w:t>
      </w:r>
      <w:r>
        <w:rPr>
          <w:w w:val="105"/>
        </w:rPr>
        <w:t> solutions</w:t>
      </w:r>
      <w:r>
        <w:rPr>
          <w:w w:val="105"/>
        </w:rPr>
        <w:t> and</w:t>
      </w:r>
      <w:r>
        <w:rPr>
          <w:w w:val="105"/>
        </w:rPr>
        <w:t> LIR</w:t>
      </w:r>
      <w:r>
        <w:rPr>
          <w:w w:val="105"/>
        </w:rPr>
        <w:t> also</w:t>
      </w:r>
      <w:r>
        <w:rPr>
          <w:w w:val="105"/>
        </w:rPr>
        <w:t> increase.</w:t>
      </w:r>
      <w:r>
        <w:rPr>
          <w:w w:val="105"/>
        </w:rPr>
        <w:t> </w:t>
      </w:r>
      <w:r>
        <w:rPr>
          <w:w w:val="105"/>
        </w:rPr>
        <w:t>For example,</w:t>
      </w:r>
      <w:r>
        <w:rPr>
          <w:spacing w:val="-3"/>
          <w:w w:val="105"/>
        </w:rPr>
        <w:t> </w:t>
      </w:r>
      <w:r>
        <w:rPr>
          <w:w w:val="105"/>
        </w:rPr>
        <w:t>in</w:t>
      </w:r>
      <w:r>
        <w:rPr>
          <w:w w:val="105"/>
        </w:rPr>
        <w:t> the</w:t>
      </w:r>
      <w:r>
        <w:rPr>
          <w:w w:val="105"/>
        </w:rPr>
        <w:t> case</w:t>
      </w:r>
      <w:r>
        <w:rPr>
          <w:w w:val="105"/>
        </w:rPr>
        <w:t> of</w:t>
      </w:r>
      <w:r>
        <w:rPr>
          <w:w w:val="105"/>
        </w:rPr>
        <w:t> </w:t>
      </w:r>
      <w:r>
        <w:rPr>
          <w:rFonts w:ascii="Lucida Sans Unicode" w:hAnsi="Lucida Sans Unicode" w:eastAsia="Lucida Sans Unicode"/>
          <w:w w:val="105"/>
        </w:rPr>
        <w:t>𝑐</w:t>
      </w:r>
      <w:r>
        <w:rPr>
          <w:rFonts w:ascii="Lucida Sans Unicode" w:hAnsi="Lucida Sans Unicode" w:eastAsia="Lucida Sans Unicode"/>
          <w:w w:val="105"/>
          <w:position w:val="-3"/>
          <w:sz w:val="12"/>
        </w:rPr>
        <w:t>𝑏</w:t>
      </w:r>
      <w:r>
        <w:rPr>
          <w:rFonts w:ascii="Cambria" w:hAnsi="Cambria" w:eastAsia="Cambria"/>
          <w:w w:val="105"/>
        </w:rPr>
        <w:t>∕(</w:t>
      </w:r>
      <w:r>
        <w:rPr>
          <w:rFonts w:ascii="Lucida Sans Unicode" w:hAnsi="Lucida Sans Unicode" w:eastAsia="Lucida Sans Unicode"/>
          <w:w w:val="105"/>
        </w:rPr>
        <w:t>𝑐</w:t>
      </w:r>
      <w:r>
        <w:rPr>
          <w:rFonts w:ascii="Lucida Sans Unicode" w:hAnsi="Lucida Sans Unicode" w:eastAsia="Lucida Sans Unicode"/>
          <w:w w:val="105"/>
          <w:position w:val="-3"/>
          <w:sz w:val="12"/>
        </w:rPr>
        <w:t>𝑏</w:t>
      </w:r>
      <w:r>
        <w:rPr>
          <w:rFonts w:ascii="Lucida Sans Unicode" w:hAnsi="Lucida Sans Unicode" w:eastAsia="Lucida Sans Unicode"/>
          <w:spacing w:val="-10"/>
          <w:w w:val="105"/>
          <w:position w:val="-3"/>
          <w:sz w:val="12"/>
        </w:rPr>
        <w:t> </w:t>
      </w:r>
      <w:r>
        <w:rPr>
          <w:rFonts w:ascii="Cambria" w:hAnsi="Cambria" w:eastAsia="Cambria"/>
          <w:w w:val="105"/>
        </w:rPr>
        <w:t>+</w:t>
      </w:r>
      <w:r>
        <w:rPr>
          <w:rFonts w:ascii="Cambria" w:hAnsi="Cambria" w:eastAsia="Cambria"/>
          <w:spacing w:val="-10"/>
          <w:w w:val="105"/>
        </w:rPr>
        <w:t> </w:t>
      </w:r>
      <w:r>
        <w:rPr>
          <w:rFonts w:ascii="Lucida Sans Unicode" w:hAnsi="Lucida Sans Unicode" w:eastAsia="Lucida Sans Unicode"/>
          <w:w w:val="105"/>
        </w:rPr>
        <w:t>𝑐</w:t>
      </w:r>
      <w:r>
        <w:rPr>
          <w:rFonts w:ascii="Lucida Sans Unicode" w:hAnsi="Lucida Sans Unicode" w:eastAsia="Lucida Sans Unicode"/>
          <w:w w:val="105"/>
          <w:position w:val="-3"/>
          <w:sz w:val="12"/>
        </w:rPr>
        <w:t>ℎ</w:t>
      </w:r>
      <w:r>
        <w:rPr>
          <w:rFonts w:ascii="Cambria" w:hAnsi="Cambria" w:eastAsia="Cambria"/>
          <w:w w:val="105"/>
        </w:rPr>
        <w:t>)</w:t>
      </w:r>
      <w:r>
        <w:rPr>
          <w:rFonts w:ascii="Cambria" w:hAnsi="Cambria" w:eastAsia="Cambria"/>
          <w:spacing w:val="19"/>
          <w:w w:val="105"/>
        </w:rPr>
        <w:t> </w:t>
      </w:r>
      <w:r>
        <w:rPr>
          <w:rFonts w:ascii="Cambria" w:hAnsi="Cambria" w:eastAsia="Cambria"/>
          <w:w w:val="105"/>
        </w:rPr>
        <w:t>=</w:t>
      </w:r>
      <w:r>
        <w:rPr>
          <w:rFonts w:ascii="Cambria" w:hAnsi="Cambria" w:eastAsia="Cambria"/>
          <w:spacing w:val="18"/>
          <w:w w:val="105"/>
        </w:rPr>
        <w:t> </w:t>
      </w:r>
      <w:r>
        <w:rPr>
          <w:rFonts w:ascii="Cambria" w:hAnsi="Cambria" w:eastAsia="Cambria"/>
          <w:w w:val="105"/>
        </w:rPr>
        <w:t>0</w:t>
      </w:r>
      <w:r>
        <w:rPr>
          <w:rFonts w:ascii="Lucida Sans Unicode" w:hAnsi="Lucida Sans Unicode" w:eastAsia="Lucida Sans Unicode"/>
          <w:w w:val="105"/>
        </w:rPr>
        <w:t>.</w:t>
      </w:r>
      <w:r>
        <w:rPr>
          <w:rFonts w:ascii="Cambria" w:hAnsi="Cambria" w:eastAsia="Cambria"/>
          <w:w w:val="105"/>
        </w:rPr>
        <w:t>95</w:t>
      </w:r>
      <w:r>
        <w:rPr>
          <w:rFonts w:ascii="Cambria" w:hAnsi="Cambria" w:eastAsia="Cambria"/>
          <w:w w:val="105"/>
        </w:rPr>
        <w:t> </w:t>
      </w:r>
      <w:r>
        <w:rPr>
          <w:w w:val="105"/>
        </w:rPr>
        <w:t>and</w:t>
      </w:r>
      <w:r>
        <w:rPr>
          <w:w w:val="105"/>
        </w:rPr>
        <w:t> normally</w:t>
      </w:r>
      <w:r>
        <w:rPr>
          <w:w w:val="105"/>
        </w:rPr>
        <w:t> distributed demand,</w:t>
      </w:r>
      <w:r>
        <w:rPr>
          <w:spacing w:val="43"/>
          <w:w w:val="105"/>
        </w:rPr>
        <w:t> </w:t>
      </w:r>
      <w:r>
        <w:rPr>
          <w:w w:val="105"/>
        </w:rPr>
        <w:t>the</w:t>
      </w:r>
      <w:r>
        <w:rPr>
          <w:spacing w:val="44"/>
          <w:w w:val="105"/>
        </w:rPr>
        <w:t> </w:t>
      </w:r>
      <w:r>
        <w:rPr>
          <w:w w:val="105"/>
        </w:rPr>
        <w:t>gap</w:t>
      </w:r>
      <w:r>
        <w:rPr>
          <w:spacing w:val="43"/>
          <w:w w:val="105"/>
        </w:rPr>
        <w:t> </w:t>
      </w:r>
      <w:r>
        <w:rPr>
          <w:w w:val="105"/>
        </w:rPr>
        <w:t>can</w:t>
      </w:r>
      <w:r>
        <w:rPr>
          <w:spacing w:val="44"/>
          <w:w w:val="105"/>
        </w:rPr>
        <w:t> </w:t>
      </w:r>
      <w:r>
        <w:rPr>
          <w:w w:val="105"/>
        </w:rPr>
        <w:t>be</w:t>
      </w:r>
      <w:r>
        <w:rPr>
          <w:spacing w:val="44"/>
          <w:w w:val="105"/>
        </w:rPr>
        <w:t> </w:t>
      </w:r>
      <w:r>
        <w:rPr>
          <w:w w:val="105"/>
        </w:rPr>
        <w:t>as</w:t>
      </w:r>
      <w:r>
        <w:rPr>
          <w:spacing w:val="43"/>
          <w:w w:val="105"/>
        </w:rPr>
        <w:t> </w:t>
      </w:r>
      <w:r>
        <w:rPr>
          <w:w w:val="105"/>
        </w:rPr>
        <w:t>large</w:t>
      </w:r>
      <w:r>
        <w:rPr>
          <w:spacing w:val="44"/>
          <w:w w:val="105"/>
        </w:rPr>
        <w:t> </w:t>
      </w:r>
      <w:r>
        <w:rPr>
          <w:w w:val="105"/>
        </w:rPr>
        <w:t>as</w:t>
      </w:r>
      <w:r>
        <w:rPr>
          <w:spacing w:val="44"/>
          <w:w w:val="105"/>
        </w:rPr>
        <w:t> </w:t>
      </w:r>
      <w:r>
        <w:rPr>
          <w:w w:val="105"/>
        </w:rPr>
        <w:t>4.57%</w:t>
      </w:r>
      <w:r>
        <w:rPr>
          <w:spacing w:val="43"/>
          <w:w w:val="105"/>
        </w:rPr>
        <w:t> </w:t>
      </w:r>
      <w:r>
        <w:rPr>
          <w:w w:val="105"/>
        </w:rPr>
        <w:t>(respectively,</w:t>
      </w:r>
      <w:r>
        <w:rPr>
          <w:spacing w:val="44"/>
          <w:w w:val="105"/>
        </w:rPr>
        <w:t> </w:t>
      </w:r>
      <w:r>
        <w:rPr>
          <w:w w:val="105"/>
        </w:rPr>
        <w:t>4.36%)</w:t>
      </w:r>
      <w:r>
        <w:rPr>
          <w:spacing w:val="44"/>
          <w:w w:val="105"/>
        </w:rPr>
        <w:t> </w:t>
      </w:r>
      <w:r>
        <w:rPr>
          <w:spacing w:val="-5"/>
          <w:w w:val="105"/>
        </w:rPr>
        <w:t>for</w:t>
      </w:r>
    </w:p>
    <w:p>
      <w:pPr>
        <w:pStyle w:val="BodyText"/>
        <w:spacing w:before="24"/>
        <w:jc w:val="both"/>
      </w:pPr>
      <w:r>
        <w:rPr>
          <w:w w:val="105"/>
        </w:rPr>
        <w:t>our</w:t>
      </w:r>
      <w:r>
        <w:rPr>
          <w:spacing w:val="20"/>
          <w:w w:val="105"/>
        </w:rPr>
        <w:t> </w:t>
      </w:r>
      <w:r>
        <w:rPr>
          <w:w w:val="105"/>
        </w:rPr>
        <w:t>DRL</w:t>
      </w:r>
      <w:r>
        <w:rPr>
          <w:spacing w:val="20"/>
          <w:w w:val="105"/>
        </w:rPr>
        <w:t> </w:t>
      </w:r>
      <w:r>
        <w:rPr>
          <w:w w:val="105"/>
        </w:rPr>
        <w:t>approach</w:t>
      </w:r>
      <w:r>
        <w:rPr>
          <w:spacing w:val="20"/>
          <w:w w:val="105"/>
        </w:rPr>
        <w:t> </w:t>
      </w:r>
      <w:r>
        <w:rPr>
          <w:w w:val="105"/>
        </w:rPr>
        <w:t>(respectively,</w:t>
      </w:r>
      <w:r>
        <w:rPr>
          <w:spacing w:val="20"/>
          <w:w w:val="105"/>
        </w:rPr>
        <w:t> </w:t>
      </w:r>
      <w:r>
        <w:rPr>
          <w:w w:val="105"/>
        </w:rPr>
        <w:t>GDSH)</w:t>
      </w:r>
      <w:r>
        <w:rPr>
          <w:spacing w:val="20"/>
          <w:w w:val="105"/>
        </w:rPr>
        <w:t> </w:t>
      </w:r>
      <w:r>
        <w:rPr>
          <w:w w:val="105"/>
        </w:rPr>
        <w:t>compared</w:t>
      </w:r>
      <w:r>
        <w:rPr>
          <w:spacing w:val="20"/>
          <w:w w:val="105"/>
        </w:rPr>
        <w:t> </w:t>
      </w:r>
      <w:r>
        <w:rPr>
          <w:w w:val="105"/>
        </w:rPr>
        <w:t>with</w:t>
      </w:r>
      <w:r>
        <w:rPr>
          <w:spacing w:val="20"/>
          <w:w w:val="105"/>
        </w:rPr>
        <w:t> </w:t>
      </w:r>
      <w:r>
        <w:rPr>
          <w:spacing w:val="-4"/>
          <w:w w:val="105"/>
        </w:rPr>
        <w:t>LIR.</w:t>
      </w:r>
    </w:p>
    <w:p>
      <w:pPr>
        <w:pStyle w:val="ListParagraph"/>
        <w:numPr>
          <w:ilvl w:val="2"/>
          <w:numId w:val="1"/>
        </w:numPr>
        <w:tabs>
          <w:tab w:pos="551" w:val="left" w:leader="none"/>
        </w:tabs>
        <w:spacing w:line="240" w:lineRule="auto" w:before="38" w:after="0"/>
        <w:ind w:left="43" w:right="0" w:firstLine="239"/>
        <w:jc w:val="both"/>
        <w:rPr>
          <w:sz w:val="16"/>
        </w:rPr>
      </w:pPr>
      <w:r>
        <w:rPr>
          <w:w w:val="110"/>
          <w:sz w:val="16"/>
        </w:rPr>
        <w:t>The</w:t>
      </w:r>
      <w:r>
        <w:rPr>
          <w:w w:val="110"/>
          <w:sz w:val="16"/>
        </w:rPr>
        <w:t> cost</w:t>
      </w:r>
      <w:r>
        <w:rPr>
          <w:w w:val="110"/>
          <w:sz w:val="16"/>
        </w:rPr>
        <w:t> gap</w:t>
      </w:r>
      <w:r>
        <w:rPr>
          <w:w w:val="110"/>
          <w:sz w:val="16"/>
        </w:rPr>
        <w:t> of</w:t>
      </w:r>
      <w:r>
        <w:rPr>
          <w:w w:val="110"/>
          <w:sz w:val="16"/>
        </w:rPr>
        <w:t> binary</w:t>
      </w:r>
      <w:r>
        <w:rPr>
          <w:w w:val="110"/>
          <w:sz w:val="16"/>
        </w:rPr>
        <w:t> tree-based</w:t>
      </w:r>
      <w:r>
        <w:rPr>
          <w:w w:val="110"/>
          <w:sz w:val="16"/>
        </w:rPr>
        <w:t> methods</w:t>
      </w:r>
      <w:r>
        <w:rPr>
          <w:w w:val="110"/>
          <w:sz w:val="16"/>
        </w:rPr>
        <w:t> to</w:t>
      </w:r>
      <w:r>
        <w:rPr>
          <w:w w:val="110"/>
          <w:sz w:val="16"/>
        </w:rPr>
        <w:t> LIR</w:t>
      </w:r>
      <w:r>
        <w:rPr>
          <w:w w:val="110"/>
          <w:sz w:val="16"/>
        </w:rPr>
        <w:t> decreases</w:t>
      </w:r>
      <w:r>
        <w:rPr>
          <w:w w:val="110"/>
          <w:sz w:val="16"/>
        </w:rPr>
        <w:t> </w:t>
      </w:r>
      <w:r>
        <w:rPr>
          <w:w w:val="110"/>
          <w:sz w:val="16"/>
        </w:rPr>
        <w:t>as yield</w:t>
      </w:r>
      <w:r>
        <w:rPr>
          <w:spacing w:val="19"/>
          <w:w w:val="110"/>
          <w:sz w:val="16"/>
        </w:rPr>
        <w:t> </w:t>
      </w:r>
      <w:r>
        <w:rPr>
          <w:w w:val="110"/>
          <w:sz w:val="16"/>
        </w:rPr>
        <w:t>uncertainty</w:t>
      </w:r>
      <w:r>
        <w:rPr>
          <w:spacing w:val="19"/>
          <w:w w:val="110"/>
          <w:sz w:val="16"/>
        </w:rPr>
        <w:t> </w:t>
      </w:r>
      <w:r>
        <w:rPr>
          <w:w w:val="110"/>
          <w:sz w:val="16"/>
        </w:rPr>
        <w:t>decreases,</w:t>
      </w:r>
      <w:r>
        <w:rPr>
          <w:spacing w:val="19"/>
          <w:w w:val="110"/>
          <w:sz w:val="16"/>
        </w:rPr>
        <w:t> </w:t>
      </w:r>
      <w:r>
        <w:rPr>
          <w:w w:val="110"/>
          <w:sz w:val="16"/>
        </w:rPr>
        <w:t>i.e.,</w:t>
      </w:r>
      <w:r>
        <w:rPr>
          <w:spacing w:val="19"/>
          <w:w w:val="110"/>
          <w:sz w:val="16"/>
        </w:rPr>
        <w:t> </w:t>
      </w:r>
      <w:r>
        <w:rPr>
          <w:rFonts w:ascii="Lucida Sans Unicode" w:eastAsia="Lucida Sans Unicode"/>
          <w:sz w:val="16"/>
        </w:rPr>
        <w:t>𝑝</w:t>
      </w:r>
      <w:r>
        <w:rPr>
          <w:rFonts w:ascii="Lucida Sans Unicode" w:eastAsia="Lucida Sans Unicode"/>
          <w:w w:val="110"/>
          <w:sz w:val="16"/>
        </w:rPr>
        <w:t> </w:t>
      </w:r>
      <w:r>
        <w:rPr>
          <w:w w:val="110"/>
          <w:sz w:val="16"/>
        </w:rPr>
        <w:t>becomes</w:t>
      </w:r>
      <w:r>
        <w:rPr>
          <w:spacing w:val="19"/>
          <w:w w:val="110"/>
          <w:sz w:val="16"/>
        </w:rPr>
        <w:t> </w:t>
      </w:r>
      <w:r>
        <w:rPr>
          <w:w w:val="110"/>
          <w:sz w:val="16"/>
        </w:rPr>
        <w:t>bigger,</w:t>
      </w:r>
      <w:r>
        <w:rPr>
          <w:spacing w:val="19"/>
          <w:w w:val="110"/>
          <w:sz w:val="16"/>
        </w:rPr>
        <w:t> </w:t>
      </w:r>
      <w:r>
        <w:rPr>
          <w:w w:val="110"/>
          <w:sz w:val="16"/>
        </w:rPr>
        <w:t>especially</w:t>
      </w:r>
      <w:r>
        <w:rPr>
          <w:spacing w:val="19"/>
          <w:w w:val="110"/>
          <w:sz w:val="16"/>
        </w:rPr>
        <w:t> </w:t>
      </w:r>
      <w:r>
        <w:rPr>
          <w:w w:val="110"/>
          <w:sz w:val="16"/>
        </w:rPr>
        <w:t>when</w:t>
      </w:r>
    </w:p>
    <w:p>
      <w:pPr>
        <w:pStyle w:val="BodyText"/>
        <w:spacing w:line="203" w:lineRule="exact"/>
        <w:jc w:val="both"/>
      </w:pPr>
      <w:r>
        <w:rPr>
          <w:rFonts w:ascii="Lucida Sans Unicode" w:hAnsi="Lucida Sans Unicode" w:eastAsia="Lucida Sans Unicode"/>
        </w:rPr>
        <w:t>𝑝</w:t>
      </w:r>
      <w:r>
        <w:rPr>
          <w:rFonts w:ascii="Lucida Sans Unicode" w:hAnsi="Lucida Sans Unicode" w:eastAsia="Lucida Sans Unicode"/>
          <w:spacing w:val="63"/>
        </w:rPr>
        <w:t> </w:t>
      </w:r>
      <w:r>
        <w:rPr>
          <w:rFonts w:ascii="Lucida Sans Unicode" w:hAnsi="Lucida Sans Unicode" w:eastAsia="Lucida Sans Unicode"/>
        </w:rPr>
        <w:t>≥</w:t>
      </w:r>
      <w:r>
        <w:rPr>
          <w:rFonts w:ascii="Lucida Sans Unicode" w:hAnsi="Lucida Sans Unicode" w:eastAsia="Lucida Sans Unicode"/>
          <w:spacing w:val="63"/>
        </w:rPr>
        <w:t> </w:t>
      </w:r>
      <w:r>
        <w:rPr>
          <w:rFonts w:ascii="Cambria" w:hAnsi="Cambria" w:eastAsia="Cambria"/>
        </w:rPr>
        <w:t>0</w:t>
      </w:r>
      <w:r>
        <w:rPr>
          <w:rFonts w:ascii="Lucida Sans Unicode" w:hAnsi="Lucida Sans Unicode" w:eastAsia="Lucida Sans Unicode"/>
        </w:rPr>
        <w:t>.</w:t>
      </w:r>
      <w:r>
        <w:rPr>
          <w:rFonts w:ascii="Cambria" w:hAnsi="Cambria" w:eastAsia="Cambria"/>
        </w:rPr>
        <w:t>9</w:t>
      </w:r>
      <w:r>
        <w:rPr/>
        <w:t>.</w:t>
      </w:r>
      <w:r>
        <w:rPr>
          <w:spacing w:val="46"/>
        </w:rPr>
        <w:t> </w:t>
      </w:r>
      <w:r>
        <w:rPr/>
        <w:t>However,</w:t>
      </w:r>
      <w:r>
        <w:rPr>
          <w:spacing w:val="46"/>
        </w:rPr>
        <w:t> </w:t>
      </w:r>
      <w:r>
        <w:rPr/>
        <w:t>with</w:t>
      </w:r>
      <w:r>
        <w:rPr>
          <w:spacing w:val="45"/>
        </w:rPr>
        <w:t> </w:t>
      </w:r>
      <w:r>
        <w:rPr>
          <w:rFonts w:ascii="Lucida Sans Unicode" w:hAnsi="Lucida Sans Unicode" w:eastAsia="Lucida Sans Unicode"/>
        </w:rPr>
        <w:t>𝑝</w:t>
      </w:r>
      <w:r>
        <w:rPr>
          <w:rFonts w:ascii="Lucida Sans Unicode" w:hAnsi="Lucida Sans Unicode" w:eastAsia="Lucida Sans Unicode"/>
          <w:spacing w:val="64"/>
        </w:rPr>
        <w:t> </w:t>
      </w:r>
      <w:r>
        <w:rPr>
          <w:rFonts w:ascii="Cambria" w:hAnsi="Cambria" w:eastAsia="Cambria"/>
        </w:rPr>
        <w:t>=</w:t>
      </w:r>
      <w:r>
        <w:rPr>
          <w:rFonts w:ascii="Cambria" w:hAnsi="Cambria" w:eastAsia="Cambria"/>
          <w:spacing w:val="78"/>
        </w:rPr>
        <w:t> </w:t>
      </w:r>
      <w:r>
        <w:rPr>
          <w:rFonts w:ascii="Cambria" w:hAnsi="Cambria" w:eastAsia="Cambria"/>
        </w:rPr>
        <w:t>0</w:t>
      </w:r>
      <w:r>
        <w:rPr>
          <w:rFonts w:ascii="Lucida Sans Unicode" w:hAnsi="Lucida Sans Unicode" w:eastAsia="Lucida Sans Unicode"/>
        </w:rPr>
        <w:t>.</w:t>
      </w:r>
      <w:r>
        <w:rPr>
          <w:rFonts w:ascii="Cambria" w:hAnsi="Cambria" w:eastAsia="Cambria"/>
        </w:rPr>
        <w:t>55</w:t>
      </w:r>
      <w:r>
        <w:rPr>
          <w:rFonts w:ascii="Cambria" w:hAnsi="Cambria" w:eastAsia="Cambria"/>
          <w:spacing w:val="50"/>
        </w:rPr>
        <w:t> </w:t>
      </w:r>
      <w:r>
        <w:rPr/>
        <w:t>and</w:t>
      </w:r>
      <w:r>
        <w:rPr>
          <w:spacing w:val="45"/>
        </w:rPr>
        <w:t> </w:t>
      </w:r>
      <w:r>
        <w:rPr/>
        <w:t>gamma-distributed</w:t>
      </w:r>
      <w:r>
        <w:rPr>
          <w:spacing w:val="46"/>
        </w:rPr>
        <w:t> </w:t>
      </w:r>
      <w:r>
        <w:rPr>
          <w:spacing w:val="-2"/>
        </w:rPr>
        <w:t>demand,</w:t>
      </w:r>
    </w:p>
    <w:p>
      <w:pPr>
        <w:pStyle w:val="BodyText"/>
        <w:spacing w:line="273" w:lineRule="auto"/>
        <w:ind w:right="-4"/>
      </w:pPr>
      <w:r>
        <w:rPr>
          <w:w w:val="110"/>
        </w:rPr>
        <w:t>WNH</w:t>
      </w:r>
      <w:r>
        <w:rPr>
          <w:spacing w:val="-2"/>
          <w:w w:val="110"/>
        </w:rPr>
        <w:t> </w:t>
      </w:r>
      <w:r>
        <w:rPr>
          <w:w w:val="110"/>
        </w:rPr>
        <w:t>performs</w:t>
      </w:r>
      <w:r>
        <w:rPr>
          <w:spacing w:val="-2"/>
          <w:w w:val="110"/>
        </w:rPr>
        <w:t> </w:t>
      </w:r>
      <w:r>
        <w:rPr>
          <w:w w:val="110"/>
        </w:rPr>
        <w:t>worse</w:t>
      </w:r>
      <w:r>
        <w:rPr>
          <w:spacing w:val="-2"/>
          <w:w w:val="110"/>
        </w:rPr>
        <w:t> </w:t>
      </w:r>
      <w:r>
        <w:rPr>
          <w:w w:val="110"/>
        </w:rPr>
        <w:t>than</w:t>
      </w:r>
      <w:r>
        <w:rPr>
          <w:spacing w:val="-1"/>
          <w:w w:val="110"/>
        </w:rPr>
        <w:t> </w:t>
      </w:r>
      <w:r>
        <w:rPr>
          <w:w w:val="110"/>
        </w:rPr>
        <w:t>LIR;</w:t>
      </w:r>
      <w:r>
        <w:rPr>
          <w:spacing w:val="-2"/>
          <w:w w:val="110"/>
        </w:rPr>
        <w:t> </w:t>
      </w:r>
      <w:r>
        <w:rPr>
          <w:w w:val="110"/>
        </w:rPr>
        <w:t>GDSH</w:t>
      </w:r>
      <w:r>
        <w:rPr>
          <w:spacing w:val="-2"/>
          <w:w w:val="110"/>
        </w:rPr>
        <w:t> </w:t>
      </w:r>
      <w:r>
        <w:rPr>
          <w:w w:val="110"/>
        </w:rPr>
        <w:t>and</w:t>
      </w:r>
      <w:r>
        <w:rPr>
          <w:spacing w:val="-2"/>
          <w:w w:val="110"/>
        </w:rPr>
        <w:t> </w:t>
      </w:r>
      <w:r>
        <w:rPr>
          <w:w w:val="110"/>
        </w:rPr>
        <w:t>DRL</w:t>
      </w:r>
      <w:r>
        <w:rPr>
          <w:spacing w:val="-1"/>
          <w:w w:val="110"/>
        </w:rPr>
        <w:t> </w:t>
      </w:r>
      <w:r>
        <w:rPr>
          <w:w w:val="110"/>
        </w:rPr>
        <w:t>outperform</w:t>
      </w:r>
      <w:r>
        <w:rPr>
          <w:spacing w:val="-2"/>
          <w:w w:val="110"/>
        </w:rPr>
        <w:t> </w:t>
      </w:r>
      <w:r>
        <w:rPr>
          <w:w w:val="110"/>
        </w:rPr>
        <w:t>LIR</w:t>
      </w:r>
      <w:r>
        <w:rPr>
          <w:spacing w:val="-2"/>
          <w:w w:val="110"/>
        </w:rPr>
        <w:t> </w:t>
      </w:r>
      <w:r>
        <w:rPr>
          <w:w w:val="110"/>
        </w:rPr>
        <w:t>with greater</w:t>
      </w:r>
      <w:r>
        <w:rPr>
          <w:spacing w:val="48"/>
          <w:w w:val="110"/>
        </w:rPr>
        <w:t> </w:t>
      </w:r>
      <w:r>
        <w:rPr>
          <w:w w:val="110"/>
        </w:rPr>
        <w:t>margins</w:t>
      </w:r>
      <w:r>
        <w:rPr>
          <w:spacing w:val="48"/>
          <w:w w:val="110"/>
        </w:rPr>
        <w:t> </w:t>
      </w:r>
      <w:r>
        <w:rPr>
          <w:w w:val="110"/>
        </w:rPr>
        <w:t>(6.59%</w:t>
      </w:r>
      <w:r>
        <w:rPr>
          <w:spacing w:val="48"/>
          <w:w w:val="110"/>
        </w:rPr>
        <w:t> </w:t>
      </w:r>
      <w:r>
        <w:rPr>
          <w:w w:val="110"/>
        </w:rPr>
        <w:t>and</w:t>
      </w:r>
      <w:r>
        <w:rPr>
          <w:spacing w:val="48"/>
          <w:w w:val="110"/>
        </w:rPr>
        <w:t> </w:t>
      </w:r>
      <w:r>
        <w:rPr>
          <w:w w:val="110"/>
        </w:rPr>
        <w:t>6.78%,</w:t>
      </w:r>
      <w:r>
        <w:rPr>
          <w:spacing w:val="48"/>
          <w:w w:val="110"/>
        </w:rPr>
        <w:t> </w:t>
      </w:r>
      <w:r>
        <w:rPr>
          <w:w w:val="110"/>
        </w:rPr>
        <w:t>respectively).</w:t>
      </w:r>
      <w:r>
        <w:rPr>
          <w:spacing w:val="49"/>
          <w:w w:val="110"/>
        </w:rPr>
        <w:t> </w:t>
      </w:r>
      <w:r>
        <w:rPr>
          <w:w w:val="110"/>
        </w:rPr>
        <w:t>Note</w:t>
      </w:r>
      <w:r>
        <w:rPr>
          <w:spacing w:val="48"/>
          <w:w w:val="110"/>
        </w:rPr>
        <w:t> </w:t>
      </w:r>
      <w:r>
        <w:rPr>
          <w:w w:val="110"/>
        </w:rPr>
        <w:t>that</w:t>
      </w:r>
      <w:r>
        <w:rPr>
          <w:spacing w:val="48"/>
          <w:w w:val="110"/>
        </w:rPr>
        <w:t> </w:t>
      </w:r>
      <w:r>
        <w:rPr>
          <w:spacing w:val="-4"/>
          <w:w w:val="110"/>
        </w:rPr>
        <w:t>when</w:t>
      </w:r>
    </w:p>
    <w:p>
      <w:pPr>
        <w:pStyle w:val="BodyText"/>
        <w:spacing w:line="213" w:lineRule="exact"/>
      </w:pPr>
      <w:r>
        <w:rPr>
          <w:rFonts w:ascii="Lucida Sans Unicode" w:eastAsia="Lucida Sans Unicode"/>
        </w:rPr>
        <w:t>𝑝</w:t>
      </w:r>
      <w:r>
        <w:rPr>
          <w:rFonts w:ascii="Lucida Sans Unicode" w:eastAsia="Lucida Sans Unicode"/>
          <w:spacing w:val="28"/>
          <w:w w:val="105"/>
        </w:rPr>
        <w:t> </w:t>
      </w:r>
      <w:r>
        <w:rPr>
          <w:w w:val="105"/>
        </w:rPr>
        <w:t>is</w:t>
      </w:r>
      <w:r>
        <w:rPr>
          <w:spacing w:val="40"/>
          <w:w w:val="105"/>
        </w:rPr>
        <w:t> </w:t>
      </w:r>
      <w:r>
        <w:rPr>
          <w:w w:val="105"/>
        </w:rPr>
        <w:t>equal</w:t>
      </w:r>
      <w:r>
        <w:rPr>
          <w:spacing w:val="41"/>
          <w:w w:val="105"/>
        </w:rPr>
        <w:t> </w:t>
      </w:r>
      <w:r>
        <w:rPr>
          <w:w w:val="105"/>
        </w:rPr>
        <w:t>to</w:t>
      </w:r>
      <w:r>
        <w:rPr>
          <w:spacing w:val="40"/>
          <w:w w:val="105"/>
        </w:rPr>
        <w:t> </w:t>
      </w:r>
      <w:r>
        <w:rPr>
          <w:w w:val="105"/>
        </w:rPr>
        <w:t>or</w:t>
      </w:r>
      <w:r>
        <w:rPr>
          <w:spacing w:val="40"/>
          <w:w w:val="105"/>
        </w:rPr>
        <w:t> </w:t>
      </w:r>
      <w:r>
        <w:rPr>
          <w:w w:val="105"/>
        </w:rPr>
        <w:t>greater</w:t>
      </w:r>
      <w:r>
        <w:rPr>
          <w:spacing w:val="40"/>
          <w:w w:val="105"/>
        </w:rPr>
        <w:t> </w:t>
      </w:r>
      <w:r>
        <w:rPr>
          <w:w w:val="105"/>
        </w:rPr>
        <w:t>than</w:t>
      </w:r>
      <w:r>
        <w:rPr>
          <w:spacing w:val="41"/>
          <w:w w:val="105"/>
        </w:rPr>
        <w:t> </w:t>
      </w:r>
      <w:r>
        <w:rPr>
          <w:w w:val="105"/>
        </w:rPr>
        <w:t>0.75,</w:t>
      </w:r>
      <w:r>
        <w:rPr>
          <w:spacing w:val="40"/>
          <w:w w:val="105"/>
        </w:rPr>
        <w:t> </w:t>
      </w:r>
      <w:r>
        <w:rPr>
          <w:w w:val="105"/>
        </w:rPr>
        <w:t>GDSH</w:t>
      </w:r>
      <w:r>
        <w:rPr>
          <w:spacing w:val="40"/>
          <w:w w:val="105"/>
        </w:rPr>
        <w:t> </w:t>
      </w:r>
      <w:r>
        <w:rPr>
          <w:w w:val="105"/>
        </w:rPr>
        <w:t>and</w:t>
      </w:r>
      <w:r>
        <w:rPr>
          <w:spacing w:val="40"/>
          <w:w w:val="105"/>
        </w:rPr>
        <w:t> </w:t>
      </w:r>
      <w:r>
        <w:rPr>
          <w:w w:val="105"/>
        </w:rPr>
        <w:t>DRL</w:t>
      </w:r>
      <w:r>
        <w:rPr>
          <w:spacing w:val="41"/>
          <w:w w:val="105"/>
        </w:rPr>
        <w:t> </w:t>
      </w:r>
      <w:r>
        <w:rPr>
          <w:w w:val="105"/>
        </w:rPr>
        <w:t>perform</w:t>
      </w:r>
      <w:r>
        <w:rPr>
          <w:spacing w:val="40"/>
          <w:w w:val="105"/>
        </w:rPr>
        <w:t> </w:t>
      </w:r>
      <w:r>
        <w:rPr>
          <w:spacing w:val="-2"/>
          <w:w w:val="105"/>
        </w:rPr>
        <w:t>almost</w:t>
      </w:r>
    </w:p>
    <w:p>
      <w:pPr>
        <w:pStyle w:val="BodyText"/>
        <w:spacing w:line="179" w:lineRule="exact"/>
      </w:pPr>
      <w:r>
        <w:rPr>
          <w:spacing w:val="-2"/>
          <w:w w:val="110"/>
        </w:rPr>
        <w:t>equally.</w:t>
      </w:r>
    </w:p>
    <w:p>
      <w:pPr>
        <w:pStyle w:val="BodyText"/>
        <w:spacing w:line="273" w:lineRule="auto" w:before="32"/>
        <w:ind w:firstLine="239"/>
        <w:jc w:val="both"/>
      </w:pPr>
      <w:r>
        <w:rPr>
          <w:w w:val="110"/>
        </w:rPr>
        <w:t>In</w:t>
      </w:r>
      <w:r>
        <w:rPr>
          <w:w w:val="110"/>
        </w:rPr>
        <w:t> summary,</w:t>
      </w:r>
      <w:r>
        <w:rPr>
          <w:w w:val="110"/>
        </w:rPr>
        <w:t> the</w:t>
      </w:r>
      <w:r>
        <w:rPr>
          <w:w w:val="110"/>
        </w:rPr>
        <w:t> cost</w:t>
      </w:r>
      <w:r>
        <w:rPr>
          <w:w w:val="110"/>
        </w:rPr>
        <w:t> improvements</w:t>
      </w:r>
      <w:r>
        <w:rPr>
          <w:w w:val="110"/>
        </w:rPr>
        <w:t> from</w:t>
      </w:r>
      <w:r>
        <w:rPr>
          <w:w w:val="110"/>
        </w:rPr>
        <w:t> our</w:t>
      </w:r>
      <w:r>
        <w:rPr>
          <w:w w:val="110"/>
        </w:rPr>
        <w:t> proposed</w:t>
      </w:r>
      <w:r>
        <w:rPr>
          <w:w w:val="110"/>
        </w:rPr>
        <w:t> </w:t>
      </w:r>
      <w:r>
        <w:rPr>
          <w:w w:val="110"/>
        </w:rPr>
        <w:t>methods</w:t>
      </w:r>
      <w:r>
        <w:rPr>
          <w:spacing w:val="80"/>
          <w:w w:val="110"/>
        </w:rPr>
        <w:t> </w:t>
      </w:r>
      <w:r>
        <w:rPr>
          <w:w w:val="110"/>
        </w:rPr>
        <w:t>are notably observed under different numerical settings. Although the gain</w:t>
      </w:r>
      <w:r>
        <w:rPr>
          <w:spacing w:val="-5"/>
          <w:w w:val="110"/>
        </w:rPr>
        <w:t> </w:t>
      </w:r>
      <w:r>
        <w:rPr>
          <w:w w:val="110"/>
        </w:rPr>
        <w:t>gradually</w:t>
      </w:r>
      <w:r>
        <w:rPr>
          <w:spacing w:val="-5"/>
          <w:w w:val="110"/>
        </w:rPr>
        <w:t> </w:t>
      </w:r>
      <w:r>
        <w:rPr>
          <w:w w:val="110"/>
        </w:rPr>
        <w:t>diminishes</w:t>
      </w:r>
      <w:r>
        <w:rPr>
          <w:spacing w:val="-5"/>
          <w:w w:val="110"/>
        </w:rPr>
        <w:t> </w:t>
      </w:r>
      <w:r>
        <w:rPr>
          <w:w w:val="110"/>
        </w:rPr>
        <w:t>with</w:t>
      </w:r>
      <w:r>
        <w:rPr>
          <w:spacing w:val="-5"/>
          <w:w w:val="110"/>
        </w:rPr>
        <w:t> </w:t>
      </w:r>
      <w:r>
        <w:rPr>
          <w:w w:val="110"/>
        </w:rPr>
        <w:t>the</w:t>
      </w:r>
      <w:r>
        <w:rPr>
          <w:spacing w:val="-5"/>
          <w:w w:val="110"/>
        </w:rPr>
        <w:t> </w:t>
      </w:r>
      <w:r>
        <w:rPr>
          <w:w w:val="110"/>
        </w:rPr>
        <w:t>increase</w:t>
      </w:r>
      <w:r>
        <w:rPr>
          <w:spacing w:val="-5"/>
          <w:w w:val="110"/>
        </w:rPr>
        <w:t> </w:t>
      </w:r>
      <w:r>
        <w:rPr>
          <w:w w:val="110"/>
        </w:rPr>
        <w:t>in</w:t>
      </w:r>
      <w:r>
        <w:rPr>
          <w:spacing w:val="-5"/>
          <w:w w:val="110"/>
        </w:rPr>
        <w:t> </w:t>
      </w:r>
      <w:r>
        <w:rPr>
          <w:w w:val="110"/>
        </w:rPr>
        <w:t>the</w:t>
      </w:r>
      <w:r>
        <w:rPr>
          <w:spacing w:val="-5"/>
          <w:w w:val="110"/>
        </w:rPr>
        <w:t> </w:t>
      </w:r>
      <w:r>
        <w:rPr>
          <w:w w:val="110"/>
        </w:rPr>
        <w:t>yield</w:t>
      </w:r>
      <w:r>
        <w:rPr>
          <w:spacing w:val="-5"/>
          <w:w w:val="110"/>
        </w:rPr>
        <w:t> </w:t>
      </w:r>
      <w:r>
        <w:rPr>
          <w:w w:val="110"/>
        </w:rPr>
        <w:t>probability,</w:t>
      </w:r>
      <w:r>
        <w:rPr>
          <w:spacing w:val="-5"/>
          <w:w w:val="110"/>
        </w:rPr>
        <w:t> </w:t>
      </w:r>
      <w:r>
        <w:rPr>
          <w:w w:val="110"/>
        </w:rPr>
        <w:t>our method can reduce cost against the benchmark policy in most problem instances.</w:t>
      </w:r>
      <w:r>
        <w:rPr>
          <w:spacing w:val="-11"/>
          <w:w w:val="110"/>
        </w:rPr>
        <w:t> </w:t>
      </w:r>
      <w:r>
        <w:rPr>
          <w:w w:val="110"/>
        </w:rPr>
        <w:t>The</w:t>
      </w:r>
      <w:r>
        <w:rPr>
          <w:spacing w:val="-11"/>
          <w:w w:val="110"/>
        </w:rPr>
        <w:t> </w:t>
      </w:r>
      <w:r>
        <w:rPr>
          <w:w w:val="110"/>
        </w:rPr>
        <w:t>proposed</w:t>
      </w:r>
      <w:r>
        <w:rPr>
          <w:spacing w:val="-11"/>
          <w:w w:val="110"/>
        </w:rPr>
        <w:t> </w:t>
      </w:r>
      <w:r>
        <w:rPr>
          <w:w w:val="110"/>
        </w:rPr>
        <w:t>DRL</w:t>
      </w:r>
      <w:r>
        <w:rPr>
          <w:spacing w:val="-11"/>
          <w:w w:val="110"/>
        </w:rPr>
        <w:t> </w:t>
      </w:r>
      <w:r>
        <w:rPr>
          <w:w w:val="110"/>
        </w:rPr>
        <w:t>algorithm</w:t>
      </w:r>
      <w:r>
        <w:rPr>
          <w:spacing w:val="-11"/>
          <w:w w:val="110"/>
        </w:rPr>
        <w:t> </w:t>
      </w:r>
      <w:r>
        <w:rPr>
          <w:w w:val="110"/>
        </w:rPr>
        <w:t>slightly</w:t>
      </w:r>
      <w:r>
        <w:rPr>
          <w:spacing w:val="-11"/>
          <w:w w:val="110"/>
        </w:rPr>
        <w:t> </w:t>
      </w:r>
      <w:r>
        <w:rPr>
          <w:w w:val="110"/>
        </w:rPr>
        <w:t>outperforms</w:t>
      </w:r>
      <w:r>
        <w:rPr>
          <w:spacing w:val="-11"/>
          <w:w w:val="110"/>
        </w:rPr>
        <w:t> </w:t>
      </w:r>
      <w:r>
        <w:rPr>
          <w:w w:val="110"/>
        </w:rPr>
        <w:t>GDSH</w:t>
      </w:r>
      <w:r>
        <w:rPr>
          <w:spacing w:val="-11"/>
          <w:w w:val="110"/>
        </w:rPr>
        <w:t> </w:t>
      </w:r>
      <w:r>
        <w:rPr>
          <w:w w:val="110"/>
        </w:rPr>
        <w:t>but requires additional computational resources. Hence, GDSH could be a good</w:t>
      </w:r>
      <w:r>
        <w:rPr>
          <w:w w:val="110"/>
        </w:rPr>
        <w:t> alternative</w:t>
      </w:r>
      <w:r>
        <w:rPr>
          <w:w w:val="110"/>
        </w:rPr>
        <w:t> when</w:t>
      </w:r>
      <w:r>
        <w:rPr>
          <w:w w:val="110"/>
        </w:rPr>
        <w:t> the</w:t>
      </w:r>
      <w:r>
        <w:rPr>
          <w:w w:val="110"/>
        </w:rPr>
        <w:t> computational</w:t>
      </w:r>
      <w:r>
        <w:rPr>
          <w:w w:val="110"/>
        </w:rPr>
        <w:t> effort</w:t>
      </w:r>
      <w:r>
        <w:rPr>
          <w:w w:val="110"/>
        </w:rPr>
        <w:t> is</w:t>
      </w:r>
      <w:r>
        <w:rPr>
          <w:w w:val="110"/>
        </w:rPr>
        <w:t> of</w:t>
      </w:r>
      <w:r>
        <w:rPr>
          <w:w w:val="110"/>
        </w:rPr>
        <w:t> concern.</w:t>
      </w:r>
      <w:r>
        <w:rPr>
          <w:w w:val="110"/>
        </w:rPr>
        <w:t> Since DRL</w:t>
      </w:r>
      <w:r>
        <w:rPr>
          <w:spacing w:val="-10"/>
          <w:w w:val="110"/>
        </w:rPr>
        <w:t> </w:t>
      </w:r>
      <w:r>
        <w:rPr>
          <w:w w:val="110"/>
        </w:rPr>
        <w:t>algorithms</w:t>
      </w:r>
      <w:r>
        <w:rPr>
          <w:spacing w:val="-9"/>
          <w:w w:val="110"/>
        </w:rPr>
        <w:t> </w:t>
      </w:r>
      <w:r>
        <w:rPr>
          <w:w w:val="110"/>
        </w:rPr>
        <w:t>operate</w:t>
      </w:r>
      <w:r>
        <w:rPr>
          <w:spacing w:val="-10"/>
          <w:w w:val="110"/>
        </w:rPr>
        <w:t> </w:t>
      </w:r>
      <w:r>
        <w:rPr>
          <w:w w:val="110"/>
        </w:rPr>
        <w:t>as</w:t>
      </w:r>
      <w:r>
        <w:rPr>
          <w:spacing w:val="-10"/>
          <w:w w:val="110"/>
        </w:rPr>
        <w:t> </w:t>
      </w:r>
      <w:r>
        <w:rPr>
          <w:w w:val="110"/>
        </w:rPr>
        <w:t>black</w:t>
      </w:r>
      <w:r>
        <w:rPr>
          <w:spacing w:val="-10"/>
          <w:w w:val="110"/>
        </w:rPr>
        <w:t> </w:t>
      </w:r>
      <w:r>
        <w:rPr>
          <w:w w:val="110"/>
        </w:rPr>
        <w:t>boxes,</w:t>
      </w:r>
      <w:r>
        <w:rPr>
          <w:spacing w:val="-10"/>
          <w:w w:val="110"/>
        </w:rPr>
        <w:t> </w:t>
      </w:r>
      <w:r>
        <w:rPr>
          <w:w w:val="110"/>
        </w:rPr>
        <w:t>we</w:t>
      </w:r>
      <w:r>
        <w:rPr>
          <w:spacing w:val="-10"/>
          <w:w w:val="110"/>
        </w:rPr>
        <w:t> </w:t>
      </w:r>
      <w:r>
        <w:rPr>
          <w:w w:val="110"/>
        </w:rPr>
        <w:t>further</w:t>
      </w:r>
      <w:r>
        <w:rPr>
          <w:spacing w:val="-10"/>
          <w:w w:val="110"/>
        </w:rPr>
        <w:t> </w:t>
      </w:r>
      <w:r>
        <w:rPr>
          <w:w w:val="110"/>
        </w:rPr>
        <w:t>analyze</w:t>
      </w:r>
      <w:r>
        <w:rPr>
          <w:spacing w:val="-10"/>
          <w:w w:val="110"/>
        </w:rPr>
        <w:t> </w:t>
      </w:r>
      <w:r>
        <w:rPr>
          <w:w w:val="110"/>
        </w:rPr>
        <w:t>the</w:t>
      </w:r>
      <w:r>
        <w:rPr>
          <w:spacing w:val="-10"/>
          <w:w w:val="110"/>
        </w:rPr>
        <w:t> </w:t>
      </w:r>
      <w:r>
        <w:rPr>
          <w:w w:val="110"/>
        </w:rPr>
        <w:t>ordering behavior</w:t>
      </w:r>
      <w:r>
        <w:rPr>
          <w:w w:val="110"/>
        </w:rPr>
        <w:t> exhibited</w:t>
      </w:r>
      <w:r>
        <w:rPr>
          <w:w w:val="110"/>
        </w:rPr>
        <w:t> by</w:t>
      </w:r>
      <w:r>
        <w:rPr>
          <w:w w:val="110"/>
        </w:rPr>
        <w:t> the</w:t>
      </w:r>
      <w:r>
        <w:rPr>
          <w:w w:val="110"/>
        </w:rPr>
        <w:t> trained</w:t>
      </w:r>
      <w:r>
        <w:rPr>
          <w:w w:val="110"/>
        </w:rPr>
        <w:t> DRL</w:t>
      </w:r>
      <w:r>
        <w:rPr>
          <w:w w:val="110"/>
        </w:rPr>
        <w:t> agent</w:t>
      </w:r>
      <w:r>
        <w:rPr>
          <w:w w:val="110"/>
        </w:rPr>
        <w:t> for</w:t>
      </w:r>
      <w:r>
        <w:rPr>
          <w:w w:val="110"/>
        </w:rPr>
        <w:t> two</w:t>
      </w:r>
      <w:r>
        <w:rPr>
          <w:w w:val="110"/>
        </w:rPr>
        <w:t> representative problem instances in </w:t>
      </w:r>
      <w:hyperlink w:history="true" w:anchor="_bookmark35">
        <w:r>
          <w:rPr>
            <w:color w:val="007FAC"/>
            <w:w w:val="110"/>
          </w:rPr>
          <w:t>Appendix</w:t>
        </w:r>
      </w:hyperlink>
      <w:r>
        <w:rPr>
          <w:color w:val="007FAC"/>
          <w:w w:val="110"/>
        </w:rPr>
        <w:t> </w:t>
      </w:r>
      <w:hyperlink w:history="true" w:anchor="_bookmark35">
        <w:r>
          <w:rPr>
            <w:color w:val="007FAC"/>
            <w:w w:val="110"/>
          </w:rPr>
          <w:t>B</w:t>
        </w:r>
      </w:hyperlink>
      <w:r>
        <w:rPr>
          <w:w w:val="110"/>
        </w:rPr>
        <w:t>. Compared with the two benchmark policies,</w:t>
      </w:r>
      <w:r>
        <w:rPr>
          <w:w w:val="110"/>
        </w:rPr>
        <w:t> our</w:t>
      </w:r>
      <w:r>
        <w:rPr>
          <w:w w:val="110"/>
        </w:rPr>
        <w:t> proposed</w:t>
      </w:r>
      <w:r>
        <w:rPr>
          <w:w w:val="110"/>
        </w:rPr>
        <w:t> DRL</w:t>
      </w:r>
      <w:r>
        <w:rPr>
          <w:w w:val="110"/>
        </w:rPr>
        <w:t> algorithm</w:t>
      </w:r>
      <w:r>
        <w:rPr>
          <w:w w:val="110"/>
        </w:rPr>
        <w:t> can</w:t>
      </w:r>
      <w:r>
        <w:rPr>
          <w:w w:val="110"/>
        </w:rPr>
        <w:t> more</w:t>
      </w:r>
      <w:r>
        <w:rPr>
          <w:w w:val="110"/>
        </w:rPr>
        <w:t> intelligently</w:t>
      </w:r>
      <w:r>
        <w:rPr>
          <w:w w:val="110"/>
        </w:rPr>
        <w:t> respond</w:t>
      </w:r>
      <w:r>
        <w:rPr>
          <w:spacing w:val="40"/>
          <w:w w:val="110"/>
        </w:rPr>
        <w:t> </w:t>
      </w:r>
      <w:r>
        <w:rPr>
          <w:w w:val="110"/>
        </w:rPr>
        <w:t>to the current inventory state information and adjust order quantities</w:t>
      </w:r>
      <w:r>
        <w:rPr>
          <w:spacing w:val="40"/>
          <w:w w:val="110"/>
        </w:rPr>
        <w:t> </w:t>
      </w:r>
      <w:r>
        <w:rPr>
          <w:w w:val="110"/>
        </w:rPr>
        <w:t>by</w:t>
      </w:r>
      <w:r>
        <w:rPr>
          <w:spacing w:val="-8"/>
          <w:w w:val="110"/>
        </w:rPr>
        <w:t> </w:t>
      </w:r>
      <w:r>
        <w:rPr>
          <w:w w:val="110"/>
        </w:rPr>
        <w:t>modeling</w:t>
      </w:r>
      <w:r>
        <w:rPr>
          <w:spacing w:val="-8"/>
          <w:w w:val="110"/>
        </w:rPr>
        <w:t> </w:t>
      </w:r>
      <w:r>
        <w:rPr>
          <w:w w:val="110"/>
        </w:rPr>
        <w:t>non-linear</w:t>
      </w:r>
      <w:r>
        <w:rPr>
          <w:spacing w:val="-8"/>
          <w:w w:val="110"/>
        </w:rPr>
        <w:t> </w:t>
      </w:r>
      <w:r>
        <w:rPr>
          <w:w w:val="110"/>
        </w:rPr>
        <w:t>representations,</w:t>
      </w:r>
      <w:r>
        <w:rPr>
          <w:spacing w:val="-8"/>
          <w:w w:val="110"/>
        </w:rPr>
        <w:t> </w:t>
      </w:r>
      <w:r>
        <w:rPr>
          <w:w w:val="110"/>
        </w:rPr>
        <w:t>thus</w:t>
      </w:r>
      <w:r>
        <w:rPr>
          <w:spacing w:val="-8"/>
          <w:w w:val="110"/>
        </w:rPr>
        <w:t> </w:t>
      </w:r>
      <w:r>
        <w:rPr>
          <w:w w:val="110"/>
        </w:rPr>
        <w:t>reducing</w:t>
      </w:r>
      <w:r>
        <w:rPr>
          <w:spacing w:val="-8"/>
          <w:w w:val="110"/>
        </w:rPr>
        <w:t> </w:t>
      </w:r>
      <w:r>
        <w:rPr>
          <w:w w:val="110"/>
        </w:rPr>
        <w:t>costs.</w:t>
      </w:r>
      <w:r>
        <w:rPr>
          <w:spacing w:val="-8"/>
          <w:w w:val="110"/>
        </w:rPr>
        <w:t> </w:t>
      </w:r>
      <w:r>
        <w:rPr>
          <w:w w:val="110"/>
        </w:rPr>
        <w:t>The</w:t>
      </w:r>
      <w:r>
        <w:rPr>
          <w:spacing w:val="-8"/>
          <w:w w:val="110"/>
        </w:rPr>
        <w:t> </w:t>
      </w:r>
      <w:r>
        <w:rPr>
          <w:w w:val="110"/>
        </w:rPr>
        <w:t>model addressed</w:t>
      </w:r>
      <w:r>
        <w:rPr>
          <w:spacing w:val="-10"/>
          <w:w w:val="110"/>
        </w:rPr>
        <w:t> </w:t>
      </w:r>
      <w:r>
        <w:rPr>
          <w:w w:val="110"/>
        </w:rPr>
        <w:t>so</w:t>
      </w:r>
      <w:r>
        <w:rPr>
          <w:spacing w:val="-10"/>
          <w:w w:val="110"/>
        </w:rPr>
        <w:t> </w:t>
      </w:r>
      <w:r>
        <w:rPr>
          <w:w w:val="110"/>
        </w:rPr>
        <w:t>far</w:t>
      </w:r>
      <w:r>
        <w:rPr>
          <w:spacing w:val="-10"/>
          <w:w w:val="110"/>
        </w:rPr>
        <w:t> </w:t>
      </w:r>
      <w:r>
        <w:rPr>
          <w:w w:val="110"/>
        </w:rPr>
        <w:t>assumes</w:t>
      </w:r>
      <w:r>
        <w:rPr>
          <w:spacing w:val="-9"/>
          <w:w w:val="110"/>
        </w:rPr>
        <w:t> </w:t>
      </w:r>
      <w:r>
        <w:rPr>
          <w:w w:val="110"/>
        </w:rPr>
        <w:t>arbitrary</w:t>
      </w:r>
      <w:r>
        <w:rPr>
          <w:spacing w:val="-10"/>
          <w:w w:val="110"/>
        </w:rPr>
        <w:t> </w:t>
      </w:r>
      <w:r>
        <w:rPr>
          <w:w w:val="110"/>
        </w:rPr>
        <w:t>order</w:t>
      </w:r>
      <w:r>
        <w:rPr>
          <w:spacing w:val="-10"/>
          <w:w w:val="110"/>
        </w:rPr>
        <w:t> </w:t>
      </w:r>
      <w:r>
        <w:rPr>
          <w:w w:val="110"/>
        </w:rPr>
        <w:t>sizes.</w:t>
      </w:r>
      <w:r>
        <w:rPr>
          <w:spacing w:val="-9"/>
          <w:w w:val="110"/>
        </w:rPr>
        <w:t> </w:t>
      </w:r>
      <w:r>
        <w:rPr>
          <w:w w:val="110"/>
        </w:rPr>
        <w:t>We</w:t>
      </w:r>
      <w:r>
        <w:rPr>
          <w:spacing w:val="-10"/>
          <w:w w:val="110"/>
        </w:rPr>
        <w:t> </w:t>
      </w:r>
      <w:r>
        <w:rPr>
          <w:w w:val="110"/>
        </w:rPr>
        <w:t>extend</w:t>
      </w:r>
      <w:r>
        <w:rPr>
          <w:spacing w:val="-10"/>
          <w:w w:val="110"/>
        </w:rPr>
        <w:t> </w:t>
      </w:r>
      <w:r>
        <w:rPr>
          <w:w w:val="110"/>
        </w:rPr>
        <w:t>it</w:t>
      </w:r>
      <w:r>
        <w:rPr>
          <w:spacing w:val="-9"/>
          <w:w w:val="110"/>
        </w:rPr>
        <w:t> </w:t>
      </w:r>
      <w:r>
        <w:rPr>
          <w:w w:val="110"/>
        </w:rPr>
        <w:t>in</w:t>
      </w:r>
      <w:r>
        <w:rPr>
          <w:spacing w:val="-10"/>
          <w:w w:val="110"/>
        </w:rPr>
        <w:t> </w:t>
      </w:r>
      <w:hyperlink w:history="true" w:anchor="_bookmark41">
        <w:r>
          <w:rPr>
            <w:color w:val="007FAC"/>
            <w:spacing w:val="-2"/>
            <w:w w:val="110"/>
          </w:rPr>
          <w:t>Appendix</w:t>
        </w:r>
      </w:hyperlink>
    </w:p>
    <w:p>
      <w:pPr>
        <w:pStyle w:val="BodyText"/>
        <w:spacing w:line="273" w:lineRule="auto"/>
        <w:jc w:val="both"/>
      </w:pPr>
      <w:hyperlink w:history="true" w:anchor="_bookmark41">
        <w:r>
          <w:rPr>
            <w:color w:val="007FAC"/>
            <w:w w:val="110"/>
          </w:rPr>
          <w:t>D.1</w:t>
        </w:r>
      </w:hyperlink>
      <w:r>
        <w:rPr>
          <w:color w:val="007FAC"/>
          <w:spacing w:val="-9"/>
          <w:w w:val="110"/>
        </w:rPr>
        <w:t> </w:t>
      </w:r>
      <w:r>
        <w:rPr>
          <w:w w:val="110"/>
        </w:rPr>
        <w:t>to</w:t>
      </w:r>
      <w:r>
        <w:rPr>
          <w:spacing w:val="-9"/>
          <w:w w:val="110"/>
        </w:rPr>
        <w:t> </w:t>
      </w:r>
      <w:r>
        <w:rPr>
          <w:w w:val="110"/>
        </w:rPr>
        <w:t>discuss</w:t>
      </w:r>
      <w:r>
        <w:rPr>
          <w:spacing w:val="-9"/>
          <w:w w:val="110"/>
        </w:rPr>
        <w:t> </w:t>
      </w:r>
      <w:r>
        <w:rPr>
          <w:w w:val="110"/>
        </w:rPr>
        <w:t>batch</w:t>
      </w:r>
      <w:r>
        <w:rPr>
          <w:spacing w:val="-9"/>
          <w:w w:val="110"/>
        </w:rPr>
        <w:t> </w:t>
      </w:r>
      <w:r>
        <w:rPr>
          <w:w w:val="110"/>
        </w:rPr>
        <w:t>ordering.</w:t>
      </w:r>
      <w:r>
        <w:rPr>
          <w:spacing w:val="-9"/>
          <w:w w:val="110"/>
        </w:rPr>
        <w:t> </w:t>
      </w:r>
      <w:r>
        <w:rPr>
          <w:w w:val="110"/>
        </w:rPr>
        <w:t>We</w:t>
      </w:r>
      <w:r>
        <w:rPr>
          <w:spacing w:val="-9"/>
          <w:w w:val="110"/>
        </w:rPr>
        <w:t> </w:t>
      </w:r>
      <w:r>
        <w:rPr>
          <w:w w:val="110"/>
        </w:rPr>
        <w:t>have</w:t>
      </w:r>
      <w:r>
        <w:rPr>
          <w:spacing w:val="-9"/>
          <w:w w:val="110"/>
        </w:rPr>
        <w:t> </w:t>
      </w:r>
      <w:r>
        <w:rPr>
          <w:w w:val="110"/>
        </w:rPr>
        <w:t>also</w:t>
      </w:r>
      <w:r>
        <w:rPr>
          <w:spacing w:val="-9"/>
          <w:w w:val="110"/>
        </w:rPr>
        <w:t> </w:t>
      </w:r>
      <w:r>
        <w:rPr>
          <w:w w:val="110"/>
        </w:rPr>
        <w:t>assumed</w:t>
      </w:r>
      <w:r>
        <w:rPr>
          <w:spacing w:val="-9"/>
          <w:w w:val="110"/>
        </w:rPr>
        <w:t> </w:t>
      </w:r>
      <w:r>
        <w:rPr>
          <w:w w:val="110"/>
        </w:rPr>
        <w:t>that</w:t>
      </w:r>
      <w:r>
        <w:rPr>
          <w:spacing w:val="-9"/>
          <w:w w:val="110"/>
        </w:rPr>
        <w:t> </w:t>
      </w:r>
      <w:r>
        <w:rPr>
          <w:w w:val="110"/>
        </w:rPr>
        <w:t>demands</w:t>
      </w:r>
      <w:r>
        <w:rPr>
          <w:spacing w:val="-9"/>
          <w:w w:val="110"/>
        </w:rPr>
        <w:t> </w:t>
      </w:r>
      <w:r>
        <w:rPr>
          <w:w w:val="110"/>
        </w:rPr>
        <w:t>over time</w:t>
      </w:r>
      <w:r>
        <w:rPr>
          <w:w w:val="110"/>
        </w:rPr>
        <w:t> are</w:t>
      </w:r>
      <w:r>
        <w:rPr>
          <w:w w:val="110"/>
        </w:rPr>
        <w:t> IID.</w:t>
      </w:r>
      <w:r>
        <w:rPr>
          <w:w w:val="110"/>
        </w:rPr>
        <w:t> This</w:t>
      </w:r>
      <w:r>
        <w:rPr>
          <w:w w:val="110"/>
        </w:rPr>
        <w:t> assumption</w:t>
      </w:r>
      <w:r>
        <w:rPr>
          <w:w w:val="110"/>
        </w:rPr>
        <w:t> can</w:t>
      </w:r>
      <w:r>
        <w:rPr>
          <w:w w:val="110"/>
        </w:rPr>
        <w:t> be</w:t>
      </w:r>
      <w:r>
        <w:rPr>
          <w:w w:val="110"/>
        </w:rPr>
        <w:t> relaxed,</w:t>
      </w:r>
      <w:r>
        <w:rPr>
          <w:w w:val="110"/>
        </w:rPr>
        <w:t> as</w:t>
      </w:r>
      <w:r>
        <w:rPr>
          <w:w w:val="110"/>
        </w:rPr>
        <w:t> shown</w:t>
      </w:r>
      <w:r>
        <w:rPr>
          <w:w w:val="110"/>
        </w:rPr>
        <w:t> in</w:t>
      </w:r>
      <w:r>
        <w:rPr>
          <w:w w:val="110"/>
        </w:rPr>
        <w:t> </w:t>
      </w:r>
      <w:hyperlink w:history="true" w:anchor="_bookmark42">
        <w:r>
          <w:rPr>
            <w:color w:val="007FAC"/>
            <w:w w:val="110"/>
          </w:rPr>
          <w:t>Appendix</w:t>
        </w:r>
      </w:hyperlink>
      <w:r>
        <w:rPr>
          <w:color w:val="007FAC"/>
          <w:w w:val="110"/>
        </w:rPr>
        <w:t> </w:t>
      </w:r>
      <w:hyperlink w:history="true" w:anchor="_bookmark42">
        <w:r>
          <w:rPr>
            <w:color w:val="007FAC"/>
            <w:spacing w:val="-4"/>
            <w:w w:val="110"/>
          </w:rPr>
          <w:t>D.2</w:t>
        </w:r>
      </w:hyperlink>
      <w:r>
        <w:rPr>
          <w:spacing w:val="-4"/>
          <w:w w:val="110"/>
        </w:rPr>
        <w:t>.</w:t>
      </w:r>
    </w:p>
    <w:p>
      <w:pPr>
        <w:pStyle w:val="BodyText"/>
        <w:spacing w:before="100"/>
        <w:ind w:left="0"/>
      </w:pPr>
    </w:p>
    <w:p>
      <w:pPr>
        <w:pStyle w:val="Heading1"/>
        <w:numPr>
          <w:ilvl w:val="0"/>
          <w:numId w:val="1"/>
        </w:numPr>
        <w:tabs>
          <w:tab w:pos="266" w:val="left" w:leader="none"/>
        </w:tabs>
        <w:spacing w:line="240" w:lineRule="auto" w:before="0" w:after="0"/>
        <w:ind w:left="266" w:right="0" w:hanging="223"/>
        <w:jc w:val="both"/>
      </w:pPr>
      <w:bookmarkStart w:name="Conclusion" w:id="46"/>
      <w:bookmarkEnd w:id="46"/>
      <w:r>
        <w:rPr>
          <w:b w:val="0"/>
        </w:rPr>
      </w:r>
      <w:r>
        <w:rPr>
          <w:spacing w:val="-2"/>
          <w:w w:val="110"/>
        </w:rPr>
        <w:t>Conclusion</w:t>
      </w:r>
    </w:p>
    <w:p>
      <w:pPr>
        <w:pStyle w:val="BodyText"/>
        <w:spacing w:before="99"/>
        <w:ind w:left="0"/>
        <w:rPr>
          <w:b/>
        </w:rPr>
      </w:pPr>
    </w:p>
    <w:p>
      <w:pPr>
        <w:pStyle w:val="BodyText"/>
        <w:spacing w:line="273" w:lineRule="auto"/>
        <w:ind w:firstLine="239"/>
        <w:jc w:val="both"/>
      </w:pPr>
      <w:bookmarkStart w:name="_bookmark32" w:id="47"/>
      <w:bookmarkEnd w:id="47"/>
      <w:r>
        <w:rPr/>
      </w:r>
      <w:r>
        <w:rPr>
          <w:w w:val="110"/>
        </w:rPr>
        <w:t>This</w:t>
      </w:r>
      <w:r>
        <w:rPr>
          <w:w w:val="110"/>
        </w:rPr>
        <w:t> paper</w:t>
      </w:r>
      <w:r>
        <w:rPr>
          <w:w w:val="110"/>
        </w:rPr>
        <w:t> investigates</w:t>
      </w:r>
      <w:r>
        <w:rPr>
          <w:w w:val="110"/>
        </w:rPr>
        <w:t> a</w:t>
      </w:r>
      <w:r>
        <w:rPr>
          <w:w w:val="110"/>
        </w:rPr>
        <w:t> single-item,</w:t>
      </w:r>
      <w:r>
        <w:rPr>
          <w:w w:val="110"/>
        </w:rPr>
        <w:t> periodic-review</w:t>
      </w:r>
      <w:r>
        <w:rPr>
          <w:w w:val="110"/>
        </w:rPr>
        <w:t> </w:t>
      </w:r>
      <w:r>
        <w:rPr>
          <w:w w:val="110"/>
        </w:rPr>
        <w:t>inventory system</w:t>
      </w:r>
      <w:r>
        <w:rPr>
          <w:spacing w:val="-4"/>
          <w:w w:val="110"/>
        </w:rPr>
        <w:t> </w:t>
      </w:r>
      <w:r>
        <w:rPr>
          <w:w w:val="110"/>
        </w:rPr>
        <w:t>with</w:t>
      </w:r>
      <w:r>
        <w:rPr>
          <w:spacing w:val="-4"/>
          <w:w w:val="110"/>
        </w:rPr>
        <w:t> </w:t>
      </w:r>
      <w:r>
        <w:rPr>
          <w:w w:val="110"/>
        </w:rPr>
        <w:t>stochastic</w:t>
      </w:r>
      <w:r>
        <w:rPr>
          <w:spacing w:val="-4"/>
          <w:w w:val="110"/>
        </w:rPr>
        <w:t> </w:t>
      </w:r>
      <w:r>
        <w:rPr>
          <w:w w:val="110"/>
        </w:rPr>
        <w:t>demand,</w:t>
      </w:r>
      <w:r>
        <w:rPr>
          <w:spacing w:val="-4"/>
          <w:w w:val="110"/>
        </w:rPr>
        <w:t> </w:t>
      </w:r>
      <w:r>
        <w:rPr>
          <w:w w:val="110"/>
        </w:rPr>
        <w:t>an</w:t>
      </w:r>
      <w:r>
        <w:rPr>
          <w:spacing w:val="-4"/>
          <w:w w:val="110"/>
        </w:rPr>
        <w:t> </w:t>
      </w:r>
      <w:r>
        <w:rPr>
          <w:w w:val="110"/>
        </w:rPr>
        <w:t>all-or-nothing</w:t>
      </w:r>
      <w:r>
        <w:rPr>
          <w:spacing w:val="-4"/>
          <w:w w:val="110"/>
        </w:rPr>
        <w:t> </w:t>
      </w:r>
      <w:r>
        <w:rPr>
          <w:w w:val="110"/>
        </w:rPr>
        <w:t>random</w:t>
      </w:r>
      <w:r>
        <w:rPr>
          <w:spacing w:val="-4"/>
          <w:w w:val="110"/>
        </w:rPr>
        <w:t> </w:t>
      </w:r>
      <w:r>
        <w:rPr>
          <w:w w:val="110"/>
        </w:rPr>
        <w:t>yield</w:t>
      </w:r>
      <w:r>
        <w:rPr>
          <w:spacing w:val="-4"/>
          <w:w w:val="110"/>
        </w:rPr>
        <w:t> </w:t>
      </w:r>
      <w:r>
        <w:rPr>
          <w:w w:val="110"/>
        </w:rPr>
        <w:t>pattern, and</w:t>
      </w:r>
      <w:r>
        <w:rPr>
          <w:spacing w:val="22"/>
          <w:w w:val="110"/>
        </w:rPr>
        <w:t> </w:t>
      </w:r>
      <w:r>
        <w:rPr>
          <w:w w:val="110"/>
        </w:rPr>
        <w:t>non-zero</w:t>
      </w:r>
      <w:r>
        <w:rPr>
          <w:spacing w:val="22"/>
          <w:w w:val="110"/>
        </w:rPr>
        <w:t> </w:t>
      </w:r>
      <w:r>
        <w:rPr>
          <w:w w:val="110"/>
        </w:rPr>
        <w:t>leadtimes</w:t>
      </w:r>
      <w:r>
        <w:rPr>
          <w:spacing w:val="22"/>
          <w:w w:val="110"/>
        </w:rPr>
        <w:t> </w:t>
      </w:r>
      <w:r>
        <w:rPr>
          <w:w w:val="110"/>
        </w:rPr>
        <w:t>in</w:t>
      </w:r>
      <w:r>
        <w:rPr>
          <w:spacing w:val="22"/>
          <w:w w:val="110"/>
        </w:rPr>
        <w:t> </w:t>
      </w:r>
      <w:r>
        <w:rPr>
          <w:w w:val="110"/>
        </w:rPr>
        <w:t>a</w:t>
      </w:r>
      <w:r>
        <w:rPr>
          <w:spacing w:val="22"/>
          <w:w w:val="110"/>
        </w:rPr>
        <w:t> </w:t>
      </w:r>
      <w:r>
        <w:rPr>
          <w:w w:val="110"/>
        </w:rPr>
        <w:t>finite</w:t>
      </w:r>
      <w:r>
        <w:rPr>
          <w:spacing w:val="22"/>
          <w:w w:val="110"/>
        </w:rPr>
        <w:t> </w:t>
      </w:r>
      <w:r>
        <w:rPr>
          <w:w w:val="110"/>
        </w:rPr>
        <w:t>horizon</w:t>
      </w:r>
      <w:r>
        <w:rPr>
          <w:spacing w:val="22"/>
          <w:w w:val="110"/>
        </w:rPr>
        <w:t> </w:t>
      </w:r>
      <w:r>
        <w:rPr>
          <w:w w:val="110"/>
        </w:rPr>
        <w:t>where</w:t>
      </w:r>
      <w:r>
        <w:rPr>
          <w:spacing w:val="22"/>
          <w:w w:val="110"/>
        </w:rPr>
        <w:t> </w:t>
      </w:r>
      <w:r>
        <w:rPr>
          <w:w w:val="110"/>
        </w:rPr>
        <w:t>the</w:t>
      </w:r>
      <w:r>
        <w:rPr>
          <w:spacing w:val="22"/>
          <w:w w:val="110"/>
        </w:rPr>
        <w:t> </w:t>
      </w:r>
      <w:r>
        <w:rPr>
          <w:w w:val="110"/>
        </w:rPr>
        <w:t>unmet</w:t>
      </w:r>
      <w:r>
        <w:rPr>
          <w:spacing w:val="22"/>
          <w:w w:val="110"/>
        </w:rPr>
        <w:t> </w:t>
      </w:r>
      <w:r>
        <w:rPr>
          <w:w w:val="110"/>
        </w:rPr>
        <w:t>demand is</w:t>
      </w:r>
      <w:r>
        <w:rPr>
          <w:w w:val="110"/>
        </w:rPr>
        <w:t> backlogged.</w:t>
      </w:r>
      <w:r>
        <w:rPr>
          <w:w w:val="110"/>
        </w:rPr>
        <w:t> The</w:t>
      </w:r>
      <w:r>
        <w:rPr>
          <w:w w:val="110"/>
        </w:rPr>
        <w:t> firm</w:t>
      </w:r>
      <w:r>
        <w:rPr>
          <w:w w:val="110"/>
        </w:rPr>
        <w:t> aims</w:t>
      </w:r>
      <w:r>
        <w:rPr>
          <w:w w:val="110"/>
        </w:rPr>
        <w:t> to</w:t>
      </w:r>
      <w:r>
        <w:rPr>
          <w:w w:val="110"/>
        </w:rPr>
        <w:t> find</w:t>
      </w:r>
      <w:r>
        <w:rPr>
          <w:w w:val="110"/>
        </w:rPr>
        <w:t> an</w:t>
      </w:r>
      <w:r>
        <w:rPr>
          <w:w w:val="110"/>
        </w:rPr>
        <w:t> optimal</w:t>
      </w:r>
      <w:r>
        <w:rPr>
          <w:w w:val="110"/>
        </w:rPr>
        <w:t> ordering</w:t>
      </w:r>
      <w:r>
        <w:rPr>
          <w:w w:val="110"/>
        </w:rPr>
        <w:t> policy</w:t>
      </w:r>
      <w:r>
        <w:rPr>
          <w:w w:val="110"/>
        </w:rPr>
        <w:t> to minimize</w:t>
      </w:r>
      <w:r>
        <w:rPr>
          <w:spacing w:val="-1"/>
          <w:w w:val="110"/>
        </w:rPr>
        <w:t> </w:t>
      </w:r>
      <w:r>
        <w:rPr>
          <w:w w:val="110"/>
        </w:rPr>
        <w:t>the</w:t>
      </w:r>
      <w:r>
        <w:rPr>
          <w:spacing w:val="-1"/>
          <w:w w:val="110"/>
        </w:rPr>
        <w:t> </w:t>
      </w:r>
      <w:r>
        <w:rPr>
          <w:w w:val="110"/>
        </w:rPr>
        <w:t>expected</w:t>
      </w:r>
      <w:r>
        <w:rPr>
          <w:spacing w:val="-1"/>
          <w:w w:val="110"/>
        </w:rPr>
        <w:t> </w:t>
      </w:r>
      <w:r>
        <w:rPr>
          <w:w w:val="110"/>
        </w:rPr>
        <w:t>total</w:t>
      </w:r>
      <w:r>
        <w:rPr>
          <w:spacing w:val="-1"/>
          <w:w w:val="110"/>
        </w:rPr>
        <w:t> </w:t>
      </w:r>
      <w:r>
        <w:rPr>
          <w:w w:val="110"/>
        </w:rPr>
        <w:t>discounted</w:t>
      </w:r>
      <w:r>
        <w:rPr>
          <w:spacing w:val="-1"/>
          <w:w w:val="110"/>
        </w:rPr>
        <w:t> </w:t>
      </w:r>
      <w:r>
        <w:rPr>
          <w:w w:val="110"/>
        </w:rPr>
        <w:t>cost</w:t>
      </w:r>
      <w:r>
        <w:rPr>
          <w:spacing w:val="-1"/>
          <w:w w:val="110"/>
        </w:rPr>
        <w:t> </w:t>
      </w:r>
      <w:r>
        <w:rPr>
          <w:w w:val="110"/>
        </w:rPr>
        <w:t>over</w:t>
      </w:r>
      <w:r>
        <w:rPr>
          <w:spacing w:val="-1"/>
          <w:w w:val="110"/>
        </w:rPr>
        <w:t> </w:t>
      </w:r>
      <w:r>
        <w:rPr>
          <w:w w:val="110"/>
        </w:rPr>
        <w:t>the</w:t>
      </w:r>
      <w:r>
        <w:rPr>
          <w:spacing w:val="-1"/>
          <w:w w:val="110"/>
        </w:rPr>
        <w:t> </w:t>
      </w:r>
      <w:r>
        <w:rPr>
          <w:w w:val="110"/>
        </w:rPr>
        <w:t>planning</w:t>
      </w:r>
      <w:r>
        <w:rPr>
          <w:spacing w:val="-1"/>
          <w:w w:val="110"/>
        </w:rPr>
        <w:t> </w:t>
      </w:r>
      <w:r>
        <w:rPr>
          <w:w w:val="110"/>
        </w:rPr>
        <w:t>horizon, including</w:t>
      </w:r>
      <w:r>
        <w:rPr>
          <w:w w:val="110"/>
        </w:rPr>
        <w:t> purchase,</w:t>
      </w:r>
      <w:r>
        <w:rPr>
          <w:w w:val="110"/>
        </w:rPr>
        <w:t> inventory</w:t>
      </w:r>
      <w:r>
        <w:rPr>
          <w:w w:val="110"/>
        </w:rPr>
        <w:t> holding,</w:t>
      </w:r>
      <w:r>
        <w:rPr>
          <w:w w:val="110"/>
        </w:rPr>
        <w:t> and</w:t>
      </w:r>
      <w:r>
        <w:rPr>
          <w:w w:val="110"/>
        </w:rPr>
        <w:t> shortage</w:t>
      </w:r>
      <w:r>
        <w:rPr>
          <w:w w:val="110"/>
        </w:rPr>
        <w:t> costs.</w:t>
      </w:r>
      <w:r>
        <w:rPr>
          <w:w w:val="110"/>
        </w:rPr>
        <w:t> However, the</w:t>
      </w:r>
      <w:r>
        <w:rPr>
          <w:spacing w:val="38"/>
          <w:w w:val="110"/>
        </w:rPr>
        <w:t> </w:t>
      </w:r>
      <w:r>
        <w:rPr>
          <w:w w:val="110"/>
        </w:rPr>
        <w:t>optimal</w:t>
      </w:r>
      <w:r>
        <w:rPr>
          <w:spacing w:val="38"/>
          <w:w w:val="110"/>
        </w:rPr>
        <w:t> </w:t>
      </w:r>
      <w:r>
        <w:rPr>
          <w:w w:val="110"/>
        </w:rPr>
        <w:t>policy</w:t>
      </w:r>
      <w:r>
        <w:rPr>
          <w:spacing w:val="38"/>
          <w:w w:val="110"/>
        </w:rPr>
        <w:t> </w:t>
      </w:r>
      <w:r>
        <w:rPr>
          <w:w w:val="110"/>
        </w:rPr>
        <w:t>remains</w:t>
      </w:r>
      <w:r>
        <w:rPr>
          <w:spacing w:val="38"/>
          <w:w w:val="110"/>
        </w:rPr>
        <w:t> </w:t>
      </w:r>
      <w:r>
        <w:rPr>
          <w:w w:val="110"/>
        </w:rPr>
        <w:t>unknown,</w:t>
      </w:r>
      <w:r>
        <w:rPr>
          <w:spacing w:val="38"/>
          <w:w w:val="110"/>
        </w:rPr>
        <w:t> </w:t>
      </w:r>
      <w:r>
        <w:rPr>
          <w:w w:val="110"/>
        </w:rPr>
        <w:t>and</w:t>
      </w:r>
      <w:r>
        <w:rPr>
          <w:spacing w:val="38"/>
          <w:w w:val="110"/>
        </w:rPr>
        <w:t> </w:t>
      </w:r>
      <w:r>
        <w:rPr>
          <w:w w:val="110"/>
        </w:rPr>
        <w:t>the</w:t>
      </w:r>
      <w:r>
        <w:rPr>
          <w:spacing w:val="38"/>
          <w:w w:val="110"/>
        </w:rPr>
        <w:t> </w:t>
      </w:r>
      <w:r>
        <w:rPr>
          <w:w w:val="110"/>
        </w:rPr>
        <w:t>corresponding</w:t>
      </w:r>
      <w:r>
        <w:rPr>
          <w:spacing w:val="38"/>
          <w:w w:val="110"/>
        </w:rPr>
        <w:t> </w:t>
      </w:r>
      <w:r>
        <w:rPr>
          <w:w w:val="110"/>
        </w:rPr>
        <w:t>struc-ture</w:t>
      </w:r>
      <w:r>
        <w:rPr>
          <w:w w:val="110"/>
        </w:rPr>
        <w:t> is</w:t>
      </w:r>
      <w:r>
        <w:rPr>
          <w:w w:val="110"/>
        </w:rPr>
        <w:t> likely</w:t>
      </w:r>
      <w:r>
        <w:rPr>
          <w:w w:val="110"/>
        </w:rPr>
        <w:t> to</w:t>
      </w:r>
      <w:r>
        <w:rPr>
          <w:w w:val="110"/>
        </w:rPr>
        <w:t> be</w:t>
      </w:r>
      <w:r>
        <w:rPr>
          <w:w w:val="110"/>
        </w:rPr>
        <w:t> complicated</w:t>
      </w:r>
      <w:r>
        <w:rPr>
          <w:w w:val="110"/>
        </w:rPr>
        <w:t> due</w:t>
      </w:r>
      <w:r>
        <w:rPr>
          <w:w w:val="110"/>
        </w:rPr>
        <w:t> to</w:t>
      </w:r>
      <w:r>
        <w:rPr>
          <w:w w:val="110"/>
        </w:rPr>
        <w:t> the</w:t>
      </w:r>
      <w:r>
        <w:rPr>
          <w:w w:val="110"/>
        </w:rPr>
        <w:t> challenges</w:t>
      </w:r>
      <w:r>
        <w:rPr>
          <w:w w:val="110"/>
        </w:rPr>
        <w:t> intrinsic</w:t>
      </w:r>
      <w:r>
        <w:rPr>
          <w:w w:val="110"/>
        </w:rPr>
        <w:t> to</w:t>
      </w:r>
      <w:r>
        <w:rPr>
          <w:w w:val="110"/>
        </w:rPr>
        <w:t> an inventory problem with an all-or-nothing random yield model.</w:t>
      </w:r>
    </w:p>
    <w:p>
      <w:pPr>
        <w:pStyle w:val="BodyText"/>
        <w:spacing w:line="273" w:lineRule="auto" w:before="8"/>
        <w:ind w:firstLine="239"/>
        <w:jc w:val="both"/>
      </w:pPr>
      <w:r>
        <w:rPr>
          <w:w w:val="110"/>
        </w:rPr>
        <w:t>To</w:t>
      </w:r>
      <w:r>
        <w:rPr>
          <w:w w:val="110"/>
        </w:rPr>
        <w:t> solve</w:t>
      </w:r>
      <w:r>
        <w:rPr>
          <w:w w:val="110"/>
        </w:rPr>
        <w:t> this</w:t>
      </w:r>
      <w:r>
        <w:rPr>
          <w:w w:val="110"/>
        </w:rPr>
        <w:t> inventory</w:t>
      </w:r>
      <w:r>
        <w:rPr>
          <w:w w:val="110"/>
        </w:rPr>
        <w:t> problem,</w:t>
      </w:r>
      <w:r>
        <w:rPr>
          <w:w w:val="110"/>
        </w:rPr>
        <w:t> this</w:t>
      </w:r>
      <w:r>
        <w:rPr>
          <w:w w:val="110"/>
        </w:rPr>
        <w:t> paper</w:t>
      </w:r>
      <w:r>
        <w:rPr>
          <w:w w:val="110"/>
        </w:rPr>
        <w:t> first</w:t>
      </w:r>
      <w:r>
        <w:rPr>
          <w:w w:val="110"/>
        </w:rPr>
        <w:t> draws</w:t>
      </w:r>
      <w:r>
        <w:rPr>
          <w:w w:val="110"/>
        </w:rPr>
        <w:t> on</w:t>
      </w:r>
      <w:r>
        <w:rPr>
          <w:w w:val="110"/>
        </w:rPr>
        <w:t> </w:t>
      </w:r>
      <w:r>
        <w:rPr>
          <w:w w:val="110"/>
        </w:rPr>
        <w:t>the structure</w:t>
      </w:r>
      <w:r>
        <w:rPr>
          <w:w w:val="110"/>
        </w:rPr>
        <w:t> of</w:t>
      </w:r>
      <w:r>
        <w:rPr>
          <w:w w:val="110"/>
        </w:rPr>
        <w:t> an</w:t>
      </w:r>
      <w:r>
        <w:rPr>
          <w:w w:val="110"/>
        </w:rPr>
        <w:t> existing</w:t>
      </w:r>
      <w:r>
        <w:rPr>
          <w:w w:val="110"/>
        </w:rPr>
        <w:t> heuristic</w:t>
      </w:r>
      <w:r>
        <w:rPr>
          <w:w w:val="110"/>
        </w:rPr>
        <w:t> policy</w:t>
      </w:r>
      <w:r>
        <w:rPr>
          <w:w w:val="110"/>
        </w:rPr>
        <w:t> and</w:t>
      </w:r>
      <w:r>
        <w:rPr>
          <w:w w:val="110"/>
        </w:rPr>
        <w:t> proposes</w:t>
      </w:r>
      <w:r>
        <w:rPr>
          <w:w w:val="110"/>
        </w:rPr>
        <w:t> a</w:t>
      </w:r>
      <w:r>
        <w:rPr>
          <w:w w:val="110"/>
        </w:rPr>
        <w:t> new</w:t>
      </w:r>
      <w:r>
        <w:rPr>
          <w:w w:val="110"/>
        </w:rPr>
        <w:t> heuristic with</w:t>
      </w:r>
      <w:r>
        <w:rPr>
          <w:w w:val="110"/>
        </w:rPr>
        <w:t> state-independent</w:t>
      </w:r>
      <w:r>
        <w:rPr>
          <w:w w:val="110"/>
        </w:rPr>
        <w:t> weights.</w:t>
      </w:r>
      <w:r>
        <w:rPr>
          <w:w w:val="110"/>
        </w:rPr>
        <w:t> We</w:t>
      </w:r>
      <w:r>
        <w:rPr>
          <w:w w:val="110"/>
        </w:rPr>
        <w:t> prove</w:t>
      </w:r>
      <w:r>
        <w:rPr>
          <w:w w:val="110"/>
        </w:rPr>
        <w:t> that</w:t>
      </w:r>
      <w:r>
        <w:rPr>
          <w:w w:val="110"/>
        </w:rPr>
        <w:t> the</w:t>
      </w:r>
      <w:r>
        <w:rPr>
          <w:w w:val="110"/>
        </w:rPr>
        <w:t> total</w:t>
      </w:r>
      <w:r>
        <w:rPr>
          <w:w w:val="110"/>
        </w:rPr>
        <w:t> cost</w:t>
      </w:r>
      <w:r>
        <w:rPr>
          <w:w w:val="110"/>
        </w:rPr>
        <w:t> to</w:t>
      </w:r>
      <w:r>
        <w:rPr>
          <w:w w:val="110"/>
        </w:rPr>
        <w:t> be computed is convex in the weight vector, which facilitates the search. Moreover,</w:t>
      </w:r>
      <w:r>
        <w:rPr>
          <w:w w:val="110"/>
        </w:rPr>
        <w:t> we</w:t>
      </w:r>
      <w:r>
        <w:rPr>
          <w:w w:val="110"/>
        </w:rPr>
        <w:t> propose</w:t>
      </w:r>
      <w:r>
        <w:rPr>
          <w:w w:val="110"/>
        </w:rPr>
        <w:t> a</w:t>
      </w:r>
      <w:r>
        <w:rPr>
          <w:w w:val="110"/>
        </w:rPr>
        <w:t> new</w:t>
      </w:r>
      <w:r>
        <w:rPr>
          <w:w w:val="110"/>
        </w:rPr>
        <w:t> DRL</w:t>
      </w:r>
      <w:r>
        <w:rPr>
          <w:w w:val="110"/>
        </w:rPr>
        <w:t> algorithm</w:t>
      </w:r>
      <w:r>
        <w:rPr>
          <w:w w:val="110"/>
        </w:rPr>
        <w:t> with</w:t>
      </w:r>
      <w:r>
        <w:rPr>
          <w:w w:val="110"/>
        </w:rPr>
        <w:t> state-dependent weights based on a tailored neural network architecture. Furthermore, this</w:t>
      </w:r>
      <w:r>
        <w:rPr>
          <w:w w:val="110"/>
        </w:rPr>
        <w:t> algorithm</w:t>
      </w:r>
      <w:r>
        <w:rPr>
          <w:w w:val="110"/>
        </w:rPr>
        <w:t> combines</w:t>
      </w:r>
      <w:r>
        <w:rPr>
          <w:w w:val="110"/>
        </w:rPr>
        <w:t> the</w:t>
      </w:r>
      <w:r>
        <w:rPr>
          <w:w w:val="110"/>
        </w:rPr>
        <w:t> results</w:t>
      </w:r>
      <w:r>
        <w:rPr>
          <w:w w:val="110"/>
        </w:rPr>
        <w:t> of</w:t>
      </w:r>
      <w:r>
        <w:rPr>
          <w:w w:val="110"/>
        </w:rPr>
        <w:t> existing</w:t>
      </w:r>
      <w:r>
        <w:rPr>
          <w:w w:val="110"/>
        </w:rPr>
        <w:t> heuristics</w:t>
      </w:r>
      <w:r>
        <w:rPr>
          <w:w w:val="110"/>
        </w:rPr>
        <w:t> to</w:t>
      </w:r>
      <w:r>
        <w:rPr>
          <w:w w:val="110"/>
        </w:rPr>
        <w:t> improve performance and stabilize the training process. Extensive numerical studies</w:t>
      </w:r>
      <w:r>
        <w:rPr>
          <w:w w:val="110"/>
        </w:rPr>
        <w:t> demonstrate</w:t>
      </w:r>
      <w:r>
        <w:rPr>
          <w:w w:val="110"/>
        </w:rPr>
        <w:t> that</w:t>
      </w:r>
      <w:r>
        <w:rPr>
          <w:w w:val="110"/>
        </w:rPr>
        <w:t> our</w:t>
      </w:r>
      <w:r>
        <w:rPr>
          <w:w w:val="110"/>
        </w:rPr>
        <w:t> methods</w:t>
      </w:r>
      <w:r>
        <w:rPr>
          <w:w w:val="110"/>
        </w:rPr>
        <w:t> can</w:t>
      </w:r>
      <w:r>
        <w:rPr>
          <w:w w:val="110"/>
        </w:rPr>
        <w:t> achieve</w:t>
      </w:r>
      <w:r>
        <w:rPr>
          <w:w w:val="110"/>
        </w:rPr>
        <w:t> near-optimal</w:t>
      </w:r>
      <w:r>
        <w:rPr>
          <w:w w:val="110"/>
        </w:rPr>
        <w:t> per-formance</w:t>
      </w:r>
      <w:r>
        <w:rPr>
          <w:w w:val="110"/>
        </w:rPr>
        <w:t> compared</w:t>
      </w:r>
      <w:r>
        <w:rPr>
          <w:w w:val="110"/>
        </w:rPr>
        <w:t> to</w:t>
      </w:r>
      <w:r>
        <w:rPr>
          <w:w w:val="110"/>
        </w:rPr>
        <w:t> the</w:t>
      </w:r>
      <w:r>
        <w:rPr>
          <w:w w:val="110"/>
        </w:rPr>
        <w:t> optimal</w:t>
      </w:r>
      <w:r>
        <w:rPr>
          <w:w w:val="110"/>
        </w:rPr>
        <w:t> DP</w:t>
      </w:r>
      <w:r>
        <w:rPr>
          <w:w w:val="110"/>
        </w:rPr>
        <w:t> solution</w:t>
      </w:r>
      <w:r>
        <w:rPr>
          <w:w w:val="110"/>
        </w:rPr>
        <w:t> and</w:t>
      </w:r>
      <w:r>
        <w:rPr>
          <w:w w:val="110"/>
        </w:rPr>
        <w:t> outperform</w:t>
      </w:r>
      <w:r>
        <w:rPr>
          <w:w w:val="110"/>
        </w:rPr>
        <w:t> two known</w:t>
      </w:r>
      <w:r>
        <w:rPr>
          <w:w w:val="110"/>
        </w:rPr>
        <w:t> benchmark</w:t>
      </w:r>
      <w:r>
        <w:rPr>
          <w:w w:val="110"/>
        </w:rPr>
        <w:t> policies,</w:t>
      </w:r>
      <w:r>
        <w:rPr>
          <w:w w:val="110"/>
        </w:rPr>
        <w:t> especially</w:t>
      </w:r>
      <w:r>
        <w:rPr>
          <w:w w:val="110"/>
        </w:rPr>
        <w:t> in</w:t>
      </w:r>
      <w:r>
        <w:rPr>
          <w:w w:val="110"/>
        </w:rPr>
        <w:t> cases</w:t>
      </w:r>
      <w:r>
        <w:rPr>
          <w:w w:val="110"/>
        </w:rPr>
        <w:t> with</w:t>
      </w:r>
      <w:r>
        <w:rPr>
          <w:w w:val="110"/>
        </w:rPr>
        <w:t> a</w:t>
      </w:r>
      <w:r>
        <w:rPr>
          <w:w w:val="110"/>
        </w:rPr>
        <w:t> moderate</w:t>
      </w:r>
      <w:r>
        <w:rPr>
          <w:w w:val="110"/>
        </w:rPr>
        <w:t> yield possibility. Given the computational burden of DRL, the new heuristic seems a well-performing method.</w:t>
      </w:r>
    </w:p>
    <w:p>
      <w:pPr>
        <w:pStyle w:val="BodyText"/>
        <w:spacing w:line="273" w:lineRule="auto" w:before="5"/>
        <w:ind w:firstLine="239"/>
        <w:jc w:val="both"/>
      </w:pPr>
      <w:r>
        <w:rPr>
          <w:w w:val="110"/>
        </w:rPr>
        <w:t>While</w:t>
      </w:r>
      <w:r>
        <w:rPr>
          <w:w w:val="110"/>
        </w:rPr>
        <w:t> the</w:t>
      </w:r>
      <w:r>
        <w:rPr>
          <w:w w:val="110"/>
        </w:rPr>
        <w:t> findings</w:t>
      </w:r>
      <w:r>
        <w:rPr>
          <w:w w:val="110"/>
        </w:rPr>
        <w:t> demonstrate</w:t>
      </w:r>
      <w:r>
        <w:rPr>
          <w:w w:val="110"/>
        </w:rPr>
        <w:t> that</w:t>
      </w:r>
      <w:r>
        <w:rPr>
          <w:w w:val="110"/>
        </w:rPr>
        <w:t> our</w:t>
      </w:r>
      <w:r>
        <w:rPr>
          <w:w w:val="110"/>
        </w:rPr>
        <w:t> methods</w:t>
      </w:r>
      <w:r>
        <w:rPr>
          <w:w w:val="110"/>
        </w:rPr>
        <w:t> can</w:t>
      </w:r>
      <w:r>
        <w:rPr>
          <w:w w:val="110"/>
        </w:rPr>
        <w:t> </w:t>
      </w:r>
      <w:r>
        <w:rPr>
          <w:w w:val="110"/>
        </w:rPr>
        <w:t>effectively address an inventory problem with an all-or-nothing yield pattern, we recognize</w:t>
      </w:r>
      <w:r>
        <w:rPr>
          <w:w w:val="110"/>
        </w:rPr>
        <w:t> that</w:t>
      </w:r>
      <w:r>
        <w:rPr>
          <w:w w:val="110"/>
        </w:rPr>
        <w:t> our</w:t>
      </w:r>
      <w:r>
        <w:rPr>
          <w:w w:val="110"/>
        </w:rPr>
        <w:t> methods</w:t>
      </w:r>
      <w:r>
        <w:rPr>
          <w:w w:val="110"/>
        </w:rPr>
        <w:t> rely</w:t>
      </w:r>
      <w:r>
        <w:rPr>
          <w:w w:val="110"/>
        </w:rPr>
        <w:t> on</w:t>
      </w:r>
      <w:r>
        <w:rPr>
          <w:w w:val="110"/>
        </w:rPr>
        <w:t> a</w:t>
      </w:r>
      <w:r>
        <w:rPr>
          <w:w w:val="110"/>
        </w:rPr>
        <w:t> specific</w:t>
      </w:r>
      <w:r>
        <w:rPr>
          <w:w w:val="110"/>
        </w:rPr>
        <w:t> form</w:t>
      </w:r>
      <w:r>
        <w:rPr>
          <w:w w:val="110"/>
        </w:rPr>
        <w:t> of</w:t>
      </w:r>
      <w:r>
        <w:rPr>
          <w:w w:val="110"/>
        </w:rPr>
        <w:t> distribution</w:t>
      </w:r>
      <w:r>
        <w:rPr>
          <w:w w:val="110"/>
        </w:rPr>
        <w:t> for random yield, i.e., the all-or-nothing pattern. It would be interesting to explore</w:t>
      </w:r>
      <w:r>
        <w:rPr>
          <w:w w:val="110"/>
        </w:rPr>
        <w:t> the</w:t>
      </w:r>
      <w:r>
        <w:rPr>
          <w:w w:val="110"/>
        </w:rPr>
        <w:t> application</w:t>
      </w:r>
      <w:r>
        <w:rPr>
          <w:w w:val="110"/>
        </w:rPr>
        <w:t> of</w:t>
      </w:r>
      <w:r>
        <w:rPr>
          <w:w w:val="110"/>
        </w:rPr>
        <w:t> reinforcement</w:t>
      </w:r>
      <w:r>
        <w:rPr>
          <w:w w:val="110"/>
        </w:rPr>
        <w:t> learning</w:t>
      </w:r>
      <w:r>
        <w:rPr>
          <w:w w:val="110"/>
        </w:rPr>
        <w:t> on</w:t>
      </w:r>
      <w:r>
        <w:rPr>
          <w:w w:val="110"/>
        </w:rPr>
        <w:t> different</w:t>
      </w:r>
      <w:r>
        <w:rPr>
          <w:w w:val="110"/>
        </w:rPr>
        <w:t> models for uncertain supply, such as binomial and stochastically proportional </w:t>
      </w:r>
      <w:r>
        <w:rPr>
          <w:spacing w:val="-2"/>
          <w:w w:val="110"/>
        </w:rPr>
        <w:t>yield.</w:t>
      </w:r>
    </w:p>
    <w:p>
      <w:pPr>
        <w:spacing w:before="117"/>
        <w:ind w:left="474" w:right="0" w:firstLine="0"/>
        <w:jc w:val="left"/>
        <w:rPr>
          <w:b/>
          <w:sz w:val="14"/>
        </w:rPr>
      </w:pPr>
      <w:r>
        <w:rPr/>
        <w:br w:type="column"/>
      </w:r>
      <w:r>
        <w:rPr>
          <w:b/>
          <w:w w:val="110"/>
          <w:sz w:val="14"/>
        </w:rPr>
        <w:t>Table</w:t>
      </w:r>
      <w:r>
        <w:rPr>
          <w:b/>
          <w:spacing w:val="11"/>
          <w:w w:val="110"/>
          <w:sz w:val="14"/>
        </w:rPr>
        <w:t> </w:t>
      </w:r>
      <w:r>
        <w:rPr>
          <w:b/>
          <w:spacing w:val="-5"/>
          <w:w w:val="110"/>
          <w:sz w:val="14"/>
        </w:rPr>
        <w:t>A.1</w:t>
      </w:r>
    </w:p>
    <w:p>
      <w:pPr>
        <w:spacing w:line="285" w:lineRule="auto" w:before="30"/>
        <w:ind w:left="474" w:right="39" w:firstLine="0"/>
        <w:jc w:val="left"/>
        <w:rPr>
          <w:sz w:val="14"/>
        </w:rPr>
      </w:pPr>
      <w:bookmarkStart w:name="_bookmark33" w:id="48"/>
      <w:bookmarkEnd w:id="48"/>
      <w:r>
        <w:rPr/>
      </w:r>
      <w:r>
        <w:rPr>
          <w:w w:val="115"/>
          <w:sz w:val="14"/>
        </w:rPr>
        <w:t>The</w:t>
      </w:r>
      <w:r>
        <w:rPr>
          <w:spacing w:val="40"/>
          <w:w w:val="115"/>
          <w:sz w:val="14"/>
        </w:rPr>
        <w:t> </w:t>
      </w:r>
      <w:r>
        <w:rPr>
          <w:w w:val="115"/>
          <w:sz w:val="14"/>
        </w:rPr>
        <w:t>hyperparameter</w:t>
      </w:r>
      <w:r>
        <w:rPr>
          <w:spacing w:val="40"/>
          <w:w w:val="115"/>
          <w:sz w:val="14"/>
        </w:rPr>
        <w:t> </w:t>
      </w:r>
      <w:r>
        <w:rPr>
          <w:w w:val="115"/>
          <w:sz w:val="14"/>
        </w:rPr>
        <w:t>values</w:t>
      </w:r>
      <w:r>
        <w:rPr>
          <w:spacing w:val="40"/>
          <w:w w:val="115"/>
          <w:sz w:val="14"/>
        </w:rPr>
        <w:t> </w:t>
      </w:r>
      <w:r>
        <w:rPr>
          <w:w w:val="115"/>
          <w:sz w:val="14"/>
        </w:rPr>
        <w:t>for</w:t>
      </w:r>
      <w:r>
        <w:rPr>
          <w:spacing w:val="40"/>
          <w:w w:val="115"/>
          <w:sz w:val="14"/>
        </w:rPr>
        <w:t> </w:t>
      </w:r>
      <w:r>
        <w:rPr>
          <w:w w:val="115"/>
          <w:sz w:val="14"/>
        </w:rPr>
        <w:t>numerical</w:t>
      </w:r>
      <w:r>
        <w:rPr>
          <w:spacing w:val="40"/>
          <w:w w:val="115"/>
          <w:sz w:val="14"/>
        </w:rPr>
        <w:t> </w:t>
      </w:r>
      <w:r>
        <w:rPr>
          <w:w w:val="115"/>
          <w:sz w:val="14"/>
        </w:rPr>
        <w:t>experiments</w:t>
      </w:r>
      <w:r>
        <w:rPr>
          <w:spacing w:val="40"/>
          <w:w w:val="115"/>
          <w:sz w:val="14"/>
        </w:rPr>
        <w:t> </w:t>
      </w:r>
      <w:r>
        <w:rPr>
          <w:w w:val="115"/>
          <w:sz w:val="14"/>
        </w:rPr>
        <w:t>when training</w:t>
      </w:r>
      <w:r>
        <w:rPr>
          <w:w w:val="115"/>
          <w:sz w:val="14"/>
        </w:rPr>
        <w:t> the</w:t>
      </w:r>
      <w:r>
        <w:rPr>
          <w:w w:val="115"/>
          <w:sz w:val="14"/>
        </w:rPr>
        <w:t> proposed</w:t>
      </w:r>
      <w:r>
        <w:rPr>
          <w:w w:val="115"/>
          <w:sz w:val="14"/>
        </w:rPr>
        <w:t> DRL</w:t>
      </w:r>
      <w:r>
        <w:rPr>
          <w:w w:val="115"/>
          <w:sz w:val="14"/>
        </w:rPr>
        <w:t> method.</w:t>
      </w:r>
    </w:p>
    <w:p>
      <w:pPr>
        <w:spacing w:line="20" w:lineRule="exact"/>
        <w:ind w:left="474" w:right="0" w:firstLine="0"/>
        <w:rPr>
          <w:sz w:val="2"/>
        </w:rPr>
      </w:pPr>
      <w:r>
        <w:rPr>
          <w:sz w:val="2"/>
        </w:rPr>
        <mc:AlternateContent>
          <mc:Choice Requires="wps">
            <w:drawing>
              <wp:inline distT="0" distB="0" distL="0" distR="0">
                <wp:extent cx="2642235" cy="5080"/>
                <wp:effectExtent l="9525" t="0" r="0" b="4445"/>
                <wp:docPr id="341" name="Group 341"/>
                <wp:cNvGraphicFramePr>
                  <a:graphicFrameLocks/>
                </wp:cNvGraphicFramePr>
                <a:graphic>
                  <a:graphicData uri="http://schemas.microsoft.com/office/word/2010/wordprocessingGroup">
                    <wpg:wgp>
                      <wpg:cNvPr id="341" name="Group 341"/>
                      <wpg:cNvGrpSpPr/>
                      <wpg:grpSpPr>
                        <a:xfrm>
                          <a:off x="0" y="0"/>
                          <a:ext cx="2642235" cy="5080"/>
                          <a:chExt cx="2642235" cy="5080"/>
                        </a:xfrm>
                      </wpg:grpSpPr>
                      <wps:wsp>
                        <wps:cNvPr id="342" name="Graphic 342"/>
                        <wps:cNvSpPr/>
                        <wps:spPr>
                          <a:xfrm>
                            <a:off x="0" y="2527"/>
                            <a:ext cx="2642235" cy="1270"/>
                          </a:xfrm>
                          <a:custGeom>
                            <a:avLst/>
                            <a:gdLst/>
                            <a:ahLst/>
                            <a:cxnLst/>
                            <a:rect l="l" t="t" r="r" b="b"/>
                            <a:pathLst>
                              <a:path w="2642235" h="0">
                                <a:moveTo>
                                  <a:pt x="0" y="0"/>
                                </a:moveTo>
                                <a:lnTo>
                                  <a:pt x="264206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8.05pt;height:.4pt;mso-position-horizontal-relative:char;mso-position-vertical-relative:line" id="docshapegroup258" coordorigin="0,0" coordsize="4161,8">
                <v:line style="position:absolute" from="0,4" to="4161,4" stroked="true" strokeweight=".398pt" strokecolor="#000000">
                  <v:stroke dashstyle="solid"/>
                </v:line>
              </v:group>
            </w:pict>
          </mc:Fallback>
        </mc:AlternateContent>
      </w:r>
      <w:r>
        <w:rPr>
          <w:sz w:val="2"/>
        </w:rPr>
      </w:r>
    </w:p>
    <w:p>
      <w:pPr>
        <w:tabs>
          <w:tab w:pos="3899" w:val="left" w:leader="none"/>
        </w:tabs>
        <w:spacing w:before="26"/>
        <w:ind w:left="564" w:right="0" w:firstLine="0"/>
        <w:jc w:val="left"/>
        <w:rPr>
          <w:sz w:val="12"/>
        </w:rPr>
      </w:pPr>
      <w:r>
        <w:rPr>
          <w:w w:val="115"/>
          <w:sz w:val="12"/>
        </w:rPr>
        <w:t>Hyperparameter</w:t>
      </w:r>
      <w:r>
        <w:rPr>
          <w:spacing w:val="41"/>
          <w:w w:val="115"/>
          <w:sz w:val="12"/>
        </w:rPr>
        <w:t> </w:t>
      </w:r>
      <w:r>
        <w:rPr>
          <w:spacing w:val="-4"/>
          <w:w w:val="115"/>
          <w:sz w:val="12"/>
        </w:rPr>
        <w:t>name</w:t>
      </w:r>
      <w:r>
        <w:rPr>
          <w:sz w:val="12"/>
        </w:rPr>
        <w:tab/>
      </w:r>
      <w:r>
        <w:rPr>
          <w:spacing w:val="-2"/>
          <w:w w:val="115"/>
          <w:sz w:val="12"/>
        </w:rPr>
        <w:t>Value</w:t>
      </w:r>
    </w:p>
    <w:p>
      <w:pPr>
        <w:tabs>
          <w:tab w:pos="4115" w:val="right" w:leader="none"/>
        </w:tabs>
        <w:spacing w:before="100"/>
        <w:ind w:left="564" w:right="0" w:firstLine="0"/>
        <w:jc w:val="left"/>
        <w:rPr>
          <w:sz w:val="12"/>
        </w:rPr>
      </w:pPr>
      <w:r>
        <w:rPr>
          <w:sz w:val="12"/>
        </w:rPr>
        <mc:AlternateContent>
          <mc:Choice Requires="wps">
            <w:drawing>
              <wp:anchor distT="0" distB="0" distL="0" distR="0" allowOverlap="1" layoutInCell="1" locked="0" behindDoc="0" simplePos="0" relativeHeight="15817728">
                <wp:simplePos x="0" y="0"/>
                <wp:positionH relativeFrom="page">
                  <wp:posOffset>4167225</wp:posOffset>
                </wp:positionH>
                <wp:positionV relativeFrom="paragraph">
                  <wp:posOffset>36268</wp:posOffset>
                </wp:positionV>
                <wp:extent cx="2642235" cy="1270"/>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2642235" cy="1270"/>
                        </a:xfrm>
                        <a:custGeom>
                          <a:avLst/>
                          <a:gdLst/>
                          <a:ahLst/>
                          <a:cxnLst/>
                          <a:rect l="l" t="t" r="r" b="b"/>
                          <a:pathLst>
                            <a:path w="2642235" h="0">
                              <a:moveTo>
                                <a:pt x="0" y="0"/>
                              </a:moveTo>
                              <a:lnTo>
                                <a:pt x="264206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7728" from="328.127991pt,2.855793pt" to="536.164991pt,2.855793pt" stroked="true" strokeweight=".398pt" strokecolor="#000000">
                <v:stroke dashstyle="solid"/>
                <w10:wrap type="none"/>
              </v:line>
            </w:pict>
          </mc:Fallback>
        </mc:AlternateContent>
      </w:r>
      <w:r>
        <w:rPr>
          <w:w w:val="115"/>
          <w:sz w:val="12"/>
        </w:rPr>
        <w:t>Training</w:t>
      </w:r>
      <w:r>
        <w:rPr>
          <w:spacing w:val="22"/>
          <w:w w:val="115"/>
          <w:sz w:val="12"/>
        </w:rPr>
        <w:t> </w:t>
      </w:r>
      <w:r>
        <w:rPr>
          <w:spacing w:val="-2"/>
          <w:w w:val="115"/>
          <w:sz w:val="12"/>
        </w:rPr>
        <w:t>episodes</w:t>
      </w:r>
      <w:r>
        <w:rPr>
          <w:sz w:val="12"/>
        </w:rPr>
        <w:tab/>
      </w:r>
      <w:r>
        <w:rPr>
          <w:spacing w:val="-5"/>
          <w:w w:val="115"/>
          <w:sz w:val="12"/>
        </w:rPr>
        <w:t>500</w:t>
      </w:r>
    </w:p>
    <w:p>
      <w:pPr>
        <w:tabs>
          <w:tab w:pos="4115" w:val="right" w:leader="none"/>
        </w:tabs>
        <w:spacing w:before="33"/>
        <w:ind w:left="564" w:right="0" w:firstLine="0"/>
        <w:jc w:val="left"/>
        <w:rPr>
          <w:sz w:val="12"/>
        </w:rPr>
      </w:pPr>
      <w:r>
        <w:rPr>
          <w:w w:val="115"/>
          <w:sz w:val="12"/>
        </w:rPr>
        <w:t>Test</w:t>
      </w:r>
      <w:r>
        <w:rPr>
          <w:spacing w:val="12"/>
          <w:w w:val="115"/>
          <w:sz w:val="12"/>
        </w:rPr>
        <w:t> </w:t>
      </w:r>
      <w:r>
        <w:rPr>
          <w:spacing w:val="-2"/>
          <w:w w:val="115"/>
          <w:sz w:val="12"/>
        </w:rPr>
        <w:t>episodes</w:t>
      </w:r>
      <w:r>
        <w:rPr>
          <w:sz w:val="12"/>
        </w:rPr>
        <w:tab/>
      </w:r>
      <w:r>
        <w:rPr>
          <w:spacing w:val="-5"/>
          <w:w w:val="115"/>
          <w:sz w:val="12"/>
        </w:rPr>
        <w:t>100</w:t>
      </w:r>
    </w:p>
    <w:p>
      <w:pPr>
        <w:tabs>
          <w:tab w:pos="3971" w:val="right" w:leader="none"/>
        </w:tabs>
        <w:spacing w:before="33"/>
        <w:ind w:left="564" w:right="0" w:firstLine="0"/>
        <w:jc w:val="left"/>
        <w:rPr>
          <w:sz w:val="12"/>
        </w:rPr>
      </w:pPr>
      <w:r>
        <w:rPr>
          <w:w w:val="115"/>
          <w:sz w:val="12"/>
        </w:rPr>
        <w:t>Hidden</w:t>
      </w:r>
      <w:r>
        <w:rPr>
          <w:spacing w:val="22"/>
          <w:w w:val="115"/>
          <w:sz w:val="12"/>
        </w:rPr>
        <w:t> </w:t>
      </w:r>
      <w:r>
        <w:rPr>
          <w:spacing w:val="-2"/>
          <w:w w:val="115"/>
          <w:sz w:val="12"/>
        </w:rPr>
        <w:t>layers</w:t>
      </w:r>
      <w:r>
        <w:rPr>
          <w:sz w:val="12"/>
        </w:rPr>
        <w:tab/>
      </w:r>
      <w:r>
        <w:rPr>
          <w:spacing w:val="-10"/>
          <w:w w:val="115"/>
          <w:sz w:val="12"/>
        </w:rPr>
        <w:t>3</w:t>
      </w:r>
    </w:p>
    <w:p>
      <w:pPr>
        <w:tabs>
          <w:tab w:pos="3899" w:val="left" w:leader="none"/>
        </w:tabs>
        <w:spacing w:line="174" w:lineRule="exact" w:before="14"/>
        <w:ind w:left="564" w:right="0" w:firstLine="0"/>
        <w:jc w:val="left"/>
        <w:rPr>
          <w:rFonts w:ascii="Lucida Sans Unicode" w:eastAsia="Lucida Sans Unicode"/>
          <w:sz w:val="12"/>
        </w:rPr>
      </w:pPr>
      <w:r>
        <w:rPr>
          <w:w w:val="130"/>
          <w:sz w:val="12"/>
        </w:rPr>
        <w:t>#</w:t>
      </w:r>
      <w:r>
        <w:rPr>
          <w:spacing w:val="15"/>
          <w:w w:val="130"/>
          <w:sz w:val="12"/>
        </w:rPr>
        <w:t> </w:t>
      </w:r>
      <w:r>
        <w:rPr>
          <w:w w:val="120"/>
          <w:sz w:val="12"/>
        </w:rPr>
        <w:t>nodes</w:t>
      </w:r>
      <w:r>
        <w:rPr>
          <w:spacing w:val="19"/>
          <w:w w:val="120"/>
          <w:sz w:val="12"/>
        </w:rPr>
        <w:t> </w:t>
      </w:r>
      <w:r>
        <w:rPr>
          <w:w w:val="120"/>
          <w:sz w:val="12"/>
        </w:rPr>
        <w:t>input</w:t>
      </w:r>
      <w:r>
        <w:rPr>
          <w:spacing w:val="19"/>
          <w:w w:val="120"/>
          <w:sz w:val="12"/>
        </w:rPr>
        <w:t> </w:t>
      </w:r>
      <w:r>
        <w:rPr>
          <w:spacing w:val="-2"/>
          <w:w w:val="120"/>
          <w:sz w:val="12"/>
        </w:rPr>
        <w:t>layer</w:t>
      </w:r>
      <w:r>
        <w:rPr>
          <w:sz w:val="12"/>
        </w:rPr>
        <w:tab/>
      </w:r>
      <w:r>
        <w:rPr>
          <w:rFonts w:ascii="Lucida Sans Unicode" w:eastAsia="Lucida Sans Unicode"/>
          <w:spacing w:val="-10"/>
          <w:w w:val="120"/>
          <w:sz w:val="12"/>
        </w:rPr>
        <w:t>𝐿</w:t>
      </w:r>
    </w:p>
    <w:p>
      <w:pPr>
        <w:tabs>
          <w:tab w:pos="3899" w:val="left" w:leader="none"/>
        </w:tabs>
        <w:spacing w:line="155" w:lineRule="exact" w:before="0"/>
        <w:ind w:left="564" w:right="0" w:firstLine="0"/>
        <w:jc w:val="left"/>
        <w:rPr>
          <w:rFonts w:ascii="Cambria" w:hAnsi="Cambria" w:eastAsia="Cambria"/>
          <w:position w:val="4"/>
          <w:sz w:val="9"/>
        </w:rPr>
      </w:pPr>
      <w:r>
        <w:rPr>
          <w:w w:val="130"/>
          <w:sz w:val="12"/>
        </w:rPr>
        <w:t>#</w:t>
      </w:r>
      <w:r>
        <w:rPr>
          <w:spacing w:val="16"/>
          <w:w w:val="130"/>
          <w:sz w:val="12"/>
        </w:rPr>
        <w:t> </w:t>
      </w:r>
      <w:r>
        <w:rPr>
          <w:w w:val="120"/>
          <w:sz w:val="12"/>
        </w:rPr>
        <w:t>nodes</w:t>
      </w:r>
      <w:r>
        <w:rPr>
          <w:spacing w:val="20"/>
          <w:w w:val="120"/>
          <w:sz w:val="12"/>
        </w:rPr>
        <w:t> </w:t>
      </w:r>
      <w:r>
        <w:rPr>
          <w:w w:val="120"/>
          <w:sz w:val="12"/>
        </w:rPr>
        <w:t>output</w:t>
      </w:r>
      <w:r>
        <w:rPr>
          <w:spacing w:val="20"/>
          <w:w w:val="120"/>
          <w:sz w:val="12"/>
        </w:rPr>
        <w:t> </w:t>
      </w:r>
      <w:r>
        <w:rPr>
          <w:spacing w:val="-2"/>
          <w:w w:val="120"/>
          <w:sz w:val="12"/>
        </w:rPr>
        <w:t>layer</w:t>
      </w:r>
      <w:r>
        <w:rPr>
          <w:sz w:val="12"/>
        </w:rPr>
        <w:tab/>
      </w:r>
      <w:r>
        <w:rPr>
          <w:rFonts w:ascii="Cambria" w:hAnsi="Cambria" w:eastAsia="Cambria"/>
          <w:spacing w:val="-4"/>
          <w:w w:val="120"/>
          <w:sz w:val="12"/>
        </w:rPr>
        <w:t>2</w:t>
      </w:r>
      <w:r>
        <w:rPr>
          <w:rFonts w:ascii="Lucida Sans Unicode" w:hAnsi="Lucida Sans Unicode" w:eastAsia="Lucida Sans Unicode"/>
          <w:spacing w:val="-4"/>
          <w:w w:val="120"/>
          <w:position w:val="4"/>
          <w:sz w:val="9"/>
        </w:rPr>
        <w:t>𝐿</w:t>
      </w:r>
      <w:r>
        <w:rPr>
          <w:rFonts w:ascii="Cambria" w:hAnsi="Cambria" w:eastAsia="Cambria"/>
          <w:spacing w:val="-4"/>
          <w:w w:val="120"/>
          <w:position w:val="4"/>
          <w:sz w:val="9"/>
        </w:rPr>
        <w:t>−1</w:t>
      </w:r>
    </w:p>
    <w:p>
      <w:pPr>
        <w:tabs>
          <w:tab w:pos="3899" w:val="left" w:leader="none"/>
        </w:tabs>
        <w:spacing w:before="33"/>
        <w:ind w:left="564" w:right="0" w:firstLine="0"/>
        <w:jc w:val="left"/>
        <w:rPr>
          <w:sz w:val="12"/>
        </w:rPr>
      </w:pPr>
      <w:r>
        <w:rPr>
          <w:w w:val="130"/>
          <w:sz w:val="12"/>
        </w:rPr>
        <w:t>#</w:t>
      </w:r>
      <w:r>
        <w:rPr>
          <w:spacing w:val="4"/>
          <w:w w:val="130"/>
          <w:sz w:val="12"/>
        </w:rPr>
        <w:t> </w:t>
      </w:r>
      <w:r>
        <w:rPr>
          <w:w w:val="125"/>
          <w:sz w:val="12"/>
        </w:rPr>
        <w:t>nodes</w:t>
      </w:r>
      <w:r>
        <w:rPr>
          <w:spacing w:val="6"/>
          <w:w w:val="125"/>
          <w:sz w:val="12"/>
        </w:rPr>
        <w:t> </w:t>
      </w:r>
      <w:r>
        <w:rPr>
          <w:w w:val="125"/>
          <w:sz w:val="12"/>
        </w:rPr>
        <w:t>hidden</w:t>
      </w:r>
      <w:r>
        <w:rPr>
          <w:spacing w:val="6"/>
          <w:w w:val="125"/>
          <w:sz w:val="12"/>
        </w:rPr>
        <w:t> </w:t>
      </w:r>
      <w:r>
        <w:rPr>
          <w:spacing w:val="-2"/>
          <w:w w:val="125"/>
          <w:sz w:val="12"/>
        </w:rPr>
        <w:t>layer</w:t>
      </w:r>
      <w:r>
        <w:rPr>
          <w:sz w:val="12"/>
        </w:rPr>
        <w:tab/>
      </w:r>
      <w:r>
        <w:rPr>
          <w:w w:val="125"/>
          <w:sz w:val="12"/>
        </w:rPr>
        <w:t>[8,</w:t>
      </w:r>
      <w:r>
        <w:rPr>
          <w:spacing w:val="10"/>
          <w:w w:val="125"/>
          <w:sz w:val="12"/>
        </w:rPr>
        <w:t> </w:t>
      </w:r>
      <w:r>
        <w:rPr>
          <w:w w:val="125"/>
          <w:sz w:val="12"/>
        </w:rPr>
        <w:t>16,</w:t>
      </w:r>
      <w:r>
        <w:rPr>
          <w:spacing w:val="10"/>
          <w:w w:val="125"/>
          <w:sz w:val="12"/>
        </w:rPr>
        <w:t> </w:t>
      </w:r>
      <w:r>
        <w:rPr>
          <w:spacing w:val="-5"/>
          <w:w w:val="125"/>
          <w:sz w:val="12"/>
        </w:rPr>
        <w:t>16]</w:t>
      </w:r>
    </w:p>
    <w:p>
      <w:pPr>
        <w:tabs>
          <w:tab w:pos="3899" w:val="left" w:leader="none"/>
        </w:tabs>
        <w:spacing w:before="33"/>
        <w:ind w:left="564" w:right="0" w:firstLine="0"/>
        <w:jc w:val="left"/>
        <w:rPr>
          <w:sz w:val="12"/>
        </w:rPr>
      </w:pPr>
      <w:r>
        <w:rPr>
          <w:spacing w:val="-2"/>
          <w:w w:val="115"/>
          <w:sz w:val="12"/>
        </w:rPr>
        <w:t>Connection</w:t>
      </w:r>
      <w:r>
        <w:rPr>
          <w:sz w:val="12"/>
        </w:rPr>
        <w:tab/>
      </w:r>
      <w:r>
        <w:rPr>
          <w:spacing w:val="-2"/>
          <w:w w:val="115"/>
          <w:sz w:val="12"/>
        </w:rPr>
        <w:t>Dense</w:t>
      </w:r>
    </w:p>
    <w:p>
      <w:pPr>
        <w:tabs>
          <w:tab w:pos="3899" w:val="left" w:leader="none"/>
        </w:tabs>
        <w:spacing w:before="34"/>
        <w:ind w:left="564" w:right="0" w:firstLine="0"/>
        <w:jc w:val="left"/>
        <w:rPr>
          <w:sz w:val="12"/>
        </w:rPr>
      </w:pPr>
      <w:r>
        <w:rPr>
          <w:w w:val="115"/>
          <w:sz w:val="12"/>
        </w:rPr>
        <w:t>Activation</w:t>
      </w:r>
      <w:r>
        <w:rPr>
          <w:spacing w:val="25"/>
          <w:w w:val="115"/>
          <w:sz w:val="12"/>
        </w:rPr>
        <w:t> </w:t>
      </w:r>
      <w:r>
        <w:rPr>
          <w:w w:val="115"/>
          <w:sz w:val="12"/>
        </w:rPr>
        <w:t>function</w:t>
      </w:r>
      <w:r>
        <w:rPr>
          <w:spacing w:val="26"/>
          <w:w w:val="115"/>
          <w:sz w:val="12"/>
        </w:rPr>
        <w:t> </w:t>
      </w:r>
      <w:r>
        <w:rPr>
          <w:w w:val="115"/>
          <w:sz w:val="12"/>
        </w:rPr>
        <w:t>hidden</w:t>
      </w:r>
      <w:r>
        <w:rPr>
          <w:spacing w:val="25"/>
          <w:w w:val="115"/>
          <w:sz w:val="12"/>
        </w:rPr>
        <w:t> </w:t>
      </w:r>
      <w:r>
        <w:rPr>
          <w:spacing w:val="-2"/>
          <w:w w:val="115"/>
          <w:sz w:val="12"/>
        </w:rPr>
        <w:t>layers</w:t>
      </w:r>
      <w:r>
        <w:rPr>
          <w:sz w:val="12"/>
        </w:rPr>
        <w:tab/>
      </w:r>
      <w:r>
        <w:rPr>
          <w:spacing w:val="-4"/>
          <w:w w:val="115"/>
          <w:sz w:val="12"/>
        </w:rPr>
        <w:t>ReLU</w:t>
      </w:r>
    </w:p>
    <w:p>
      <w:pPr>
        <w:tabs>
          <w:tab w:pos="3899" w:val="left" w:leader="none"/>
        </w:tabs>
        <w:spacing w:before="33"/>
        <w:ind w:left="564" w:right="0" w:firstLine="0"/>
        <w:jc w:val="left"/>
        <w:rPr>
          <w:sz w:val="12"/>
        </w:rPr>
      </w:pPr>
      <w:r>
        <w:rPr>
          <w:w w:val="115"/>
          <w:sz w:val="12"/>
        </w:rPr>
        <w:t>Activation</w:t>
      </w:r>
      <w:r>
        <w:rPr>
          <w:spacing w:val="27"/>
          <w:w w:val="115"/>
          <w:sz w:val="12"/>
        </w:rPr>
        <w:t> </w:t>
      </w:r>
      <w:r>
        <w:rPr>
          <w:w w:val="115"/>
          <w:sz w:val="12"/>
        </w:rPr>
        <w:t>function</w:t>
      </w:r>
      <w:r>
        <w:rPr>
          <w:spacing w:val="27"/>
          <w:w w:val="115"/>
          <w:sz w:val="12"/>
        </w:rPr>
        <w:t> </w:t>
      </w:r>
      <w:r>
        <w:rPr>
          <w:w w:val="115"/>
          <w:sz w:val="12"/>
        </w:rPr>
        <w:t>output</w:t>
      </w:r>
      <w:r>
        <w:rPr>
          <w:spacing w:val="27"/>
          <w:w w:val="115"/>
          <w:sz w:val="12"/>
        </w:rPr>
        <w:t> </w:t>
      </w:r>
      <w:r>
        <w:rPr>
          <w:spacing w:val="-2"/>
          <w:w w:val="115"/>
          <w:sz w:val="12"/>
        </w:rPr>
        <w:t>layers</w:t>
      </w:r>
      <w:r>
        <w:rPr>
          <w:sz w:val="12"/>
        </w:rPr>
        <w:tab/>
      </w:r>
      <w:r>
        <w:rPr>
          <w:spacing w:val="-2"/>
          <w:w w:val="115"/>
          <w:sz w:val="12"/>
        </w:rPr>
        <w:t>Linear</w:t>
      </w:r>
    </w:p>
    <w:p>
      <w:pPr>
        <w:tabs>
          <w:tab w:pos="3899" w:val="left" w:leader="none"/>
        </w:tabs>
        <w:spacing w:before="33"/>
        <w:ind w:left="564" w:right="0" w:firstLine="0"/>
        <w:jc w:val="left"/>
        <w:rPr>
          <w:sz w:val="12"/>
        </w:rPr>
      </w:pPr>
      <w:r>
        <w:rPr>
          <w:spacing w:val="-2"/>
          <w:w w:val="115"/>
          <w:sz w:val="12"/>
        </w:rPr>
        <w:t>Optimizer</w:t>
      </w:r>
      <w:r>
        <w:rPr>
          <w:sz w:val="12"/>
        </w:rPr>
        <w:tab/>
      </w:r>
      <w:r>
        <w:rPr>
          <w:spacing w:val="-4"/>
          <w:w w:val="115"/>
          <w:sz w:val="12"/>
        </w:rPr>
        <w:t>Adam</w:t>
      </w:r>
    </w:p>
    <w:p>
      <w:pPr>
        <w:tabs>
          <w:tab w:pos="4222" w:val="right" w:leader="none"/>
        </w:tabs>
        <w:spacing w:before="34"/>
        <w:ind w:left="564" w:right="0" w:firstLine="0"/>
        <w:jc w:val="left"/>
        <w:rPr>
          <w:sz w:val="12"/>
        </w:rPr>
      </w:pPr>
      <w:r>
        <w:rPr>
          <w:w w:val="120"/>
          <w:sz w:val="12"/>
        </w:rPr>
        <w:t>The</w:t>
      </w:r>
      <w:r>
        <w:rPr>
          <w:spacing w:val="9"/>
          <w:w w:val="120"/>
          <w:sz w:val="12"/>
        </w:rPr>
        <w:t> </w:t>
      </w:r>
      <w:r>
        <w:rPr>
          <w:w w:val="120"/>
          <w:sz w:val="12"/>
        </w:rPr>
        <w:t>initial</w:t>
      </w:r>
      <w:r>
        <w:rPr>
          <w:spacing w:val="9"/>
          <w:w w:val="120"/>
          <w:sz w:val="12"/>
        </w:rPr>
        <w:t> </w:t>
      </w:r>
      <w:r>
        <w:rPr>
          <w:w w:val="120"/>
          <w:sz w:val="12"/>
        </w:rPr>
        <w:t>learning</w:t>
      </w:r>
      <w:r>
        <w:rPr>
          <w:spacing w:val="9"/>
          <w:w w:val="120"/>
          <w:sz w:val="12"/>
        </w:rPr>
        <w:t> </w:t>
      </w:r>
      <w:r>
        <w:rPr>
          <w:spacing w:val="-4"/>
          <w:w w:val="120"/>
          <w:sz w:val="12"/>
        </w:rPr>
        <w:t>rate</w:t>
      </w:r>
      <w:r>
        <w:rPr>
          <w:sz w:val="12"/>
        </w:rPr>
        <w:tab/>
      </w:r>
      <w:r>
        <w:rPr>
          <w:spacing w:val="-2"/>
          <w:w w:val="120"/>
          <w:sz w:val="12"/>
        </w:rPr>
        <w:t>0.003</w:t>
      </w:r>
    </w:p>
    <w:p>
      <w:pPr>
        <w:tabs>
          <w:tab w:pos="4115" w:val="right" w:leader="none"/>
        </w:tabs>
        <w:spacing w:before="33"/>
        <w:ind w:left="564" w:right="0" w:firstLine="0"/>
        <w:jc w:val="left"/>
        <w:rPr>
          <w:sz w:val="12"/>
        </w:rPr>
      </w:pPr>
      <w:r>
        <w:rPr>
          <w:w w:val="115"/>
          <w:sz w:val="12"/>
        </w:rPr>
        <w:t>Batch</w:t>
      </w:r>
      <w:r>
        <w:rPr>
          <w:spacing w:val="12"/>
          <w:w w:val="115"/>
          <w:sz w:val="12"/>
        </w:rPr>
        <w:t> </w:t>
      </w:r>
      <w:r>
        <w:rPr>
          <w:spacing w:val="-4"/>
          <w:w w:val="110"/>
          <w:sz w:val="12"/>
        </w:rPr>
        <w:t>size</w:t>
      </w:r>
      <w:r>
        <w:rPr>
          <w:sz w:val="12"/>
        </w:rPr>
        <w:tab/>
      </w:r>
      <w:r>
        <w:rPr>
          <w:spacing w:val="-5"/>
          <w:w w:val="115"/>
          <w:sz w:val="12"/>
        </w:rPr>
        <w:t>500</w:t>
      </w:r>
    </w:p>
    <w:p>
      <w:pPr>
        <w:tabs>
          <w:tab w:pos="4115" w:val="right" w:leader="none"/>
        </w:tabs>
        <w:spacing w:before="33"/>
        <w:ind w:left="564" w:right="0" w:firstLine="0"/>
        <w:jc w:val="left"/>
        <w:rPr>
          <w:sz w:val="12"/>
        </w:rPr>
      </w:pPr>
      <w:r>
        <w:rPr>
          <w:w w:val="115"/>
          <w:sz w:val="12"/>
        </w:rPr>
        <w:t>Training</w:t>
      </w:r>
      <w:r>
        <w:rPr>
          <w:spacing w:val="22"/>
          <w:w w:val="115"/>
          <w:sz w:val="12"/>
        </w:rPr>
        <w:t> </w:t>
      </w:r>
      <w:r>
        <w:rPr>
          <w:spacing w:val="-2"/>
          <w:w w:val="115"/>
          <w:sz w:val="12"/>
        </w:rPr>
        <w:t>epoch</w:t>
      </w:r>
      <w:r>
        <w:rPr>
          <w:sz w:val="12"/>
        </w:rPr>
        <w:tab/>
      </w:r>
      <w:r>
        <w:rPr>
          <w:spacing w:val="-5"/>
          <w:w w:val="115"/>
          <w:sz w:val="12"/>
        </w:rPr>
        <w:t>300</w:t>
      </w:r>
    </w:p>
    <w:p>
      <w:pPr>
        <w:pStyle w:val="BodyText"/>
        <w:ind w:left="0"/>
        <w:rPr>
          <w:sz w:val="5"/>
        </w:rPr>
      </w:pPr>
    </w:p>
    <w:p>
      <w:pPr>
        <w:spacing w:line="20" w:lineRule="exact"/>
        <w:ind w:left="474" w:right="0" w:firstLine="0"/>
        <w:rPr>
          <w:sz w:val="2"/>
        </w:rPr>
      </w:pPr>
      <w:r>
        <w:rPr>
          <w:sz w:val="2"/>
        </w:rPr>
        <mc:AlternateContent>
          <mc:Choice Requires="wps">
            <w:drawing>
              <wp:inline distT="0" distB="0" distL="0" distR="0">
                <wp:extent cx="2642235" cy="5080"/>
                <wp:effectExtent l="9525" t="0" r="0" b="4445"/>
                <wp:docPr id="344" name="Group 344"/>
                <wp:cNvGraphicFramePr>
                  <a:graphicFrameLocks/>
                </wp:cNvGraphicFramePr>
                <a:graphic>
                  <a:graphicData uri="http://schemas.microsoft.com/office/word/2010/wordprocessingGroup">
                    <wpg:wgp>
                      <wpg:cNvPr id="344" name="Group 344"/>
                      <wpg:cNvGrpSpPr/>
                      <wpg:grpSpPr>
                        <a:xfrm>
                          <a:off x="0" y="0"/>
                          <a:ext cx="2642235" cy="5080"/>
                          <a:chExt cx="2642235" cy="5080"/>
                        </a:xfrm>
                      </wpg:grpSpPr>
                      <wps:wsp>
                        <wps:cNvPr id="345" name="Graphic 345"/>
                        <wps:cNvSpPr/>
                        <wps:spPr>
                          <a:xfrm>
                            <a:off x="0" y="2527"/>
                            <a:ext cx="2642235" cy="1270"/>
                          </a:xfrm>
                          <a:custGeom>
                            <a:avLst/>
                            <a:gdLst/>
                            <a:ahLst/>
                            <a:cxnLst/>
                            <a:rect l="l" t="t" r="r" b="b"/>
                            <a:pathLst>
                              <a:path w="2642235" h="0">
                                <a:moveTo>
                                  <a:pt x="0" y="0"/>
                                </a:moveTo>
                                <a:lnTo>
                                  <a:pt x="264206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8.05pt;height:.4pt;mso-position-horizontal-relative:char;mso-position-vertical-relative:line" id="docshapegroup259" coordorigin="0,0" coordsize="4161,8">
                <v:line style="position:absolute" from="0,4" to="4161,4" stroked="true" strokeweight=".398pt" strokecolor="#000000">
                  <v:stroke dashstyle="solid"/>
                </v:line>
              </v:group>
            </w:pict>
          </mc:Fallback>
        </mc:AlternateContent>
      </w:r>
      <w:r>
        <w:rPr>
          <w:sz w:val="2"/>
        </w:rPr>
      </w:r>
    </w:p>
    <w:p>
      <w:pPr>
        <w:pStyle w:val="BodyText"/>
        <w:ind w:left="0"/>
        <w:rPr>
          <w:sz w:val="12"/>
        </w:rPr>
      </w:pPr>
    </w:p>
    <w:p>
      <w:pPr>
        <w:pStyle w:val="BodyText"/>
        <w:ind w:left="0"/>
        <w:rPr>
          <w:sz w:val="12"/>
        </w:rPr>
      </w:pPr>
    </w:p>
    <w:p>
      <w:pPr>
        <w:pStyle w:val="BodyText"/>
        <w:spacing w:before="63"/>
        <w:ind w:left="0"/>
        <w:rPr>
          <w:sz w:val="12"/>
        </w:rPr>
      </w:pPr>
    </w:p>
    <w:p>
      <w:pPr>
        <w:pStyle w:val="Heading1"/>
      </w:pPr>
      <w:bookmarkStart w:name="CRediT authorship contribution statement" w:id="49"/>
      <w:bookmarkEnd w:id="49"/>
      <w:r>
        <w:rPr>
          <w:b w:val="0"/>
        </w:rPr>
      </w:r>
      <w:r>
        <w:rPr>
          <w:w w:val="110"/>
        </w:rPr>
        <w:t>CRediT</w:t>
      </w:r>
      <w:r>
        <w:rPr>
          <w:spacing w:val="-7"/>
          <w:w w:val="110"/>
        </w:rPr>
        <w:t> </w:t>
      </w:r>
      <w:r>
        <w:rPr>
          <w:w w:val="110"/>
        </w:rPr>
        <w:t>authorship</w:t>
      </w:r>
      <w:r>
        <w:rPr>
          <w:spacing w:val="-6"/>
          <w:w w:val="110"/>
        </w:rPr>
        <w:t> </w:t>
      </w:r>
      <w:r>
        <w:rPr>
          <w:w w:val="110"/>
        </w:rPr>
        <w:t>contribution</w:t>
      </w:r>
      <w:r>
        <w:rPr>
          <w:spacing w:val="-6"/>
          <w:w w:val="110"/>
        </w:rPr>
        <w:t> </w:t>
      </w:r>
      <w:r>
        <w:rPr>
          <w:spacing w:val="-2"/>
          <w:w w:val="110"/>
        </w:rPr>
        <w:t>statement</w:t>
      </w:r>
    </w:p>
    <w:p>
      <w:pPr>
        <w:pStyle w:val="BodyText"/>
        <w:spacing w:before="44"/>
        <w:ind w:left="0"/>
        <w:rPr>
          <w:b/>
        </w:rPr>
      </w:pPr>
    </w:p>
    <w:p>
      <w:pPr>
        <w:pStyle w:val="BodyText"/>
        <w:spacing w:line="273" w:lineRule="auto" w:before="1"/>
        <w:ind w:right="41" w:firstLine="239"/>
        <w:jc w:val="both"/>
        <w:rPr>
          <w:b/>
        </w:rPr>
      </w:pPr>
      <w:r>
        <w:rPr>
          <w:b/>
          <w:w w:val="110"/>
        </w:rPr>
        <w:t>Yuting</w:t>
      </w:r>
      <w:r>
        <w:rPr>
          <w:b/>
          <w:w w:val="110"/>
        </w:rPr>
        <w:t> Yan:</w:t>
      </w:r>
      <w:r>
        <w:rPr>
          <w:b/>
          <w:w w:val="110"/>
        </w:rPr>
        <w:t> </w:t>
      </w:r>
      <w:r>
        <w:rPr>
          <w:w w:val="110"/>
        </w:rPr>
        <w:t>Writing</w:t>
      </w:r>
      <w:r>
        <w:rPr>
          <w:w w:val="110"/>
        </w:rPr>
        <w:t> –</w:t>
      </w:r>
      <w:r>
        <w:rPr>
          <w:w w:val="110"/>
        </w:rPr>
        <w:t> review</w:t>
      </w:r>
      <w:r>
        <w:rPr>
          <w:w w:val="110"/>
        </w:rPr>
        <w:t> &amp;</w:t>
      </w:r>
      <w:r>
        <w:rPr>
          <w:w w:val="110"/>
        </w:rPr>
        <w:t> editing,</w:t>
      </w:r>
      <w:r>
        <w:rPr>
          <w:w w:val="110"/>
        </w:rPr>
        <w:t> Writing</w:t>
      </w:r>
      <w:r>
        <w:rPr>
          <w:w w:val="110"/>
        </w:rPr>
        <w:t> –</w:t>
      </w:r>
      <w:r>
        <w:rPr>
          <w:w w:val="110"/>
        </w:rPr>
        <w:t> original</w:t>
      </w:r>
      <w:r>
        <w:rPr>
          <w:w w:val="110"/>
        </w:rPr>
        <w:t> </w:t>
      </w:r>
      <w:r>
        <w:rPr>
          <w:w w:val="110"/>
        </w:rPr>
        <w:t>draft, Methodology,</w:t>
      </w:r>
      <w:r>
        <w:rPr>
          <w:w w:val="110"/>
        </w:rPr>
        <w:t> Conceptualization.</w:t>
      </w:r>
      <w:r>
        <w:rPr>
          <w:w w:val="110"/>
        </w:rPr>
        <w:t> </w:t>
      </w:r>
      <w:r>
        <w:rPr>
          <w:b/>
          <w:w w:val="110"/>
        </w:rPr>
        <w:t>/rank</w:t>
      </w:r>
      <w:r>
        <w:rPr>
          <w:b/>
          <w:w w:val="110"/>
        </w:rPr>
        <w:t> (Youhua)</w:t>
      </w:r>
      <w:r>
        <w:rPr>
          <w:b/>
          <w:w w:val="110"/>
        </w:rPr>
        <w:t> Chen:</w:t>
      </w:r>
      <w:r>
        <w:rPr>
          <w:b/>
          <w:w w:val="110"/>
        </w:rPr>
        <w:t> </w:t>
      </w:r>
      <w:r>
        <w:rPr>
          <w:w w:val="110"/>
        </w:rPr>
        <w:t>Writing</w:t>
      </w:r>
      <w:r>
        <w:rPr>
          <w:w w:val="110"/>
        </w:rPr>
        <w:t> – review</w:t>
      </w:r>
      <w:r>
        <w:rPr>
          <w:spacing w:val="27"/>
          <w:w w:val="110"/>
        </w:rPr>
        <w:t> </w:t>
      </w:r>
      <w:r>
        <w:rPr>
          <w:w w:val="110"/>
        </w:rPr>
        <w:t>&amp;</w:t>
      </w:r>
      <w:r>
        <w:rPr>
          <w:spacing w:val="28"/>
          <w:w w:val="110"/>
        </w:rPr>
        <w:t> </w:t>
      </w:r>
      <w:r>
        <w:rPr>
          <w:w w:val="110"/>
        </w:rPr>
        <w:t>editing,</w:t>
      </w:r>
      <w:r>
        <w:rPr>
          <w:spacing w:val="28"/>
          <w:w w:val="110"/>
        </w:rPr>
        <w:t> </w:t>
      </w:r>
      <w:r>
        <w:rPr>
          <w:w w:val="110"/>
        </w:rPr>
        <w:t>Validation,</w:t>
      </w:r>
      <w:r>
        <w:rPr>
          <w:spacing w:val="28"/>
          <w:w w:val="110"/>
        </w:rPr>
        <w:t> </w:t>
      </w:r>
      <w:r>
        <w:rPr>
          <w:w w:val="110"/>
        </w:rPr>
        <w:t>Supervision,</w:t>
      </w:r>
      <w:r>
        <w:rPr>
          <w:spacing w:val="27"/>
          <w:w w:val="110"/>
        </w:rPr>
        <w:t> </w:t>
      </w:r>
      <w:r>
        <w:rPr>
          <w:w w:val="110"/>
        </w:rPr>
        <w:t>Funding</w:t>
      </w:r>
      <w:r>
        <w:rPr>
          <w:spacing w:val="28"/>
          <w:w w:val="110"/>
        </w:rPr>
        <w:t> </w:t>
      </w:r>
      <w:r>
        <w:rPr>
          <w:w w:val="110"/>
        </w:rPr>
        <w:t>acquisition.</w:t>
      </w:r>
      <w:r>
        <w:rPr>
          <w:spacing w:val="28"/>
          <w:w w:val="110"/>
        </w:rPr>
        <w:t> </w:t>
      </w:r>
      <w:r>
        <w:rPr>
          <w:b/>
          <w:spacing w:val="-5"/>
          <w:w w:val="110"/>
        </w:rPr>
        <w:t>Zhe</w:t>
      </w:r>
    </w:p>
    <w:p>
      <w:pPr>
        <w:pStyle w:val="BodyText"/>
        <w:spacing w:line="273" w:lineRule="auto"/>
        <w:ind w:right="41"/>
        <w:jc w:val="both"/>
      </w:pPr>
      <w:r>
        <w:rPr>
          <w:b/>
          <w:w w:val="105"/>
        </w:rPr>
        <w:t>/u:</w:t>
      </w:r>
      <w:r>
        <w:rPr>
          <w:b/>
          <w:w w:val="105"/>
        </w:rPr>
        <w:t> </w:t>
      </w:r>
      <w:r>
        <w:rPr>
          <w:w w:val="105"/>
        </w:rPr>
        <w:t>Visualization,</w:t>
      </w:r>
      <w:r>
        <w:rPr>
          <w:w w:val="105"/>
        </w:rPr>
        <w:t> Validation,</w:t>
      </w:r>
      <w:r>
        <w:rPr>
          <w:w w:val="105"/>
        </w:rPr>
        <w:t> Methodology.</w:t>
      </w:r>
      <w:r>
        <w:rPr>
          <w:w w:val="105"/>
        </w:rPr>
        <w:t> </w:t>
      </w:r>
      <w:r>
        <w:rPr>
          <w:b/>
          <w:w w:val="105"/>
        </w:rPr>
        <w:t>Wenjie</w:t>
      </w:r>
      <w:r>
        <w:rPr>
          <w:b/>
          <w:w w:val="105"/>
        </w:rPr>
        <w:t> Bi:</w:t>
      </w:r>
      <w:r>
        <w:rPr>
          <w:b/>
          <w:w w:val="105"/>
        </w:rPr>
        <w:t> </w:t>
      </w:r>
      <w:r>
        <w:rPr>
          <w:w w:val="105"/>
        </w:rPr>
        <w:t>Validation, Supervision, Resources, Funding acquisition.</w:t>
      </w:r>
    </w:p>
    <w:p>
      <w:pPr>
        <w:pStyle w:val="BodyText"/>
        <w:spacing w:before="3"/>
        <w:ind w:left="0"/>
      </w:pPr>
    </w:p>
    <w:p>
      <w:pPr>
        <w:pStyle w:val="Heading1"/>
        <w:spacing w:before="1"/>
      </w:pPr>
      <w:bookmarkStart w:name="Acknowledgments" w:id="50"/>
      <w:bookmarkEnd w:id="50"/>
      <w:r>
        <w:rPr>
          <w:b w:val="0"/>
        </w:rPr>
      </w:r>
      <w:r>
        <w:rPr>
          <w:spacing w:val="-2"/>
          <w:w w:val="110"/>
        </w:rPr>
        <w:t>Acknowledgments</w:t>
      </w:r>
    </w:p>
    <w:p>
      <w:pPr>
        <w:pStyle w:val="BodyText"/>
        <w:spacing w:before="44"/>
        <w:ind w:left="0"/>
        <w:rPr>
          <w:b/>
        </w:rPr>
      </w:pPr>
    </w:p>
    <w:p>
      <w:pPr>
        <w:pStyle w:val="BodyText"/>
        <w:spacing w:line="273" w:lineRule="auto"/>
        <w:ind w:right="41" w:firstLine="239"/>
        <w:jc w:val="both"/>
      </w:pPr>
      <w:r>
        <w:rPr>
          <w:w w:val="110"/>
        </w:rPr>
        <w:t>This</w:t>
      </w:r>
      <w:r>
        <w:rPr>
          <w:w w:val="110"/>
        </w:rPr>
        <w:t> work</w:t>
      </w:r>
      <w:r>
        <w:rPr>
          <w:w w:val="110"/>
        </w:rPr>
        <w:t> was</w:t>
      </w:r>
      <w:r>
        <w:rPr>
          <w:w w:val="110"/>
        </w:rPr>
        <w:t> supported</w:t>
      </w:r>
      <w:r>
        <w:rPr>
          <w:w w:val="110"/>
        </w:rPr>
        <w:t> by</w:t>
      </w:r>
      <w:r>
        <w:rPr>
          <w:w w:val="110"/>
        </w:rPr>
        <w:t> the</w:t>
      </w:r>
      <w:r>
        <w:rPr>
          <w:w w:val="110"/>
        </w:rPr>
        <w:t> National</w:t>
      </w:r>
      <w:r>
        <w:rPr>
          <w:w w:val="110"/>
        </w:rPr>
        <w:t> Social</w:t>
      </w:r>
      <w:r>
        <w:rPr>
          <w:w w:val="110"/>
        </w:rPr>
        <w:t> Science</w:t>
      </w:r>
      <w:r>
        <w:rPr>
          <w:w w:val="110"/>
        </w:rPr>
        <w:t> Fund</w:t>
      </w:r>
      <w:r>
        <w:rPr>
          <w:w w:val="110"/>
        </w:rPr>
        <w:t> of China</w:t>
      </w:r>
      <w:r>
        <w:rPr>
          <w:spacing w:val="-11"/>
          <w:w w:val="110"/>
        </w:rPr>
        <w:t> </w:t>
      </w:r>
      <w:r>
        <w:rPr>
          <w:w w:val="110"/>
        </w:rPr>
        <w:t>(No.</w:t>
      </w:r>
      <w:r>
        <w:rPr>
          <w:spacing w:val="-11"/>
          <w:w w:val="110"/>
        </w:rPr>
        <w:t> </w:t>
      </w:r>
      <w:r>
        <w:rPr>
          <w:w w:val="110"/>
        </w:rPr>
        <w:t>24AJY019,</w:t>
      </w:r>
      <w:r>
        <w:rPr>
          <w:spacing w:val="-11"/>
          <w:w w:val="110"/>
        </w:rPr>
        <w:t> </w:t>
      </w:r>
      <w:r>
        <w:rPr>
          <w:w w:val="110"/>
        </w:rPr>
        <w:t>No.</w:t>
      </w:r>
      <w:r>
        <w:rPr>
          <w:spacing w:val="-11"/>
          <w:w w:val="110"/>
        </w:rPr>
        <w:t> </w:t>
      </w:r>
      <w:r>
        <w:rPr>
          <w:w w:val="110"/>
        </w:rPr>
        <w:t>23BJL126);</w:t>
      </w:r>
      <w:r>
        <w:rPr>
          <w:spacing w:val="-11"/>
          <w:w w:val="110"/>
        </w:rPr>
        <w:t> </w:t>
      </w:r>
      <w:r>
        <w:rPr>
          <w:w w:val="110"/>
        </w:rPr>
        <w:t>National</w:t>
      </w:r>
      <w:r>
        <w:rPr>
          <w:spacing w:val="-11"/>
          <w:w w:val="110"/>
        </w:rPr>
        <w:t> </w:t>
      </w:r>
      <w:r>
        <w:rPr>
          <w:w w:val="110"/>
        </w:rPr>
        <w:t>Natural</w:t>
      </w:r>
      <w:r>
        <w:rPr>
          <w:spacing w:val="-11"/>
          <w:w w:val="110"/>
        </w:rPr>
        <w:t> </w:t>
      </w:r>
      <w:r>
        <w:rPr>
          <w:w w:val="110"/>
        </w:rPr>
        <w:t>Science</w:t>
      </w:r>
      <w:r>
        <w:rPr>
          <w:spacing w:val="-11"/>
          <w:w w:val="110"/>
        </w:rPr>
        <w:t> </w:t>
      </w:r>
      <w:r>
        <w:rPr>
          <w:w w:val="110"/>
        </w:rPr>
        <w:t>Foun-dation</w:t>
      </w:r>
      <w:r>
        <w:rPr>
          <w:w w:val="110"/>
        </w:rPr>
        <w:t> of</w:t>
      </w:r>
      <w:r>
        <w:rPr>
          <w:w w:val="110"/>
        </w:rPr>
        <w:t> China</w:t>
      </w:r>
      <w:r>
        <w:rPr>
          <w:w w:val="110"/>
        </w:rPr>
        <w:t> (No.</w:t>
      </w:r>
      <w:r>
        <w:rPr>
          <w:w w:val="110"/>
        </w:rPr>
        <w:t> W2511078);</w:t>
      </w:r>
      <w:r>
        <w:rPr>
          <w:w w:val="110"/>
        </w:rPr>
        <w:t> and</w:t>
      </w:r>
      <w:r>
        <w:rPr>
          <w:w w:val="110"/>
        </w:rPr>
        <w:t> Hong</w:t>
      </w:r>
      <w:r>
        <w:rPr>
          <w:w w:val="110"/>
        </w:rPr>
        <w:t> Kong</w:t>
      </w:r>
      <w:r>
        <w:rPr>
          <w:w w:val="110"/>
        </w:rPr>
        <w:t> RGC</w:t>
      </w:r>
      <w:r>
        <w:rPr>
          <w:w w:val="110"/>
        </w:rPr>
        <w:t> Project</w:t>
      </w:r>
      <w:r>
        <w:rPr>
          <w:w w:val="110"/>
        </w:rPr>
        <w:t> (No. </w:t>
      </w:r>
      <w:r>
        <w:rPr>
          <w:spacing w:val="-2"/>
          <w:w w:val="110"/>
        </w:rPr>
        <w:t>C1143-20G).</w:t>
      </w:r>
    </w:p>
    <w:p>
      <w:pPr>
        <w:pStyle w:val="BodyText"/>
        <w:spacing w:before="4"/>
        <w:ind w:left="0"/>
      </w:pPr>
    </w:p>
    <w:p>
      <w:pPr>
        <w:pStyle w:val="Heading1"/>
      </w:pPr>
      <w:bookmarkStart w:name="Appendix A. Hyperparameters" w:id="51"/>
      <w:bookmarkEnd w:id="51"/>
      <w:r>
        <w:rPr>
          <w:b w:val="0"/>
        </w:rPr>
      </w:r>
      <w:r>
        <w:rPr>
          <w:w w:val="105"/>
        </w:rPr>
        <w:t>Appendix</w:t>
      </w:r>
      <w:r>
        <w:rPr>
          <w:spacing w:val="17"/>
          <w:w w:val="105"/>
        </w:rPr>
        <w:t> </w:t>
      </w:r>
      <w:r>
        <w:rPr>
          <w:w w:val="105"/>
        </w:rPr>
        <w:t>A.</w:t>
      </w:r>
      <w:r>
        <w:rPr>
          <w:spacing w:val="46"/>
          <w:w w:val="105"/>
        </w:rPr>
        <w:t> </w:t>
      </w:r>
      <w:r>
        <w:rPr>
          <w:spacing w:val="-2"/>
          <w:w w:val="105"/>
        </w:rPr>
        <w:t>Hyperparameters</w:t>
      </w:r>
    </w:p>
    <w:p>
      <w:pPr>
        <w:pStyle w:val="BodyText"/>
        <w:spacing w:before="44"/>
        <w:ind w:left="0"/>
        <w:rPr>
          <w:b/>
        </w:rPr>
      </w:pPr>
    </w:p>
    <w:p>
      <w:pPr>
        <w:pStyle w:val="BodyText"/>
        <w:spacing w:line="273" w:lineRule="auto" w:before="1"/>
        <w:ind w:right="41" w:firstLine="239"/>
        <w:jc w:val="both"/>
      </w:pPr>
      <w:bookmarkStart w:name="_bookmark34" w:id="52"/>
      <w:bookmarkEnd w:id="52"/>
      <w:r>
        <w:rPr/>
      </w:r>
      <w:hyperlink w:history="true" w:anchor="_bookmark33">
        <w:r>
          <w:rPr>
            <w:color w:val="007FAC"/>
            <w:w w:val="110"/>
          </w:rPr>
          <w:t>Table</w:t>
        </w:r>
      </w:hyperlink>
      <w:r>
        <w:rPr>
          <w:color w:val="007FAC"/>
          <w:w w:val="110"/>
        </w:rPr>
        <w:t> </w:t>
      </w:r>
      <w:hyperlink w:history="true" w:anchor="_bookmark33">
        <w:r>
          <w:rPr>
            <w:color w:val="007FAC"/>
            <w:w w:val="110"/>
          </w:rPr>
          <w:t>A.1</w:t>
        </w:r>
      </w:hyperlink>
      <w:r>
        <w:rPr>
          <w:color w:val="007FAC"/>
          <w:w w:val="110"/>
        </w:rPr>
        <w:t> </w:t>
      </w:r>
      <w:r>
        <w:rPr>
          <w:w w:val="110"/>
        </w:rPr>
        <w:t>presents the hyperparameters of the proposed DRL </w:t>
      </w:r>
      <w:r>
        <w:rPr>
          <w:w w:val="110"/>
        </w:rPr>
        <w:t>algo-rithm used in all numerical experiments.</w:t>
      </w:r>
    </w:p>
    <w:p>
      <w:pPr>
        <w:pStyle w:val="BodyText"/>
        <w:spacing w:before="5"/>
        <w:ind w:left="0"/>
      </w:pPr>
    </w:p>
    <w:p>
      <w:pPr>
        <w:pStyle w:val="Heading1"/>
      </w:pPr>
      <w:bookmarkStart w:name="Appendix B. Ordering Behavior Analysis" w:id="53"/>
      <w:bookmarkEnd w:id="53"/>
      <w:r>
        <w:rPr>
          <w:b w:val="0"/>
        </w:rPr>
      </w:r>
      <w:r>
        <w:rPr>
          <w:w w:val="110"/>
        </w:rPr>
        <w:t>Appendix</w:t>
      </w:r>
      <w:r>
        <w:rPr>
          <w:spacing w:val="-1"/>
          <w:w w:val="110"/>
        </w:rPr>
        <w:t> </w:t>
      </w:r>
      <w:r>
        <w:rPr>
          <w:w w:val="110"/>
        </w:rPr>
        <w:t>B.</w:t>
      </w:r>
      <w:r>
        <w:rPr>
          <w:spacing w:val="21"/>
          <w:w w:val="110"/>
        </w:rPr>
        <w:t> </w:t>
      </w:r>
      <w:r>
        <w:rPr>
          <w:w w:val="110"/>
        </w:rPr>
        <w:t>Ordering</w:t>
      </w:r>
      <w:r>
        <w:rPr>
          <w:spacing w:val="-1"/>
          <w:w w:val="110"/>
        </w:rPr>
        <w:t> </w:t>
      </w:r>
      <w:r>
        <w:rPr>
          <w:w w:val="110"/>
        </w:rPr>
        <w:t>behavior</w:t>
      </w:r>
      <w:r>
        <w:rPr>
          <w:spacing w:val="-1"/>
          <w:w w:val="110"/>
        </w:rPr>
        <w:t> </w:t>
      </w:r>
      <w:r>
        <w:rPr>
          <w:spacing w:val="-2"/>
          <w:w w:val="110"/>
        </w:rPr>
        <w:t>analysis</w:t>
      </w:r>
    </w:p>
    <w:p>
      <w:pPr>
        <w:pStyle w:val="BodyText"/>
        <w:spacing w:before="44"/>
        <w:ind w:left="0"/>
        <w:rPr>
          <w:b/>
        </w:rPr>
      </w:pPr>
    </w:p>
    <w:p>
      <w:pPr>
        <w:pStyle w:val="BodyText"/>
        <w:spacing w:line="273" w:lineRule="auto"/>
        <w:ind w:right="41" w:firstLine="239"/>
        <w:jc w:val="both"/>
      </w:pPr>
      <w:bookmarkStart w:name="_bookmark35" w:id="54"/>
      <w:bookmarkEnd w:id="54"/>
      <w:r>
        <w:rPr/>
      </w:r>
      <w:r>
        <w:rPr>
          <w:w w:val="110"/>
        </w:rPr>
        <w:t>Given</w:t>
      </w:r>
      <w:r>
        <w:rPr>
          <w:spacing w:val="38"/>
          <w:w w:val="110"/>
        </w:rPr>
        <w:t> </w:t>
      </w:r>
      <w:r>
        <w:rPr>
          <w:w w:val="110"/>
        </w:rPr>
        <w:t>that</w:t>
      </w:r>
      <w:r>
        <w:rPr>
          <w:spacing w:val="38"/>
          <w:w w:val="110"/>
        </w:rPr>
        <w:t> </w:t>
      </w:r>
      <w:r>
        <w:rPr>
          <w:w w:val="110"/>
        </w:rPr>
        <w:t>there</w:t>
      </w:r>
      <w:r>
        <w:rPr>
          <w:spacing w:val="38"/>
          <w:w w:val="110"/>
        </w:rPr>
        <w:t> </w:t>
      </w:r>
      <w:r>
        <w:rPr>
          <w:w w:val="110"/>
        </w:rPr>
        <w:t>is</w:t>
      </w:r>
      <w:r>
        <w:rPr>
          <w:spacing w:val="38"/>
          <w:w w:val="110"/>
        </w:rPr>
        <w:t> </w:t>
      </w:r>
      <w:r>
        <w:rPr>
          <w:w w:val="110"/>
        </w:rPr>
        <w:t>a</w:t>
      </w:r>
      <w:r>
        <w:rPr>
          <w:spacing w:val="38"/>
          <w:w w:val="110"/>
        </w:rPr>
        <w:t> </w:t>
      </w:r>
      <w:r>
        <w:rPr>
          <w:w w:val="110"/>
        </w:rPr>
        <w:t>total</w:t>
      </w:r>
      <w:r>
        <w:rPr>
          <w:spacing w:val="38"/>
          <w:w w:val="110"/>
        </w:rPr>
        <w:t> </w:t>
      </w:r>
      <w:r>
        <w:rPr>
          <w:w w:val="110"/>
        </w:rPr>
        <w:t>of</w:t>
      </w:r>
      <w:r>
        <w:rPr>
          <w:spacing w:val="38"/>
          <w:w w:val="110"/>
        </w:rPr>
        <w:t> </w:t>
      </w:r>
      <w:r>
        <w:rPr>
          <w:w w:val="110"/>
        </w:rPr>
        <w:t>432</w:t>
      </w:r>
      <w:r>
        <w:rPr>
          <w:spacing w:val="38"/>
          <w:w w:val="110"/>
        </w:rPr>
        <w:t> </w:t>
      </w:r>
      <w:r>
        <w:rPr>
          <w:w w:val="110"/>
        </w:rPr>
        <w:t>problem</w:t>
      </w:r>
      <w:r>
        <w:rPr>
          <w:spacing w:val="38"/>
          <w:w w:val="110"/>
        </w:rPr>
        <w:t> </w:t>
      </w:r>
      <w:r>
        <w:rPr>
          <w:w w:val="110"/>
        </w:rPr>
        <w:t>instances,</w:t>
      </w:r>
      <w:r>
        <w:rPr>
          <w:spacing w:val="38"/>
          <w:w w:val="110"/>
        </w:rPr>
        <w:t> </w:t>
      </w:r>
      <w:r>
        <w:rPr>
          <w:w w:val="110"/>
        </w:rPr>
        <w:t>we</w:t>
      </w:r>
      <w:r>
        <w:rPr>
          <w:spacing w:val="38"/>
          <w:w w:val="110"/>
        </w:rPr>
        <w:t> </w:t>
      </w:r>
      <w:r>
        <w:rPr>
          <w:w w:val="110"/>
        </w:rPr>
        <w:t>select two</w:t>
      </w:r>
      <w:r>
        <w:rPr>
          <w:w w:val="110"/>
        </w:rPr>
        <w:t> representative</w:t>
      </w:r>
      <w:r>
        <w:rPr>
          <w:w w:val="110"/>
        </w:rPr>
        <w:t> experiments</w:t>
      </w:r>
      <w:r>
        <w:rPr>
          <w:w w:val="110"/>
        </w:rPr>
        <w:t> to</w:t>
      </w:r>
      <w:r>
        <w:rPr>
          <w:w w:val="110"/>
        </w:rPr>
        <w:t> analyze</w:t>
      </w:r>
      <w:r>
        <w:rPr>
          <w:w w:val="110"/>
        </w:rPr>
        <w:t> the</w:t>
      </w:r>
      <w:r>
        <w:rPr>
          <w:w w:val="110"/>
        </w:rPr>
        <w:t> ordering</w:t>
      </w:r>
      <w:r>
        <w:rPr>
          <w:w w:val="110"/>
        </w:rPr>
        <w:t> strategies</w:t>
      </w:r>
      <w:r>
        <w:rPr>
          <w:w w:val="110"/>
        </w:rPr>
        <w:t> of heuristics,</w:t>
      </w:r>
      <w:r>
        <w:rPr>
          <w:spacing w:val="-2"/>
          <w:w w:val="110"/>
        </w:rPr>
        <w:t> </w:t>
      </w:r>
      <w:r>
        <w:rPr>
          <w:w w:val="110"/>
        </w:rPr>
        <w:t>excluding</w:t>
      </w:r>
      <w:r>
        <w:rPr>
          <w:spacing w:val="-2"/>
          <w:w w:val="110"/>
        </w:rPr>
        <w:t> </w:t>
      </w:r>
      <w:r>
        <w:rPr>
          <w:w w:val="110"/>
        </w:rPr>
        <w:t>cases</w:t>
      </w:r>
      <w:r>
        <w:rPr>
          <w:spacing w:val="-2"/>
          <w:w w:val="110"/>
        </w:rPr>
        <w:t> </w:t>
      </w:r>
      <w:r>
        <w:rPr>
          <w:w w:val="110"/>
        </w:rPr>
        <w:t>where</w:t>
      </w:r>
      <w:r>
        <w:rPr>
          <w:spacing w:val="-2"/>
          <w:w w:val="110"/>
        </w:rPr>
        <w:t> </w:t>
      </w:r>
      <w:r>
        <w:rPr>
          <w:w w:val="110"/>
        </w:rPr>
        <w:t>leadtime</w:t>
      </w:r>
      <w:r>
        <w:rPr>
          <w:spacing w:val="-2"/>
          <w:w w:val="110"/>
        </w:rPr>
        <w:t> </w:t>
      </w:r>
      <w:r>
        <w:rPr>
          <w:w w:val="110"/>
        </w:rPr>
        <w:t>is</w:t>
      </w:r>
      <w:r>
        <w:rPr>
          <w:spacing w:val="-2"/>
          <w:w w:val="110"/>
        </w:rPr>
        <w:t> </w:t>
      </w:r>
      <w:r>
        <w:rPr>
          <w:w w:val="110"/>
        </w:rPr>
        <w:t>equal</w:t>
      </w:r>
      <w:r>
        <w:rPr>
          <w:spacing w:val="-2"/>
          <w:w w:val="110"/>
        </w:rPr>
        <w:t> </w:t>
      </w:r>
      <w:r>
        <w:rPr>
          <w:w w:val="110"/>
        </w:rPr>
        <w:t>to</w:t>
      </w:r>
      <w:r>
        <w:rPr>
          <w:spacing w:val="-2"/>
          <w:w w:val="110"/>
        </w:rPr>
        <w:t> </w:t>
      </w:r>
      <w:r>
        <w:rPr>
          <w:w w:val="110"/>
        </w:rPr>
        <w:t>5</w:t>
      </w:r>
      <w:r>
        <w:rPr>
          <w:spacing w:val="-2"/>
          <w:w w:val="110"/>
        </w:rPr>
        <w:t> </w:t>
      </w:r>
      <w:r>
        <w:rPr>
          <w:w w:val="110"/>
        </w:rPr>
        <w:t>from</w:t>
      </w:r>
      <w:r>
        <w:rPr>
          <w:spacing w:val="-2"/>
          <w:w w:val="110"/>
        </w:rPr>
        <w:t> </w:t>
      </w:r>
      <w:r>
        <w:rPr>
          <w:w w:val="110"/>
        </w:rPr>
        <w:t>the</w:t>
      </w:r>
      <w:r>
        <w:rPr>
          <w:spacing w:val="-2"/>
          <w:w w:val="110"/>
        </w:rPr>
        <w:t> </w:t>
      </w:r>
      <w:r>
        <w:rPr>
          <w:w w:val="110"/>
        </w:rPr>
        <w:t>visual analysis. Notably, the policy performance of each method depends on the</w:t>
      </w:r>
      <w:r>
        <w:rPr>
          <w:w w:val="110"/>
        </w:rPr>
        <w:t> characteristics</w:t>
      </w:r>
      <w:r>
        <w:rPr>
          <w:w w:val="110"/>
        </w:rPr>
        <w:t> of</w:t>
      </w:r>
      <w:r>
        <w:rPr>
          <w:w w:val="110"/>
        </w:rPr>
        <w:t> the</w:t>
      </w:r>
      <w:r>
        <w:rPr>
          <w:w w:val="110"/>
        </w:rPr>
        <w:t> specific</w:t>
      </w:r>
      <w:r>
        <w:rPr>
          <w:w w:val="110"/>
        </w:rPr>
        <w:t> problem</w:t>
      </w:r>
      <w:r>
        <w:rPr>
          <w:w w:val="110"/>
        </w:rPr>
        <w:t> instance,</w:t>
      </w:r>
      <w:r>
        <w:rPr>
          <w:w w:val="110"/>
        </w:rPr>
        <w:t> but</w:t>
      </w:r>
      <w:r>
        <w:rPr>
          <w:w w:val="110"/>
        </w:rPr>
        <w:t> the</w:t>
      </w:r>
      <w:r>
        <w:rPr>
          <w:w w:val="110"/>
        </w:rPr>
        <w:t> analysis patterns are similar.</w:t>
      </w:r>
    </w:p>
    <w:p>
      <w:pPr>
        <w:pStyle w:val="BodyText"/>
        <w:spacing w:line="273" w:lineRule="auto"/>
        <w:ind w:right="41" w:firstLine="239"/>
        <w:jc w:val="both"/>
      </w:pPr>
      <w:hyperlink w:history="true" w:anchor="_bookmark36">
        <w:r>
          <w:rPr>
            <w:color w:val="007FAC"/>
            <w:w w:val="110"/>
          </w:rPr>
          <w:t>Fig.</w:t>
        </w:r>
      </w:hyperlink>
      <w:r>
        <w:rPr>
          <w:color w:val="007FAC"/>
          <w:w w:val="110"/>
        </w:rPr>
        <w:t> </w:t>
      </w:r>
      <w:hyperlink w:history="true" w:anchor="_bookmark36">
        <w:r>
          <w:rPr>
            <w:color w:val="007FAC"/>
            <w:w w:val="110"/>
          </w:rPr>
          <w:t>B.1</w:t>
        </w:r>
      </w:hyperlink>
      <w:r>
        <w:rPr>
          <w:color w:val="007FAC"/>
          <w:w w:val="110"/>
        </w:rPr>
        <w:t> </w:t>
      </w:r>
      <w:r>
        <w:rPr>
          <w:w w:val="110"/>
        </w:rPr>
        <w:t>visualizes</w:t>
      </w:r>
      <w:r>
        <w:rPr>
          <w:w w:val="110"/>
        </w:rPr>
        <w:t> the</w:t>
      </w:r>
      <w:r>
        <w:rPr>
          <w:w w:val="110"/>
        </w:rPr>
        <w:t> ordering</w:t>
      </w:r>
      <w:r>
        <w:rPr>
          <w:w w:val="110"/>
        </w:rPr>
        <w:t> behaviors</w:t>
      </w:r>
      <w:r>
        <w:rPr>
          <w:w w:val="110"/>
        </w:rPr>
        <w:t> of</w:t>
      </w:r>
      <w:r>
        <w:rPr>
          <w:w w:val="110"/>
        </w:rPr>
        <w:t> different</w:t>
      </w:r>
      <w:r>
        <w:rPr>
          <w:w w:val="110"/>
        </w:rPr>
        <w:t> policies</w:t>
      </w:r>
      <w:r>
        <w:rPr>
          <w:w w:val="110"/>
        </w:rPr>
        <w:t> in two</w:t>
      </w:r>
      <w:r>
        <w:rPr>
          <w:w w:val="110"/>
        </w:rPr>
        <w:t> experiments</w:t>
      </w:r>
      <w:r>
        <w:rPr>
          <w:w w:val="110"/>
        </w:rPr>
        <w:t> where</w:t>
      </w:r>
      <w:r>
        <w:rPr>
          <w:w w:val="110"/>
        </w:rPr>
        <w:t> demand</w:t>
      </w:r>
      <w:r>
        <w:rPr>
          <w:w w:val="110"/>
        </w:rPr>
        <w:t> follows</w:t>
      </w:r>
      <w:r>
        <w:rPr>
          <w:w w:val="110"/>
        </w:rPr>
        <w:t> a</w:t>
      </w:r>
      <w:r>
        <w:rPr>
          <w:w w:val="110"/>
        </w:rPr>
        <w:t> normal</w:t>
      </w:r>
      <w:r>
        <w:rPr>
          <w:w w:val="110"/>
        </w:rPr>
        <w:t> distribution</w:t>
      </w:r>
      <w:r>
        <w:rPr>
          <w:w w:val="110"/>
        </w:rPr>
        <w:t> and</w:t>
      </w:r>
      <w:r>
        <w:rPr>
          <w:w w:val="110"/>
        </w:rPr>
        <w:t> a gamma distribution, respectively. </w:t>
      </w:r>
      <w:hyperlink w:history="true" w:anchor="_bookmark38">
        <w:r>
          <w:rPr>
            <w:color w:val="007FAC"/>
            <w:w w:val="110"/>
          </w:rPr>
          <w:t>Fig.</w:t>
        </w:r>
      </w:hyperlink>
      <w:r>
        <w:rPr>
          <w:color w:val="007FAC"/>
          <w:w w:val="110"/>
        </w:rPr>
        <w:t> </w:t>
      </w:r>
      <w:hyperlink w:history="true" w:anchor="_bookmark38">
        <w:r>
          <w:rPr>
            <w:color w:val="007FAC"/>
            <w:w w:val="110"/>
          </w:rPr>
          <w:t>B.2</w:t>
        </w:r>
      </w:hyperlink>
      <w:r>
        <w:rPr>
          <w:color w:val="007FAC"/>
          <w:w w:val="110"/>
        </w:rPr>
        <w:t> </w:t>
      </w:r>
      <w:r>
        <w:rPr>
          <w:w w:val="110"/>
        </w:rPr>
        <w:t>reports the increment of </w:t>
      </w:r>
      <w:r>
        <w:rPr>
          <w:w w:val="110"/>
        </w:rPr>
        <w:t>the corresponding</w:t>
      </w:r>
      <w:r>
        <w:rPr>
          <w:w w:val="110"/>
        </w:rPr>
        <w:t> order</w:t>
      </w:r>
      <w:r>
        <w:rPr>
          <w:w w:val="110"/>
        </w:rPr>
        <w:t> quantities</w:t>
      </w:r>
      <w:r>
        <w:rPr>
          <w:w w:val="110"/>
        </w:rPr>
        <w:t> for</w:t>
      </w:r>
      <w:r>
        <w:rPr>
          <w:w w:val="110"/>
        </w:rPr>
        <w:t> LIR</w:t>
      </w:r>
      <w:r>
        <w:rPr>
          <w:w w:val="110"/>
        </w:rPr>
        <w:t> and</w:t>
      </w:r>
      <w:r>
        <w:rPr>
          <w:w w:val="110"/>
        </w:rPr>
        <w:t> WNH</w:t>
      </w:r>
      <w:r>
        <w:rPr>
          <w:w w:val="110"/>
        </w:rPr>
        <w:t> policies</w:t>
      </w:r>
      <w:r>
        <w:rPr>
          <w:w w:val="110"/>
        </w:rPr>
        <w:t> compared with</w:t>
      </w:r>
      <w:r>
        <w:rPr>
          <w:w w:val="110"/>
        </w:rPr>
        <w:t> our</w:t>
      </w:r>
      <w:r>
        <w:rPr>
          <w:w w:val="110"/>
        </w:rPr>
        <w:t> DRL</w:t>
      </w:r>
      <w:r>
        <w:rPr>
          <w:w w:val="110"/>
        </w:rPr>
        <w:t> algorithm.</w:t>
      </w:r>
      <w:r>
        <w:rPr>
          <w:w w:val="110"/>
        </w:rPr>
        <w:t> We</w:t>
      </w:r>
      <w:r>
        <w:rPr>
          <w:w w:val="110"/>
        </w:rPr>
        <w:t> can</w:t>
      </w:r>
      <w:r>
        <w:rPr>
          <w:w w:val="110"/>
        </w:rPr>
        <w:t> observe</w:t>
      </w:r>
      <w:r>
        <w:rPr>
          <w:w w:val="110"/>
        </w:rPr>
        <w:t> that</w:t>
      </w:r>
      <w:r>
        <w:rPr>
          <w:w w:val="110"/>
        </w:rPr>
        <w:t> order</w:t>
      </w:r>
      <w:r>
        <w:rPr>
          <w:w w:val="110"/>
        </w:rPr>
        <w:t> quantities</w:t>
      </w:r>
      <w:r>
        <w:rPr>
          <w:w w:val="110"/>
        </w:rPr>
        <w:t> from LIR</w:t>
      </w:r>
      <w:r>
        <w:rPr>
          <w:spacing w:val="32"/>
          <w:w w:val="110"/>
        </w:rPr>
        <w:t> </w:t>
      </w:r>
      <w:r>
        <w:rPr>
          <w:w w:val="110"/>
        </w:rPr>
        <w:t>policy</w:t>
      </w:r>
      <w:r>
        <w:rPr>
          <w:spacing w:val="32"/>
          <w:w w:val="110"/>
        </w:rPr>
        <w:t> </w:t>
      </w:r>
      <w:r>
        <w:rPr>
          <w:w w:val="110"/>
        </w:rPr>
        <w:t>have</w:t>
      </w:r>
      <w:r>
        <w:rPr>
          <w:spacing w:val="32"/>
          <w:w w:val="110"/>
        </w:rPr>
        <w:t> </w:t>
      </w:r>
      <w:r>
        <w:rPr>
          <w:w w:val="110"/>
        </w:rPr>
        <w:t>a</w:t>
      </w:r>
      <w:r>
        <w:rPr>
          <w:spacing w:val="32"/>
          <w:w w:val="110"/>
        </w:rPr>
        <w:t> </w:t>
      </w:r>
      <w:r>
        <w:rPr>
          <w:w w:val="110"/>
        </w:rPr>
        <w:t>linear</w:t>
      </w:r>
      <w:r>
        <w:rPr>
          <w:spacing w:val="32"/>
          <w:w w:val="110"/>
        </w:rPr>
        <w:t> </w:t>
      </w:r>
      <w:r>
        <w:rPr>
          <w:w w:val="110"/>
        </w:rPr>
        <w:t>relationship</w:t>
      </w:r>
      <w:r>
        <w:rPr>
          <w:spacing w:val="32"/>
          <w:w w:val="110"/>
        </w:rPr>
        <w:t> </w:t>
      </w:r>
      <w:r>
        <w:rPr>
          <w:w w:val="110"/>
        </w:rPr>
        <w:t>with</w:t>
      </w:r>
      <w:r>
        <w:rPr>
          <w:spacing w:val="32"/>
          <w:w w:val="110"/>
        </w:rPr>
        <w:t> </w:t>
      </w:r>
      <w:r>
        <w:rPr>
          <w:w w:val="110"/>
        </w:rPr>
        <w:t>inventory</w:t>
      </w:r>
      <w:r>
        <w:rPr>
          <w:spacing w:val="32"/>
          <w:w w:val="110"/>
        </w:rPr>
        <w:t> </w:t>
      </w:r>
      <w:r>
        <w:rPr>
          <w:w w:val="110"/>
        </w:rPr>
        <w:t>levels</w:t>
      </w:r>
      <w:r>
        <w:rPr>
          <w:spacing w:val="32"/>
          <w:w w:val="110"/>
        </w:rPr>
        <w:t> </w:t>
      </w:r>
      <w:r>
        <w:rPr>
          <w:w w:val="110"/>
        </w:rPr>
        <w:t>and</w:t>
      </w:r>
      <w:r>
        <w:rPr>
          <w:spacing w:val="32"/>
          <w:w w:val="110"/>
        </w:rPr>
        <w:t> </w:t>
      </w:r>
      <w:r>
        <w:rPr>
          <w:w w:val="110"/>
        </w:rPr>
        <w:t>or-der</w:t>
      </w:r>
      <w:r>
        <w:rPr>
          <w:w w:val="110"/>
        </w:rPr>
        <w:t> pipelines.</w:t>
      </w:r>
      <w:r>
        <w:rPr>
          <w:w w:val="110"/>
        </w:rPr>
        <w:t> However,</w:t>
      </w:r>
      <w:r>
        <w:rPr>
          <w:w w:val="110"/>
        </w:rPr>
        <w:t> the</w:t>
      </w:r>
      <w:r>
        <w:rPr>
          <w:w w:val="110"/>
        </w:rPr>
        <w:t> ordering</w:t>
      </w:r>
      <w:r>
        <w:rPr>
          <w:w w:val="110"/>
        </w:rPr>
        <w:t> strategy</w:t>
      </w:r>
      <w:r>
        <w:rPr>
          <w:w w:val="110"/>
        </w:rPr>
        <w:t> of</w:t>
      </w:r>
      <w:r>
        <w:rPr>
          <w:w w:val="110"/>
        </w:rPr>
        <w:t> our</w:t>
      </w:r>
      <w:r>
        <w:rPr>
          <w:w w:val="110"/>
        </w:rPr>
        <w:t> DRL</w:t>
      </w:r>
      <w:r>
        <w:rPr>
          <w:w w:val="110"/>
        </w:rPr>
        <w:t> algorithm presents a more complex relationship relative to current state variables due</w:t>
      </w:r>
      <w:r>
        <w:rPr>
          <w:w w:val="110"/>
        </w:rPr>
        <w:t> to</w:t>
      </w:r>
      <w:r>
        <w:rPr>
          <w:w w:val="110"/>
        </w:rPr>
        <w:t> the</w:t>
      </w:r>
      <w:r>
        <w:rPr>
          <w:w w:val="110"/>
        </w:rPr>
        <w:t> introduction</w:t>
      </w:r>
      <w:r>
        <w:rPr>
          <w:w w:val="110"/>
        </w:rPr>
        <w:t> of</w:t>
      </w:r>
      <w:r>
        <w:rPr>
          <w:w w:val="110"/>
        </w:rPr>
        <w:t> activation</w:t>
      </w:r>
      <w:r>
        <w:rPr>
          <w:w w:val="110"/>
        </w:rPr>
        <w:t> functions</w:t>
      </w:r>
      <w:r>
        <w:rPr>
          <w:w w:val="110"/>
        </w:rPr>
        <w:t> by</w:t>
      </w:r>
      <w:r>
        <w:rPr>
          <w:w w:val="110"/>
        </w:rPr>
        <w:t> neural</w:t>
      </w:r>
      <w:r>
        <w:rPr>
          <w:w w:val="110"/>
        </w:rPr>
        <w:t> networks</w:t>
      </w:r>
      <w:r>
        <w:rPr>
          <w:w w:val="110"/>
        </w:rPr>
        <w:t> to represent</w:t>
      </w:r>
      <w:r>
        <w:rPr>
          <w:w w:val="110"/>
        </w:rPr>
        <w:t> nonlinear</w:t>
      </w:r>
      <w:r>
        <w:rPr>
          <w:w w:val="110"/>
        </w:rPr>
        <w:t> relationships.</w:t>
      </w:r>
      <w:r>
        <w:rPr>
          <w:w w:val="110"/>
        </w:rPr>
        <w:t> Upon</w:t>
      </w:r>
      <w:r>
        <w:rPr>
          <w:w w:val="110"/>
        </w:rPr>
        <w:t> observing</w:t>
      </w:r>
      <w:r>
        <w:rPr>
          <w:w w:val="110"/>
        </w:rPr>
        <w:t> the</w:t>
      </w:r>
      <w:r>
        <w:rPr>
          <w:w w:val="110"/>
        </w:rPr>
        <w:t> red</w:t>
      </w:r>
      <w:r>
        <w:rPr>
          <w:w w:val="110"/>
        </w:rPr>
        <w:t> area</w:t>
      </w:r>
      <w:r>
        <w:rPr>
          <w:w w:val="110"/>
        </w:rPr>
        <w:t> in</w:t>
      </w:r>
      <w:r>
        <w:rPr>
          <w:w w:val="110"/>
        </w:rPr>
        <w:t> the lower left corner of </w:t>
      </w:r>
      <w:hyperlink w:history="true" w:anchor="_bookmark36">
        <w:r>
          <w:rPr>
            <w:color w:val="007FAC"/>
            <w:w w:val="110"/>
          </w:rPr>
          <w:t>Figs.</w:t>
        </w:r>
      </w:hyperlink>
      <w:r>
        <w:rPr>
          <w:color w:val="007FAC"/>
          <w:w w:val="110"/>
        </w:rPr>
        <w:t> </w:t>
      </w:r>
      <w:hyperlink w:history="true" w:anchor="_bookmark36">
        <w:r>
          <w:rPr>
            <w:color w:val="007FAC"/>
            <w:w w:val="110"/>
          </w:rPr>
          <w:t>B.1</w:t>
        </w:r>
      </w:hyperlink>
      <w:r>
        <w:rPr>
          <w:color w:val="007FAC"/>
          <w:w w:val="110"/>
        </w:rPr>
        <w:t> </w:t>
      </w:r>
      <w:r>
        <w:rPr>
          <w:w w:val="110"/>
        </w:rPr>
        <w:t>and </w:t>
      </w:r>
      <w:hyperlink w:history="true" w:anchor="_bookmark38">
        <w:r>
          <w:rPr>
            <w:color w:val="007FAC"/>
            <w:w w:val="110"/>
          </w:rPr>
          <w:t>B.2</w:t>
        </w:r>
      </w:hyperlink>
      <w:r>
        <w:rPr>
          <w:w w:val="110"/>
        </w:rPr>
        <w:t>, it is evident that LIR and WNH policies</w:t>
      </w:r>
      <w:r>
        <w:rPr>
          <w:w w:val="110"/>
        </w:rPr>
        <w:t> order</w:t>
      </w:r>
      <w:r>
        <w:rPr>
          <w:w w:val="110"/>
        </w:rPr>
        <w:t> more</w:t>
      </w:r>
      <w:r>
        <w:rPr>
          <w:w w:val="110"/>
        </w:rPr>
        <w:t> products</w:t>
      </w:r>
      <w:r>
        <w:rPr>
          <w:w w:val="110"/>
        </w:rPr>
        <w:t> than</w:t>
      </w:r>
      <w:r>
        <w:rPr>
          <w:w w:val="110"/>
        </w:rPr>
        <w:t> DRL,</w:t>
      </w:r>
      <w:r>
        <w:rPr>
          <w:w w:val="110"/>
        </w:rPr>
        <w:t> particularly</w:t>
      </w:r>
      <w:r>
        <w:rPr>
          <w:w w:val="110"/>
        </w:rPr>
        <w:t> when</w:t>
      </w:r>
      <w:r>
        <w:rPr>
          <w:w w:val="110"/>
        </w:rPr>
        <w:t> inventory levels</w:t>
      </w:r>
      <w:r>
        <w:rPr>
          <w:spacing w:val="20"/>
          <w:w w:val="110"/>
        </w:rPr>
        <w:t> </w:t>
      </w:r>
      <w:r>
        <w:rPr>
          <w:w w:val="110"/>
        </w:rPr>
        <w:t>are</w:t>
      </w:r>
      <w:r>
        <w:rPr>
          <w:spacing w:val="20"/>
          <w:w w:val="110"/>
        </w:rPr>
        <w:t> </w:t>
      </w:r>
      <w:r>
        <w:rPr>
          <w:w w:val="110"/>
        </w:rPr>
        <w:t>below</w:t>
      </w:r>
      <w:r>
        <w:rPr>
          <w:spacing w:val="20"/>
          <w:w w:val="110"/>
        </w:rPr>
        <w:t> </w:t>
      </w:r>
      <w:r>
        <w:rPr>
          <w:rFonts w:ascii="Cambria" w:hAnsi="Cambria"/>
          <w:w w:val="110"/>
        </w:rPr>
        <w:t>−</w:t>
      </w:r>
      <w:r>
        <w:rPr>
          <w:w w:val="110"/>
        </w:rPr>
        <w:t>170</w:t>
      </w:r>
      <w:r>
        <w:rPr>
          <w:spacing w:val="20"/>
          <w:w w:val="110"/>
        </w:rPr>
        <w:t> </w:t>
      </w:r>
      <w:r>
        <w:rPr>
          <w:w w:val="110"/>
        </w:rPr>
        <w:t>and</w:t>
      </w:r>
      <w:r>
        <w:rPr>
          <w:spacing w:val="20"/>
          <w:w w:val="110"/>
        </w:rPr>
        <w:t> </w:t>
      </w:r>
      <w:r>
        <w:rPr>
          <w:w w:val="110"/>
        </w:rPr>
        <w:t>in-transit</w:t>
      </w:r>
      <w:r>
        <w:rPr>
          <w:spacing w:val="20"/>
          <w:w w:val="110"/>
        </w:rPr>
        <w:t> </w:t>
      </w:r>
      <w:r>
        <w:rPr>
          <w:w w:val="110"/>
        </w:rPr>
        <w:t>orders</w:t>
      </w:r>
      <w:r>
        <w:rPr>
          <w:spacing w:val="20"/>
          <w:w w:val="110"/>
        </w:rPr>
        <w:t> </w:t>
      </w:r>
      <w:r>
        <w:rPr>
          <w:w w:val="110"/>
        </w:rPr>
        <w:t>are</w:t>
      </w:r>
      <w:r>
        <w:rPr>
          <w:spacing w:val="20"/>
          <w:w w:val="110"/>
        </w:rPr>
        <w:t> </w:t>
      </w:r>
      <w:r>
        <w:rPr>
          <w:w w:val="110"/>
        </w:rPr>
        <w:t>below</w:t>
      </w:r>
      <w:r>
        <w:rPr>
          <w:spacing w:val="20"/>
          <w:w w:val="110"/>
        </w:rPr>
        <w:t> </w:t>
      </w:r>
      <w:r>
        <w:rPr>
          <w:w w:val="110"/>
        </w:rPr>
        <w:t>50.</w:t>
      </w:r>
      <w:r>
        <w:rPr>
          <w:spacing w:val="20"/>
          <w:w w:val="110"/>
        </w:rPr>
        <w:t> </w:t>
      </w:r>
      <w:r>
        <w:rPr>
          <w:w w:val="110"/>
        </w:rPr>
        <w:t>This</w:t>
      </w:r>
      <w:r>
        <w:rPr>
          <w:spacing w:val="20"/>
          <w:w w:val="110"/>
        </w:rPr>
        <w:t> </w:t>
      </w:r>
      <w:r>
        <w:rPr>
          <w:w w:val="110"/>
        </w:rPr>
        <w:t>leads to</w:t>
      </w:r>
      <w:r>
        <w:rPr>
          <w:w w:val="110"/>
        </w:rPr>
        <w:t> a</w:t>
      </w:r>
      <w:r>
        <w:rPr>
          <w:w w:val="110"/>
        </w:rPr>
        <w:t> significant</w:t>
      </w:r>
      <w:r>
        <w:rPr>
          <w:w w:val="110"/>
        </w:rPr>
        <w:t> increase</w:t>
      </w:r>
      <w:r>
        <w:rPr>
          <w:w w:val="110"/>
        </w:rPr>
        <w:t> in</w:t>
      </w:r>
      <w:r>
        <w:rPr>
          <w:w w:val="110"/>
        </w:rPr>
        <w:t> the</w:t>
      </w:r>
      <w:r>
        <w:rPr>
          <w:w w:val="110"/>
        </w:rPr>
        <w:t> cost</w:t>
      </w:r>
      <w:r>
        <w:rPr>
          <w:w w:val="110"/>
        </w:rPr>
        <w:t> of</w:t>
      </w:r>
      <w:r>
        <w:rPr>
          <w:w w:val="110"/>
        </w:rPr>
        <w:t> LIR</w:t>
      </w:r>
      <w:r>
        <w:rPr>
          <w:w w:val="110"/>
        </w:rPr>
        <w:t> and</w:t>
      </w:r>
      <w:r>
        <w:rPr>
          <w:w w:val="110"/>
        </w:rPr>
        <w:t> WNH.</w:t>
      </w:r>
      <w:r>
        <w:rPr>
          <w:w w:val="110"/>
        </w:rPr>
        <w:t> In</w:t>
      </w:r>
      <w:r>
        <w:rPr>
          <w:w w:val="110"/>
        </w:rPr>
        <w:t> addition,</w:t>
      </w:r>
      <w:r>
        <w:rPr>
          <w:w w:val="110"/>
        </w:rPr>
        <w:t> for some</w:t>
      </w:r>
      <w:r>
        <w:rPr>
          <w:w w:val="110"/>
        </w:rPr>
        <w:t> states</w:t>
      </w:r>
      <w:r>
        <w:rPr>
          <w:w w:val="110"/>
        </w:rPr>
        <w:t> with</w:t>
      </w:r>
      <w:r>
        <w:rPr>
          <w:w w:val="110"/>
        </w:rPr>
        <w:t> high</w:t>
      </w:r>
      <w:r>
        <w:rPr>
          <w:w w:val="110"/>
        </w:rPr>
        <w:t> pipeline</w:t>
      </w:r>
      <w:r>
        <w:rPr>
          <w:w w:val="110"/>
        </w:rPr>
        <w:t> orders,</w:t>
      </w:r>
      <w:r>
        <w:rPr>
          <w:w w:val="110"/>
        </w:rPr>
        <w:t> WNH</w:t>
      </w:r>
      <w:r>
        <w:rPr>
          <w:w w:val="110"/>
        </w:rPr>
        <w:t> and</w:t>
      </w:r>
      <w:r>
        <w:rPr>
          <w:w w:val="110"/>
        </w:rPr>
        <w:t> LIR</w:t>
      </w:r>
      <w:r>
        <w:rPr>
          <w:w w:val="110"/>
        </w:rPr>
        <w:t> policies</w:t>
      </w:r>
      <w:r>
        <w:rPr>
          <w:w w:val="110"/>
        </w:rPr>
        <w:t> show</w:t>
      </w:r>
      <w:r>
        <w:rPr>
          <w:w w:val="110"/>
        </w:rPr>
        <w:t> a preference for fewer order quantities than DRL. This outcome may be attributed to these two benchmarks being overly optimistic about the arrival</w:t>
      </w:r>
      <w:r>
        <w:rPr>
          <w:w w:val="110"/>
        </w:rPr>
        <w:t> of</w:t>
      </w:r>
      <w:r>
        <w:rPr>
          <w:w w:val="110"/>
        </w:rPr>
        <w:t> products</w:t>
      </w:r>
      <w:r>
        <w:rPr>
          <w:w w:val="110"/>
        </w:rPr>
        <w:t> in</w:t>
      </w:r>
      <w:r>
        <w:rPr>
          <w:w w:val="110"/>
        </w:rPr>
        <w:t> transit.</w:t>
      </w:r>
      <w:r>
        <w:rPr>
          <w:w w:val="110"/>
        </w:rPr>
        <w:t> In</w:t>
      </w:r>
      <w:r>
        <w:rPr>
          <w:w w:val="110"/>
        </w:rPr>
        <w:t> contrast,</w:t>
      </w:r>
      <w:r>
        <w:rPr>
          <w:w w:val="110"/>
        </w:rPr>
        <w:t> there</w:t>
      </w:r>
      <w:r>
        <w:rPr>
          <w:w w:val="110"/>
        </w:rPr>
        <w:t> is</w:t>
      </w:r>
      <w:r>
        <w:rPr>
          <w:w w:val="110"/>
        </w:rPr>
        <w:t> a</w:t>
      </w:r>
      <w:r>
        <w:rPr>
          <w:w w:val="110"/>
        </w:rPr>
        <w:t> high</w:t>
      </w:r>
      <w:r>
        <w:rPr>
          <w:w w:val="110"/>
        </w:rPr>
        <w:t> probability</w:t>
      </w:r>
      <w:r>
        <w:rPr>
          <w:spacing w:val="80"/>
          <w:w w:val="110"/>
        </w:rPr>
        <w:t> </w:t>
      </w:r>
      <w:r>
        <w:rPr>
          <w:w w:val="110"/>
        </w:rPr>
        <w:t>that the latest shipment will be 0 if the sample test fails. Overall, DRL can more intelligently adjust order quantities by introducing nonlinear representations, ultimately reducing costs.</w:t>
      </w:r>
    </w:p>
    <w:p>
      <w:pPr>
        <w:pStyle w:val="BodyText"/>
        <w:spacing w:after="0" w:line="273" w:lineRule="auto"/>
        <w:jc w:val="both"/>
        <w:sectPr>
          <w:type w:val="continuous"/>
          <w:pgSz w:w="11910" w:h="15880"/>
          <w:pgMar w:header="653" w:footer="544" w:top="620" w:bottom="280" w:left="708" w:right="708"/>
          <w:cols w:num="2" w:equalWidth="0">
            <w:col w:w="5066" w:space="314"/>
            <w:col w:w="5114"/>
          </w:cols>
        </w:sectPr>
      </w:pPr>
    </w:p>
    <w:p>
      <w:pPr>
        <w:pStyle w:val="BodyText"/>
        <w:spacing w:before="82"/>
        <w:ind w:left="0"/>
        <w:rPr>
          <w:sz w:val="20"/>
        </w:rPr>
      </w:pPr>
    </w:p>
    <w:p>
      <w:pPr>
        <w:spacing w:line="240" w:lineRule="auto"/>
        <w:ind w:left="1517" w:right="0" w:firstLine="0"/>
        <w:rPr>
          <w:sz w:val="20"/>
        </w:rPr>
      </w:pPr>
      <w:r>
        <w:rPr>
          <w:sz w:val="20"/>
        </w:rPr>
        <w:drawing>
          <wp:inline distT="0" distB="0" distL="0" distR="0">
            <wp:extent cx="4731854" cy="2781300"/>
            <wp:effectExtent l="0" t="0" r="0" b="0"/>
            <wp:docPr id="346" name="Image 346"/>
            <wp:cNvGraphicFramePr>
              <a:graphicFrameLocks/>
            </wp:cNvGraphicFramePr>
            <a:graphic>
              <a:graphicData uri="http://schemas.openxmlformats.org/drawingml/2006/picture">
                <pic:pic>
                  <pic:nvPicPr>
                    <pic:cNvPr id="346" name="Image 346"/>
                    <pic:cNvPicPr/>
                  </pic:nvPicPr>
                  <pic:blipFill>
                    <a:blip r:embed="rId83" cstate="print"/>
                    <a:stretch>
                      <a:fillRect/>
                    </a:stretch>
                  </pic:blipFill>
                  <pic:spPr>
                    <a:xfrm>
                      <a:off x="0" y="0"/>
                      <a:ext cx="4731854" cy="2781300"/>
                    </a:xfrm>
                    <a:prstGeom prst="rect">
                      <a:avLst/>
                    </a:prstGeom>
                  </pic:spPr>
                </pic:pic>
              </a:graphicData>
            </a:graphic>
          </wp:inline>
        </w:drawing>
      </w:r>
      <w:r>
        <w:rPr>
          <w:sz w:val="20"/>
        </w:rPr>
      </w:r>
    </w:p>
    <w:p>
      <w:pPr>
        <w:pStyle w:val="BodyText"/>
        <w:spacing w:before="4"/>
        <w:ind w:left="0"/>
        <w:rPr>
          <w:sz w:val="15"/>
        </w:rPr>
      </w:pPr>
      <w:r>
        <w:rPr>
          <w:sz w:val="15"/>
        </w:rPr>
        <w:drawing>
          <wp:anchor distT="0" distB="0" distL="0" distR="0" allowOverlap="1" layoutInCell="1" locked="0" behindDoc="1" simplePos="0" relativeHeight="487677440">
            <wp:simplePos x="0" y="0"/>
            <wp:positionH relativeFrom="page">
              <wp:posOffset>1993074</wp:posOffset>
            </wp:positionH>
            <wp:positionV relativeFrom="paragraph">
              <wp:posOffset>127457</wp:posOffset>
            </wp:positionV>
            <wp:extent cx="133607" cy="114300"/>
            <wp:effectExtent l="0" t="0" r="0" b="0"/>
            <wp:wrapTopAndBottom/>
            <wp:docPr id="347" name="Image 347"/>
            <wp:cNvGraphicFramePr>
              <a:graphicFrameLocks/>
            </wp:cNvGraphicFramePr>
            <a:graphic>
              <a:graphicData uri="http://schemas.openxmlformats.org/drawingml/2006/picture">
                <pic:pic>
                  <pic:nvPicPr>
                    <pic:cNvPr id="347" name="Image 347"/>
                    <pic:cNvPicPr/>
                  </pic:nvPicPr>
                  <pic:blipFill>
                    <a:blip r:embed="rId84" cstate="print"/>
                    <a:stretch>
                      <a:fillRect/>
                    </a:stretch>
                  </pic:blipFill>
                  <pic:spPr>
                    <a:xfrm>
                      <a:off x="0" y="0"/>
                      <a:ext cx="133607" cy="114300"/>
                    </a:xfrm>
                    <a:prstGeom prst="rect">
                      <a:avLst/>
                    </a:prstGeom>
                  </pic:spPr>
                </pic:pic>
              </a:graphicData>
            </a:graphic>
          </wp:anchor>
        </w:drawing>
      </w:r>
      <w:r>
        <w:rPr>
          <w:sz w:val="15"/>
        </w:rPr>
        <w:drawing>
          <wp:anchor distT="0" distB="0" distL="0" distR="0" allowOverlap="1" layoutInCell="1" locked="0" behindDoc="1" simplePos="0" relativeHeight="487677952">
            <wp:simplePos x="0" y="0"/>
            <wp:positionH relativeFrom="page">
              <wp:posOffset>3762552</wp:posOffset>
            </wp:positionH>
            <wp:positionV relativeFrom="paragraph">
              <wp:posOffset>127457</wp:posOffset>
            </wp:positionV>
            <wp:extent cx="120591" cy="114300"/>
            <wp:effectExtent l="0" t="0" r="0" b="0"/>
            <wp:wrapTopAndBottom/>
            <wp:docPr id="348" name="Image 348"/>
            <wp:cNvGraphicFramePr>
              <a:graphicFrameLocks/>
            </wp:cNvGraphicFramePr>
            <a:graphic>
              <a:graphicData uri="http://schemas.openxmlformats.org/drawingml/2006/picture">
                <pic:pic>
                  <pic:nvPicPr>
                    <pic:cNvPr id="348" name="Image 348"/>
                    <pic:cNvPicPr/>
                  </pic:nvPicPr>
                  <pic:blipFill>
                    <a:blip r:embed="rId85" cstate="print"/>
                    <a:stretch>
                      <a:fillRect/>
                    </a:stretch>
                  </pic:blipFill>
                  <pic:spPr>
                    <a:xfrm>
                      <a:off x="0" y="0"/>
                      <a:ext cx="120591" cy="114300"/>
                    </a:xfrm>
                    <a:prstGeom prst="rect">
                      <a:avLst/>
                    </a:prstGeom>
                  </pic:spPr>
                </pic:pic>
              </a:graphicData>
            </a:graphic>
          </wp:anchor>
        </w:drawing>
      </w:r>
      <w:r>
        <w:rPr>
          <w:sz w:val="15"/>
        </w:rPr>
        <w:drawing>
          <wp:anchor distT="0" distB="0" distL="0" distR="0" allowOverlap="1" layoutInCell="1" locked="0" behindDoc="1" simplePos="0" relativeHeight="487678464">
            <wp:simplePos x="0" y="0"/>
            <wp:positionH relativeFrom="page">
              <wp:posOffset>5529224</wp:posOffset>
            </wp:positionH>
            <wp:positionV relativeFrom="paragraph">
              <wp:posOffset>127457</wp:posOffset>
            </wp:positionV>
            <wp:extent cx="113125" cy="114300"/>
            <wp:effectExtent l="0" t="0" r="0" b="0"/>
            <wp:wrapTopAndBottom/>
            <wp:docPr id="349" name="Image 349"/>
            <wp:cNvGraphicFramePr>
              <a:graphicFrameLocks/>
            </wp:cNvGraphicFramePr>
            <a:graphic>
              <a:graphicData uri="http://schemas.openxmlformats.org/drawingml/2006/picture">
                <pic:pic>
                  <pic:nvPicPr>
                    <pic:cNvPr id="349" name="Image 349"/>
                    <pic:cNvPicPr/>
                  </pic:nvPicPr>
                  <pic:blipFill>
                    <a:blip r:embed="rId86" cstate="print"/>
                    <a:stretch>
                      <a:fillRect/>
                    </a:stretch>
                  </pic:blipFill>
                  <pic:spPr>
                    <a:xfrm>
                      <a:off x="0" y="0"/>
                      <a:ext cx="113125" cy="114300"/>
                    </a:xfrm>
                    <a:prstGeom prst="rect">
                      <a:avLst/>
                    </a:prstGeom>
                  </pic:spPr>
                </pic:pic>
              </a:graphicData>
            </a:graphic>
          </wp:anchor>
        </w:drawing>
      </w:r>
      <w:r>
        <w:rPr>
          <w:sz w:val="15"/>
        </w:rPr>
        <w:drawing>
          <wp:anchor distT="0" distB="0" distL="0" distR="0" allowOverlap="1" layoutInCell="1" locked="0" behindDoc="1" simplePos="0" relativeHeight="487678976">
            <wp:simplePos x="0" y="0"/>
            <wp:positionH relativeFrom="page">
              <wp:posOffset>6331877</wp:posOffset>
            </wp:positionH>
            <wp:positionV relativeFrom="paragraph">
              <wp:posOffset>397694</wp:posOffset>
            </wp:positionV>
            <wp:extent cx="92445" cy="6096"/>
            <wp:effectExtent l="0" t="0" r="0" b="0"/>
            <wp:wrapTopAndBottom/>
            <wp:docPr id="350" name="Image 350"/>
            <wp:cNvGraphicFramePr>
              <a:graphicFrameLocks/>
            </wp:cNvGraphicFramePr>
            <a:graphic>
              <a:graphicData uri="http://schemas.openxmlformats.org/drawingml/2006/picture">
                <pic:pic>
                  <pic:nvPicPr>
                    <pic:cNvPr id="350" name="Image 350"/>
                    <pic:cNvPicPr/>
                  </pic:nvPicPr>
                  <pic:blipFill>
                    <a:blip r:embed="rId87" cstate="print"/>
                    <a:stretch>
                      <a:fillRect/>
                    </a:stretch>
                  </pic:blipFill>
                  <pic:spPr>
                    <a:xfrm>
                      <a:off x="0" y="0"/>
                      <a:ext cx="92445" cy="6096"/>
                    </a:xfrm>
                    <a:prstGeom prst="rect">
                      <a:avLst/>
                    </a:prstGeom>
                  </pic:spPr>
                </pic:pic>
              </a:graphicData>
            </a:graphic>
          </wp:anchor>
        </w:drawing>
      </w:r>
    </w:p>
    <w:p>
      <w:pPr>
        <w:pStyle w:val="BodyText"/>
        <w:spacing w:before="3"/>
        <w:ind w:left="0"/>
        <w:rPr>
          <w:sz w:val="19"/>
        </w:rPr>
      </w:pPr>
    </w:p>
    <w:p>
      <w:pPr>
        <w:spacing w:line="188" w:lineRule="exact" w:before="0"/>
        <w:ind w:left="43" w:right="41" w:firstLine="0"/>
        <w:jc w:val="both"/>
        <w:rPr>
          <w:sz w:val="14"/>
        </w:rPr>
      </w:pPr>
      <w:bookmarkStart w:name="_bookmark36" w:id="55"/>
      <w:bookmarkEnd w:id="55"/>
      <w:r>
        <w:rPr/>
      </w:r>
      <w:r>
        <w:rPr>
          <w:b/>
          <w:w w:val="115"/>
          <w:sz w:val="14"/>
        </w:rPr>
        <w:t>/ig.</w:t>
      </w:r>
      <w:r>
        <w:rPr>
          <w:b/>
          <w:spacing w:val="24"/>
          <w:w w:val="115"/>
          <w:sz w:val="14"/>
        </w:rPr>
        <w:t> </w:t>
      </w:r>
      <w:r>
        <w:rPr>
          <w:b/>
          <w:w w:val="110"/>
          <w:sz w:val="14"/>
        </w:rPr>
        <w:t>B.1.</w:t>
      </w:r>
      <w:r>
        <w:rPr>
          <w:b/>
          <w:spacing w:val="39"/>
          <w:w w:val="110"/>
          <w:sz w:val="14"/>
        </w:rPr>
        <w:t> </w:t>
      </w:r>
      <w:r>
        <w:rPr>
          <w:w w:val="110"/>
          <w:sz w:val="14"/>
        </w:rPr>
        <w:t>Visualization</w:t>
      </w:r>
      <w:r>
        <w:rPr>
          <w:spacing w:val="25"/>
          <w:w w:val="110"/>
          <w:sz w:val="14"/>
        </w:rPr>
        <w:t> </w:t>
      </w:r>
      <w:r>
        <w:rPr>
          <w:w w:val="110"/>
          <w:sz w:val="14"/>
        </w:rPr>
        <w:t>of</w:t>
      </w:r>
      <w:r>
        <w:rPr>
          <w:spacing w:val="25"/>
          <w:w w:val="110"/>
          <w:sz w:val="14"/>
        </w:rPr>
        <w:t> </w:t>
      </w:r>
      <w:r>
        <w:rPr>
          <w:w w:val="110"/>
          <w:sz w:val="14"/>
        </w:rPr>
        <w:t>different</w:t>
      </w:r>
      <w:r>
        <w:rPr>
          <w:spacing w:val="25"/>
          <w:w w:val="110"/>
          <w:sz w:val="14"/>
        </w:rPr>
        <w:t> </w:t>
      </w:r>
      <w:r>
        <w:rPr>
          <w:w w:val="110"/>
          <w:sz w:val="14"/>
        </w:rPr>
        <w:t>policies</w:t>
      </w:r>
      <w:r>
        <w:rPr>
          <w:spacing w:val="25"/>
          <w:w w:val="110"/>
          <w:sz w:val="14"/>
        </w:rPr>
        <w:t> </w:t>
      </w:r>
      <w:r>
        <w:rPr>
          <w:w w:val="110"/>
          <w:sz w:val="14"/>
        </w:rPr>
        <w:t>in</w:t>
      </w:r>
      <w:r>
        <w:rPr>
          <w:spacing w:val="25"/>
          <w:w w:val="110"/>
          <w:sz w:val="14"/>
        </w:rPr>
        <w:t> </w:t>
      </w:r>
      <w:r>
        <w:rPr>
          <w:w w:val="110"/>
          <w:sz w:val="14"/>
        </w:rPr>
        <w:t>two</w:t>
      </w:r>
      <w:r>
        <w:rPr>
          <w:spacing w:val="25"/>
          <w:w w:val="110"/>
          <w:sz w:val="14"/>
        </w:rPr>
        <w:t> </w:t>
      </w:r>
      <w:r>
        <w:rPr>
          <w:w w:val="110"/>
          <w:sz w:val="14"/>
        </w:rPr>
        <w:t>experiments.</w:t>
      </w:r>
      <w:r>
        <w:rPr>
          <w:spacing w:val="25"/>
          <w:w w:val="110"/>
          <w:sz w:val="14"/>
        </w:rPr>
        <w:t> </w:t>
      </w:r>
      <w:r>
        <w:rPr>
          <w:w w:val="110"/>
          <w:sz w:val="14"/>
        </w:rPr>
        <w:t>Images</w:t>
      </w:r>
      <w:r>
        <w:rPr>
          <w:spacing w:val="25"/>
          <w:w w:val="110"/>
          <w:sz w:val="14"/>
        </w:rPr>
        <w:t> </w:t>
      </w:r>
      <w:r>
        <w:rPr>
          <w:w w:val="110"/>
          <w:sz w:val="14"/>
        </w:rPr>
        <w:t>on</w:t>
      </w:r>
      <w:r>
        <w:rPr>
          <w:spacing w:val="25"/>
          <w:w w:val="110"/>
          <w:sz w:val="14"/>
        </w:rPr>
        <w:t> </w:t>
      </w:r>
      <w:r>
        <w:rPr>
          <w:w w:val="110"/>
          <w:sz w:val="14"/>
        </w:rPr>
        <w:t>the</w:t>
      </w:r>
      <w:r>
        <w:rPr>
          <w:spacing w:val="25"/>
          <w:w w:val="110"/>
          <w:sz w:val="14"/>
        </w:rPr>
        <w:t> </w:t>
      </w:r>
      <w:r>
        <w:rPr>
          <w:w w:val="110"/>
          <w:sz w:val="14"/>
        </w:rPr>
        <w:t>top</w:t>
      </w:r>
      <w:r>
        <w:rPr>
          <w:spacing w:val="25"/>
          <w:w w:val="110"/>
          <w:sz w:val="14"/>
        </w:rPr>
        <w:t> </w:t>
      </w:r>
      <w:r>
        <w:rPr>
          <w:w w:val="110"/>
          <w:sz w:val="14"/>
        </w:rPr>
        <w:t>(bottom)</w:t>
      </w:r>
      <w:r>
        <w:rPr>
          <w:spacing w:val="25"/>
          <w:w w:val="110"/>
          <w:sz w:val="14"/>
        </w:rPr>
        <w:t> </w:t>
      </w:r>
      <w:r>
        <w:rPr>
          <w:w w:val="110"/>
          <w:sz w:val="14"/>
        </w:rPr>
        <w:t>show</w:t>
      </w:r>
      <w:r>
        <w:rPr>
          <w:spacing w:val="25"/>
          <w:w w:val="110"/>
          <w:sz w:val="14"/>
        </w:rPr>
        <w:t> </w:t>
      </w:r>
      <w:r>
        <w:rPr>
          <w:w w:val="110"/>
          <w:sz w:val="14"/>
        </w:rPr>
        <w:t>the</w:t>
      </w:r>
      <w:r>
        <w:rPr>
          <w:spacing w:val="25"/>
          <w:w w:val="110"/>
          <w:sz w:val="14"/>
        </w:rPr>
        <w:t> </w:t>
      </w:r>
      <w:r>
        <w:rPr>
          <w:w w:val="110"/>
          <w:sz w:val="14"/>
        </w:rPr>
        <w:t>results</w:t>
      </w:r>
      <w:r>
        <w:rPr>
          <w:spacing w:val="25"/>
          <w:w w:val="110"/>
          <w:sz w:val="14"/>
        </w:rPr>
        <w:t> </w:t>
      </w:r>
      <w:r>
        <w:rPr>
          <w:w w:val="110"/>
          <w:sz w:val="14"/>
        </w:rPr>
        <w:t>of</w:t>
      </w:r>
      <w:r>
        <w:rPr>
          <w:spacing w:val="25"/>
          <w:w w:val="110"/>
          <w:sz w:val="14"/>
        </w:rPr>
        <w:t> </w:t>
      </w:r>
      <w:r>
        <w:rPr>
          <w:w w:val="110"/>
          <w:sz w:val="14"/>
        </w:rPr>
        <w:t>the</w:t>
      </w:r>
      <w:r>
        <w:rPr>
          <w:spacing w:val="25"/>
          <w:w w:val="110"/>
          <w:sz w:val="14"/>
        </w:rPr>
        <w:t> </w:t>
      </w:r>
      <w:r>
        <w:rPr>
          <w:w w:val="110"/>
          <w:sz w:val="14"/>
        </w:rPr>
        <w:t>case</w:t>
      </w:r>
      <w:r>
        <w:rPr>
          <w:spacing w:val="25"/>
          <w:w w:val="110"/>
          <w:sz w:val="14"/>
        </w:rPr>
        <w:t> </w:t>
      </w:r>
      <w:r>
        <w:rPr>
          <w:rFonts w:ascii="Lucida Sans Unicode" w:hAnsi="Lucida Sans Unicode" w:eastAsia="Lucida Sans Unicode"/>
          <w:w w:val="110"/>
          <w:sz w:val="14"/>
        </w:rPr>
        <w:t>𝜎</w:t>
      </w:r>
      <w:r>
        <w:rPr>
          <w:rFonts w:ascii="Lucida Sans Unicode" w:hAnsi="Lucida Sans Unicode" w:eastAsia="Lucida Sans Unicode"/>
          <w:w w:val="110"/>
          <w:position w:val="-3"/>
          <w:sz w:val="10"/>
        </w:rPr>
        <w:t>𝐷</w:t>
      </w:r>
      <w:r>
        <w:rPr>
          <w:rFonts w:ascii="Lucida Sans Unicode" w:hAnsi="Lucida Sans Unicode" w:eastAsia="Lucida Sans Unicode"/>
          <w:spacing w:val="37"/>
          <w:w w:val="115"/>
          <w:position w:val="-3"/>
          <w:sz w:val="10"/>
        </w:rPr>
        <w:t> </w:t>
      </w:r>
      <w:r>
        <w:rPr>
          <w:rFonts w:ascii="Cambria" w:hAnsi="Cambria" w:eastAsia="Cambria"/>
          <w:w w:val="115"/>
          <w:sz w:val="14"/>
        </w:rPr>
        <w:t>=</w:t>
      </w:r>
      <w:r>
        <w:rPr>
          <w:rFonts w:ascii="Cambria" w:hAnsi="Cambria" w:eastAsia="Cambria"/>
          <w:spacing w:val="26"/>
          <w:w w:val="115"/>
          <w:sz w:val="14"/>
        </w:rPr>
        <w:t> </w:t>
      </w:r>
      <w:r>
        <w:rPr>
          <w:rFonts w:ascii="Cambria" w:hAnsi="Cambria" w:eastAsia="Cambria"/>
          <w:w w:val="110"/>
          <w:sz w:val="14"/>
        </w:rPr>
        <w:t>2</w:t>
      </w:r>
      <w:r>
        <w:rPr>
          <w:rFonts w:ascii="Cambria" w:hAnsi="Cambria" w:eastAsia="Cambria"/>
          <w:spacing w:val="29"/>
          <w:w w:val="110"/>
          <w:sz w:val="14"/>
        </w:rPr>
        <w:t> </w:t>
      </w:r>
      <w:r>
        <w:rPr>
          <w:w w:val="110"/>
          <w:sz w:val="14"/>
        </w:rPr>
        <w:t>(</w:t>
      </w:r>
      <w:r>
        <w:rPr>
          <w:rFonts w:ascii="Lucida Sans Unicode" w:hAnsi="Lucida Sans Unicode" w:eastAsia="Lucida Sans Unicode"/>
          <w:w w:val="110"/>
          <w:sz w:val="14"/>
        </w:rPr>
        <w:t>𝜎</w:t>
      </w:r>
      <w:r>
        <w:rPr>
          <w:rFonts w:ascii="Lucida Sans Unicode" w:hAnsi="Lucida Sans Unicode" w:eastAsia="Lucida Sans Unicode"/>
          <w:w w:val="110"/>
          <w:position w:val="-3"/>
          <w:sz w:val="10"/>
        </w:rPr>
        <w:t>𝐷</w:t>
      </w:r>
      <w:r>
        <w:rPr>
          <w:rFonts w:ascii="Lucida Sans Unicode" w:hAnsi="Lucida Sans Unicode" w:eastAsia="Lucida Sans Unicode"/>
          <w:spacing w:val="37"/>
          <w:w w:val="115"/>
          <w:position w:val="-3"/>
          <w:sz w:val="10"/>
        </w:rPr>
        <w:t> </w:t>
      </w:r>
      <w:r>
        <w:rPr>
          <w:rFonts w:ascii="Cambria" w:hAnsi="Cambria" w:eastAsia="Cambria"/>
          <w:w w:val="115"/>
          <w:sz w:val="14"/>
        </w:rPr>
        <w:t>=</w:t>
      </w:r>
      <w:r>
        <w:rPr>
          <w:rFonts w:ascii="Cambria" w:hAnsi="Cambria" w:eastAsia="Cambria"/>
          <w:spacing w:val="61"/>
          <w:w w:val="115"/>
          <w:sz w:val="14"/>
        </w:rPr>
        <w:t>  </w:t>
      </w:r>
      <w:r>
        <w:rPr>
          <w:rFonts w:ascii="Cambria" w:hAnsi="Cambria" w:eastAsia="Cambria"/>
          <w:w w:val="110"/>
          <w:sz w:val="14"/>
        </w:rPr>
        <w:t>32</w:t>
      </w:r>
      <w:r>
        <w:rPr>
          <w:w w:val="110"/>
          <w:sz w:val="14"/>
        </w:rPr>
        <w:t>)</w:t>
      </w:r>
      <w:r>
        <w:rPr>
          <w:spacing w:val="25"/>
          <w:w w:val="110"/>
          <w:sz w:val="14"/>
        </w:rPr>
        <w:t> </w:t>
      </w:r>
      <w:r>
        <w:rPr>
          <w:w w:val="110"/>
          <w:sz w:val="14"/>
        </w:rPr>
        <w:t>when</w:t>
      </w:r>
      <w:r>
        <w:rPr>
          <w:spacing w:val="25"/>
          <w:w w:val="110"/>
          <w:sz w:val="14"/>
        </w:rPr>
        <w:t> </w:t>
      </w:r>
      <w:r>
        <w:rPr>
          <w:w w:val="110"/>
          <w:sz w:val="14"/>
        </w:rPr>
        <w:t>demand</w:t>
      </w:r>
      <w:r>
        <w:rPr>
          <w:spacing w:val="40"/>
          <w:w w:val="110"/>
          <w:sz w:val="14"/>
        </w:rPr>
        <w:t> </w:t>
      </w:r>
      <w:r>
        <w:rPr>
          <w:w w:val="110"/>
          <w:sz w:val="14"/>
        </w:rPr>
        <w:t>is</w:t>
      </w:r>
      <w:r>
        <w:rPr>
          <w:spacing w:val="-10"/>
          <w:w w:val="110"/>
          <w:sz w:val="14"/>
        </w:rPr>
        <w:t> </w:t>
      </w:r>
      <w:r>
        <w:rPr>
          <w:w w:val="110"/>
          <w:sz w:val="14"/>
        </w:rPr>
        <w:t>normal</w:t>
      </w:r>
      <w:r>
        <w:rPr>
          <w:spacing w:val="-10"/>
          <w:w w:val="110"/>
          <w:sz w:val="14"/>
        </w:rPr>
        <w:t> </w:t>
      </w:r>
      <w:r>
        <w:rPr>
          <w:w w:val="110"/>
          <w:sz w:val="14"/>
        </w:rPr>
        <w:t>(gamma)</w:t>
      </w:r>
      <w:r>
        <w:rPr>
          <w:w w:val="110"/>
          <w:sz w:val="14"/>
        </w:rPr>
        <w:t> distributed</w:t>
      </w:r>
      <w:r>
        <w:rPr>
          <w:w w:val="110"/>
          <w:sz w:val="14"/>
        </w:rPr>
        <w:t> and</w:t>
      </w:r>
      <w:r>
        <w:rPr>
          <w:w w:val="110"/>
          <w:sz w:val="14"/>
        </w:rPr>
        <w:t> other</w:t>
      </w:r>
      <w:r>
        <w:rPr>
          <w:w w:val="110"/>
          <w:sz w:val="14"/>
        </w:rPr>
        <w:t> parameters</w:t>
      </w:r>
      <w:r>
        <w:rPr>
          <w:w w:val="110"/>
          <w:sz w:val="14"/>
        </w:rPr>
        <w:t> of</w:t>
      </w:r>
      <w:r>
        <w:rPr>
          <w:w w:val="110"/>
          <w:sz w:val="14"/>
        </w:rPr>
        <w:t> instances</w:t>
      </w:r>
      <w:r>
        <w:rPr>
          <w:w w:val="110"/>
          <w:sz w:val="14"/>
        </w:rPr>
        <w:t> are</w:t>
      </w:r>
      <w:r>
        <w:rPr>
          <w:w w:val="110"/>
          <w:sz w:val="14"/>
        </w:rPr>
        <w:t> kept</w:t>
      </w:r>
      <w:r>
        <w:rPr>
          <w:w w:val="110"/>
          <w:sz w:val="14"/>
        </w:rPr>
        <w:t> the</w:t>
      </w:r>
      <w:r>
        <w:rPr>
          <w:w w:val="110"/>
          <w:sz w:val="14"/>
        </w:rPr>
        <w:t> same,</w:t>
      </w:r>
      <w:r>
        <w:rPr>
          <w:w w:val="110"/>
          <w:sz w:val="14"/>
        </w:rPr>
        <w:t> i.e.,</w:t>
      </w:r>
      <w:r>
        <w:rPr>
          <w:w w:val="110"/>
          <w:sz w:val="14"/>
        </w:rPr>
        <w:t> </w:t>
      </w:r>
      <w:r>
        <w:rPr>
          <w:rFonts w:ascii="Lucida Sans Unicode" w:hAnsi="Lucida Sans Unicode" w:eastAsia="Lucida Sans Unicode"/>
          <w:w w:val="110"/>
          <w:sz w:val="14"/>
        </w:rPr>
        <w:t>𝐿</w:t>
      </w:r>
      <w:r>
        <w:rPr>
          <w:rFonts w:ascii="Lucida Sans Unicode" w:hAnsi="Lucida Sans Unicode" w:eastAsia="Lucida Sans Unicode"/>
          <w:spacing w:val="-1"/>
          <w:w w:val="110"/>
          <w:sz w:val="14"/>
        </w:rPr>
        <w:t> </w:t>
      </w:r>
      <w:r>
        <w:rPr>
          <w:rFonts w:ascii="Cambria" w:hAnsi="Cambria" w:eastAsia="Cambria"/>
          <w:w w:val="115"/>
          <w:sz w:val="14"/>
        </w:rPr>
        <w:t>= </w:t>
      </w:r>
      <w:r>
        <w:rPr>
          <w:rFonts w:ascii="Cambria" w:hAnsi="Cambria" w:eastAsia="Cambria"/>
          <w:sz w:val="14"/>
        </w:rPr>
        <w:t>2</w:t>
      </w:r>
      <w:r>
        <w:rPr>
          <w:rFonts w:ascii="Lucida Sans Unicode" w:hAnsi="Lucida Sans Unicode" w:eastAsia="Lucida Sans Unicode"/>
          <w:sz w:val="14"/>
        </w:rPr>
        <w:t>,</w:t>
      </w:r>
      <w:r>
        <w:rPr>
          <w:rFonts w:ascii="Lucida Sans Unicode" w:hAnsi="Lucida Sans Unicode" w:eastAsia="Lucida Sans Unicode"/>
          <w:spacing w:val="-12"/>
          <w:sz w:val="14"/>
        </w:rPr>
        <w:t> </w:t>
      </w:r>
      <w:r>
        <w:rPr>
          <w:rFonts w:ascii="Lucida Sans Unicode" w:hAnsi="Lucida Sans Unicode" w:eastAsia="Lucida Sans Unicode"/>
          <w:sz w:val="14"/>
        </w:rPr>
        <w:t>𝑇 </w:t>
      </w:r>
      <w:r>
        <w:rPr>
          <w:rFonts w:ascii="Cambria" w:hAnsi="Cambria" w:eastAsia="Cambria"/>
          <w:w w:val="115"/>
          <w:sz w:val="14"/>
        </w:rPr>
        <w:t>= </w:t>
      </w:r>
      <w:r>
        <w:rPr>
          <w:rFonts w:ascii="Cambria" w:hAnsi="Cambria" w:eastAsia="Cambria"/>
          <w:w w:val="110"/>
          <w:sz w:val="14"/>
        </w:rPr>
        <w:t>50</w:t>
      </w:r>
      <w:r>
        <w:rPr>
          <w:rFonts w:ascii="Lucida Sans Unicode" w:hAnsi="Lucida Sans Unicode" w:eastAsia="Lucida Sans Unicode"/>
          <w:w w:val="110"/>
          <w:sz w:val="14"/>
        </w:rPr>
        <w:t>,</w:t>
      </w:r>
      <w:r>
        <w:rPr>
          <w:rFonts w:ascii="Lucida Sans Unicode" w:hAnsi="Lucida Sans Unicode" w:eastAsia="Lucida Sans Unicode"/>
          <w:spacing w:val="-13"/>
          <w:w w:val="110"/>
          <w:sz w:val="14"/>
        </w:rPr>
        <w:t> </w:t>
      </w:r>
      <w:r>
        <w:rPr>
          <w:rFonts w:ascii="Lucida Sans Unicode" w:hAnsi="Lucida Sans Unicode" w:eastAsia="Lucida Sans Unicode"/>
          <w:sz w:val="14"/>
        </w:rPr>
        <w:t>𝑝 </w:t>
      </w:r>
      <w:r>
        <w:rPr>
          <w:rFonts w:ascii="Cambria" w:hAnsi="Cambria" w:eastAsia="Cambria"/>
          <w:w w:val="115"/>
          <w:sz w:val="14"/>
        </w:rPr>
        <w:t>= </w:t>
      </w:r>
      <w:r>
        <w:rPr>
          <w:rFonts w:ascii="Cambria" w:hAnsi="Cambria" w:eastAsia="Cambria"/>
          <w:sz w:val="14"/>
        </w:rPr>
        <w:t>0</w:t>
      </w:r>
      <w:r>
        <w:rPr>
          <w:rFonts w:ascii="Lucida Sans Unicode" w:hAnsi="Lucida Sans Unicode" w:eastAsia="Lucida Sans Unicode"/>
          <w:sz w:val="14"/>
        </w:rPr>
        <w:t>.</w:t>
      </w:r>
      <w:r>
        <w:rPr>
          <w:rFonts w:ascii="Cambria" w:hAnsi="Cambria" w:eastAsia="Cambria"/>
          <w:sz w:val="14"/>
        </w:rPr>
        <w:t>55</w:t>
      </w:r>
      <w:r>
        <w:rPr>
          <w:rFonts w:ascii="Lucida Sans Unicode" w:hAnsi="Lucida Sans Unicode" w:eastAsia="Lucida Sans Unicode"/>
          <w:sz w:val="14"/>
        </w:rPr>
        <w:t>,</w:t>
      </w:r>
      <w:r>
        <w:rPr>
          <w:rFonts w:ascii="Lucida Sans Unicode" w:hAnsi="Lucida Sans Unicode" w:eastAsia="Lucida Sans Unicode"/>
          <w:spacing w:val="-12"/>
          <w:sz w:val="14"/>
        </w:rPr>
        <w:t> </w:t>
      </w:r>
      <w:r>
        <w:rPr>
          <w:rFonts w:ascii="Lucida Sans Unicode" w:hAnsi="Lucida Sans Unicode" w:eastAsia="Lucida Sans Unicode"/>
          <w:w w:val="110"/>
          <w:sz w:val="14"/>
        </w:rPr>
        <w:t>𝑐</w:t>
      </w:r>
      <w:r>
        <w:rPr>
          <w:rFonts w:ascii="Lucida Sans Unicode" w:hAnsi="Lucida Sans Unicode" w:eastAsia="Lucida Sans Unicode"/>
          <w:w w:val="110"/>
          <w:position w:val="-3"/>
          <w:sz w:val="10"/>
        </w:rPr>
        <w:t>𝑏</w:t>
      </w:r>
      <w:r>
        <w:rPr>
          <w:rFonts w:ascii="Cambria" w:hAnsi="Cambria" w:eastAsia="Cambria"/>
          <w:w w:val="110"/>
          <w:sz w:val="14"/>
        </w:rPr>
        <w:t>∕(</w:t>
      </w:r>
      <w:r>
        <w:rPr>
          <w:rFonts w:ascii="Lucida Sans Unicode" w:hAnsi="Lucida Sans Unicode" w:eastAsia="Lucida Sans Unicode"/>
          <w:w w:val="110"/>
          <w:sz w:val="14"/>
        </w:rPr>
        <w:t>𝑐</w:t>
      </w:r>
      <w:r>
        <w:rPr>
          <w:rFonts w:ascii="Lucida Sans Unicode" w:hAnsi="Lucida Sans Unicode" w:eastAsia="Lucida Sans Unicode"/>
          <w:w w:val="110"/>
          <w:position w:val="-3"/>
          <w:sz w:val="10"/>
        </w:rPr>
        <w:t>𝑏</w:t>
      </w:r>
      <w:r>
        <w:rPr>
          <w:rFonts w:ascii="Lucida Sans Unicode" w:hAnsi="Lucida Sans Unicode" w:eastAsia="Lucida Sans Unicode"/>
          <w:spacing w:val="-2"/>
          <w:w w:val="110"/>
          <w:position w:val="-3"/>
          <w:sz w:val="10"/>
        </w:rPr>
        <w:t> </w:t>
      </w:r>
      <w:r>
        <w:rPr>
          <w:rFonts w:ascii="Cambria" w:hAnsi="Cambria" w:eastAsia="Cambria"/>
          <w:w w:val="115"/>
          <w:sz w:val="14"/>
        </w:rPr>
        <w:t>+</w:t>
      </w:r>
      <w:r>
        <w:rPr>
          <w:rFonts w:ascii="Cambria" w:hAnsi="Cambria" w:eastAsia="Cambria"/>
          <w:spacing w:val="-9"/>
          <w:w w:val="115"/>
          <w:sz w:val="14"/>
        </w:rPr>
        <w:t> </w:t>
      </w:r>
      <w:r>
        <w:rPr>
          <w:rFonts w:ascii="Lucida Sans Unicode" w:hAnsi="Lucida Sans Unicode" w:eastAsia="Lucida Sans Unicode"/>
          <w:sz w:val="14"/>
        </w:rPr>
        <w:t>𝑐</w:t>
      </w:r>
      <w:r>
        <w:rPr>
          <w:rFonts w:ascii="Lucida Sans Unicode" w:hAnsi="Lucida Sans Unicode" w:eastAsia="Lucida Sans Unicode"/>
          <w:position w:val="-3"/>
          <w:sz w:val="10"/>
        </w:rPr>
        <w:t>ℎ</w:t>
      </w:r>
      <w:r>
        <w:rPr>
          <w:rFonts w:ascii="Cambria" w:hAnsi="Cambria" w:eastAsia="Cambria"/>
          <w:sz w:val="14"/>
        </w:rPr>
        <w:t>)</w:t>
      </w:r>
      <w:r>
        <w:rPr>
          <w:rFonts w:ascii="Cambria" w:hAnsi="Cambria" w:eastAsia="Cambria"/>
          <w:w w:val="115"/>
          <w:sz w:val="14"/>
        </w:rPr>
        <w:t> = </w:t>
      </w:r>
      <w:r>
        <w:rPr>
          <w:rFonts w:ascii="Cambria" w:hAnsi="Cambria" w:eastAsia="Cambria"/>
          <w:w w:val="110"/>
          <w:sz w:val="14"/>
        </w:rPr>
        <w:t>0</w:t>
      </w:r>
      <w:r>
        <w:rPr>
          <w:rFonts w:ascii="Lucida Sans Unicode" w:hAnsi="Lucida Sans Unicode" w:eastAsia="Lucida Sans Unicode"/>
          <w:w w:val="110"/>
          <w:sz w:val="14"/>
        </w:rPr>
        <w:t>.</w:t>
      </w:r>
      <w:r>
        <w:rPr>
          <w:rFonts w:ascii="Cambria" w:hAnsi="Cambria" w:eastAsia="Cambria"/>
          <w:w w:val="110"/>
          <w:sz w:val="14"/>
        </w:rPr>
        <w:t>9</w:t>
      </w:r>
      <w:r>
        <w:rPr>
          <w:w w:val="110"/>
          <w:sz w:val="14"/>
        </w:rPr>
        <w:t>.</w:t>
      </w:r>
      <w:r>
        <w:rPr>
          <w:w w:val="110"/>
          <w:sz w:val="14"/>
        </w:rPr>
        <w:t> For</w:t>
      </w:r>
      <w:r>
        <w:rPr>
          <w:w w:val="110"/>
          <w:sz w:val="14"/>
        </w:rPr>
        <w:t> each</w:t>
      </w:r>
      <w:r>
        <w:rPr>
          <w:w w:val="110"/>
          <w:sz w:val="14"/>
        </w:rPr>
        <w:t> map,</w:t>
      </w:r>
      <w:r>
        <w:rPr>
          <w:w w:val="110"/>
          <w:sz w:val="14"/>
        </w:rPr>
        <w:t> the</w:t>
      </w:r>
      <w:r>
        <w:rPr>
          <w:w w:val="110"/>
          <w:sz w:val="14"/>
        </w:rPr>
        <w:t> x-axis</w:t>
      </w:r>
      <w:r>
        <w:rPr>
          <w:spacing w:val="40"/>
          <w:w w:val="110"/>
          <w:sz w:val="14"/>
        </w:rPr>
        <w:t> </w:t>
      </w:r>
      <w:r>
        <w:rPr>
          <w:w w:val="110"/>
          <w:sz w:val="14"/>
        </w:rPr>
        <w:t>represents</w:t>
      </w:r>
      <w:r>
        <w:rPr>
          <w:spacing w:val="22"/>
          <w:w w:val="110"/>
          <w:sz w:val="14"/>
        </w:rPr>
        <w:t> </w:t>
      </w:r>
      <w:r>
        <w:rPr>
          <w:w w:val="110"/>
          <w:sz w:val="14"/>
        </w:rPr>
        <w:t>the</w:t>
      </w:r>
      <w:r>
        <w:rPr>
          <w:spacing w:val="22"/>
          <w:w w:val="110"/>
          <w:sz w:val="14"/>
        </w:rPr>
        <w:t> </w:t>
      </w:r>
      <w:r>
        <w:rPr>
          <w:w w:val="110"/>
          <w:sz w:val="14"/>
        </w:rPr>
        <w:t>vector</w:t>
      </w:r>
      <w:r>
        <w:rPr>
          <w:spacing w:val="22"/>
          <w:w w:val="110"/>
          <w:sz w:val="14"/>
        </w:rPr>
        <w:t> </w:t>
      </w:r>
      <w:r>
        <w:rPr>
          <w:w w:val="110"/>
          <w:sz w:val="14"/>
        </w:rPr>
        <w:t>of</w:t>
      </w:r>
      <w:r>
        <w:rPr>
          <w:spacing w:val="22"/>
          <w:w w:val="110"/>
          <w:sz w:val="14"/>
        </w:rPr>
        <w:t> </w:t>
      </w:r>
      <w:r>
        <w:rPr>
          <w:w w:val="110"/>
          <w:sz w:val="14"/>
        </w:rPr>
        <w:t>pipeline</w:t>
      </w:r>
      <w:r>
        <w:rPr>
          <w:spacing w:val="22"/>
          <w:w w:val="110"/>
          <w:sz w:val="14"/>
        </w:rPr>
        <w:t> </w:t>
      </w:r>
      <w:r>
        <w:rPr>
          <w:w w:val="110"/>
          <w:sz w:val="14"/>
        </w:rPr>
        <w:t>orders,</w:t>
      </w:r>
      <w:r>
        <w:rPr>
          <w:spacing w:val="22"/>
          <w:w w:val="110"/>
          <w:sz w:val="14"/>
        </w:rPr>
        <w:t> </w:t>
      </w:r>
      <w:r>
        <w:rPr>
          <w:w w:val="110"/>
          <w:sz w:val="14"/>
        </w:rPr>
        <w:t>while</w:t>
      </w:r>
      <w:r>
        <w:rPr>
          <w:spacing w:val="22"/>
          <w:w w:val="110"/>
          <w:sz w:val="14"/>
        </w:rPr>
        <w:t> </w:t>
      </w:r>
      <w:r>
        <w:rPr>
          <w:w w:val="110"/>
          <w:sz w:val="14"/>
        </w:rPr>
        <w:t>the</w:t>
      </w:r>
      <w:r>
        <w:rPr>
          <w:spacing w:val="22"/>
          <w:w w:val="110"/>
          <w:sz w:val="14"/>
        </w:rPr>
        <w:t> </w:t>
      </w:r>
      <w:r>
        <w:rPr>
          <w:w w:val="110"/>
          <w:sz w:val="14"/>
        </w:rPr>
        <w:t>y-axis</w:t>
      </w:r>
      <w:r>
        <w:rPr>
          <w:spacing w:val="22"/>
          <w:w w:val="110"/>
          <w:sz w:val="14"/>
        </w:rPr>
        <w:t> </w:t>
      </w:r>
      <w:r>
        <w:rPr>
          <w:w w:val="110"/>
          <w:sz w:val="14"/>
        </w:rPr>
        <w:t>represents</w:t>
      </w:r>
      <w:r>
        <w:rPr>
          <w:spacing w:val="22"/>
          <w:w w:val="110"/>
          <w:sz w:val="14"/>
        </w:rPr>
        <w:t> </w:t>
      </w:r>
      <w:r>
        <w:rPr>
          <w:w w:val="110"/>
          <w:sz w:val="14"/>
        </w:rPr>
        <w:t>the</w:t>
      </w:r>
      <w:r>
        <w:rPr>
          <w:spacing w:val="22"/>
          <w:w w:val="110"/>
          <w:sz w:val="14"/>
        </w:rPr>
        <w:t> </w:t>
      </w:r>
      <w:r>
        <w:rPr>
          <w:w w:val="110"/>
          <w:sz w:val="14"/>
        </w:rPr>
        <w:t>current</w:t>
      </w:r>
      <w:r>
        <w:rPr>
          <w:spacing w:val="22"/>
          <w:w w:val="110"/>
          <w:sz w:val="14"/>
        </w:rPr>
        <w:t> </w:t>
      </w:r>
      <w:r>
        <w:rPr>
          <w:w w:val="110"/>
          <w:sz w:val="14"/>
        </w:rPr>
        <w:t>inventory</w:t>
      </w:r>
      <w:r>
        <w:rPr>
          <w:spacing w:val="22"/>
          <w:w w:val="110"/>
          <w:sz w:val="14"/>
        </w:rPr>
        <w:t> </w:t>
      </w:r>
      <w:r>
        <w:rPr>
          <w:w w:val="110"/>
          <w:sz w:val="14"/>
        </w:rPr>
        <w:t>level.</w:t>
      </w:r>
      <w:r>
        <w:rPr>
          <w:spacing w:val="22"/>
          <w:w w:val="110"/>
          <w:sz w:val="14"/>
        </w:rPr>
        <w:t> </w:t>
      </w:r>
      <w:r>
        <w:rPr>
          <w:w w:val="110"/>
          <w:sz w:val="14"/>
        </w:rPr>
        <w:t>The</w:t>
      </w:r>
      <w:r>
        <w:rPr>
          <w:spacing w:val="22"/>
          <w:w w:val="110"/>
          <w:sz w:val="14"/>
        </w:rPr>
        <w:t> </w:t>
      </w:r>
      <w:r>
        <w:rPr>
          <w:w w:val="110"/>
          <w:sz w:val="14"/>
        </w:rPr>
        <w:t>top</w:t>
      </w:r>
      <w:r>
        <w:rPr>
          <w:spacing w:val="22"/>
          <w:w w:val="110"/>
          <w:sz w:val="14"/>
        </w:rPr>
        <w:t> </w:t>
      </w:r>
      <w:r>
        <w:rPr>
          <w:w w:val="110"/>
          <w:sz w:val="14"/>
        </w:rPr>
        <w:t>row</w:t>
      </w:r>
      <w:r>
        <w:rPr>
          <w:spacing w:val="22"/>
          <w:w w:val="110"/>
          <w:sz w:val="14"/>
        </w:rPr>
        <w:t> </w:t>
      </w:r>
      <w:r>
        <w:rPr>
          <w:w w:val="110"/>
          <w:sz w:val="14"/>
        </w:rPr>
        <w:t>of</w:t>
      </w:r>
      <w:r>
        <w:rPr>
          <w:spacing w:val="22"/>
          <w:w w:val="110"/>
          <w:sz w:val="14"/>
        </w:rPr>
        <w:t> </w:t>
      </w:r>
      <w:r>
        <w:rPr>
          <w:w w:val="110"/>
          <w:sz w:val="14"/>
        </w:rPr>
        <w:t>each</w:t>
      </w:r>
      <w:r>
        <w:rPr>
          <w:spacing w:val="22"/>
          <w:w w:val="110"/>
          <w:sz w:val="14"/>
        </w:rPr>
        <w:t> </w:t>
      </w:r>
      <w:r>
        <w:rPr>
          <w:w w:val="110"/>
          <w:sz w:val="14"/>
        </w:rPr>
        <w:t>experiment</w:t>
      </w:r>
      <w:r>
        <w:rPr>
          <w:spacing w:val="22"/>
          <w:w w:val="110"/>
          <w:sz w:val="14"/>
        </w:rPr>
        <w:t> </w:t>
      </w:r>
      <w:r>
        <w:rPr>
          <w:w w:val="110"/>
          <w:sz w:val="14"/>
        </w:rPr>
        <w:t>represents</w:t>
      </w:r>
      <w:r>
        <w:rPr>
          <w:spacing w:val="22"/>
          <w:w w:val="110"/>
          <w:sz w:val="14"/>
        </w:rPr>
        <w:t> </w:t>
      </w:r>
      <w:r>
        <w:rPr>
          <w:w w:val="110"/>
          <w:sz w:val="14"/>
        </w:rPr>
        <w:t>the</w:t>
      </w:r>
      <w:r>
        <w:rPr>
          <w:spacing w:val="22"/>
          <w:w w:val="110"/>
          <w:sz w:val="14"/>
        </w:rPr>
        <w:t> </w:t>
      </w:r>
      <w:r>
        <w:rPr>
          <w:w w:val="110"/>
          <w:sz w:val="14"/>
        </w:rPr>
        <w:t>policy</w:t>
      </w:r>
      <w:r>
        <w:rPr>
          <w:spacing w:val="22"/>
          <w:w w:val="110"/>
          <w:sz w:val="14"/>
        </w:rPr>
        <w:t> </w:t>
      </w:r>
      <w:r>
        <w:rPr>
          <w:w w:val="110"/>
          <w:sz w:val="14"/>
        </w:rPr>
        <w:t>and</w:t>
      </w:r>
      <w:r>
        <w:rPr>
          <w:spacing w:val="22"/>
          <w:w w:val="110"/>
          <w:sz w:val="14"/>
        </w:rPr>
        <w:t> </w:t>
      </w:r>
      <w:r>
        <w:rPr>
          <w:w w:val="110"/>
          <w:sz w:val="14"/>
        </w:rPr>
        <w:t>shows</w:t>
      </w:r>
      <w:r>
        <w:rPr>
          <w:spacing w:val="40"/>
          <w:w w:val="110"/>
          <w:sz w:val="14"/>
        </w:rPr>
        <w:t> </w:t>
      </w:r>
      <w:r>
        <w:rPr>
          <w:w w:val="110"/>
          <w:sz w:val="14"/>
        </w:rPr>
        <w:t>order</w:t>
      </w:r>
      <w:r>
        <w:rPr>
          <w:w w:val="110"/>
          <w:sz w:val="14"/>
        </w:rPr>
        <w:t> quantities</w:t>
      </w:r>
      <w:r>
        <w:rPr>
          <w:w w:val="110"/>
          <w:sz w:val="14"/>
        </w:rPr>
        <w:t> in</w:t>
      </w:r>
      <w:r>
        <w:rPr>
          <w:w w:val="110"/>
          <w:sz w:val="14"/>
        </w:rPr>
        <w:t> the</w:t>
      </w:r>
      <w:r>
        <w:rPr>
          <w:w w:val="110"/>
          <w:sz w:val="14"/>
        </w:rPr>
        <w:t> heat</w:t>
      </w:r>
      <w:r>
        <w:rPr>
          <w:w w:val="110"/>
          <w:sz w:val="14"/>
        </w:rPr>
        <w:t> map.</w:t>
      </w:r>
    </w:p>
    <w:p>
      <w:pPr>
        <w:pStyle w:val="BodyText"/>
        <w:spacing w:before="106"/>
        <w:ind w:left="0"/>
        <w:rPr>
          <w:sz w:val="14"/>
        </w:rPr>
      </w:pPr>
    </w:p>
    <w:p>
      <w:pPr>
        <w:spacing w:before="1"/>
        <w:ind w:left="5424" w:right="0" w:firstLine="0"/>
        <w:jc w:val="both"/>
        <w:rPr>
          <w:b/>
          <w:sz w:val="14"/>
        </w:rPr>
      </w:pPr>
      <w:r>
        <w:rPr>
          <w:b/>
          <w:sz w:val="14"/>
        </w:rPr>
        <w:drawing>
          <wp:anchor distT="0" distB="0" distL="0" distR="0" allowOverlap="1" layoutInCell="1" locked="0" behindDoc="0" simplePos="0" relativeHeight="15822336">
            <wp:simplePos x="0" y="0"/>
            <wp:positionH relativeFrom="page">
              <wp:posOffset>584408</wp:posOffset>
            </wp:positionH>
            <wp:positionV relativeFrom="paragraph">
              <wp:posOffset>46808</wp:posOffset>
            </wp:positionV>
            <wp:extent cx="1189959" cy="1118412"/>
            <wp:effectExtent l="0" t="0" r="0" b="0"/>
            <wp:wrapNone/>
            <wp:docPr id="351" name="Image 351"/>
            <wp:cNvGraphicFramePr>
              <a:graphicFrameLocks/>
            </wp:cNvGraphicFramePr>
            <a:graphic>
              <a:graphicData uri="http://schemas.openxmlformats.org/drawingml/2006/picture">
                <pic:pic>
                  <pic:nvPicPr>
                    <pic:cNvPr id="351" name="Image 351"/>
                    <pic:cNvPicPr/>
                  </pic:nvPicPr>
                  <pic:blipFill>
                    <a:blip r:embed="rId88" cstate="print"/>
                    <a:stretch>
                      <a:fillRect/>
                    </a:stretch>
                  </pic:blipFill>
                  <pic:spPr>
                    <a:xfrm>
                      <a:off x="0" y="0"/>
                      <a:ext cx="1189959" cy="1118412"/>
                    </a:xfrm>
                    <a:prstGeom prst="rect">
                      <a:avLst/>
                    </a:prstGeom>
                  </pic:spPr>
                </pic:pic>
              </a:graphicData>
            </a:graphic>
          </wp:anchor>
        </w:drawing>
      </w:r>
      <w:r>
        <w:rPr>
          <w:b/>
          <w:sz w:val="14"/>
        </w:rPr>
        <w:drawing>
          <wp:anchor distT="0" distB="0" distL="0" distR="0" allowOverlap="1" layoutInCell="1" locked="0" behindDoc="0" simplePos="0" relativeHeight="15822848">
            <wp:simplePos x="0" y="0"/>
            <wp:positionH relativeFrom="page">
              <wp:posOffset>2347391</wp:posOffset>
            </wp:positionH>
            <wp:positionV relativeFrom="paragraph">
              <wp:posOffset>46808</wp:posOffset>
            </wp:positionV>
            <wp:extent cx="1189964" cy="1118412"/>
            <wp:effectExtent l="0" t="0" r="0" b="0"/>
            <wp:wrapNone/>
            <wp:docPr id="352" name="Image 352"/>
            <wp:cNvGraphicFramePr>
              <a:graphicFrameLocks/>
            </wp:cNvGraphicFramePr>
            <a:graphic>
              <a:graphicData uri="http://schemas.openxmlformats.org/drawingml/2006/picture">
                <pic:pic>
                  <pic:nvPicPr>
                    <pic:cNvPr id="352" name="Image 352"/>
                    <pic:cNvPicPr/>
                  </pic:nvPicPr>
                  <pic:blipFill>
                    <a:blip r:embed="rId89" cstate="print"/>
                    <a:stretch>
                      <a:fillRect/>
                    </a:stretch>
                  </pic:blipFill>
                  <pic:spPr>
                    <a:xfrm>
                      <a:off x="0" y="0"/>
                      <a:ext cx="1189964" cy="1118412"/>
                    </a:xfrm>
                    <a:prstGeom prst="rect">
                      <a:avLst/>
                    </a:prstGeom>
                  </pic:spPr>
                </pic:pic>
              </a:graphicData>
            </a:graphic>
          </wp:anchor>
        </w:drawing>
      </w:r>
      <w:r>
        <w:rPr>
          <w:b/>
          <w:sz w:val="14"/>
        </w:rPr>
        <mc:AlternateContent>
          <mc:Choice Requires="wps">
            <w:drawing>
              <wp:anchor distT="0" distB="0" distL="0" distR="0" allowOverlap="1" layoutInCell="1" locked="0" behindDoc="1" simplePos="0" relativeHeight="485836800">
                <wp:simplePos x="0" y="0"/>
                <wp:positionH relativeFrom="page">
                  <wp:posOffset>6247345</wp:posOffset>
                </wp:positionH>
                <wp:positionV relativeFrom="paragraph">
                  <wp:posOffset>-735003</wp:posOffset>
                </wp:positionV>
                <wp:extent cx="85090" cy="36195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85090" cy="361950"/>
                        </a:xfrm>
                        <a:prstGeom prst="rect">
                          <a:avLst/>
                        </a:prstGeom>
                      </wps:spPr>
                      <wps:txbx>
                        <w:txbxContent>
                          <w:p>
                            <w:pPr>
                              <w:spacing w:before="4"/>
                              <w:ind w:left="0" w:right="0" w:firstLine="0"/>
                              <w:jc w:val="left"/>
                              <w:rPr>
                                <w:rFonts w:ascii="Cambria" w:hAnsi="Cambria"/>
                                <w:sz w:val="14"/>
                              </w:rPr>
                            </w:pPr>
                            <w:r>
                              <w:rPr>
                                <w:rFonts w:ascii="Cambria" w:hAnsi="Cambria"/>
                                <w:spacing w:val="-10"/>
                                <w:w w:val="145"/>
                                <w:sz w:val="14"/>
                              </w:rPr>
                              <w:t>√</w:t>
                            </w:r>
                          </w:p>
                        </w:txbxContent>
                      </wps:txbx>
                      <wps:bodyPr wrap="square" lIns="0" tIns="0" rIns="0" bIns="0" rtlCol="0">
                        <a:noAutofit/>
                      </wps:bodyPr>
                    </wps:wsp>
                  </a:graphicData>
                </a:graphic>
              </wp:anchor>
            </w:drawing>
          </mc:Choice>
          <mc:Fallback>
            <w:pict>
              <v:shape style="position:absolute;margin-left:491.916992pt;margin-top:-57.874317pt;width:6.7pt;height:28.5pt;mso-position-horizontal-relative:page;mso-position-vertical-relative:paragraph;z-index:-17479680" type="#_x0000_t202" id="docshape260" filled="false" stroked="false">
                <v:textbox inset="0,0,0,0">
                  <w:txbxContent>
                    <w:p>
                      <w:pPr>
                        <w:spacing w:before="4"/>
                        <w:ind w:left="0" w:right="0" w:firstLine="0"/>
                        <w:jc w:val="left"/>
                        <w:rPr>
                          <w:rFonts w:ascii="Cambria" w:hAnsi="Cambria"/>
                          <w:sz w:val="14"/>
                        </w:rPr>
                      </w:pPr>
                      <w:r>
                        <w:rPr>
                          <w:rFonts w:ascii="Cambria" w:hAnsi="Cambria"/>
                          <w:spacing w:val="-10"/>
                          <w:w w:val="145"/>
                          <w:sz w:val="14"/>
                        </w:rPr>
                        <w:t>√</w:t>
                      </w:r>
                    </w:p>
                  </w:txbxContent>
                </v:textbox>
                <w10:wrap type="none"/>
              </v:shape>
            </w:pict>
          </mc:Fallback>
        </mc:AlternateContent>
      </w:r>
      <w:r>
        <w:rPr>
          <w:b/>
          <w:w w:val="110"/>
          <w:sz w:val="14"/>
        </w:rPr>
        <w:t>Table</w:t>
      </w:r>
      <w:r>
        <w:rPr>
          <w:b/>
          <w:spacing w:val="11"/>
          <w:w w:val="110"/>
          <w:sz w:val="14"/>
        </w:rPr>
        <w:t> </w:t>
      </w:r>
      <w:r>
        <w:rPr>
          <w:b/>
          <w:spacing w:val="-5"/>
          <w:w w:val="110"/>
          <w:sz w:val="14"/>
        </w:rPr>
        <w:t>C.1</w:t>
      </w:r>
    </w:p>
    <w:p>
      <w:pPr>
        <w:spacing w:line="285" w:lineRule="auto" w:before="30"/>
        <w:ind w:left="5424" w:right="41" w:firstLine="0"/>
        <w:jc w:val="both"/>
        <w:rPr>
          <w:sz w:val="14"/>
        </w:rPr>
      </w:pPr>
      <w:r>
        <w:rPr>
          <w:w w:val="110"/>
          <w:sz w:val="14"/>
        </w:rPr>
        <w:t>The average cost result of different decision-making methods over 432 </w:t>
      </w:r>
      <w:r>
        <w:rPr>
          <w:w w:val="110"/>
          <w:sz w:val="14"/>
        </w:rPr>
        <w:t>problem</w:t>
      </w:r>
      <w:r>
        <w:rPr>
          <w:spacing w:val="40"/>
          <w:w w:val="110"/>
          <w:sz w:val="14"/>
        </w:rPr>
        <w:t> </w:t>
      </w:r>
      <w:r>
        <w:rPr>
          <w:w w:val="110"/>
          <w:sz w:val="14"/>
        </w:rPr>
        <w:t>instances.</w:t>
      </w:r>
      <w:r>
        <w:rPr>
          <w:spacing w:val="40"/>
          <w:w w:val="110"/>
          <w:sz w:val="14"/>
        </w:rPr>
        <w:t> </w:t>
      </w:r>
      <w:r>
        <w:rPr>
          <w:w w:val="110"/>
          <w:sz w:val="14"/>
        </w:rPr>
        <w:t>The</w:t>
      </w:r>
      <w:r>
        <w:rPr>
          <w:spacing w:val="40"/>
          <w:w w:val="110"/>
          <w:sz w:val="14"/>
        </w:rPr>
        <w:t> </w:t>
      </w:r>
      <w:r>
        <w:rPr>
          <w:w w:val="110"/>
          <w:sz w:val="14"/>
        </w:rPr>
        <w:t>first</w:t>
      </w:r>
      <w:r>
        <w:rPr>
          <w:spacing w:val="40"/>
          <w:w w:val="110"/>
          <w:sz w:val="14"/>
        </w:rPr>
        <w:t> </w:t>
      </w:r>
      <w:r>
        <w:rPr>
          <w:w w:val="110"/>
          <w:sz w:val="14"/>
        </w:rPr>
        <w:t>row</w:t>
      </w:r>
      <w:r>
        <w:rPr>
          <w:spacing w:val="40"/>
          <w:w w:val="110"/>
          <w:sz w:val="14"/>
        </w:rPr>
        <w:t> </w:t>
      </w:r>
      <w:r>
        <w:rPr>
          <w:w w:val="110"/>
          <w:sz w:val="14"/>
        </w:rPr>
        <w:t>reports</w:t>
      </w:r>
      <w:r>
        <w:rPr>
          <w:spacing w:val="40"/>
          <w:w w:val="110"/>
          <w:sz w:val="14"/>
        </w:rPr>
        <w:t> </w:t>
      </w:r>
      <w:r>
        <w:rPr>
          <w:w w:val="110"/>
          <w:sz w:val="14"/>
        </w:rPr>
        <w:t>the</w:t>
      </w:r>
      <w:r>
        <w:rPr>
          <w:spacing w:val="40"/>
          <w:w w:val="110"/>
          <w:sz w:val="14"/>
        </w:rPr>
        <w:t> </w:t>
      </w:r>
      <w:r>
        <w:rPr>
          <w:w w:val="110"/>
          <w:sz w:val="14"/>
        </w:rPr>
        <w:t>absolute</w:t>
      </w:r>
      <w:r>
        <w:rPr>
          <w:spacing w:val="40"/>
          <w:w w:val="110"/>
          <w:sz w:val="14"/>
        </w:rPr>
        <w:t> </w:t>
      </w:r>
      <w:r>
        <w:rPr>
          <w:w w:val="110"/>
          <w:sz w:val="14"/>
        </w:rPr>
        <w:t>results</w:t>
      </w:r>
      <w:r>
        <w:rPr>
          <w:spacing w:val="40"/>
          <w:w w:val="110"/>
          <w:sz w:val="14"/>
        </w:rPr>
        <w:t> </w:t>
      </w:r>
      <w:r>
        <w:rPr>
          <w:w w:val="110"/>
          <w:sz w:val="14"/>
        </w:rPr>
        <w:t>of</w:t>
      </w:r>
      <w:r>
        <w:rPr>
          <w:spacing w:val="40"/>
          <w:w w:val="110"/>
          <w:sz w:val="14"/>
        </w:rPr>
        <w:t> </w:t>
      </w:r>
      <w:r>
        <w:rPr>
          <w:w w:val="110"/>
          <w:sz w:val="14"/>
        </w:rPr>
        <w:t>different</w:t>
      </w:r>
      <w:r>
        <w:rPr>
          <w:spacing w:val="40"/>
          <w:w w:val="110"/>
          <w:sz w:val="14"/>
        </w:rPr>
        <w:t> </w:t>
      </w:r>
      <w:r>
        <w:rPr>
          <w:w w:val="110"/>
          <w:sz w:val="14"/>
        </w:rPr>
        <w:t>decision-</w:t>
      </w:r>
      <w:bookmarkStart w:name="_bookmark37" w:id="56"/>
      <w:bookmarkEnd w:id="56"/>
      <w:r>
        <w:rPr>
          <w:w w:val="110"/>
          <w:sz w:val="14"/>
        </w:rPr>
        <w:t>making</w:t>
      </w:r>
      <w:r>
        <w:rPr>
          <w:spacing w:val="39"/>
          <w:w w:val="110"/>
          <w:sz w:val="14"/>
        </w:rPr>
        <w:t> </w:t>
      </w:r>
      <w:r>
        <w:rPr>
          <w:w w:val="110"/>
          <w:sz w:val="14"/>
        </w:rPr>
        <w:t>methods,</w:t>
      </w:r>
      <w:r>
        <w:rPr>
          <w:spacing w:val="39"/>
          <w:w w:val="110"/>
          <w:sz w:val="14"/>
        </w:rPr>
        <w:t> </w:t>
      </w:r>
      <w:r>
        <w:rPr>
          <w:w w:val="110"/>
          <w:sz w:val="14"/>
        </w:rPr>
        <w:t>and</w:t>
      </w:r>
      <w:r>
        <w:rPr>
          <w:spacing w:val="39"/>
          <w:w w:val="110"/>
          <w:sz w:val="14"/>
        </w:rPr>
        <w:t> </w:t>
      </w:r>
      <w:r>
        <w:rPr>
          <w:w w:val="110"/>
          <w:sz w:val="14"/>
        </w:rPr>
        <w:t>the</w:t>
      </w:r>
      <w:r>
        <w:rPr>
          <w:spacing w:val="39"/>
          <w:w w:val="110"/>
          <w:sz w:val="14"/>
        </w:rPr>
        <w:t> </w:t>
      </w:r>
      <w:r>
        <w:rPr>
          <w:w w:val="110"/>
          <w:sz w:val="14"/>
        </w:rPr>
        <w:t>second</w:t>
      </w:r>
      <w:r>
        <w:rPr>
          <w:spacing w:val="39"/>
          <w:w w:val="110"/>
          <w:sz w:val="14"/>
        </w:rPr>
        <w:t> </w:t>
      </w:r>
      <w:r>
        <w:rPr>
          <w:w w:val="110"/>
          <w:sz w:val="14"/>
        </w:rPr>
        <w:t>row</w:t>
      </w:r>
      <w:r>
        <w:rPr>
          <w:spacing w:val="39"/>
          <w:w w:val="110"/>
          <w:sz w:val="14"/>
        </w:rPr>
        <w:t> </w:t>
      </w:r>
      <w:r>
        <w:rPr>
          <w:w w:val="110"/>
          <w:sz w:val="14"/>
        </w:rPr>
        <w:t>reports</w:t>
      </w:r>
      <w:r>
        <w:rPr>
          <w:spacing w:val="39"/>
          <w:w w:val="110"/>
          <w:sz w:val="14"/>
        </w:rPr>
        <w:t> </w:t>
      </w:r>
      <w:r>
        <w:rPr>
          <w:w w:val="110"/>
          <w:sz w:val="14"/>
        </w:rPr>
        <w:t>the</w:t>
      </w:r>
      <w:r>
        <w:rPr>
          <w:spacing w:val="39"/>
          <w:w w:val="110"/>
          <w:sz w:val="14"/>
        </w:rPr>
        <w:t> </w:t>
      </w:r>
      <w:r>
        <w:rPr>
          <w:w w:val="110"/>
          <w:sz w:val="14"/>
        </w:rPr>
        <w:t>cost</w:t>
      </w:r>
      <w:r>
        <w:rPr>
          <w:spacing w:val="39"/>
          <w:w w:val="110"/>
          <w:sz w:val="14"/>
        </w:rPr>
        <w:t> </w:t>
      </w:r>
      <w:r>
        <w:rPr>
          <w:w w:val="110"/>
          <w:sz w:val="14"/>
        </w:rPr>
        <w:t>gaps</w:t>
      </w:r>
      <w:r>
        <w:rPr>
          <w:spacing w:val="39"/>
          <w:w w:val="110"/>
          <w:sz w:val="14"/>
        </w:rPr>
        <w:t> </w:t>
      </w:r>
      <w:r>
        <w:rPr>
          <w:w w:val="110"/>
          <w:sz w:val="14"/>
        </w:rPr>
        <w:t>(%)</w:t>
      </w:r>
      <w:r>
        <w:rPr>
          <w:spacing w:val="39"/>
          <w:w w:val="110"/>
          <w:sz w:val="14"/>
        </w:rPr>
        <w:t> </w:t>
      </w:r>
      <w:r>
        <w:rPr>
          <w:w w:val="110"/>
          <w:sz w:val="14"/>
        </w:rPr>
        <w:t>relative</w:t>
      </w:r>
      <w:r>
        <w:rPr>
          <w:spacing w:val="39"/>
          <w:w w:val="110"/>
          <w:sz w:val="14"/>
        </w:rPr>
        <w:t> </w:t>
      </w:r>
      <w:r>
        <w:rPr>
          <w:w w:val="110"/>
          <w:sz w:val="14"/>
        </w:rPr>
        <w:t>to</w:t>
      </w:r>
      <w:r>
        <w:rPr>
          <w:spacing w:val="40"/>
          <w:w w:val="110"/>
          <w:sz w:val="14"/>
        </w:rPr>
        <w:t> </w:t>
      </w:r>
      <w:r>
        <w:rPr>
          <w:spacing w:val="-4"/>
          <w:w w:val="110"/>
          <w:sz w:val="14"/>
        </w:rPr>
        <w:t>LIR.</w:t>
      </w:r>
    </w:p>
    <w:tbl>
      <w:tblPr>
        <w:tblW w:w="0" w:type="auto"/>
        <w:jc w:val="left"/>
        <w:tblInd w:w="5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6"/>
        <w:gridCol w:w="785"/>
        <w:gridCol w:w="803"/>
        <w:gridCol w:w="785"/>
        <w:gridCol w:w="836"/>
        <w:gridCol w:w="718"/>
      </w:tblGrid>
      <w:tr>
        <w:trPr>
          <w:trHeight w:val="227" w:hRule="atLeast"/>
        </w:trPr>
        <w:tc>
          <w:tcPr>
            <w:tcW w:w="1096" w:type="dxa"/>
            <w:tcBorders>
              <w:top w:val="single" w:sz="4" w:space="0" w:color="000000"/>
              <w:bottom w:val="single" w:sz="4" w:space="0" w:color="000000"/>
            </w:tcBorders>
          </w:tcPr>
          <w:p>
            <w:pPr>
              <w:pStyle w:val="TableParagraph"/>
              <w:rPr>
                <w:sz w:val="14"/>
              </w:rPr>
            </w:pPr>
          </w:p>
        </w:tc>
        <w:tc>
          <w:tcPr>
            <w:tcW w:w="785" w:type="dxa"/>
            <w:tcBorders>
              <w:top w:val="single" w:sz="4" w:space="0" w:color="000000"/>
              <w:bottom w:val="single" w:sz="4" w:space="0" w:color="000000"/>
            </w:tcBorders>
          </w:tcPr>
          <w:p>
            <w:pPr>
              <w:pStyle w:val="TableParagraph"/>
              <w:spacing w:before="37"/>
              <w:ind w:left="248"/>
              <w:rPr>
                <w:sz w:val="12"/>
              </w:rPr>
            </w:pPr>
            <w:r>
              <w:rPr>
                <w:spacing w:val="-5"/>
                <w:sz w:val="12"/>
              </w:rPr>
              <w:t>LIR</w:t>
            </w:r>
          </w:p>
        </w:tc>
        <w:tc>
          <w:tcPr>
            <w:tcW w:w="803" w:type="dxa"/>
            <w:tcBorders>
              <w:top w:val="single" w:sz="4" w:space="0" w:color="000000"/>
              <w:bottom w:val="single" w:sz="4" w:space="0" w:color="000000"/>
            </w:tcBorders>
          </w:tcPr>
          <w:p>
            <w:pPr>
              <w:pStyle w:val="TableParagraph"/>
              <w:spacing w:before="37"/>
              <w:ind w:left="36" w:right="37"/>
              <w:jc w:val="center"/>
              <w:rPr>
                <w:sz w:val="12"/>
              </w:rPr>
            </w:pPr>
            <w:r>
              <w:rPr>
                <w:spacing w:val="-5"/>
                <w:w w:val="105"/>
                <w:sz w:val="12"/>
              </w:rPr>
              <w:t>WNH</w:t>
            </w:r>
          </w:p>
        </w:tc>
        <w:tc>
          <w:tcPr>
            <w:tcW w:w="785" w:type="dxa"/>
            <w:tcBorders>
              <w:top w:val="single" w:sz="4" w:space="0" w:color="000000"/>
              <w:bottom w:val="single" w:sz="4" w:space="0" w:color="000000"/>
            </w:tcBorders>
          </w:tcPr>
          <w:p>
            <w:pPr>
              <w:pStyle w:val="TableParagraph"/>
              <w:spacing w:before="37"/>
              <w:ind w:right="47"/>
              <w:jc w:val="center"/>
              <w:rPr>
                <w:sz w:val="12"/>
              </w:rPr>
            </w:pPr>
            <w:r>
              <w:rPr>
                <w:spacing w:val="-5"/>
                <w:sz w:val="12"/>
              </w:rPr>
              <w:t>DRL</w:t>
            </w:r>
          </w:p>
        </w:tc>
        <w:tc>
          <w:tcPr>
            <w:tcW w:w="836" w:type="dxa"/>
            <w:tcBorders>
              <w:top w:val="single" w:sz="4" w:space="0" w:color="000000"/>
              <w:bottom w:val="single" w:sz="4" w:space="0" w:color="000000"/>
            </w:tcBorders>
          </w:tcPr>
          <w:p>
            <w:pPr>
              <w:pStyle w:val="TableParagraph"/>
              <w:spacing w:before="37"/>
              <w:ind w:left="51" w:right="51"/>
              <w:jc w:val="center"/>
              <w:rPr>
                <w:sz w:val="12"/>
              </w:rPr>
            </w:pPr>
            <w:r>
              <w:rPr>
                <w:spacing w:val="-4"/>
                <w:w w:val="105"/>
                <w:sz w:val="12"/>
              </w:rPr>
              <w:t>GDSH</w:t>
            </w:r>
          </w:p>
        </w:tc>
        <w:tc>
          <w:tcPr>
            <w:tcW w:w="718" w:type="dxa"/>
            <w:tcBorders>
              <w:top w:val="single" w:sz="4" w:space="0" w:color="000000"/>
              <w:bottom w:val="single" w:sz="4" w:space="0" w:color="000000"/>
            </w:tcBorders>
          </w:tcPr>
          <w:p>
            <w:pPr>
              <w:pStyle w:val="TableParagraph"/>
              <w:spacing w:before="37"/>
              <w:ind w:left="247"/>
              <w:rPr>
                <w:sz w:val="12"/>
              </w:rPr>
            </w:pPr>
            <w:r>
              <w:rPr>
                <w:spacing w:val="-2"/>
                <w:w w:val="105"/>
                <w:sz w:val="12"/>
              </w:rPr>
              <w:t>DRL(t)</w:t>
            </w:r>
          </w:p>
        </w:tc>
      </w:tr>
      <w:tr>
        <w:trPr>
          <w:trHeight w:val="184" w:hRule="atLeast"/>
        </w:trPr>
        <w:tc>
          <w:tcPr>
            <w:tcW w:w="1096" w:type="dxa"/>
            <w:tcBorders>
              <w:top w:val="single" w:sz="4" w:space="0" w:color="000000"/>
            </w:tcBorders>
          </w:tcPr>
          <w:p>
            <w:pPr>
              <w:pStyle w:val="TableParagraph"/>
              <w:spacing w:line="127" w:lineRule="exact" w:before="37"/>
              <w:ind w:left="90"/>
              <w:rPr>
                <w:sz w:val="12"/>
              </w:rPr>
            </w:pPr>
            <w:r>
              <w:rPr>
                <w:w w:val="110"/>
                <w:sz w:val="12"/>
              </w:rPr>
              <w:t>Average</w:t>
            </w:r>
            <w:r>
              <w:rPr>
                <w:spacing w:val="32"/>
                <w:w w:val="110"/>
                <w:sz w:val="12"/>
              </w:rPr>
              <w:t> </w:t>
            </w:r>
            <w:r>
              <w:rPr>
                <w:spacing w:val="-4"/>
                <w:w w:val="110"/>
                <w:sz w:val="12"/>
              </w:rPr>
              <w:t>Cost</w:t>
            </w:r>
          </w:p>
        </w:tc>
        <w:tc>
          <w:tcPr>
            <w:tcW w:w="785" w:type="dxa"/>
            <w:tcBorders>
              <w:top w:val="single" w:sz="4" w:space="0" w:color="000000"/>
            </w:tcBorders>
          </w:tcPr>
          <w:p>
            <w:pPr>
              <w:pStyle w:val="TableParagraph"/>
              <w:spacing w:line="127" w:lineRule="exact" w:before="37"/>
              <w:ind w:left="248"/>
              <w:rPr>
                <w:sz w:val="12"/>
              </w:rPr>
            </w:pPr>
            <w:r>
              <w:rPr>
                <w:spacing w:val="-4"/>
                <w:w w:val="120"/>
                <w:sz w:val="12"/>
              </w:rPr>
              <w:t>4101</w:t>
            </w:r>
          </w:p>
        </w:tc>
        <w:tc>
          <w:tcPr>
            <w:tcW w:w="803" w:type="dxa"/>
            <w:tcBorders>
              <w:top w:val="single" w:sz="4" w:space="0" w:color="000000"/>
            </w:tcBorders>
          </w:tcPr>
          <w:p>
            <w:pPr>
              <w:pStyle w:val="TableParagraph"/>
              <w:spacing w:line="127" w:lineRule="exact" w:before="37"/>
              <w:ind w:left="20" w:right="37"/>
              <w:jc w:val="center"/>
              <w:rPr>
                <w:sz w:val="12"/>
              </w:rPr>
            </w:pPr>
            <w:r>
              <w:rPr>
                <w:spacing w:val="-4"/>
                <w:w w:val="120"/>
                <w:sz w:val="12"/>
              </w:rPr>
              <w:t>4076</w:t>
            </w:r>
          </w:p>
        </w:tc>
        <w:tc>
          <w:tcPr>
            <w:tcW w:w="785" w:type="dxa"/>
            <w:tcBorders>
              <w:top w:val="single" w:sz="4" w:space="0" w:color="000000"/>
            </w:tcBorders>
          </w:tcPr>
          <w:p>
            <w:pPr>
              <w:pStyle w:val="TableParagraph"/>
              <w:spacing w:line="127" w:lineRule="exact" w:before="37"/>
              <w:ind w:left="46" w:right="47"/>
              <w:jc w:val="center"/>
              <w:rPr>
                <w:sz w:val="12"/>
              </w:rPr>
            </w:pPr>
            <w:r>
              <w:rPr>
                <w:spacing w:val="-4"/>
                <w:w w:val="120"/>
                <w:sz w:val="12"/>
              </w:rPr>
              <w:t>3953</w:t>
            </w:r>
          </w:p>
        </w:tc>
        <w:tc>
          <w:tcPr>
            <w:tcW w:w="836" w:type="dxa"/>
            <w:tcBorders>
              <w:top w:val="single" w:sz="4" w:space="0" w:color="000000"/>
            </w:tcBorders>
          </w:tcPr>
          <w:p>
            <w:pPr>
              <w:pStyle w:val="TableParagraph"/>
              <w:spacing w:line="127" w:lineRule="exact" w:before="37"/>
              <w:ind w:right="51"/>
              <w:jc w:val="center"/>
              <w:rPr>
                <w:sz w:val="12"/>
              </w:rPr>
            </w:pPr>
            <w:r>
              <w:rPr>
                <w:spacing w:val="-4"/>
                <w:w w:val="120"/>
                <w:sz w:val="12"/>
              </w:rPr>
              <w:t>3960</w:t>
            </w:r>
          </w:p>
        </w:tc>
        <w:tc>
          <w:tcPr>
            <w:tcW w:w="718" w:type="dxa"/>
            <w:tcBorders>
              <w:top w:val="single" w:sz="4" w:space="0" w:color="000000"/>
            </w:tcBorders>
          </w:tcPr>
          <w:p>
            <w:pPr>
              <w:pStyle w:val="TableParagraph"/>
              <w:spacing w:line="127" w:lineRule="exact" w:before="37"/>
              <w:ind w:left="247"/>
              <w:rPr>
                <w:sz w:val="12"/>
              </w:rPr>
            </w:pPr>
            <w:r>
              <w:rPr>
                <w:spacing w:val="-4"/>
                <w:w w:val="120"/>
                <w:sz w:val="12"/>
              </w:rPr>
              <w:t>3952</w:t>
            </w:r>
          </w:p>
        </w:tc>
      </w:tr>
      <w:tr>
        <w:trPr>
          <w:trHeight w:val="214" w:hRule="atLeast"/>
        </w:trPr>
        <w:tc>
          <w:tcPr>
            <w:tcW w:w="1096" w:type="dxa"/>
            <w:tcBorders>
              <w:bottom w:val="single" w:sz="4" w:space="0" w:color="000000"/>
            </w:tcBorders>
          </w:tcPr>
          <w:p>
            <w:pPr>
              <w:pStyle w:val="TableParagraph"/>
              <w:spacing w:before="24"/>
              <w:ind w:left="90"/>
              <w:rPr>
                <w:sz w:val="12"/>
              </w:rPr>
            </w:pPr>
            <w:r>
              <w:rPr>
                <w:w w:val="110"/>
                <w:sz w:val="12"/>
              </w:rPr>
              <w:t>Cost</w:t>
            </w:r>
            <w:r>
              <w:rPr>
                <w:spacing w:val="20"/>
                <w:w w:val="110"/>
                <w:sz w:val="12"/>
              </w:rPr>
              <w:t> </w:t>
            </w:r>
            <w:r>
              <w:rPr>
                <w:spacing w:val="-2"/>
                <w:w w:val="110"/>
                <w:sz w:val="12"/>
              </w:rPr>
              <w:t>Gap(%)</w:t>
            </w:r>
          </w:p>
        </w:tc>
        <w:tc>
          <w:tcPr>
            <w:tcW w:w="785" w:type="dxa"/>
            <w:tcBorders>
              <w:bottom w:val="single" w:sz="4" w:space="0" w:color="000000"/>
            </w:tcBorders>
          </w:tcPr>
          <w:p>
            <w:pPr>
              <w:pStyle w:val="TableParagraph"/>
              <w:spacing w:before="24"/>
              <w:ind w:left="248"/>
              <w:rPr>
                <w:sz w:val="12"/>
              </w:rPr>
            </w:pPr>
            <w:r>
              <w:rPr>
                <w:w w:val="105"/>
                <w:sz w:val="12"/>
              </w:rPr>
              <w:t>–</w:t>
            </w:r>
          </w:p>
        </w:tc>
        <w:tc>
          <w:tcPr>
            <w:tcW w:w="803" w:type="dxa"/>
            <w:tcBorders>
              <w:bottom w:val="single" w:sz="4" w:space="0" w:color="000000"/>
            </w:tcBorders>
          </w:tcPr>
          <w:p>
            <w:pPr>
              <w:pStyle w:val="TableParagraph"/>
              <w:spacing w:before="22"/>
              <w:ind w:right="37"/>
              <w:jc w:val="center"/>
              <w:rPr>
                <w:sz w:val="12"/>
              </w:rPr>
            </w:pPr>
            <w:r>
              <w:rPr>
                <w:rFonts w:ascii="Cambria" w:hAnsi="Cambria"/>
                <w:spacing w:val="-4"/>
                <w:w w:val="120"/>
                <w:sz w:val="12"/>
              </w:rPr>
              <w:t>−</w:t>
            </w:r>
            <w:r>
              <w:rPr>
                <w:spacing w:val="-4"/>
                <w:w w:val="120"/>
                <w:sz w:val="12"/>
              </w:rPr>
              <w:t>0.6</w:t>
            </w:r>
          </w:p>
        </w:tc>
        <w:tc>
          <w:tcPr>
            <w:tcW w:w="785" w:type="dxa"/>
            <w:tcBorders>
              <w:bottom w:val="single" w:sz="4" w:space="0" w:color="000000"/>
            </w:tcBorders>
          </w:tcPr>
          <w:p>
            <w:pPr>
              <w:pStyle w:val="TableParagraph"/>
              <w:spacing w:before="22"/>
              <w:ind w:left="27" w:right="47"/>
              <w:jc w:val="center"/>
              <w:rPr>
                <w:sz w:val="12"/>
              </w:rPr>
            </w:pPr>
            <w:r>
              <w:rPr>
                <w:rFonts w:ascii="Cambria" w:hAnsi="Cambria"/>
                <w:spacing w:val="-4"/>
                <w:w w:val="120"/>
                <w:sz w:val="12"/>
              </w:rPr>
              <w:t>−</w:t>
            </w:r>
            <w:r>
              <w:rPr>
                <w:spacing w:val="-4"/>
                <w:w w:val="120"/>
                <w:sz w:val="12"/>
              </w:rPr>
              <w:t>3.6</w:t>
            </w:r>
          </w:p>
        </w:tc>
        <w:tc>
          <w:tcPr>
            <w:tcW w:w="836" w:type="dxa"/>
            <w:tcBorders>
              <w:bottom w:val="single" w:sz="4" w:space="0" w:color="000000"/>
            </w:tcBorders>
          </w:tcPr>
          <w:p>
            <w:pPr>
              <w:pStyle w:val="TableParagraph"/>
              <w:spacing w:before="22"/>
              <w:ind w:left="51" w:right="51"/>
              <w:jc w:val="center"/>
              <w:rPr>
                <w:sz w:val="12"/>
              </w:rPr>
            </w:pPr>
            <w:r>
              <w:rPr>
                <w:rFonts w:ascii="Cambria" w:hAnsi="Cambria"/>
                <w:spacing w:val="-2"/>
                <w:w w:val="120"/>
                <w:sz w:val="12"/>
              </w:rPr>
              <w:t>−</w:t>
            </w:r>
            <w:r>
              <w:rPr>
                <w:spacing w:val="-2"/>
                <w:w w:val="120"/>
                <w:sz w:val="12"/>
              </w:rPr>
              <w:t>3.44</w:t>
            </w:r>
          </w:p>
        </w:tc>
        <w:tc>
          <w:tcPr>
            <w:tcW w:w="718" w:type="dxa"/>
            <w:tcBorders>
              <w:bottom w:val="single" w:sz="4" w:space="0" w:color="000000"/>
            </w:tcBorders>
          </w:tcPr>
          <w:p>
            <w:pPr>
              <w:pStyle w:val="TableParagraph"/>
              <w:spacing w:before="22"/>
              <w:ind w:left="247"/>
              <w:rPr>
                <w:sz w:val="12"/>
              </w:rPr>
            </w:pPr>
            <w:r>
              <w:rPr>
                <w:rFonts w:ascii="Cambria" w:hAnsi="Cambria"/>
                <w:spacing w:val="-4"/>
                <w:w w:val="120"/>
                <w:sz w:val="12"/>
              </w:rPr>
              <w:t>−</w:t>
            </w:r>
            <w:r>
              <w:rPr>
                <w:spacing w:val="-4"/>
                <w:w w:val="120"/>
                <w:sz w:val="12"/>
              </w:rPr>
              <w:t>3.6</w:t>
            </w:r>
          </w:p>
        </w:tc>
      </w:tr>
    </w:tbl>
    <w:p>
      <w:pPr>
        <w:pStyle w:val="BodyText"/>
        <w:spacing w:before="168"/>
        <w:ind w:left="0"/>
        <w:rPr>
          <w:sz w:val="20"/>
        </w:rPr>
      </w:pPr>
    </w:p>
    <w:p>
      <w:pPr>
        <w:pStyle w:val="BodyText"/>
        <w:spacing w:after="0"/>
        <w:rPr>
          <w:sz w:val="20"/>
        </w:rPr>
        <w:sectPr>
          <w:pgSz w:w="11910" w:h="15880"/>
          <w:pgMar w:header="653" w:footer="544" w:top="840" w:bottom="740" w:left="708" w:right="708"/>
        </w:sectPr>
      </w:pPr>
    </w:p>
    <w:p>
      <w:pPr>
        <w:pStyle w:val="BodyText"/>
        <w:spacing w:before="3"/>
        <w:ind w:left="0"/>
        <w:rPr>
          <w:sz w:val="5"/>
        </w:rPr>
      </w:pPr>
    </w:p>
    <w:p>
      <w:pPr>
        <w:tabs>
          <w:tab w:pos="3901" w:val="left" w:leader="none"/>
        </w:tabs>
        <w:spacing w:line="180" w:lineRule="exact"/>
        <w:ind w:left="1130" w:right="0" w:firstLine="0"/>
        <w:rPr>
          <w:position w:val="-3"/>
          <w:sz w:val="18"/>
        </w:rPr>
      </w:pPr>
      <w:r>
        <w:rPr>
          <w:position w:val="-3"/>
          <w:sz w:val="18"/>
        </w:rPr>
        <w:drawing>
          <wp:inline distT="0" distB="0" distL="0" distR="0">
            <wp:extent cx="127072" cy="114300"/>
            <wp:effectExtent l="0" t="0" r="0" b="0"/>
            <wp:docPr id="354" name="Image 354"/>
            <wp:cNvGraphicFramePr>
              <a:graphicFrameLocks/>
            </wp:cNvGraphicFramePr>
            <a:graphic>
              <a:graphicData uri="http://schemas.openxmlformats.org/drawingml/2006/picture">
                <pic:pic>
                  <pic:nvPicPr>
                    <pic:cNvPr id="354" name="Image 354"/>
                    <pic:cNvPicPr/>
                  </pic:nvPicPr>
                  <pic:blipFill>
                    <a:blip r:embed="rId90" cstate="print"/>
                    <a:stretch>
                      <a:fillRect/>
                    </a:stretch>
                  </pic:blipFill>
                  <pic:spPr>
                    <a:xfrm>
                      <a:off x="0" y="0"/>
                      <a:ext cx="127072" cy="114300"/>
                    </a:xfrm>
                    <a:prstGeom prst="rect">
                      <a:avLst/>
                    </a:prstGeom>
                  </pic:spPr>
                </pic:pic>
              </a:graphicData>
            </a:graphic>
          </wp:inline>
        </w:drawing>
      </w:r>
      <w:r>
        <w:rPr>
          <w:position w:val="-3"/>
          <w:sz w:val="18"/>
        </w:rPr>
      </w:r>
      <w:r>
        <w:rPr>
          <w:position w:val="-3"/>
          <w:sz w:val="18"/>
        </w:rPr>
        <w:tab/>
      </w:r>
      <w:r>
        <w:rPr>
          <w:position w:val="-3"/>
          <w:sz w:val="18"/>
        </w:rPr>
        <w:drawing>
          <wp:inline distT="0" distB="0" distL="0" distR="0">
            <wp:extent cx="133592" cy="114300"/>
            <wp:effectExtent l="0" t="0" r="0" b="0"/>
            <wp:docPr id="355" name="Image 355"/>
            <wp:cNvGraphicFramePr>
              <a:graphicFrameLocks/>
            </wp:cNvGraphicFramePr>
            <a:graphic>
              <a:graphicData uri="http://schemas.openxmlformats.org/drawingml/2006/picture">
                <pic:pic>
                  <pic:nvPicPr>
                    <pic:cNvPr id="355" name="Image 355"/>
                    <pic:cNvPicPr/>
                  </pic:nvPicPr>
                  <pic:blipFill>
                    <a:blip r:embed="rId91" cstate="print"/>
                    <a:stretch>
                      <a:fillRect/>
                    </a:stretch>
                  </pic:blipFill>
                  <pic:spPr>
                    <a:xfrm>
                      <a:off x="0" y="0"/>
                      <a:ext cx="133592" cy="114300"/>
                    </a:xfrm>
                    <a:prstGeom prst="rect">
                      <a:avLst/>
                    </a:prstGeom>
                  </pic:spPr>
                </pic:pic>
              </a:graphicData>
            </a:graphic>
          </wp:inline>
        </w:drawing>
      </w:r>
      <w:r>
        <w:rPr>
          <w:position w:val="-3"/>
          <w:sz w:val="18"/>
        </w:rPr>
      </w:r>
    </w:p>
    <w:p>
      <w:pPr>
        <w:pStyle w:val="BodyText"/>
        <w:spacing w:before="149"/>
        <w:ind w:left="0"/>
        <w:rPr>
          <w:sz w:val="20"/>
        </w:rPr>
      </w:pPr>
      <w:r>
        <w:rPr>
          <w:sz w:val="20"/>
        </w:rPr>
        <w:drawing>
          <wp:anchor distT="0" distB="0" distL="0" distR="0" allowOverlap="1" layoutInCell="1" locked="0" behindDoc="1" simplePos="0" relativeHeight="487679488">
            <wp:simplePos x="0" y="0"/>
            <wp:positionH relativeFrom="page">
              <wp:posOffset>584408</wp:posOffset>
            </wp:positionH>
            <wp:positionV relativeFrom="paragraph">
              <wp:posOffset>256149</wp:posOffset>
            </wp:positionV>
            <wp:extent cx="1211925" cy="1143000"/>
            <wp:effectExtent l="0" t="0" r="0" b="0"/>
            <wp:wrapTopAndBottom/>
            <wp:docPr id="356" name="Image 356"/>
            <wp:cNvGraphicFramePr>
              <a:graphicFrameLocks/>
            </wp:cNvGraphicFramePr>
            <a:graphic>
              <a:graphicData uri="http://schemas.openxmlformats.org/drawingml/2006/picture">
                <pic:pic>
                  <pic:nvPicPr>
                    <pic:cNvPr id="356" name="Image 356"/>
                    <pic:cNvPicPr/>
                  </pic:nvPicPr>
                  <pic:blipFill>
                    <a:blip r:embed="rId92" cstate="print"/>
                    <a:stretch>
                      <a:fillRect/>
                    </a:stretch>
                  </pic:blipFill>
                  <pic:spPr>
                    <a:xfrm>
                      <a:off x="0" y="0"/>
                      <a:ext cx="1211925" cy="1143000"/>
                    </a:xfrm>
                    <a:prstGeom prst="rect">
                      <a:avLst/>
                    </a:prstGeom>
                  </pic:spPr>
                </pic:pic>
              </a:graphicData>
            </a:graphic>
          </wp:anchor>
        </w:drawing>
      </w:r>
      <w:r>
        <w:rPr>
          <w:sz w:val="20"/>
        </w:rPr>
        <w:drawing>
          <wp:anchor distT="0" distB="0" distL="0" distR="0" allowOverlap="1" layoutInCell="1" locked="0" behindDoc="1" simplePos="0" relativeHeight="487680000">
            <wp:simplePos x="0" y="0"/>
            <wp:positionH relativeFrom="page">
              <wp:posOffset>2347391</wp:posOffset>
            </wp:positionH>
            <wp:positionV relativeFrom="paragraph">
              <wp:posOffset>256149</wp:posOffset>
            </wp:positionV>
            <wp:extent cx="1211930" cy="1143000"/>
            <wp:effectExtent l="0" t="0" r="0" b="0"/>
            <wp:wrapTopAndBottom/>
            <wp:docPr id="357" name="Image 357"/>
            <wp:cNvGraphicFramePr>
              <a:graphicFrameLocks/>
            </wp:cNvGraphicFramePr>
            <a:graphic>
              <a:graphicData uri="http://schemas.openxmlformats.org/drawingml/2006/picture">
                <pic:pic>
                  <pic:nvPicPr>
                    <pic:cNvPr id="357" name="Image 357"/>
                    <pic:cNvPicPr/>
                  </pic:nvPicPr>
                  <pic:blipFill>
                    <a:blip r:embed="rId93" cstate="print"/>
                    <a:stretch>
                      <a:fillRect/>
                    </a:stretch>
                  </pic:blipFill>
                  <pic:spPr>
                    <a:xfrm>
                      <a:off x="0" y="0"/>
                      <a:ext cx="1211930" cy="1143000"/>
                    </a:xfrm>
                    <a:prstGeom prst="rect">
                      <a:avLst/>
                    </a:prstGeom>
                  </pic:spPr>
                </pic:pic>
              </a:graphicData>
            </a:graphic>
          </wp:anchor>
        </w:drawing>
      </w:r>
      <w:r>
        <w:rPr>
          <w:sz w:val="20"/>
        </w:rPr>
        <w:drawing>
          <wp:anchor distT="0" distB="0" distL="0" distR="0" allowOverlap="1" layoutInCell="1" locked="0" behindDoc="1" simplePos="0" relativeHeight="487680512">
            <wp:simplePos x="0" y="0"/>
            <wp:positionH relativeFrom="page">
              <wp:posOffset>1170597</wp:posOffset>
            </wp:positionH>
            <wp:positionV relativeFrom="paragraph">
              <wp:posOffset>1525983</wp:posOffset>
            </wp:positionV>
            <wp:extent cx="120539" cy="114300"/>
            <wp:effectExtent l="0" t="0" r="0" b="0"/>
            <wp:wrapTopAndBottom/>
            <wp:docPr id="358" name="Image 358"/>
            <wp:cNvGraphicFramePr>
              <a:graphicFrameLocks/>
            </wp:cNvGraphicFramePr>
            <a:graphic>
              <a:graphicData uri="http://schemas.openxmlformats.org/drawingml/2006/picture">
                <pic:pic>
                  <pic:nvPicPr>
                    <pic:cNvPr id="358" name="Image 358"/>
                    <pic:cNvPicPr/>
                  </pic:nvPicPr>
                  <pic:blipFill>
                    <a:blip r:embed="rId94" cstate="print"/>
                    <a:stretch>
                      <a:fillRect/>
                    </a:stretch>
                  </pic:blipFill>
                  <pic:spPr>
                    <a:xfrm>
                      <a:off x="0" y="0"/>
                      <a:ext cx="120539" cy="114300"/>
                    </a:xfrm>
                    <a:prstGeom prst="rect">
                      <a:avLst/>
                    </a:prstGeom>
                  </pic:spPr>
                </pic:pic>
              </a:graphicData>
            </a:graphic>
          </wp:anchor>
        </w:drawing>
      </w:r>
      <w:r>
        <w:rPr>
          <w:sz w:val="20"/>
        </w:rPr>
        <w:drawing>
          <wp:anchor distT="0" distB="0" distL="0" distR="0" allowOverlap="1" layoutInCell="1" locked="0" behindDoc="1" simplePos="0" relativeHeight="487681024">
            <wp:simplePos x="0" y="0"/>
            <wp:positionH relativeFrom="page">
              <wp:posOffset>2927095</wp:posOffset>
            </wp:positionH>
            <wp:positionV relativeFrom="paragraph">
              <wp:posOffset>1525983</wp:posOffset>
            </wp:positionV>
            <wp:extent cx="133592" cy="114300"/>
            <wp:effectExtent l="0" t="0" r="0" b="0"/>
            <wp:wrapTopAndBottom/>
            <wp:docPr id="359" name="Image 359"/>
            <wp:cNvGraphicFramePr>
              <a:graphicFrameLocks/>
            </wp:cNvGraphicFramePr>
            <a:graphic>
              <a:graphicData uri="http://schemas.openxmlformats.org/drawingml/2006/picture">
                <pic:pic>
                  <pic:nvPicPr>
                    <pic:cNvPr id="359" name="Image 359"/>
                    <pic:cNvPicPr/>
                  </pic:nvPicPr>
                  <pic:blipFill>
                    <a:blip r:embed="rId95" cstate="print"/>
                    <a:stretch>
                      <a:fillRect/>
                    </a:stretch>
                  </pic:blipFill>
                  <pic:spPr>
                    <a:xfrm>
                      <a:off x="0" y="0"/>
                      <a:ext cx="133592" cy="114300"/>
                    </a:xfrm>
                    <a:prstGeom prst="rect">
                      <a:avLst/>
                    </a:prstGeom>
                  </pic:spPr>
                </pic:pic>
              </a:graphicData>
            </a:graphic>
          </wp:anchor>
        </w:drawing>
      </w:r>
    </w:p>
    <w:p>
      <w:pPr>
        <w:pStyle w:val="BodyText"/>
        <w:spacing w:before="3"/>
        <w:ind w:left="0"/>
        <w:rPr>
          <w:sz w:val="15"/>
        </w:rPr>
      </w:pPr>
    </w:p>
    <w:p>
      <w:pPr>
        <w:pStyle w:val="BodyText"/>
        <w:spacing w:before="53"/>
        <w:ind w:left="0"/>
        <w:rPr>
          <w:sz w:val="14"/>
        </w:rPr>
      </w:pPr>
    </w:p>
    <w:p>
      <w:pPr>
        <w:spacing w:line="192" w:lineRule="exact" w:before="0"/>
        <w:ind w:left="43" w:right="0" w:firstLine="0"/>
        <w:jc w:val="both"/>
        <w:rPr>
          <w:sz w:val="14"/>
        </w:rPr>
      </w:pPr>
      <w:r>
        <w:rPr>
          <w:sz w:val="14"/>
        </w:rPr>
        <mc:AlternateContent>
          <mc:Choice Requires="wps">
            <w:drawing>
              <wp:anchor distT="0" distB="0" distL="0" distR="0" allowOverlap="1" layoutInCell="1" locked="0" behindDoc="1" simplePos="0" relativeHeight="485837312">
                <wp:simplePos x="0" y="0"/>
                <wp:positionH relativeFrom="page">
                  <wp:posOffset>3195599</wp:posOffset>
                </wp:positionH>
                <wp:positionV relativeFrom="paragraph">
                  <wp:posOffset>165540</wp:posOffset>
                </wp:positionV>
                <wp:extent cx="85090" cy="36195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85090" cy="361950"/>
                        </a:xfrm>
                        <a:prstGeom prst="rect">
                          <a:avLst/>
                        </a:prstGeom>
                      </wps:spPr>
                      <wps:txbx>
                        <w:txbxContent>
                          <w:p>
                            <w:pPr>
                              <w:spacing w:before="4"/>
                              <w:ind w:left="0" w:right="0" w:firstLine="0"/>
                              <w:jc w:val="left"/>
                              <w:rPr>
                                <w:rFonts w:ascii="Cambria" w:hAnsi="Cambria"/>
                                <w:sz w:val="14"/>
                              </w:rPr>
                            </w:pPr>
                            <w:r>
                              <w:rPr>
                                <w:rFonts w:ascii="Cambria" w:hAnsi="Cambria"/>
                                <w:spacing w:val="-10"/>
                                <w:w w:val="145"/>
                                <w:sz w:val="14"/>
                              </w:rPr>
                              <w:t>√</w:t>
                            </w:r>
                          </w:p>
                        </w:txbxContent>
                      </wps:txbx>
                      <wps:bodyPr wrap="square" lIns="0" tIns="0" rIns="0" bIns="0" rtlCol="0">
                        <a:noAutofit/>
                      </wps:bodyPr>
                    </wps:wsp>
                  </a:graphicData>
                </a:graphic>
              </wp:anchor>
            </w:drawing>
          </mc:Choice>
          <mc:Fallback>
            <w:pict>
              <v:shape style="position:absolute;margin-left:251.621994pt;margin-top:13.03468pt;width:6.7pt;height:28.5pt;mso-position-horizontal-relative:page;mso-position-vertical-relative:paragraph;z-index:-17479168" type="#_x0000_t202" id="docshape261" filled="false" stroked="false">
                <v:textbox inset="0,0,0,0">
                  <w:txbxContent>
                    <w:p>
                      <w:pPr>
                        <w:spacing w:before="4"/>
                        <w:ind w:left="0" w:right="0" w:firstLine="0"/>
                        <w:jc w:val="left"/>
                        <w:rPr>
                          <w:rFonts w:ascii="Cambria" w:hAnsi="Cambria"/>
                          <w:sz w:val="14"/>
                        </w:rPr>
                      </w:pPr>
                      <w:r>
                        <w:rPr>
                          <w:rFonts w:ascii="Cambria" w:hAnsi="Cambria"/>
                          <w:spacing w:val="-10"/>
                          <w:w w:val="145"/>
                          <w:sz w:val="14"/>
                        </w:rPr>
                        <w:t>√</w:t>
                      </w:r>
                    </w:p>
                  </w:txbxContent>
                </v:textbox>
                <w10:wrap type="none"/>
              </v:shape>
            </w:pict>
          </mc:Fallback>
        </mc:AlternateContent>
      </w:r>
      <w:bookmarkStart w:name="_bookmark38" w:id="57"/>
      <w:bookmarkEnd w:id="57"/>
      <w:r>
        <w:rPr/>
      </w:r>
      <w:r>
        <w:rPr>
          <w:b/>
          <w:w w:val="115"/>
          <w:sz w:val="14"/>
        </w:rPr>
        <w:t>/ig. B.2.</w:t>
      </w:r>
      <w:r>
        <w:rPr>
          <w:b/>
          <w:spacing w:val="23"/>
          <w:w w:val="115"/>
          <w:sz w:val="14"/>
        </w:rPr>
        <w:t> </w:t>
      </w:r>
      <w:r>
        <w:rPr>
          <w:w w:val="115"/>
          <w:sz w:val="14"/>
        </w:rPr>
        <w:t>Visualization of the increment of order quantities for LIR and </w:t>
      </w:r>
      <w:r>
        <w:rPr>
          <w:w w:val="115"/>
          <w:sz w:val="14"/>
        </w:rPr>
        <w:t>WNH heuristics</w:t>
      </w:r>
      <w:r>
        <w:rPr>
          <w:spacing w:val="-11"/>
          <w:w w:val="115"/>
          <w:sz w:val="14"/>
        </w:rPr>
        <w:t> </w:t>
      </w:r>
      <w:r>
        <w:rPr>
          <w:w w:val="115"/>
          <w:sz w:val="14"/>
        </w:rPr>
        <w:t>compared</w:t>
      </w:r>
      <w:r>
        <w:rPr>
          <w:w w:val="115"/>
          <w:sz w:val="14"/>
        </w:rPr>
        <w:t> with</w:t>
      </w:r>
      <w:r>
        <w:rPr>
          <w:w w:val="115"/>
          <w:sz w:val="14"/>
        </w:rPr>
        <w:t> our</w:t>
      </w:r>
      <w:r>
        <w:rPr>
          <w:w w:val="115"/>
          <w:sz w:val="14"/>
        </w:rPr>
        <w:t> DRL</w:t>
      </w:r>
      <w:r>
        <w:rPr>
          <w:w w:val="115"/>
          <w:sz w:val="14"/>
        </w:rPr>
        <w:t> algorithm</w:t>
      </w:r>
      <w:r>
        <w:rPr>
          <w:w w:val="115"/>
          <w:sz w:val="14"/>
        </w:rPr>
        <w:t> in</w:t>
      </w:r>
      <w:r>
        <w:rPr>
          <w:w w:val="115"/>
          <w:sz w:val="14"/>
        </w:rPr>
        <w:t> the</w:t>
      </w:r>
      <w:r>
        <w:rPr>
          <w:w w:val="115"/>
          <w:sz w:val="14"/>
        </w:rPr>
        <w:t> two</w:t>
      </w:r>
      <w:r>
        <w:rPr>
          <w:w w:val="115"/>
          <w:sz w:val="14"/>
        </w:rPr>
        <w:t> experiment</w:t>
      </w:r>
      <w:r>
        <w:rPr>
          <w:w w:val="115"/>
          <w:sz w:val="14"/>
          <w:u w:val="single"/>
        </w:rPr>
        <w:t>s.</w:t>
      </w:r>
      <w:r>
        <w:rPr>
          <w:spacing w:val="-11"/>
          <w:w w:val="115"/>
          <w:sz w:val="14"/>
          <w:u w:val="single"/>
        </w:rPr>
        <w:t> </w:t>
      </w:r>
      <w:r>
        <w:rPr>
          <w:spacing w:val="-14"/>
          <w:w w:val="115"/>
          <w:sz w:val="14"/>
        </w:rPr>
        <w:t> </w:t>
      </w:r>
      <w:r>
        <w:rPr>
          <w:w w:val="115"/>
          <w:sz w:val="14"/>
        </w:rPr>
        <w:t>Images on</w:t>
      </w:r>
      <w:r>
        <w:rPr>
          <w:w w:val="115"/>
          <w:sz w:val="14"/>
        </w:rPr>
        <w:t> the</w:t>
      </w:r>
      <w:r>
        <w:rPr>
          <w:w w:val="115"/>
          <w:sz w:val="14"/>
        </w:rPr>
        <w:t> top</w:t>
      </w:r>
      <w:r>
        <w:rPr>
          <w:w w:val="115"/>
          <w:sz w:val="14"/>
        </w:rPr>
        <w:t> (bottom)</w:t>
      </w:r>
      <w:r>
        <w:rPr>
          <w:w w:val="115"/>
          <w:sz w:val="14"/>
        </w:rPr>
        <w:t> show</w:t>
      </w:r>
      <w:r>
        <w:rPr>
          <w:w w:val="115"/>
          <w:sz w:val="14"/>
        </w:rPr>
        <w:t> the</w:t>
      </w:r>
      <w:r>
        <w:rPr>
          <w:w w:val="115"/>
          <w:sz w:val="14"/>
        </w:rPr>
        <w:t> results</w:t>
      </w:r>
      <w:r>
        <w:rPr>
          <w:w w:val="115"/>
          <w:sz w:val="14"/>
        </w:rPr>
        <w:t> of</w:t>
      </w:r>
      <w:r>
        <w:rPr>
          <w:w w:val="115"/>
          <w:sz w:val="14"/>
        </w:rPr>
        <w:t> the</w:t>
      </w:r>
      <w:r>
        <w:rPr>
          <w:w w:val="115"/>
          <w:sz w:val="14"/>
        </w:rPr>
        <w:t> case</w:t>
      </w:r>
      <w:r>
        <w:rPr>
          <w:w w:val="115"/>
          <w:sz w:val="14"/>
        </w:rPr>
        <w:t> </w:t>
      </w:r>
      <w:r>
        <w:rPr>
          <w:rFonts w:ascii="Lucida Sans Unicode" w:hAnsi="Lucida Sans Unicode" w:eastAsia="Lucida Sans Unicode"/>
          <w:sz w:val="14"/>
        </w:rPr>
        <w:t>𝜎</w:t>
      </w:r>
      <w:r>
        <w:rPr>
          <w:rFonts w:ascii="Lucida Sans Unicode" w:hAnsi="Lucida Sans Unicode" w:eastAsia="Lucida Sans Unicode"/>
          <w:position w:val="-3"/>
          <w:sz w:val="10"/>
        </w:rPr>
        <w:t>𝐷 </w:t>
      </w:r>
      <w:r>
        <w:rPr>
          <w:rFonts w:ascii="Cambria" w:hAnsi="Cambria" w:eastAsia="Cambria"/>
          <w:w w:val="115"/>
          <w:sz w:val="14"/>
        </w:rPr>
        <w:t>= 2</w:t>
      </w:r>
      <w:r>
        <w:rPr>
          <w:rFonts w:ascii="Cambria" w:hAnsi="Cambria" w:eastAsia="Cambria"/>
          <w:w w:val="115"/>
          <w:sz w:val="14"/>
        </w:rPr>
        <w:t> </w:t>
      </w:r>
      <w:r>
        <w:rPr>
          <w:w w:val="115"/>
          <w:sz w:val="14"/>
        </w:rPr>
        <w:t>(</w:t>
      </w:r>
      <w:r>
        <w:rPr>
          <w:rFonts w:ascii="Lucida Sans Unicode" w:hAnsi="Lucida Sans Unicode" w:eastAsia="Lucida Sans Unicode"/>
          <w:w w:val="115"/>
          <w:sz w:val="14"/>
        </w:rPr>
        <w:t>𝜎</w:t>
      </w:r>
      <w:r>
        <w:rPr>
          <w:rFonts w:ascii="Lucida Sans Unicode" w:hAnsi="Lucida Sans Unicode" w:eastAsia="Lucida Sans Unicode"/>
          <w:w w:val="115"/>
          <w:position w:val="-3"/>
          <w:sz w:val="10"/>
        </w:rPr>
        <w:t>𝐷</w:t>
      </w:r>
      <w:r>
        <w:rPr>
          <w:rFonts w:ascii="Lucida Sans Unicode" w:hAnsi="Lucida Sans Unicode" w:eastAsia="Lucida Sans Unicode"/>
          <w:w w:val="115"/>
          <w:position w:val="-3"/>
          <w:sz w:val="10"/>
        </w:rPr>
        <w:t> </w:t>
      </w:r>
      <w:r>
        <w:rPr>
          <w:rFonts w:ascii="Cambria" w:hAnsi="Cambria" w:eastAsia="Cambria"/>
          <w:w w:val="115"/>
          <w:sz w:val="14"/>
        </w:rPr>
        <w:t>=</w:t>
      </w:r>
      <w:r>
        <w:rPr>
          <w:rFonts w:ascii="Cambria" w:hAnsi="Cambria" w:eastAsia="Cambria"/>
          <w:spacing w:val="80"/>
          <w:w w:val="115"/>
          <w:sz w:val="14"/>
        </w:rPr>
        <w:t> </w:t>
      </w:r>
      <w:r>
        <w:rPr>
          <w:rFonts w:ascii="Cambria" w:hAnsi="Cambria" w:eastAsia="Cambria"/>
          <w:w w:val="115"/>
          <w:sz w:val="14"/>
        </w:rPr>
        <w:t>32</w:t>
      </w:r>
      <w:r>
        <w:rPr>
          <w:w w:val="115"/>
          <w:sz w:val="14"/>
        </w:rPr>
        <w:t>)</w:t>
      </w:r>
      <w:r>
        <w:rPr>
          <w:w w:val="115"/>
          <w:sz w:val="14"/>
        </w:rPr>
        <w:t> when demand is normal (gamma) distributed and other parameters of instances are </w:t>
      </w:r>
      <w:r>
        <w:rPr>
          <w:w w:val="110"/>
          <w:sz w:val="14"/>
        </w:rPr>
        <w:t>kept</w:t>
      </w:r>
      <w:r>
        <w:rPr>
          <w:spacing w:val="-5"/>
          <w:w w:val="110"/>
          <w:sz w:val="14"/>
        </w:rPr>
        <w:t> </w:t>
      </w:r>
      <w:r>
        <w:rPr>
          <w:w w:val="110"/>
          <w:sz w:val="14"/>
        </w:rPr>
        <w:t>the</w:t>
      </w:r>
      <w:r>
        <w:rPr>
          <w:spacing w:val="-4"/>
          <w:w w:val="110"/>
          <w:sz w:val="14"/>
        </w:rPr>
        <w:t> </w:t>
      </w:r>
      <w:r>
        <w:rPr>
          <w:w w:val="110"/>
          <w:sz w:val="14"/>
        </w:rPr>
        <w:t>same,</w:t>
      </w:r>
      <w:r>
        <w:rPr>
          <w:spacing w:val="-4"/>
          <w:w w:val="110"/>
          <w:sz w:val="14"/>
        </w:rPr>
        <w:t> </w:t>
      </w:r>
      <w:r>
        <w:rPr>
          <w:w w:val="110"/>
          <w:sz w:val="14"/>
        </w:rPr>
        <w:t>i.e.,</w:t>
      </w:r>
      <w:r>
        <w:rPr>
          <w:spacing w:val="-4"/>
          <w:w w:val="110"/>
          <w:sz w:val="14"/>
        </w:rPr>
        <w:t> </w:t>
      </w:r>
      <w:r>
        <w:rPr>
          <w:rFonts w:ascii="Lucida Sans Unicode" w:hAnsi="Lucida Sans Unicode" w:eastAsia="Lucida Sans Unicode"/>
          <w:w w:val="110"/>
          <w:sz w:val="14"/>
        </w:rPr>
        <w:t>𝐿</w:t>
      </w:r>
      <w:r>
        <w:rPr>
          <w:rFonts w:ascii="Lucida Sans Unicode" w:hAnsi="Lucida Sans Unicode" w:eastAsia="Lucida Sans Unicode"/>
          <w:spacing w:val="-12"/>
          <w:w w:val="110"/>
          <w:sz w:val="14"/>
        </w:rPr>
        <w:t> </w:t>
      </w:r>
      <w:r>
        <w:rPr>
          <w:rFonts w:ascii="Cambria" w:hAnsi="Cambria" w:eastAsia="Cambria"/>
          <w:w w:val="110"/>
          <w:sz w:val="14"/>
        </w:rPr>
        <w:t>=</w:t>
      </w:r>
      <w:r>
        <w:rPr>
          <w:rFonts w:ascii="Cambria" w:hAnsi="Cambria" w:eastAsia="Cambria"/>
          <w:spacing w:val="-8"/>
          <w:w w:val="110"/>
          <w:sz w:val="14"/>
        </w:rPr>
        <w:t> </w:t>
      </w:r>
      <w:r>
        <w:rPr>
          <w:rFonts w:ascii="Cambria" w:hAnsi="Cambria" w:eastAsia="Cambria"/>
          <w:sz w:val="14"/>
        </w:rPr>
        <w:t>2</w:t>
      </w:r>
      <w:r>
        <w:rPr>
          <w:rFonts w:ascii="Lucida Sans Unicode" w:hAnsi="Lucida Sans Unicode" w:eastAsia="Lucida Sans Unicode"/>
          <w:sz w:val="14"/>
        </w:rPr>
        <w:t>,</w:t>
      </w:r>
      <w:r>
        <w:rPr>
          <w:rFonts w:ascii="Lucida Sans Unicode" w:hAnsi="Lucida Sans Unicode" w:eastAsia="Lucida Sans Unicode"/>
          <w:spacing w:val="-21"/>
          <w:sz w:val="14"/>
        </w:rPr>
        <w:t> </w:t>
      </w:r>
      <w:r>
        <w:rPr>
          <w:rFonts w:ascii="Lucida Sans Unicode" w:hAnsi="Lucida Sans Unicode" w:eastAsia="Lucida Sans Unicode"/>
          <w:sz w:val="14"/>
        </w:rPr>
        <w:t>𝑇</w:t>
      </w:r>
      <w:r>
        <w:rPr>
          <w:rFonts w:ascii="Lucida Sans Unicode" w:hAnsi="Lucida Sans Unicode" w:eastAsia="Lucida Sans Unicode"/>
          <w:spacing w:val="-4"/>
          <w:sz w:val="14"/>
        </w:rPr>
        <w:t> </w:t>
      </w:r>
      <w:r>
        <w:rPr>
          <w:rFonts w:ascii="Cambria" w:hAnsi="Cambria" w:eastAsia="Cambria"/>
          <w:w w:val="110"/>
          <w:sz w:val="14"/>
        </w:rPr>
        <w:t>=</w:t>
      </w:r>
      <w:r>
        <w:rPr>
          <w:rFonts w:ascii="Cambria" w:hAnsi="Cambria" w:eastAsia="Cambria"/>
          <w:spacing w:val="-9"/>
          <w:w w:val="110"/>
          <w:sz w:val="14"/>
        </w:rPr>
        <w:t> </w:t>
      </w:r>
      <w:r>
        <w:rPr>
          <w:rFonts w:ascii="Cambria" w:hAnsi="Cambria" w:eastAsia="Cambria"/>
          <w:sz w:val="14"/>
        </w:rPr>
        <w:t>50</w:t>
      </w:r>
      <w:r>
        <w:rPr>
          <w:rFonts w:ascii="Lucida Sans Unicode" w:hAnsi="Lucida Sans Unicode" w:eastAsia="Lucida Sans Unicode"/>
          <w:sz w:val="14"/>
        </w:rPr>
        <w:t>,</w:t>
      </w:r>
      <w:r>
        <w:rPr>
          <w:rFonts w:ascii="Lucida Sans Unicode" w:hAnsi="Lucida Sans Unicode" w:eastAsia="Lucida Sans Unicode"/>
          <w:spacing w:val="-21"/>
          <w:sz w:val="14"/>
        </w:rPr>
        <w:t> </w:t>
      </w:r>
      <w:r>
        <w:rPr>
          <w:rFonts w:ascii="Lucida Sans Unicode" w:hAnsi="Lucida Sans Unicode" w:eastAsia="Lucida Sans Unicode"/>
          <w:sz w:val="14"/>
        </w:rPr>
        <w:t>𝑝</w:t>
      </w:r>
      <w:r>
        <w:rPr>
          <w:rFonts w:ascii="Lucida Sans Unicode" w:hAnsi="Lucida Sans Unicode" w:eastAsia="Lucida Sans Unicode"/>
          <w:spacing w:val="-11"/>
          <w:sz w:val="14"/>
        </w:rPr>
        <w:t> </w:t>
      </w:r>
      <w:r>
        <w:rPr>
          <w:rFonts w:ascii="Cambria" w:hAnsi="Cambria" w:eastAsia="Cambria"/>
          <w:w w:val="110"/>
          <w:sz w:val="14"/>
        </w:rPr>
        <w:t>=</w:t>
      </w:r>
      <w:r>
        <w:rPr>
          <w:rFonts w:ascii="Cambria" w:hAnsi="Cambria" w:eastAsia="Cambria"/>
          <w:spacing w:val="-8"/>
          <w:w w:val="110"/>
          <w:sz w:val="14"/>
        </w:rPr>
        <w:t> </w:t>
      </w:r>
      <w:r>
        <w:rPr>
          <w:rFonts w:ascii="Cambria" w:hAnsi="Cambria" w:eastAsia="Cambria"/>
          <w:sz w:val="14"/>
        </w:rPr>
        <w:t>0</w:t>
      </w:r>
      <w:r>
        <w:rPr>
          <w:rFonts w:ascii="Lucida Sans Unicode" w:hAnsi="Lucida Sans Unicode" w:eastAsia="Lucida Sans Unicode"/>
          <w:sz w:val="14"/>
        </w:rPr>
        <w:t>.</w:t>
      </w:r>
      <w:r>
        <w:rPr>
          <w:rFonts w:ascii="Cambria" w:hAnsi="Cambria" w:eastAsia="Cambria"/>
          <w:sz w:val="14"/>
        </w:rPr>
        <w:t>55</w:t>
      </w:r>
      <w:r>
        <w:rPr>
          <w:rFonts w:ascii="Lucida Sans Unicode" w:hAnsi="Lucida Sans Unicode" w:eastAsia="Lucida Sans Unicode"/>
          <w:sz w:val="14"/>
        </w:rPr>
        <w:t>,</w:t>
      </w:r>
      <w:r>
        <w:rPr>
          <w:rFonts w:ascii="Lucida Sans Unicode" w:hAnsi="Lucida Sans Unicode" w:eastAsia="Lucida Sans Unicode"/>
          <w:spacing w:val="-21"/>
          <w:sz w:val="14"/>
        </w:rPr>
        <w:t> </w:t>
      </w:r>
      <w:r>
        <w:rPr>
          <w:rFonts w:ascii="Lucida Sans Unicode" w:hAnsi="Lucida Sans Unicode" w:eastAsia="Lucida Sans Unicode"/>
          <w:w w:val="110"/>
          <w:sz w:val="14"/>
        </w:rPr>
        <w:t>𝑐</w:t>
      </w:r>
      <w:r>
        <w:rPr>
          <w:rFonts w:ascii="Lucida Sans Unicode" w:hAnsi="Lucida Sans Unicode" w:eastAsia="Lucida Sans Unicode"/>
          <w:w w:val="110"/>
          <w:position w:val="-3"/>
          <w:sz w:val="10"/>
        </w:rPr>
        <w:t>𝑏</w:t>
      </w:r>
      <w:r>
        <w:rPr>
          <w:rFonts w:ascii="Cambria" w:hAnsi="Cambria" w:eastAsia="Cambria"/>
          <w:w w:val="110"/>
          <w:sz w:val="14"/>
        </w:rPr>
        <w:t>∕(</w:t>
      </w:r>
      <w:r>
        <w:rPr>
          <w:rFonts w:ascii="Lucida Sans Unicode" w:hAnsi="Lucida Sans Unicode" w:eastAsia="Lucida Sans Unicode"/>
          <w:w w:val="110"/>
          <w:sz w:val="14"/>
        </w:rPr>
        <w:t>𝑐</w:t>
      </w:r>
      <w:r>
        <w:rPr>
          <w:rFonts w:ascii="Lucida Sans Unicode" w:hAnsi="Lucida Sans Unicode" w:eastAsia="Lucida Sans Unicode"/>
          <w:w w:val="110"/>
          <w:position w:val="-3"/>
          <w:sz w:val="10"/>
        </w:rPr>
        <w:t>𝑏</w:t>
      </w:r>
      <w:r>
        <w:rPr>
          <w:rFonts w:ascii="Lucida Sans Unicode" w:hAnsi="Lucida Sans Unicode" w:eastAsia="Lucida Sans Unicode"/>
          <w:spacing w:val="-8"/>
          <w:w w:val="110"/>
          <w:position w:val="-3"/>
          <w:sz w:val="10"/>
        </w:rPr>
        <w:t> </w:t>
      </w:r>
      <w:r>
        <w:rPr>
          <w:rFonts w:ascii="Cambria" w:hAnsi="Cambria" w:eastAsia="Cambria"/>
          <w:w w:val="110"/>
          <w:sz w:val="14"/>
        </w:rPr>
        <w:t>+</w:t>
      </w:r>
      <w:r>
        <w:rPr>
          <w:rFonts w:ascii="Cambria" w:hAnsi="Cambria" w:eastAsia="Cambria"/>
          <w:spacing w:val="-8"/>
          <w:w w:val="110"/>
          <w:sz w:val="14"/>
        </w:rPr>
        <w:t> </w:t>
      </w:r>
      <w:r>
        <w:rPr>
          <w:rFonts w:ascii="Lucida Sans Unicode" w:hAnsi="Lucida Sans Unicode" w:eastAsia="Lucida Sans Unicode"/>
          <w:sz w:val="14"/>
        </w:rPr>
        <w:t>𝑐</w:t>
      </w:r>
      <w:r>
        <w:rPr>
          <w:rFonts w:ascii="Lucida Sans Unicode" w:hAnsi="Lucida Sans Unicode" w:eastAsia="Lucida Sans Unicode"/>
          <w:position w:val="-3"/>
          <w:sz w:val="10"/>
        </w:rPr>
        <w:t>ℎ</w:t>
      </w:r>
      <w:r>
        <w:rPr>
          <w:rFonts w:ascii="Cambria" w:hAnsi="Cambria" w:eastAsia="Cambria"/>
          <w:sz w:val="14"/>
        </w:rPr>
        <w:t>)</w:t>
      </w:r>
      <w:r>
        <w:rPr>
          <w:rFonts w:ascii="Cambria" w:hAnsi="Cambria" w:eastAsia="Cambria"/>
          <w:spacing w:val="-6"/>
          <w:sz w:val="14"/>
        </w:rPr>
        <w:t> </w:t>
      </w:r>
      <w:r>
        <w:rPr>
          <w:rFonts w:ascii="Cambria" w:hAnsi="Cambria" w:eastAsia="Cambria"/>
          <w:w w:val="110"/>
          <w:sz w:val="14"/>
        </w:rPr>
        <w:t>=</w:t>
      </w:r>
      <w:r>
        <w:rPr>
          <w:rFonts w:ascii="Cambria" w:hAnsi="Cambria" w:eastAsia="Cambria"/>
          <w:spacing w:val="-8"/>
          <w:w w:val="110"/>
          <w:sz w:val="14"/>
        </w:rPr>
        <w:t> </w:t>
      </w:r>
      <w:r>
        <w:rPr>
          <w:rFonts w:ascii="Cambria" w:hAnsi="Cambria" w:eastAsia="Cambria"/>
          <w:w w:val="110"/>
          <w:sz w:val="14"/>
        </w:rPr>
        <w:t>0</w:t>
      </w:r>
      <w:r>
        <w:rPr>
          <w:rFonts w:ascii="Lucida Sans Unicode" w:hAnsi="Lucida Sans Unicode" w:eastAsia="Lucida Sans Unicode"/>
          <w:w w:val="110"/>
          <w:sz w:val="14"/>
        </w:rPr>
        <w:t>.</w:t>
      </w:r>
      <w:r>
        <w:rPr>
          <w:rFonts w:ascii="Cambria" w:hAnsi="Cambria" w:eastAsia="Cambria"/>
          <w:w w:val="110"/>
          <w:sz w:val="14"/>
        </w:rPr>
        <w:t>9</w:t>
      </w:r>
      <w:r>
        <w:rPr>
          <w:w w:val="110"/>
          <w:sz w:val="14"/>
        </w:rPr>
        <w:t>.</w:t>
      </w:r>
    </w:p>
    <w:p>
      <w:pPr>
        <w:pStyle w:val="BodyText"/>
        <w:ind w:left="0"/>
        <w:rPr>
          <w:sz w:val="14"/>
        </w:rPr>
      </w:pPr>
    </w:p>
    <w:p>
      <w:pPr>
        <w:pStyle w:val="BodyText"/>
        <w:ind w:left="0"/>
        <w:rPr>
          <w:sz w:val="14"/>
        </w:rPr>
      </w:pPr>
    </w:p>
    <w:p>
      <w:pPr>
        <w:pStyle w:val="BodyText"/>
        <w:spacing w:before="6"/>
        <w:ind w:left="0"/>
        <w:rPr>
          <w:sz w:val="14"/>
        </w:rPr>
      </w:pPr>
    </w:p>
    <w:p>
      <w:pPr>
        <w:pStyle w:val="Heading1"/>
        <w:spacing w:before="1"/>
        <w:jc w:val="both"/>
      </w:pPr>
      <w:bookmarkStart w:name="Appendix C. The time-dependent DRL appro" w:id="58"/>
      <w:bookmarkEnd w:id="58"/>
      <w:r>
        <w:rPr>
          <w:b w:val="0"/>
        </w:rPr>
      </w:r>
      <w:r>
        <w:rPr>
          <w:w w:val="105"/>
        </w:rPr>
        <w:t>Appendix</w:t>
      </w:r>
      <w:r>
        <w:rPr>
          <w:spacing w:val="18"/>
          <w:w w:val="105"/>
        </w:rPr>
        <w:t> </w:t>
      </w:r>
      <w:r>
        <w:rPr>
          <w:w w:val="105"/>
        </w:rPr>
        <w:t>C.</w:t>
      </w:r>
      <w:r>
        <w:rPr>
          <w:spacing w:val="48"/>
          <w:w w:val="105"/>
        </w:rPr>
        <w:t> </w:t>
      </w:r>
      <w:r>
        <w:rPr>
          <w:w w:val="105"/>
        </w:rPr>
        <w:t>The</w:t>
      </w:r>
      <w:r>
        <w:rPr>
          <w:spacing w:val="19"/>
          <w:w w:val="105"/>
        </w:rPr>
        <w:t> </w:t>
      </w:r>
      <w:r>
        <w:rPr>
          <w:w w:val="105"/>
        </w:rPr>
        <w:t>time-dependent</w:t>
      </w:r>
      <w:r>
        <w:rPr>
          <w:spacing w:val="19"/>
          <w:w w:val="105"/>
        </w:rPr>
        <w:t> </w:t>
      </w:r>
      <w:r>
        <w:rPr>
          <w:w w:val="105"/>
        </w:rPr>
        <w:t>DRL</w:t>
      </w:r>
      <w:r>
        <w:rPr>
          <w:spacing w:val="18"/>
          <w:w w:val="105"/>
        </w:rPr>
        <w:t> </w:t>
      </w:r>
      <w:r>
        <w:rPr>
          <w:spacing w:val="-2"/>
          <w:w w:val="105"/>
        </w:rPr>
        <w:t>approach</w:t>
      </w:r>
    </w:p>
    <w:p>
      <w:pPr>
        <w:pStyle w:val="BodyText"/>
        <w:spacing w:before="165"/>
        <w:ind w:left="0"/>
        <w:rPr>
          <w:b/>
        </w:rPr>
      </w:pPr>
    </w:p>
    <w:p>
      <w:pPr>
        <w:pStyle w:val="BodyText"/>
        <w:spacing w:line="232" w:lineRule="auto" w:before="1"/>
        <w:ind w:firstLine="239"/>
        <w:jc w:val="both"/>
      </w:pPr>
      <w:bookmarkStart w:name="_bookmark39" w:id="59"/>
      <w:bookmarkEnd w:id="59"/>
      <w:r>
        <w:rPr/>
      </w:r>
      <w:r>
        <w:rPr>
          <w:w w:val="110"/>
        </w:rPr>
        <w:t>The</w:t>
      </w:r>
      <w:r>
        <w:rPr>
          <w:w w:val="110"/>
        </w:rPr>
        <w:t> proposed</w:t>
      </w:r>
      <w:r>
        <w:rPr>
          <w:w w:val="110"/>
        </w:rPr>
        <w:t> DRL</w:t>
      </w:r>
      <w:r>
        <w:rPr>
          <w:w w:val="110"/>
        </w:rPr>
        <w:t> approach</w:t>
      </w:r>
      <w:r>
        <w:rPr>
          <w:w w:val="110"/>
        </w:rPr>
        <w:t> presented</w:t>
      </w:r>
      <w:r>
        <w:rPr>
          <w:w w:val="110"/>
        </w:rPr>
        <w:t> in</w:t>
      </w:r>
      <w:r>
        <w:rPr>
          <w:w w:val="110"/>
        </w:rPr>
        <w:t> the</w:t>
      </w:r>
      <w:r>
        <w:rPr>
          <w:w w:val="110"/>
        </w:rPr>
        <w:t> main</w:t>
      </w:r>
      <w:r>
        <w:rPr>
          <w:w w:val="110"/>
        </w:rPr>
        <w:t> body</w:t>
      </w:r>
      <w:r>
        <w:rPr>
          <w:w w:val="110"/>
        </w:rPr>
        <w:t> does</w:t>
      </w:r>
      <w:r>
        <w:rPr>
          <w:w w:val="110"/>
        </w:rPr>
        <w:t> </w:t>
      </w:r>
      <w:r>
        <w:rPr>
          <w:w w:val="110"/>
        </w:rPr>
        <w:t>not incorporate</w:t>
      </w:r>
      <w:r>
        <w:rPr>
          <w:spacing w:val="-1"/>
          <w:w w:val="110"/>
        </w:rPr>
        <w:t> </w:t>
      </w:r>
      <w:r>
        <w:rPr>
          <w:w w:val="110"/>
        </w:rPr>
        <w:t>time</w:t>
      </w:r>
      <w:r>
        <w:rPr>
          <w:spacing w:val="-2"/>
          <w:w w:val="110"/>
        </w:rPr>
        <w:t> </w:t>
      </w:r>
      <w:r>
        <w:rPr>
          <w:rFonts w:ascii="Lucida Sans Unicode" w:eastAsia="Lucida Sans Unicode"/>
          <w:w w:val="80"/>
        </w:rPr>
        <w:t>𝑡 </w:t>
      </w:r>
      <w:r>
        <w:rPr>
          <w:w w:val="110"/>
        </w:rPr>
        <w:t>as</w:t>
      </w:r>
      <w:r>
        <w:rPr>
          <w:spacing w:val="-2"/>
          <w:w w:val="110"/>
        </w:rPr>
        <w:t> </w:t>
      </w:r>
      <w:r>
        <w:rPr>
          <w:w w:val="110"/>
        </w:rPr>
        <w:t>an</w:t>
      </w:r>
      <w:r>
        <w:rPr>
          <w:spacing w:val="-2"/>
          <w:w w:val="110"/>
        </w:rPr>
        <w:t> </w:t>
      </w:r>
      <w:r>
        <w:rPr>
          <w:w w:val="110"/>
        </w:rPr>
        <w:t>input</w:t>
      </w:r>
      <w:r>
        <w:rPr>
          <w:spacing w:val="-2"/>
          <w:w w:val="110"/>
        </w:rPr>
        <w:t> </w:t>
      </w:r>
      <w:r>
        <w:rPr>
          <w:w w:val="110"/>
        </w:rPr>
        <w:t>to</w:t>
      </w:r>
      <w:r>
        <w:rPr>
          <w:spacing w:val="-2"/>
          <w:w w:val="110"/>
        </w:rPr>
        <w:t> </w:t>
      </w:r>
      <w:r>
        <w:rPr>
          <w:w w:val="110"/>
        </w:rPr>
        <w:t>its</w:t>
      </w:r>
      <w:r>
        <w:rPr>
          <w:spacing w:val="-2"/>
          <w:w w:val="110"/>
        </w:rPr>
        <w:t> </w:t>
      </w:r>
      <w:r>
        <w:rPr>
          <w:w w:val="110"/>
        </w:rPr>
        <w:t>neural</w:t>
      </w:r>
      <w:r>
        <w:rPr>
          <w:spacing w:val="-2"/>
          <w:w w:val="110"/>
        </w:rPr>
        <w:t> </w:t>
      </w:r>
      <w:r>
        <w:rPr>
          <w:w w:val="110"/>
        </w:rPr>
        <w:t>network</w:t>
      </w:r>
      <w:r>
        <w:rPr>
          <w:spacing w:val="-2"/>
          <w:w w:val="110"/>
        </w:rPr>
        <w:t> </w:t>
      </w:r>
      <w:r>
        <w:rPr>
          <w:w w:val="110"/>
        </w:rPr>
        <w:t>model,</w:t>
      </w:r>
      <w:r>
        <w:rPr>
          <w:spacing w:val="-2"/>
          <w:w w:val="110"/>
        </w:rPr>
        <w:t> </w:t>
      </w:r>
      <w:r>
        <w:rPr>
          <w:w w:val="110"/>
        </w:rPr>
        <w:t>resulting</w:t>
      </w:r>
      <w:r>
        <w:rPr>
          <w:spacing w:val="-2"/>
          <w:w w:val="110"/>
        </w:rPr>
        <w:t> </w:t>
      </w:r>
      <w:r>
        <w:rPr>
          <w:w w:val="110"/>
        </w:rPr>
        <w:t>in a</w:t>
      </w:r>
      <w:r>
        <w:rPr>
          <w:spacing w:val="1"/>
          <w:w w:val="110"/>
        </w:rPr>
        <w:t> </w:t>
      </w:r>
      <w:r>
        <w:rPr>
          <w:w w:val="110"/>
        </w:rPr>
        <w:t>time-independent</w:t>
      </w:r>
      <w:r>
        <w:rPr>
          <w:spacing w:val="2"/>
          <w:w w:val="110"/>
        </w:rPr>
        <w:t> </w:t>
      </w:r>
      <w:r>
        <w:rPr>
          <w:w w:val="110"/>
        </w:rPr>
        <w:t>ordering</w:t>
      </w:r>
      <w:r>
        <w:rPr>
          <w:spacing w:val="1"/>
          <w:w w:val="110"/>
        </w:rPr>
        <w:t> </w:t>
      </w:r>
      <w:r>
        <w:rPr>
          <w:w w:val="110"/>
        </w:rPr>
        <w:t>policy.</w:t>
      </w:r>
      <w:r>
        <w:rPr>
          <w:spacing w:val="2"/>
          <w:w w:val="110"/>
        </w:rPr>
        <w:t> </w:t>
      </w:r>
      <w:r>
        <w:rPr>
          <w:w w:val="110"/>
        </w:rPr>
        <w:t>However,</w:t>
      </w:r>
      <w:r>
        <w:rPr>
          <w:spacing w:val="2"/>
          <w:w w:val="110"/>
        </w:rPr>
        <w:t> </w:t>
      </w:r>
      <w:r>
        <w:rPr>
          <w:w w:val="110"/>
        </w:rPr>
        <w:t>in</w:t>
      </w:r>
      <w:r>
        <w:rPr>
          <w:spacing w:val="1"/>
          <w:w w:val="110"/>
        </w:rPr>
        <w:t> </w:t>
      </w:r>
      <w:r>
        <w:rPr>
          <w:w w:val="110"/>
        </w:rPr>
        <w:t>a</w:t>
      </w:r>
      <w:r>
        <w:rPr>
          <w:spacing w:val="2"/>
          <w:w w:val="110"/>
        </w:rPr>
        <w:t> </w:t>
      </w:r>
      <w:r>
        <w:rPr>
          <w:w w:val="110"/>
        </w:rPr>
        <w:t>finite-horizon</w:t>
      </w:r>
      <w:r>
        <w:rPr>
          <w:spacing w:val="2"/>
          <w:w w:val="110"/>
        </w:rPr>
        <w:t> </w:t>
      </w:r>
      <w:r>
        <w:rPr>
          <w:spacing w:val="-4"/>
          <w:w w:val="110"/>
        </w:rPr>
        <w:t>prob-</w:t>
      </w:r>
    </w:p>
    <w:p>
      <w:pPr>
        <w:pStyle w:val="BodyText"/>
        <w:spacing w:line="210" w:lineRule="exact" w:before="72"/>
        <w:ind w:right="41"/>
        <w:jc w:val="both"/>
      </w:pPr>
      <w:r>
        <w:rPr/>
        <w:br w:type="column"/>
      </w:r>
      <w:r>
        <w:rPr>
          <w:w w:val="110"/>
        </w:rPr>
        <w:t>lem, the optimal order quantities should intuitively be time-dependent. For completeness and rigor, this section provides a comparative </w:t>
      </w:r>
      <w:r>
        <w:rPr>
          <w:w w:val="110"/>
        </w:rPr>
        <w:t>analy-sis of a modified DRL algorithm that explicitly considers the influence of time </w:t>
      </w:r>
      <w:r>
        <w:rPr>
          <w:rFonts w:ascii="Lucida Sans Unicode" w:eastAsia="Lucida Sans Unicode"/>
          <w:w w:val="80"/>
        </w:rPr>
        <w:t>𝑡 </w:t>
      </w:r>
      <w:r>
        <w:rPr>
          <w:w w:val="110"/>
        </w:rPr>
        <w:t>on order quantities, denoted as DRL(t). Except for including the</w:t>
      </w:r>
      <w:r>
        <w:rPr>
          <w:w w:val="110"/>
        </w:rPr>
        <w:t> time</w:t>
      </w:r>
      <w:r>
        <w:rPr>
          <w:w w:val="110"/>
        </w:rPr>
        <w:t> index</w:t>
      </w:r>
      <w:r>
        <w:rPr>
          <w:w w:val="110"/>
        </w:rPr>
        <w:t> </w:t>
      </w:r>
      <w:r>
        <w:rPr>
          <w:rFonts w:ascii="Lucida Sans Unicode" w:eastAsia="Lucida Sans Unicode"/>
          <w:w w:val="80"/>
        </w:rPr>
        <w:t>𝑡</w:t>
      </w:r>
      <w:r>
        <w:rPr>
          <w:rFonts w:ascii="Lucida Sans Unicode" w:eastAsia="Lucida Sans Unicode"/>
          <w:w w:val="80"/>
        </w:rPr>
        <w:t> </w:t>
      </w:r>
      <w:r>
        <w:rPr>
          <w:w w:val="110"/>
        </w:rPr>
        <w:t>as</w:t>
      </w:r>
      <w:r>
        <w:rPr>
          <w:w w:val="110"/>
        </w:rPr>
        <w:t> an</w:t>
      </w:r>
      <w:r>
        <w:rPr>
          <w:w w:val="110"/>
        </w:rPr>
        <w:t> additional</w:t>
      </w:r>
      <w:r>
        <w:rPr>
          <w:w w:val="110"/>
        </w:rPr>
        <w:t> input</w:t>
      </w:r>
      <w:r>
        <w:rPr>
          <w:w w:val="110"/>
        </w:rPr>
        <w:t> feature,</w:t>
      </w:r>
      <w:r>
        <w:rPr>
          <w:w w:val="110"/>
        </w:rPr>
        <w:t> the</w:t>
      </w:r>
      <w:r>
        <w:rPr>
          <w:w w:val="110"/>
        </w:rPr>
        <w:t> neural</w:t>
      </w:r>
      <w:r>
        <w:rPr>
          <w:w w:val="110"/>
        </w:rPr>
        <w:t> network architecture</w:t>
      </w:r>
      <w:r>
        <w:rPr>
          <w:w w:val="110"/>
        </w:rPr>
        <w:t> and</w:t>
      </w:r>
      <w:r>
        <w:rPr>
          <w:w w:val="110"/>
        </w:rPr>
        <w:t> all</w:t>
      </w:r>
      <w:r>
        <w:rPr>
          <w:w w:val="110"/>
        </w:rPr>
        <w:t> other</w:t>
      </w:r>
      <w:r>
        <w:rPr>
          <w:w w:val="110"/>
        </w:rPr>
        <w:t> training</w:t>
      </w:r>
      <w:r>
        <w:rPr>
          <w:w w:val="110"/>
        </w:rPr>
        <w:t> details</w:t>
      </w:r>
      <w:r>
        <w:rPr>
          <w:w w:val="110"/>
        </w:rPr>
        <w:t> for</w:t>
      </w:r>
      <w:r>
        <w:rPr>
          <w:w w:val="110"/>
        </w:rPr>
        <w:t> DRL(t)</w:t>
      </w:r>
      <w:r>
        <w:rPr>
          <w:w w:val="110"/>
        </w:rPr>
        <w:t> remain</w:t>
      </w:r>
      <w:r>
        <w:rPr>
          <w:w w:val="110"/>
        </w:rPr>
        <w:t> identical</w:t>
      </w:r>
      <w:r>
        <w:rPr>
          <w:spacing w:val="80"/>
          <w:w w:val="110"/>
        </w:rPr>
        <w:t> </w:t>
      </w:r>
      <w:r>
        <w:rPr>
          <w:w w:val="110"/>
        </w:rPr>
        <w:t>to those of the proposed DRL algorithm in the main body.</w:t>
      </w:r>
    </w:p>
    <w:p>
      <w:pPr>
        <w:pStyle w:val="BodyText"/>
        <w:spacing w:line="210" w:lineRule="exact" w:before="52"/>
        <w:ind w:right="41" w:firstLine="239"/>
        <w:jc w:val="both"/>
      </w:pPr>
      <w:hyperlink w:history="true" w:anchor="_bookmark37">
        <w:r>
          <w:rPr>
            <w:color w:val="007FAC"/>
            <w:w w:val="105"/>
          </w:rPr>
          <w:t>Table</w:t>
        </w:r>
      </w:hyperlink>
      <w:r>
        <w:rPr>
          <w:color w:val="007FAC"/>
          <w:w w:val="105"/>
        </w:rPr>
        <w:t> </w:t>
      </w:r>
      <w:hyperlink w:history="true" w:anchor="_bookmark37">
        <w:r>
          <w:rPr>
            <w:color w:val="007FAC"/>
            <w:w w:val="105"/>
          </w:rPr>
          <w:t>C.1</w:t>
        </w:r>
      </w:hyperlink>
      <w:r>
        <w:rPr>
          <w:color w:val="007FAC"/>
          <w:w w:val="105"/>
        </w:rPr>
        <w:t> </w:t>
      </w:r>
      <w:r>
        <w:rPr>
          <w:w w:val="105"/>
        </w:rPr>
        <w:t>reports</w:t>
      </w:r>
      <w:r>
        <w:rPr>
          <w:w w:val="105"/>
        </w:rPr>
        <w:t> the</w:t>
      </w:r>
      <w:r>
        <w:rPr>
          <w:w w:val="105"/>
        </w:rPr>
        <w:t> average</w:t>
      </w:r>
      <w:r>
        <w:rPr>
          <w:w w:val="105"/>
        </w:rPr>
        <w:t> cost</w:t>
      </w:r>
      <w:r>
        <w:rPr>
          <w:w w:val="105"/>
        </w:rPr>
        <w:t> of</w:t>
      </w:r>
      <w:r>
        <w:rPr>
          <w:w w:val="105"/>
        </w:rPr>
        <w:t> DRL(t)</w:t>
      </w:r>
      <w:r>
        <w:rPr>
          <w:w w:val="105"/>
        </w:rPr>
        <w:t> over</w:t>
      </w:r>
      <w:r>
        <w:rPr>
          <w:w w:val="105"/>
        </w:rPr>
        <w:t> 432</w:t>
      </w:r>
      <w:r>
        <w:rPr>
          <w:w w:val="105"/>
        </w:rPr>
        <w:t> </w:t>
      </w:r>
      <w:r>
        <w:rPr>
          <w:w w:val="105"/>
        </w:rPr>
        <w:t>problem instances.</w:t>
      </w:r>
      <w:r>
        <w:rPr>
          <w:w w:val="105"/>
        </w:rPr>
        <w:t> The</w:t>
      </w:r>
      <w:r>
        <w:rPr>
          <w:w w:val="105"/>
        </w:rPr>
        <w:t> result</w:t>
      </w:r>
      <w:r>
        <w:rPr>
          <w:w w:val="105"/>
        </w:rPr>
        <w:t> indicates</w:t>
      </w:r>
      <w:r>
        <w:rPr>
          <w:w w:val="105"/>
        </w:rPr>
        <w:t> that</w:t>
      </w:r>
      <w:r>
        <w:rPr>
          <w:w w:val="105"/>
        </w:rPr>
        <w:t> the</w:t>
      </w:r>
      <w:r>
        <w:rPr>
          <w:w w:val="105"/>
        </w:rPr>
        <w:t> performance</w:t>
      </w:r>
      <w:r>
        <w:rPr>
          <w:w w:val="105"/>
        </w:rPr>
        <w:t> of</w:t>
      </w:r>
      <w:r>
        <w:rPr>
          <w:w w:val="105"/>
        </w:rPr>
        <w:t> the</w:t>
      </w:r>
      <w:r>
        <w:rPr>
          <w:w w:val="105"/>
        </w:rPr>
        <w:t> two</w:t>
      </w:r>
      <w:r>
        <w:rPr>
          <w:w w:val="105"/>
        </w:rPr>
        <w:t> DRL algorithms</w:t>
      </w:r>
      <w:r>
        <w:rPr>
          <w:spacing w:val="40"/>
          <w:w w:val="105"/>
        </w:rPr>
        <w:t> </w:t>
      </w:r>
      <w:r>
        <w:rPr>
          <w:w w:val="105"/>
        </w:rPr>
        <w:t>is</w:t>
      </w:r>
      <w:r>
        <w:rPr>
          <w:spacing w:val="40"/>
          <w:w w:val="105"/>
        </w:rPr>
        <w:t> </w:t>
      </w:r>
      <w:r>
        <w:rPr>
          <w:w w:val="105"/>
        </w:rPr>
        <w:t>highly</w:t>
      </w:r>
      <w:r>
        <w:rPr>
          <w:spacing w:val="40"/>
          <w:w w:val="105"/>
        </w:rPr>
        <w:t> </w:t>
      </w:r>
      <w:r>
        <w:rPr>
          <w:w w:val="105"/>
        </w:rPr>
        <w:t>close,</w:t>
      </w:r>
      <w:r>
        <w:rPr>
          <w:spacing w:val="40"/>
          <w:w w:val="105"/>
        </w:rPr>
        <w:t> </w:t>
      </w:r>
      <w:r>
        <w:rPr>
          <w:w w:val="105"/>
        </w:rPr>
        <w:t>with</w:t>
      </w:r>
      <w:r>
        <w:rPr>
          <w:spacing w:val="40"/>
          <w:w w:val="105"/>
        </w:rPr>
        <w:t> </w:t>
      </w:r>
      <w:r>
        <w:rPr>
          <w:w w:val="105"/>
        </w:rPr>
        <w:t>no</w:t>
      </w:r>
      <w:r>
        <w:rPr>
          <w:spacing w:val="40"/>
          <w:w w:val="105"/>
        </w:rPr>
        <w:t> </w:t>
      </w:r>
      <w:r>
        <w:rPr>
          <w:w w:val="105"/>
        </w:rPr>
        <w:t>significant</w:t>
      </w:r>
      <w:r>
        <w:rPr>
          <w:spacing w:val="40"/>
          <w:w w:val="105"/>
        </w:rPr>
        <w:t> </w:t>
      </w:r>
      <w:r>
        <w:rPr>
          <w:w w:val="105"/>
        </w:rPr>
        <w:t>advantage</w:t>
      </w:r>
      <w:r>
        <w:rPr>
          <w:spacing w:val="40"/>
          <w:w w:val="105"/>
        </w:rPr>
        <w:t> </w:t>
      </w:r>
      <w:r>
        <w:rPr>
          <w:w w:val="105"/>
        </w:rPr>
        <w:t>observed</w:t>
      </w:r>
      <w:r>
        <w:rPr>
          <w:spacing w:val="80"/>
          <w:w w:val="105"/>
        </w:rPr>
        <w:t> </w:t>
      </w:r>
      <w:r>
        <w:rPr>
          <w:w w:val="105"/>
        </w:rPr>
        <w:t>for</w:t>
      </w:r>
      <w:r>
        <w:rPr>
          <w:w w:val="105"/>
        </w:rPr>
        <w:t> DRL(t).</w:t>
      </w:r>
      <w:r>
        <w:rPr>
          <w:w w:val="105"/>
        </w:rPr>
        <w:t> One</w:t>
      </w:r>
      <w:r>
        <w:rPr>
          <w:w w:val="105"/>
        </w:rPr>
        <w:t> might</w:t>
      </w:r>
      <w:r>
        <w:rPr>
          <w:w w:val="105"/>
        </w:rPr>
        <w:t> think</w:t>
      </w:r>
      <w:r>
        <w:rPr>
          <w:w w:val="105"/>
        </w:rPr>
        <w:t> that</w:t>
      </w:r>
      <w:r>
        <w:rPr>
          <w:w w:val="105"/>
        </w:rPr>
        <w:t> the</w:t>
      </w:r>
      <w:r>
        <w:rPr>
          <w:w w:val="105"/>
        </w:rPr>
        <w:t> weight</w:t>
      </w:r>
      <w:r>
        <w:rPr>
          <w:w w:val="105"/>
        </w:rPr>
        <w:t> constraint</w:t>
      </w:r>
      <w:r>
        <w:rPr>
          <w:w w:val="105"/>
        </w:rPr>
        <w:t> in</w:t>
      </w:r>
      <w:r>
        <w:rPr>
          <w:w w:val="105"/>
        </w:rPr>
        <w:t> the</w:t>
      </w:r>
      <w:r>
        <w:rPr>
          <w:w w:val="105"/>
        </w:rPr>
        <w:t> neural network,</w:t>
      </w:r>
      <w:r>
        <w:rPr>
          <w:w w:val="105"/>
        </w:rPr>
        <w:t> which</w:t>
      </w:r>
      <w:r>
        <w:rPr>
          <w:w w:val="105"/>
        </w:rPr>
        <w:t> restricts</w:t>
      </w:r>
      <w:r>
        <w:rPr>
          <w:w w:val="105"/>
        </w:rPr>
        <w:t> the</w:t>
      </w:r>
      <w:r>
        <w:rPr>
          <w:w w:val="105"/>
        </w:rPr>
        <w:t> learned</w:t>
      </w:r>
      <w:r>
        <w:rPr>
          <w:w w:val="105"/>
        </w:rPr>
        <w:t> weight</w:t>
      </w:r>
      <w:r>
        <w:rPr>
          <w:w w:val="105"/>
        </w:rPr>
        <w:t> vector</w:t>
      </w:r>
      <w:r>
        <w:rPr>
          <w:w w:val="105"/>
        </w:rPr>
        <w:t> to</w:t>
      </w:r>
      <w:r>
        <w:rPr>
          <w:w w:val="105"/>
        </w:rPr>
        <w:t> a</w:t>
      </w:r>
      <w:r>
        <w:rPr>
          <w:w w:val="105"/>
        </w:rPr>
        <w:t> compact</w:t>
      </w:r>
      <w:r>
        <w:rPr>
          <w:w w:val="105"/>
        </w:rPr>
        <w:t> </w:t>
      </w:r>
      <w:r>
        <w:rPr>
          <w:rFonts w:ascii="Lucida Sans Unicode" w:hAnsi="Lucida Sans Unicode" w:eastAsia="Lucida Sans Unicode"/>
          <w:w w:val="105"/>
        </w:rPr>
        <w:t>𝛿</w:t>
      </w:r>
      <w:r>
        <w:rPr>
          <w:w w:val="105"/>
        </w:rPr>
        <w:t>-hypercube</w:t>
      </w:r>
      <w:r>
        <w:rPr>
          <w:w w:val="105"/>
        </w:rPr>
        <w:t> centered</w:t>
      </w:r>
      <w:r>
        <w:rPr>
          <w:w w:val="105"/>
        </w:rPr>
        <w:t> at</w:t>
      </w:r>
      <w:r>
        <w:rPr>
          <w:w w:val="105"/>
        </w:rPr>
        <w:t> </w:t>
      </w:r>
      <w:r>
        <w:rPr>
          <w:rFonts w:ascii="Arial Black" w:hAnsi="Arial Black" w:eastAsia="Arial Black"/>
          <w:w w:val="105"/>
        </w:rPr>
        <w:t>𝐰</w:t>
      </w:r>
      <w:r>
        <w:rPr>
          <w:w w:val="105"/>
          <w:position w:val="6"/>
          <w:sz w:val="12"/>
        </w:rPr>
        <w:t>WNH</w:t>
      </w:r>
      <w:r>
        <w:rPr>
          <w:w w:val="105"/>
        </w:rPr>
        <w:t>,</w:t>
      </w:r>
      <w:r>
        <w:rPr>
          <w:w w:val="105"/>
        </w:rPr>
        <w:t> could</w:t>
      </w:r>
      <w:r>
        <w:rPr>
          <w:w w:val="105"/>
        </w:rPr>
        <w:t> affect</w:t>
      </w:r>
      <w:r>
        <w:rPr>
          <w:w w:val="105"/>
        </w:rPr>
        <w:t> the</w:t>
      </w:r>
      <w:r>
        <w:rPr>
          <w:w w:val="105"/>
        </w:rPr>
        <w:t> ability</w:t>
      </w:r>
      <w:r>
        <w:rPr>
          <w:w w:val="105"/>
        </w:rPr>
        <w:t> of</w:t>
      </w:r>
      <w:r>
        <w:rPr>
          <w:w w:val="105"/>
        </w:rPr>
        <w:t> DRL(t)</w:t>
      </w:r>
      <w:r>
        <w:rPr>
          <w:w w:val="105"/>
        </w:rPr>
        <w:t> to</w:t>
      </w:r>
      <w:r>
        <w:rPr>
          <w:spacing w:val="80"/>
          <w:w w:val="105"/>
        </w:rPr>
        <w:t> </w:t>
      </w:r>
      <w:r>
        <w:rPr>
          <w:w w:val="105"/>
        </w:rPr>
        <w:t>express time-dependent policies. To test this hypothesis, we further conduct</w:t>
      </w:r>
      <w:r>
        <w:rPr>
          <w:w w:val="105"/>
        </w:rPr>
        <w:t> an</w:t>
      </w:r>
      <w:r>
        <w:rPr>
          <w:w w:val="105"/>
        </w:rPr>
        <w:t> ablation</w:t>
      </w:r>
      <w:r>
        <w:rPr>
          <w:w w:val="105"/>
        </w:rPr>
        <w:t> study</w:t>
      </w:r>
      <w:r>
        <w:rPr>
          <w:w w:val="105"/>
        </w:rPr>
        <w:t> on</w:t>
      </w:r>
      <w:r>
        <w:rPr>
          <w:w w:val="105"/>
        </w:rPr>
        <w:t> the</w:t>
      </w:r>
      <w:r>
        <w:rPr>
          <w:w w:val="105"/>
        </w:rPr>
        <w:t> DRL(t)</w:t>
      </w:r>
      <w:r>
        <w:rPr>
          <w:w w:val="105"/>
        </w:rPr>
        <w:t> variant</w:t>
      </w:r>
      <w:r>
        <w:rPr>
          <w:w w:val="105"/>
        </w:rPr>
        <w:t> without</w:t>
      </w:r>
      <w:r>
        <w:rPr>
          <w:w w:val="105"/>
        </w:rPr>
        <w:t> weight</w:t>
      </w:r>
      <w:r>
        <w:rPr>
          <w:w w:val="105"/>
        </w:rPr>
        <w:t> con-straints. On 50 randomly sampled problem instances, the unconstrained version of DRL(t) exhibits a 1.7% higher average cost than the proposed DRL</w:t>
      </w:r>
      <w:r>
        <w:rPr>
          <w:spacing w:val="37"/>
          <w:w w:val="105"/>
        </w:rPr>
        <w:t> </w:t>
      </w:r>
      <w:r>
        <w:rPr>
          <w:w w:val="105"/>
        </w:rPr>
        <w:t>algorithm</w:t>
      </w:r>
      <w:r>
        <w:rPr>
          <w:spacing w:val="37"/>
          <w:w w:val="105"/>
        </w:rPr>
        <w:t> </w:t>
      </w:r>
      <w:r>
        <w:rPr>
          <w:w w:val="105"/>
        </w:rPr>
        <w:t>with</w:t>
      </w:r>
      <w:r>
        <w:rPr>
          <w:spacing w:val="37"/>
          <w:w w:val="105"/>
        </w:rPr>
        <w:t> </w:t>
      </w:r>
      <w:r>
        <w:rPr>
          <w:w w:val="105"/>
        </w:rPr>
        <w:t>constrained</w:t>
      </w:r>
      <w:r>
        <w:rPr>
          <w:spacing w:val="37"/>
          <w:w w:val="105"/>
        </w:rPr>
        <w:t> </w:t>
      </w:r>
      <w:r>
        <w:rPr>
          <w:w w:val="105"/>
        </w:rPr>
        <w:t>weight</w:t>
      </w:r>
      <w:r>
        <w:rPr>
          <w:spacing w:val="37"/>
          <w:w w:val="105"/>
        </w:rPr>
        <w:t> </w:t>
      </w:r>
      <w:r>
        <w:rPr>
          <w:w w:val="105"/>
        </w:rPr>
        <w:t>space.</w:t>
      </w:r>
      <w:r>
        <w:rPr>
          <w:spacing w:val="37"/>
          <w:w w:val="105"/>
        </w:rPr>
        <w:t> </w:t>
      </w:r>
      <w:r>
        <w:rPr>
          <w:w w:val="105"/>
        </w:rPr>
        <w:t>This</w:t>
      </w:r>
      <w:r>
        <w:rPr>
          <w:spacing w:val="37"/>
          <w:w w:val="105"/>
        </w:rPr>
        <w:t> </w:t>
      </w:r>
      <w:r>
        <w:rPr>
          <w:w w:val="105"/>
        </w:rPr>
        <w:t>result</w:t>
      </w:r>
      <w:r>
        <w:rPr>
          <w:spacing w:val="37"/>
          <w:w w:val="105"/>
        </w:rPr>
        <w:t> </w:t>
      </w:r>
      <w:r>
        <w:rPr>
          <w:w w:val="105"/>
        </w:rPr>
        <w:t>shows</w:t>
      </w:r>
      <w:r>
        <w:rPr>
          <w:spacing w:val="37"/>
          <w:w w:val="105"/>
        </w:rPr>
        <w:t> </w:t>
      </w:r>
      <w:r>
        <w:rPr>
          <w:w w:val="105"/>
        </w:rPr>
        <w:t>that the weight constraint is not the cause of DRL(t)’s limited improvement; instead,</w:t>
      </w:r>
      <w:r>
        <w:rPr>
          <w:spacing w:val="40"/>
          <w:w w:val="105"/>
        </w:rPr>
        <w:t> </w:t>
      </w:r>
      <w:r>
        <w:rPr>
          <w:w w:val="105"/>
        </w:rPr>
        <w:t>they</w:t>
      </w:r>
      <w:r>
        <w:rPr>
          <w:spacing w:val="40"/>
          <w:w w:val="105"/>
        </w:rPr>
        <w:t> </w:t>
      </w:r>
      <w:r>
        <w:rPr>
          <w:w w:val="105"/>
        </w:rPr>
        <w:t>are</w:t>
      </w:r>
      <w:r>
        <w:rPr>
          <w:spacing w:val="40"/>
          <w:w w:val="105"/>
        </w:rPr>
        <w:t> </w:t>
      </w:r>
      <w:r>
        <w:rPr>
          <w:w w:val="105"/>
        </w:rPr>
        <w:t>crucial</w:t>
      </w:r>
      <w:r>
        <w:rPr>
          <w:spacing w:val="40"/>
          <w:w w:val="105"/>
        </w:rPr>
        <w:t> </w:t>
      </w:r>
      <w:r>
        <w:rPr>
          <w:w w:val="105"/>
        </w:rPr>
        <w:t>for</w:t>
      </w:r>
      <w:r>
        <w:rPr>
          <w:spacing w:val="40"/>
          <w:w w:val="105"/>
        </w:rPr>
        <w:t> </w:t>
      </w:r>
      <w:r>
        <w:rPr>
          <w:w w:val="105"/>
        </w:rPr>
        <w:t>improving</w:t>
      </w:r>
      <w:r>
        <w:rPr>
          <w:spacing w:val="40"/>
          <w:w w:val="105"/>
        </w:rPr>
        <w:t> </w:t>
      </w:r>
      <w:r>
        <w:rPr>
          <w:w w:val="105"/>
        </w:rPr>
        <w:t>the</w:t>
      </w:r>
      <w:r>
        <w:rPr>
          <w:spacing w:val="40"/>
          <w:w w:val="105"/>
        </w:rPr>
        <w:t> </w:t>
      </w:r>
      <w:r>
        <w:rPr>
          <w:w w:val="105"/>
        </w:rPr>
        <w:t>algorithm’s</w:t>
      </w:r>
      <w:r>
        <w:rPr>
          <w:spacing w:val="40"/>
          <w:w w:val="105"/>
        </w:rPr>
        <w:t> </w:t>
      </w:r>
      <w:r>
        <w:rPr>
          <w:w w:val="105"/>
        </w:rPr>
        <w:t>performance.</w:t>
      </w:r>
    </w:p>
    <w:p>
      <w:pPr>
        <w:pStyle w:val="BodyText"/>
        <w:spacing w:line="210" w:lineRule="exact" w:before="46"/>
        <w:ind w:right="41" w:firstLine="239"/>
        <w:jc w:val="both"/>
      </w:pPr>
      <w:r>
        <w:rPr>
          <w:w w:val="110"/>
        </w:rPr>
        <w:t>A</w:t>
      </w:r>
      <w:r>
        <w:rPr>
          <w:w w:val="110"/>
        </w:rPr>
        <w:t> more</w:t>
      </w:r>
      <w:r>
        <w:rPr>
          <w:w w:val="110"/>
        </w:rPr>
        <w:t> plausible</w:t>
      </w:r>
      <w:r>
        <w:rPr>
          <w:w w:val="110"/>
        </w:rPr>
        <w:t> explanation</w:t>
      </w:r>
      <w:r>
        <w:rPr>
          <w:w w:val="110"/>
        </w:rPr>
        <w:t> for</w:t>
      </w:r>
      <w:r>
        <w:rPr>
          <w:w w:val="110"/>
        </w:rPr>
        <w:t> DRL(t)’s</w:t>
      </w:r>
      <w:r>
        <w:rPr>
          <w:w w:val="110"/>
        </w:rPr>
        <w:t> lack</w:t>
      </w:r>
      <w:r>
        <w:rPr>
          <w:w w:val="110"/>
        </w:rPr>
        <w:t> of</w:t>
      </w:r>
      <w:r>
        <w:rPr>
          <w:w w:val="110"/>
        </w:rPr>
        <w:t> significant</w:t>
      </w:r>
      <w:r>
        <w:rPr>
          <w:w w:val="110"/>
        </w:rPr>
        <w:t> ad-vantage</w:t>
      </w:r>
      <w:r>
        <w:rPr>
          <w:w w:val="110"/>
        </w:rPr>
        <w:t> lies</w:t>
      </w:r>
      <w:r>
        <w:rPr>
          <w:w w:val="110"/>
        </w:rPr>
        <w:t> in</w:t>
      </w:r>
      <w:r>
        <w:rPr>
          <w:w w:val="110"/>
        </w:rPr>
        <w:t> the</w:t>
      </w:r>
      <w:r>
        <w:rPr>
          <w:w w:val="110"/>
        </w:rPr>
        <w:t> design</w:t>
      </w:r>
      <w:r>
        <w:rPr>
          <w:w w:val="110"/>
        </w:rPr>
        <w:t> of</w:t>
      </w:r>
      <w:r>
        <w:rPr>
          <w:w w:val="110"/>
        </w:rPr>
        <w:t> the</w:t>
      </w:r>
      <w:r>
        <w:rPr>
          <w:w w:val="110"/>
        </w:rPr>
        <w:t> loss</w:t>
      </w:r>
      <w:r>
        <w:rPr>
          <w:w w:val="110"/>
        </w:rPr>
        <w:t> function,</w:t>
      </w:r>
      <w:r>
        <w:rPr>
          <w:w w:val="110"/>
        </w:rPr>
        <w:t> which</w:t>
      </w:r>
      <w:r>
        <w:rPr>
          <w:w w:val="110"/>
        </w:rPr>
        <w:t> minimizes</w:t>
      </w:r>
      <w:r>
        <w:rPr>
          <w:w w:val="110"/>
        </w:rPr>
        <w:t> </w:t>
      </w:r>
      <w:r>
        <w:rPr>
          <w:w w:val="110"/>
        </w:rPr>
        <w:t>the total</w:t>
      </w:r>
      <w:r>
        <w:rPr>
          <w:spacing w:val="40"/>
          <w:w w:val="110"/>
        </w:rPr>
        <w:t> </w:t>
      </w:r>
      <w:r>
        <w:rPr>
          <w:w w:val="110"/>
        </w:rPr>
        <w:t>cumulative</w:t>
      </w:r>
      <w:r>
        <w:rPr>
          <w:spacing w:val="40"/>
          <w:w w:val="110"/>
        </w:rPr>
        <w:t> </w:t>
      </w:r>
      <w:r>
        <w:rPr>
          <w:w w:val="110"/>
        </w:rPr>
        <w:t>discounted</w:t>
      </w:r>
      <w:r>
        <w:rPr>
          <w:spacing w:val="40"/>
          <w:w w:val="110"/>
        </w:rPr>
        <w:t> </w:t>
      </w:r>
      <w:r>
        <w:rPr>
          <w:w w:val="110"/>
        </w:rPr>
        <w:t>cost</w:t>
      </w:r>
      <w:r>
        <w:rPr>
          <w:spacing w:val="40"/>
          <w:w w:val="110"/>
        </w:rPr>
        <w:t> </w:t>
      </w:r>
      <w:r>
        <w:rPr>
          <w:w w:val="110"/>
        </w:rPr>
        <w:t>over</w:t>
      </w:r>
      <w:r>
        <w:rPr>
          <w:spacing w:val="40"/>
          <w:w w:val="110"/>
        </w:rPr>
        <w:t> </w:t>
      </w:r>
      <w:r>
        <w:rPr>
          <w:w w:val="110"/>
        </w:rPr>
        <w:t>the</w:t>
      </w:r>
      <w:r>
        <w:rPr>
          <w:spacing w:val="40"/>
          <w:w w:val="110"/>
        </w:rPr>
        <w:t> </w:t>
      </w:r>
      <w:r>
        <w:rPr>
          <w:w w:val="110"/>
        </w:rPr>
        <w:t>entire</w:t>
      </w:r>
      <w:r>
        <w:rPr>
          <w:spacing w:val="40"/>
          <w:w w:val="110"/>
        </w:rPr>
        <w:t> </w:t>
      </w:r>
      <w:r>
        <w:rPr>
          <w:w w:val="110"/>
        </w:rPr>
        <w:t>planning</w:t>
      </w:r>
      <w:r>
        <w:rPr>
          <w:spacing w:val="40"/>
          <w:w w:val="110"/>
        </w:rPr>
        <w:t> </w:t>
      </w:r>
      <w:r>
        <w:rPr>
          <w:w w:val="110"/>
        </w:rPr>
        <w:t>horizon. This</w:t>
      </w:r>
      <w:r>
        <w:rPr>
          <w:spacing w:val="29"/>
          <w:w w:val="110"/>
        </w:rPr>
        <w:t> </w:t>
      </w:r>
      <w:r>
        <w:rPr>
          <w:w w:val="110"/>
        </w:rPr>
        <w:t>formulation</w:t>
      </w:r>
      <w:r>
        <w:rPr>
          <w:spacing w:val="29"/>
          <w:w w:val="110"/>
        </w:rPr>
        <w:t> </w:t>
      </w:r>
      <w:r>
        <w:rPr>
          <w:w w:val="110"/>
        </w:rPr>
        <w:t>does</w:t>
      </w:r>
      <w:r>
        <w:rPr>
          <w:spacing w:val="29"/>
          <w:w w:val="110"/>
        </w:rPr>
        <w:t> </w:t>
      </w:r>
      <w:r>
        <w:rPr>
          <w:w w:val="110"/>
        </w:rPr>
        <w:t>not</w:t>
      </w:r>
      <w:r>
        <w:rPr>
          <w:spacing w:val="29"/>
          <w:w w:val="110"/>
        </w:rPr>
        <w:t> </w:t>
      </w:r>
      <w:r>
        <w:rPr>
          <w:w w:val="110"/>
        </w:rPr>
        <w:t>distinguish</w:t>
      </w:r>
      <w:r>
        <w:rPr>
          <w:spacing w:val="29"/>
          <w:w w:val="110"/>
        </w:rPr>
        <w:t> </w:t>
      </w:r>
      <w:r>
        <w:rPr>
          <w:w w:val="110"/>
        </w:rPr>
        <w:t>the</w:t>
      </w:r>
      <w:r>
        <w:rPr>
          <w:spacing w:val="29"/>
          <w:w w:val="110"/>
        </w:rPr>
        <w:t> </w:t>
      </w:r>
      <w:r>
        <w:rPr>
          <w:w w:val="110"/>
        </w:rPr>
        <w:t>impact</w:t>
      </w:r>
      <w:r>
        <w:rPr>
          <w:spacing w:val="29"/>
          <w:w w:val="110"/>
        </w:rPr>
        <w:t> </w:t>
      </w:r>
      <w:r>
        <w:rPr>
          <w:w w:val="110"/>
        </w:rPr>
        <w:t>of</w:t>
      </w:r>
      <w:r>
        <w:rPr>
          <w:spacing w:val="29"/>
          <w:w w:val="110"/>
        </w:rPr>
        <w:t> </w:t>
      </w:r>
      <w:r>
        <w:rPr>
          <w:w w:val="110"/>
        </w:rPr>
        <w:t>order</w:t>
      </w:r>
      <w:r>
        <w:rPr>
          <w:spacing w:val="29"/>
          <w:w w:val="110"/>
        </w:rPr>
        <w:t> </w:t>
      </w:r>
      <w:r>
        <w:rPr>
          <w:w w:val="110"/>
        </w:rPr>
        <w:t>decisions at</w:t>
      </w:r>
      <w:r>
        <w:rPr>
          <w:w w:val="110"/>
        </w:rPr>
        <w:t> different</w:t>
      </w:r>
      <w:r>
        <w:rPr>
          <w:w w:val="110"/>
        </w:rPr>
        <w:t> states</w:t>
      </w:r>
      <w:r>
        <w:rPr>
          <w:w w:val="110"/>
        </w:rPr>
        <w:t> and</w:t>
      </w:r>
      <w:r>
        <w:rPr>
          <w:w w:val="110"/>
        </w:rPr>
        <w:t> time</w:t>
      </w:r>
      <w:r>
        <w:rPr>
          <w:w w:val="110"/>
        </w:rPr>
        <w:t> periods</w:t>
      </w:r>
      <w:r>
        <w:rPr>
          <w:w w:val="110"/>
        </w:rPr>
        <w:t> on</w:t>
      </w:r>
      <w:r>
        <w:rPr>
          <w:w w:val="110"/>
        </w:rPr>
        <w:t> the</w:t>
      </w:r>
      <w:r>
        <w:rPr>
          <w:w w:val="110"/>
        </w:rPr>
        <w:t> loss</w:t>
      </w:r>
      <w:r>
        <w:rPr>
          <w:w w:val="110"/>
        </w:rPr>
        <w:t> function.</w:t>
      </w:r>
      <w:r>
        <w:rPr>
          <w:w w:val="110"/>
        </w:rPr>
        <w:t> As</w:t>
      </w:r>
      <w:r>
        <w:rPr>
          <w:w w:val="110"/>
        </w:rPr>
        <w:t> a</w:t>
      </w:r>
      <w:r>
        <w:rPr>
          <w:w w:val="110"/>
        </w:rPr>
        <w:t> result, even</w:t>
      </w:r>
      <w:r>
        <w:rPr>
          <w:spacing w:val="30"/>
          <w:w w:val="110"/>
        </w:rPr>
        <w:t> </w:t>
      </w:r>
      <w:r>
        <w:rPr>
          <w:w w:val="110"/>
        </w:rPr>
        <w:t>with</w:t>
      </w:r>
      <w:r>
        <w:rPr>
          <w:spacing w:val="31"/>
          <w:w w:val="110"/>
        </w:rPr>
        <w:t> </w:t>
      </w:r>
      <w:r>
        <w:rPr>
          <w:w w:val="110"/>
        </w:rPr>
        <w:t>time</w:t>
      </w:r>
      <w:r>
        <w:rPr>
          <w:spacing w:val="31"/>
          <w:w w:val="110"/>
        </w:rPr>
        <w:t> </w:t>
      </w:r>
      <w:r>
        <w:rPr>
          <w:w w:val="110"/>
        </w:rPr>
        <w:t>step</w:t>
      </w:r>
      <w:r>
        <w:rPr>
          <w:spacing w:val="31"/>
          <w:w w:val="110"/>
        </w:rPr>
        <w:t> </w:t>
      </w:r>
      <w:r>
        <w:rPr>
          <w:rFonts w:ascii="Lucida Sans Unicode" w:hAnsi="Lucida Sans Unicode" w:eastAsia="Lucida Sans Unicode"/>
          <w:w w:val="80"/>
        </w:rPr>
        <w:t>𝑡</w:t>
      </w:r>
      <w:r>
        <w:rPr>
          <w:rFonts w:ascii="Lucida Sans Unicode" w:hAnsi="Lucida Sans Unicode" w:eastAsia="Lucida Sans Unicode"/>
          <w:spacing w:val="18"/>
          <w:w w:val="110"/>
        </w:rPr>
        <w:t> </w:t>
      </w:r>
      <w:r>
        <w:rPr>
          <w:w w:val="110"/>
        </w:rPr>
        <w:t>as</w:t>
      </w:r>
      <w:r>
        <w:rPr>
          <w:spacing w:val="31"/>
          <w:w w:val="110"/>
        </w:rPr>
        <w:t> </w:t>
      </w:r>
      <w:r>
        <w:rPr>
          <w:w w:val="110"/>
        </w:rPr>
        <w:t>an</w:t>
      </w:r>
      <w:r>
        <w:rPr>
          <w:spacing w:val="31"/>
          <w:w w:val="110"/>
        </w:rPr>
        <w:t> </w:t>
      </w:r>
      <w:r>
        <w:rPr>
          <w:w w:val="110"/>
        </w:rPr>
        <w:t>input,</w:t>
      </w:r>
      <w:r>
        <w:rPr>
          <w:spacing w:val="31"/>
          <w:w w:val="110"/>
        </w:rPr>
        <w:t> </w:t>
      </w:r>
      <w:r>
        <w:rPr>
          <w:w w:val="110"/>
        </w:rPr>
        <w:t>DRL(t)</w:t>
      </w:r>
      <w:r>
        <w:rPr>
          <w:spacing w:val="31"/>
          <w:w w:val="110"/>
        </w:rPr>
        <w:t> </w:t>
      </w:r>
      <w:r>
        <w:rPr>
          <w:w w:val="110"/>
        </w:rPr>
        <w:t>fails</w:t>
      </w:r>
      <w:r>
        <w:rPr>
          <w:spacing w:val="31"/>
          <w:w w:val="110"/>
        </w:rPr>
        <w:t> </w:t>
      </w:r>
      <w:r>
        <w:rPr>
          <w:w w:val="110"/>
        </w:rPr>
        <w:t>to</w:t>
      </w:r>
      <w:r>
        <w:rPr>
          <w:spacing w:val="30"/>
          <w:w w:val="110"/>
        </w:rPr>
        <w:t> </w:t>
      </w:r>
      <w:r>
        <w:rPr>
          <w:w w:val="110"/>
        </w:rPr>
        <w:t>utilize</w:t>
      </w:r>
      <w:r>
        <w:rPr>
          <w:spacing w:val="31"/>
          <w:w w:val="110"/>
        </w:rPr>
        <w:t> </w:t>
      </w:r>
      <w:r>
        <w:rPr>
          <w:spacing w:val="-2"/>
          <w:w w:val="110"/>
        </w:rPr>
        <w:t>temporal</w:t>
      </w:r>
    </w:p>
    <w:p>
      <w:pPr>
        <w:pStyle w:val="BodyText"/>
        <w:spacing w:after="0" w:line="210" w:lineRule="exact"/>
        <w:jc w:val="both"/>
        <w:sectPr>
          <w:type w:val="continuous"/>
          <w:pgSz w:w="11910" w:h="15880"/>
          <w:pgMar w:header="653" w:footer="544" w:top="620" w:bottom="280" w:left="708" w:right="708"/>
          <w:cols w:num="2" w:equalWidth="0">
            <w:col w:w="5066" w:space="314"/>
            <w:col w:w="5114"/>
          </w:cols>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36"/>
        <w:ind w:left="0"/>
        <w:rPr>
          <w:sz w:val="20"/>
        </w:rPr>
      </w:pPr>
    </w:p>
    <w:p>
      <w:pPr>
        <w:tabs>
          <w:tab w:pos="2359" w:val="left" w:leader="none"/>
          <w:tab w:pos="3392" w:val="left" w:leader="none"/>
          <w:tab w:pos="4499" w:val="left" w:leader="none"/>
          <w:tab w:pos="5517" w:val="left" w:leader="none"/>
          <w:tab w:pos="6632" w:val="left" w:leader="none"/>
          <w:tab w:pos="7498" w:val="left" w:leader="none"/>
        </w:tabs>
        <w:spacing w:line="177" w:lineRule="exact"/>
        <w:ind w:left="1394" w:right="0" w:firstLine="0"/>
        <w:jc w:val="left"/>
        <w:rPr>
          <w:position w:val="-3"/>
          <w:sz w:val="16"/>
        </w:rPr>
      </w:pPr>
      <w:r>
        <w:rPr>
          <w:position w:val="2"/>
          <w:sz w:val="10"/>
        </w:rPr>
        <mc:AlternateContent>
          <mc:Choice Requires="wps">
            <w:drawing>
              <wp:inline distT="0" distB="0" distL="0" distR="0">
                <wp:extent cx="147955" cy="67310"/>
                <wp:effectExtent l="0" t="0" r="0" b="0"/>
                <wp:docPr id="361" name="Group 361"/>
                <wp:cNvGraphicFramePr>
                  <a:graphicFrameLocks/>
                </wp:cNvGraphicFramePr>
                <a:graphic>
                  <a:graphicData uri="http://schemas.microsoft.com/office/word/2010/wordprocessingGroup">
                    <wpg:wgp>
                      <wpg:cNvPr id="361" name="Group 361"/>
                      <wpg:cNvGrpSpPr/>
                      <wpg:grpSpPr>
                        <a:xfrm>
                          <a:off x="0" y="0"/>
                          <a:ext cx="147955" cy="67310"/>
                          <a:chExt cx="147955" cy="67310"/>
                        </a:xfrm>
                      </wpg:grpSpPr>
                      <wps:wsp>
                        <wps:cNvPr id="362" name="Graphic 362"/>
                        <wps:cNvSpPr/>
                        <wps:spPr>
                          <a:xfrm>
                            <a:off x="-8" y="0"/>
                            <a:ext cx="147955" cy="67310"/>
                          </a:xfrm>
                          <a:custGeom>
                            <a:avLst/>
                            <a:gdLst/>
                            <a:ahLst/>
                            <a:cxnLst/>
                            <a:rect l="l" t="t" r="r" b="b"/>
                            <a:pathLst>
                              <a:path w="147955" h="67310">
                                <a:moveTo>
                                  <a:pt x="36360" y="13589"/>
                                </a:moveTo>
                                <a:lnTo>
                                  <a:pt x="19634" y="13589"/>
                                </a:lnTo>
                                <a:lnTo>
                                  <a:pt x="22669" y="0"/>
                                </a:lnTo>
                                <a:lnTo>
                                  <a:pt x="15074" y="0"/>
                                </a:lnTo>
                                <a:lnTo>
                                  <a:pt x="825" y="15341"/>
                                </a:lnTo>
                                <a:lnTo>
                                  <a:pt x="0" y="19138"/>
                                </a:lnTo>
                                <a:lnTo>
                                  <a:pt x="9245" y="19138"/>
                                </a:lnTo>
                                <a:lnTo>
                                  <a:pt x="2133" y="50393"/>
                                </a:lnTo>
                                <a:lnTo>
                                  <a:pt x="1816" y="52984"/>
                                </a:lnTo>
                                <a:lnTo>
                                  <a:pt x="1816" y="63182"/>
                                </a:lnTo>
                                <a:lnTo>
                                  <a:pt x="5651" y="67043"/>
                                </a:lnTo>
                                <a:lnTo>
                                  <a:pt x="16535" y="67043"/>
                                </a:lnTo>
                                <a:lnTo>
                                  <a:pt x="19621" y="66128"/>
                                </a:lnTo>
                                <a:lnTo>
                                  <a:pt x="25527" y="62458"/>
                                </a:lnTo>
                                <a:lnTo>
                                  <a:pt x="28600" y="59626"/>
                                </a:lnTo>
                                <a:lnTo>
                                  <a:pt x="31788" y="55765"/>
                                </a:lnTo>
                                <a:lnTo>
                                  <a:pt x="28600" y="52476"/>
                                </a:lnTo>
                                <a:lnTo>
                                  <a:pt x="26111" y="55435"/>
                                </a:lnTo>
                                <a:lnTo>
                                  <a:pt x="23952" y="57543"/>
                                </a:lnTo>
                                <a:lnTo>
                                  <a:pt x="20320" y="60007"/>
                                </a:lnTo>
                                <a:lnTo>
                                  <a:pt x="18605" y="60617"/>
                                </a:lnTo>
                                <a:lnTo>
                                  <a:pt x="13220" y="60617"/>
                                </a:lnTo>
                                <a:lnTo>
                                  <a:pt x="11328" y="58343"/>
                                </a:lnTo>
                                <a:lnTo>
                                  <a:pt x="11328" y="52692"/>
                                </a:lnTo>
                                <a:lnTo>
                                  <a:pt x="11976" y="47612"/>
                                </a:lnTo>
                                <a:lnTo>
                                  <a:pt x="12585" y="44627"/>
                                </a:lnTo>
                                <a:lnTo>
                                  <a:pt x="18427" y="19138"/>
                                </a:lnTo>
                                <a:lnTo>
                                  <a:pt x="35153" y="19138"/>
                                </a:lnTo>
                                <a:lnTo>
                                  <a:pt x="36360" y="13589"/>
                                </a:lnTo>
                                <a:close/>
                              </a:path>
                              <a:path w="147955" h="67310">
                                <a:moveTo>
                                  <a:pt x="147688" y="41744"/>
                                </a:moveTo>
                                <a:lnTo>
                                  <a:pt x="79921" y="41744"/>
                                </a:lnTo>
                                <a:lnTo>
                                  <a:pt x="79921" y="49060"/>
                                </a:lnTo>
                                <a:lnTo>
                                  <a:pt x="147688" y="49060"/>
                                </a:lnTo>
                                <a:lnTo>
                                  <a:pt x="147688" y="41744"/>
                                </a:lnTo>
                                <a:close/>
                              </a:path>
                              <a:path w="147955" h="67310">
                                <a:moveTo>
                                  <a:pt x="147688" y="18923"/>
                                </a:moveTo>
                                <a:lnTo>
                                  <a:pt x="79921" y="18923"/>
                                </a:lnTo>
                                <a:lnTo>
                                  <a:pt x="79921" y="26238"/>
                                </a:lnTo>
                                <a:lnTo>
                                  <a:pt x="147688" y="26238"/>
                                </a:lnTo>
                                <a:lnTo>
                                  <a:pt x="147688" y="1892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65pt;height:5.3pt;mso-position-horizontal-relative:char;mso-position-vertical-relative:line" id="docshapegroup262" coordorigin="0,0" coordsize="233,106">
                <v:shape style="position:absolute;left:-1;top:0;width:233;height:106" id="docshape263" coordorigin="0,0" coordsize="233,106" path="m57,21l31,21,36,0,24,0,20,10,18,17,16,20,15,21,12,22,11,23,7,24,5,24,1,24,0,30,15,30,3,79,3,83,3,99,9,106,26,106,31,104,40,98,45,94,50,88,45,83,41,87,38,91,32,94,29,95,21,95,18,92,18,83,19,75,20,70,29,30,55,30,57,21xm233,66l126,66,126,77,233,77,233,66xm233,30l126,30,126,41,233,41,233,30xe" filled="true" fillcolor="#000000" stroked="false">
                  <v:path arrowok="t"/>
                  <v:fill type="solid"/>
                </v:shape>
              </v:group>
            </w:pict>
          </mc:Fallback>
        </mc:AlternateContent>
      </w:r>
      <w:r>
        <w:rPr>
          <w:position w:val="2"/>
          <w:sz w:val="10"/>
        </w:rPr>
      </w:r>
      <w:r>
        <w:rPr>
          <w:spacing w:val="32"/>
          <w:position w:val="2"/>
          <w:sz w:val="11"/>
        </w:rPr>
        <w:t> </w:t>
      </w:r>
      <w:r>
        <w:rPr>
          <w:spacing w:val="32"/>
          <w:position w:val="2"/>
          <w:sz w:val="11"/>
        </w:rPr>
        <mc:AlternateContent>
          <mc:Choice Requires="wps">
            <w:drawing>
              <wp:inline distT="0" distB="0" distL="0" distR="0">
                <wp:extent cx="43815" cy="76200"/>
                <wp:effectExtent l="0" t="0" r="0" b="0"/>
                <wp:docPr id="363" name="Group 363"/>
                <wp:cNvGraphicFramePr>
                  <a:graphicFrameLocks/>
                </wp:cNvGraphicFramePr>
                <a:graphic>
                  <a:graphicData uri="http://schemas.microsoft.com/office/word/2010/wordprocessingGroup">
                    <wpg:wgp>
                      <wpg:cNvPr id="363" name="Group 363"/>
                      <wpg:cNvGrpSpPr/>
                      <wpg:grpSpPr>
                        <a:xfrm>
                          <a:off x="0" y="0"/>
                          <a:ext cx="43815" cy="76200"/>
                          <a:chExt cx="43815" cy="76200"/>
                        </a:xfrm>
                      </wpg:grpSpPr>
                      <wps:wsp>
                        <wps:cNvPr id="364" name="Graphic 364"/>
                        <wps:cNvSpPr/>
                        <wps:spPr>
                          <a:xfrm>
                            <a:off x="0" y="0"/>
                            <a:ext cx="43815" cy="76200"/>
                          </a:xfrm>
                          <a:custGeom>
                            <a:avLst/>
                            <a:gdLst/>
                            <a:ahLst/>
                            <a:cxnLst/>
                            <a:rect l="l" t="t" r="r" b="b"/>
                            <a:pathLst>
                              <a:path w="43815" h="76200">
                                <a:moveTo>
                                  <a:pt x="28765" y="0"/>
                                </a:moveTo>
                                <a:lnTo>
                                  <a:pt x="25742" y="0"/>
                                </a:lnTo>
                                <a:lnTo>
                                  <a:pt x="0" y="15341"/>
                                </a:lnTo>
                                <a:lnTo>
                                  <a:pt x="2413" y="19583"/>
                                </a:lnTo>
                                <a:lnTo>
                                  <a:pt x="8280" y="15786"/>
                                </a:lnTo>
                                <a:lnTo>
                                  <a:pt x="12611" y="13360"/>
                                </a:lnTo>
                                <a:lnTo>
                                  <a:pt x="14287" y="12763"/>
                                </a:lnTo>
                                <a:lnTo>
                                  <a:pt x="16446" y="12763"/>
                                </a:lnTo>
                                <a:lnTo>
                                  <a:pt x="17195" y="13106"/>
                                </a:lnTo>
                                <a:lnTo>
                                  <a:pt x="18224" y="14465"/>
                                </a:lnTo>
                                <a:lnTo>
                                  <a:pt x="18478" y="15532"/>
                                </a:lnTo>
                                <a:lnTo>
                                  <a:pt x="18478" y="64173"/>
                                </a:lnTo>
                                <a:lnTo>
                                  <a:pt x="3136" y="71945"/>
                                </a:lnTo>
                                <a:lnTo>
                                  <a:pt x="3136" y="75958"/>
                                </a:lnTo>
                                <a:lnTo>
                                  <a:pt x="43776" y="75958"/>
                                </a:lnTo>
                                <a:lnTo>
                                  <a:pt x="43776" y="71945"/>
                                </a:lnTo>
                                <a:lnTo>
                                  <a:pt x="38684" y="71742"/>
                                </a:lnTo>
                                <a:lnTo>
                                  <a:pt x="33807" y="71043"/>
                                </a:lnTo>
                                <a:lnTo>
                                  <a:pt x="28435" y="61607"/>
                                </a:lnTo>
                                <a:lnTo>
                                  <a:pt x="28435" y="14630"/>
                                </a:lnTo>
                                <a:lnTo>
                                  <a:pt x="28549" y="3517"/>
                                </a:lnTo>
                                <a:lnTo>
                                  <a:pt x="287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5pt;height:6pt;mso-position-horizontal-relative:char;mso-position-vertical-relative:line" id="docshapegroup264" coordorigin="0,0" coordsize="69,120">
                <v:shape style="position:absolute;left:0;top:0;width:69;height:120" id="docshape265" coordorigin="0,0" coordsize="69,120" path="m45,0l41,0,0,24,4,31,13,25,20,21,23,20,26,20,27,21,29,23,29,24,29,101,5,113,5,120,69,120,69,113,61,113,53,112,45,97,45,23,45,6,45,0xe" filled="true" fillcolor="#000000" stroked="false">
                  <v:path arrowok="t"/>
                  <v:fill type="solid"/>
                </v:shape>
              </v:group>
            </w:pict>
          </mc:Fallback>
        </mc:AlternateContent>
      </w:r>
      <w:r>
        <w:rPr>
          <w:spacing w:val="32"/>
          <w:position w:val="2"/>
          <w:sz w:val="11"/>
        </w:rPr>
      </w:r>
      <w:r>
        <w:rPr>
          <w:spacing w:val="32"/>
          <w:position w:val="2"/>
          <w:sz w:val="11"/>
        </w:rPr>
        <w:tab/>
      </w:r>
      <w:r>
        <w:rPr>
          <w:spacing w:val="32"/>
          <w:position w:val="2"/>
          <w:sz w:val="10"/>
        </w:rPr>
        <mc:AlternateContent>
          <mc:Choice Requires="wps">
            <w:drawing>
              <wp:inline distT="0" distB="0" distL="0" distR="0">
                <wp:extent cx="147955" cy="67310"/>
                <wp:effectExtent l="0" t="0" r="0" b="0"/>
                <wp:docPr id="365" name="Group 365"/>
                <wp:cNvGraphicFramePr>
                  <a:graphicFrameLocks/>
                </wp:cNvGraphicFramePr>
                <a:graphic>
                  <a:graphicData uri="http://schemas.microsoft.com/office/word/2010/wordprocessingGroup">
                    <wpg:wgp>
                      <wpg:cNvPr id="365" name="Group 365"/>
                      <wpg:cNvGrpSpPr/>
                      <wpg:grpSpPr>
                        <a:xfrm>
                          <a:off x="0" y="0"/>
                          <a:ext cx="147955" cy="67310"/>
                          <a:chExt cx="147955" cy="67310"/>
                        </a:xfrm>
                      </wpg:grpSpPr>
                      <wps:wsp>
                        <wps:cNvPr id="366" name="Graphic 366"/>
                        <wps:cNvSpPr/>
                        <wps:spPr>
                          <a:xfrm>
                            <a:off x="-12" y="0"/>
                            <a:ext cx="147955" cy="67310"/>
                          </a:xfrm>
                          <a:custGeom>
                            <a:avLst/>
                            <a:gdLst/>
                            <a:ahLst/>
                            <a:cxnLst/>
                            <a:rect l="l" t="t" r="r" b="b"/>
                            <a:pathLst>
                              <a:path w="147955" h="67310">
                                <a:moveTo>
                                  <a:pt x="36347" y="13589"/>
                                </a:moveTo>
                                <a:lnTo>
                                  <a:pt x="19634" y="13589"/>
                                </a:lnTo>
                                <a:lnTo>
                                  <a:pt x="22656" y="0"/>
                                </a:lnTo>
                                <a:lnTo>
                                  <a:pt x="15062" y="0"/>
                                </a:lnTo>
                                <a:lnTo>
                                  <a:pt x="825" y="15341"/>
                                </a:lnTo>
                                <a:lnTo>
                                  <a:pt x="0" y="19138"/>
                                </a:lnTo>
                                <a:lnTo>
                                  <a:pt x="9232" y="19138"/>
                                </a:lnTo>
                                <a:lnTo>
                                  <a:pt x="2120" y="50393"/>
                                </a:lnTo>
                                <a:lnTo>
                                  <a:pt x="1816" y="52984"/>
                                </a:lnTo>
                                <a:lnTo>
                                  <a:pt x="1816" y="63182"/>
                                </a:lnTo>
                                <a:lnTo>
                                  <a:pt x="5638" y="67043"/>
                                </a:lnTo>
                                <a:lnTo>
                                  <a:pt x="16535" y="67043"/>
                                </a:lnTo>
                                <a:lnTo>
                                  <a:pt x="19608" y="66128"/>
                                </a:lnTo>
                                <a:lnTo>
                                  <a:pt x="25514" y="62458"/>
                                </a:lnTo>
                                <a:lnTo>
                                  <a:pt x="28600" y="59626"/>
                                </a:lnTo>
                                <a:lnTo>
                                  <a:pt x="31788" y="55765"/>
                                </a:lnTo>
                                <a:lnTo>
                                  <a:pt x="28600" y="52476"/>
                                </a:lnTo>
                                <a:lnTo>
                                  <a:pt x="26098" y="55435"/>
                                </a:lnTo>
                                <a:lnTo>
                                  <a:pt x="23939" y="57543"/>
                                </a:lnTo>
                                <a:lnTo>
                                  <a:pt x="20307" y="60007"/>
                                </a:lnTo>
                                <a:lnTo>
                                  <a:pt x="18605" y="60617"/>
                                </a:lnTo>
                                <a:lnTo>
                                  <a:pt x="13220" y="60617"/>
                                </a:lnTo>
                                <a:lnTo>
                                  <a:pt x="11328" y="58343"/>
                                </a:lnTo>
                                <a:lnTo>
                                  <a:pt x="11328" y="52692"/>
                                </a:lnTo>
                                <a:lnTo>
                                  <a:pt x="11963" y="47612"/>
                                </a:lnTo>
                                <a:lnTo>
                                  <a:pt x="18427" y="19138"/>
                                </a:lnTo>
                                <a:lnTo>
                                  <a:pt x="35140" y="19138"/>
                                </a:lnTo>
                                <a:lnTo>
                                  <a:pt x="36347" y="13589"/>
                                </a:lnTo>
                                <a:close/>
                              </a:path>
                              <a:path w="147955" h="67310">
                                <a:moveTo>
                                  <a:pt x="147701" y="41744"/>
                                </a:moveTo>
                                <a:lnTo>
                                  <a:pt x="79933" y="41744"/>
                                </a:lnTo>
                                <a:lnTo>
                                  <a:pt x="79933" y="49060"/>
                                </a:lnTo>
                                <a:lnTo>
                                  <a:pt x="147701" y="49060"/>
                                </a:lnTo>
                                <a:lnTo>
                                  <a:pt x="147701" y="41744"/>
                                </a:lnTo>
                                <a:close/>
                              </a:path>
                              <a:path w="147955" h="67310">
                                <a:moveTo>
                                  <a:pt x="147701" y="18923"/>
                                </a:moveTo>
                                <a:lnTo>
                                  <a:pt x="79933" y="18923"/>
                                </a:lnTo>
                                <a:lnTo>
                                  <a:pt x="79933" y="26238"/>
                                </a:lnTo>
                                <a:lnTo>
                                  <a:pt x="147701" y="26238"/>
                                </a:lnTo>
                                <a:lnTo>
                                  <a:pt x="147701" y="1892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65pt;height:5.3pt;mso-position-horizontal-relative:char;mso-position-vertical-relative:line" id="docshapegroup266" coordorigin="0,0" coordsize="233,106">
                <v:shape style="position:absolute;left:-1;top:0;width:233;height:106" id="docshape267" coordorigin="0,0" coordsize="233,106" path="m57,21l31,21,36,0,24,0,20,10,18,17,16,20,15,21,12,22,11,23,7,24,5,24,1,24,0,30,15,30,3,79,3,83,3,99,9,106,26,106,31,104,40,98,45,94,50,88,45,83,41,87,38,91,32,94,29,95,21,95,18,92,18,83,19,75,29,30,55,30,57,21xm233,66l126,66,126,77,233,77,233,66xm233,30l126,30,126,41,233,41,233,30xe" filled="true" fillcolor="#000000" stroked="false">
                  <v:path arrowok="t"/>
                  <v:fill type="solid"/>
                </v:shape>
              </v:group>
            </w:pict>
          </mc:Fallback>
        </mc:AlternateContent>
      </w:r>
      <w:r>
        <w:rPr>
          <w:spacing w:val="32"/>
          <w:position w:val="2"/>
          <w:sz w:val="10"/>
        </w:rPr>
      </w:r>
      <w:r>
        <w:rPr>
          <w:spacing w:val="27"/>
          <w:position w:val="2"/>
          <w:sz w:val="11"/>
        </w:rPr>
        <w:t> </w:t>
      </w:r>
      <w:r>
        <w:rPr>
          <w:spacing w:val="27"/>
          <w:position w:val="2"/>
          <w:sz w:val="11"/>
        </w:rPr>
        <mc:AlternateContent>
          <mc:Choice Requires="wps">
            <w:drawing>
              <wp:inline distT="0" distB="0" distL="0" distR="0">
                <wp:extent cx="46355" cy="76200"/>
                <wp:effectExtent l="0" t="0" r="0" b="0"/>
                <wp:docPr id="367" name="Group 367"/>
                <wp:cNvGraphicFramePr>
                  <a:graphicFrameLocks/>
                </wp:cNvGraphicFramePr>
                <a:graphic>
                  <a:graphicData uri="http://schemas.microsoft.com/office/word/2010/wordprocessingGroup">
                    <wpg:wgp>
                      <wpg:cNvPr id="367" name="Group 367"/>
                      <wpg:cNvGrpSpPr/>
                      <wpg:grpSpPr>
                        <a:xfrm>
                          <a:off x="0" y="0"/>
                          <a:ext cx="46355" cy="76200"/>
                          <a:chExt cx="46355" cy="76200"/>
                        </a:xfrm>
                      </wpg:grpSpPr>
                      <wps:wsp>
                        <wps:cNvPr id="368" name="Graphic 368"/>
                        <wps:cNvSpPr/>
                        <wps:spPr>
                          <a:xfrm>
                            <a:off x="0" y="0"/>
                            <a:ext cx="46355" cy="76200"/>
                          </a:xfrm>
                          <a:custGeom>
                            <a:avLst/>
                            <a:gdLst/>
                            <a:ahLst/>
                            <a:cxnLst/>
                            <a:rect l="l" t="t" r="r" b="b"/>
                            <a:pathLst>
                              <a:path w="46355" h="76200">
                                <a:moveTo>
                                  <a:pt x="31356" y="0"/>
                                </a:moveTo>
                                <a:lnTo>
                                  <a:pt x="21450" y="0"/>
                                </a:lnTo>
                                <a:lnTo>
                                  <a:pt x="17970" y="482"/>
                                </a:lnTo>
                                <a:lnTo>
                                  <a:pt x="10236" y="2349"/>
                                </a:lnTo>
                                <a:lnTo>
                                  <a:pt x="6095" y="3848"/>
                                </a:lnTo>
                                <a:lnTo>
                                  <a:pt x="1650" y="5943"/>
                                </a:lnTo>
                                <a:lnTo>
                                  <a:pt x="1650" y="16497"/>
                                </a:lnTo>
                                <a:lnTo>
                                  <a:pt x="8305" y="16497"/>
                                </a:lnTo>
                                <a:lnTo>
                                  <a:pt x="10693" y="8877"/>
                                </a:lnTo>
                                <a:lnTo>
                                  <a:pt x="15316" y="5054"/>
                                </a:lnTo>
                                <a:lnTo>
                                  <a:pt x="24917" y="5054"/>
                                </a:lnTo>
                                <a:lnTo>
                                  <a:pt x="27190" y="5664"/>
                                </a:lnTo>
                                <a:lnTo>
                                  <a:pt x="30822" y="8089"/>
                                </a:lnTo>
                                <a:lnTo>
                                  <a:pt x="32181" y="9753"/>
                                </a:lnTo>
                                <a:lnTo>
                                  <a:pt x="33947" y="13970"/>
                                </a:lnTo>
                                <a:lnTo>
                                  <a:pt x="34378" y="16395"/>
                                </a:lnTo>
                                <a:lnTo>
                                  <a:pt x="34378" y="20866"/>
                                </a:lnTo>
                                <a:lnTo>
                                  <a:pt x="12852" y="52705"/>
                                </a:lnTo>
                                <a:lnTo>
                                  <a:pt x="9067" y="57454"/>
                                </a:lnTo>
                                <a:lnTo>
                                  <a:pt x="3708" y="65532"/>
                                </a:lnTo>
                                <a:lnTo>
                                  <a:pt x="1587" y="69469"/>
                                </a:lnTo>
                                <a:lnTo>
                                  <a:pt x="0" y="73317"/>
                                </a:lnTo>
                                <a:lnTo>
                                  <a:pt x="0" y="75958"/>
                                </a:lnTo>
                                <a:lnTo>
                                  <a:pt x="45275" y="75958"/>
                                </a:lnTo>
                                <a:lnTo>
                                  <a:pt x="46202" y="59893"/>
                                </a:lnTo>
                                <a:lnTo>
                                  <a:pt x="41528" y="59893"/>
                                </a:lnTo>
                                <a:lnTo>
                                  <a:pt x="40944" y="61620"/>
                                </a:lnTo>
                                <a:lnTo>
                                  <a:pt x="39674" y="64554"/>
                                </a:lnTo>
                                <a:lnTo>
                                  <a:pt x="31521" y="67157"/>
                                </a:lnTo>
                                <a:lnTo>
                                  <a:pt x="10782" y="67157"/>
                                </a:lnTo>
                                <a:lnTo>
                                  <a:pt x="14046" y="61658"/>
                                </a:lnTo>
                                <a:lnTo>
                                  <a:pt x="19164" y="55219"/>
                                </a:lnTo>
                                <a:lnTo>
                                  <a:pt x="26136" y="47853"/>
                                </a:lnTo>
                                <a:lnTo>
                                  <a:pt x="36563" y="36537"/>
                                </a:lnTo>
                                <a:lnTo>
                                  <a:pt x="45211" y="19431"/>
                                </a:lnTo>
                                <a:lnTo>
                                  <a:pt x="45211" y="11811"/>
                                </a:lnTo>
                                <a:lnTo>
                                  <a:pt x="43472" y="7480"/>
                                </a:lnTo>
                                <a:lnTo>
                                  <a:pt x="36512" y="1498"/>
                                </a:lnTo>
                                <a:lnTo>
                                  <a:pt x="313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5pt;height:6pt;mso-position-horizontal-relative:char;mso-position-vertical-relative:line" id="docshapegroup268" coordorigin="0,0" coordsize="73,120">
                <v:shape style="position:absolute;left:0;top:0;width:73;height:120" id="docshape269" coordorigin="0,0" coordsize="73,120" path="m49,0l34,0,28,1,16,4,10,6,3,9,3,26,13,26,17,14,24,8,39,8,43,9,49,13,51,15,53,22,54,26,54,33,20,83,14,90,6,103,2,109,0,115,0,120,71,120,73,94,65,94,64,97,62,102,50,106,17,106,22,97,30,87,41,75,58,58,71,31,71,19,68,12,57,2,49,0xe" filled="true" fillcolor="#000000" stroked="false">
                  <v:path arrowok="t"/>
                  <v:fill type="solid"/>
                </v:shape>
              </v:group>
            </w:pict>
          </mc:Fallback>
        </mc:AlternateContent>
      </w:r>
      <w:r>
        <w:rPr>
          <w:spacing w:val="27"/>
          <w:position w:val="2"/>
          <w:sz w:val="11"/>
        </w:rPr>
      </w:r>
      <w:r>
        <w:rPr>
          <w:spacing w:val="27"/>
          <w:position w:val="2"/>
          <w:sz w:val="11"/>
        </w:rPr>
        <w:tab/>
      </w:r>
      <w:r>
        <w:rPr>
          <w:spacing w:val="27"/>
          <w:position w:val="2"/>
          <w:sz w:val="10"/>
        </w:rPr>
        <mc:AlternateContent>
          <mc:Choice Requires="wps">
            <w:drawing>
              <wp:inline distT="0" distB="0" distL="0" distR="0">
                <wp:extent cx="147955" cy="67310"/>
                <wp:effectExtent l="0" t="0" r="0" b="0"/>
                <wp:docPr id="369" name="Group 369"/>
                <wp:cNvGraphicFramePr>
                  <a:graphicFrameLocks/>
                </wp:cNvGraphicFramePr>
                <a:graphic>
                  <a:graphicData uri="http://schemas.microsoft.com/office/word/2010/wordprocessingGroup">
                    <wpg:wgp>
                      <wpg:cNvPr id="369" name="Group 369"/>
                      <wpg:cNvGrpSpPr/>
                      <wpg:grpSpPr>
                        <a:xfrm>
                          <a:off x="0" y="0"/>
                          <a:ext cx="147955" cy="67310"/>
                          <a:chExt cx="147955" cy="67310"/>
                        </a:xfrm>
                      </wpg:grpSpPr>
                      <wps:wsp>
                        <wps:cNvPr id="370" name="Graphic 370"/>
                        <wps:cNvSpPr/>
                        <wps:spPr>
                          <a:xfrm>
                            <a:off x="0" y="0"/>
                            <a:ext cx="147955" cy="67310"/>
                          </a:xfrm>
                          <a:custGeom>
                            <a:avLst/>
                            <a:gdLst/>
                            <a:ahLst/>
                            <a:cxnLst/>
                            <a:rect l="l" t="t" r="r" b="b"/>
                            <a:pathLst>
                              <a:path w="147955" h="67310">
                                <a:moveTo>
                                  <a:pt x="36347" y="13589"/>
                                </a:moveTo>
                                <a:lnTo>
                                  <a:pt x="19634" y="13589"/>
                                </a:lnTo>
                                <a:lnTo>
                                  <a:pt x="22656" y="0"/>
                                </a:lnTo>
                                <a:lnTo>
                                  <a:pt x="15062" y="0"/>
                                </a:lnTo>
                                <a:lnTo>
                                  <a:pt x="825" y="15341"/>
                                </a:lnTo>
                                <a:lnTo>
                                  <a:pt x="0" y="19138"/>
                                </a:lnTo>
                                <a:lnTo>
                                  <a:pt x="9232" y="19138"/>
                                </a:lnTo>
                                <a:lnTo>
                                  <a:pt x="2120" y="50393"/>
                                </a:lnTo>
                                <a:lnTo>
                                  <a:pt x="1816" y="52984"/>
                                </a:lnTo>
                                <a:lnTo>
                                  <a:pt x="1816" y="63182"/>
                                </a:lnTo>
                                <a:lnTo>
                                  <a:pt x="5638" y="67043"/>
                                </a:lnTo>
                                <a:lnTo>
                                  <a:pt x="16535" y="67043"/>
                                </a:lnTo>
                                <a:lnTo>
                                  <a:pt x="19608" y="66128"/>
                                </a:lnTo>
                                <a:lnTo>
                                  <a:pt x="25514" y="62458"/>
                                </a:lnTo>
                                <a:lnTo>
                                  <a:pt x="28600" y="59626"/>
                                </a:lnTo>
                                <a:lnTo>
                                  <a:pt x="31788" y="55765"/>
                                </a:lnTo>
                                <a:lnTo>
                                  <a:pt x="28600" y="52476"/>
                                </a:lnTo>
                                <a:lnTo>
                                  <a:pt x="26111" y="55435"/>
                                </a:lnTo>
                                <a:lnTo>
                                  <a:pt x="23939" y="57543"/>
                                </a:lnTo>
                                <a:lnTo>
                                  <a:pt x="20307" y="60007"/>
                                </a:lnTo>
                                <a:lnTo>
                                  <a:pt x="18605" y="60617"/>
                                </a:lnTo>
                                <a:lnTo>
                                  <a:pt x="13220" y="60617"/>
                                </a:lnTo>
                                <a:lnTo>
                                  <a:pt x="11328" y="58343"/>
                                </a:lnTo>
                                <a:lnTo>
                                  <a:pt x="11328" y="52692"/>
                                </a:lnTo>
                                <a:lnTo>
                                  <a:pt x="11963" y="47612"/>
                                </a:lnTo>
                                <a:lnTo>
                                  <a:pt x="18427" y="19138"/>
                                </a:lnTo>
                                <a:lnTo>
                                  <a:pt x="35140" y="19138"/>
                                </a:lnTo>
                                <a:lnTo>
                                  <a:pt x="36347" y="13589"/>
                                </a:lnTo>
                                <a:close/>
                              </a:path>
                              <a:path w="147955" h="67310">
                                <a:moveTo>
                                  <a:pt x="147675" y="41744"/>
                                </a:moveTo>
                                <a:lnTo>
                                  <a:pt x="79921" y="41744"/>
                                </a:lnTo>
                                <a:lnTo>
                                  <a:pt x="79921" y="49060"/>
                                </a:lnTo>
                                <a:lnTo>
                                  <a:pt x="147675" y="49060"/>
                                </a:lnTo>
                                <a:lnTo>
                                  <a:pt x="147675" y="41744"/>
                                </a:lnTo>
                                <a:close/>
                              </a:path>
                              <a:path w="147955" h="67310">
                                <a:moveTo>
                                  <a:pt x="147675" y="18923"/>
                                </a:moveTo>
                                <a:lnTo>
                                  <a:pt x="79921" y="18923"/>
                                </a:lnTo>
                                <a:lnTo>
                                  <a:pt x="79921" y="26238"/>
                                </a:lnTo>
                                <a:lnTo>
                                  <a:pt x="147675" y="26238"/>
                                </a:lnTo>
                                <a:lnTo>
                                  <a:pt x="147675" y="1892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65pt;height:5.3pt;mso-position-horizontal-relative:char;mso-position-vertical-relative:line" id="docshapegroup270" coordorigin="0,0" coordsize="233,106">
                <v:shape style="position:absolute;left:0;top:0;width:233;height:106" id="docshape271" coordorigin="0,0" coordsize="233,106" path="m57,21l31,21,36,0,24,0,21,10,18,17,16,20,15,21,12,22,11,23,7,24,5,24,1,24,0,30,15,30,3,79,3,83,3,99,9,106,26,106,31,104,40,98,45,94,50,88,45,83,41,87,38,91,32,94,29,95,21,95,18,92,18,83,19,75,29,30,55,30,57,21xm233,66l126,66,126,77,233,77,233,66xm233,30l126,30,126,41,233,41,233,30xe" filled="true" fillcolor="#000000" stroked="false">
                  <v:path arrowok="t"/>
                  <v:fill type="solid"/>
                </v:shape>
              </v:group>
            </w:pict>
          </mc:Fallback>
        </mc:AlternateContent>
      </w:r>
      <w:r>
        <w:rPr>
          <w:spacing w:val="27"/>
          <w:position w:val="2"/>
          <w:sz w:val="10"/>
        </w:rPr>
      </w:r>
      <w:r>
        <w:rPr>
          <w:spacing w:val="26"/>
          <w:position w:val="2"/>
          <w:sz w:val="12"/>
        </w:rPr>
        <w:t> </w:t>
      </w:r>
      <w:r>
        <w:rPr>
          <w:spacing w:val="26"/>
          <w:position w:val="2"/>
          <w:sz w:val="12"/>
        </w:rPr>
        <mc:AlternateContent>
          <mc:Choice Requires="wps">
            <w:drawing>
              <wp:inline distT="0" distB="0" distL="0" distR="0">
                <wp:extent cx="45720" cy="76835"/>
                <wp:effectExtent l="0" t="0" r="0" b="0"/>
                <wp:docPr id="371" name="Group 371"/>
                <wp:cNvGraphicFramePr>
                  <a:graphicFrameLocks/>
                </wp:cNvGraphicFramePr>
                <a:graphic>
                  <a:graphicData uri="http://schemas.microsoft.com/office/word/2010/wordprocessingGroup">
                    <wpg:wgp>
                      <wpg:cNvPr id="371" name="Group 371"/>
                      <wpg:cNvGrpSpPr/>
                      <wpg:grpSpPr>
                        <a:xfrm>
                          <a:off x="0" y="0"/>
                          <a:ext cx="45720" cy="76835"/>
                          <a:chExt cx="45720" cy="76835"/>
                        </a:xfrm>
                      </wpg:grpSpPr>
                      <wps:wsp>
                        <wps:cNvPr id="372" name="Graphic 372"/>
                        <wps:cNvSpPr/>
                        <wps:spPr>
                          <a:xfrm>
                            <a:off x="0" y="0"/>
                            <a:ext cx="45720" cy="76835"/>
                          </a:xfrm>
                          <a:custGeom>
                            <a:avLst/>
                            <a:gdLst/>
                            <a:ahLst/>
                            <a:cxnLst/>
                            <a:rect l="l" t="t" r="r" b="b"/>
                            <a:pathLst>
                              <a:path w="45720" h="76835">
                                <a:moveTo>
                                  <a:pt x="27635" y="0"/>
                                </a:moveTo>
                                <a:lnTo>
                                  <a:pt x="20040" y="0"/>
                                </a:lnTo>
                                <a:lnTo>
                                  <a:pt x="16471" y="495"/>
                                </a:lnTo>
                                <a:lnTo>
                                  <a:pt x="9055" y="2476"/>
                                </a:lnTo>
                                <a:lnTo>
                                  <a:pt x="5079" y="3975"/>
                                </a:lnTo>
                                <a:lnTo>
                                  <a:pt x="825" y="5994"/>
                                </a:lnTo>
                                <a:lnTo>
                                  <a:pt x="825" y="16446"/>
                                </a:lnTo>
                                <a:lnTo>
                                  <a:pt x="7429" y="16446"/>
                                </a:lnTo>
                                <a:lnTo>
                                  <a:pt x="8458" y="12598"/>
                                </a:lnTo>
                                <a:lnTo>
                                  <a:pt x="10045" y="9740"/>
                                </a:lnTo>
                                <a:lnTo>
                                  <a:pt x="14376" y="5994"/>
                                </a:lnTo>
                                <a:lnTo>
                                  <a:pt x="17183" y="5054"/>
                                </a:lnTo>
                                <a:lnTo>
                                  <a:pt x="24777" y="5054"/>
                                </a:lnTo>
                                <a:lnTo>
                                  <a:pt x="27927" y="6159"/>
                                </a:lnTo>
                                <a:lnTo>
                                  <a:pt x="32257" y="10566"/>
                                </a:lnTo>
                                <a:lnTo>
                                  <a:pt x="33337" y="13690"/>
                                </a:lnTo>
                                <a:lnTo>
                                  <a:pt x="33337" y="20916"/>
                                </a:lnTo>
                                <a:lnTo>
                                  <a:pt x="10782" y="35369"/>
                                </a:lnTo>
                                <a:lnTo>
                                  <a:pt x="10782" y="40208"/>
                                </a:lnTo>
                                <a:lnTo>
                                  <a:pt x="21970" y="40208"/>
                                </a:lnTo>
                                <a:lnTo>
                                  <a:pt x="26695" y="41617"/>
                                </a:lnTo>
                                <a:lnTo>
                                  <a:pt x="33146" y="47269"/>
                                </a:lnTo>
                                <a:lnTo>
                                  <a:pt x="34759" y="51358"/>
                                </a:lnTo>
                                <a:lnTo>
                                  <a:pt x="34759" y="61798"/>
                                </a:lnTo>
                                <a:lnTo>
                                  <a:pt x="33540" y="65658"/>
                                </a:lnTo>
                                <a:lnTo>
                                  <a:pt x="28663" y="70865"/>
                                </a:lnTo>
                                <a:lnTo>
                                  <a:pt x="25069" y="72161"/>
                                </a:lnTo>
                                <a:lnTo>
                                  <a:pt x="16675" y="72161"/>
                                </a:lnTo>
                                <a:lnTo>
                                  <a:pt x="13792" y="71297"/>
                                </a:lnTo>
                                <a:lnTo>
                                  <a:pt x="9575" y="67856"/>
                                </a:lnTo>
                                <a:lnTo>
                                  <a:pt x="7886" y="65087"/>
                                </a:lnTo>
                                <a:lnTo>
                                  <a:pt x="6603" y="61277"/>
                                </a:lnTo>
                                <a:lnTo>
                                  <a:pt x="0" y="61277"/>
                                </a:lnTo>
                                <a:lnTo>
                                  <a:pt x="0" y="72936"/>
                                </a:lnTo>
                                <a:lnTo>
                                  <a:pt x="3047" y="74104"/>
                                </a:lnTo>
                                <a:lnTo>
                                  <a:pt x="6388" y="75056"/>
                                </a:lnTo>
                                <a:lnTo>
                                  <a:pt x="13677" y="76492"/>
                                </a:lnTo>
                                <a:lnTo>
                                  <a:pt x="17094" y="76834"/>
                                </a:lnTo>
                                <a:lnTo>
                                  <a:pt x="25704" y="76834"/>
                                </a:lnTo>
                                <a:lnTo>
                                  <a:pt x="45440" y="59093"/>
                                </a:lnTo>
                                <a:lnTo>
                                  <a:pt x="45440" y="52082"/>
                                </a:lnTo>
                                <a:lnTo>
                                  <a:pt x="28105" y="36131"/>
                                </a:lnTo>
                                <a:lnTo>
                                  <a:pt x="28105" y="35636"/>
                                </a:lnTo>
                                <a:lnTo>
                                  <a:pt x="44005" y="19176"/>
                                </a:lnTo>
                                <a:lnTo>
                                  <a:pt x="44005" y="12725"/>
                                </a:lnTo>
                                <a:lnTo>
                                  <a:pt x="43179" y="9867"/>
                                </a:lnTo>
                                <a:lnTo>
                                  <a:pt x="39877" y="5054"/>
                                </a:lnTo>
                                <a:lnTo>
                                  <a:pt x="37503" y="3213"/>
                                </a:lnTo>
                                <a:lnTo>
                                  <a:pt x="31267" y="647"/>
                                </a:lnTo>
                                <a:lnTo>
                                  <a:pt x="276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pt;height:6.05pt;mso-position-horizontal-relative:char;mso-position-vertical-relative:line" id="docshapegroup272" coordorigin="0,0" coordsize="72,121">
                <v:shape style="position:absolute;left:0;top:0;width:72;height:121" id="docshape273" coordorigin="0,0" coordsize="72,121" path="m44,0l32,0,26,1,14,4,8,6,1,9,1,26,12,26,13,20,16,15,23,9,27,8,39,8,44,10,51,17,52,22,52,33,17,56,17,63,35,63,42,66,52,74,55,81,55,97,53,103,45,112,39,114,26,114,22,112,15,107,12,102,10,96,0,96,0,115,5,117,10,118,22,120,27,121,40,121,72,93,72,82,44,57,44,56,69,30,69,20,68,16,63,8,59,5,49,1,44,0xe" filled="true" fillcolor="#000000" stroked="false">
                  <v:path arrowok="t"/>
                  <v:fill type="solid"/>
                </v:shape>
              </v:group>
            </w:pict>
          </mc:Fallback>
        </mc:AlternateContent>
      </w:r>
      <w:r>
        <w:rPr>
          <w:spacing w:val="26"/>
          <w:position w:val="2"/>
          <w:sz w:val="12"/>
        </w:rPr>
      </w:r>
      <w:r>
        <w:rPr>
          <w:spacing w:val="26"/>
          <w:position w:val="2"/>
          <w:sz w:val="12"/>
        </w:rPr>
        <w:tab/>
      </w:r>
      <w:r>
        <w:rPr>
          <w:spacing w:val="26"/>
          <w:position w:val="6"/>
          <w:sz w:val="2"/>
        </w:rPr>
        <mc:AlternateContent>
          <mc:Choice Requires="wps">
            <w:drawing>
              <wp:inline distT="0" distB="0" distL="0" distR="0">
                <wp:extent cx="86360" cy="16510"/>
                <wp:effectExtent l="0" t="0" r="0" b="0"/>
                <wp:docPr id="373" name="Group 373"/>
                <wp:cNvGraphicFramePr>
                  <a:graphicFrameLocks/>
                </wp:cNvGraphicFramePr>
                <a:graphic>
                  <a:graphicData uri="http://schemas.microsoft.com/office/word/2010/wordprocessingGroup">
                    <wpg:wgp>
                      <wpg:cNvPr id="373" name="Group 373"/>
                      <wpg:cNvGrpSpPr/>
                      <wpg:grpSpPr>
                        <a:xfrm>
                          <a:off x="0" y="0"/>
                          <a:ext cx="86360" cy="16510"/>
                          <a:chExt cx="86360" cy="16510"/>
                        </a:xfrm>
                      </wpg:grpSpPr>
                      <wps:wsp>
                        <wps:cNvPr id="374" name="Graphic 374"/>
                        <wps:cNvSpPr/>
                        <wps:spPr>
                          <a:xfrm>
                            <a:off x="0" y="0"/>
                            <a:ext cx="86360" cy="16510"/>
                          </a:xfrm>
                          <a:custGeom>
                            <a:avLst/>
                            <a:gdLst/>
                            <a:ahLst/>
                            <a:cxnLst/>
                            <a:rect l="l" t="t" r="r" b="b"/>
                            <a:pathLst>
                              <a:path w="86360" h="16510">
                                <a:moveTo>
                                  <a:pt x="14693" y="0"/>
                                </a:moveTo>
                                <a:lnTo>
                                  <a:pt x="0" y="0"/>
                                </a:lnTo>
                                <a:lnTo>
                                  <a:pt x="0" y="15976"/>
                                </a:lnTo>
                                <a:lnTo>
                                  <a:pt x="14693" y="15976"/>
                                </a:lnTo>
                                <a:lnTo>
                                  <a:pt x="14693" y="0"/>
                                </a:lnTo>
                                <a:close/>
                              </a:path>
                              <a:path w="86360" h="16510">
                                <a:moveTo>
                                  <a:pt x="50419" y="0"/>
                                </a:moveTo>
                                <a:lnTo>
                                  <a:pt x="35788" y="0"/>
                                </a:lnTo>
                                <a:lnTo>
                                  <a:pt x="35788" y="15976"/>
                                </a:lnTo>
                                <a:lnTo>
                                  <a:pt x="50419" y="15976"/>
                                </a:lnTo>
                                <a:lnTo>
                                  <a:pt x="50419" y="0"/>
                                </a:lnTo>
                                <a:close/>
                              </a:path>
                              <a:path w="86360" h="16510">
                                <a:moveTo>
                                  <a:pt x="86207" y="0"/>
                                </a:moveTo>
                                <a:lnTo>
                                  <a:pt x="71513" y="0"/>
                                </a:lnTo>
                                <a:lnTo>
                                  <a:pt x="71513" y="15976"/>
                                </a:lnTo>
                                <a:lnTo>
                                  <a:pt x="86207" y="15976"/>
                                </a:lnTo>
                                <a:lnTo>
                                  <a:pt x="862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8pt;height:1.3pt;mso-position-horizontal-relative:char;mso-position-vertical-relative:line" id="docshapegroup274" coordorigin="0,0" coordsize="136,26">
                <v:shape style="position:absolute;left:0;top:0;width:136;height:26" id="docshape275" coordorigin="0,0" coordsize="136,26" path="m23,0l0,0,0,25,23,25,23,0xm79,0l56,0,56,25,79,25,79,0xm136,0l113,0,113,25,136,25,136,0xe" filled="true" fillcolor="#000000" stroked="false">
                  <v:path arrowok="t"/>
                  <v:fill type="solid"/>
                </v:shape>
              </v:group>
            </w:pict>
          </mc:Fallback>
        </mc:AlternateContent>
      </w:r>
      <w:r>
        <w:rPr>
          <w:spacing w:val="26"/>
          <w:position w:val="6"/>
          <w:sz w:val="2"/>
        </w:rPr>
      </w:r>
      <w:r>
        <w:rPr>
          <w:spacing w:val="107"/>
          <w:position w:val="6"/>
          <w:sz w:val="2"/>
        </w:rPr>
        <w:t> </w:t>
      </w:r>
      <w:r>
        <w:rPr>
          <w:spacing w:val="107"/>
          <w:position w:val="6"/>
          <w:sz w:val="2"/>
        </w:rPr>
        <mc:AlternateContent>
          <mc:Choice Requires="wps">
            <w:drawing>
              <wp:inline distT="0" distB="0" distL="0" distR="0">
                <wp:extent cx="86360" cy="16510"/>
                <wp:effectExtent l="0" t="0" r="0" b="0"/>
                <wp:docPr id="375" name="Group 375"/>
                <wp:cNvGraphicFramePr>
                  <a:graphicFrameLocks/>
                </wp:cNvGraphicFramePr>
                <a:graphic>
                  <a:graphicData uri="http://schemas.microsoft.com/office/word/2010/wordprocessingGroup">
                    <wpg:wgp>
                      <wpg:cNvPr id="375" name="Group 375"/>
                      <wpg:cNvGrpSpPr/>
                      <wpg:grpSpPr>
                        <a:xfrm>
                          <a:off x="0" y="0"/>
                          <a:ext cx="86360" cy="16510"/>
                          <a:chExt cx="86360" cy="16510"/>
                        </a:xfrm>
                      </wpg:grpSpPr>
                      <wps:wsp>
                        <wps:cNvPr id="376" name="Graphic 376"/>
                        <wps:cNvSpPr/>
                        <wps:spPr>
                          <a:xfrm>
                            <a:off x="0" y="0"/>
                            <a:ext cx="86360" cy="16510"/>
                          </a:xfrm>
                          <a:custGeom>
                            <a:avLst/>
                            <a:gdLst/>
                            <a:ahLst/>
                            <a:cxnLst/>
                            <a:rect l="l" t="t" r="r" b="b"/>
                            <a:pathLst>
                              <a:path w="86360" h="16510">
                                <a:moveTo>
                                  <a:pt x="14693" y="0"/>
                                </a:moveTo>
                                <a:lnTo>
                                  <a:pt x="0" y="0"/>
                                </a:lnTo>
                                <a:lnTo>
                                  <a:pt x="0" y="15976"/>
                                </a:lnTo>
                                <a:lnTo>
                                  <a:pt x="14693" y="15976"/>
                                </a:lnTo>
                                <a:lnTo>
                                  <a:pt x="14693" y="0"/>
                                </a:lnTo>
                                <a:close/>
                              </a:path>
                              <a:path w="86360" h="16510">
                                <a:moveTo>
                                  <a:pt x="50419" y="0"/>
                                </a:moveTo>
                                <a:lnTo>
                                  <a:pt x="35788" y="0"/>
                                </a:lnTo>
                                <a:lnTo>
                                  <a:pt x="35788" y="15976"/>
                                </a:lnTo>
                                <a:lnTo>
                                  <a:pt x="50419" y="15976"/>
                                </a:lnTo>
                                <a:lnTo>
                                  <a:pt x="50419" y="0"/>
                                </a:lnTo>
                                <a:close/>
                              </a:path>
                              <a:path w="86360" h="16510">
                                <a:moveTo>
                                  <a:pt x="86207" y="0"/>
                                </a:moveTo>
                                <a:lnTo>
                                  <a:pt x="71513" y="0"/>
                                </a:lnTo>
                                <a:lnTo>
                                  <a:pt x="71513" y="15976"/>
                                </a:lnTo>
                                <a:lnTo>
                                  <a:pt x="86207" y="15976"/>
                                </a:lnTo>
                                <a:lnTo>
                                  <a:pt x="862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8pt;height:1.3pt;mso-position-horizontal-relative:char;mso-position-vertical-relative:line" id="docshapegroup276" coordorigin="0,0" coordsize="136,26">
                <v:shape style="position:absolute;left:0;top:0;width:136;height:26" id="docshape277" coordorigin="0,0" coordsize="136,26" path="m23,0l0,0,0,25,23,25,23,0xm79,0l56,0,56,25,79,25,79,0xm136,0l113,0,113,25,136,25,136,0xe" filled="true" fillcolor="#000000" stroked="false">
                  <v:path arrowok="t"/>
                  <v:fill type="solid"/>
                </v:shape>
              </v:group>
            </w:pict>
          </mc:Fallback>
        </mc:AlternateContent>
      </w:r>
      <w:r>
        <w:rPr>
          <w:spacing w:val="107"/>
          <w:position w:val="6"/>
          <w:sz w:val="2"/>
        </w:rPr>
      </w:r>
      <w:r>
        <w:rPr>
          <w:spacing w:val="107"/>
          <w:position w:val="6"/>
          <w:sz w:val="2"/>
        </w:rPr>
        <w:tab/>
      </w:r>
      <w:r>
        <w:rPr>
          <w:spacing w:val="107"/>
          <w:position w:val="2"/>
          <w:sz w:val="12"/>
        </w:rPr>
        <mc:AlternateContent>
          <mc:Choice Requires="wps">
            <w:drawing>
              <wp:inline distT="0" distB="0" distL="0" distR="0">
                <wp:extent cx="443865" cy="76835"/>
                <wp:effectExtent l="0" t="0" r="0" b="0"/>
                <wp:docPr id="377" name="Group 377"/>
                <wp:cNvGraphicFramePr>
                  <a:graphicFrameLocks/>
                </wp:cNvGraphicFramePr>
                <a:graphic>
                  <a:graphicData uri="http://schemas.microsoft.com/office/word/2010/wordprocessingGroup">
                    <wpg:wgp>
                      <wpg:cNvPr id="377" name="Group 377"/>
                      <wpg:cNvGrpSpPr/>
                      <wpg:grpSpPr>
                        <a:xfrm>
                          <a:off x="0" y="0"/>
                          <a:ext cx="443865" cy="76835"/>
                          <a:chExt cx="443865" cy="76835"/>
                        </a:xfrm>
                      </wpg:grpSpPr>
                      <wps:wsp>
                        <wps:cNvPr id="378" name="Graphic 378"/>
                        <wps:cNvSpPr/>
                        <wps:spPr>
                          <a:xfrm>
                            <a:off x="0" y="0"/>
                            <a:ext cx="443865" cy="76835"/>
                          </a:xfrm>
                          <a:custGeom>
                            <a:avLst/>
                            <a:gdLst/>
                            <a:ahLst/>
                            <a:cxnLst/>
                            <a:rect l="l" t="t" r="r" b="b"/>
                            <a:pathLst>
                              <a:path w="443865" h="76835">
                                <a:moveTo>
                                  <a:pt x="36360" y="23380"/>
                                </a:moveTo>
                                <a:lnTo>
                                  <a:pt x="19634" y="23380"/>
                                </a:lnTo>
                                <a:lnTo>
                                  <a:pt x="22669" y="9791"/>
                                </a:lnTo>
                                <a:lnTo>
                                  <a:pt x="15074" y="9791"/>
                                </a:lnTo>
                                <a:lnTo>
                                  <a:pt x="825" y="25133"/>
                                </a:lnTo>
                                <a:lnTo>
                                  <a:pt x="0" y="28930"/>
                                </a:lnTo>
                                <a:lnTo>
                                  <a:pt x="9245" y="28930"/>
                                </a:lnTo>
                                <a:lnTo>
                                  <a:pt x="2133" y="60185"/>
                                </a:lnTo>
                                <a:lnTo>
                                  <a:pt x="1816" y="62776"/>
                                </a:lnTo>
                                <a:lnTo>
                                  <a:pt x="1816" y="72974"/>
                                </a:lnTo>
                                <a:lnTo>
                                  <a:pt x="5651" y="76835"/>
                                </a:lnTo>
                                <a:lnTo>
                                  <a:pt x="16548" y="76835"/>
                                </a:lnTo>
                                <a:lnTo>
                                  <a:pt x="19621" y="75920"/>
                                </a:lnTo>
                                <a:lnTo>
                                  <a:pt x="25527" y="72250"/>
                                </a:lnTo>
                                <a:lnTo>
                                  <a:pt x="28600" y="69418"/>
                                </a:lnTo>
                                <a:lnTo>
                                  <a:pt x="31800" y="65557"/>
                                </a:lnTo>
                                <a:lnTo>
                                  <a:pt x="28600" y="62268"/>
                                </a:lnTo>
                                <a:lnTo>
                                  <a:pt x="26111" y="65227"/>
                                </a:lnTo>
                                <a:lnTo>
                                  <a:pt x="23952" y="67335"/>
                                </a:lnTo>
                                <a:lnTo>
                                  <a:pt x="20320" y="69799"/>
                                </a:lnTo>
                                <a:lnTo>
                                  <a:pt x="18618" y="70408"/>
                                </a:lnTo>
                                <a:lnTo>
                                  <a:pt x="13220" y="70408"/>
                                </a:lnTo>
                                <a:lnTo>
                                  <a:pt x="11328" y="68135"/>
                                </a:lnTo>
                                <a:lnTo>
                                  <a:pt x="11328" y="62484"/>
                                </a:lnTo>
                                <a:lnTo>
                                  <a:pt x="11976" y="57404"/>
                                </a:lnTo>
                                <a:lnTo>
                                  <a:pt x="18427" y="28930"/>
                                </a:lnTo>
                                <a:lnTo>
                                  <a:pt x="35153" y="28930"/>
                                </a:lnTo>
                                <a:lnTo>
                                  <a:pt x="36360" y="23380"/>
                                </a:lnTo>
                                <a:close/>
                              </a:path>
                              <a:path w="443865" h="76835">
                                <a:moveTo>
                                  <a:pt x="147688" y="51536"/>
                                </a:moveTo>
                                <a:lnTo>
                                  <a:pt x="79921" y="51536"/>
                                </a:lnTo>
                                <a:lnTo>
                                  <a:pt x="79921" y="58851"/>
                                </a:lnTo>
                                <a:lnTo>
                                  <a:pt x="147688" y="58851"/>
                                </a:lnTo>
                                <a:lnTo>
                                  <a:pt x="147688" y="51536"/>
                                </a:lnTo>
                                <a:close/>
                              </a:path>
                              <a:path w="443865" h="76835">
                                <a:moveTo>
                                  <a:pt x="147688" y="28714"/>
                                </a:moveTo>
                                <a:lnTo>
                                  <a:pt x="79921" y="28714"/>
                                </a:lnTo>
                                <a:lnTo>
                                  <a:pt x="79921" y="36029"/>
                                </a:lnTo>
                                <a:lnTo>
                                  <a:pt x="147688" y="36029"/>
                                </a:lnTo>
                                <a:lnTo>
                                  <a:pt x="147688" y="28714"/>
                                </a:lnTo>
                                <a:close/>
                              </a:path>
                              <a:path w="443865" h="76835">
                                <a:moveTo>
                                  <a:pt x="252209" y="876"/>
                                </a:moveTo>
                                <a:lnTo>
                                  <a:pt x="194779" y="876"/>
                                </a:lnTo>
                                <a:lnTo>
                                  <a:pt x="190652" y="19418"/>
                                </a:lnTo>
                                <a:lnTo>
                                  <a:pt x="195935" y="19418"/>
                                </a:lnTo>
                                <a:lnTo>
                                  <a:pt x="197878" y="15201"/>
                                </a:lnTo>
                                <a:lnTo>
                                  <a:pt x="199529" y="12192"/>
                                </a:lnTo>
                                <a:lnTo>
                                  <a:pt x="202247" y="8597"/>
                                </a:lnTo>
                                <a:lnTo>
                                  <a:pt x="203606" y="7366"/>
                                </a:lnTo>
                                <a:lnTo>
                                  <a:pt x="206311" y="6045"/>
                                </a:lnTo>
                                <a:lnTo>
                                  <a:pt x="208127" y="5715"/>
                                </a:lnTo>
                                <a:lnTo>
                                  <a:pt x="217385" y="5715"/>
                                </a:lnTo>
                                <a:lnTo>
                                  <a:pt x="205613" y="59563"/>
                                </a:lnTo>
                                <a:lnTo>
                                  <a:pt x="197040" y="73266"/>
                                </a:lnTo>
                                <a:lnTo>
                                  <a:pt x="196430" y="75958"/>
                                </a:lnTo>
                                <a:lnTo>
                                  <a:pt x="219583" y="75958"/>
                                </a:lnTo>
                                <a:lnTo>
                                  <a:pt x="220192" y="73266"/>
                                </a:lnTo>
                                <a:lnTo>
                                  <a:pt x="217131" y="72898"/>
                                </a:lnTo>
                                <a:lnTo>
                                  <a:pt x="215671" y="72313"/>
                                </a:lnTo>
                                <a:lnTo>
                                  <a:pt x="215112" y="71856"/>
                                </a:lnTo>
                                <a:lnTo>
                                  <a:pt x="214376" y="70573"/>
                                </a:lnTo>
                                <a:lnTo>
                                  <a:pt x="214198" y="69672"/>
                                </a:lnTo>
                                <a:lnTo>
                                  <a:pt x="214528" y="64211"/>
                                </a:lnTo>
                                <a:lnTo>
                                  <a:pt x="227291" y="5715"/>
                                </a:lnTo>
                                <a:lnTo>
                                  <a:pt x="237337" y="5715"/>
                                </a:lnTo>
                                <a:lnTo>
                                  <a:pt x="242633" y="20243"/>
                                </a:lnTo>
                                <a:lnTo>
                                  <a:pt x="247916" y="20243"/>
                                </a:lnTo>
                                <a:lnTo>
                                  <a:pt x="252209" y="876"/>
                                </a:lnTo>
                                <a:close/>
                              </a:path>
                              <a:path w="443865" h="76835">
                                <a:moveTo>
                                  <a:pt x="356971" y="40093"/>
                                </a:moveTo>
                                <a:lnTo>
                                  <a:pt x="289217" y="40093"/>
                                </a:lnTo>
                                <a:lnTo>
                                  <a:pt x="289217" y="47409"/>
                                </a:lnTo>
                                <a:lnTo>
                                  <a:pt x="356971" y="47409"/>
                                </a:lnTo>
                                <a:lnTo>
                                  <a:pt x="356971" y="40093"/>
                                </a:lnTo>
                                <a:close/>
                              </a:path>
                              <a:path w="443865" h="76835">
                                <a:moveTo>
                                  <a:pt x="443445" y="71945"/>
                                </a:moveTo>
                                <a:lnTo>
                                  <a:pt x="428104" y="61607"/>
                                </a:lnTo>
                                <a:lnTo>
                                  <a:pt x="428104" y="14630"/>
                                </a:lnTo>
                                <a:lnTo>
                                  <a:pt x="428205" y="3517"/>
                                </a:lnTo>
                                <a:lnTo>
                                  <a:pt x="428434" y="0"/>
                                </a:lnTo>
                                <a:lnTo>
                                  <a:pt x="425411" y="0"/>
                                </a:lnTo>
                                <a:lnTo>
                                  <a:pt x="399669" y="15341"/>
                                </a:lnTo>
                                <a:lnTo>
                                  <a:pt x="402082" y="19583"/>
                                </a:lnTo>
                                <a:lnTo>
                                  <a:pt x="407949" y="15786"/>
                                </a:lnTo>
                                <a:lnTo>
                                  <a:pt x="412280" y="13360"/>
                                </a:lnTo>
                                <a:lnTo>
                                  <a:pt x="413943" y="12763"/>
                                </a:lnTo>
                                <a:lnTo>
                                  <a:pt x="416115" y="12763"/>
                                </a:lnTo>
                                <a:lnTo>
                                  <a:pt x="416864" y="13106"/>
                                </a:lnTo>
                                <a:lnTo>
                                  <a:pt x="417893" y="14465"/>
                                </a:lnTo>
                                <a:lnTo>
                                  <a:pt x="418147" y="15532"/>
                                </a:lnTo>
                                <a:lnTo>
                                  <a:pt x="418147" y="64173"/>
                                </a:lnTo>
                                <a:lnTo>
                                  <a:pt x="402805" y="71945"/>
                                </a:lnTo>
                                <a:lnTo>
                                  <a:pt x="402805" y="75958"/>
                                </a:lnTo>
                                <a:lnTo>
                                  <a:pt x="443445" y="75958"/>
                                </a:lnTo>
                                <a:lnTo>
                                  <a:pt x="443445" y="7194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950pt;height:6.05pt;mso-position-horizontal-relative:char;mso-position-vertical-relative:line" id="docshapegroup278" coordorigin="0,0" coordsize="699,121">
                <v:shape style="position:absolute;left:0;top:0;width:699;height:121" id="docshape279" coordorigin="0,0" coordsize="699,121" path="m57,37l31,37,36,15,24,15,21,25,18,32,16,35,15,36,12,38,11,38,7,39,5,40,1,40,0,46,15,46,3,95,3,99,3,115,9,121,26,121,31,120,40,114,45,109,50,103,45,98,41,103,38,106,32,110,29,111,21,111,18,107,18,98,19,90,29,46,55,46,57,37xm233,81l126,81,126,93,233,93,233,81xm233,45l126,45,126,57,233,57,233,45xm397,1l307,1,300,31,309,31,312,24,314,19,319,14,321,12,325,10,328,9,342,9,324,94,322,103,319,110,317,113,317,113,314,115,310,115,309,120,346,120,347,115,342,115,340,114,339,113,338,111,337,110,338,101,358,9,374,9,376,9,378,10,379,11,381,14,381,16,382,22,382,32,390,32,397,1xm562,63l455,63,455,75,562,75,562,63xm698,113l690,113,683,112,679,111,678,110,676,108,675,106,674,103,674,97,674,23,674,6,675,0,670,0,629,24,633,31,642,25,649,21,652,20,655,20,656,21,658,23,659,24,659,101,658,104,657,108,656,109,653,111,651,112,645,113,634,113,634,120,698,120,698,113xe" filled="true" fillcolor="#000000" stroked="false">
                  <v:path arrowok="t"/>
                  <v:fill type="solid"/>
                </v:shape>
              </v:group>
            </w:pict>
          </mc:Fallback>
        </mc:AlternateContent>
      </w:r>
      <w:r>
        <w:rPr>
          <w:spacing w:val="107"/>
          <w:position w:val="2"/>
          <w:sz w:val="12"/>
        </w:rPr>
      </w:r>
      <w:r>
        <w:rPr>
          <w:spacing w:val="107"/>
          <w:position w:val="2"/>
          <w:sz w:val="12"/>
        </w:rPr>
        <w:tab/>
      </w:r>
      <w:r>
        <w:rPr>
          <w:spacing w:val="107"/>
          <w:position w:val="2"/>
          <w:sz w:val="11"/>
        </w:rPr>
        <mc:AlternateContent>
          <mc:Choice Requires="wps">
            <w:drawing>
              <wp:inline distT="0" distB="0" distL="0" distR="0">
                <wp:extent cx="252729" cy="76200"/>
                <wp:effectExtent l="0" t="0" r="0" b="0"/>
                <wp:docPr id="379" name="Group 379"/>
                <wp:cNvGraphicFramePr>
                  <a:graphicFrameLocks/>
                </wp:cNvGraphicFramePr>
                <a:graphic>
                  <a:graphicData uri="http://schemas.microsoft.com/office/word/2010/wordprocessingGroup">
                    <wpg:wgp>
                      <wpg:cNvPr id="379" name="Group 379"/>
                      <wpg:cNvGrpSpPr/>
                      <wpg:grpSpPr>
                        <a:xfrm>
                          <a:off x="0" y="0"/>
                          <a:ext cx="252729" cy="76200"/>
                          <a:chExt cx="252729" cy="76200"/>
                        </a:xfrm>
                      </wpg:grpSpPr>
                      <wps:wsp>
                        <wps:cNvPr id="380" name="Graphic 380"/>
                        <wps:cNvSpPr/>
                        <wps:spPr>
                          <a:xfrm>
                            <a:off x="0" y="0"/>
                            <a:ext cx="252729" cy="76200"/>
                          </a:xfrm>
                          <a:custGeom>
                            <a:avLst/>
                            <a:gdLst/>
                            <a:ahLst/>
                            <a:cxnLst/>
                            <a:rect l="l" t="t" r="r" b="b"/>
                            <a:pathLst>
                              <a:path w="252729" h="76200">
                                <a:moveTo>
                                  <a:pt x="36360" y="22504"/>
                                </a:moveTo>
                                <a:lnTo>
                                  <a:pt x="19634" y="22504"/>
                                </a:lnTo>
                                <a:lnTo>
                                  <a:pt x="22656" y="8915"/>
                                </a:lnTo>
                                <a:lnTo>
                                  <a:pt x="15074" y="8915"/>
                                </a:lnTo>
                                <a:lnTo>
                                  <a:pt x="825" y="24257"/>
                                </a:lnTo>
                                <a:lnTo>
                                  <a:pt x="0" y="28054"/>
                                </a:lnTo>
                                <a:lnTo>
                                  <a:pt x="9245" y="28054"/>
                                </a:lnTo>
                                <a:lnTo>
                                  <a:pt x="2133" y="59309"/>
                                </a:lnTo>
                                <a:lnTo>
                                  <a:pt x="1816" y="61899"/>
                                </a:lnTo>
                                <a:lnTo>
                                  <a:pt x="1816" y="72097"/>
                                </a:lnTo>
                                <a:lnTo>
                                  <a:pt x="5651" y="75958"/>
                                </a:lnTo>
                                <a:lnTo>
                                  <a:pt x="16535" y="75958"/>
                                </a:lnTo>
                                <a:lnTo>
                                  <a:pt x="19621" y="75044"/>
                                </a:lnTo>
                                <a:lnTo>
                                  <a:pt x="25527" y="71374"/>
                                </a:lnTo>
                                <a:lnTo>
                                  <a:pt x="28600" y="68541"/>
                                </a:lnTo>
                                <a:lnTo>
                                  <a:pt x="31788" y="64681"/>
                                </a:lnTo>
                                <a:lnTo>
                                  <a:pt x="28600" y="61391"/>
                                </a:lnTo>
                                <a:lnTo>
                                  <a:pt x="26111" y="64350"/>
                                </a:lnTo>
                                <a:lnTo>
                                  <a:pt x="23952" y="66459"/>
                                </a:lnTo>
                                <a:lnTo>
                                  <a:pt x="20320" y="68922"/>
                                </a:lnTo>
                                <a:lnTo>
                                  <a:pt x="18605" y="69532"/>
                                </a:lnTo>
                                <a:lnTo>
                                  <a:pt x="13220" y="69532"/>
                                </a:lnTo>
                                <a:lnTo>
                                  <a:pt x="11328" y="67259"/>
                                </a:lnTo>
                                <a:lnTo>
                                  <a:pt x="11328" y="61607"/>
                                </a:lnTo>
                                <a:lnTo>
                                  <a:pt x="11976" y="56527"/>
                                </a:lnTo>
                                <a:lnTo>
                                  <a:pt x="12573" y="53543"/>
                                </a:lnTo>
                                <a:lnTo>
                                  <a:pt x="18427" y="28054"/>
                                </a:lnTo>
                                <a:lnTo>
                                  <a:pt x="35153" y="28054"/>
                                </a:lnTo>
                                <a:lnTo>
                                  <a:pt x="36360" y="22504"/>
                                </a:lnTo>
                                <a:close/>
                              </a:path>
                              <a:path w="252729" h="76200">
                                <a:moveTo>
                                  <a:pt x="147688" y="50660"/>
                                </a:moveTo>
                                <a:lnTo>
                                  <a:pt x="79921" y="50660"/>
                                </a:lnTo>
                                <a:lnTo>
                                  <a:pt x="79921" y="57975"/>
                                </a:lnTo>
                                <a:lnTo>
                                  <a:pt x="147688" y="57975"/>
                                </a:lnTo>
                                <a:lnTo>
                                  <a:pt x="147688" y="50660"/>
                                </a:lnTo>
                                <a:close/>
                              </a:path>
                              <a:path w="252729" h="76200">
                                <a:moveTo>
                                  <a:pt x="147688" y="27838"/>
                                </a:moveTo>
                                <a:lnTo>
                                  <a:pt x="79921" y="27838"/>
                                </a:lnTo>
                                <a:lnTo>
                                  <a:pt x="79921" y="35153"/>
                                </a:lnTo>
                                <a:lnTo>
                                  <a:pt x="147688" y="35153"/>
                                </a:lnTo>
                                <a:lnTo>
                                  <a:pt x="147688" y="27838"/>
                                </a:lnTo>
                                <a:close/>
                              </a:path>
                              <a:path w="252729" h="76200">
                                <a:moveTo>
                                  <a:pt x="252209" y="0"/>
                                </a:moveTo>
                                <a:lnTo>
                                  <a:pt x="194779" y="0"/>
                                </a:lnTo>
                                <a:lnTo>
                                  <a:pt x="190652" y="18542"/>
                                </a:lnTo>
                                <a:lnTo>
                                  <a:pt x="195935" y="18542"/>
                                </a:lnTo>
                                <a:lnTo>
                                  <a:pt x="197878" y="14325"/>
                                </a:lnTo>
                                <a:lnTo>
                                  <a:pt x="199529" y="11315"/>
                                </a:lnTo>
                                <a:lnTo>
                                  <a:pt x="202247" y="7721"/>
                                </a:lnTo>
                                <a:lnTo>
                                  <a:pt x="203593" y="6489"/>
                                </a:lnTo>
                                <a:lnTo>
                                  <a:pt x="206311" y="5168"/>
                                </a:lnTo>
                                <a:lnTo>
                                  <a:pt x="208127" y="4838"/>
                                </a:lnTo>
                                <a:lnTo>
                                  <a:pt x="217385" y="4838"/>
                                </a:lnTo>
                                <a:lnTo>
                                  <a:pt x="205613" y="58686"/>
                                </a:lnTo>
                                <a:lnTo>
                                  <a:pt x="197040" y="72390"/>
                                </a:lnTo>
                                <a:lnTo>
                                  <a:pt x="196430" y="75082"/>
                                </a:lnTo>
                                <a:lnTo>
                                  <a:pt x="219583" y="75082"/>
                                </a:lnTo>
                                <a:lnTo>
                                  <a:pt x="220192" y="72390"/>
                                </a:lnTo>
                                <a:lnTo>
                                  <a:pt x="217131" y="72021"/>
                                </a:lnTo>
                                <a:lnTo>
                                  <a:pt x="215658" y="71437"/>
                                </a:lnTo>
                                <a:lnTo>
                                  <a:pt x="215112" y="70980"/>
                                </a:lnTo>
                                <a:lnTo>
                                  <a:pt x="214376" y="69697"/>
                                </a:lnTo>
                                <a:lnTo>
                                  <a:pt x="214198" y="68795"/>
                                </a:lnTo>
                                <a:lnTo>
                                  <a:pt x="214198" y="67652"/>
                                </a:lnTo>
                                <a:lnTo>
                                  <a:pt x="214630" y="62484"/>
                                </a:lnTo>
                                <a:lnTo>
                                  <a:pt x="227291" y="4838"/>
                                </a:lnTo>
                                <a:lnTo>
                                  <a:pt x="237337" y="4838"/>
                                </a:lnTo>
                                <a:lnTo>
                                  <a:pt x="242633" y="19367"/>
                                </a:lnTo>
                                <a:lnTo>
                                  <a:pt x="247916" y="19367"/>
                                </a:lnTo>
                                <a:lnTo>
                                  <a:pt x="2522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9pt;height:6pt;mso-position-horizontal-relative:char;mso-position-vertical-relative:line" id="docshapegroup280" coordorigin="0,0" coordsize="398,120">
                <v:shape style="position:absolute;left:0;top:0;width:398;height:120" id="docshape281" coordorigin="0,0" coordsize="398,120" path="m57,35l31,35,36,14,24,14,21,24,18,31,16,34,15,35,12,36,11,37,7,38,5,38,1,38,0,44,15,44,3,93,3,97,3,114,9,120,26,120,31,118,40,112,45,108,50,102,45,97,41,101,38,105,32,109,29,109,21,109,18,106,18,97,19,89,20,84,29,44,55,44,57,35xm233,80l126,80,126,91,233,91,233,80xm233,44l126,44,126,55,233,55,233,44xm397,0l307,0,300,29,309,29,312,23,314,18,319,12,321,10,325,8,328,8,342,8,324,92,322,102,320,107,319,109,317,111,317,112,314,113,310,114,309,118,346,118,347,114,342,113,340,112,339,112,338,110,337,108,337,107,338,98,358,8,374,8,376,8,378,9,379,10,381,13,381,15,382,21,382,30,390,30,397,0xe" filled="true" fillcolor="#000000" stroked="false">
                  <v:path arrowok="t"/>
                  <v:fill type="solid"/>
                </v:shape>
              </v:group>
            </w:pict>
          </mc:Fallback>
        </mc:AlternateContent>
      </w:r>
      <w:r>
        <w:rPr>
          <w:spacing w:val="107"/>
          <w:position w:val="2"/>
          <w:sz w:val="11"/>
        </w:rPr>
      </w:r>
      <w:r>
        <w:rPr>
          <w:spacing w:val="107"/>
          <w:position w:val="2"/>
          <w:sz w:val="11"/>
        </w:rPr>
        <w:tab/>
      </w:r>
      <w:r>
        <w:rPr>
          <w:spacing w:val="107"/>
          <w:position w:val="-3"/>
          <w:sz w:val="16"/>
        </w:rPr>
        <w:drawing>
          <wp:inline distT="0" distB="0" distL="0" distR="0">
            <wp:extent cx="1045326" cy="102679"/>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96" cstate="print"/>
                    <a:stretch>
                      <a:fillRect/>
                    </a:stretch>
                  </pic:blipFill>
                  <pic:spPr>
                    <a:xfrm>
                      <a:off x="0" y="0"/>
                      <a:ext cx="1045326" cy="102679"/>
                    </a:xfrm>
                    <a:prstGeom prst="rect">
                      <a:avLst/>
                    </a:prstGeom>
                  </pic:spPr>
                </pic:pic>
              </a:graphicData>
            </a:graphic>
          </wp:inline>
        </w:drawing>
      </w:r>
      <w:r>
        <w:rPr>
          <w:spacing w:val="107"/>
          <w:position w:val="-3"/>
          <w:sz w:val="16"/>
        </w:rPr>
      </w:r>
    </w:p>
    <w:p>
      <w:pPr>
        <w:pStyle w:val="BodyText"/>
        <w:spacing w:before="4"/>
        <w:ind w:left="0"/>
        <w:rPr>
          <w:sz w:val="14"/>
        </w:rPr>
      </w:pPr>
      <w:r>
        <w:rPr>
          <w:sz w:val="14"/>
        </w:rPr>
        <w:drawing>
          <wp:anchor distT="0" distB="0" distL="0" distR="0" allowOverlap="1" layoutInCell="1" locked="0" behindDoc="1" simplePos="0" relativeHeight="487688704">
            <wp:simplePos x="0" y="0"/>
            <wp:positionH relativeFrom="page">
              <wp:posOffset>5210974</wp:posOffset>
            </wp:positionH>
            <wp:positionV relativeFrom="paragraph">
              <wp:posOffset>120142</wp:posOffset>
            </wp:positionV>
            <wp:extent cx="899825" cy="79343"/>
            <wp:effectExtent l="0" t="0" r="0" b="0"/>
            <wp:wrapTopAndBottom/>
            <wp:docPr id="382" name="Image 382"/>
            <wp:cNvGraphicFramePr>
              <a:graphicFrameLocks/>
            </wp:cNvGraphicFramePr>
            <a:graphic>
              <a:graphicData uri="http://schemas.openxmlformats.org/drawingml/2006/picture">
                <pic:pic>
                  <pic:nvPicPr>
                    <pic:cNvPr id="382" name="Image 382"/>
                    <pic:cNvPicPr/>
                  </pic:nvPicPr>
                  <pic:blipFill>
                    <a:blip r:embed="rId97" cstate="print"/>
                    <a:stretch>
                      <a:fillRect/>
                    </a:stretch>
                  </pic:blipFill>
                  <pic:spPr>
                    <a:xfrm>
                      <a:off x="0" y="0"/>
                      <a:ext cx="899825" cy="79343"/>
                    </a:xfrm>
                    <a:prstGeom prst="rect">
                      <a:avLst/>
                    </a:prstGeom>
                  </pic:spPr>
                </pic:pic>
              </a:graphicData>
            </a:graphic>
          </wp:anchor>
        </w:drawing>
      </w:r>
      <w:r>
        <w:rPr>
          <w:sz w:val="14"/>
        </w:rPr>
        <w:drawing>
          <wp:anchor distT="0" distB="0" distL="0" distR="0" allowOverlap="1" layoutInCell="1" locked="0" behindDoc="1" simplePos="0" relativeHeight="487689216">
            <wp:simplePos x="0" y="0"/>
            <wp:positionH relativeFrom="page">
              <wp:posOffset>5166461</wp:posOffset>
            </wp:positionH>
            <wp:positionV relativeFrom="paragraph">
              <wp:posOffset>287629</wp:posOffset>
            </wp:positionV>
            <wp:extent cx="1075214" cy="304800"/>
            <wp:effectExtent l="0" t="0" r="0" b="0"/>
            <wp:wrapTopAndBottom/>
            <wp:docPr id="383" name="Image 383"/>
            <wp:cNvGraphicFramePr>
              <a:graphicFrameLocks/>
            </wp:cNvGraphicFramePr>
            <a:graphic>
              <a:graphicData uri="http://schemas.openxmlformats.org/drawingml/2006/picture">
                <pic:pic>
                  <pic:nvPicPr>
                    <pic:cNvPr id="383" name="Image 383"/>
                    <pic:cNvPicPr/>
                  </pic:nvPicPr>
                  <pic:blipFill>
                    <a:blip r:embed="rId98" cstate="print"/>
                    <a:stretch>
                      <a:fillRect/>
                    </a:stretch>
                  </pic:blipFill>
                  <pic:spPr>
                    <a:xfrm>
                      <a:off x="0" y="0"/>
                      <a:ext cx="1075214" cy="304800"/>
                    </a:xfrm>
                    <a:prstGeom prst="rect">
                      <a:avLst/>
                    </a:prstGeom>
                  </pic:spPr>
                </pic:pic>
              </a:graphicData>
            </a:graphic>
          </wp:anchor>
        </w:drawing>
      </w:r>
    </w:p>
    <w:p>
      <w:pPr>
        <w:pStyle w:val="BodyText"/>
        <w:spacing w:before="11"/>
        <w:ind w:left="0"/>
        <w:rPr>
          <w:sz w:val="9"/>
        </w:rPr>
      </w:pPr>
    </w:p>
    <w:p>
      <w:pPr>
        <w:pStyle w:val="BodyText"/>
        <w:spacing w:before="49"/>
        <w:ind w:left="0"/>
        <w:rPr>
          <w:sz w:val="14"/>
        </w:rPr>
      </w:pPr>
    </w:p>
    <w:p>
      <w:pPr>
        <w:spacing w:before="0"/>
        <w:ind w:left="794" w:right="0" w:firstLine="0"/>
        <w:jc w:val="left"/>
        <w:rPr>
          <w:sz w:val="14"/>
        </w:rPr>
      </w:pPr>
      <w:r>
        <w:rPr>
          <w:sz w:val="14"/>
        </w:rPr>
        <w:drawing>
          <wp:anchor distT="0" distB="0" distL="0" distR="0" allowOverlap="1" layoutInCell="1" locked="0" behindDoc="0" simplePos="0" relativeHeight="15830528">
            <wp:simplePos x="0" y="0"/>
            <wp:positionH relativeFrom="page">
              <wp:posOffset>1305253</wp:posOffset>
            </wp:positionH>
            <wp:positionV relativeFrom="paragraph">
              <wp:posOffset>-2833869</wp:posOffset>
            </wp:positionV>
            <wp:extent cx="1938641" cy="1771650"/>
            <wp:effectExtent l="0" t="0" r="0" b="0"/>
            <wp:wrapNone/>
            <wp:docPr id="384" name="Image 384"/>
            <wp:cNvGraphicFramePr>
              <a:graphicFrameLocks/>
            </wp:cNvGraphicFramePr>
            <a:graphic>
              <a:graphicData uri="http://schemas.openxmlformats.org/drawingml/2006/picture">
                <pic:pic>
                  <pic:nvPicPr>
                    <pic:cNvPr id="384" name="Image 384"/>
                    <pic:cNvPicPr/>
                  </pic:nvPicPr>
                  <pic:blipFill>
                    <a:blip r:embed="rId99" cstate="print"/>
                    <a:stretch>
                      <a:fillRect/>
                    </a:stretch>
                  </pic:blipFill>
                  <pic:spPr>
                    <a:xfrm>
                      <a:off x="0" y="0"/>
                      <a:ext cx="1938641" cy="1771650"/>
                    </a:xfrm>
                    <a:prstGeom prst="rect">
                      <a:avLst/>
                    </a:prstGeom>
                  </pic:spPr>
                </pic:pic>
              </a:graphicData>
            </a:graphic>
          </wp:anchor>
        </w:drawing>
      </w:r>
      <w:r>
        <w:rPr>
          <w:sz w:val="14"/>
        </w:rPr>
        <mc:AlternateContent>
          <mc:Choice Requires="wps">
            <w:drawing>
              <wp:anchor distT="0" distB="0" distL="0" distR="0" allowOverlap="1" layoutInCell="1" locked="0" behindDoc="0" simplePos="0" relativeHeight="15831552">
                <wp:simplePos x="0" y="0"/>
                <wp:positionH relativeFrom="page">
                  <wp:posOffset>3307003</wp:posOffset>
                </wp:positionH>
                <wp:positionV relativeFrom="paragraph">
                  <wp:posOffset>-1171439</wp:posOffset>
                </wp:positionV>
                <wp:extent cx="86360" cy="16510"/>
                <wp:effectExtent l="0" t="0" r="0" b="0"/>
                <wp:wrapNone/>
                <wp:docPr id="385" name="Graphic 385"/>
                <wp:cNvGraphicFramePr>
                  <a:graphicFrameLocks/>
                </wp:cNvGraphicFramePr>
                <a:graphic>
                  <a:graphicData uri="http://schemas.microsoft.com/office/word/2010/wordprocessingShape">
                    <wps:wsp>
                      <wps:cNvPr id="385" name="Graphic 385"/>
                      <wps:cNvSpPr/>
                      <wps:spPr>
                        <a:xfrm>
                          <a:off x="0" y="0"/>
                          <a:ext cx="86360" cy="16510"/>
                        </a:xfrm>
                        <a:custGeom>
                          <a:avLst/>
                          <a:gdLst/>
                          <a:ahLst/>
                          <a:cxnLst/>
                          <a:rect l="l" t="t" r="r" b="b"/>
                          <a:pathLst>
                            <a:path w="86360" h="16510">
                              <a:moveTo>
                                <a:pt x="14693" y="0"/>
                              </a:moveTo>
                              <a:lnTo>
                                <a:pt x="0" y="0"/>
                              </a:lnTo>
                              <a:lnTo>
                                <a:pt x="0" y="15963"/>
                              </a:lnTo>
                              <a:lnTo>
                                <a:pt x="14693" y="15963"/>
                              </a:lnTo>
                              <a:lnTo>
                                <a:pt x="14693" y="0"/>
                              </a:lnTo>
                              <a:close/>
                            </a:path>
                            <a:path w="86360" h="16510">
                              <a:moveTo>
                                <a:pt x="50419" y="0"/>
                              </a:moveTo>
                              <a:lnTo>
                                <a:pt x="35788" y="0"/>
                              </a:lnTo>
                              <a:lnTo>
                                <a:pt x="35788" y="15963"/>
                              </a:lnTo>
                              <a:lnTo>
                                <a:pt x="50419" y="15963"/>
                              </a:lnTo>
                              <a:lnTo>
                                <a:pt x="50419" y="0"/>
                              </a:lnTo>
                              <a:close/>
                            </a:path>
                            <a:path w="86360" h="16510">
                              <a:moveTo>
                                <a:pt x="86207" y="0"/>
                              </a:moveTo>
                              <a:lnTo>
                                <a:pt x="71513" y="0"/>
                              </a:lnTo>
                              <a:lnTo>
                                <a:pt x="71513" y="15963"/>
                              </a:lnTo>
                              <a:lnTo>
                                <a:pt x="86207" y="15963"/>
                              </a:lnTo>
                              <a:lnTo>
                                <a:pt x="862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60.394012pt;margin-top:-92.239319pt;width:6.8pt;height:1.3pt;mso-position-horizontal-relative:page;mso-position-vertical-relative:paragraph;z-index:15831552" id="docshape282" coordorigin="5208,-1845" coordsize="136,26" path="m5231,-1845l5208,-1845,5208,-1820,5231,-1820,5231,-1845xm5287,-1845l5264,-1845,5264,-1820,5287,-1820,5287,-1845xm5344,-1845l5321,-1845,5321,-1820,5344,-1820,5344,-1845xe" filled="true" fillcolor="#000000" stroked="false">
                <v:path arrowok="t"/>
                <v:fill type="solid"/>
                <w10:wrap type="none"/>
              </v:shape>
            </w:pict>
          </mc:Fallback>
        </mc:AlternateContent>
      </w:r>
      <w:r>
        <w:rPr>
          <w:sz w:val="14"/>
        </w:rPr>
        <w:drawing>
          <wp:anchor distT="0" distB="0" distL="0" distR="0" allowOverlap="1" layoutInCell="1" locked="0" behindDoc="0" simplePos="0" relativeHeight="15832064">
            <wp:simplePos x="0" y="0"/>
            <wp:positionH relativeFrom="page">
              <wp:posOffset>3480193</wp:posOffset>
            </wp:positionH>
            <wp:positionV relativeFrom="paragraph">
              <wp:posOffset>-2833869</wp:posOffset>
            </wp:positionV>
            <wp:extent cx="1479610" cy="1771650"/>
            <wp:effectExtent l="0" t="0" r="0" b="0"/>
            <wp:wrapNone/>
            <wp:docPr id="386" name="Image 386"/>
            <wp:cNvGraphicFramePr>
              <a:graphicFrameLocks/>
            </wp:cNvGraphicFramePr>
            <a:graphic>
              <a:graphicData uri="http://schemas.openxmlformats.org/drawingml/2006/picture">
                <pic:pic>
                  <pic:nvPicPr>
                    <pic:cNvPr id="386" name="Image 386"/>
                    <pic:cNvPicPr/>
                  </pic:nvPicPr>
                  <pic:blipFill>
                    <a:blip r:embed="rId100" cstate="print"/>
                    <a:stretch>
                      <a:fillRect/>
                    </a:stretch>
                  </pic:blipFill>
                  <pic:spPr>
                    <a:xfrm>
                      <a:off x="0" y="0"/>
                      <a:ext cx="1479610" cy="1771650"/>
                    </a:xfrm>
                    <a:prstGeom prst="rect">
                      <a:avLst/>
                    </a:prstGeom>
                  </pic:spPr>
                </pic:pic>
              </a:graphicData>
            </a:graphic>
          </wp:anchor>
        </w:drawing>
      </w:r>
      <w:bookmarkStart w:name="_bookmark40" w:id="60"/>
      <w:bookmarkEnd w:id="60"/>
      <w:r>
        <w:rPr/>
      </w:r>
      <w:r>
        <w:rPr>
          <w:b/>
          <w:w w:val="115"/>
          <w:sz w:val="14"/>
        </w:rPr>
        <w:t>/ig.</w:t>
      </w:r>
      <w:r>
        <w:rPr>
          <w:b/>
          <w:spacing w:val="7"/>
          <w:w w:val="115"/>
          <w:sz w:val="14"/>
        </w:rPr>
        <w:t> </w:t>
      </w:r>
      <w:r>
        <w:rPr>
          <w:b/>
          <w:w w:val="115"/>
          <w:sz w:val="14"/>
        </w:rPr>
        <w:t>D.1.</w:t>
      </w:r>
      <w:r>
        <w:rPr>
          <w:b/>
          <w:spacing w:val="31"/>
          <w:w w:val="115"/>
          <w:sz w:val="14"/>
        </w:rPr>
        <w:t> </w:t>
      </w:r>
      <w:r>
        <w:rPr>
          <w:w w:val="115"/>
          <w:sz w:val="14"/>
        </w:rPr>
        <w:t>Visualization</w:t>
      </w:r>
      <w:r>
        <w:rPr>
          <w:spacing w:val="8"/>
          <w:w w:val="115"/>
          <w:sz w:val="14"/>
        </w:rPr>
        <w:t> </w:t>
      </w:r>
      <w:r>
        <w:rPr>
          <w:w w:val="115"/>
          <w:sz w:val="14"/>
        </w:rPr>
        <w:t>of</w:t>
      </w:r>
      <w:r>
        <w:rPr>
          <w:spacing w:val="8"/>
          <w:w w:val="115"/>
          <w:sz w:val="14"/>
        </w:rPr>
        <w:t> </w:t>
      </w:r>
      <w:r>
        <w:rPr>
          <w:w w:val="115"/>
          <w:sz w:val="14"/>
        </w:rPr>
        <w:t>the</w:t>
      </w:r>
      <w:r>
        <w:rPr>
          <w:spacing w:val="8"/>
          <w:w w:val="115"/>
          <w:sz w:val="14"/>
        </w:rPr>
        <w:t> </w:t>
      </w:r>
      <w:r>
        <w:rPr>
          <w:w w:val="115"/>
          <w:sz w:val="14"/>
        </w:rPr>
        <w:t>interaction</w:t>
      </w:r>
      <w:r>
        <w:rPr>
          <w:spacing w:val="7"/>
          <w:w w:val="115"/>
          <w:sz w:val="14"/>
        </w:rPr>
        <w:t> </w:t>
      </w:r>
      <w:r>
        <w:rPr>
          <w:w w:val="115"/>
          <w:sz w:val="14"/>
        </w:rPr>
        <w:t>process</w:t>
      </w:r>
      <w:r>
        <w:rPr>
          <w:spacing w:val="8"/>
          <w:w w:val="115"/>
          <w:sz w:val="14"/>
        </w:rPr>
        <w:t> </w:t>
      </w:r>
      <w:r>
        <w:rPr>
          <w:w w:val="115"/>
          <w:sz w:val="14"/>
        </w:rPr>
        <w:t>between</w:t>
      </w:r>
      <w:r>
        <w:rPr>
          <w:spacing w:val="8"/>
          <w:w w:val="115"/>
          <w:sz w:val="14"/>
        </w:rPr>
        <w:t> </w:t>
      </w:r>
      <w:r>
        <w:rPr>
          <w:w w:val="115"/>
          <w:sz w:val="14"/>
        </w:rPr>
        <w:t>the</w:t>
      </w:r>
      <w:r>
        <w:rPr>
          <w:spacing w:val="7"/>
          <w:w w:val="115"/>
          <w:sz w:val="14"/>
        </w:rPr>
        <w:t> </w:t>
      </w:r>
      <w:r>
        <w:rPr>
          <w:w w:val="115"/>
          <w:sz w:val="14"/>
        </w:rPr>
        <w:t>proposed</w:t>
      </w:r>
      <w:r>
        <w:rPr>
          <w:spacing w:val="8"/>
          <w:w w:val="115"/>
          <w:sz w:val="14"/>
        </w:rPr>
        <w:t> </w:t>
      </w:r>
      <w:r>
        <w:rPr>
          <w:w w:val="115"/>
          <w:sz w:val="14"/>
        </w:rPr>
        <w:t>DRL</w:t>
      </w:r>
      <w:r>
        <w:rPr>
          <w:spacing w:val="8"/>
          <w:w w:val="115"/>
          <w:sz w:val="14"/>
        </w:rPr>
        <w:t> </w:t>
      </w:r>
      <w:r>
        <w:rPr>
          <w:w w:val="115"/>
          <w:sz w:val="14"/>
        </w:rPr>
        <w:t>agent</w:t>
      </w:r>
      <w:r>
        <w:rPr>
          <w:spacing w:val="7"/>
          <w:w w:val="115"/>
          <w:sz w:val="14"/>
        </w:rPr>
        <w:t> </w:t>
      </w:r>
      <w:r>
        <w:rPr>
          <w:w w:val="115"/>
          <w:sz w:val="14"/>
        </w:rPr>
        <w:t>and</w:t>
      </w:r>
      <w:r>
        <w:rPr>
          <w:spacing w:val="8"/>
          <w:w w:val="115"/>
          <w:sz w:val="14"/>
        </w:rPr>
        <w:t> </w:t>
      </w:r>
      <w:r>
        <w:rPr>
          <w:w w:val="115"/>
          <w:sz w:val="14"/>
        </w:rPr>
        <w:t>the</w:t>
      </w:r>
      <w:r>
        <w:rPr>
          <w:spacing w:val="8"/>
          <w:w w:val="115"/>
          <w:sz w:val="14"/>
        </w:rPr>
        <w:t> </w:t>
      </w:r>
      <w:r>
        <w:rPr>
          <w:w w:val="115"/>
          <w:sz w:val="14"/>
        </w:rPr>
        <w:t>environment</w:t>
      </w:r>
      <w:r>
        <w:rPr>
          <w:spacing w:val="7"/>
          <w:w w:val="115"/>
          <w:sz w:val="14"/>
        </w:rPr>
        <w:t> </w:t>
      </w:r>
      <w:r>
        <w:rPr>
          <w:w w:val="115"/>
          <w:sz w:val="14"/>
        </w:rPr>
        <w:t>under</w:t>
      </w:r>
      <w:r>
        <w:rPr>
          <w:spacing w:val="8"/>
          <w:w w:val="115"/>
          <w:sz w:val="14"/>
        </w:rPr>
        <w:t> </w:t>
      </w:r>
      <w:r>
        <w:rPr>
          <w:w w:val="115"/>
          <w:sz w:val="14"/>
        </w:rPr>
        <w:t>the</w:t>
      </w:r>
      <w:r>
        <w:rPr>
          <w:spacing w:val="8"/>
          <w:w w:val="115"/>
          <w:sz w:val="14"/>
        </w:rPr>
        <w:t> </w:t>
      </w:r>
      <w:r>
        <w:rPr>
          <w:w w:val="115"/>
          <w:sz w:val="14"/>
        </w:rPr>
        <w:t>non-iid</w:t>
      </w:r>
      <w:r>
        <w:rPr>
          <w:spacing w:val="8"/>
          <w:w w:val="115"/>
          <w:sz w:val="14"/>
        </w:rPr>
        <w:t> </w:t>
      </w:r>
      <w:r>
        <w:rPr>
          <w:w w:val="115"/>
          <w:sz w:val="14"/>
        </w:rPr>
        <w:t>demand</w:t>
      </w:r>
      <w:r>
        <w:rPr>
          <w:spacing w:val="7"/>
          <w:w w:val="115"/>
          <w:sz w:val="14"/>
        </w:rPr>
        <w:t> </w:t>
      </w:r>
      <w:r>
        <w:rPr>
          <w:spacing w:val="-2"/>
          <w:w w:val="115"/>
          <w:sz w:val="14"/>
        </w:rPr>
        <w:t>case.</w:t>
      </w:r>
    </w:p>
    <w:p>
      <w:pPr>
        <w:pStyle w:val="BodyText"/>
        <w:spacing w:before="175"/>
        <w:ind w:left="0"/>
        <w:rPr>
          <w:sz w:val="20"/>
        </w:rPr>
      </w:pPr>
    </w:p>
    <w:p>
      <w:pPr>
        <w:pStyle w:val="BodyText"/>
        <w:spacing w:after="0"/>
        <w:rPr>
          <w:sz w:val="20"/>
        </w:rPr>
        <w:sectPr>
          <w:pgSz w:w="11910" w:h="15880"/>
          <w:pgMar w:header="653" w:footer="544" w:top="840" w:bottom="740" w:left="708" w:right="708"/>
        </w:sectPr>
      </w:pPr>
    </w:p>
    <w:p>
      <w:pPr>
        <w:pStyle w:val="BodyText"/>
        <w:spacing w:line="273" w:lineRule="auto" w:before="91"/>
      </w:pPr>
      <w:r>
        <w:rPr>
          <w:w w:val="110"/>
        </w:rPr>
        <w:t>information</w:t>
      </w:r>
      <w:r>
        <w:rPr>
          <w:spacing w:val="25"/>
          <w:w w:val="110"/>
        </w:rPr>
        <w:t> </w:t>
      </w:r>
      <w:r>
        <w:rPr>
          <w:w w:val="110"/>
        </w:rPr>
        <w:t>effectively</w:t>
      </w:r>
      <w:r>
        <w:rPr>
          <w:spacing w:val="25"/>
          <w:w w:val="110"/>
        </w:rPr>
        <w:t> </w:t>
      </w:r>
      <w:r>
        <w:rPr>
          <w:w w:val="110"/>
        </w:rPr>
        <w:t>and</w:t>
      </w:r>
      <w:r>
        <w:rPr>
          <w:spacing w:val="25"/>
          <w:w w:val="110"/>
        </w:rPr>
        <w:t> </w:t>
      </w:r>
      <w:r>
        <w:rPr>
          <w:w w:val="110"/>
        </w:rPr>
        <w:t>provides</w:t>
      </w:r>
      <w:r>
        <w:rPr>
          <w:spacing w:val="25"/>
          <w:w w:val="110"/>
        </w:rPr>
        <w:t> </w:t>
      </w:r>
      <w:r>
        <w:rPr>
          <w:w w:val="110"/>
        </w:rPr>
        <w:t>no</w:t>
      </w:r>
      <w:r>
        <w:rPr>
          <w:spacing w:val="25"/>
          <w:w w:val="110"/>
        </w:rPr>
        <w:t> </w:t>
      </w:r>
      <w:r>
        <w:rPr>
          <w:w w:val="110"/>
        </w:rPr>
        <w:t>additional</w:t>
      </w:r>
      <w:r>
        <w:rPr>
          <w:spacing w:val="25"/>
          <w:w w:val="110"/>
        </w:rPr>
        <w:t> </w:t>
      </w:r>
      <w:r>
        <w:rPr>
          <w:w w:val="110"/>
        </w:rPr>
        <w:t>benefit</w:t>
      </w:r>
      <w:r>
        <w:rPr>
          <w:spacing w:val="25"/>
          <w:w w:val="110"/>
        </w:rPr>
        <w:t> </w:t>
      </w:r>
      <w:r>
        <w:rPr>
          <w:w w:val="110"/>
        </w:rPr>
        <w:t>under</w:t>
      </w:r>
      <w:r>
        <w:rPr>
          <w:spacing w:val="25"/>
          <w:w w:val="110"/>
        </w:rPr>
        <w:t> </w:t>
      </w:r>
      <w:r>
        <w:rPr>
          <w:w w:val="110"/>
        </w:rPr>
        <w:t>the current</w:t>
      </w:r>
      <w:r>
        <w:rPr>
          <w:spacing w:val="29"/>
          <w:w w:val="110"/>
        </w:rPr>
        <w:t> </w:t>
      </w:r>
      <w:r>
        <w:rPr>
          <w:w w:val="110"/>
        </w:rPr>
        <w:t>optimization</w:t>
      </w:r>
      <w:r>
        <w:rPr>
          <w:spacing w:val="28"/>
          <w:w w:val="110"/>
        </w:rPr>
        <w:t> </w:t>
      </w:r>
      <w:r>
        <w:rPr>
          <w:w w:val="110"/>
        </w:rPr>
        <w:t>formulation.</w:t>
      </w:r>
      <w:r>
        <w:rPr>
          <w:spacing w:val="29"/>
          <w:w w:val="110"/>
        </w:rPr>
        <w:t> </w:t>
      </w:r>
      <w:r>
        <w:rPr>
          <w:w w:val="110"/>
        </w:rPr>
        <w:t>In</w:t>
      </w:r>
      <w:r>
        <w:rPr>
          <w:spacing w:val="28"/>
          <w:w w:val="110"/>
        </w:rPr>
        <w:t> </w:t>
      </w:r>
      <w:r>
        <w:rPr>
          <w:w w:val="110"/>
        </w:rPr>
        <w:t>contrast,</w:t>
      </w:r>
      <w:r>
        <w:rPr>
          <w:spacing w:val="28"/>
          <w:w w:val="110"/>
        </w:rPr>
        <w:t> </w:t>
      </w:r>
      <w:r>
        <w:rPr>
          <w:w w:val="110"/>
        </w:rPr>
        <w:t>although</w:t>
      </w:r>
      <w:r>
        <w:rPr>
          <w:spacing w:val="28"/>
          <w:w w:val="110"/>
        </w:rPr>
        <w:t> </w:t>
      </w:r>
      <w:r>
        <w:rPr>
          <w:w w:val="110"/>
        </w:rPr>
        <w:t>the</w:t>
      </w:r>
      <w:r>
        <w:rPr>
          <w:spacing w:val="28"/>
          <w:w w:val="110"/>
        </w:rPr>
        <w:t> </w:t>
      </w:r>
      <w:r>
        <w:rPr>
          <w:spacing w:val="-2"/>
          <w:w w:val="110"/>
        </w:rPr>
        <w:t>proposed</w:t>
      </w:r>
    </w:p>
    <w:p>
      <w:pPr>
        <w:pStyle w:val="BodyText"/>
        <w:spacing w:line="273" w:lineRule="auto" w:before="91"/>
      </w:pPr>
      <w:r>
        <w:rPr/>
        <w:br w:type="column"/>
      </w:r>
      <w:r>
        <w:rPr>
          <w:w w:val="110"/>
        </w:rPr>
        <w:t>horizon.</w:t>
      </w:r>
      <w:r>
        <w:rPr>
          <w:spacing w:val="-7"/>
          <w:w w:val="110"/>
        </w:rPr>
        <w:t> </w:t>
      </w:r>
      <w:r>
        <w:rPr>
          <w:w w:val="110"/>
        </w:rPr>
        <w:t>The</w:t>
      </w:r>
      <w:r>
        <w:rPr>
          <w:spacing w:val="-7"/>
          <w:w w:val="110"/>
        </w:rPr>
        <w:t> </w:t>
      </w:r>
      <w:r>
        <w:rPr>
          <w:w w:val="110"/>
        </w:rPr>
        <w:t>dynamic</w:t>
      </w:r>
      <w:r>
        <w:rPr>
          <w:spacing w:val="-7"/>
          <w:w w:val="110"/>
        </w:rPr>
        <w:t> </w:t>
      </w:r>
      <w:r>
        <w:rPr>
          <w:w w:val="110"/>
        </w:rPr>
        <w:t>programming</w:t>
      </w:r>
      <w:r>
        <w:rPr>
          <w:spacing w:val="-7"/>
          <w:w w:val="110"/>
        </w:rPr>
        <w:t> </w:t>
      </w:r>
      <w:r>
        <w:rPr>
          <w:w w:val="110"/>
        </w:rPr>
        <w:t>formulation</w:t>
      </w:r>
      <w:r>
        <w:rPr>
          <w:spacing w:val="-7"/>
          <w:w w:val="110"/>
        </w:rPr>
        <w:t> </w:t>
      </w:r>
      <w:r>
        <w:rPr>
          <w:w w:val="110"/>
        </w:rPr>
        <w:t>for</w:t>
      </w:r>
      <w:r>
        <w:rPr>
          <w:spacing w:val="-7"/>
          <w:w w:val="110"/>
        </w:rPr>
        <w:t> </w:t>
      </w:r>
      <w:r>
        <w:rPr>
          <w:w w:val="110"/>
        </w:rPr>
        <w:t>this</w:t>
      </w:r>
      <w:r>
        <w:rPr>
          <w:spacing w:val="-7"/>
          <w:w w:val="110"/>
        </w:rPr>
        <w:t> </w:t>
      </w:r>
      <w:r>
        <w:rPr>
          <w:w w:val="110"/>
        </w:rPr>
        <w:t>batch</w:t>
      </w:r>
      <w:r>
        <w:rPr>
          <w:spacing w:val="-7"/>
          <w:w w:val="110"/>
        </w:rPr>
        <w:t> </w:t>
      </w:r>
      <w:r>
        <w:rPr>
          <w:w w:val="110"/>
        </w:rPr>
        <w:t>ordering setting is given by</w:t>
      </w:r>
    </w:p>
    <w:p>
      <w:pPr>
        <w:pStyle w:val="BodyText"/>
        <w:spacing w:after="0" w:line="273" w:lineRule="auto"/>
        <w:sectPr>
          <w:type w:val="continuous"/>
          <w:pgSz w:w="11910" w:h="15880"/>
          <w:pgMar w:header="653" w:footer="544" w:top="620" w:bottom="280" w:left="708" w:right="708"/>
          <w:cols w:num="2" w:equalWidth="0">
            <w:col w:w="5066" w:space="314"/>
            <w:col w:w="5114"/>
          </w:cols>
        </w:sectPr>
      </w:pPr>
    </w:p>
    <w:p>
      <w:pPr>
        <w:pStyle w:val="BodyText"/>
        <w:spacing w:line="166" w:lineRule="exact"/>
      </w:pPr>
      <w:r>
        <w:rPr>
          <w:w w:val="110"/>
        </w:rPr>
        <w:t>DRL</w:t>
      </w:r>
      <w:r>
        <w:rPr>
          <w:spacing w:val="22"/>
          <w:w w:val="110"/>
        </w:rPr>
        <w:t> </w:t>
      </w:r>
      <w:r>
        <w:rPr>
          <w:w w:val="110"/>
        </w:rPr>
        <w:t>algorithm</w:t>
      </w:r>
      <w:r>
        <w:rPr>
          <w:spacing w:val="22"/>
          <w:w w:val="110"/>
        </w:rPr>
        <w:t> </w:t>
      </w:r>
      <w:r>
        <w:rPr>
          <w:w w:val="110"/>
        </w:rPr>
        <w:t>appears</w:t>
      </w:r>
      <w:r>
        <w:rPr>
          <w:spacing w:val="22"/>
          <w:w w:val="110"/>
        </w:rPr>
        <w:t> </w:t>
      </w:r>
      <w:r>
        <w:rPr>
          <w:w w:val="110"/>
        </w:rPr>
        <w:t>to</w:t>
      </w:r>
      <w:r>
        <w:rPr>
          <w:spacing w:val="23"/>
          <w:w w:val="110"/>
        </w:rPr>
        <w:t> </w:t>
      </w:r>
      <w:r>
        <w:rPr>
          <w:w w:val="110"/>
        </w:rPr>
        <w:t>be</w:t>
      </w:r>
      <w:r>
        <w:rPr>
          <w:spacing w:val="22"/>
          <w:w w:val="110"/>
        </w:rPr>
        <w:t> </w:t>
      </w:r>
      <w:r>
        <w:rPr>
          <w:w w:val="110"/>
        </w:rPr>
        <w:t>time-independent</w:t>
      </w:r>
      <w:r>
        <w:rPr>
          <w:spacing w:val="22"/>
          <w:w w:val="110"/>
        </w:rPr>
        <w:t> </w:t>
      </w:r>
      <w:r>
        <w:rPr>
          <w:w w:val="110"/>
        </w:rPr>
        <w:t>in</w:t>
      </w:r>
      <w:r>
        <w:rPr>
          <w:spacing w:val="23"/>
          <w:w w:val="110"/>
        </w:rPr>
        <w:t> </w:t>
      </w:r>
      <w:r>
        <w:rPr>
          <w:w w:val="110"/>
        </w:rPr>
        <w:t>structure,</w:t>
      </w:r>
      <w:r>
        <w:rPr>
          <w:spacing w:val="22"/>
          <w:w w:val="110"/>
        </w:rPr>
        <w:t> </w:t>
      </w:r>
      <w:r>
        <w:rPr>
          <w:w w:val="110"/>
        </w:rPr>
        <w:t>it</w:t>
      </w:r>
      <w:r>
        <w:rPr>
          <w:spacing w:val="22"/>
          <w:w w:val="110"/>
        </w:rPr>
        <w:t> </w:t>
      </w:r>
      <w:r>
        <w:rPr>
          <w:w w:val="110"/>
        </w:rPr>
        <w:t>is</w:t>
      </w:r>
      <w:r>
        <w:rPr>
          <w:spacing w:val="22"/>
          <w:w w:val="110"/>
        </w:rPr>
        <w:t> </w:t>
      </w:r>
      <w:r>
        <w:rPr>
          <w:spacing w:val="-5"/>
          <w:w w:val="110"/>
        </w:rPr>
        <w:t>op-</w:t>
      </w:r>
    </w:p>
    <w:p>
      <w:pPr>
        <w:pStyle w:val="BodyText"/>
        <w:spacing w:line="109" w:lineRule="exact" w:before="57"/>
        <w:rPr>
          <w:rFonts w:ascii="Lucida Sans Unicode" w:eastAsia="Lucida Sans Unicode"/>
        </w:rPr>
      </w:pPr>
      <w:r>
        <w:rPr/>
        <w:br w:type="column"/>
      </w:r>
      <w:r>
        <w:rPr>
          <w:rFonts w:ascii="Lucida Sans Unicode" w:eastAsia="Lucida Sans Unicode"/>
          <w:w w:val="85"/>
        </w:rPr>
        <w:t>𝑉</w:t>
      </w:r>
      <w:r>
        <w:rPr>
          <w:rFonts w:ascii="Lucida Sans Unicode" w:eastAsia="Lucida Sans Unicode"/>
          <w:spacing w:val="-6"/>
          <w:w w:val="85"/>
        </w:rPr>
        <w:t> </w:t>
      </w:r>
      <w:r>
        <w:rPr>
          <w:rFonts w:ascii="Cambria" w:eastAsia="Cambria"/>
          <w:w w:val="85"/>
        </w:rPr>
        <w:t>(</w:t>
      </w:r>
      <w:r>
        <w:rPr>
          <w:rFonts w:ascii="Lucida Sans Unicode" w:eastAsia="Lucida Sans Unicode"/>
          <w:w w:val="85"/>
        </w:rPr>
        <w:t>𝐼</w:t>
      </w:r>
      <w:r>
        <w:rPr>
          <w:rFonts w:ascii="Lucida Sans Unicode" w:eastAsia="Lucida Sans Unicode"/>
          <w:spacing w:val="-2"/>
          <w:w w:val="85"/>
        </w:rPr>
        <w:t> </w:t>
      </w:r>
      <w:r>
        <w:rPr>
          <w:rFonts w:ascii="Lucida Sans Unicode" w:eastAsia="Lucida Sans Unicode"/>
          <w:w w:val="85"/>
        </w:rPr>
        <w:t>,</w:t>
      </w:r>
      <w:r>
        <w:rPr>
          <w:rFonts w:ascii="Lucida Sans Unicode" w:eastAsia="Lucida Sans Unicode"/>
          <w:spacing w:val="-18"/>
          <w:w w:val="85"/>
        </w:rPr>
        <w:t> </w:t>
      </w:r>
      <w:r>
        <w:rPr>
          <w:rFonts w:ascii="Arial Black" w:eastAsia="Arial Black"/>
          <w:w w:val="85"/>
        </w:rPr>
        <w:t>𝐐</w:t>
      </w:r>
      <w:r>
        <w:rPr>
          <w:rFonts w:ascii="Lucida Sans Unicode" w:eastAsia="Lucida Sans Unicode"/>
          <w:w w:val="85"/>
          <w:position w:val="6"/>
          <w:sz w:val="12"/>
        </w:rPr>
        <w:t>𝑏</w:t>
      </w:r>
      <w:r>
        <w:rPr>
          <w:rFonts w:ascii="Cambria" w:eastAsia="Cambria"/>
          <w:w w:val="85"/>
        </w:rPr>
        <w:t>)</w:t>
      </w:r>
      <w:r>
        <w:rPr>
          <w:rFonts w:ascii="Cambria" w:eastAsia="Cambria"/>
          <w:spacing w:val="3"/>
        </w:rPr>
        <w:t> </w:t>
      </w:r>
      <w:r>
        <w:rPr>
          <w:rFonts w:ascii="Cambria" w:eastAsia="Cambria"/>
          <w:w w:val="85"/>
        </w:rPr>
        <w:t>=</w:t>
      </w:r>
      <w:r>
        <w:rPr>
          <w:rFonts w:ascii="Cambria" w:eastAsia="Cambria"/>
          <w:spacing w:val="42"/>
        </w:rPr>
        <w:t> </w:t>
      </w:r>
      <w:r>
        <w:rPr>
          <w:rFonts w:ascii="Cambria" w:eastAsia="Cambria"/>
          <w:w w:val="85"/>
        </w:rPr>
        <w:t>min</w:t>
      </w:r>
      <w:r>
        <w:rPr>
          <w:rFonts w:ascii="Cambria" w:eastAsia="Cambria"/>
          <w:spacing w:val="26"/>
        </w:rPr>
        <w:t> </w:t>
      </w:r>
      <w:r>
        <w:rPr>
          <w:rFonts w:ascii="Arial MT" w:eastAsia="Arial MT"/>
          <w:w w:val="85"/>
        </w:rPr>
        <w:t>E</w:t>
      </w:r>
      <w:r>
        <w:rPr>
          <w:rFonts w:ascii="Cambria" w:eastAsia="Cambria"/>
          <w:w w:val="85"/>
        </w:rPr>
        <w:t>[</w:t>
      </w:r>
      <w:r>
        <w:rPr>
          <w:rFonts w:ascii="Lucida Sans Unicode" w:eastAsia="Lucida Sans Unicode"/>
          <w:w w:val="85"/>
        </w:rPr>
        <w:t>𝑐</w:t>
      </w:r>
      <w:r>
        <w:rPr>
          <w:rFonts w:ascii="Lucida Sans Unicode" w:eastAsia="Lucida Sans Unicode"/>
          <w:spacing w:val="6"/>
        </w:rPr>
        <w:t> </w:t>
      </w:r>
      <w:r>
        <w:rPr>
          <w:rFonts w:ascii="Lucida Sans Unicode" w:eastAsia="Lucida Sans Unicode"/>
          <w:w w:val="85"/>
        </w:rPr>
        <w:t>𝑏</w:t>
      </w:r>
      <w:r>
        <w:rPr>
          <w:rFonts w:ascii="Lucida Sans Unicode" w:eastAsia="Lucida Sans Unicode"/>
          <w:spacing w:val="-2"/>
          <w:w w:val="85"/>
        </w:rPr>
        <w:t> </w:t>
      </w:r>
      <w:r>
        <w:rPr>
          <w:rFonts w:ascii="Lucida Sans Unicode" w:eastAsia="Lucida Sans Unicode"/>
          <w:spacing w:val="-129"/>
          <w:w w:val="85"/>
        </w:rPr>
        <w:t>𝑄𝑌</w:t>
      </w:r>
    </w:p>
    <w:p>
      <w:pPr>
        <w:tabs>
          <w:tab w:pos="869" w:val="left" w:leader="none"/>
        </w:tabs>
        <w:spacing w:line="93" w:lineRule="exact" w:before="73"/>
        <w:ind w:left="43" w:right="0" w:firstLine="0"/>
        <w:jc w:val="left"/>
        <w:rPr>
          <w:rFonts w:ascii="Cambria" w:eastAsia="Cambria"/>
          <w:sz w:val="16"/>
        </w:rPr>
      </w:pPr>
      <w:r>
        <w:rPr/>
        <w:br w:type="column"/>
      </w:r>
      <w:r>
        <w:rPr>
          <w:rFonts w:ascii="Cambria" w:eastAsia="Cambria"/>
          <w:sz w:val="16"/>
        </w:rPr>
        <w:t>+</w:t>
      </w:r>
      <w:r>
        <w:rPr>
          <w:rFonts w:ascii="Cambria" w:eastAsia="Cambria"/>
          <w:spacing w:val="20"/>
          <w:sz w:val="16"/>
        </w:rPr>
        <w:t> </w:t>
      </w:r>
      <w:r>
        <w:rPr>
          <w:rFonts w:ascii="Lucida Sans Unicode" w:eastAsia="Lucida Sans Unicode"/>
          <w:spacing w:val="-2"/>
          <w:sz w:val="16"/>
        </w:rPr>
        <w:t>𝛼</w:t>
      </w:r>
      <w:r>
        <w:rPr>
          <w:rFonts w:ascii="Lucida Sans Unicode" w:eastAsia="Lucida Sans Unicode"/>
          <w:spacing w:val="-2"/>
          <w:sz w:val="16"/>
          <w:vertAlign w:val="superscript"/>
        </w:rPr>
        <w:t>𝐿</w:t>
      </w:r>
      <w:r>
        <w:rPr>
          <w:rFonts w:ascii="Lucida Sans Unicode" w:eastAsia="Lucida Sans Unicode"/>
          <w:spacing w:val="-2"/>
          <w:sz w:val="16"/>
          <w:vertAlign w:val="baseline"/>
        </w:rPr>
        <w:t>𝐻</w:t>
      </w:r>
      <w:r>
        <w:rPr>
          <w:rFonts w:ascii="Cambria" w:eastAsia="Cambria"/>
          <w:spacing w:val="-2"/>
          <w:sz w:val="16"/>
          <w:vertAlign w:val="baseline"/>
        </w:rPr>
        <w:t>(</w:t>
      </w:r>
      <w:r>
        <w:rPr>
          <w:rFonts w:ascii="Lucida Sans Unicode" w:eastAsia="Lucida Sans Unicode"/>
          <w:spacing w:val="-2"/>
          <w:sz w:val="16"/>
          <w:vertAlign w:val="baseline"/>
        </w:rPr>
        <w:t>𝐼</w:t>
      </w:r>
      <w:r>
        <w:rPr>
          <w:rFonts w:ascii="Lucida Sans Unicode" w:eastAsia="Lucida Sans Unicode"/>
          <w:sz w:val="16"/>
          <w:vertAlign w:val="baseline"/>
        </w:rPr>
        <w:tab/>
      </w:r>
      <w:r>
        <w:rPr>
          <w:rFonts w:ascii="Cambria" w:eastAsia="Cambria"/>
          <w:spacing w:val="-10"/>
          <w:sz w:val="16"/>
          <w:vertAlign w:val="baseline"/>
        </w:rPr>
        <w:t>)</w:t>
      </w:r>
    </w:p>
    <w:p>
      <w:pPr>
        <w:spacing w:after="0" w:line="93" w:lineRule="exact"/>
        <w:jc w:val="left"/>
        <w:rPr>
          <w:rFonts w:ascii="Cambria" w:eastAsia="Cambria"/>
          <w:sz w:val="16"/>
        </w:rPr>
        <w:sectPr>
          <w:type w:val="continuous"/>
          <w:pgSz w:w="11910" w:h="15880"/>
          <w:pgMar w:header="653" w:footer="544" w:top="620" w:bottom="280" w:left="708" w:right="708"/>
          <w:cols w:num="3" w:equalWidth="0">
            <w:col w:w="5066" w:space="314"/>
            <w:col w:w="1854" w:space="205"/>
            <w:col w:w="3055"/>
          </w:cols>
        </w:sectPr>
      </w:pPr>
    </w:p>
    <w:p>
      <w:pPr>
        <w:pStyle w:val="BodyText"/>
        <w:spacing w:before="42"/>
      </w:pPr>
      <w:r>
        <w:rPr>
          <w:w w:val="110"/>
        </w:rPr>
        <w:t>timized</w:t>
      </w:r>
      <w:r>
        <w:rPr>
          <w:spacing w:val="21"/>
          <w:w w:val="110"/>
        </w:rPr>
        <w:t> </w:t>
      </w:r>
      <w:r>
        <w:rPr>
          <w:w w:val="110"/>
        </w:rPr>
        <w:t>by</w:t>
      </w:r>
      <w:r>
        <w:rPr>
          <w:spacing w:val="22"/>
          <w:w w:val="110"/>
        </w:rPr>
        <w:t> </w:t>
      </w:r>
      <w:r>
        <w:rPr>
          <w:w w:val="110"/>
        </w:rPr>
        <w:t>minimizing</w:t>
      </w:r>
      <w:r>
        <w:rPr>
          <w:spacing w:val="22"/>
          <w:w w:val="110"/>
        </w:rPr>
        <w:t> </w:t>
      </w:r>
      <w:r>
        <w:rPr>
          <w:w w:val="110"/>
        </w:rPr>
        <w:t>the</w:t>
      </w:r>
      <w:r>
        <w:rPr>
          <w:spacing w:val="22"/>
          <w:w w:val="110"/>
        </w:rPr>
        <w:t> </w:t>
      </w:r>
      <w:r>
        <w:rPr>
          <w:w w:val="110"/>
        </w:rPr>
        <w:t>total</w:t>
      </w:r>
      <w:r>
        <w:rPr>
          <w:spacing w:val="22"/>
          <w:w w:val="110"/>
        </w:rPr>
        <w:t> </w:t>
      </w:r>
      <w:r>
        <w:rPr>
          <w:w w:val="110"/>
        </w:rPr>
        <w:t>cumulative</w:t>
      </w:r>
      <w:r>
        <w:rPr>
          <w:spacing w:val="22"/>
          <w:w w:val="110"/>
        </w:rPr>
        <w:t> </w:t>
      </w:r>
      <w:r>
        <w:rPr>
          <w:w w:val="110"/>
        </w:rPr>
        <w:t>discounted</w:t>
      </w:r>
      <w:r>
        <w:rPr>
          <w:spacing w:val="22"/>
          <w:w w:val="110"/>
        </w:rPr>
        <w:t> </w:t>
      </w:r>
      <w:r>
        <w:rPr>
          <w:w w:val="110"/>
        </w:rPr>
        <w:t>cost</w:t>
      </w:r>
      <w:r>
        <w:rPr>
          <w:spacing w:val="22"/>
          <w:w w:val="110"/>
        </w:rPr>
        <w:t> </w:t>
      </w:r>
      <w:r>
        <w:rPr>
          <w:w w:val="110"/>
        </w:rPr>
        <w:t>over</w:t>
      </w:r>
      <w:r>
        <w:rPr>
          <w:spacing w:val="22"/>
          <w:w w:val="110"/>
        </w:rPr>
        <w:t> </w:t>
      </w:r>
      <w:r>
        <w:rPr>
          <w:spacing w:val="-5"/>
          <w:w w:val="110"/>
        </w:rPr>
        <w:t>the</w:t>
      </w:r>
    </w:p>
    <w:p>
      <w:pPr>
        <w:tabs>
          <w:tab w:pos="458" w:val="left" w:leader="none"/>
        </w:tabs>
        <w:spacing w:line="191" w:lineRule="exact" w:before="0"/>
        <w:ind w:left="43" w:right="0" w:firstLine="0"/>
        <w:jc w:val="left"/>
        <w:rPr>
          <w:rFonts w:ascii="Lucida Sans Unicode" w:eastAsia="Lucida Sans Unicode"/>
          <w:sz w:val="12"/>
        </w:rPr>
      </w:pPr>
      <w:r>
        <w:rPr/>
        <w:br w:type="column"/>
      </w:r>
      <w:r>
        <w:rPr>
          <w:rFonts w:ascii="Lucida Sans Unicode" w:eastAsia="Lucida Sans Unicode"/>
          <w:w w:val="50"/>
          <w:position w:val="2"/>
          <w:sz w:val="12"/>
        </w:rPr>
        <w:t>𝑡</w:t>
      </w:r>
      <w:r>
        <w:rPr>
          <w:rFonts w:ascii="Lucida Sans Unicode" w:eastAsia="Lucida Sans Unicode"/>
          <w:spacing w:val="70"/>
          <w:w w:val="150"/>
          <w:position w:val="2"/>
          <w:sz w:val="12"/>
        </w:rPr>
        <w:t> </w:t>
      </w:r>
      <w:r>
        <w:rPr>
          <w:rFonts w:ascii="Lucida Sans Unicode" w:eastAsia="Lucida Sans Unicode"/>
          <w:spacing w:val="-10"/>
          <w:w w:val="50"/>
          <w:position w:val="2"/>
          <w:sz w:val="12"/>
        </w:rPr>
        <w:t>𝑡</w:t>
      </w:r>
      <w:r>
        <w:rPr>
          <w:rFonts w:ascii="Lucida Sans Unicode" w:eastAsia="Lucida Sans Unicode"/>
          <w:position w:val="2"/>
          <w:sz w:val="12"/>
        </w:rPr>
        <w:tab/>
      </w:r>
      <w:r>
        <w:rPr>
          <w:rFonts w:ascii="Lucida Sans Unicode" w:eastAsia="Lucida Sans Unicode"/>
          <w:spacing w:val="-32"/>
          <w:w w:val="50"/>
          <w:sz w:val="12"/>
        </w:rPr>
        <w:t>𝑡</w:t>
      </w:r>
    </w:p>
    <w:p>
      <w:pPr>
        <w:spacing w:line="232" w:lineRule="auto" w:before="59"/>
        <w:ind w:left="43" w:right="0" w:firstLine="0"/>
        <w:jc w:val="left"/>
        <w:rPr>
          <w:rFonts w:ascii="Cambria" w:hAnsi="Cambria" w:eastAsia="Cambria"/>
          <w:position w:val="-2"/>
          <w:sz w:val="10"/>
        </w:rPr>
      </w:pPr>
      <w:r>
        <w:rPr/>
        <w:br w:type="column"/>
      </w:r>
      <w:r>
        <w:rPr>
          <w:rFonts w:ascii="Lucida Sans Unicode" w:hAnsi="Lucida Sans Unicode" w:eastAsia="Lucida Sans Unicode"/>
          <w:spacing w:val="-4"/>
          <w:w w:val="75"/>
          <w:sz w:val="12"/>
        </w:rPr>
        <w:t>𝑏</w:t>
      </w:r>
      <w:r>
        <w:rPr>
          <w:rFonts w:ascii="Lucida Sans Unicode" w:hAnsi="Lucida Sans Unicode" w:eastAsia="Lucida Sans Unicode"/>
          <w:spacing w:val="-4"/>
          <w:w w:val="75"/>
          <w:position w:val="-2"/>
          <w:sz w:val="10"/>
        </w:rPr>
        <w:t>𝑡</w:t>
      </w:r>
      <w:r>
        <w:rPr>
          <w:rFonts w:ascii="Cambria" w:hAnsi="Cambria" w:eastAsia="Cambria"/>
          <w:spacing w:val="-4"/>
          <w:w w:val="75"/>
          <w:sz w:val="12"/>
        </w:rPr>
        <w:t>∈</w:t>
      </w:r>
      <w:r>
        <w:rPr>
          <w:rFonts w:ascii="Georgia" w:hAnsi="Georgia" w:eastAsia="Georgia"/>
          <w:spacing w:val="-4"/>
          <w:w w:val="75"/>
          <w:sz w:val="12"/>
        </w:rPr>
        <w:t>Z</w:t>
      </w:r>
      <w:r>
        <w:rPr>
          <w:rFonts w:ascii="Cambria" w:hAnsi="Cambria" w:eastAsia="Cambria"/>
          <w:spacing w:val="-4"/>
          <w:w w:val="75"/>
          <w:position w:val="-2"/>
          <w:sz w:val="10"/>
        </w:rPr>
        <w:t>+</w:t>
      </w:r>
    </w:p>
    <w:p>
      <w:pPr>
        <w:spacing w:line="175" w:lineRule="exact" w:before="0"/>
        <w:ind w:left="43" w:right="0" w:firstLine="0"/>
        <w:jc w:val="left"/>
        <w:rPr>
          <w:rFonts w:ascii="Lucida Sans Unicode" w:eastAsia="Lucida Sans Unicode"/>
          <w:sz w:val="12"/>
        </w:rPr>
      </w:pPr>
      <w:r>
        <w:rPr/>
        <w:br w:type="column"/>
      </w:r>
      <w:r>
        <w:rPr>
          <w:rFonts w:ascii="Lucida Sans Unicode" w:eastAsia="Lucida Sans Unicode"/>
          <w:w w:val="65"/>
          <w:sz w:val="12"/>
        </w:rPr>
        <w:t>𝑜</w:t>
      </w:r>
      <w:r>
        <w:rPr>
          <w:rFonts w:ascii="Lucida Sans Unicode" w:eastAsia="Lucida Sans Unicode"/>
          <w:spacing w:val="39"/>
          <w:sz w:val="12"/>
        </w:rPr>
        <w:t> </w:t>
      </w:r>
      <w:r>
        <w:rPr>
          <w:rFonts w:ascii="Lucida Sans Unicode" w:eastAsia="Lucida Sans Unicode"/>
          <w:spacing w:val="-60"/>
          <w:w w:val="60"/>
          <w:sz w:val="12"/>
        </w:rPr>
        <w:t>𝑡</w:t>
      </w:r>
    </w:p>
    <w:p>
      <w:pPr>
        <w:spacing w:line="175" w:lineRule="exact" w:before="0"/>
        <w:ind w:left="43" w:right="0" w:firstLine="0"/>
        <w:jc w:val="left"/>
        <w:rPr>
          <w:rFonts w:ascii="Lucida Sans Unicode" w:eastAsia="Lucida Sans Unicode"/>
          <w:sz w:val="12"/>
        </w:rPr>
      </w:pPr>
      <w:r>
        <w:rPr/>
        <w:br w:type="column"/>
      </w:r>
      <w:r>
        <w:rPr>
          <w:rFonts w:ascii="Lucida Sans Unicode" w:eastAsia="Lucida Sans Unicode"/>
          <w:spacing w:val="-5"/>
          <w:w w:val="65"/>
          <w:sz w:val="12"/>
        </w:rPr>
        <w:t>𝑡</w:t>
      </w:r>
      <w:r>
        <w:rPr>
          <w:rFonts w:ascii="Cambria" w:eastAsia="Cambria"/>
          <w:spacing w:val="-5"/>
          <w:w w:val="65"/>
          <w:sz w:val="12"/>
        </w:rPr>
        <w:t>+</w:t>
      </w:r>
      <w:r>
        <w:rPr>
          <w:rFonts w:ascii="Lucida Sans Unicode" w:eastAsia="Lucida Sans Unicode"/>
          <w:spacing w:val="-5"/>
          <w:w w:val="65"/>
          <w:sz w:val="12"/>
        </w:rPr>
        <w:t>𝐿</w:t>
      </w:r>
    </w:p>
    <w:p>
      <w:pPr>
        <w:spacing w:line="175" w:lineRule="exact" w:before="0"/>
        <w:ind w:left="43" w:right="0" w:firstLine="0"/>
        <w:jc w:val="left"/>
        <w:rPr>
          <w:rFonts w:ascii="Lucida Sans Unicode" w:eastAsia="Lucida Sans Unicode"/>
          <w:sz w:val="12"/>
        </w:rPr>
      </w:pPr>
      <w:r>
        <w:rPr/>
        <w:br w:type="column"/>
      </w:r>
      <w:r>
        <w:rPr>
          <w:rFonts w:ascii="Lucida Sans Unicode" w:eastAsia="Lucida Sans Unicode"/>
          <w:spacing w:val="-5"/>
          <w:w w:val="95"/>
          <w:sz w:val="12"/>
        </w:rPr>
        <w:t>𝑡</w:t>
      </w:r>
      <w:r>
        <w:rPr>
          <w:rFonts w:ascii="Cambria" w:eastAsia="Cambria"/>
          <w:spacing w:val="-5"/>
          <w:w w:val="95"/>
          <w:sz w:val="12"/>
        </w:rPr>
        <w:t>+</w:t>
      </w:r>
      <w:r>
        <w:rPr>
          <w:rFonts w:ascii="Lucida Sans Unicode" w:eastAsia="Lucida Sans Unicode"/>
          <w:spacing w:val="-5"/>
          <w:w w:val="95"/>
          <w:sz w:val="12"/>
        </w:rPr>
        <w:t>𝐿</w:t>
      </w:r>
    </w:p>
    <w:p>
      <w:pPr>
        <w:spacing w:after="0" w:line="175" w:lineRule="exact"/>
        <w:jc w:val="left"/>
        <w:rPr>
          <w:rFonts w:ascii="Lucida Sans Unicode" w:eastAsia="Lucida Sans Unicode"/>
          <w:sz w:val="12"/>
        </w:rPr>
        <w:sectPr>
          <w:type w:val="continuous"/>
          <w:pgSz w:w="11910" w:h="15880"/>
          <w:pgMar w:header="653" w:footer="544" w:top="620" w:bottom="280" w:left="708" w:right="708"/>
          <w:cols w:num="6" w:equalWidth="0">
            <w:col w:w="5066" w:space="406"/>
            <w:col w:w="496" w:space="235"/>
            <w:col w:w="371" w:space="219"/>
            <w:col w:w="221" w:space="175"/>
            <w:col w:w="248" w:space="614"/>
            <w:col w:w="2443"/>
          </w:cols>
        </w:sectPr>
      </w:pPr>
    </w:p>
    <w:p>
      <w:pPr>
        <w:pStyle w:val="BodyText"/>
        <w:spacing w:line="175" w:lineRule="exact"/>
      </w:pPr>
      <w:r>
        <w:rPr>
          <w:w w:val="110"/>
        </w:rPr>
        <w:t>entire</w:t>
      </w:r>
      <w:r>
        <w:rPr>
          <w:spacing w:val="-1"/>
          <w:w w:val="110"/>
        </w:rPr>
        <w:t> </w:t>
      </w:r>
      <w:r>
        <w:rPr>
          <w:w w:val="110"/>
        </w:rPr>
        <w:t>planning</w:t>
      </w:r>
      <w:r>
        <w:rPr>
          <w:spacing w:val="-1"/>
          <w:w w:val="110"/>
        </w:rPr>
        <w:t> </w:t>
      </w:r>
      <w:r>
        <w:rPr>
          <w:w w:val="110"/>
        </w:rPr>
        <w:t>horizon.</w:t>
      </w:r>
      <w:r>
        <w:rPr>
          <w:spacing w:val="-1"/>
          <w:w w:val="110"/>
        </w:rPr>
        <w:t> </w:t>
      </w:r>
      <w:r>
        <w:rPr>
          <w:w w:val="110"/>
        </w:rPr>
        <w:t>Moreover,</w:t>
      </w:r>
      <w:r>
        <w:rPr>
          <w:spacing w:val="-1"/>
          <w:w w:val="110"/>
        </w:rPr>
        <w:t> </w:t>
      </w:r>
      <w:r>
        <w:rPr>
          <w:w w:val="110"/>
        </w:rPr>
        <w:t>this</w:t>
      </w:r>
      <w:r>
        <w:rPr>
          <w:spacing w:val="-1"/>
          <w:w w:val="110"/>
        </w:rPr>
        <w:t> </w:t>
      </w:r>
      <w:r>
        <w:rPr>
          <w:w w:val="110"/>
        </w:rPr>
        <w:t>loss function</w:t>
      </w:r>
      <w:r>
        <w:rPr>
          <w:spacing w:val="-1"/>
          <w:w w:val="110"/>
        </w:rPr>
        <w:t> </w:t>
      </w:r>
      <w:r>
        <w:rPr>
          <w:w w:val="110"/>
        </w:rPr>
        <w:t>is</w:t>
      </w:r>
      <w:r>
        <w:rPr>
          <w:spacing w:val="-1"/>
          <w:w w:val="110"/>
        </w:rPr>
        <w:t> </w:t>
      </w:r>
      <w:r>
        <w:rPr>
          <w:w w:val="110"/>
        </w:rPr>
        <w:t>specifically</w:t>
      </w:r>
      <w:r>
        <w:rPr>
          <w:spacing w:val="-1"/>
          <w:w w:val="110"/>
        </w:rPr>
        <w:t> </w:t>
      </w:r>
      <w:r>
        <w:rPr>
          <w:spacing w:val="-5"/>
          <w:w w:val="110"/>
        </w:rPr>
        <w:t>de-</w:t>
      </w:r>
    </w:p>
    <w:p>
      <w:pPr>
        <w:pStyle w:val="BodyText"/>
        <w:spacing w:line="90" w:lineRule="exact" w:before="25"/>
      </w:pPr>
      <w:r>
        <w:rPr/>
        <mc:AlternateContent>
          <mc:Choice Requires="wps">
            <w:drawing>
              <wp:anchor distT="0" distB="0" distL="0" distR="0" allowOverlap="1" layoutInCell="1" locked="0" behindDoc="1" simplePos="0" relativeHeight="485846016">
                <wp:simplePos x="0" y="0"/>
                <wp:positionH relativeFrom="page">
                  <wp:posOffset>5840679</wp:posOffset>
                </wp:positionH>
                <wp:positionV relativeFrom="paragraph">
                  <wp:posOffset>-32023</wp:posOffset>
                </wp:positionV>
                <wp:extent cx="114300" cy="104139"/>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114300" cy="104139"/>
                        </a:xfrm>
                        <a:prstGeom prst="rect">
                          <a:avLst/>
                        </a:prstGeom>
                      </wps:spPr>
                      <wps:txbx>
                        <w:txbxContent>
                          <w:p>
                            <w:pPr>
                              <w:spacing w:line="163" w:lineRule="exact" w:before="0"/>
                              <w:ind w:left="0" w:right="0" w:firstLine="0"/>
                              <w:jc w:val="left"/>
                              <w:rPr>
                                <w:rFonts w:ascii="Cambria" w:eastAsia="Cambria"/>
                                <w:sz w:val="12"/>
                              </w:rPr>
                            </w:pPr>
                            <w:r>
                              <w:rPr>
                                <w:rFonts w:ascii="Lucida Sans Unicode" w:eastAsia="Lucida Sans Unicode"/>
                                <w:spacing w:val="-5"/>
                                <w:w w:val="70"/>
                                <w:sz w:val="12"/>
                              </w:rPr>
                              <w:t>𝑡</w:t>
                            </w:r>
                            <w:r>
                              <w:rPr>
                                <w:rFonts w:ascii="Cambria" w:eastAsia="Cambria"/>
                                <w:spacing w:val="-5"/>
                                <w:w w:val="70"/>
                                <w:sz w:val="12"/>
                              </w:rPr>
                              <w:t>+1</w:t>
                            </w:r>
                          </w:p>
                        </w:txbxContent>
                      </wps:txbx>
                      <wps:bodyPr wrap="square" lIns="0" tIns="0" rIns="0" bIns="0" rtlCol="0">
                        <a:noAutofit/>
                      </wps:bodyPr>
                    </wps:wsp>
                  </a:graphicData>
                </a:graphic>
              </wp:anchor>
            </w:drawing>
          </mc:Choice>
          <mc:Fallback>
            <w:pict>
              <v:shape style="position:absolute;margin-left:459.895996pt;margin-top:-2.521539pt;width:9pt;height:8.2pt;mso-position-horizontal-relative:page;mso-position-vertical-relative:paragraph;z-index:-17470464" type="#_x0000_t202" id="docshape283" filled="false" stroked="false">
                <v:textbox inset="0,0,0,0">
                  <w:txbxContent>
                    <w:p>
                      <w:pPr>
                        <w:spacing w:line="163" w:lineRule="exact" w:before="0"/>
                        <w:ind w:left="0" w:right="0" w:firstLine="0"/>
                        <w:jc w:val="left"/>
                        <w:rPr>
                          <w:rFonts w:ascii="Cambria" w:eastAsia="Cambria"/>
                          <w:sz w:val="12"/>
                        </w:rPr>
                      </w:pPr>
                      <w:r>
                        <w:rPr>
                          <w:rFonts w:ascii="Lucida Sans Unicode" w:eastAsia="Lucida Sans Unicode"/>
                          <w:spacing w:val="-5"/>
                          <w:w w:val="70"/>
                          <w:sz w:val="12"/>
                        </w:rPr>
                        <w:t>𝑡</w:t>
                      </w:r>
                      <w:r>
                        <w:rPr>
                          <w:rFonts w:ascii="Cambria" w:eastAsia="Cambria"/>
                          <w:spacing w:val="-5"/>
                          <w:w w:val="70"/>
                          <w:sz w:val="12"/>
                        </w:rPr>
                        <w:t>+1</w:t>
                      </w:r>
                    </w:p>
                  </w:txbxContent>
                </v:textbox>
                <w10:wrap type="none"/>
              </v:shape>
            </w:pict>
          </mc:Fallback>
        </mc:AlternateContent>
      </w:r>
      <w:r>
        <w:rPr>
          <w:w w:val="110"/>
        </w:rPr>
        <w:t>signed</w:t>
      </w:r>
      <w:r>
        <w:rPr>
          <w:spacing w:val="8"/>
          <w:w w:val="110"/>
        </w:rPr>
        <w:t> </w:t>
      </w:r>
      <w:r>
        <w:rPr>
          <w:w w:val="110"/>
        </w:rPr>
        <w:t>to</w:t>
      </w:r>
      <w:r>
        <w:rPr>
          <w:spacing w:val="8"/>
          <w:w w:val="110"/>
        </w:rPr>
        <w:t> </w:t>
      </w:r>
      <w:r>
        <w:rPr>
          <w:w w:val="110"/>
        </w:rPr>
        <w:t>compare</w:t>
      </w:r>
      <w:r>
        <w:rPr>
          <w:spacing w:val="8"/>
          <w:w w:val="110"/>
        </w:rPr>
        <w:t> </w:t>
      </w:r>
      <w:r>
        <w:rPr>
          <w:w w:val="110"/>
        </w:rPr>
        <w:t>the</w:t>
      </w:r>
      <w:r>
        <w:rPr>
          <w:spacing w:val="8"/>
          <w:w w:val="110"/>
        </w:rPr>
        <w:t> </w:t>
      </w:r>
      <w:r>
        <w:rPr>
          <w:w w:val="110"/>
        </w:rPr>
        <w:t>total</w:t>
      </w:r>
      <w:r>
        <w:rPr>
          <w:spacing w:val="8"/>
          <w:w w:val="110"/>
        </w:rPr>
        <w:t> </w:t>
      </w:r>
      <w:r>
        <w:rPr>
          <w:w w:val="110"/>
        </w:rPr>
        <w:t>cumulative</w:t>
      </w:r>
      <w:r>
        <w:rPr>
          <w:spacing w:val="8"/>
          <w:w w:val="110"/>
        </w:rPr>
        <w:t> </w:t>
      </w:r>
      <w:r>
        <w:rPr>
          <w:w w:val="110"/>
        </w:rPr>
        <w:t>cost</w:t>
      </w:r>
      <w:r>
        <w:rPr>
          <w:spacing w:val="9"/>
          <w:w w:val="110"/>
        </w:rPr>
        <w:t> </w:t>
      </w:r>
      <w:r>
        <w:rPr>
          <w:w w:val="110"/>
        </w:rPr>
        <w:t>over</w:t>
      </w:r>
      <w:r>
        <w:rPr>
          <w:spacing w:val="8"/>
          <w:w w:val="110"/>
        </w:rPr>
        <w:t> </w:t>
      </w:r>
      <w:r>
        <w:rPr>
          <w:w w:val="110"/>
        </w:rPr>
        <w:t>the</w:t>
      </w:r>
      <w:r>
        <w:rPr>
          <w:spacing w:val="8"/>
          <w:w w:val="110"/>
        </w:rPr>
        <w:t> </w:t>
      </w:r>
      <w:r>
        <w:rPr>
          <w:w w:val="110"/>
        </w:rPr>
        <w:t>planning</w:t>
      </w:r>
      <w:r>
        <w:rPr>
          <w:spacing w:val="8"/>
          <w:w w:val="110"/>
        </w:rPr>
        <w:t> </w:t>
      </w:r>
      <w:r>
        <w:rPr>
          <w:spacing w:val="-2"/>
          <w:w w:val="110"/>
        </w:rPr>
        <w:t>horizon</w:t>
      </w:r>
    </w:p>
    <w:p>
      <w:pPr>
        <w:spacing w:line="240" w:lineRule="auto" w:before="0"/>
        <w:ind w:left="43" w:right="0" w:firstLine="0"/>
        <w:jc w:val="left"/>
        <w:rPr>
          <w:rFonts w:ascii="Cambria" w:hAnsi="Cambria" w:eastAsia="Cambria"/>
          <w:sz w:val="16"/>
        </w:rPr>
      </w:pPr>
      <w:r>
        <w:rPr/>
        <w:br w:type="column"/>
      </w:r>
      <w:r>
        <w:rPr>
          <w:rFonts w:ascii="Cambria" w:hAnsi="Cambria" w:eastAsia="Cambria"/>
          <w:w w:val="80"/>
          <w:sz w:val="16"/>
        </w:rPr>
        <w:t>+</w:t>
      </w:r>
      <w:r>
        <w:rPr>
          <w:rFonts w:ascii="Cambria" w:hAnsi="Cambria" w:eastAsia="Cambria"/>
          <w:sz w:val="16"/>
        </w:rPr>
        <w:t> </w:t>
      </w:r>
      <w:r>
        <w:rPr>
          <w:rFonts w:ascii="Lucida Sans Unicode" w:hAnsi="Lucida Sans Unicode" w:eastAsia="Lucida Sans Unicode"/>
          <w:w w:val="80"/>
          <w:sz w:val="16"/>
        </w:rPr>
        <w:t>𝛼𝑉</w:t>
      </w:r>
      <w:r>
        <w:rPr>
          <w:rFonts w:ascii="Lucida Sans Unicode" w:hAnsi="Lucida Sans Unicode" w:eastAsia="Lucida Sans Unicode"/>
          <w:w w:val="80"/>
          <w:position w:val="-3"/>
          <w:sz w:val="12"/>
        </w:rPr>
        <w:t>𝑡</w:t>
      </w:r>
      <w:r>
        <w:rPr>
          <w:rFonts w:ascii="Cambria" w:hAnsi="Cambria" w:eastAsia="Cambria"/>
          <w:w w:val="80"/>
          <w:position w:val="-3"/>
          <w:sz w:val="12"/>
        </w:rPr>
        <w:t>+1</w:t>
      </w:r>
      <w:r>
        <w:rPr>
          <w:rFonts w:ascii="Cambria" w:hAnsi="Cambria" w:eastAsia="Cambria"/>
          <w:w w:val="80"/>
          <w:sz w:val="16"/>
        </w:rPr>
        <w:t>(</w:t>
      </w:r>
      <w:r>
        <w:rPr>
          <w:rFonts w:ascii="Lucida Sans Unicode" w:hAnsi="Lucida Sans Unicode" w:eastAsia="Lucida Sans Unicode"/>
          <w:w w:val="80"/>
          <w:sz w:val="16"/>
        </w:rPr>
        <w:t>𝐼</w:t>
      </w:r>
      <w:r>
        <w:rPr>
          <w:rFonts w:ascii="Lucida Sans Unicode" w:hAnsi="Lucida Sans Unicode" w:eastAsia="Lucida Sans Unicode"/>
          <w:w w:val="80"/>
          <w:position w:val="-3"/>
          <w:sz w:val="12"/>
        </w:rPr>
        <w:t>𝑡</w:t>
      </w:r>
      <w:r>
        <w:rPr>
          <w:rFonts w:ascii="Lucida Sans Unicode" w:hAnsi="Lucida Sans Unicode" w:eastAsia="Lucida Sans Unicode"/>
          <w:position w:val="-3"/>
          <w:sz w:val="12"/>
        </w:rPr>
        <w:t> </w:t>
      </w:r>
      <w:r>
        <w:rPr>
          <w:rFonts w:ascii="Cambria" w:hAnsi="Cambria" w:eastAsia="Cambria"/>
          <w:w w:val="80"/>
          <w:sz w:val="16"/>
        </w:rPr>
        <w:t>+</w:t>
      </w:r>
      <w:r>
        <w:rPr>
          <w:rFonts w:ascii="Cambria" w:hAnsi="Cambria" w:eastAsia="Cambria"/>
          <w:sz w:val="16"/>
        </w:rPr>
        <w:t> </w:t>
      </w:r>
      <w:r>
        <w:rPr>
          <w:rFonts w:ascii="Lucida Sans Unicode" w:hAnsi="Lucida Sans Unicode" w:eastAsia="Lucida Sans Unicode"/>
          <w:w w:val="80"/>
          <w:sz w:val="16"/>
        </w:rPr>
        <w:t>𝑌</w:t>
      </w:r>
      <w:r>
        <w:rPr>
          <w:rFonts w:ascii="Lucida Sans Unicode" w:hAnsi="Lucida Sans Unicode" w:eastAsia="Lucida Sans Unicode"/>
          <w:w w:val="80"/>
          <w:position w:val="-3"/>
          <w:sz w:val="12"/>
        </w:rPr>
        <w:t>𝑡</w:t>
      </w:r>
      <w:r>
        <w:rPr>
          <w:rFonts w:ascii="Cambria" w:hAnsi="Cambria" w:eastAsia="Cambria"/>
          <w:w w:val="80"/>
          <w:position w:val="-3"/>
          <w:sz w:val="12"/>
        </w:rPr>
        <w:t>+1</w:t>
      </w:r>
      <w:r>
        <w:rPr>
          <w:rFonts w:ascii="Lucida Sans Unicode" w:hAnsi="Lucida Sans Unicode" w:eastAsia="Lucida Sans Unicode"/>
          <w:w w:val="80"/>
          <w:sz w:val="16"/>
        </w:rPr>
        <w:t>𝑏</w:t>
      </w:r>
      <w:r>
        <w:rPr>
          <w:rFonts w:ascii="Lucida Sans Unicode" w:hAnsi="Lucida Sans Unicode" w:eastAsia="Lucida Sans Unicode"/>
          <w:w w:val="80"/>
          <w:position w:val="-3"/>
          <w:sz w:val="12"/>
        </w:rPr>
        <w:t>𝑡</w:t>
      </w:r>
      <w:r>
        <w:rPr>
          <w:rFonts w:ascii="Cambria" w:hAnsi="Cambria" w:eastAsia="Cambria"/>
          <w:w w:val="80"/>
          <w:position w:val="-3"/>
          <w:sz w:val="12"/>
        </w:rPr>
        <w:t>+1−</w:t>
      </w:r>
      <w:r>
        <w:rPr>
          <w:rFonts w:ascii="Lucida Sans Unicode" w:hAnsi="Lucida Sans Unicode" w:eastAsia="Lucida Sans Unicode"/>
          <w:w w:val="80"/>
          <w:position w:val="-3"/>
          <w:sz w:val="12"/>
        </w:rPr>
        <w:t>𝐿</w:t>
      </w:r>
      <w:r>
        <w:rPr>
          <w:rFonts w:ascii="Lucida Sans Unicode" w:hAnsi="Lucida Sans Unicode" w:eastAsia="Lucida Sans Unicode"/>
          <w:w w:val="80"/>
          <w:sz w:val="16"/>
        </w:rPr>
        <w:t>𝑄 </w:t>
      </w:r>
      <w:r>
        <w:rPr>
          <w:rFonts w:ascii="Cambria" w:hAnsi="Cambria" w:eastAsia="Cambria"/>
          <w:w w:val="80"/>
          <w:sz w:val="16"/>
        </w:rPr>
        <w:t>−</w:t>
      </w:r>
      <w:r>
        <w:rPr>
          <w:rFonts w:ascii="Cambria" w:hAnsi="Cambria" w:eastAsia="Cambria"/>
          <w:sz w:val="16"/>
        </w:rPr>
        <w:t> </w:t>
      </w:r>
      <w:r>
        <w:rPr>
          <w:rFonts w:ascii="Lucida Sans Unicode" w:hAnsi="Lucida Sans Unicode" w:eastAsia="Lucida Sans Unicode"/>
          <w:w w:val="80"/>
          <w:sz w:val="16"/>
        </w:rPr>
        <w:t>𝐷</w:t>
      </w:r>
      <w:r>
        <w:rPr>
          <w:rFonts w:ascii="Lucida Sans Unicode" w:hAnsi="Lucida Sans Unicode" w:eastAsia="Lucida Sans Unicode"/>
          <w:w w:val="80"/>
          <w:position w:val="-3"/>
          <w:sz w:val="12"/>
        </w:rPr>
        <w:t>𝑡</w:t>
      </w:r>
      <w:r>
        <w:rPr>
          <w:rFonts w:ascii="Lucida Sans Unicode" w:hAnsi="Lucida Sans Unicode" w:eastAsia="Lucida Sans Unicode"/>
          <w:w w:val="80"/>
          <w:sz w:val="16"/>
        </w:rPr>
        <w:t>,</w:t>
      </w:r>
      <w:r>
        <w:rPr>
          <w:rFonts w:ascii="Lucida Sans Unicode" w:hAnsi="Lucida Sans Unicode" w:eastAsia="Lucida Sans Unicode"/>
          <w:spacing w:val="-6"/>
          <w:w w:val="80"/>
          <w:sz w:val="16"/>
        </w:rPr>
        <w:t> </w:t>
      </w:r>
      <w:r>
        <w:rPr>
          <w:rFonts w:ascii="Arial Black" w:hAnsi="Arial Black" w:eastAsia="Arial Black"/>
          <w:spacing w:val="-77"/>
          <w:w w:val="80"/>
          <w:sz w:val="16"/>
        </w:rPr>
        <w:t>𝐐</w:t>
      </w:r>
      <w:r>
        <w:rPr>
          <w:rFonts w:ascii="Lucida Sans Unicode" w:hAnsi="Lucida Sans Unicode" w:eastAsia="Lucida Sans Unicode"/>
          <w:spacing w:val="-77"/>
          <w:w w:val="80"/>
          <w:position w:val="6"/>
          <w:sz w:val="12"/>
        </w:rPr>
        <w:t>𝑏</w:t>
      </w:r>
      <w:r>
        <w:rPr>
          <w:rFonts w:ascii="Lucida Sans Unicode" w:hAnsi="Lucida Sans Unicode" w:eastAsia="Lucida Sans Unicode"/>
          <w:spacing w:val="40"/>
          <w:position w:val="6"/>
          <w:sz w:val="12"/>
        </w:rPr>
        <w:t> </w:t>
      </w:r>
      <w:r>
        <w:rPr>
          <w:rFonts w:ascii="Cambria" w:hAnsi="Cambria" w:eastAsia="Cambria"/>
          <w:spacing w:val="-6"/>
          <w:sz w:val="16"/>
        </w:rPr>
        <w:t>)]</w:t>
      </w:r>
    </w:p>
    <w:p>
      <w:pPr>
        <w:pStyle w:val="BodyText"/>
        <w:spacing w:before="56"/>
      </w:pPr>
      <w:r>
        <w:rPr/>
        <w:br w:type="column"/>
      </w:r>
      <w:r>
        <w:rPr>
          <w:spacing w:val="-2"/>
          <w:w w:val="105"/>
        </w:rPr>
        <w:t>(D.1)</w:t>
      </w:r>
    </w:p>
    <w:p>
      <w:pPr>
        <w:pStyle w:val="BodyText"/>
        <w:spacing w:after="0"/>
        <w:sectPr>
          <w:type w:val="continuous"/>
          <w:pgSz w:w="11910" w:h="15880"/>
          <w:pgMar w:header="653" w:footer="544" w:top="620" w:bottom="280" w:left="708" w:right="708"/>
          <w:cols w:num="3" w:equalWidth="0">
            <w:col w:w="5066" w:space="1135"/>
            <w:col w:w="2585" w:space="1251"/>
            <w:col w:w="457"/>
          </w:cols>
        </w:sectPr>
      </w:pPr>
    </w:p>
    <w:p>
      <w:pPr>
        <w:tabs>
          <w:tab w:pos="6537" w:val="left" w:leader="none"/>
          <w:tab w:pos="7075" w:val="left" w:leader="none"/>
        </w:tabs>
        <w:spacing w:line="129" w:lineRule="exact" w:before="0"/>
        <w:ind w:left="6094" w:right="0" w:firstLine="0"/>
        <w:jc w:val="left"/>
        <w:rPr>
          <w:rFonts w:ascii="Lucida Sans Unicode" w:hAnsi="Lucida Sans Unicode" w:eastAsia="Lucida Sans Unicode"/>
          <w:sz w:val="16"/>
        </w:rPr>
      </w:pPr>
      <w:r>
        <w:rPr>
          <w:rFonts w:ascii="Lucida Sans Unicode" w:hAnsi="Lucida Sans Unicode" w:eastAsia="Lucida Sans Unicode"/>
          <w:spacing w:val="-10"/>
          <w:w w:val="95"/>
          <w:sz w:val="16"/>
        </w:rPr>
        <w:t>≜</w:t>
      </w:r>
      <w:r>
        <w:rPr>
          <w:rFonts w:ascii="Lucida Sans Unicode" w:hAnsi="Lucida Sans Unicode" w:eastAsia="Lucida Sans Unicode"/>
          <w:sz w:val="16"/>
        </w:rPr>
        <w:tab/>
      </w:r>
      <w:r>
        <w:rPr>
          <w:rFonts w:ascii="Cambria" w:hAnsi="Cambria" w:eastAsia="Cambria"/>
          <w:spacing w:val="-5"/>
          <w:w w:val="95"/>
          <w:sz w:val="16"/>
        </w:rPr>
        <w:t>min</w:t>
      </w:r>
      <w:r>
        <w:rPr>
          <w:rFonts w:ascii="Cambria" w:hAnsi="Cambria" w:eastAsia="Cambria"/>
          <w:sz w:val="16"/>
        </w:rPr>
        <w:tab/>
      </w:r>
      <w:r>
        <w:rPr>
          <w:rFonts w:ascii="Cambria" w:hAnsi="Cambria" w:eastAsia="Cambria"/>
          <w:spacing w:val="2"/>
          <w:w w:val="70"/>
          <w:sz w:val="16"/>
        </w:rPr>
        <w:t>{</w:t>
      </w:r>
      <w:r>
        <w:rPr>
          <w:rFonts w:ascii="Lucida Sans Unicode" w:hAnsi="Lucida Sans Unicode" w:eastAsia="Lucida Sans Unicode"/>
          <w:spacing w:val="2"/>
          <w:w w:val="70"/>
          <w:sz w:val="16"/>
        </w:rPr>
        <w:t>𝐹</w:t>
      </w:r>
      <w:r>
        <w:rPr>
          <w:rFonts w:ascii="Lucida Sans Unicode" w:hAnsi="Lucida Sans Unicode" w:eastAsia="Lucida Sans Unicode"/>
          <w:spacing w:val="2"/>
          <w:w w:val="70"/>
          <w:position w:val="-3"/>
          <w:sz w:val="12"/>
        </w:rPr>
        <w:t>𝑡</w:t>
      </w:r>
      <w:r>
        <w:rPr>
          <w:rFonts w:ascii="Cambria" w:hAnsi="Cambria" w:eastAsia="Cambria"/>
          <w:spacing w:val="2"/>
          <w:w w:val="70"/>
          <w:sz w:val="16"/>
        </w:rPr>
        <w:t>(</w:t>
      </w:r>
      <w:r>
        <w:rPr>
          <w:rFonts w:ascii="Lucida Sans Unicode" w:hAnsi="Lucida Sans Unicode" w:eastAsia="Lucida Sans Unicode"/>
          <w:spacing w:val="2"/>
          <w:w w:val="70"/>
          <w:sz w:val="16"/>
        </w:rPr>
        <w:t>𝐼</w:t>
      </w:r>
      <w:r>
        <w:rPr>
          <w:rFonts w:ascii="Lucida Sans Unicode" w:hAnsi="Lucida Sans Unicode" w:eastAsia="Lucida Sans Unicode"/>
          <w:spacing w:val="2"/>
          <w:w w:val="70"/>
          <w:position w:val="-3"/>
          <w:sz w:val="12"/>
        </w:rPr>
        <w:t>𝑡</w:t>
      </w:r>
      <w:r>
        <w:rPr>
          <w:rFonts w:ascii="Lucida Sans Unicode" w:hAnsi="Lucida Sans Unicode" w:eastAsia="Lucida Sans Unicode"/>
          <w:spacing w:val="2"/>
          <w:w w:val="70"/>
          <w:sz w:val="16"/>
        </w:rPr>
        <w:t>,</w:t>
      </w:r>
      <w:r>
        <w:rPr>
          <w:rFonts w:ascii="Lucida Sans Unicode" w:hAnsi="Lucida Sans Unicode" w:eastAsia="Lucida Sans Unicode"/>
          <w:spacing w:val="-6"/>
          <w:sz w:val="16"/>
        </w:rPr>
        <w:t> </w:t>
      </w:r>
      <w:r>
        <w:rPr>
          <w:rFonts w:ascii="Arial Black" w:hAnsi="Arial Black" w:eastAsia="Arial Black"/>
          <w:spacing w:val="2"/>
          <w:w w:val="70"/>
          <w:sz w:val="16"/>
        </w:rPr>
        <w:t>𝐐</w:t>
      </w:r>
      <w:r>
        <w:rPr>
          <w:rFonts w:ascii="Lucida Sans Unicode" w:hAnsi="Lucida Sans Unicode" w:eastAsia="Lucida Sans Unicode"/>
          <w:spacing w:val="2"/>
          <w:w w:val="70"/>
          <w:position w:val="6"/>
          <w:sz w:val="12"/>
        </w:rPr>
        <w:t>𝑏</w:t>
      </w:r>
      <w:r>
        <w:rPr>
          <w:rFonts w:ascii="Lucida Sans Unicode" w:hAnsi="Lucida Sans Unicode" w:eastAsia="Lucida Sans Unicode"/>
          <w:spacing w:val="2"/>
          <w:w w:val="70"/>
          <w:sz w:val="16"/>
        </w:rPr>
        <w:t>,</w:t>
      </w:r>
      <w:r>
        <w:rPr>
          <w:rFonts w:ascii="Lucida Sans Unicode" w:hAnsi="Lucida Sans Unicode" w:eastAsia="Lucida Sans Unicode"/>
          <w:spacing w:val="-6"/>
          <w:sz w:val="16"/>
        </w:rPr>
        <w:t> </w:t>
      </w:r>
      <w:r>
        <w:rPr>
          <w:rFonts w:ascii="Lucida Sans Unicode" w:hAnsi="Lucida Sans Unicode" w:eastAsia="Lucida Sans Unicode"/>
          <w:spacing w:val="-4"/>
          <w:w w:val="70"/>
          <w:sz w:val="16"/>
        </w:rPr>
        <w:t>𝑞</w:t>
      </w:r>
      <w:r>
        <w:rPr>
          <w:rFonts w:ascii="Lucida Sans Unicode" w:hAnsi="Lucida Sans Unicode" w:eastAsia="Lucida Sans Unicode"/>
          <w:spacing w:val="-4"/>
          <w:w w:val="70"/>
          <w:sz w:val="16"/>
          <w:vertAlign w:val="superscript"/>
        </w:rPr>
        <w:t>𝑏</w:t>
      </w:r>
      <w:r>
        <w:rPr>
          <w:rFonts w:ascii="Cambria" w:hAnsi="Cambria" w:eastAsia="Cambria"/>
          <w:spacing w:val="-4"/>
          <w:w w:val="70"/>
          <w:sz w:val="16"/>
          <w:vertAlign w:val="baseline"/>
        </w:rPr>
        <w:t>)}</w:t>
      </w:r>
      <w:r>
        <w:rPr>
          <w:rFonts w:ascii="Lucida Sans Unicode" w:hAnsi="Lucida Sans Unicode" w:eastAsia="Lucida Sans Unicode"/>
          <w:spacing w:val="-4"/>
          <w:w w:val="70"/>
          <w:sz w:val="16"/>
          <w:vertAlign w:val="baseline"/>
        </w:rPr>
        <w:t>,</w:t>
      </w:r>
    </w:p>
    <w:p>
      <w:pPr>
        <w:spacing w:after="0" w:line="129" w:lineRule="exact"/>
        <w:jc w:val="left"/>
        <w:rPr>
          <w:rFonts w:ascii="Lucida Sans Unicode" w:hAnsi="Lucida Sans Unicode" w:eastAsia="Lucida Sans Unicode"/>
          <w:sz w:val="16"/>
        </w:rPr>
        <w:sectPr>
          <w:type w:val="continuous"/>
          <w:pgSz w:w="11910" w:h="15880"/>
          <w:pgMar w:header="653" w:footer="544" w:top="620" w:bottom="280" w:left="708" w:right="708"/>
        </w:sectPr>
      </w:pPr>
    </w:p>
    <w:p>
      <w:pPr>
        <w:pStyle w:val="BodyText"/>
        <w:spacing w:line="175" w:lineRule="exact"/>
      </w:pPr>
      <w:r>
        <w:rPr/>
        <mc:AlternateContent>
          <mc:Choice Requires="wps">
            <w:drawing>
              <wp:anchor distT="0" distB="0" distL="0" distR="0" allowOverlap="1" layoutInCell="1" locked="0" behindDoc="1" simplePos="0" relativeHeight="485846528">
                <wp:simplePos x="0" y="0"/>
                <wp:positionH relativeFrom="page">
                  <wp:posOffset>4451515</wp:posOffset>
                </wp:positionH>
                <wp:positionV relativeFrom="paragraph">
                  <wp:posOffset>90225</wp:posOffset>
                </wp:positionV>
                <wp:extent cx="20320" cy="6350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20320" cy="63500"/>
                        </a:xfrm>
                        <a:prstGeom prst="rect">
                          <a:avLst/>
                        </a:prstGeom>
                      </wps:spPr>
                      <wps:txbx>
                        <w:txbxContent>
                          <w:p>
                            <w:pPr>
                              <w:spacing w:line="100" w:lineRule="exact" w:before="0"/>
                              <w:ind w:left="0" w:right="0" w:firstLine="0"/>
                              <w:jc w:val="left"/>
                              <w:rPr>
                                <w:rFonts w:ascii="Lucida Sans Unicode" w:eastAsia="Lucida Sans Unicode"/>
                                <w:sz w:val="10"/>
                              </w:rPr>
                            </w:pPr>
                            <w:r>
                              <w:rPr>
                                <w:rFonts w:ascii="Lucida Sans Unicode" w:eastAsia="Lucida Sans Unicode"/>
                                <w:spacing w:val="-10"/>
                                <w:w w:val="30"/>
                                <w:sz w:val="10"/>
                              </w:rPr>
                              <w:t>𝑡</w:t>
                            </w:r>
                          </w:p>
                        </w:txbxContent>
                      </wps:txbx>
                      <wps:bodyPr wrap="square" lIns="0" tIns="0" rIns="0" bIns="0" rtlCol="0">
                        <a:noAutofit/>
                      </wps:bodyPr>
                    </wps:wsp>
                  </a:graphicData>
                </a:graphic>
              </wp:anchor>
            </w:drawing>
          </mc:Choice>
          <mc:Fallback>
            <w:pict>
              <v:shape style="position:absolute;margin-left:350.513pt;margin-top:7.104359pt;width:1.6pt;height:5pt;mso-position-horizontal-relative:page;mso-position-vertical-relative:paragraph;z-index:-17469952" type="#_x0000_t202" id="docshape284" filled="false" stroked="false">
                <v:textbox inset="0,0,0,0">
                  <w:txbxContent>
                    <w:p>
                      <w:pPr>
                        <w:spacing w:line="100" w:lineRule="exact" w:before="0"/>
                        <w:ind w:left="0" w:right="0" w:firstLine="0"/>
                        <w:jc w:val="left"/>
                        <w:rPr>
                          <w:rFonts w:ascii="Lucida Sans Unicode" w:eastAsia="Lucida Sans Unicode"/>
                          <w:sz w:val="10"/>
                        </w:rPr>
                      </w:pPr>
                      <w:r>
                        <w:rPr>
                          <w:rFonts w:ascii="Lucida Sans Unicode" w:eastAsia="Lucida Sans Unicode"/>
                          <w:spacing w:val="-10"/>
                          <w:w w:val="30"/>
                          <w:sz w:val="10"/>
                        </w:rPr>
                        <w:t>𝑡</w:t>
                      </w:r>
                    </w:p>
                  </w:txbxContent>
                </v:textbox>
                <w10:wrap type="none"/>
              </v:shape>
            </w:pict>
          </mc:Fallback>
        </mc:AlternateContent>
      </w:r>
      <w:r>
        <w:rPr>
          <w:w w:val="110"/>
        </w:rPr>
        <w:t>of</w:t>
      </w:r>
      <w:r>
        <w:rPr>
          <w:spacing w:val="19"/>
          <w:w w:val="110"/>
        </w:rPr>
        <w:t> </w:t>
      </w:r>
      <w:r>
        <w:rPr>
          <w:w w:val="110"/>
        </w:rPr>
        <w:t>the</w:t>
      </w:r>
      <w:r>
        <w:rPr>
          <w:spacing w:val="19"/>
          <w:w w:val="110"/>
        </w:rPr>
        <w:t> </w:t>
      </w:r>
      <w:r>
        <w:rPr>
          <w:w w:val="110"/>
        </w:rPr>
        <w:t>proposed</w:t>
      </w:r>
      <w:r>
        <w:rPr>
          <w:spacing w:val="20"/>
          <w:w w:val="110"/>
        </w:rPr>
        <w:t> </w:t>
      </w:r>
      <w:r>
        <w:rPr>
          <w:w w:val="110"/>
        </w:rPr>
        <w:t>DRL</w:t>
      </w:r>
      <w:r>
        <w:rPr>
          <w:spacing w:val="19"/>
          <w:w w:val="110"/>
        </w:rPr>
        <w:t> </w:t>
      </w:r>
      <w:r>
        <w:rPr>
          <w:w w:val="110"/>
        </w:rPr>
        <w:t>approach</w:t>
      </w:r>
      <w:r>
        <w:rPr>
          <w:spacing w:val="19"/>
          <w:w w:val="110"/>
        </w:rPr>
        <w:t> </w:t>
      </w:r>
      <w:r>
        <w:rPr>
          <w:w w:val="110"/>
        </w:rPr>
        <w:t>with</w:t>
      </w:r>
      <w:r>
        <w:rPr>
          <w:spacing w:val="20"/>
          <w:w w:val="110"/>
        </w:rPr>
        <w:t> </w:t>
      </w:r>
      <w:r>
        <w:rPr>
          <w:w w:val="110"/>
        </w:rPr>
        <w:t>that</w:t>
      </w:r>
      <w:r>
        <w:rPr>
          <w:spacing w:val="19"/>
          <w:w w:val="110"/>
        </w:rPr>
        <w:t> </w:t>
      </w:r>
      <w:r>
        <w:rPr>
          <w:w w:val="110"/>
        </w:rPr>
        <w:t>of</w:t>
      </w:r>
      <w:r>
        <w:rPr>
          <w:spacing w:val="19"/>
          <w:w w:val="110"/>
        </w:rPr>
        <w:t> </w:t>
      </w:r>
      <w:r>
        <w:rPr>
          <w:w w:val="110"/>
        </w:rPr>
        <w:t>WNH.</w:t>
      </w:r>
      <w:r>
        <w:rPr>
          <w:spacing w:val="20"/>
          <w:w w:val="110"/>
        </w:rPr>
        <w:t> </w:t>
      </w:r>
      <w:r>
        <w:rPr>
          <w:w w:val="110"/>
        </w:rPr>
        <w:t>This</w:t>
      </w:r>
      <w:r>
        <w:rPr>
          <w:spacing w:val="19"/>
          <w:w w:val="110"/>
        </w:rPr>
        <w:t> </w:t>
      </w:r>
      <w:r>
        <w:rPr>
          <w:spacing w:val="-2"/>
          <w:w w:val="110"/>
        </w:rPr>
        <w:t>comparative</w:t>
      </w:r>
    </w:p>
    <w:p>
      <w:pPr>
        <w:pStyle w:val="BodyText"/>
        <w:spacing w:line="60" w:lineRule="exact" w:before="25"/>
      </w:pPr>
      <w:r>
        <w:rPr>
          <w:w w:val="110"/>
        </w:rPr>
        <w:t>structure</w:t>
      </w:r>
      <w:r>
        <w:rPr>
          <w:spacing w:val="6"/>
          <w:w w:val="110"/>
        </w:rPr>
        <w:t> </w:t>
      </w:r>
      <w:r>
        <w:rPr>
          <w:w w:val="110"/>
        </w:rPr>
        <w:t>makes</w:t>
      </w:r>
      <w:r>
        <w:rPr>
          <w:spacing w:val="6"/>
          <w:w w:val="110"/>
        </w:rPr>
        <w:t> </w:t>
      </w:r>
      <w:r>
        <w:rPr>
          <w:w w:val="110"/>
        </w:rPr>
        <w:t>it</w:t>
      </w:r>
      <w:r>
        <w:rPr>
          <w:spacing w:val="7"/>
          <w:w w:val="110"/>
        </w:rPr>
        <w:t> </w:t>
      </w:r>
      <w:r>
        <w:rPr>
          <w:w w:val="110"/>
        </w:rPr>
        <w:t>non-trivial</w:t>
      </w:r>
      <w:r>
        <w:rPr>
          <w:spacing w:val="6"/>
          <w:w w:val="110"/>
        </w:rPr>
        <w:t> </w:t>
      </w:r>
      <w:r>
        <w:rPr>
          <w:w w:val="110"/>
        </w:rPr>
        <w:t>to</w:t>
      </w:r>
      <w:r>
        <w:rPr>
          <w:spacing w:val="7"/>
          <w:w w:val="110"/>
        </w:rPr>
        <w:t> </w:t>
      </w:r>
      <w:r>
        <w:rPr>
          <w:w w:val="110"/>
        </w:rPr>
        <w:t>modify</w:t>
      </w:r>
      <w:r>
        <w:rPr>
          <w:spacing w:val="6"/>
          <w:w w:val="110"/>
        </w:rPr>
        <w:t> </w:t>
      </w:r>
      <w:r>
        <w:rPr>
          <w:w w:val="110"/>
        </w:rPr>
        <w:t>the</w:t>
      </w:r>
      <w:r>
        <w:rPr>
          <w:spacing w:val="7"/>
          <w:w w:val="110"/>
        </w:rPr>
        <w:t> </w:t>
      </w:r>
      <w:r>
        <w:rPr>
          <w:w w:val="110"/>
        </w:rPr>
        <w:t>loss</w:t>
      </w:r>
      <w:r>
        <w:rPr>
          <w:spacing w:val="6"/>
          <w:w w:val="110"/>
        </w:rPr>
        <w:t> </w:t>
      </w:r>
      <w:r>
        <w:rPr>
          <w:w w:val="110"/>
        </w:rPr>
        <w:t>function,</w:t>
      </w:r>
      <w:r>
        <w:rPr>
          <w:spacing w:val="7"/>
          <w:w w:val="110"/>
        </w:rPr>
        <w:t> </w:t>
      </w:r>
      <w:r>
        <w:rPr>
          <w:w w:val="110"/>
        </w:rPr>
        <w:t>for</w:t>
      </w:r>
      <w:r>
        <w:rPr>
          <w:spacing w:val="6"/>
          <w:w w:val="110"/>
        </w:rPr>
        <w:t> </w:t>
      </w:r>
      <w:r>
        <w:rPr>
          <w:spacing w:val="-2"/>
          <w:w w:val="110"/>
        </w:rPr>
        <w:t>instance,</w:t>
      </w:r>
    </w:p>
    <w:p>
      <w:pPr>
        <w:spacing w:before="24"/>
        <w:ind w:left="43" w:right="0" w:firstLine="0"/>
        <w:jc w:val="left"/>
        <w:rPr>
          <w:rFonts w:ascii="Cambria" w:hAnsi="Cambria" w:eastAsia="Cambria"/>
          <w:sz w:val="12"/>
        </w:rPr>
      </w:pPr>
      <w:r>
        <w:rPr/>
        <w:br w:type="column"/>
      </w:r>
      <w:r>
        <w:rPr>
          <w:rFonts w:ascii="Lucida Sans Unicode" w:hAnsi="Lucida Sans Unicode" w:eastAsia="Lucida Sans Unicode"/>
          <w:spacing w:val="-2"/>
          <w:w w:val="80"/>
          <w:sz w:val="12"/>
        </w:rPr>
        <w:t>𝑞</w:t>
      </w:r>
      <w:r>
        <w:rPr>
          <w:rFonts w:ascii="Lucida Sans Unicode" w:hAnsi="Lucida Sans Unicode" w:eastAsia="Lucida Sans Unicode"/>
          <w:spacing w:val="-2"/>
          <w:w w:val="80"/>
          <w:position w:val="4"/>
          <w:sz w:val="10"/>
        </w:rPr>
        <w:t>𝑏</w:t>
      </w:r>
      <w:r>
        <w:rPr>
          <w:rFonts w:ascii="Cambria" w:hAnsi="Cambria" w:eastAsia="Cambria"/>
          <w:spacing w:val="-2"/>
          <w:w w:val="80"/>
          <w:sz w:val="12"/>
        </w:rPr>
        <w:t>∈{0</w:t>
      </w:r>
      <w:r>
        <w:rPr>
          <w:rFonts w:ascii="Lucida Sans Unicode" w:hAnsi="Lucida Sans Unicode" w:eastAsia="Lucida Sans Unicode"/>
          <w:spacing w:val="-2"/>
          <w:w w:val="80"/>
          <w:sz w:val="12"/>
        </w:rPr>
        <w:t>,𝑄,</w:t>
      </w:r>
      <w:r>
        <w:rPr>
          <w:rFonts w:ascii="Cambria" w:hAnsi="Cambria" w:eastAsia="Cambria"/>
          <w:spacing w:val="-2"/>
          <w:w w:val="80"/>
          <w:sz w:val="12"/>
        </w:rPr>
        <w:t>2</w:t>
      </w:r>
      <w:r>
        <w:rPr>
          <w:rFonts w:ascii="Lucida Sans Unicode" w:hAnsi="Lucida Sans Unicode" w:eastAsia="Lucida Sans Unicode"/>
          <w:spacing w:val="-2"/>
          <w:w w:val="80"/>
          <w:sz w:val="12"/>
        </w:rPr>
        <w:t>𝑄,</w:t>
      </w:r>
      <w:r>
        <w:rPr>
          <w:rFonts w:ascii="Cambria" w:hAnsi="Cambria" w:eastAsia="Cambria"/>
          <w:spacing w:val="-2"/>
          <w:w w:val="80"/>
          <w:sz w:val="12"/>
        </w:rPr>
        <w:t>…}</w:t>
      </w:r>
    </w:p>
    <w:p>
      <w:pPr>
        <w:spacing w:line="148" w:lineRule="exact" w:before="0"/>
        <w:ind w:left="43" w:right="0" w:firstLine="0"/>
        <w:jc w:val="left"/>
        <w:rPr>
          <w:rFonts w:ascii="Lucida Sans Unicode" w:eastAsia="Lucida Sans Unicode"/>
          <w:sz w:val="12"/>
        </w:rPr>
      </w:pPr>
      <w:r>
        <w:rPr/>
        <w:br w:type="column"/>
      </w:r>
      <w:r>
        <w:rPr>
          <w:rFonts w:ascii="Lucida Sans Unicode" w:eastAsia="Lucida Sans Unicode"/>
          <w:w w:val="50"/>
          <w:sz w:val="12"/>
        </w:rPr>
        <w:t>𝑡</w:t>
      </w:r>
      <w:r>
        <w:rPr>
          <w:rFonts w:ascii="Lucida Sans Unicode" w:eastAsia="Lucida Sans Unicode"/>
          <w:spacing w:val="40"/>
          <w:sz w:val="12"/>
        </w:rPr>
        <w:t>  </w:t>
      </w:r>
      <w:r>
        <w:rPr>
          <w:rFonts w:ascii="Lucida Sans Unicode" w:eastAsia="Lucida Sans Unicode"/>
          <w:spacing w:val="-10"/>
          <w:w w:val="50"/>
          <w:sz w:val="12"/>
        </w:rPr>
        <w:t>𝑡</w:t>
      </w:r>
    </w:p>
    <w:p>
      <w:pPr>
        <w:spacing w:after="0" w:line="148" w:lineRule="exact"/>
        <w:jc w:val="left"/>
        <w:rPr>
          <w:rFonts w:ascii="Lucida Sans Unicode" w:eastAsia="Lucida Sans Unicode"/>
          <w:sz w:val="12"/>
        </w:rPr>
        <w:sectPr>
          <w:type w:val="continuous"/>
          <w:pgSz w:w="11910" w:h="15880"/>
          <w:pgMar w:header="653" w:footer="544" w:top="620" w:bottom="280" w:left="708" w:right="708"/>
          <w:cols w:num="3" w:equalWidth="0">
            <w:col w:w="5066" w:space="1138"/>
            <w:col w:w="873" w:space="545"/>
            <w:col w:w="2872"/>
          </w:cols>
        </w:sectPr>
      </w:pPr>
    </w:p>
    <w:p>
      <w:pPr>
        <w:pStyle w:val="BodyText"/>
        <w:spacing w:line="161" w:lineRule="exact" w:before="149"/>
      </w:pPr>
      <w:r>
        <w:rPr>
          <w:w w:val="110"/>
        </w:rPr>
        <w:t>by</w:t>
      </w:r>
      <w:r>
        <w:rPr>
          <w:spacing w:val="27"/>
          <w:w w:val="110"/>
        </w:rPr>
        <w:t> </w:t>
      </w:r>
      <w:r>
        <w:rPr>
          <w:w w:val="110"/>
        </w:rPr>
        <w:t>replacing</w:t>
      </w:r>
      <w:r>
        <w:rPr>
          <w:spacing w:val="28"/>
          <w:w w:val="110"/>
        </w:rPr>
        <w:t> </w:t>
      </w:r>
      <w:r>
        <w:rPr>
          <w:w w:val="110"/>
        </w:rPr>
        <w:t>it</w:t>
      </w:r>
      <w:r>
        <w:rPr>
          <w:spacing w:val="28"/>
          <w:w w:val="110"/>
        </w:rPr>
        <w:t> </w:t>
      </w:r>
      <w:r>
        <w:rPr>
          <w:w w:val="110"/>
        </w:rPr>
        <w:t>with</w:t>
      </w:r>
      <w:r>
        <w:rPr>
          <w:spacing w:val="27"/>
          <w:w w:val="110"/>
        </w:rPr>
        <w:t> </w:t>
      </w:r>
      <w:r>
        <w:rPr>
          <w:w w:val="110"/>
        </w:rPr>
        <w:t>the</w:t>
      </w:r>
      <w:r>
        <w:rPr>
          <w:spacing w:val="28"/>
          <w:w w:val="110"/>
        </w:rPr>
        <w:t> </w:t>
      </w:r>
      <w:r>
        <w:rPr>
          <w:w w:val="110"/>
        </w:rPr>
        <w:t>sum</w:t>
      </w:r>
      <w:r>
        <w:rPr>
          <w:spacing w:val="28"/>
          <w:w w:val="110"/>
        </w:rPr>
        <w:t> </w:t>
      </w:r>
      <w:r>
        <w:rPr>
          <w:w w:val="110"/>
        </w:rPr>
        <w:t>of</w:t>
      </w:r>
      <w:r>
        <w:rPr>
          <w:spacing w:val="28"/>
          <w:w w:val="110"/>
        </w:rPr>
        <w:t> </w:t>
      </w:r>
      <w:r>
        <w:rPr>
          <w:w w:val="110"/>
        </w:rPr>
        <w:t>future</w:t>
      </w:r>
      <w:r>
        <w:rPr>
          <w:spacing w:val="27"/>
          <w:w w:val="110"/>
        </w:rPr>
        <w:t> </w:t>
      </w:r>
      <w:r>
        <w:rPr>
          <w:w w:val="110"/>
        </w:rPr>
        <w:t>costs</w:t>
      </w:r>
      <w:r>
        <w:rPr>
          <w:spacing w:val="28"/>
          <w:w w:val="110"/>
        </w:rPr>
        <w:t> </w:t>
      </w:r>
      <w:r>
        <w:rPr>
          <w:w w:val="110"/>
        </w:rPr>
        <w:t>affected</w:t>
      </w:r>
      <w:r>
        <w:rPr>
          <w:spacing w:val="28"/>
          <w:w w:val="110"/>
        </w:rPr>
        <w:t> </w:t>
      </w:r>
      <w:r>
        <w:rPr>
          <w:w w:val="110"/>
        </w:rPr>
        <w:t>by</w:t>
      </w:r>
      <w:r>
        <w:rPr>
          <w:spacing w:val="27"/>
          <w:w w:val="110"/>
        </w:rPr>
        <w:t> </w:t>
      </w:r>
      <w:r>
        <w:rPr>
          <w:w w:val="110"/>
        </w:rPr>
        <w:t>the</w:t>
      </w:r>
      <w:r>
        <w:rPr>
          <w:spacing w:val="28"/>
          <w:w w:val="110"/>
        </w:rPr>
        <w:t> </w:t>
      </w:r>
      <w:r>
        <w:rPr>
          <w:spacing w:val="-2"/>
          <w:w w:val="110"/>
        </w:rPr>
        <w:t>current</w:t>
      </w:r>
    </w:p>
    <w:p>
      <w:pPr>
        <w:spacing w:line="308" w:lineRule="exact" w:before="2"/>
        <w:ind w:left="43" w:right="0" w:firstLine="0"/>
        <w:jc w:val="left"/>
        <w:rPr>
          <w:rFonts w:ascii="Lucida Sans Unicode" w:hAnsi="Lucida Sans Unicode" w:eastAsia="Lucida Sans Unicode"/>
          <w:position w:val="8"/>
          <w:sz w:val="12"/>
        </w:rPr>
      </w:pPr>
      <w:r>
        <w:rPr/>
        <w:br w:type="column"/>
      </w:r>
      <w:r>
        <w:rPr>
          <w:w w:val="85"/>
          <w:sz w:val="16"/>
        </w:rPr>
        <w:t>where</w:t>
      </w:r>
      <w:r>
        <w:rPr>
          <w:spacing w:val="2"/>
          <w:sz w:val="16"/>
        </w:rPr>
        <w:t> </w:t>
      </w:r>
      <w:r>
        <w:rPr>
          <w:rFonts w:ascii="Lucida Sans Unicode" w:hAnsi="Lucida Sans Unicode" w:eastAsia="Lucida Sans Unicode"/>
          <w:w w:val="85"/>
          <w:sz w:val="16"/>
        </w:rPr>
        <w:t>𝐼</w:t>
      </w:r>
      <w:r>
        <w:rPr>
          <w:rFonts w:ascii="Lucida Sans Unicode" w:hAnsi="Lucida Sans Unicode" w:eastAsia="Lucida Sans Unicode"/>
          <w:w w:val="85"/>
          <w:position w:val="-3"/>
          <w:sz w:val="12"/>
        </w:rPr>
        <w:t>𝑡</w:t>
      </w:r>
      <w:r>
        <w:rPr>
          <w:rFonts w:ascii="Cambria" w:hAnsi="Cambria" w:eastAsia="Cambria"/>
          <w:w w:val="85"/>
          <w:position w:val="-3"/>
          <w:sz w:val="12"/>
        </w:rPr>
        <w:t>+</w:t>
      </w:r>
      <w:r>
        <w:rPr>
          <w:rFonts w:ascii="Lucida Sans Unicode" w:hAnsi="Lucida Sans Unicode" w:eastAsia="Lucida Sans Unicode"/>
          <w:w w:val="85"/>
          <w:position w:val="-3"/>
          <w:sz w:val="12"/>
        </w:rPr>
        <w:t>𝐿</w:t>
      </w:r>
      <w:r>
        <w:rPr>
          <w:rFonts w:ascii="Lucida Sans Unicode" w:hAnsi="Lucida Sans Unicode" w:eastAsia="Lucida Sans Unicode"/>
          <w:spacing w:val="14"/>
          <w:position w:val="-3"/>
          <w:sz w:val="12"/>
        </w:rPr>
        <w:t> </w:t>
      </w:r>
      <w:r>
        <w:rPr>
          <w:rFonts w:ascii="Cambria" w:hAnsi="Cambria" w:eastAsia="Cambria"/>
          <w:w w:val="85"/>
          <w:sz w:val="16"/>
        </w:rPr>
        <w:t>=</w:t>
      </w:r>
      <w:r>
        <w:rPr>
          <w:rFonts w:ascii="Cambria" w:hAnsi="Cambria" w:eastAsia="Cambria"/>
          <w:spacing w:val="8"/>
          <w:sz w:val="16"/>
        </w:rPr>
        <w:t> </w:t>
      </w:r>
      <w:r>
        <w:rPr>
          <w:rFonts w:ascii="Lucida Sans Unicode" w:hAnsi="Lucida Sans Unicode" w:eastAsia="Lucida Sans Unicode"/>
          <w:w w:val="85"/>
          <w:sz w:val="16"/>
        </w:rPr>
        <w:t>𝐼</w:t>
      </w:r>
      <w:r>
        <w:rPr>
          <w:rFonts w:ascii="Lucida Sans Unicode" w:hAnsi="Lucida Sans Unicode" w:eastAsia="Lucida Sans Unicode"/>
          <w:w w:val="85"/>
          <w:position w:val="-3"/>
          <w:sz w:val="12"/>
        </w:rPr>
        <w:t>𝑡</w:t>
      </w:r>
      <w:r>
        <w:rPr>
          <w:rFonts w:ascii="Lucida Sans Unicode" w:hAnsi="Lucida Sans Unicode" w:eastAsia="Lucida Sans Unicode"/>
          <w:spacing w:val="-7"/>
          <w:w w:val="85"/>
          <w:position w:val="-3"/>
          <w:sz w:val="12"/>
        </w:rPr>
        <w:t> </w:t>
      </w:r>
      <w:r>
        <w:rPr>
          <w:rFonts w:ascii="Cambria" w:hAnsi="Cambria" w:eastAsia="Cambria"/>
          <w:spacing w:val="-10"/>
          <w:w w:val="85"/>
          <w:sz w:val="16"/>
        </w:rPr>
        <w:t>+</w:t>
      </w:r>
      <w:r>
        <w:rPr>
          <w:rFonts w:ascii="Cambria" w:hAnsi="Cambria" w:eastAsia="Cambria"/>
          <w:spacing w:val="-10"/>
          <w:w w:val="85"/>
          <w:position w:val="11"/>
          <w:sz w:val="16"/>
        </w:rPr>
        <w:t>∑</w:t>
      </w:r>
      <w:r>
        <w:rPr>
          <w:rFonts w:ascii="Lucida Sans Unicode" w:hAnsi="Lucida Sans Unicode" w:eastAsia="Lucida Sans Unicode"/>
          <w:spacing w:val="-10"/>
          <w:w w:val="85"/>
          <w:position w:val="8"/>
          <w:sz w:val="12"/>
        </w:rPr>
        <w:t>𝐿</w:t>
      </w:r>
    </w:p>
    <w:p>
      <w:pPr>
        <w:spacing w:line="308" w:lineRule="exact" w:before="2"/>
        <w:ind w:left="43" w:right="0" w:firstLine="0"/>
        <w:jc w:val="left"/>
        <w:rPr>
          <w:rFonts w:ascii="Lucida Sans Unicode" w:hAnsi="Lucida Sans Unicode" w:eastAsia="Lucida Sans Unicode"/>
          <w:sz w:val="12"/>
        </w:rPr>
      </w:pPr>
      <w:r>
        <w:rPr/>
        <w:br w:type="column"/>
      </w:r>
      <w:r>
        <w:rPr>
          <w:rFonts w:ascii="Lucida Sans Unicode" w:hAnsi="Lucida Sans Unicode" w:eastAsia="Lucida Sans Unicode"/>
          <w:spacing w:val="-2"/>
          <w:w w:val="90"/>
          <w:position w:val="4"/>
          <w:sz w:val="16"/>
        </w:rPr>
        <w:t>𝑌</w:t>
      </w:r>
      <w:r>
        <w:rPr>
          <w:rFonts w:ascii="Lucida Sans Unicode" w:hAnsi="Lucida Sans Unicode" w:eastAsia="Lucida Sans Unicode"/>
          <w:spacing w:val="-2"/>
          <w:w w:val="90"/>
          <w:sz w:val="12"/>
        </w:rPr>
        <w:t>𝑡</w:t>
      </w:r>
      <w:r>
        <w:rPr>
          <w:rFonts w:ascii="Cambria" w:hAnsi="Cambria" w:eastAsia="Cambria"/>
          <w:spacing w:val="-2"/>
          <w:w w:val="90"/>
          <w:sz w:val="12"/>
        </w:rPr>
        <w:t>+</w:t>
      </w:r>
      <w:r>
        <w:rPr>
          <w:rFonts w:ascii="Lucida Sans Unicode" w:hAnsi="Lucida Sans Unicode" w:eastAsia="Lucida Sans Unicode"/>
          <w:spacing w:val="-2"/>
          <w:w w:val="90"/>
          <w:sz w:val="12"/>
        </w:rPr>
        <w:t>𝑖</w:t>
      </w:r>
      <w:r>
        <w:rPr>
          <w:rFonts w:ascii="Lucida Sans Unicode" w:hAnsi="Lucida Sans Unicode" w:eastAsia="Lucida Sans Unicode"/>
          <w:spacing w:val="-2"/>
          <w:w w:val="90"/>
          <w:position w:val="4"/>
          <w:sz w:val="16"/>
        </w:rPr>
        <w:t>𝑏</w:t>
      </w:r>
      <w:r>
        <w:rPr>
          <w:rFonts w:ascii="Lucida Sans Unicode" w:hAnsi="Lucida Sans Unicode" w:eastAsia="Lucida Sans Unicode"/>
          <w:spacing w:val="-2"/>
          <w:w w:val="90"/>
          <w:sz w:val="12"/>
        </w:rPr>
        <w:t>𝑡</w:t>
      </w:r>
      <w:r>
        <w:rPr>
          <w:rFonts w:ascii="Cambria" w:hAnsi="Cambria" w:eastAsia="Cambria"/>
          <w:spacing w:val="-2"/>
          <w:w w:val="90"/>
          <w:sz w:val="12"/>
        </w:rPr>
        <w:t>+</w:t>
      </w:r>
      <w:r>
        <w:rPr>
          <w:rFonts w:ascii="Lucida Sans Unicode" w:hAnsi="Lucida Sans Unicode" w:eastAsia="Lucida Sans Unicode"/>
          <w:spacing w:val="-2"/>
          <w:w w:val="90"/>
          <w:sz w:val="12"/>
        </w:rPr>
        <w:t>𝑖</w:t>
      </w:r>
      <w:r>
        <w:rPr>
          <w:rFonts w:ascii="Cambria" w:hAnsi="Cambria" w:eastAsia="Cambria"/>
          <w:spacing w:val="-2"/>
          <w:w w:val="90"/>
          <w:sz w:val="12"/>
        </w:rPr>
        <w:t>−</w:t>
      </w:r>
      <w:r>
        <w:rPr>
          <w:rFonts w:ascii="Lucida Sans Unicode" w:hAnsi="Lucida Sans Unicode" w:eastAsia="Lucida Sans Unicode"/>
          <w:spacing w:val="-2"/>
          <w:w w:val="90"/>
          <w:sz w:val="12"/>
        </w:rPr>
        <w:t>𝐿</w:t>
      </w:r>
      <w:r>
        <w:rPr>
          <w:rFonts w:ascii="Lucida Sans Unicode" w:hAnsi="Lucida Sans Unicode" w:eastAsia="Lucida Sans Unicode"/>
          <w:spacing w:val="-2"/>
          <w:w w:val="90"/>
          <w:position w:val="4"/>
          <w:sz w:val="16"/>
        </w:rPr>
        <w:t>𝑄</w:t>
      </w:r>
      <w:r>
        <w:rPr>
          <w:rFonts w:ascii="Cambria" w:hAnsi="Cambria" w:eastAsia="Cambria"/>
          <w:spacing w:val="-2"/>
          <w:w w:val="90"/>
          <w:position w:val="4"/>
          <w:sz w:val="16"/>
        </w:rPr>
        <w:t>−</w:t>
      </w:r>
      <w:r>
        <w:rPr>
          <w:rFonts w:ascii="Lucida Sans Unicode" w:hAnsi="Lucida Sans Unicode" w:eastAsia="Lucida Sans Unicode"/>
          <w:spacing w:val="-2"/>
          <w:w w:val="90"/>
          <w:position w:val="4"/>
          <w:sz w:val="16"/>
        </w:rPr>
        <w:t>𝐷</w:t>
      </w:r>
      <w:r>
        <w:rPr>
          <w:rFonts w:ascii="Cambria" w:hAnsi="Cambria" w:eastAsia="Cambria"/>
          <w:spacing w:val="-2"/>
          <w:w w:val="90"/>
          <w:sz w:val="12"/>
        </w:rPr>
        <w:t>[</w:t>
      </w:r>
      <w:r>
        <w:rPr>
          <w:rFonts w:ascii="Lucida Sans Unicode" w:hAnsi="Lucida Sans Unicode" w:eastAsia="Lucida Sans Unicode"/>
          <w:spacing w:val="-2"/>
          <w:w w:val="90"/>
          <w:sz w:val="12"/>
        </w:rPr>
        <w:t>𝑡,𝑡</w:t>
      </w:r>
      <w:r>
        <w:rPr>
          <w:rFonts w:ascii="Cambria" w:hAnsi="Cambria" w:eastAsia="Cambria"/>
          <w:spacing w:val="-2"/>
          <w:w w:val="90"/>
          <w:sz w:val="12"/>
        </w:rPr>
        <w:t>+</w:t>
      </w:r>
      <w:r>
        <w:rPr>
          <w:rFonts w:ascii="Lucida Sans Unicode" w:hAnsi="Lucida Sans Unicode" w:eastAsia="Lucida Sans Unicode"/>
          <w:spacing w:val="-2"/>
          <w:w w:val="90"/>
          <w:sz w:val="12"/>
        </w:rPr>
        <w:t>𝐿</w:t>
      </w:r>
      <w:r>
        <w:rPr>
          <w:rFonts w:ascii="Cambria" w:hAnsi="Cambria" w:eastAsia="Cambria"/>
          <w:spacing w:val="-2"/>
          <w:w w:val="90"/>
          <w:sz w:val="12"/>
        </w:rPr>
        <w:t>−1]</w:t>
      </w:r>
      <w:r>
        <w:rPr>
          <w:rFonts w:ascii="Cambria" w:hAnsi="Cambria" w:eastAsia="Cambria"/>
          <w:spacing w:val="16"/>
          <w:sz w:val="12"/>
        </w:rPr>
        <w:t> </w:t>
      </w:r>
      <w:r>
        <w:rPr>
          <w:spacing w:val="-2"/>
          <w:w w:val="90"/>
          <w:position w:val="4"/>
          <w:sz w:val="16"/>
        </w:rPr>
        <w:t>and </w:t>
      </w:r>
      <w:r>
        <w:rPr>
          <w:rFonts w:ascii="Lucida Sans Unicode" w:hAnsi="Lucida Sans Unicode" w:eastAsia="Lucida Sans Unicode"/>
          <w:spacing w:val="-2"/>
          <w:w w:val="90"/>
          <w:position w:val="4"/>
          <w:sz w:val="16"/>
        </w:rPr>
        <w:t>𝐷</w:t>
      </w:r>
      <w:r>
        <w:rPr>
          <w:rFonts w:ascii="Cambria" w:hAnsi="Cambria" w:eastAsia="Cambria"/>
          <w:spacing w:val="-2"/>
          <w:w w:val="90"/>
          <w:sz w:val="12"/>
        </w:rPr>
        <w:t>[</w:t>
      </w:r>
      <w:r>
        <w:rPr>
          <w:rFonts w:ascii="Lucida Sans Unicode" w:hAnsi="Lucida Sans Unicode" w:eastAsia="Lucida Sans Unicode"/>
          <w:spacing w:val="-2"/>
          <w:w w:val="90"/>
          <w:sz w:val="12"/>
        </w:rPr>
        <w:t>𝑡,𝑡</w:t>
      </w:r>
      <w:r>
        <w:rPr>
          <w:rFonts w:ascii="Cambria" w:hAnsi="Cambria" w:eastAsia="Cambria"/>
          <w:spacing w:val="-2"/>
          <w:w w:val="90"/>
          <w:sz w:val="12"/>
        </w:rPr>
        <w:t>+</w:t>
      </w:r>
      <w:r>
        <w:rPr>
          <w:rFonts w:ascii="Lucida Sans Unicode" w:hAnsi="Lucida Sans Unicode" w:eastAsia="Lucida Sans Unicode"/>
          <w:spacing w:val="-2"/>
          <w:w w:val="90"/>
          <w:sz w:val="12"/>
        </w:rPr>
        <w:t>𝐿</w:t>
      </w:r>
      <w:r>
        <w:rPr>
          <w:rFonts w:ascii="Cambria" w:hAnsi="Cambria" w:eastAsia="Cambria"/>
          <w:spacing w:val="-2"/>
          <w:w w:val="90"/>
          <w:sz w:val="12"/>
        </w:rPr>
        <w:t>−1]</w:t>
      </w:r>
      <w:r>
        <w:rPr>
          <w:rFonts w:ascii="Cambria" w:hAnsi="Cambria" w:eastAsia="Cambria"/>
          <w:spacing w:val="16"/>
          <w:sz w:val="12"/>
        </w:rPr>
        <w:t> </w:t>
      </w:r>
      <w:r>
        <w:rPr>
          <w:rFonts w:ascii="Cambria" w:hAnsi="Cambria" w:eastAsia="Cambria"/>
          <w:spacing w:val="-2"/>
          <w:w w:val="90"/>
          <w:position w:val="4"/>
          <w:sz w:val="16"/>
        </w:rPr>
        <w:t>= </w:t>
      </w:r>
      <w:r>
        <w:rPr>
          <w:rFonts w:ascii="Cambria" w:hAnsi="Cambria" w:eastAsia="Cambria"/>
          <w:spacing w:val="-2"/>
          <w:w w:val="90"/>
          <w:position w:val="15"/>
          <w:sz w:val="16"/>
        </w:rPr>
        <w:t>∑</w:t>
      </w:r>
      <w:r>
        <w:rPr>
          <w:rFonts w:ascii="Lucida Sans Unicode" w:hAnsi="Lucida Sans Unicode" w:eastAsia="Lucida Sans Unicode"/>
          <w:spacing w:val="-2"/>
          <w:w w:val="90"/>
          <w:position w:val="12"/>
          <w:sz w:val="12"/>
        </w:rPr>
        <w:t>𝐿</w:t>
      </w:r>
      <w:r>
        <w:rPr>
          <w:rFonts w:ascii="Cambria" w:hAnsi="Cambria" w:eastAsia="Cambria"/>
          <w:spacing w:val="-2"/>
          <w:w w:val="90"/>
          <w:position w:val="12"/>
          <w:sz w:val="12"/>
        </w:rPr>
        <w:t>−1</w:t>
      </w:r>
      <w:r>
        <w:rPr>
          <w:rFonts w:ascii="Cambria" w:hAnsi="Cambria" w:eastAsia="Cambria"/>
          <w:spacing w:val="40"/>
          <w:position w:val="12"/>
          <w:sz w:val="12"/>
        </w:rPr>
        <w:t> </w:t>
      </w:r>
      <w:r>
        <w:rPr>
          <w:rFonts w:ascii="Lucida Sans Unicode" w:hAnsi="Lucida Sans Unicode" w:eastAsia="Lucida Sans Unicode"/>
          <w:spacing w:val="-78"/>
          <w:position w:val="4"/>
          <w:sz w:val="16"/>
        </w:rPr>
        <w:t>𝐷</w:t>
      </w:r>
      <w:r>
        <w:rPr>
          <w:rFonts w:ascii="Lucida Sans Unicode" w:hAnsi="Lucida Sans Unicode" w:eastAsia="Lucida Sans Unicode"/>
          <w:spacing w:val="-78"/>
          <w:sz w:val="12"/>
        </w:rPr>
        <w:t>𝑡</w:t>
      </w:r>
      <w:r>
        <w:rPr>
          <w:rFonts w:ascii="Cambria" w:hAnsi="Cambria" w:eastAsia="Cambria"/>
          <w:spacing w:val="-78"/>
          <w:sz w:val="12"/>
        </w:rPr>
        <w:t>+</w:t>
      </w:r>
      <w:r>
        <w:rPr>
          <w:rFonts w:ascii="Lucida Sans Unicode" w:hAnsi="Lucida Sans Unicode" w:eastAsia="Lucida Sans Unicode"/>
          <w:spacing w:val="-78"/>
          <w:sz w:val="12"/>
        </w:rPr>
        <w:t>𝑖</w:t>
      </w:r>
    </w:p>
    <w:p>
      <w:pPr>
        <w:spacing w:after="0" w:line="308" w:lineRule="exact"/>
        <w:jc w:val="left"/>
        <w:rPr>
          <w:rFonts w:ascii="Lucida Sans Unicode" w:hAnsi="Lucida Sans Unicode" w:eastAsia="Lucida Sans Unicode"/>
          <w:sz w:val="12"/>
        </w:rPr>
        <w:sectPr>
          <w:type w:val="continuous"/>
          <w:pgSz w:w="11910" w:h="15880"/>
          <w:pgMar w:header="653" w:footer="544" w:top="620" w:bottom="280" w:left="708" w:right="708"/>
          <w:cols w:num="3" w:equalWidth="0">
            <w:col w:w="5066" w:space="314"/>
            <w:col w:w="1506" w:space="87"/>
            <w:col w:w="3521"/>
          </w:cols>
        </w:sectPr>
      </w:pPr>
    </w:p>
    <w:p>
      <w:pPr>
        <w:pStyle w:val="BodyText"/>
        <w:spacing w:line="273" w:lineRule="auto" w:before="48"/>
      </w:pPr>
      <w:r>
        <w:rPr>
          <w:w w:val="110"/>
        </w:rPr>
        <w:t>ordering</w:t>
      </w:r>
      <w:r>
        <w:rPr>
          <w:spacing w:val="-1"/>
          <w:w w:val="110"/>
        </w:rPr>
        <w:t> </w:t>
      </w:r>
      <w:r>
        <w:rPr>
          <w:w w:val="110"/>
        </w:rPr>
        <w:t>decision.</w:t>
      </w:r>
      <w:r>
        <w:rPr>
          <w:spacing w:val="-1"/>
          <w:w w:val="110"/>
        </w:rPr>
        <w:t> </w:t>
      </w:r>
      <w:r>
        <w:rPr>
          <w:w w:val="110"/>
        </w:rPr>
        <w:t>Future</w:t>
      </w:r>
      <w:r>
        <w:rPr>
          <w:spacing w:val="-1"/>
          <w:w w:val="110"/>
        </w:rPr>
        <w:t> </w:t>
      </w:r>
      <w:r>
        <w:rPr>
          <w:w w:val="110"/>
        </w:rPr>
        <w:t>work</w:t>
      </w:r>
      <w:r>
        <w:rPr>
          <w:spacing w:val="-2"/>
          <w:w w:val="110"/>
        </w:rPr>
        <w:t> </w:t>
      </w:r>
      <w:r>
        <w:rPr>
          <w:w w:val="110"/>
        </w:rPr>
        <w:t>could</w:t>
      </w:r>
      <w:r>
        <w:rPr>
          <w:spacing w:val="-2"/>
          <w:w w:val="110"/>
        </w:rPr>
        <w:t> </w:t>
      </w:r>
      <w:r>
        <w:rPr>
          <w:w w:val="110"/>
        </w:rPr>
        <w:t>explore</w:t>
      </w:r>
      <w:r>
        <w:rPr>
          <w:spacing w:val="-1"/>
          <w:w w:val="110"/>
        </w:rPr>
        <w:t> </w:t>
      </w:r>
      <w:r>
        <w:rPr>
          <w:w w:val="110"/>
        </w:rPr>
        <w:t>alternative</w:t>
      </w:r>
      <w:r>
        <w:rPr>
          <w:spacing w:val="-1"/>
          <w:w w:val="110"/>
        </w:rPr>
        <w:t> </w:t>
      </w:r>
      <w:r>
        <w:rPr>
          <w:w w:val="110"/>
        </w:rPr>
        <w:t>loss</w:t>
      </w:r>
      <w:r>
        <w:rPr>
          <w:spacing w:val="-1"/>
          <w:w w:val="110"/>
        </w:rPr>
        <w:t> </w:t>
      </w:r>
      <w:r>
        <w:rPr>
          <w:w w:val="110"/>
        </w:rPr>
        <w:t>functions that more directly consider the impact of time-dependent policies.</w:t>
      </w:r>
    </w:p>
    <w:p>
      <w:pPr>
        <w:pStyle w:val="BodyText"/>
        <w:spacing w:before="104"/>
        <w:ind w:left="0"/>
      </w:pPr>
    </w:p>
    <w:p>
      <w:pPr>
        <w:pStyle w:val="Heading1"/>
        <w:spacing w:line="88" w:lineRule="exact"/>
      </w:pPr>
      <w:bookmarkStart w:name="Appendix D. Discussions" w:id="61"/>
      <w:bookmarkEnd w:id="61"/>
      <w:r>
        <w:rPr>
          <w:b w:val="0"/>
        </w:rPr>
      </w:r>
      <w:r>
        <w:rPr>
          <w:w w:val="110"/>
        </w:rPr>
        <w:t>Appendix</w:t>
      </w:r>
      <w:r>
        <w:rPr>
          <w:spacing w:val="1"/>
          <w:w w:val="110"/>
        </w:rPr>
        <w:t> </w:t>
      </w:r>
      <w:r>
        <w:rPr>
          <w:w w:val="110"/>
        </w:rPr>
        <w:t>D.</w:t>
      </w:r>
      <w:r>
        <w:rPr>
          <w:spacing w:val="23"/>
          <w:w w:val="110"/>
        </w:rPr>
        <w:t> </w:t>
      </w:r>
      <w:r>
        <w:rPr>
          <w:spacing w:val="-2"/>
          <w:w w:val="110"/>
        </w:rPr>
        <w:t>Discussions</w:t>
      </w:r>
    </w:p>
    <w:p>
      <w:pPr>
        <w:pStyle w:val="BodyText"/>
        <w:spacing w:line="204" w:lineRule="auto" w:before="9"/>
      </w:pPr>
      <w:r>
        <w:rPr/>
        <w:br w:type="column"/>
      </w:r>
      <w:r>
        <w:rPr>
          <w:w w:val="105"/>
        </w:rPr>
        <w:t>with</w:t>
      </w:r>
      <w:r>
        <w:rPr>
          <w:spacing w:val="13"/>
          <w:w w:val="105"/>
        </w:rPr>
        <w:t> </w:t>
      </w:r>
      <w:r>
        <w:rPr>
          <w:w w:val="105"/>
        </w:rPr>
        <w:t>boundary</w:t>
      </w:r>
      <w:r>
        <w:rPr>
          <w:spacing w:val="14"/>
          <w:w w:val="105"/>
        </w:rPr>
        <w:t> </w:t>
      </w:r>
      <w:r>
        <w:rPr>
          <w:w w:val="105"/>
        </w:rPr>
        <w:t>conditions</w:t>
      </w:r>
      <w:r>
        <w:rPr>
          <w:spacing w:val="14"/>
          <w:w w:val="105"/>
        </w:rPr>
        <w:t> </w:t>
      </w:r>
      <w:r>
        <w:rPr>
          <w:rFonts w:ascii="Lucida Sans Unicode" w:eastAsia="Lucida Sans Unicode"/>
          <w:w w:val="105"/>
        </w:rPr>
        <w:t>𝑉</w:t>
      </w:r>
      <w:r>
        <w:rPr>
          <w:rFonts w:ascii="Lucida Sans Unicode" w:eastAsia="Lucida Sans Unicode"/>
          <w:w w:val="105"/>
          <w:position w:val="-3"/>
          <w:sz w:val="12"/>
        </w:rPr>
        <w:t>𝑇</w:t>
      </w:r>
      <w:r>
        <w:rPr>
          <w:rFonts w:ascii="Lucida Sans Unicode" w:eastAsia="Lucida Sans Unicode"/>
          <w:spacing w:val="-19"/>
          <w:w w:val="105"/>
          <w:position w:val="-3"/>
          <w:sz w:val="12"/>
        </w:rPr>
        <w:t> </w:t>
      </w:r>
      <w:r>
        <w:rPr>
          <w:rFonts w:ascii="Cambria" w:eastAsia="Cambria"/>
          <w:w w:val="105"/>
          <w:position w:val="-3"/>
          <w:sz w:val="12"/>
        </w:rPr>
        <w:t>+1</w:t>
      </w:r>
      <w:r>
        <w:rPr>
          <w:rFonts w:ascii="Cambria" w:eastAsia="Cambria"/>
          <w:spacing w:val="28"/>
          <w:w w:val="105"/>
          <w:position w:val="-3"/>
          <w:sz w:val="12"/>
        </w:rPr>
        <w:t> </w:t>
      </w:r>
      <w:r>
        <w:rPr>
          <w:rFonts w:ascii="Cambria" w:eastAsia="Cambria"/>
          <w:w w:val="105"/>
        </w:rPr>
        <w:t>=</w:t>
      </w:r>
      <w:r>
        <w:rPr>
          <w:rFonts w:ascii="Cambria" w:eastAsia="Cambria"/>
          <w:spacing w:val="9"/>
          <w:w w:val="105"/>
        </w:rPr>
        <w:t> </w:t>
      </w:r>
      <w:r>
        <w:rPr>
          <w:rFonts w:ascii="Cambria" w:eastAsia="Cambria"/>
          <w:spacing w:val="-7"/>
          <w:w w:val="105"/>
        </w:rPr>
        <w:t>0</w:t>
      </w:r>
      <w:r>
        <w:rPr>
          <w:spacing w:val="-7"/>
          <w:w w:val="105"/>
        </w:rPr>
        <w:t>.</w:t>
      </w:r>
    </w:p>
    <w:p>
      <w:pPr>
        <w:pStyle w:val="BodyText"/>
        <w:spacing w:line="170" w:lineRule="exact"/>
        <w:ind w:left="282"/>
      </w:pPr>
      <w:r>
        <w:rPr/>
        <mc:AlternateContent>
          <mc:Choice Requires="wps">
            <w:drawing>
              <wp:anchor distT="0" distB="0" distL="0" distR="0" allowOverlap="1" layoutInCell="1" locked="0" behindDoc="1" simplePos="0" relativeHeight="485847040">
                <wp:simplePos x="0" y="0"/>
                <wp:positionH relativeFrom="page">
                  <wp:posOffset>4768227</wp:posOffset>
                </wp:positionH>
                <wp:positionV relativeFrom="paragraph">
                  <wp:posOffset>-225744</wp:posOffset>
                </wp:positionV>
                <wp:extent cx="113664" cy="104139"/>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113664" cy="104139"/>
                        </a:xfrm>
                        <a:prstGeom prst="rect">
                          <a:avLst/>
                        </a:prstGeom>
                      </wps:spPr>
                      <wps:txbx>
                        <w:txbxContent>
                          <w:p>
                            <w:pPr>
                              <w:spacing w:line="163" w:lineRule="exact" w:before="0"/>
                              <w:ind w:left="0" w:right="0" w:firstLine="0"/>
                              <w:jc w:val="left"/>
                              <w:rPr>
                                <w:rFonts w:ascii="Cambria" w:eastAsia="Cambria"/>
                                <w:sz w:val="12"/>
                              </w:rPr>
                            </w:pPr>
                            <w:r>
                              <w:rPr>
                                <w:rFonts w:ascii="Lucida Sans Unicode" w:eastAsia="Lucida Sans Unicode"/>
                                <w:spacing w:val="-5"/>
                                <w:w w:val="70"/>
                                <w:sz w:val="12"/>
                              </w:rPr>
                              <w:t>𝑖</w:t>
                            </w:r>
                            <w:r>
                              <w:rPr>
                                <w:rFonts w:ascii="Cambria" w:eastAsia="Cambria"/>
                                <w:spacing w:val="-5"/>
                                <w:w w:val="70"/>
                                <w:sz w:val="12"/>
                              </w:rPr>
                              <w:t>=1</w:t>
                            </w:r>
                          </w:p>
                        </w:txbxContent>
                      </wps:txbx>
                      <wps:bodyPr wrap="square" lIns="0" tIns="0" rIns="0" bIns="0" rtlCol="0">
                        <a:noAutofit/>
                      </wps:bodyPr>
                    </wps:wsp>
                  </a:graphicData>
                </a:graphic>
              </wp:anchor>
            </w:drawing>
          </mc:Choice>
          <mc:Fallback>
            <w:pict>
              <v:shape style="position:absolute;margin-left:375.450989pt;margin-top:-17.775171pt;width:8.950pt;height:8.2pt;mso-position-horizontal-relative:page;mso-position-vertical-relative:paragraph;z-index:-17469440" type="#_x0000_t202" id="docshape285" filled="false" stroked="false">
                <v:textbox inset="0,0,0,0">
                  <w:txbxContent>
                    <w:p>
                      <w:pPr>
                        <w:spacing w:line="163" w:lineRule="exact" w:before="0"/>
                        <w:ind w:left="0" w:right="0" w:firstLine="0"/>
                        <w:jc w:val="left"/>
                        <w:rPr>
                          <w:rFonts w:ascii="Cambria" w:eastAsia="Cambria"/>
                          <w:sz w:val="12"/>
                        </w:rPr>
                      </w:pPr>
                      <w:r>
                        <w:rPr>
                          <w:rFonts w:ascii="Lucida Sans Unicode" w:eastAsia="Lucida Sans Unicode"/>
                          <w:spacing w:val="-5"/>
                          <w:w w:val="70"/>
                          <w:sz w:val="12"/>
                        </w:rPr>
                        <w:t>𝑖</w:t>
                      </w:r>
                      <w:r>
                        <w:rPr>
                          <w:rFonts w:ascii="Cambria" w:eastAsia="Cambria"/>
                          <w:spacing w:val="-5"/>
                          <w:w w:val="70"/>
                          <w:sz w:val="12"/>
                        </w:rPr>
                        <w:t>=1</w:t>
                      </w:r>
                    </w:p>
                  </w:txbxContent>
                </v:textbox>
                <w10:wrap type="none"/>
              </v:shape>
            </w:pict>
          </mc:Fallback>
        </mc:AlternateContent>
      </w:r>
      <w:r>
        <w:rPr/>
        <mc:AlternateContent>
          <mc:Choice Requires="wps">
            <w:drawing>
              <wp:anchor distT="0" distB="0" distL="0" distR="0" allowOverlap="1" layoutInCell="1" locked="0" behindDoc="1" simplePos="0" relativeHeight="485847552">
                <wp:simplePos x="0" y="0"/>
                <wp:positionH relativeFrom="page">
                  <wp:posOffset>6730072</wp:posOffset>
                </wp:positionH>
                <wp:positionV relativeFrom="paragraph">
                  <wp:posOffset>-225744</wp:posOffset>
                </wp:positionV>
                <wp:extent cx="113664" cy="104139"/>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113664" cy="104139"/>
                        </a:xfrm>
                        <a:prstGeom prst="rect">
                          <a:avLst/>
                        </a:prstGeom>
                      </wps:spPr>
                      <wps:txbx>
                        <w:txbxContent>
                          <w:p>
                            <w:pPr>
                              <w:spacing w:line="163" w:lineRule="exact" w:before="0"/>
                              <w:ind w:left="0" w:right="0" w:firstLine="0"/>
                              <w:jc w:val="left"/>
                              <w:rPr>
                                <w:rFonts w:ascii="Cambria" w:eastAsia="Cambria"/>
                                <w:sz w:val="12"/>
                              </w:rPr>
                            </w:pPr>
                            <w:r>
                              <w:rPr>
                                <w:rFonts w:ascii="Lucida Sans Unicode" w:eastAsia="Lucida Sans Unicode"/>
                                <w:spacing w:val="-5"/>
                                <w:w w:val="70"/>
                                <w:sz w:val="12"/>
                              </w:rPr>
                              <w:t>𝑖</w:t>
                            </w:r>
                            <w:r>
                              <w:rPr>
                                <w:rFonts w:ascii="Cambria" w:eastAsia="Cambria"/>
                                <w:spacing w:val="-5"/>
                                <w:w w:val="70"/>
                                <w:sz w:val="12"/>
                              </w:rPr>
                              <w:t>=0</w:t>
                            </w:r>
                          </w:p>
                        </w:txbxContent>
                      </wps:txbx>
                      <wps:bodyPr wrap="square" lIns="0" tIns="0" rIns="0" bIns="0" rtlCol="0">
                        <a:noAutofit/>
                      </wps:bodyPr>
                    </wps:wsp>
                  </a:graphicData>
                </a:graphic>
              </wp:anchor>
            </w:drawing>
          </mc:Choice>
          <mc:Fallback>
            <w:pict>
              <v:shape style="position:absolute;margin-left:529.927002pt;margin-top:-17.775171pt;width:8.950pt;height:8.2pt;mso-position-horizontal-relative:page;mso-position-vertical-relative:paragraph;z-index:-17468928" type="#_x0000_t202" id="docshape286" filled="false" stroked="false">
                <v:textbox inset="0,0,0,0">
                  <w:txbxContent>
                    <w:p>
                      <w:pPr>
                        <w:spacing w:line="163" w:lineRule="exact" w:before="0"/>
                        <w:ind w:left="0" w:right="0" w:firstLine="0"/>
                        <w:jc w:val="left"/>
                        <w:rPr>
                          <w:rFonts w:ascii="Cambria" w:eastAsia="Cambria"/>
                          <w:sz w:val="12"/>
                        </w:rPr>
                      </w:pPr>
                      <w:r>
                        <w:rPr>
                          <w:rFonts w:ascii="Lucida Sans Unicode" w:eastAsia="Lucida Sans Unicode"/>
                          <w:spacing w:val="-5"/>
                          <w:w w:val="70"/>
                          <w:sz w:val="12"/>
                        </w:rPr>
                        <w:t>𝑖</w:t>
                      </w:r>
                      <w:r>
                        <w:rPr>
                          <w:rFonts w:ascii="Cambria" w:eastAsia="Cambria"/>
                          <w:spacing w:val="-5"/>
                          <w:w w:val="70"/>
                          <w:sz w:val="12"/>
                        </w:rPr>
                        <w:t>=0</w:t>
                      </w:r>
                    </w:p>
                  </w:txbxContent>
                </v:textbox>
                <w10:wrap type="none"/>
              </v:shape>
            </w:pict>
          </mc:Fallback>
        </mc:AlternateContent>
      </w:r>
      <w:r>
        <w:rPr>
          <w:w w:val="110"/>
        </w:rPr>
        <w:t>For</w:t>
      </w:r>
      <w:r>
        <w:rPr>
          <w:spacing w:val="43"/>
          <w:w w:val="110"/>
        </w:rPr>
        <w:t> </w:t>
      </w:r>
      <w:r>
        <w:rPr>
          <w:w w:val="110"/>
        </w:rPr>
        <w:t>the</w:t>
      </w:r>
      <w:r>
        <w:rPr>
          <w:spacing w:val="44"/>
          <w:w w:val="110"/>
        </w:rPr>
        <w:t> </w:t>
      </w:r>
      <w:r>
        <w:rPr>
          <w:w w:val="110"/>
        </w:rPr>
        <w:t>deep</w:t>
      </w:r>
      <w:r>
        <w:rPr>
          <w:spacing w:val="44"/>
          <w:w w:val="110"/>
        </w:rPr>
        <w:t> </w:t>
      </w:r>
      <w:r>
        <w:rPr>
          <w:w w:val="110"/>
        </w:rPr>
        <w:t>reinforcement</w:t>
      </w:r>
      <w:r>
        <w:rPr>
          <w:spacing w:val="44"/>
          <w:w w:val="110"/>
        </w:rPr>
        <w:t> </w:t>
      </w:r>
      <w:r>
        <w:rPr>
          <w:w w:val="110"/>
        </w:rPr>
        <w:t>learning’s</w:t>
      </w:r>
      <w:r>
        <w:rPr>
          <w:spacing w:val="44"/>
          <w:w w:val="110"/>
        </w:rPr>
        <w:t> </w:t>
      </w:r>
      <w:r>
        <w:rPr>
          <w:w w:val="110"/>
        </w:rPr>
        <w:t>implementation,</w:t>
      </w:r>
      <w:r>
        <w:rPr>
          <w:spacing w:val="44"/>
          <w:w w:val="110"/>
        </w:rPr>
        <w:t> </w:t>
      </w:r>
      <w:r>
        <w:rPr>
          <w:w w:val="110"/>
        </w:rPr>
        <w:t>the</w:t>
      </w:r>
      <w:r>
        <w:rPr>
          <w:spacing w:val="44"/>
          <w:w w:val="110"/>
        </w:rPr>
        <w:t> </w:t>
      </w:r>
      <w:r>
        <w:rPr>
          <w:spacing w:val="-5"/>
          <w:w w:val="110"/>
        </w:rPr>
        <w:t>DRL</w:t>
      </w:r>
    </w:p>
    <w:p>
      <w:pPr>
        <w:pStyle w:val="BodyText"/>
        <w:spacing w:line="187" w:lineRule="auto" w:before="24"/>
        <w:ind w:right="37"/>
      </w:pPr>
      <w:r>
        <w:rPr>
          <w:w w:val="110"/>
        </w:rPr>
        <w:t>agent</w:t>
      </w:r>
      <w:r>
        <w:rPr>
          <w:spacing w:val="16"/>
          <w:w w:val="110"/>
        </w:rPr>
        <w:t> </w:t>
      </w:r>
      <w:r>
        <w:rPr>
          <w:w w:val="110"/>
        </w:rPr>
        <w:t>can</w:t>
      </w:r>
      <w:r>
        <w:rPr>
          <w:spacing w:val="16"/>
          <w:w w:val="110"/>
        </w:rPr>
        <w:t> </w:t>
      </w:r>
      <w:r>
        <w:rPr>
          <w:w w:val="110"/>
        </w:rPr>
        <w:t>first</w:t>
      </w:r>
      <w:r>
        <w:rPr>
          <w:spacing w:val="16"/>
          <w:w w:val="110"/>
        </w:rPr>
        <w:t> </w:t>
      </w:r>
      <w:r>
        <w:rPr>
          <w:w w:val="110"/>
        </w:rPr>
        <w:t>output</w:t>
      </w:r>
      <w:r>
        <w:rPr>
          <w:spacing w:val="16"/>
          <w:w w:val="110"/>
        </w:rPr>
        <w:t> </w:t>
      </w:r>
      <w:r>
        <w:rPr>
          <w:w w:val="110"/>
        </w:rPr>
        <w:t>a</w:t>
      </w:r>
      <w:r>
        <w:rPr>
          <w:spacing w:val="16"/>
          <w:w w:val="110"/>
        </w:rPr>
        <w:t> </w:t>
      </w:r>
      <w:r>
        <w:rPr>
          <w:w w:val="110"/>
        </w:rPr>
        <w:t>continuous</w:t>
      </w:r>
      <w:r>
        <w:rPr>
          <w:spacing w:val="16"/>
          <w:w w:val="110"/>
        </w:rPr>
        <w:t> </w:t>
      </w:r>
      <w:r>
        <w:rPr>
          <w:w w:val="110"/>
        </w:rPr>
        <w:t>order</w:t>
      </w:r>
      <w:r>
        <w:rPr>
          <w:spacing w:val="16"/>
          <w:w w:val="110"/>
        </w:rPr>
        <w:t> </w:t>
      </w:r>
      <w:r>
        <w:rPr>
          <w:w w:val="110"/>
        </w:rPr>
        <w:t>quantity</w:t>
      </w:r>
      <w:r>
        <w:rPr>
          <w:spacing w:val="16"/>
          <w:w w:val="110"/>
        </w:rPr>
        <w:t> </w:t>
      </w:r>
      <w:r>
        <w:rPr>
          <w:rFonts w:ascii="Lucida Sans Unicode" w:eastAsia="Lucida Sans Unicode"/>
        </w:rPr>
        <w:t>𝑞</w:t>
      </w:r>
      <w:r>
        <w:rPr>
          <w:rFonts w:ascii="Lucida Sans Unicode" w:eastAsia="Lucida Sans Unicode"/>
          <w:position w:val="-3"/>
          <w:sz w:val="12"/>
        </w:rPr>
        <w:t>𝑡</w:t>
      </w:r>
      <w:r>
        <w:rPr/>
        <w:t>,</w:t>
      </w:r>
      <w:r>
        <w:rPr>
          <w:spacing w:val="16"/>
          <w:w w:val="110"/>
        </w:rPr>
        <w:t> </w:t>
      </w:r>
      <w:r>
        <w:rPr>
          <w:w w:val="110"/>
        </w:rPr>
        <w:t>which</w:t>
      </w:r>
      <w:r>
        <w:rPr>
          <w:spacing w:val="16"/>
          <w:w w:val="110"/>
        </w:rPr>
        <w:t> </w:t>
      </w:r>
      <w:r>
        <w:rPr>
          <w:w w:val="110"/>
        </w:rPr>
        <w:t>is</w:t>
      </w:r>
      <w:r>
        <w:rPr>
          <w:spacing w:val="16"/>
          <w:w w:val="110"/>
        </w:rPr>
        <w:t> </w:t>
      </w:r>
      <w:r>
        <w:rPr>
          <w:w w:val="110"/>
        </w:rPr>
        <w:t>then rounded</w:t>
      </w:r>
      <w:r>
        <w:rPr>
          <w:spacing w:val="25"/>
          <w:w w:val="110"/>
        </w:rPr>
        <w:t> </w:t>
      </w:r>
      <w:r>
        <w:rPr>
          <w:w w:val="110"/>
        </w:rPr>
        <w:t>up</w:t>
      </w:r>
      <w:r>
        <w:rPr>
          <w:spacing w:val="25"/>
          <w:w w:val="110"/>
        </w:rPr>
        <w:t> </w:t>
      </w:r>
      <w:r>
        <w:rPr>
          <w:w w:val="110"/>
        </w:rPr>
        <w:t>to</w:t>
      </w:r>
      <w:r>
        <w:rPr>
          <w:spacing w:val="26"/>
          <w:w w:val="110"/>
        </w:rPr>
        <w:t> </w:t>
      </w:r>
      <w:r>
        <w:rPr>
          <w:w w:val="110"/>
        </w:rPr>
        <w:t>the</w:t>
      </w:r>
      <w:r>
        <w:rPr>
          <w:spacing w:val="25"/>
          <w:w w:val="110"/>
        </w:rPr>
        <w:t> </w:t>
      </w:r>
      <w:r>
        <w:rPr>
          <w:w w:val="110"/>
        </w:rPr>
        <w:t>nearest</w:t>
      </w:r>
      <w:r>
        <w:rPr>
          <w:spacing w:val="25"/>
          <w:w w:val="110"/>
        </w:rPr>
        <w:t> </w:t>
      </w:r>
      <w:r>
        <w:rPr>
          <w:w w:val="110"/>
        </w:rPr>
        <w:t>multiple</w:t>
      </w:r>
      <w:r>
        <w:rPr>
          <w:spacing w:val="26"/>
          <w:w w:val="110"/>
        </w:rPr>
        <w:t> </w:t>
      </w:r>
      <w:r>
        <w:rPr>
          <w:w w:val="110"/>
        </w:rPr>
        <w:t>of</w:t>
      </w:r>
      <w:r>
        <w:rPr>
          <w:spacing w:val="25"/>
          <w:w w:val="110"/>
        </w:rPr>
        <w:t> </w:t>
      </w:r>
      <w:r>
        <w:rPr>
          <w:rFonts w:ascii="Lucida Sans Unicode" w:eastAsia="Lucida Sans Unicode"/>
          <w:w w:val="110"/>
        </w:rPr>
        <w:t>𝑄</w:t>
      </w:r>
      <w:r>
        <w:rPr>
          <w:rFonts w:ascii="Lucida Sans Unicode" w:eastAsia="Lucida Sans Unicode"/>
          <w:spacing w:val="13"/>
          <w:w w:val="110"/>
        </w:rPr>
        <w:t> </w:t>
      </w:r>
      <w:r>
        <w:rPr>
          <w:w w:val="110"/>
        </w:rPr>
        <w:t>to</w:t>
      </w:r>
      <w:r>
        <w:rPr>
          <w:spacing w:val="25"/>
          <w:w w:val="110"/>
        </w:rPr>
        <w:t> </w:t>
      </w:r>
      <w:r>
        <w:rPr>
          <w:w w:val="110"/>
        </w:rPr>
        <w:t>determine</w:t>
      </w:r>
      <w:r>
        <w:rPr>
          <w:spacing w:val="26"/>
          <w:w w:val="110"/>
        </w:rPr>
        <w:t> </w:t>
      </w:r>
      <w:r>
        <w:rPr>
          <w:w w:val="110"/>
        </w:rPr>
        <w:t>the</w:t>
      </w:r>
      <w:r>
        <w:rPr>
          <w:spacing w:val="25"/>
          <w:w w:val="110"/>
        </w:rPr>
        <w:t> </w:t>
      </w:r>
      <w:r>
        <w:rPr>
          <w:w w:val="110"/>
        </w:rPr>
        <w:t>batch</w:t>
      </w:r>
      <w:r>
        <w:rPr>
          <w:spacing w:val="25"/>
          <w:w w:val="110"/>
        </w:rPr>
        <w:t> </w:t>
      </w:r>
      <w:r>
        <w:rPr>
          <w:spacing w:val="-10"/>
          <w:w w:val="110"/>
        </w:rPr>
        <w:t>size</w:t>
      </w:r>
    </w:p>
    <w:p>
      <w:pPr>
        <w:pStyle w:val="BodyText"/>
        <w:spacing w:after="0" w:line="187" w:lineRule="auto"/>
        <w:sectPr>
          <w:type w:val="continuous"/>
          <w:pgSz w:w="11910" w:h="15880"/>
          <w:pgMar w:header="653" w:footer="544" w:top="620" w:bottom="280" w:left="708" w:right="708"/>
          <w:cols w:num="2" w:equalWidth="0">
            <w:col w:w="5066" w:space="314"/>
            <w:col w:w="5114"/>
          </w:cols>
        </w:sectPr>
      </w:pPr>
    </w:p>
    <w:p>
      <w:pPr>
        <w:pStyle w:val="BodyText"/>
        <w:spacing w:line="11" w:lineRule="exact"/>
        <w:ind w:left="5424"/>
      </w:pPr>
      <w:r>
        <w:rPr>
          <w:rFonts w:ascii="Lucida Sans Unicode" w:hAnsi="Lucida Sans Unicode" w:eastAsia="Lucida Sans Unicode"/>
          <w:w w:val="90"/>
        </w:rPr>
        <w:t>𝑏</w:t>
      </w:r>
      <w:r>
        <w:rPr>
          <w:rFonts w:ascii="Lucida Sans Unicode" w:hAnsi="Lucida Sans Unicode" w:eastAsia="Lucida Sans Unicode"/>
          <w:spacing w:val="17"/>
          <w:w w:val="115"/>
        </w:rPr>
        <w:t> </w:t>
      </w:r>
      <w:r>
        <w:rPr>
          <w:rFonts w:ascii="Cambria" w:hAnsi="Cambria" w:eastAsia="Cambria"/>
          <w:w w:val="115"/>
        </w:rPr>
        <w:t>=</w:t>
      </w:r>
      <w:r>
        <w:rPr>
          <w:rFonts w:ascii="Cambria" w:hAnsi="Cambria" w:eastAsia="Cambria"/>
          <w:spacing w:val="70"/>
          <w:w w:val="115"/>
        </w:rPr>
        <w:t> </w:t>
      </w:r>
      <w:r>
        <w:rPr>
          <w:rFonts w:ascii="Lucida Sans Unicode" w:hAnsi="Lucida Sans Unicode" w:eastAsia="Lucida Sans Unicode"/>
          <w:w w:val="90"/>
        </w:rPr>
        <w:t>𝑞</w:t>
      </w:r>
      <w:r>
        <w:rPr>
          <w:rFonts w:ascii="Lucida Sans Unicode" w:hAnsi="Lucida Sans Unicode" w:eastAsia="Lucida Sans Unicode"/>
          <w:spacing w:val="-7"/>
          <w:w w:val="90"/>
        </w:rPr>
        <w:t> </w:t>
      </w:r>
      <w:r>
        <w:rPr>
          <w:rFonts w:ascii="Cambria" w:hAnsi="Cambria" w:eastAsia="Cambria"/>
          <w:w w:val="426"/>
        </w:rPr>
        <w:t>∕</w:t>
      </w:r>
      <w:r>
        <w:rPr>
          <w:rFonts w:ascii="Lucida Sans Unicode" w:hAnsi="Lucida Sans Unicode" w:eastAsia="Lucida Sans Unicode"/>
          <w:w w:val="73"/>
        </w:rPr>
        <w:t>𝑄</w:t>
      </w:r>
      <w:r>
        <w:rPr>
          <w:rFonts w:ascii="Lucida Sans Unicode" w:hAnsi="Lucida Sans Unicode" w:eastAsia="Lucida Sans Unicode"/>
          <w:spacing w:val="-51"/>
          <w:w w:val="249"/>
        </w:rPr>
        <w:t> </w:t>
      </w:r>
      <w:r>
        <w:rPr>
          <w:w w:val="115"/>
        </w:rPr>
        <w:t>.</w:t>
      </w:r>
      <w:r>
        <w:rPr>
          <w:spacing w:val="4"/>
          <w:w w:val="115"/>
        </w:rPr>
        <w:t> </w:t>
      </w:r>
      <w:r>
        <w:rPr>
          <w:w w:val="115"/>
        </w:rPr>
        <w:t>The</w:t>
      </w:r>
      <w:r>
        <w:rPr>
          <w:spacing w:val="3"/>
          <w:w w:val="115"/>
        </w:rPr>
        <w:t> </w:t>
      </w:r>
      <w:r>
        <w:rPr>
          <w:w w:val="115"/>
        </w:rPr>
        <w:t>neural</w:t>
      </w:r>
      <w:r>
        <w:rPr>
          <w:spacing w:val="3"/>
          <w:w w:val="115"/>
        </w:rPr>
        <w:t> </w:t>
      </w:r>
      <w:r>
        <w:rPr>
          <w:w w:val="115"/>
        </w:rPr>
        <w:t>network</w:t>
      </w:r>
      <w:r>
        <w:rPr>
          <w:spacing w:val="3"/>
          <w:w w:val="115"/>
        </w:rPr>
        <w:t> </w:t>
      </w:r>
      <w:r>
        <w:rPr>
          <w:w w:val="115"/>
        </w:rPr>
        <w:t>model</w:t>
      </w:r>
      <w:r>
        <w:rPr>
          <w:spacing w:val="4"/>
          <w:w w:val="115"/>
        </w:rPr>
        <w:t> </w:t>
      </w:r>
      <w:r>
        <w:rPr>
          <w:w w:val="115"/>
        </w:rPr>
        <w:t>can</w:t>
      </w:r>
      <w:r>
        <w:rPr>
          <w:spacing w:val="3"/>
          <w:w w:val="115"/>
        </w:rPr>
        <w:t> </w:t>
      </w:r>
      <w:r>
        <w:rPr>
          <w:w w:val="115"/>
        </w:rPr>
        <w:t>learn</w:t>
      </w:r>
      <w:r>
        <w:rPr>
          <w:spacing w:val="3"/>
          <w:w w:val="115"/>
        </w:rPr>
        <w:t> </w:t>
      </w:r>
      <w:r>
        <w:rPr>
          <w:w w:val="115"/>
        </w:rPr>
        <w:t>the</w:t>
      </w:r>
      <w:r>
        <w:rPr>
          <w:spacing w:val="3"/>
          <w:w w:val="115"/>
        </w:rPr>
        <w:t> </w:t>
      </w:r>
      <w:r>
        <w:rPr>
          <w:w w:val="115"/>
        </w:rPr>
        <w:t>ordering</w:t>
      </w:r>
      <w:r>
        <w:rPr>
          <w:spacing w:val="4"/>
          <w:w w:val="115"/>
        </w:rPr>
        <w:t> </w:t>
      </w:r>
      <w:r>
        <w:rPr>
          <w:spacing w:val="-10"/>
          <w:w w:val="115"/>
        </w:rPr>
        <w:t>policy</w:t>
      </w:r>
    </w:p>
    <w:p>
      <w:pPr>
        <w:tabs>
          <w:tab w:pos="1547" w:val="left" w:leader="none"/>
          <w:tab w:pos="1950" w:val="left" w:leader="none"/>
        </w:tabs>
        <w:spacing w:line="222" w:lineRule="exact" w:before="0"/>
        <w:ind w:left="1266" w:right="0" w:firstLine="0"/>
        <w:jc w:val="center"/>
        <w:rPr>
          <w:rFonts w:ascii="Cambria" w:hAnsi="Cambria" w:eastAsia="Cambria"/>
          <w:sz w:val="16"/>
        </w:rPr>
      </w:pPr>
      <w:r>
        <w:rPr>
          <w:rFonts w:ascii="Lucida Sans Unicode" w:hAnsi="Lucida Sans Unicode" w:eastAsia="Lucida Sans Unicode"/>
          <w:spacing w:val="-10"/>
          <w:w w:val="80"/>
          <w:sz w:val="16"/>
          <w:vertAlign w:val="subscript"/>
        </w:rPr>
        <w:t>𝑡</w:t>
      </w:r>
      <w:r>
        <w:rPr>
          <w:rFonts w:ascii="Lucida Sans Unicode" w:hAnsi="Lucida Sans Unicode" w:eastAsia="Lucida Sans Unicode"/>
          <w:sz w:val="16"/>
          <w:vertAlign w:val="baseline"/>
        </w:rPr>
        <w:tab/>
      </w:r>
      <w:r>
        <w:rPr>
          <w:rFonts w:ascii="Cambria" w:hAnsi="Cambria" w:eastAsia="Cambria"/>
          <w:w w:val="115"/>
          <w:sz w:val="16"/>
          <w:vertAlign w:val="baseline"/>
        </w:rPr>
        <w:t>⌈</w:t>
      </w:r>
      <w:r>
        <w:rPr>
          <w:rFonts w:ascii="Cambria" w:hAnsi="Cambria" w:eastAsia="Cambria"/>
          <w:spacing w:val="41"/>
          <w:w w:val="115"/>
          <w:sz w:val="16"/>
          <w:vertAlign w:val="baseline"/>
        </w:rPr>
        <w:t> </w:t>
      </w:r>
      <w:r>
        <w:rPr>
          <w:rFonts w:ascii="Lucida Sans Unicode" w:hAnsi="Lucida Sans Unicode" w:eastAsia="Lucida Sans Unicode"/>
          <w:spacing w:val="-10"/>
          <w:w w:val="80"/>
          <w:sz w:val="16"/>
          <w:vertAlign w:val="subscript"/>
        </w:rPr>
        <w:t>𝑡</w:t>
      </w:r>
      <w:r>
        <w:rPr>
          <w:rFonts w:ascii="Lucida Sans Unicode" w:hAnsi="Lucida Sans Unicode" w:eastAsia="Lucida Sans Unicode"/>
          <w:sz w:val="16"/>
          <w:vertAlign w:val="baseline"/>
        </w:rPr>
        <w:tab/>
      </w:r>
      <w:r>
        <w:rPr>
          <w:rFonts w:ascii="Cambria" w:hAnsi="Cambria" w:eastAsia="Cambria"/>
          <w:spacing w:val="-10"/>
          <w:w w:val="115"/>
          <w:sz w:val="16"/>
          <w:vertAlign w:val="baseline"/>
        </w:rPr>
        <w:t>⌉</w:t>
      </w:r>
    </w:p>
    <w:p>
      <w:pPr>
        <w:spacing w:after="0" w:line="222" w:lineRule="exact"/>
        <w:jc w:val="center"/>
        <w:rPr>
          <w:rFonts w:ascii="Cambria" w:hAnsi="Cambria" w:eastAsia="Cambria"/>
          <w:sz w:val="16"/>
        </w:rPr>
        <w:sectPr>
          <w:type w:val="continuous"/>
          <w:pgSz w:w="11910" w:h="15880"/>
          <w:pgMar w:header="653" w:footer="544" w:top="620" w:bottom="280" w:left="708" w:right="708"/>
        </w:sectPr>
      </w:pPr>
    </w:p>
    <w:p>
      <w:pPr>
        <w:pStyle w:val="BodyText"/>
        <w:spacing w:line="273" w:lineRule="auto" w:before="155"/>
        <w:ind w:right="15" w:firstLine="239"/>
        <w:jc w:val="both"/>
      </w:pPr>
      <w:r>
        <w:rPr>
          <w:w w:val="110"/>
        </w:rPr>
        <w:t>Our</w:t>
      </w:r>
      <w:r>
        <w:rPr>
          <w:spacing w:val="-4"/>
          <w:w w:val="110"/>
        </w:rPr>
        <w:t> </w:t>
      </w:r>
      <w:r>
        <w:rPr>
          <w:w w:val="110"/>
        </w:rPr>
        <w:t>current</w:t>
      </w:r>
      <w:r>
        <w:rPr>
          <w:spacing w:val="-4"/>
          <w:w w:val="110"/>
        </w:rPr>
        <w:t> </w:t>
      </w:r>
      <w:r>
        <w:rPr>
          <w:w w:val="110"/>
        </w:rPr>
        <w:t>paper</w:t>
      </w:r>
      <w:r>
        <w:rPr>
          <w:spacing w:val="-4"/>
          <w:w w:val="110"/>
        </w:rPr>
        <w:t> </w:t>
      </w:r>
      <w:r>
        <w:rPr>
          <w:w w:val="110"/>
        </w:rPr>
        <w:t>considers</w:t>
      </w:r>
      <w:r>
        <w:rPr>
          <w:spacing w:val="-4"/>
          <w:w w:val="110"/>
        </w:rPr>
        <w:t> </w:t>
      </w:r>
      <w:r>
        <w:rPr>
          <w:w w:val="110"/>
        </w:rPr>
        <w:t>the</w:t>
      </w:r>
      <w:r>
        <w:rPr>
          <w:spacing w:val="-4"/>
          <w:w w:val="110"/>
        </w:rPr>
        <w:t> </w:t>
      </w:r>
      <w:r>
        <w:rPr>
          <w:w w:val="110"/>
        </w:rPr>
        <w:t>inventory</w:t>
      </w:r>
      <w:r>
        <w:rPr>
          <w:spacing w:val="-4"/>
          <w:w w:val="110"/>
        </w:rPr>
        <w:t> </w:t>
      </w:r>
      <w:r>
        <w:rPr>
          <w:w w:val="110"/>
        </w:rPr>
        <w:t>control</w:t>
      </w:r>
      <w:r>
        <w:rPr>
          <w:spacing w:val="-4"/>
          <w:w w:val="110"/>
        </w:rPr>
        <w:t> </w:t>
      </w:r>
      <w:r>
        <w:rPr>
          <w:w w:val="110"/>
        </w:rPr>
        <w:t>problem</w:t>
      </w:r>
      <w:r>
        <w:rPr>
          <w:spacing w:val="-4"/>
          <w:w w:val="110"/>
        </w:rPr>
        <w:t> </w:t>
      </w:r>
      <w:r>
        <w:rPr>
          <w:w w:val="110"/>
        </w:rPr>
        <w:t>with</w:t>
      </w:r>
      <w:r>
        <w:rPr>
          <w:spacing w:val="-4"/>
          <w:w w:val="110"/>
        </w:rPr>
        <w:t> </w:t>
      </w:r>
      <w:r>
        <w:rPr>
          <w:w w:val="110"/>
        </w:rPr>
        <w:t>two key</w:t>
      </w:r>
      <w:r>
        <w:rPr>
          <w:w w:val="110"/>
        </w:rPr>
        <w:t> assumptions:</w:t>
      </w:r>
      <w:r>
        <w:rPr>
          <w:w w:val="110"/>
        </w:rPr>
        <w:t> ordering</w:t>
      </w:r>
      <w:r>
        <w:rPr>
          <w:w w:val="110"/>
        </w:rPr>
        <w:t> an</w:t>
      </w:r>
      <w:r>
        <w:rPr>
          <w:w w:val="110"/>
        </w:rPr>
        <w:t> arbitrary</w:t>
      </w:r>
      <w:r>
        <w:rPr>
          <w:w w:val="110"/>
        </w:rPr>
        <w:t> amount</w:t>
      </w:r>
      <w:r>
        <w:rPr>
          <w:w w:val="110"/>
        </w:rPr>
        <w:t> and</w:t>
      </w:r>
      <w:r>
        <w:rPr>
          <w:w w:val="110"/>
        </w:rPr>
        <w:t> IID</w:t>
      </w:r>
      <w:r>
        <w:rPr>
          <w:w w:val="110"/>
        </w:rPr>
        <w:t> demand.</w:t>
      </w:r>
      <w:r>
        <w:rPr>
          <w:w w:val="110"/>
        </w:rPr>
        <w:t> </w:t>
      </w:r>
      <w:r>
        <w:rPr>
          <w:w w:val="110"/>
        </w:rPr>
        <w:t>In</w:t>
      </w:r>
      <w:r>
        <w:rPr>
          <w:spacing w:val="80"/>
          <w:w w:val="110"/>
        </w:rPr>
        <w:t> </w:t>
      </w:r>
      <w:r>
        <w:rPr>
          <w:w w:val="110"/>
        </w:rPr>
        <w:t>this section, we further discuss the potential extension scenarios of our method including batch ordering and non-iid demand settings.</w:t>
      </w:r>
    </w:p>
    <w:p>
      <w:pPr>
        <w:pStyle w:val="BodyText"/>
        <w:spacing w:before="102"/>
        <w:ind w:left="0"/>
      </w:pPr>
    </w:p>
    <w:p>
      <w:pPr>
        <w:pStyle w:val="ListParagraph"/>
        <w:numPr>
          <w:ilvl w:val="1"/>
          <w:numId w:val="4"/>
        </w:numPr>
        <w:tabs>
          <w:tab w:pos="406" w:val="left" w:leader="none"/>
        </w:tabs>
        <w:spacing w:line="240" w:lineRule="auto" w:before="1" w:after="0"/>
        <w:ind w:left="406" w:right="0" w:hanging="363"/>
        <w:jc w:val="left"/>
        <w:rPr>
          <w:i/>
          <w:sz w:val="16"/>
        </w:rPr>
      </w:pPr>
      <w:bookmarkStart w:name="Batch ordering" w:id="62"/>
      <w:bookmarkEnd w:id="62"/>
      <w:r>
        <w:rPr/>
      </w:r>
      <w:r>
        <w:rPr>
          <w:i/>
          <w:sz w:val="16"/>
        </w:rPr>
        <w:t>Batch</w:t>
      </w:r>
      <w:r>
        <w:rPr>
          <w:i/>
          <w:spacing w:val="16"/>
          <w:sz w:val="16"/>
        </w:rPr>
        <w:t> </w:t>
      </w:r>
      <w:r>
        <w:rPr>
          <w:i/>
          <w:spacing w:val="-2"/>
          <w:sz w:val="16"/>
        </w:rPr>
        <w:t>ordering</w:t>
      </w:r>
    </w:p>
    <w:p>
      <w:pPr>
        <w:pStyle w:val="BodyText"/>
        <w:spacing w:before="77"/>
        <w:ind w:left="0"/>
        <w:rPr>
          <w:i/>
        </w:rPr>
      </w:pPr>
    </w:p>
    <w:p>
      <w:pPr>
        <w:pStyle w:val="BodyText"/>
        <w:spacing w:line="210" w:lineRule="exact"/>
        <w:ind w:firstLine="239"/>
        <w:jc w:val="both"/>
      </w:pPr>
      <w:bookmarkStart w:name="_bookmark41" w:id="63"/>
      <w:bookmarkEnd w:id="63"/>
      <w:r>
        <w:rPr/>
      </w:r>
      <w:r>
        <w:rPr>
          <w:w w:val="105"/>
        </w:rPr>
        <w:t>The all-or-nothing random yield pattern is often observed in </w:t>
      </w:r>
      <w:r>
        <w:rPr>
          <w:w w:val="105"/>
        </w:rPr>
        <w:t>bioman-ufacturing</w:t>
      </w:r>
      <w:r>
        <w:rPr>
          <w:spacing w:val="40"/>
          <w:w w:val="105"/>
        </w:rPr>
        <w:t> </w:t>
      </w:r>
      <w:r>
        <w:rPr>
          <w:w w:val="105"/>
        </w:rPr>
        <w:t>or</w:t>
      </w:r>
      <w:r>
        <w:rPr>
          <w:spacing w:val="40"/>
          <w:w w:val="105"/>
        </w:rPr>
        <w:t> </w:t>
      </w:r>
      <w:r>
        <w:rPr>
          <w:w w:val="105"/>
        </w:rPr>
        <w:t>physio-chemical</w:t>
      </w:r>
      <w:r>
        <w:rPr>
          <w:spacing w:val="40"/>
          <w:w w:val="105"/>
        </w:rPr>
        <w:t> </w:t>
      </w:r>
      <w:r>
        <w:rPr>
          <w:w w:val="105"/>
        </w:rPr>
        <w:t>processes,</w:t>
      </w:r>
      <w:r>
        <w:rPr>
          <w:spacing w:val="40"/>
          <w:w w:val="105"/>
        </w:rPr>
        <w:t> </w:t>
      </w:r>
      <w:r>
        <w:rPr>
          <w:w w:val="105"/>
        </w:rPr>
        <w:t>wherein</w:t>
      </w:r>
      <w:r>
        <w:rPr>
          <w:spacing w:val="40"/>
          <w:w w:val="105"/>
        </w:rPr>
        <w:t> </w:t>
      </w:r>
      <w:r>
        <w:rPr>
          <w:w w:val="105"/>
        </w:rPr>
        <w:t>batch</w:t>
      </w:r>
      <w:r>
        <w:rPr>
          <w:spacing w:val="40"/>
          <w:w w:val="105"/>
        </w:rPr>
        <w:t> </w:t>
      </w:r>
      <w:r>
        <w:rPr>
          <w:w w:val="105"/>
        </w:rPr>
        <w:t>ordering</w:t>
      </w:r>
      <w:r>
        <w:rPr>
          <w:spacing w:val="40"/>
          <w:w w:val="105"/>
        </w:rPr>
        <w:t> </w:t>
      </w:r>
      <w:r>
        <w:rPr>
          <w:w w:val="105"/>
        </w:rPr>
        <w:t>is quite</w:t>
      </w:r>
      <w:r>
        <w:rPr>
          <w:spacing w:val="39"/>
          <w:w w:val="105"/>
        </w:rPr>
        <w:t> </w:t>
      </w:r>
      <w:r>
        <w:rPr>
          <w:w w:val="105"/>
        </w:rPr>
        <w:t>common.</w:t>
      </w:r>
      <w:r>
        <w:rPr>
          <w:spacing w:val="39"/>
          <w:w w:val="105"/>
        </w:rPr>
        <w:t> </w:t>
      </w:r>
      <w:r>
        <w:rPr>
          <w:w w:val="105"/>
        </w:rPr>
        <w:t>In</w:t>
      </w:r>
      <w:r>
        <w:rPr>
          <w:spacing w:val="39"/>
          <w:w w:val="105"/>
        </w:rPr>
        <w:t> </w:t>
      </w:r>
      <w:r>
        <w:rPr>
          <w:w w:val="105"/>
        </w:rPr>
        <w:t>this</w:t>
      </w:r>
      <w:r>
        <w:rPr>
          <w:spacing w:val="39"/>
          <w:w w:val="105"/>
        </w:rPr>
        <w:t> </w:t>
      </w:r>
      <w:r>
        <w:rPr>
          <w:w w:val="105"/>
        </w:rPr>
        <w:t>setting,</w:t>
      </w:r>
      <w:r>
        <w:rPr>
          <w:spacing w:val="39"/>
          <w:w w:val="105"/>
        </w:rPr>
        <w:t> </w:t>
      </w:r>
      <w:r>
        <w:rPr>
          <w:w w:val="105"/>
        </w:rPr>
        <w:t>at</w:t>
      </w:r>
      <w:r>
        <w:rPr>
          <w:spacing w:val="39"/>
          <w:w w:val="105"/>
        </w:rPr>
        <w:t> </w:t>
      </w:r>
      <w:r>
        <w:rPr>
          <w:w w:val="105"/>
        </w:rPr>
        <w:t>each</w:t>
      </w:r>
      <w:r>
        <w:rPr>
          <w:spacing w:val="39"/>
          <w:w w:val="105"/>
        </w:rPr>
        <w:t> </w:t>
      </w:r>
      <w:r>
        <w:rPr>
          <w:w w:val="105"/>
        </w:rPr>
        <w:t>period</w:t>
      </w:r>
      <w:r>
        <w:rPr>
          <w:spacing w:val="39"/>
          <w:w w:val="105"/>
        </w:rPr>
        <w:t> </w:t>
      </w:r>
      <w:r>
        <w:rPr>
          <w:rFonts w:ascii="Lucida Sans Unicode" w:eastAsia="Lucida Sans Unicode"/>
          <w:w w:val="105"/>
        </w:rPr>
        <w:t>𝑡</w:t>
      </w:r>
      <w:r>
        <w:rPr>
          <w:w w:val="105"/>
        </w:rPr>
        <w:t>,</w:t>
      </w:r>
      <w:r>
        <w:rPr>
          <w:spacing w:val="39"/>
          <w:w w:val="105"/>
        </w:rPr>
        <w:t> </w:t>
      </w:r>
      <w:r>
        <w:rPr>
          <w:w w:val="105"/>
        </w:rPr>
        <w:t>orders</w:t>
      </w:r>
      <w:r>
        <w:rPr>
          <w:spacing w:val="39"/>
          <w:w w:val="105"/>
        </w:rPr>
        <w:t> </w:t>
      </w:r>
      <w:r>
        <w:rPr>
          <w:w w:val="105"/>
        </w:rPr>
        <w:t>can</w:t>
      </w:r>
      <w:r>
        <w:rPr>
          <w:spacing w:val="39"/>
          <w:w w:val="105"/>
        </w:rPr>
        <w:t> </w:t>
      </w:r>
      <w:r>
        <w:rPr>
          <w:w w:val="105"/>
        </w:rPr>
        <w:t>only</w:t>
      </w:r>
      <w:r>
        <w:rPr>
          <w:spacing w:val="39"/>
          <w:w w:val="105"/>
        </w:rPr>
        <w:t> </w:t>
      </w:r>
      <w:r>
        <w:rPr>
          <w:w w:val="105"/>
        </w:rPr>
        <w:t>be placed in multiples of a given positive constant </w:t>
      </w:r>
      <w:r>
        <w:rPr>
          <w:rFonts w:ascii="Lucida Sans Unicode" w:eastAsia="Lucida Sans Unicode"/>
          <w:w w:val="105"/>
        </w:rPr>
        <w:t>𝑄</w:t>
      </w:r>
      <w:r>
        <w:rPr>
          <w:w w:val="105"/>
        </w:rPr>
        <w:t>, rather than arbitrary amounts</w:t>
      </w:r>
      <w:r>
        <w:rPr>
          <w:spacing w:val="31"/>
          <w:w w:val="105"/>
        </w:rPr>
        <w:t> </w:t>
      </w:r>
      <w:r>
        <w:rPr>
          <w:w w:val="105"/>
        </w:rPr>
        <w:t>(</w:t>
      </w:r>
      <w:hyperlink w:history="true" w:anchor="_bookmark76">
        <w:r>
          <w:rPr>
            <w:color w:val="007FAC"/>
            <w:w w:val="105"/>
          </w:rPr>
          <w:t>Veinott</w:t>
        </w:r>
      </w:hyperlink>
      <w:r>
        <w:rPr>
          <w:w w:val="105"/>
        </w:rPr>
        <w:t>,</w:t>
      </w:r>
      <w:r>
        <w:rPr>
          <w:spacing w:val="32"/>
          <w:w w:val="105"/>
        </w:rPr>
        <w:t> </w:t>
      </w:r>
      <w:hyperlink w:history="true" w:anchor="_bookmark76">
        <w:r>
          <w:rPr>
            <w:color w:val="007FAC"/>
            <w:w w:val="105"/>
          </w:rPr>
          <w:t>1965</w:t>
        </w:r>
      </w:hyperlink>
      <w:r>
        <w:rPr>
          <w:w w:val="105"/>
        </w:rPr>
        <w:t>).</w:t>
      </w:r>
      <w:r>
        <w:rPr>
          <w:spacing w:val="32"/>
          <w:w w:val="105"/>
        </w:rPr>
        <w:t> </w:t>
      </w:r>
      <w:r>
        <w:rPr>
          <w:w w:val="105"/>
        </w:rPr>
        <w:t>That</w:t>
      </w:r>
      <w:r>
        <w:rPr>
          <w:spacing w:val="32"/>
          <w:w w:val="105"/>
        </w:rPr>
        <w:t> </w:t>
      </w:r>
      <w:r>
        <w:rPr>
          <w:w w:val="105"/>
        </w:rPr>
        <w:t>is,</w:t>
      </w:r>
      <w:r>
        <w:rPr>
          <w:spacing w:val="32"/>
          <w:w w:val="105"/>
        </w:rPr>
        <w:t> </w:t>
      </w:r>
      <w:r>
        <w:rPr>
          <w:w w:val="105"/>
        </w:rPr>
        <w:t>the</w:t>
      </w:r>
      <w:r>
        <w:rPr>
          <w:spacing w:val="32"/>
          <w:w w:val="105"/>
        </w:rPr>
        <w:t> </w:t>
      </w:r>
      <w:r>
        <w:rPr>
          <w:w w:val="105"/>
        </w:rPr>
        <w:t>resulting</w:t>
      </w:r>
      <w:r>
        <w:rPr>
          <w:spacing w:val="32"/>
          <w:w w:val="105"/>
        </w:rPr>
        <w:t> </w:t>
      </w:r>
      <w:r>
        <w:rPr>
          <w:w w:val="105"/>
        </w:rPr>
        <w:t>order</w:t>
      </w:r>
      <w:r>
        <w:rPr>
          <w:spacing w:val="32"/>
          <w:w w:val="105"/>
        </w:rPr>
        <w:t> </w:t>
      </w:r>
      <w:r>
        <w:rPr>
          <w:w w:val="105"/>
        </w:rPr>
        <w:t>quantity</w:t>
      </w:r>
      <w:r>
        <w:rPr>
          <w:spacing w:val="32"/>
          <w:w w:val="105"/>
        </w:rPr>
        <w:t> </w:t>
      </w:r>
      <w:r>
        <w:rPr>
          <w:w w:val="105"/>
        </w:rPr>
        <w:t>must</w:t>
      </w:r>
      <w:r>
        <w:rPr>
          <w:spacing w:val="32"/>
          <w:w w:val="105"/>
        </w:rPr>
        <w:t> </w:t>
      </w:r>
      <w:r>
        <w:rPr>
          <w:spacing w:val="-7"/>
          <w:w w:val="105"/>
        </w:rPr>
        <w:t>be</w:t>
      </w:r>
    </w:p>
    <w:p>
      <w:pPr>
        <w:pStyle w:val="BodyText"/>
        <w:spacing w:line="201" w:lineRule="auto" w:before="13"/>
        <w:ind w:right="15"/>
        <w:jc w:val="both"/>
      </w:pPr>
      <w:r>
        <w:rPr/>
        <mc:AlternateContent>
          <mc:Choice Requires="wps">
            <w:drawing>
              <wp:anchor distT="0" distB="0" distL="0" distR="0" allowOverlap="1" layoutInCell="1" locked="0" behindDoc="1" simplePos="0" relativeHeight="485848064">
                <wp:simplePos x="0" y="0"/>
                <wp:positionH relativeFrom="page">
                  <wp:posOffset>1906523</wp:posOffset>
                </wp:positionH>
                <wp:positionV relativeFrom="paragraph">
                  <wp:posOffset>78863</wp:posOffset>
                </wp:positionV>
                <wp:extent cx="24130" cy="7620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150.119995pt;margin-top:6.209743pt;width:1.9pt;height:6pt;mso-position-horizontal-relative:page;mso-position-vertical-relative:paragraph;z-index:-17468416" type="#_x0000_t202" id="docshape287"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mc:AlternateContent>
          <mc:Choice Requires="wps">
            <w:drawing>
              <wp:anchor distT="0" distB="0" distL="0" distR="0" allowOverlap="1" layoutInCell="1" locked="0" behindDoc="1" simplePos="0" relativeHeight="485848576">
                <wp:simplePos x="0" y="0"/>
                <wp:positionH relativeFrom="page">
                  <wp:posOffset>2449995</wp:posOffset>
                </wp:positionH>
                <wp:positionV relativeFrom="paragraph">
                  <wp:posOffset>344560</wp:posOffset>
                </wp:positionV>
                <wp:extent cx="24130" cy="7620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192.912994pt;margin-top:27.130743pt;width:1.9pt;height:6pt;mso-position-horizontal-relative:page;mso-position-vertical-relative:paragraph;z-index:-17467904" type="#_x0000_t202" id="docshape288"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mc:AlternateContent>
          <mc:Choice Requires="wps">
            <w:drawing>
              <wp:anchor distT="0" distB="0" distL="0" distR="0" allowOverlap="1" layoutInCell="1" locked="0" behindDoc="1" simplePos="0" relativeHeight="485849088">
                <wp:simplePos x="0" y="0"/>
                <wp:positionH relativeFrom="page">
                  <wp:posOffset>1476197</wp:posOffset>
                </wp:positionH>
                <wp:positionV relativeFrom="paragraph">
                  <wp:posOffset>477415</wp:posOffset>
                </wp:positionV>
                <wp:extent cx="24130" cy="7620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116.236pt;margin-top:37.591743pt;width:1.9pt;height:6pt;mso-position-horizontal-relative:page;mso-position-vertical-relative:paragraph;z-index:-17467392" type="#_x0000_t202" id="docshape289"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w:w w:val="105"/>
        </w:rPr>
        <w:t>an integer multiple of </w:t>
      </w:r>
      <w:r>
        <w:rPr>
          <w:rFonts w:ascii="Lucida Sans Unicode" w:eastAsia="Lucida Sans Unicode"/>
          <w:w w:val="105"/>
        </w:rPr>
        <w:t>𝑄</w:t>
      </w:r>
      <w:r>
        <w:rPr>
          <w:w w:val="105"/>
        </w:rPr>
        <w:t>, i.e., </w:t>
      </w:r>
      <w:r>
        <w:rPr>
          <w:rFonts w:ascii="Lucida Sans Unicode" w:eastAsia="Lucida Sans Unicode"/>
          <w:w w:val="80"/>
        </w:rPr>
        <w:t>𝑞</w:t>
      </w:r>
      <w:r>
        <w:rPr>
          <w:rFonts w:ascii="Lucida Sans Unicode" w:eastAsia="Lucida Sans Unicode"/>
          <w:w w:val="80"/>
          <w:vertAlign w:val="superscript"/>
        </w:rPr>
        <w:t>𝑏</w:t>
      </w:r>
      <w:r>
        <w:rPr>
          <w:rFonts w:ascii="Lucida Sans Unicode" w:eastAsia="Lucida Sans Unicode"/>
          <w:w w:val="80"/>
          <w:vertAlign w:val="baseline"/>
        </w:rPr>
        <w:t> </w:t>
      </w:r>
      <w:r>
        <w:rPr>
          <w:rFonts w:ascii="Cambria" w:eastAsia="Cambria"/>
          <w:w w:val="105"/>
          <w:vertAlign w:val="baseline"/>
        </w:rPr>
        <w:t>=</w:t>
      </w:r>
      <w:r>
        <w:rPr>
          <w:rFonts w:ascii="Cambria" w:eastAsia="Cambria"/>
          <w:w w:val="105"/>
          <w:vertAlign w:val="baseline"/>
        </w:rPr>
        <w:t> </w:t>
      </w:r>
      <w:r>
        <w:rPr>
          <w:rFonts w:ascii="Lucida Sans Unicode" w:eastAsia="Lucida Sans Unicode"/>
          <w:w w:val="80"/>
          <w:vertAlign w:val="baseline"/>
        </w:rPr>
        <w:t>𝑏</w:t>
      </w:r>
      <w:r>
        <w:rPr>
          <w:rFonts w:ascii="Lucida Sans Unicode" w:eastAsia="Lucida Sans Unicode"/>
          <w:w w:val="80"/>
          <w:position w:val="-3"/>
          <w:sz w:val="12"/>
          <w:vertAlign w:val="baseline"/>
        </w:rPr>
        <w:t>𝑡</w:t>
      </w:r>
      <w:r>
        <w:rPr>
          <w:rFonts w:ascii="Lucida Sans Unicode" w:eastAsia="Lucida Sans Unicode"/>
          <w:w w:val="80"/>
          <w:vertAlign w:val="baseline"/>
        </w:rPr>
        <w:t>𝑄</w:t>
      </w:r>
      <w:r>
        <w:rPr>
          <w:w w:val="80"/>
          <w:vertAlign w:val="baseline"/>
        </w:rPr>
        <w:t>, </w:t>
      </w:r>
      <w:r>
        <w:rPr>
          <w:w w:val="105"/>
          <w:vertAlign w:val="baseline"/>
        </w:rPr>
        <w:t>where </w:t>
      </w:r>
      <w:r>
        <w:rPr>
          <w:rFonts w:ascii="Lucida Sans Unicode" w:eastAsia="Lucida Sans Unicode"/>
          <w:w w:val="80"/>
          <w:vertAlign w:val="baseline"/>
        </w:rPr>
        <w:t>𝑏</w:t>
      </w:r>
      <w:r>
        <w:rPr>
          <w:rFonts w:ascii="Lucida Sans Unicode" w:eastAsia="Lucida Sans Unicode"/>
          <w:w w:val="80"/>
          <w:position w:val="-3"/>
          <w:sz w:val="12"/>
          <w:vertAlign w:val="baseline"/>
        </w:rPr>
        <w:t>𝑡</w:t>
      </w:r>
      <w:r>
        <w:rPr>
          <w:rFonts w:ascii="Lucida Sans Unicode" w:eastAsia="Lucida Sans Unicode"/>
          <w:w w:val="105"/>
          <w:position w:val="-3"/>
          <w:sz w:val="12"/>
          <w:vertAlign w:val="baseline"/>
        </w:rPr>
        <w:t> </w:t>
      </w:r>
      <w:r>
        <w:rPr>
          <w:w w:val="105"/>
          <w:vertAlign w:val="baseline"/>
        </w:rPr>
        <w:t>represents the </w:t>
      </w:r>
      <w:r>
        <w:rPr>
          <w:w w:val="105"/>
          <w:vertAlign w:val="baseline"/>
        </w:rPr>
        <w:t>batch size</w:t>
      </w:r>
      <w:r>
        <w:rPr>
          <w:w w:val="105"/>
          <w:vertAlign w:val="baseline"/>
        </w:rPr>
        <w:t> at</w:t>
      </w:r>
      <w:r>
        <w:rPr>
          <w:w w:val="105"/>
          <w:vertAlign w:val="baseline"/>
        </w:rPr>
        <w:t> period</w:t>
      </w:r>
      <w:r>
        <w:rPr>
          <w:w w:val="105"/>
          <w:vertAlign w:val="baseline"/>
        </w:rPr>
        <w:t> </w:t>
      </w:r>
      <w:r>
        <w:rPr>
          <w:rFonts w:ascii="Lucida Sans Unicode" w:eastAsia="Lucida Sans Unicode"/>
          <w:w w:val="80"/>
          <w:vertAlign w:val="baseline"/>
        </w:rPr>
        <w:t>𝑡</w:t>
      </w:r>
      <w:r>
        <w:rPr>
          <w:w w:val="80"/>
          <w:vertAlign w:val="baseline"/>
        </w:rPr>
        <w:t>.</w:t>
      </w:r>
      <w:r>
        <w:rPr>
          <w:w w:val="105"/>
          <w:vertAlign w:val="baseline"/>
        </w:rPr>
        <w:t> We</w:t>
      </w:r>
      <w:r>
        <w:rPr>
          <w:w w:val="105"/>
          <w:vertAlign w:val="baseline"/>
        </w:rPr>
        <w:t> keep</w:t>
      </w:r>
      <w:r>
        <w:rPr>
          <w:w w:val="105"/>
          <w:vertAlign w:val="baseline"/>
        </w:rPr>
        <w:t> the</w:t>
      </w:r>
      <w:r>
        <w:rPr>
          <w:w w:val="105"/>
          <w:vertAlign w:val="baseline"/>
        </w:rPr>
        <w:t> same</w:t>
      </w:r>
      <w:r>
        <w:rPr>
          <w:w w:val="105"/>
          <w:vertAlign w:val="baseline"/>
        </w:rPr>
        <w:t> notations</w:t>
      </w:r>
      <w:r>
        <w:rPr>
          <w:w w:val="105"/>
          <w:vertAlign w:val="baseline"/>
        </w:rPr>
        <w:t> for</w:t>
      </w:r>
      <w:r>
        <w:rPr>
          <w:w w:val="105"/>
          <w:vertAlign w:val="baseline"/>
        </w:rPr>
        <w:t> the</w:t>
      </w:r>
      <w:r>
        <w:rPr>
          <w:w w:val="105"/>
          <w:vertAlign w:val="baseline"/>
        </w:rPr>
        <w:t> batch</w:t>
      </w:r>
      <w:r>
        <w:rPr>
          <w:w w:val="105"/>
          <w:vertAlign w:val="baseline"/>
        </w:rPr>
        <w:t> ordering</w:t>
      </w:r>
      <w:r>
        <w:rPr>
          <w:spacing w:val="80"/>
          <w:w w:val="105"/>
          <w:vertAlign w:val="baseline"/>
        </w:rPr>
        <w:t> </w:t>
      </w:r>
      <w:r>
        <w:rPr>
          <w:w w:val="105"/>
          <w:vertAlign w:val="baseline"/>
        </w:rPr>
        <w:t>setting as in Section </w:t>
      </w:r>
      <w:hyperlink w:history="true" w:anchor="_bookmark5">
        <w:r>
          <w:rPr>
            <w:color w:val="007FAC"/>
            <w:w w:val="105"/>
            <w:vertAlign w:val="baseline"/>
          </w:rPr>
          <w:t>3</w:t>
        </w:r>
      </w:hyperlink>
      <w:r>
        <w:rPr>
          <w:w w:val="105"/>
          <w:vertAlign w:val="baseline"/>
        </w:rPr>
        <w:t>, except that we use </w:t>
      </w:r>
      <w:r>
        <w:rPr>
          <w:rFonts w:ascii="Lucida Sans Unicode" w:eastAsia="Lucida Sans Unicode"/>
          <w:w w:val="80"/>
          <w:vertAlign w:val="baseline"/>
        </w:rPr>
        <w:t>𝑞</w:t>
      </w:r>
      <w:r>
        <w:rPr>
          <w:rFonts w:ascii="Lucida Sans Unicode" w:eastAsia="Lucida Sans Unicode"/>
          <w:w w:val="80"/>
          <w:vertAlign w:val="superscript"/>
        </w:rPr>
        <w:t>𝑏</w:t>
      </w:r>
      <w:r>
        <w:rPr>
          <w:rFonts w:ascii="Lucida Sans Unicode" w:eastAsia="Lucida Sans Unicode"/>
          <w:w w:val="80"/>
          <w:vertAlign w:val="baseline"/>
        </w:rPr>
        <w:t> </w:t>
      </w:r>
      <w:r>
        <w:rPr>
          <w:w w:val="105"/>
          <w:vertAlign w:val="baseline"/>
        </w:rPr>
        <w:t>to represent the resulting order</w:t>
      </w:r>
      <w:r>
        <w:rPr>
          <w:spacing w:val="40"/>
          <w:w w:val="105"/>
          <w:vertAlign w:val="baseline"/>
        </w:rPr>
        <w:t> </w:t>
      </w:r>
      <w:r>
        <w:rPr>
          <w:w w:val="105"/>
          <w:vertAlign w:val="baseline"/>
        </w:rPr>
        <w:t>quantity</w:t>
      </w:r>
      <w:r>
        <w:rPr>
          <w:spacing w:val="40"/>
          <w:w w:val="105"/>
          <w:vertAlign w:val="baseline"/>
        </w:rPr>
        <w:t> </w:t>
      </w:r>
      <w:r>
        <w:rPr>
          <w:w w:val="105"/>
          <w:vertAlign w:val="baseline"/>
        </w:rPr>
        <w:t>and</w:t>
      </w:r>
      <w:r>
        <w:rPr>
          <w:spacing w:val="40"/>
          <w:w w:val="105"/>
          <w:vertAlign w:val="baseline"/>
        </w:rPr>
        <w:t> </w:t>
      </w:r>
      <w:r>
        <w:rPr>
          <w:rFonts w:ascii="Arial Black" w:eastAsia="Arial Black"/>
          <w:w w:val="80"/>
          <w:vertAlign w:val="baseline"/>
        </w:rPr>
        <w:t>𝐐</w:t>
      </w:r>
      <w:r>
        <w:rPr>
          <w:rFonts w:ascii="Lucida Sans Unicode" w:eastAsia="Lucida Sans Unicode"/>
          <w:w w:val="80"/>
          <w:position w:val="6"/>
          <w:sz w:val="12"/>
          <w:vertAlign w:val="baseline"/>
        </w:rPr>
        <w:t>𝑏</w:t>
      </w:r>
      <w:r>
        <w:rPr>
          <w:rFonts w:ascii="Lucida Sans Unicode" w:eastAsia="Lucida Sans Unicode"/>
          <w:spacing w:val="59"/>
          <w:w w:val="105"/>
          <w:position w:val="6"/>
          <w:sz w:val="12"/>
          <w:vertAlign w:val="baseline"/>
        </w:rPr>
        <w:t> </w:t>
      </w:r>
      <w:r>
        <w:rPr>
          <w:w w:val="105"/>
          <w:vertAlign w:val="baseline"/>
        </w:rPr>
        <w:t>to</w:t>
      </w:r>
      <w:r>
        <w:rPr>
          <w:spacing w:val="40"/>
          <w:w w:val="105"/>
          <w:vertAlign w:val="baseline"/>
        </w:rPr>
        <w:t> </w:t>
      </w:r>
      <w:r>
        <w:rPr>
          <w:w w:val="105"/>
          <w:vertAlign w:val="baseline"/>
        </w:rPr>
        <w:t>represent</w:t>
      </w:r>
      <w:r>
        <w:rPr>
          <w:spacing w:val="40"/>
          <w:w w:val="105"/>
          <w:vertAlign w:val="baseline"/>
        </w:rPr>
        <w:t> </w:t>
      </w:r>
      <w:r>
        <w:rPr>
          <w:w w:val="105"/>
          <w:vertAlign w:val="baseline"/>
        </w:rPr>
        <w:t>the</w:t>
      </w:r>
      <w:r>
        <w:rPr>
          <w:spacing w:val="40"/>
          <w:w w:val="105"/>
          <w:vertAlign w:val="baseline"/>
        </w:rPr>
        <w:t> </w:t>
      </w:r>
      <w:r>
        <w:rPr>
          <w:w w:val="105"/>
          <w:vertAlign w:val="baseline"/>
        </w:rPr>
        <w:t>vector</w:t>
      </w:r>
      <w:r>
        <w:rPr>
          <w:spacing w:val="40"/>
          <w:w w:val="105"/>
          <w:vertAlign w:val="baseline"/>
        </w:rPr>
        <w:t> </w:t>
      </w:r>
      <w:r>
        <w:rPr>
          <w:w w:val="105"/>
          <w:vertAlign w:val="baseline"/>
        </w:rPr>
        <w:t>of</w:t>
      </w:r>
      <w:r>
        <w:rPr>
          <w:spacing w:val="40"/>
          <w:w w:val="105"/>
          <w:vertAlign w:val="baseline"/>
        </w:rPr>
        <w:t> </w:t>
      </w:r>
      <w:r>
        <w:rPr>
          <w:w w:val="105"/>
          <w:vertAlign w:val="baseline"/>
        </w:rPr>
        <w:t>outstanding</w:t>
      </w:r>
      <w:r>
        <w:rPr>
          <w:spacing w:val="40"/>
          <w:w w:val="105"/>
          <w:vertAlign w:val="baseline"/>
        </w:rPr>
        <w:t> </w:t>
      </w:r>
      <w:r>
        <w:rPr>
          <w:w w:val="105"/>
          <w:vertAlign w:val="baseline"/>
        </w:rPr>
        <w:t>orders at</w:t>
      </w:r>
      <w:r>
        <w:rPr>
          <w:w w:val="105"/>
          <w:vertAlign w:val="baseline"/>
        </w:rPr>
        <w:t> period</w:t>
      </w:r>
      <w:r>
        <w:rPr>
          <w:w w:val="105"/>
          <w:vertAlign w:val="baseline"/>
        </w:rPr>
        <w:t> </w:t>
      </w:r>
      <w:r>
        <w:rPr>
          <w:rFonts w:ascii="Lucida Sans Unicode" w:eastAsia="Lucida Sans Unicode"/>
          <w:w w:val="80"/>
          <w:vertAlign w:val="baseline"/>
        </w:rPr>
        <w:t>𝑡</w:t>
      </w:r>
      <w:r>
        <w:rPr>
          <w:w w:val="80"/>
          <w:vertAlign w:val="baseline"/>
        </w:rPr>
        <w:t>.</w:t>
      </w:r>
      <w:r>
        <w:rPr>
          <w:w w:val="80"/>
          <w:vertAlign w:val="baseline"/>
        </w:rPr>
        <w:t> </w:t>
      </w:r>
      <w:r>
        <w:rPr>
          <w:w w:val="105"/>
          <w:vertAlign w:val="baseline"/>
        </w:rPr>
        <w:t>As</w:t>
      </w:r>
      <w:r>
        <w:rPr>
          <w:w w:val="105"/>
          <w:vertAlign w:val="baseline"/>
        </w:rPr>
        <w:t> we</w:t>
      </w:r>
      <w:r>
        <w:rPr>
          <w:w w:val="105"/>
          <w:vertAlign w:val="baseline"/>
        </w:rPr>
        <w:t> explained</w:t>
      </w:r>
      <w:r>
        <w:rPr>
          <w:w w:val="105"/>
          <w:vertAlign w:val="baseline"/>
        </w:rPr>
        <w:t> in</w:t>
      </w:r>
      <w:r>
        <w:rPr>
          <w:w w:val="105"/>
          <w:vertAlign w:val="baseline"/>
        </w:rPr>
        <w:t> Section</w:t>
      </w:r>
      <w:r>
        <w:rPr>
          <w:w w:val="105"/>
          <w:vertAlign w:val="baseline"/>
        </w:rPr>
        <w:t> </w:t>
      </w:r>
      <w:hyperlink w:history="true" w:anchor="_bookmark17">
        <w:r>
          <w:rPr>
            <w:color w:val="007FAC"/>
            <w:w w:val="105"/>
            <w:vertAlign w:val="baseline"/>
          </w:rPr>
          <w:t>4.4</w:t>
        </w:r>
      </w:hyperlink>
      <w:r>
        <w:rPr>
          <w:w w:val="105"/>
          <w:vertAlign w:val="baseline"/>
        </w:rPr>
        <w:t>,</w:t>
      </w:r>
      <w:r>
        <w:rPr>
          <w:w w:val="105"/>
          <w:vertAlign w:val="baseline"/>
        </w:rPr>
        <w:t> </w:t>
      </w:r>
      <w:r>
        <w:rPr>
          <w:rFonts w:ascii="Lucida Sans Unicode" w:eastAsia="Lucida Sans Unicode"/>
          <w:w w:val="80"/>
          <w:vertAlign w:val="baseline"/>
        </w:rPr>
        <w:t>𝑞</w:t>
      </w:r>
      <w:r>
        <w:rPr>
          <w:rFonts w:ascii="Lucida Sans Unicode" w:eastAsia="Lucida Sans Unicode"/>
          <w:w w:val="80"/>
          <w:position w:val="-3"/>
          <w:sz w:val="12"/>
          <w:vertAlign w:val="baseline"/>
        </w:rPr>
        <w:t>𝑡</w:t>
      </w:r>
      <w:r>
        <w:rPr>
          <w:rFonts w:ascii="Lucida Sans Unicode" w:eastAsia="Lucida Sans Unicode"/>
          <w:w w:val="105"/>
          <w:position w:val="-3"/>
          <w:sz w:val="12"/>
          <w:vertAlign w:val="baseline"/>
        </w:rPr>
        <w:t> </w:t>
      </w:r>
      <w:r>
        <w:rPr>
          <w:w w:val="105"/>
          <w:vertAlign w:val="baseline"/>
        </w:rPr>
        <w:t>is</w:t>
      </w:r>
      <w:r>
        <w:rPr>
          <w:w w:val="105"/>
          <w:vertAlign w:val="baseline"/>
        </w:rPr>
        <w:t> the</w:t>
      </w:r>
      <w:r>
        <w:rPr>
          <w:w w:val="105"/>
          <w:vertAlign w:val="baseline"/>
        </w:rPr>
        <w:t> original</w:t>
      </w:r>
      <w:r>
        <w:rPr>
          <w:w w:val="105"/>
          <w:vertAlign w:val="baseline"/>
        </w:rPr>
        <w:t> output quantity from the DRL agent at period </w:t>
      </w:r>
      <w:r>
        <w:rPr>
          <w:rFonts w:ascii="Lucida Sans Unicode" w:eastAsia="Lucida Sans Unicode"/>
          <w:w w:val="80"/>
          <w:vertAlign w:val="baseline"/>
        </w:rPr>
        <w:t>𝑡 </w:t>
      </w:r>
      <w:r>
        <w:rPr>
          <w:w w:val="105"/>
          <w:vertAlign w:val="baseline"/>
        </w:rPr>
        <w:t>based on Eq. </w:t>
      </w:r>
      <w:r>
        <w:rPr>
          <w:color w:val="007FAC"/>
          <w:w w:val="105"/>
          <w:vertAlign w:val="baseline"/>
        </w:rPr>
        <w:t>(</w:t>
      </w:r>
      <w:hyperlink w:history="true" w:anchor="_bookmark18">
        <w:r>
          <w:rPr>
            <w:color w:val="007FAC"/>
            <w:w w:val="105"/>
            <w:vertAlign w:val="baseline"/>
          </w:rPr>
          <w:t>6</w:t>
        </w:r>
      </w:hyperlink>
      <w:r>
        <w:rPr>
          <w:color w:val="007FAC"/>
          <w:w w:val="105"/>
          <w:vertAlign w:val="baseline"/>
        </w:rPr>
        <w:t>) </w:t>
      </w:r>
      <w:r>
        <w:rPr>
          <w:w w:val="105"/>
          <w:vertAlign w:val="baseline"/>
        </w:rPr>
        <w:t>and the weight vector</w:t>
      </w:r>
      <w:r>
        <w:rPr>
          <w:spacing w:val="24"/>
          <w:w w:val="105"/>
          <w:vertAlign w:val="baseline"/>
        </w:rPr>
        <w:t> </w:t>
      </w:r>
      <w:r>
        <w:rPr>
          <w:rFonts w:ascii="Arial Black" w:eastAsia="Arial Black"/>
          <w:w w:val="80"/>
          <w:vertAlign w:val="baseline"/>
        </w:rPr>
        <w:t>𝐰</w:t>
      </w:r>
      <w:r>
        <w:rPr>
          <w:rFonts w:ascii="Lucida Sans Unicode" w:eastAsia="Lucida Sans Unicode"/>
          <w:w w:val="80"/>
          <w:vertAlign w:val="subscript"/>
        </w:rPr>
        <w:t>𝑡</w:t>
      </w:r>
      <w:r>
        <w:rPr>
          <w:rFonts w:ascii="Lucida Sans Unicode" w:eastAsia="Lucida Sans Unicode"/>
          <w:w w:val="105"/>
          <w:vertAlign w:val="baseline"/>
        </w:rPr>
        <w:t> </w:t>
      </w:r>
      <w:r>
        <w:rPr>
          <w:w w:val="105"/>
          <w:vertAlign w:val="baseline"/>
        </w:rPr>
        <w:t>output</w:t>
      </w:r>
      <w:r>
        <w:rPr>
          <w:spacing w:val="24"/>
          <w:w w:val="105"/>
          <w:vertAlign w:val="baseline"/>
        </w:rPr>
        <w:t> </w:t>
      </w:r>
      <w:r>
        <w:rPr>
          <w:w w:val="105"/>
          <w:vertAlign w:val="baseline"/>
        </w:rPr>
        <w:t>from</w:t>
      </w:r>
      <w:r>
        <w:rPr>
          <w:spacing w:val="24"/>
          <w:w w:val="105"/>
          <w:vertAlign w:val="baseline"/>
        </w:rPr>
        <w:t> </w:t>
      </w:r>
      <w:r>
        <w:rPr>
          <w:w w:val="105"/>
          <w:vertAlign w:val="baseline"/>
        </w:rPr>
        <w:t>our</w:t>
      </w:r>
      <w:r>
        <w:rPr>
          <w:spacing w:val="24"/>
          <w:w w:val="105"/>
          <w:vertAlign w:val="baseline"/>
        </w:rPr>
        <w:t> </w:t>
      </w:r>
      <w:r>
        <w:rPr>
          <w:w w:val="105"/>
          <w:vertAlign w:val="baseline"/>
        </w:rPr>
        <w:t>neural</w:t>
      </w:r>
      <w:r>
        <w:rPr>
          <w:spacing w:val="24"/>
          <w:w w:val="105"/>
          <w:vertAlign w:val="baseline"/>
        </w:rPr>
        <w:t> </w:t>
      </w:r>
      <w:r>
        <w:rPr>
          <w:w w:val="105"/>
          <w:vertAlign w:val="baseline"/>
        </w:rPr>
        <w:t>network</w:t>
      </w:r>
      <w:r>
        <w:rPr>
          <w:spacing w:val="24"/>
          <w:w w:val="105"/>
          <w:vertAlign w:val="baseline"/>
        </w:rPr>
        <w:t> </w:t>
      </w:r>
      <w:r>
        <w:rPr>
          <w:w w:val="105"/>
          <w:vertAlign w:val="baseline"/>
        </w:rPr>
        <w:t>model.</w:t>
      </w:r>
      <w:r>
        <w:rPr>
          <w:spacing w:val="24"/>
          <w:w w:val="105"/>
          <w:vertAlign w:val="baseline"/>
        </w:rPr>
        <w:t> </w:t>
      </w:r>
      <w:r>
        <w:rPr>
          <w:w w:val="105"/>
          <w:vertAlign w:val="baseline"/>
        </w:rPr>
        <w:t>As</w:t>
      </w:r>
      <w:r>
        <w:rPr>
          <w:spacing w:val="24"/>
          <w:w w:val="105"/>
          <w:vertAlign w:val="baseline"/>
        </w:rPr>
        <w:t> </w:t>
      </w:r>
      <w:r>
        <w:rPr>
          <w:w w:val="105"/>
          <w:vertAlign w:val="baseline"/>
        </w:rPr>
        <w:t>well</w:t>
      </w:r>
      <w:r>
        <w:rPr>
          <w:spacing w:val="24"/>
          <w:w w:val="105"/>
          <w:vertAlign w:val="baseline"/>
        </w:rPr>
        <w:t> </w:t>
      </w:r>
      <w:r>
        <w:rPr>
          <w:w w:val="105"/>
          <w:vertAlign w:val="baseline"/>
        </w:rPr>
        <w:t>understood, the</w:t>
      </w:r>
      <w:r>
        <w:rPr>
          <w:spacing w:val="42"/>
          <w:w w:val="105"/>
          <w:vertAlign w:val="baseline"/>
        </w:rPr>
        <w:t> </w:t>
      </w:r>
      <w:r>
        <w:rPr>
          <w:w w:val="105"/>
          <w:vertAlign w:val="baseline"/>
        </w:rPr>
        <w:t>order</w:t>
      </w:r>
      <w:r>
        <w:rPr>
          <w:spacing w:val="42"/>
          <w:w w:val="105"/>
          <w:vertAlign w:val="baseline"/>
        </w:rPr>
        <w:t> </w:t>
      </w:r>
      <w:r>
        <w:rPr>
          <w:w w:val="105"/>
          <w:vertAlign w:val="baseline"/>
        </w:rPr>
        <w:t>of</w:t>
      </w:r>
      <w:r>
        <w:rPr>
          <w:spacing w:val="43"/>
          <w:w w:val="105"/>
          <w:vertAlign w:val="baseline"/>
        </w:rPr>
        <w:t> </w:t>
      </w:r>
      <w:r>
        <w:rPr>
          <w:w w:val="105"/>
          <w:vertAlign w:val="baseline"/>
        </w:rPr>
        <w:t>events</w:t>
      </w:r>
      <w:r>
        <w:rPr>
          <w:spacing w:val="42"/>
          <w:w w:val="105"/>
          <w:vertAlign w:val="baseline"/>
        </w:rPr>
        <w:t> </w:t>
      </w:r>
      <w:r>
        <w:rPr>
          <w:w w:val="105"/>
          <w:vertAlign w:val="baseline"/>
        </w:rPr>
        <w:t>is</w:t>
      </w:r>
      <w:r>
        <w:rPr>
          <w:spacing w:val="42"/>
          <w:w w:val="105"/>
          <w:vertAlign w:val="baseline"/>
        </w:rPr>
        <w:t> </w:t>
      </w:r>
      <w:r>
        <w:rPr>
          <w:w w:val="105"/>
          <w:vertAlign w:val="baseline"/>
        </w:rPr>
        <w:t>also</w:t>
      </w:r>
      <w:r>
        <w:rPr>
          <w:spacing w:val="43"/>
          <w:w w:val="105"/>
          <w:vertAlign w:val="baseline"/>
        </w:rPr>
        <w:t> </w:t>
      </w:r>
      <w:r>
        <w:rPr>
          <w:w w:val="105"/>
          <w:vertAlign w:val="baseline"/>
        </w:rPr>
        <w:t>the</w:t>
      </w:r>
      <w:r>
        <w:rPr>
          <w:spacing w:val="42"/>
          <w:w w:val="105"/>
          <w:vertAlign w:val="baseline"/>
        </w:rPr>
        <w:t> </w:t>
      </w:r>
      <w:r>
        <w:rPr>
          <w:w w:val="105"/>
          <w:vertAlign w:val="baseline"/>
        </w:rPr>
        <w:t>same</w:t>
      </w:r>
      <w:r>
        <w:rPr>
          <w:spacing w:val="42"/>
          <w:w w:val="105"/>
          <w:vertAlign w:val="baseline"/>
        </w:rPr>
        <w:t> </w:t>
      </w:r>
      <w:r>
        <w:rPr>
          <w:w w:val="105"/>
          <w:vertAlign w:val="baseline"/>
        </w:rPr>
        <w:t>as</w:t>
      </w:r>
      <w:r>
        <w:rPr>
          <w:spacing w:val="43"/>
          <w:w w:val="105"/>
          <w:vertAlign w:val="baseline"/>
        </w:rPr>
        <w:t> </w:t>
      </w:r>
      <w:r>
        <w:rPr>
          <w:w w:val="105"/>
          <w:vertAlign w:val="baseline"/>
        </w:rPr>
        <w:t>Section</w:t>
      </w:r>
      <w:r>
        <w:rPr>
          <w:spacing w:val="42"/>
          <w:w w:val="105"/>
          <w:vertAlign w:val="baseline"/>
        </w:rPr>
        <w:t> </w:t>
      </w:r>
      <w:hyperlink w:history="true" w:anchor="_bookmark5">
        <w:r>
          <w:rPr>
            <w:color w:val="007FAC"/>
            <w:w w:val="105"/>
            <w:vertAlign w:val="baseline"/>
          </w:rPr>
          <w:t>3</w:t>
        </w:r>
      </w:hyperlink>
      <w:r>
        <w:rPr>
          <w:w w:val="105"/>
          <w:vertAlign w:val="baseline"/>
        </w:rPr>
        <w:t>.</w:t>
      </w:r>
      <w:r>
        <w:rPr>
          <w:spacing w:val="42"/>
          <w:w w:val="105"/>
          <w:vertAlign w:val="baseline"/>
        </w:rPr>
        <w:t> </w:t>
      </w:r>
      <w:r>
        <w:rPr>
          <w:w w:val="105"/>
          <w:vertAlign w:val="baseline"/>
        </w:rPr>
        <w:t>At</w:t>
      </w:r>
      <w:r>
        <w:rPr>
          <w:spacing w:val="43"/>
          <w:w w:val="105"/>
          <w:vertAlign w:val="baseline"/>
        </w:rPr>
        <w:t> </w:t>
      </w:r>
      <w:r>
        <w:rPr>
          <w:w w:val="105"/>
          <w:vertAlign w:val="baseline"/>
        </w:rPr>
        <w:t>the</w:t>
      </w:r>
      <w:r>
        <w:rPr>
          <w:spacing w:val="42"/>
          <w:w w:val="105"/>
          <w:vertAlign w:val="baseline"/>
        </w:rPr>
        <w:t> </w:t>
      </w:r>
      <w:r>
        <w:rPr>
          <w:spacing w:val="-2"/>
          <w:w w:val="105"/>
          <w:vertAlign w:val="baseline"/>
        </w:rPr>
        <w:t>beginning</w:t>
      </w:r>
    </w:p>
    <w:p>
      <w:pPr>
        <w:pStyle w:val="BodyText"/>
        <w:spacing w:line="187" w:lineRule="auto" w:before="39"/>
        <w:ind w:right="15"/>
        <w:jc w:val="both"/>
      </w:pPr>
      <w:r>
        <w:rPr/>
        <w:t>of each period </w:t>
      </w:r>
      <w:r>
        <w:rPr>
          <w:rFonts w:ascii="Lucida Sans Unicode" w:eastAsia="Lucida Sans Unicode"/>
        </w:rPr>
        <w:t>𝑡</w:t>
      </w:r>
      <w:r>
        <w:rPr/>
        <w:t>, the firm determines the batch size </w:t>
      </w:r>
      <w:r>
        <w:rPr>
          <w:rFonts w:ascii="Lucida Sans Unicode" w:eastAsia="Lucida Sans Unicode"/>
          <w:w w:val="90"/>
        </w:rPr>
        <w:t>𝑏</w:t>
      </w:r>
      <w:r>
        <w:rPr>
          <w:rFonts w:ascii="Lucida Sans Unicode" w:eastAsia="Lucida Sans Unicode"/>
          <w:w w:val="90"/>
          <w:position w:val="-3"/>
          <w:sz w:val="12"/>
        </w:rPr>
        <w:t>𝑡</w:t>
      </w:r>
      <w:r>
        <w:rPr>
          <w:rFonts w:ascii="Lucida Sans Unicode" w:eastAsia="Lucida Sans Unicode"/>
          <w:spacing w:val="40"/>
          <w:position w:val="-3"/>
          <w:sz w:val="12"/>
        </w:rPr>
        <w:t> </w:t>
      </w:r>
      <w:r>
        <w:rPr/>
        <w:t>based on </w:t>
      </w:r>
      <w:r>
        <w:rPr/>
        <w:t>the</w:t>
      </w:r>
      <w:r>
        <w:rPr>
          <w:spacing w:val="80"/>
        </w:rPr>
        <w:t> </w:t>
      </w:r>
      <w:r>
        <w:rPr/>
        <w:t>current</w:t>
      </w:r>
      <w:r>
        <w:rPr>
          <w:spacing w:val="23"/>
        </w:rPr>
        <w:t> </w:t>
      </w:r>
      <w:r>
        <w:rPr/>
        <w:t>inventory</w:t>
      </w:r>
      <w:r>
        <w:rPr>
          <w:spacing w:val="24"/>
        </w:rPr>
        <w:t> </w:t>
      </w:r>
      <w:r>
        <w:rPr/>
        <w:t>level</w:t>
      </w:r>
      <w:r>
        <w:rPr>
          <w:spacing w:val="24"/>
        </w:rPr>
        <w:t> </w:t>
      </w:r>
      <w:r>
        <w:rPr>
          <w:rFonts w:ascii="Lucida Sans Unicode" w:eastAsia="Lucida Sans Unicode"/>
          <w:w w:val="90"/>
        </w:rPr>
        <w:t>𝐼</w:t>
      </w:r>
      <w:r>
        <w:rPr>
          <w:rFonts w:ascii="Lucida Sans Unicode" w:eastAsia="Lucida Sans Unicode"/>
          <w:w w:val="90"/>
          <w:position w:val="-3"/>
          <w:sz w:val="12"/>
        </w:rPr>
        <w:t>𝑡</w:t>
      </w:r>
      <w:r>
        <w:rPr>
          <w:rFonts w:ascii="Lucida Sans Unicode" w:eastAsia="Lucida Sans Unicode"/>
          <w:spacing w:val="42"/>
          <w:position w:val="-3"/>
          <w:sz w:val="12"/>
        </w:rPr>
        <w:t> </w:t>
      </w:r>
      <w:r>
        <w:rPr/>
        <w:t>and</w:t>
      </w:r>
      <w:r>
        <w:rPr>
          <w:spacing w:val="24"/>
        </w:rPr>
        <w:t> </w:t>
      </w:r>
      <w:r>
        <w:rPr/>
        <w:t>the</w:t>
      </w:r>
      <w:r>
        <w:rPr>
          <w:spacing w:val="23"/>
        </w:rPr>
        <w:t> </w:t>
      </w:r>
      <w:r>
        <w:rPr/>
        <w:t>vector</w:t>
      </w:r>
      <w:r>
        <w:rPr>
          <w:spacing w:val="24"/>
        </w:rPr>
        <w:t> </w:t>
      </w:r>
      <w:r>
        <w:rPr/>
        <w:t>of</w:t>
      </w:r>
      <w:r>
        <w:rPr>
          <w:spacing w:val="24"/>
        </w:rPr>
        <w:t> </w:t>
      </w:r>
      <w:r>
        <w:rPr/>
        <w:t>outstanding</w:t>
      </w:r>
      <w:r>
        <w:rPr>
          <w:spacing w:val="24"/>
        </w:rPr>
        <w:t> </w:t>
      </w:r>
      <w:r>
        <w:rPr/>
        <w:t>orders</w:t>
      </w:r>
      <w:r>
        <w:rPr>
          <w:spacing w:val="23"/>
        </w:rPr>
        <w:t> </w:t>
      </w:r>
      <w:r>
        <w:rPr/>
        <w:t>in</w:t>
      </w:r>
      <w:r>
        <w:rPr>
          <w:spacing w:val="24"/>
        </w:rPr>
        <w:t> </w:t>
      </w:r>
      <w:r>
        <w:rPr>
          <w:spacing w:val="-2"/>
        </w:rPr>
        <w:t>transit</w:t>
      </w:r>
    </w:p>
    <w:p>
      <w:pPr>
        <w:spacing w:line="77" w:lineRule="exact" w:before="0"/>
        <w:ind w:left="43" w:right="0" w:firstLine="0"/>
        <w:jc w:val="both"/>
        <w:rPr>
          <w:sz w:val="16"/>
        </w:rPr>
      </w:pPr>
      <w:r>
        <w:rPr>
          <w:rFonts w:ascii="Arial Black" w:hAnsi="Arial Black" w:eastAsia="Arial Black"/>
          <w:w w:val="90"/>
          <w:sz w:val="16"/>
        </w:rPr>
        <w:t>𝐐</w:t>
      </w:r>
      <w:r>
        <w:rPr>
          <w:rFonts w:ascii="Lucida Sans Unicode" w:hAnsi="Lucida Sans Unicode" w:eastAsia="Lucida Sans Unicode"/>
          <w:w w:val="90"/>
          <w:position w:val="6"/>
          <w:sz w:val="12"/>
        </w:rPr>
        <w:t>𝑏</w:t>
      </w:r>
      <w:r>
        <w:rPr>
          <w:rFonts w:ascii="Lucida Sans Unicode" w:hAnsi="Lucida Sans Unicode" w:eastAsia="Lucida Sans Unicode"/>
          <w:spacing w:val="11"/>
          <w:position w:val="6"/>
          <w:sz w:val="12"/>
        </w:rPr>
        <w:t> </w:t>
      </w:r>
      <w:r>
        <w:rPr>
          <w:rFonts w:ascii="Cambria" w:hAnsi="Cambria" w:eastAsia="Cambria"/>
          <w:w w:val="90"/>
          <w:sz w:val="16"/>
        </w:rPr>
        <w:t>=</w:t>
      </w:r>
      <w:r>
        <w:rPr>
          <w:rFonts w:ascii="Cambria" w:hAnsi="Cambria" w:eastAsia="Cambria"/>
          <w:spacing w:val="14"/>
          <w:sz w:val="16"/>
        </w:rPr>
        <w:t> </w:t>
      </w:r>
      <w:r>
        <w:rPr>
          <w:rFonts w:ascii="Cambria" w:hAnsi="Cambria" w:eastAsia="Cambria"/>
          <w:w w:val="90"/>
          <w:sz w:val="16"/>
        </w:rPr>
        <w:t>(</w:t>
      </w:r>
      <w:r>
        <w:rPr>
          <w:rFonts w:ascii="Lucida Sans Unicode" w:hAnsi="Lucida Sans Unicode" w:eastAsia="Lucida Sans Unicode"/>
          <w:w w:val="90"/>
          <w:sz w:val="16"/>
        </w:rPr>
        <w:t>𝑞</w:t>
      </w:r>
      <w:r>
        <w:rPr>
          <w:rFonts w:ascii="Lucida Sans Unicode" w:hAnsi="Lucida Sans Unicode" w:eastAsia="Lucida Sans Unicode"/>
          <w:w w:val="90"/>
          <w:sz w:val="16"/>
          <w:vertAlign w:val="superscript"/>
        </w:rPr>
        <w:t>𝑏</w:t>
      </w:r>
      <w:r>
        <w:rPr>
          <w:rFonts w:ascii="Lucida Sans Unicode" w:hAnsi="Lucida Sans Unicode" w:eastAsia="Lucida Sans Unicode"/>
          <w:spacing w:val="59"/>
          <w:sz w:val="16"/>
          <w:vertAlign w:val="baseline"/>
        </w:rPr>
        <w:t> </w:t>
      </w:r>
      <w:r>
        <w:rPr>
          <w:rFonts w:ascii="Lucida Sans Unicode" w:hAnsi="Lucida Sans Unicode" w:eastAsia="Lucida Sans Unicode"/>
          <w:w w:val="90"/>
          <w:sz w:val="16"/>
          <w:vertAlign w:val="baseline"/>
        </w:rPr>
        <w:t>,</w:t>
      </w:r>
      <w:r>
        <w:rPr>
          <w:rFonts w:ascii="Lucida Sans Unicode" w:hAnsi="Lucida Sans Unicode" w:eastAsia="Lucida Sans Unicode"/>
          <w:spacing w:val="-20"/>
          <w:w w:val="90"/>
          <w:sz w:val="16"/>
          <w:vertAlign w:val="baseline"/>
        </w:rPr>
        <w:t> </w:t>
      </w:r>
      <w:r>
        <w:rPr>
          <w:rFonts w:ascii="Lucida Sans Unicode" w:hAnsi="Lucida Sans Unicode" w:eastAsia="Lucida Sans Unicode"/>
          <w:w w:val="90"/>
          <w:sz w:val="16"/>
          <w:vertAlign w:val="baseline"/>
        </w:rPr>
        <w:t>𝑞</w:t>
      </w:r>
      <w:r>
        <w:rPr>
          <w:rFonts w:ascii="Lucida Sans Unicode" w:hAnsi="Lucida Sans Unicode" w:eastAsia="Lucida Sans Unicode"/>
          <w:w w:val="90"/>
          <w:sz w:val="16"/>
          <w:vertAlign w:val="superscript"/>
        </w:rPr>
        <w:t>𝑏</w:t>
      </w:r>
      <w:r>
        <w:rPr>
          <w:rFonts w:ascii="Lucida Sans Unicode" w:hAnsi="Lucida Sans Unicode" w:eastAsia="Lucida Sans Unicode"/>
          <w:spacing w:val="59"/>
          <w:sz w:val="16"/>
          <w:vertAlign w:val="baseline"/>
        </w:rPr>
        <w:t> </w:t>
      </w:r>
      <w:r>
        <w:rPr>
          <w:rFonts w:ascii="Lucida Sans Unicode" w:hAnsi="Lucida Sans Unicode" w:eastAsia="Lucida Sans Unicode"/>
          <w:w w:val="90"/>
          <w:sz w:val="16"/>
          <w:vertAlign w:val="baseline"/>
        </w:rPr>
        <w:t>,</w:t>
      </w:r>
      <w:r>
        <w:rPr>
          <w:rFonts w:ascii="Lucida Sans Unicode" w:hAnsi="Lucida Sans Unicode" w:eastAsia="Lucida Sans Unicode"/>
          <w:spacing w:val="-20"/>
          <w:w w:val="90"/>
          <w:sz w:val="16"/>
          <w:vertAlign w:val="baseline"/>
        </w:rPr>
        <w:t> </w:t>
      </w:r>
      <w:r>
        <w:rPr>
          <w:rFonts w:ascii="Cambria" w:hAnsi="Cambria" w:eastAsia="Cambria"/>
          <w:w w:val="90"/>
          <w:sz w:val="16"/>
          <w:vertAlign w:val="baseline"/>
        </w:rPr>
        <w:t>…</w:t>
      </w:r>
      <w:r>
        <w:rPr>
          <w:rFonts w:ascii="Cambria" w:hAnsi="Cambria" w:eastAsia="Cambria"/>
          <w:spacing w:val="-5"/>
          <w:w w:val="90"/>
          <w:sz w:val="16"/>
          <w:vertAlign w:val="baseline"/>
        </w:rPr>
        <w:t> </w:t>
      </w:r>
      <w:r>
        <w:rPr>
          <w:rFonts w:ascii="Lucida Sans Unicode" w:hAnsi="Lucida Sans Unicode" w:eastAsia="Lucida Sans Unicode"/>
          <w:w w:val="90"/>
          <w:sz w:val="16"/>
          <w:vertAlign w:val="baseline"/>
        </w:rPr>
        <w:t>,</w:t>
      </w:r>
      <w:r>
        <w:rPr>
          <w:rFonts w:ascii="Lucida Sans Unicode" w:hAnsi="Lucida Sans Unicode" w:eastAsia="Lucida Sans Unicode"/>
          <w:spacing w:val="-20"/>
          <w:w w:val="90"/>
          <w:sz w:val="16"/>
          <w:vertAlign w:val="baseline"/>
        </w:rPr>
        <w:t> </w:t>
      </w:r>
      <w:r>
        <w:rPr>
          <w:rFonts w:ascii="Lucida Sans Unicode" w:hAnsi="Lucida Sans Unicode" w:eastAsia="Lucida Sans Unicode"/>
          <w:w w:val="90"/>
          <w:sz w:val="16"/>
          <w:vertAlign w:val="baseline"/>
        </w:rPr>
        <w:t>𝑞</w:t>
      </w:r>
      <w:r>
        <w:rPr>
          <w:rFonts w:ascii="Lucida Sans Unicode" w:hAnsi="Lucida Sans Unicode" w:eastAsia="Lucida Sans Unicode"/>
          <w:w w:val="90"/>
          <w:sz w:val="16"/>
          <w:vertAlign w:val="superscript"/>
        </w:rPr>
        <w:t>𝑏</w:t>
      </w:r>
      <w:r>
        <w:rPr>
          <w:rFonts w:ascii="Lucida Sans Unicode" w:hAnsi="Lucida Sans Unicode" w:eastAsia="Lucida Sans Unicode"/>
          <w:spacing w:val="77"/>
          <w:sz w:val="16"/>
          <w:vertAlign w:val="baseline"/>
        </w:rPr>
        <w:t>  </w:t>
      </w:r>
      <w:r>
        <w:rPr>
          <w:rFonts w:ascii="Cambria" w:hAnsi="Cambria" w:eastAsia="Cambria"/>
          <w:w w:val="90"/>
          <w:sz w:val="16"/>
          <w:vertAlign w:val="baseline"/>
        </w:rPr>
        <w:t>)</w:t>
      </w:r>
      <w:r>
        <w:rPr>
          <w:rFonts w:ascii="Cambria" w:hAnsi="Cambria" w:eastAsia="Cambria"/>
          <w:spacing w:val="23"/>
          <w:sz w:val="16"/>
          <w:vertAlign w:val="baseline"/>
        </w:rPr>
        <w:t> </w:t>
      </w:r>
      <w:r>
        <w:rPr>
          <w:rFonts w:ascii="Cambria" w:hAnsi="Cambria" w:eastAsia="Cambria"/>
          <w:w w:val="90"/>
          <w:sz w:val="16"/>
          <w:vertAlign w:val="baseline"/>
        </w:rPr>
        <w:t>=</w:t>
      </w:r>
      <w:r>
        <w:rPr>
          <w:rFonts w:ascii="Cambria" w:hAnsi="Cambria" w:eastAsia="Cambria"/>
          <w:spacing w:val="24"/>
          <w:sz w:val="16"/>
          <w:vertAlign w:val="baseline"/>
        </w:rPr>
        <w:t> </w:t>
      </w:r>
      <w:r>
        <w:rPr>
          <w:rFonts w:ascii="Cambria" w:hAnsi="Cambria" w:eastAsia="Cambria"/>
          <w:w w:val="90"/>
          <w:sz w:val="16"/>
          <w:vertAlign w:val="baseline"/>
        </w:rPr>
        <w:t>(</w:t>
      </w:r>
      <w:r>
        <w:rPr>
          <w:rFonts w:ascii="Lucida Sans Unicode" w:hAnsi="Lucida Sans Unicode" w:eastAsia="Lucida Sans Unicode"/>
          <w:w w:val="90"/>
          <w:sz w:val="16"/>
          <w:vertAlign w:val="baseline"/>
        </w:rPr>
        <w:t>𝑏</w:t>
      </w:r>
      <w:r>
        <w:rPr>
          <w:rFonts w:ascii="Lucida Sans Unicode" w:hAnsi="Lucida Sans Unicode" w:eastAsia="Lucida Sans Unicode"/>
          <w:w w:val="90"/>
          <w:position w:val="-3"/>
          <w:sz w:val="12"/>
          <w:vertAlign w:val="baseline"/>
        </w:rPr>
        <w:t>𝑡</w:t>
      </w:r>
      <w:r>
        <w:rPr>
          <w:rFonts w:ascii="Cambria" w:hAnsi="Cambria" w:eastAsia="Cambria"/>
          <w:w w:val="90"/>
          <w:position w:val="-3"/>
          <w:sz w:val="12"/>
          <w:vertAlign w:val="baseline"/>
        </w:rPr>
        <w:t>−1</w:t>
      </w:r>
      <w:r>
        <w:rPr>
          <w:rFonts w:ascii="Lucida Sans Unicode" w:hAnsi="Lucida Sans Unicode" w:eastAsia="Lucida Sans Unicode"/>
          <w:w w:val="90"/>
          <w:sz w:val="16"/>
          <w:vertAlign w:val="baseline"/>
        </w:rPr>
        <w:t>𝑄,</w:t>
      </w:r>
      <w:r>
        <w:rPr>
          <w:rFonts w:ascii="Lucida Sans Unicode" w:hAnsi="Lucida Sans Unicode" w:eastAsia="Lucida Sans Unicode"/>
          <w:spacing w:val="-20"/>
          <w:w w:val="90"/>
          <w:sz w:val="16"/>
          <w:vertAlign w:val="baseline"/>
        </w:rPr>
        <w:t> </w:t>
      </w:r>
      <w:r>
        <w:rPr>
          <w:rFonts w:ascii="Lucida Sans Unicode" w:hAnsi="Lucida Sans Unicode" w:eastAsia="Lucida Sans Unicode"/>
          <w:w w:val="90"/>
          <w:sz w:val="16"/>
          <w:vertAlign w:val="baseline"/>
        </w:rPr>
        <w:t>𝑏</w:t>
      </w:r>
      <w:r>
        <w:rPr>
          <w:rFonts w:ascii="Lucida Sans Unicode" w:hAnsi="Lucida Sans Unicode" w:eastAsia="Lucida Sans Unicode"/>
          <w:w w:val="90"/>
          <w:position w:val="-3"/>
          <w:sz w:val="12"/>
          <w:vertAlign w:val="baseline"/>
        </w:rPr>
        <w:t>𝑡</w:t>
      </w:r>
      <w:r>
        <w:rPr>
          <w:rFonts w:ascii="Cambria" w:hAnsi="Cambria" w:eastAsia="Cambria"/>
          <w:w w:val="90"/>
          <w:position w:val="-3"/>
          <w:sz w:val="12"/>
          <w:vertAlign w:val="baseline"/>
        </w:rPr>
        <w:t>−2</w:t>
      </w:r>
      <w:r>
        <w:rPr>
          <w:rFonts w:ascii="Lucida Sans Unicode" w:hAnsi="Lucida Sans Unicode" w:eastAsia="Lucida Sans Unicode"/>
          <w:w w:val="90"/>
          <w:sz w:val="16"/>
          <w:vertAlign w:val="baseline"/>
        </w:rPr>
        <w:t>𝑄,</w:t>
      </w:r>
      <w:r>
        <w:rPr>
          <w:rFonts w:ascii="Lucida Sans Unicode" w:hAnsi="Lucida Sans Unicode" w:eastAsia="Lucida Sans Unicode"/>
          <w:spacing w:val="-20"/>
          <w:w w:val="90"/>
          <w:sz w:val="16"/>
          <w:vertAlign w:val="baseline"/>
        </w:rPr>
        <w:t> </w:t>
      </w:r>
      <w:r>
        <w:rPr>
          <w:rFonts w:ascii="Cambria" w:hAnsi="Cambria" w:eastAsia="Cambria"/>
          <w:w w:val="90"/>
          <w:sz w:val="16"/>
          <w:vertAlign w:val="baseline"/>
        </w:rPr>
        <w:t>…</w:t>
      </w:r>
      <w:r>
        <w:rPr>
          <w:rFonts w:ascii="Cambria" w:hAnsi="Cambria" w:eastAsia="Cambria"/>
          <w:spacing w:val="-5"/>
          <w:w w:val="90"/>
          <w:sz w:val="16"/>
          <w:vertAlign w:val="baseline"/>
        </w:rPr>
        <w:t> </w:t>
      </w:r>
      <w:r>
        <w:rPr>
          <w:rFonts w:ascii="Lucida Sans Unicode" w:hAnsi="Lucida Sans Unicode" w:eastAsia="Lucida Sans Unicode"/>
          <w:w w:val="90"/>
          <w:sz w:val="16"/>
          <w:vertAlign w:val="baseline"/>
        </w:rPr>
        <w:t>,</w:t>
      </w:r>
      <w:r>
        <w:rPr>
          <w:rFonts w:ascii="Lucida Sans Unicode" w:hAnsi="Lucida Sans Unicode" w:eastAsia="Lucida Sans Unicode"/>
          <w:spacing w:val="-20"/>
          <w:w w:val="90"/>
          <w:sz w:val="16"/>
          <w:vertAlign w:val="baseline"/>
        </w:rPr>
        <w:t> </w:t>
      </w:r>
      <w:r>
        <w:rPr>
          <w:rFonts w:ascii="Lucida Sans Unicode" w:hAnsi="Lucida Sans Unicode" w:eastAsia="Lucida Sans Unicode"/>
          <w:w w:val="90"/>
          <w:sz w:val="16"/>
          <w:vertAlign w:val="baseline"/>
        </w:rPr>
        <w:t>𝑏</w:t>
      </w:r>
      <w:r>
        <w:rPr>
          <w:rFonts w:ascii="Lucida Sans Unicode" w:hAnsi="Lucida Sans Unicode" w:eastAsia="Lucida Sans Unicode"/>
          <w:w w:val="90"/>
          <w:position w:val="-3"/>
          <w:sz w:val="12"/>
          <w:vertAlign w:val="baseline"/>
        </w:rPr>
        <w:t>𝑡</w:t>
      </w:r>
      <w:r>
        <w:rPr>
          <w:rFonts w:ascii="Cambria" w:hAnsi="Cambria" w:eastAsia="Cambria"/>
          <w:w w:val="90"/>
          <w:position w:val="-3"/>
          <w:sz w:val="12"/>
          <w:vertAlign w:val="baseline"/>
        </w:rPr>
        <w:t>−</w:t>
      </w:r>
      <w:r>
        <w:rPr>
          <w:rFonts w:ascii="Lucida Sans Unicode" w:hAnsi="Lucida Sans Unicode" w:eastAsia="Lucida Sans Unicode"/>
          <w:w w:val="90"/>
          <w:position w:val="-3"/>
          <w:sz w:val="12"/>
          <w:vertAlign w:val="baseline"/>
        </w:rPr>
        <w:t>𝐿</w:t>
      </w:r>
      <w:r>
        <w:rPr>
          <w:rFonts w:ascii="Cambria" w:hAnsi="Cambria" w:eastAsia="Cambria"/>
          <w:w w:val="90"/>
          <w:position w:val="-3"/>
          <w:sz w:val="12"/>
          <w:vertAlign w:val="baseline"/>
        </w:rPr>
        <w:t>+1</w:t>
      </w:r>
      <w:r>
        <w:rPr>
          <w:rFonts w:ascii="Lucida Sans Unicode" w:hAnsi="Lucida Sans Unicode" w:eastAsia="Lucida Sans Unicode"/>
          <w:w w:val="90"/>
          <w:sz w:val="16"/>
          <w:vertAlign w:val="baseline"/>
        </w:rPr>
        <w:t>𝑄</w:t>
      </w:r>
      <w:r>
        <w:rPr>
          <w:rFonts w:ascii="Cambria" w:hAnsi="Cambria" w:eastAsia="Cambria"/>
          <w:w w:val="90"/>
          <w:sz w:val="16"/>
          <w:vertAlign w:val="baseline"/>
        </w:rPr>
        <w:t>)</w:t>
      </w:r>
      <w:r>
        <w:rPr>
          <w:w w:val="90"/>
          <w:sz w:val="16"/>
          <w:vertAlign w:val="baseline"/>
        </w:rPr>
        <w:t>.</w:t>
      </w:r>
      <w:r>
        <w:rPr>
          <w:spacing w:val="15"/>
          <w:sz w:val="16"/>
          <w:vertAlign w:val="baseline"/>
        </w:rPr>
        <w:t> </w:t>
      </w:r>
      <w:r>
        <w:rPr>
          <w:w w:val="90"/>
          <w:sz w:val="16"/>
          <w:vertAlign w:val="baseline"/>
        </w:rPr>
        <w:t>The</w:t>
      </w:r>
      <w:r>
        <w:rPr>
          <w:spacing w:val="15"/>
          <w:sz w:val="16"/>
          <w:vertAlign w:val="baseline"/>
        </w:rPr>
        <w:t> </w:t>
      </w:r>
      <w:r>
        <w:rPr>
          <w:spacing w:val="-35"/>
          <w:w w:val="90"/>
          <w:sz w:val="16"/>
          <w:vertAlign w:val="baseline"/>
        </w:rPr>
        <w:t>objective</w:t>
      </w:r>
    </w:p>
    <w:p>
      <w:pPr>
        <w:pStyle w:val="BodyText"/>
        <w:spacing w:line="273" w:lineRule="auto"/>
        <w:ind w:right="41"/>
        <w:jc w:val="both"/>
      </w:pPr>
      <w:r>
        <w:rPr/>
        <w:br w:type="column"/>
      </w:r>
      <w:r>
        <w:rPr>
          <w:w w:val="110"/>
        </w:rPr>
        <w:t>by</w:t>
      </w:r>
      <w:r>
        <w:rPr>
          <w:w w:val="110"/>
        </w:rPr>
        <w:t> updating</w:t>
      </w:r>
      <w:r>
        <w:rPr>
          <w:w w:val="110"/>
        </w:rPr>
        <w:t> its</w:t>
      </w:r>
      <w:r>
        <w:rPr>
          <w:w w:val="110"/>
        </w:rPr>
        <w:t> parameters</w:t>
      </w:r>
      <w:r>
        <w:rPr>
          <w:w w:val="110"/>
        </w:rPr>
        <w:t> to</w:t>
      </w:r>
      <w:r>
        <w:rPr>
          <w:w w:val="110"/>
        </w:rPr>
        <w:t> minimize</w:t>
      </w:r>
      <w:r>
        <w:rPr>
          <w:w w:val="110"/>
        </w:rPr>
        <w:t> the</w:t>
      </w:r>
      <w:r>
        <w:rPr>
          <w:w w:val="110"/>
        </w:rPr>
        <w:t> loss</w:t>
      </w:r>
      <w:r>
        <w:rPr>
          <w:w w:val="110"/>
        </w:rPr>
        <w:t> function</w:t>
      </w:r>
      <w:r>
        <w:rPr>
          <w:w w:val="110"/>
        </w:rPr>
        <w:t> defined</w:t>
      </w:r>
      <w:r>
        <w:rPr>
          <w:w w:val="110"/>
        </w:rPr>
        <w:t> </w:t>
      </w:r>
      <w:r>
        <w:rPr>
          <w:w w:val="110"/>
        </w:rPr>
        <w:t>on Section </w:t>
      </w:r>
      <w:hyperlink w:history="true" w:anchor="_bookmark17">
        <w:r>
          <w:rPr>
            <w:color w:val="007FAC"/>
            <w:w w:val="110"/>
          </w:rPr>
          <w:t>4.4</w:t>
        </w:r>
      </w:hyperlink>
      <w:r>
        <w:rPr>
          <w:w w:val="110"/>
        </w:rPr>
        <w:t>.</w:t>
      </w:r>
    </w:p>
    <w:p>
      <w:pPr>
        <w:pStyle w:val="BodyText"/>
        <w:spacing w:before="61"/>
        <w:ind w:left="0"/>
      </w:pPr>
    </w:p>
    <w:p>
      <w:pPr>
        <w:pStyle w:val="ListParagraph"/>
        <w:numPr>
          <w:ilvl w:val="1"/>
          <w:numId w:val="4"/>
        </w:numPr>
        <w:tabs>
          <w:tab w:pos="406" w:val="left" w:leader="none"/>
        </w:tabs>
        <w:spacing w:line="240" w:lineRule="auto" w:before="0" w:after="0"/>
        <w:ind w:left="406" w:right="0" w:hanging="363"/>
        <w:jc w:val="left"/>
        <w:rPr>
          <w:i/>
          <w:sz w:val="16"/>
        </w:rPr>
      </w:pPr>
      <w:bookmarkStart w:name="Non-independent and identically distribu" w:id="64"/>
      <w:bookmarkEnd w:id="64"/>
      <w:r>
        <w:rPr/>
      </w:r>
      <w:r>
        <w:rPr>
          <w:i/>
          <w:sz w:val="16"/>
        </w:rPr>
        <w:t>Non-independent</w:t>
      </w:r>
      <w:r>
        <w:rPr>
          <w:i/>
          <w:spacing w:val="26"/>
          <w:sz w:val="16"/>
        </w:rPr>
        <w:t> </w:t>
      </w:r>
      <w:r>
        <w:rPr>
          <w:i/>
          <w:sz w:val="16"/>
        </w:rPr>
        <w:t>and</w:t>
      </w:r>
      <w:r>
        <w:rPr>
          <w:i/>
          <w:spacing w:val="26"/>
          <w:sz w:val="16"/>
        </w:rPr>
        <w:t> </w:t>
      </w:r>
      <w:r>
        <w:rPr>
          <w:i/>
          <w:sz w:val="16"/>
        </w:rPr>
        <w:t>identically</w:t>
      </w:r>
      <w:r>
        <w:rPr>
          <w:i/>
          <w:spacing w:val="27"/>
          <w:sz w:val="16"/>
        </w:rPr>
        <w:t> </w:t>
      </w:r>
      <w:r>
        <w:rPr>
          <w:i/>
          <w:sz w:val="16"/>
        </w:rPr>
        <w:t>distributed</w:t>
      </w:r>
      <w:r>
        <w:rPr>
          <w:i/>
          <w:spacing w:val="26"/>
          <w:sz w:val="16"/>
        </w:rPr>
        <w:t> </w:t>
      </w:r>
      <w:r>
        <w:rPr>
          <w:i/>
          <w:sz w:val="16"/>
        </w:rPr>
        <w:t>(non-iid)</w:t>
      </w:r>
      <w:r>
        <w:rPr>
          <w:i/>
          <w:spacing w:val="26"/>
          <w:sz w:val="16"/>
        </w:rPr>
        <w:t> </w:t>
      </w:r>
      <w:r>
        <w:rPr>
          <w:i/>
          <w:spacing w:val="-2"/>
          <w:sz w:val="16"/>
        </w:rPr>
        <w:t>demands</w:t>
      </w:r>
    </w:p>
    <w:p>
      <w:pPr>
        <w:pStyle w:val="BodyText"/>
        <w:spacing w:before="77"/>
        <w:ind w:left="0"/>
        <w:rPr>
          <w:i/>
        </w:rPr>
      </w:pPr>
    </w:p>
    <w:p>
      <w:pPr>
        <w:pStyle w:val="BodyText"/>
        <w:spacing w:line="254" w:lineRule="auto" w:before="1"/>
        <w:ind w:right="41" w:firstLine="239"/>
        <w:jc w:val="both"/>
      </w:pPr>
      <w:bookmarkStart w:name="_bookmark42" w:id="65"/>
      <w:bookmarkEnd w:id="65"/>
      <w:r>
        <w:rPr/>
      </w:r>
      <w:r>
        <w:rPr>
          <w:w w:val="105"/>
        </w:rPr>
        <w:t>In the non-iid demand scenario, although the demand patterns </w:t>
      </w:r>
      <w:r>
        <w:rPr>
          <w:w w:val="105"/>
        </w:rPr>
        <w:t>can change over time, the corresponding DP formulation remains consistent with Eq. </w:t>
      </w:r>
      <w:r>
        <w:rPr>
          <w:color w:val="007FAC"/>
          <w:w w:val="105"/>
        </w:rPr>
        <w:t>(</w:t>
      </w:r>
      <w:hyperlink w:history="true" w:anchor="_bookmark9">
        <w:r>
          <w:rPr>
            <w:color w:val="007FAC"/>
            <w:w w:val="105"/>
          </w:rPr>
          <w:t>1</w:t>
        </w:r>
      </w:hyperlink>
      <w:r>
        <w:rPr>
          <w:color w:val="007FAC"/>
          <w:w w:val="105"/>
        </w:rPr>
        <w:t>)</w:t>
      </w:r>
      <w:r>
        <w:rPr>
          <w:w w:val="105"/>
        </w:rPr>
        <w:t>. We can train our DRL agent separately for each period </w:t>
      </w:r>
      <w:r>
        <w:rPr>
          <w:rFonts w:ascii="Lucida Sans Unicode" w:eastAsia="Lucida Sans Unicode"/>
          <w:w w:val="105"/>
        </w:rPr>
        <w:t>𝑡</w:t>
      </w:r>
      <w:r>
        <w:rPr>
          <w:w w:val="105"/>
        </w:rPr>
        <w:t>, ensuring</w:t>
      </w:r>
      <w:r>
        <w:rPr>
          <w:w w:val="105"/>
        </w:rPr>
        <w:t> that</w:t>
      </w:r>
      <w:r>
        <w:rPr>
          <w:w w:val="105"/>
        </w:rPr>
        <w:t> the</w:t>
      </w:r>
      <w:r>
        <w:rPr>
          <w:w w:val="105"/>
        </w:rPr>
        <w:t> random</w:t>
      </w:r>
      <w:r>
        <w:rPr>
          <w:w w:val="105"/>
        </w:rPr>
        <w:t> demand</w:t>
      </w:r>
      <w:r>
        <w:rPr>
          <w:w w:val="105"/>
        </w:rPr>
        <w:t> within</w:t>
      </w:r>
      <w:r>
        <w:rPr>
          <w:w w:val="105"/>
        </w:rPr>
        <w:t> the</w:t>
      </w:r>
      <w:r>
        <w:rPr>
          <w:w w:val="105"/>
        </w:rPr>
        <w:t> same</w:t>
      </w:r>
      <w:r>
        <w:rPr>
          <w:w w:val="105"/>
        </w:rPr>
        <w:t> period</w:t>
      </w:r>
      <w:r>
        <w:rPr>
          <w:w w:val="105"/>
        </w:rPr>
        <w:t> follows</w:t>
      </w:r>
      <w:r>
        <w:rPr>
          <w:w w:val="105"/>
        </w:rPr>
        <w:t> an independent</w:t>
      </w:r>
      <w:r>
        <w:rPr>
          <w:spacing w:val="40"/>
          <w:w w:val="105"/>
        </w:rPr>
        <w:t> </w:t>
      </w:r>
      <w:r>
        <w:rPr>
          <w:w w:val="105"/>
        </w:rPr>
        <w:t>and</w:t>
      </w:r>
      <w:r>
        <w:rPr>
          <w:spacing w:val="40"/>
          <w:w w:val="105"/>
        </w:rPr>
        <w:t> </w:t>
      </w:r>
      <w:r>
        <w:rPr>
          <w:w w:val="105"/>
        </w:rPr>
        <w:t>identical</w:t>
      </w:r>
      <w:r>
        <w:rPr>
          <w:spacing w:val="40"/>
          <w:w w:val="105"/>
        </w:rPr>
        <w:t> </w:t>
      </w:r>
      <w:r>
        <w:rPr>
          <w:w w:val="105"/>
        </w:rPr>
        <w:t>distribution</w:t>
      </w:r>
      <w:r>
        <w:rPr>
          <w:spacing w:val="40"/>
          <w:w w:val="105"/>
        </w:rPr>
        <w:t> </w:t>
      </w:r>
      <w:r>
        <w:rPr>
          <w:w w:val="105"/>
        </w:rPr>
        <w:t>(</w:t>
      </w:r>
      <w:hyperlink w:history="true" w:anchor="_bookmark64">
        <w:r>
          <w:rPr>
            <w:color w:val="007FAC"/>
            <w:w w:val="105"/>
          </w:rPr>
          <w:t>Mao</w:t>
        </w:r>
        <w:r>
          <w:rPr>
            <w:color w:val="007FAC"/>
            <w:spacing w:val="40"/>
            <w:w w:val="105"/>
          </w:rPr>
          <w:t> </w:t>
        </w:r>
        <w:r>
          <w:rPr>
            <w:color w:val="007FAC"/>
            <w:w w:val="105"/>
          </w:rPr>
          <w:t>et</w:t>
        </w:r>
        <w:r>
          <w:rPr>
            <w:color w:val="007FAC"/>
            <w:spacing w:val="40"/>
            <w:w w:val="105"/>
          </w:rPr>
          <w:t> </w:t>
        </w:r>
        <w:r>
          <w:rPr>
            <w:color w:val="007FAC"/>
            <w:w w:val="105"/>
          </w:rPr>
          <w:t>al.</w:t>
        </w:r>
      </w:hyperlink>
      <w:r>
        <w:rPr>
          <w:w w:val="105"/>
        </w:rPr>
        <w:t>,</w:t>
      </w:r>
      <w:r>
        <w:rPr>
          <w:spacing w:val="40"/>
          <w:w w:val="105"/>
        </w:rPr>
        <w:t> </w:t>
      </w:r>
      <w:hyperlink w:history="true" w:anchor="_bookmark64">
        <w:r>
          <w:rPr>
            <w:color w:val="007FAC"/>
            <w:w w:val="105"/>
          </w:rPr>
          <w:t>2024</w:t>
        </w:r>
      </w:hyperlink>
      <w:r>
        <w:rPr>
          <w:w w:val="105"/>
        </w:rPr>
        <w:t>).</w:t>
      </w:r>
    </w:p>
    <w:p>
      <w:pPr>
        <w:pStyle w:val="BodyText"/>
        <w:spacing w:line="256" w:lineRule="auto" w:before="12"/>
        <w:ind w:right="41" w:firstLine="239"/>
        <w:jc w:val="both"/>
        <w:rPr>
          <w:rFonts w:ascii="Lucida Sans Unicode" w:eastAsia="Lucida Sans Unicode"/>
          <w:position w:val="-3"/>
          <w:sz w:val="12"/>
        </w:rPr>
      </w:pPr>
      <w:hyperlink w:history="true" w:anchor="_bookmark40">
        <w:r>
          <w:rPr>
            <w:color w:val="007FAC"/>
            <w:w w:val="105"/>
          </w:rPr>
          <w:t>Fig.</w:t>
        </w:r>
      </w:hyperlink>
      <w:r>
        <w:rPr>
          <w:color w:val="007FAC"/>
          <w:spacing w:val="40"/>
          <w:w w:val="105"/>
        </w:rPr>
        <w:t> </w:t>
      </w:r>
      <w:hyperlink w:history="true" w:anchor="_bookmark40">
        <w:r>
          <w:rPr>
            <w:color w:val="007FAC"/>
            <w:w w:val="105"/>
          </w:rPr>
          <w:t>D.1</w:t>
        </w:r>
      </w:hyperlink>
      <w:r>
        <w:rPr>
          <w:color w:val="007FAC"/>
          <w:spacing w:val="40"/>
          <w:w w:val="105"/>
        </w:rPr>
        <w:t> </w:t>
      </w:r>
      <w:r>
        <w:rPr>
          <w:w w:val="105"/>
        </w:rPr>
        <w:t>shows</w:t>
      </w:r>
      <w:r>
        <w:rPr>
          <w:spacing w:val="40"/>
          <w:w w:val="105"/>
        </w:rPr>
        <w:t> </w:t>
      </w:r>
      <w:r>
        <w:rPr>
          <w:w w:val="105"/>
        </w:rPr>
        <w:t>the</w:t>
      </w:r>
      <w:r>
        <w:rPr>
          <w:spacing w:val="40"/>
          <w:w w:val="105"/>
        </w:rPr>
        <w:t> </w:t>
      </w:r>
      <w:r>
        <w:rPr>
          <w:w w:val="105"/>
        </w:rPr>
        <w:t>interaction</w:t>
      </w:r>
      <w:r>
        <w:rPr>
          <w:spacing w:val="40"/>
          <w:w w:val="105"/>
        </w:rPr>
        <w:t> </w:t>
      </w:r>
      <w:r>
        <w:rPr>
          <w:w w:val="105"/>
        </w:rPr>
        <w:t>process</w:t>
      </w:r>
      <w:r>
        <w:rPr>
          <w:spacing w:val="40"/>
          <w:w w:val="105"/>
        </w:rPr>
        <w:t> </w:t>
      </w:r>
      <w:r>
        <w:rPr>
          <w:w w:val="105"/>
        </w:rPr>
        <w:t>between</w:t>
      </w:r>
      <w:r>
        <w:rPr>
          <w:spacing w:val="40"/>
          <w:w w:val="105"/>
        </w:rPr>
        <w:t> </w:t>
      </w:r>
      <w:r>
        <w:rPr>
          <w:w w:val="105"/>
        </w:rPr>
        <w:t>our</w:t>
      </w:r>
      <w:r>
        <w:rPr>
          <w:spacing w:val="40"/>
          <w:w w:val="105"/>
        </w:rPr>
        <w:t> </w:t>
      </w:r>
      <w:r>
        <w:rPr>
          <w:w w:val="105"/>
        </w:rPr>
        <w:t>DRL</w:t>
      </w:r>
      <w:r>
        <w:rPr>
          <w:spacing w:val="40"/>
          <w:w w:val="105"/>
        </w:rPr>
        <w:t> </w:t>
      </w:r>
      <w:r>
        <w:rPr>
          <w:w w:val="105"/>
        </w:rPr>
        <w:t>agent and</w:t>
      </w:r>
      <w:r>
        <w:rPr>
          <w:w w:val="105"/>
        </w:rPr>
        <w:t> the</w:t>
      </w:r>
      <w:r>
        <w:rPr>
          <w:w w:val="105"/>
        </w:rPr>
        <w:t> environment</w:t>
      </w:r>
      <w:r>
        <w:rPr>
          <w:w w:val="105"/>
        </w:rPr>
        <w:t> in</w:t>
      </w:r>
      <w:r>
        <w:rPr>
          <w:w w:val="105"/>
        </w:rPr>
        <w:t> an</w:t>
      </w:r>
      <w:r>
        <w:rPr>
          <w:w w:val="105"/>
        </w:rPr>
        <w:t> episode</w:t>
      </w:r>
      <w:r>
        <w:rPr>
          <w:w w:val="105"/>
        </w:rPr>
        <w:t> under</w:t>
      </w:r>
      <w:r>
        <w:rPr>
          <w:w w:val="105"/>
        </w:rPr>
        <w:t> the</w:t>
      </w:r>
      <w:r>
        <w:rPr>
          <w:w w:val="105"/>
        </w:rPr>
        <w:t> non-iid</w:t>
      </w:r>
      <w:r>
        <w:rPr>
          <w:w w:val="105"/>
        </w:rPr>
        <w:t> demand</w:t>
      </w:r>
      <w:r>
        <w:rPr>
          <w:w w:val="105"/>
        </w:rPr>
        <w:t> case. Specifically,</w:t>
      </w:r>
      <w:r>
        <w:rPr>
          <w:spacing w:val="6"/>
          <w:w w:val="105"/>
        </w:rPr>
        <w:t> </w:t>
      </w:r>
      <w:r>
        <w:rPr>
          <w:w w:val="105"/>
        </w:rPr>
        <w:t>for</w:t>
      </w:r>
      <w:r>
        <w:rPr>
          <w:spacing w:val="7"/>
          <w:w w:val="105"/>
        </w:rPr>
        <w:t> </w:t>
      </w:r>
      <w:r>
        <w:rPr>
          <w:w w:val="105"/>
        </w:rPr>
        <w:t>each</w:t>
      </w:r>
      <w:r>
        <w:rPr>
          <w:spacing w:val="7"/>
          <w:w w:val="105"/>
        </w:rPr>
        <w:t> </w:t>
      </w:r>
      <w:r>
        <w:rPr>
          <w:w w:val="105"/>
        </w:rPr>
        <w:t>period</w:t>
      </w:r>
      <w:r>
        <w:rPr>
          <w:spacing w:val="7"/>
          <w:w w:val="105"/>
        </w:rPr>
        <w:t> </w:t>
      </w:r>
      <w:r>
        <w:rPr>
          <w:rFonts w:ascii="Lucida Sans Unicode" w:eastAsia="Lucida Sans Unicode"/>
          <w:w w:val="105"/>
        </w:rPr>
        <w:t>𝑡</w:t>
      </w:r>
      <w:r>
        <w:rPr>
          <w:w w:val="105"/>
        </w:rPr>
        <w:t>,</w:t>
      </w:r>
      <w:r>
        <w:rPr>
          <w:spacing w:val="6"/>
          <w:w w:val="105"/>
        </w:rPr>
        <w:t> </w:t>
      </w:r>
      <w:r>
        <w:rPr>
          <w:w w:val="105"/>
        </w:rPr>
        <w:t>a</w:t>
      </w:r>
      <w:r>
        <w:rPr>
          <w:spacing w:val="7"/>
          <w:w w:val="105"/>
        </w:rPr>
        <w:t> </w:t>
      </w:r>
      <w:r>
        <w:rPr>
          <w:w w:val="105"/>
        </w:rPr>
        <w:t>separate</w:t>
      </w:r>
      <w:r>
        <w:rPr>
          <w:spacing w:val="7"/>
          <w:w w:val="105"/>
        </w:rPr>
        <w:t> </w:t>
      </w:r>
      <w:r>
        <w:rPr>
          <w:w w:val="105"/>
        </w:rPr>
        <w:t>DRL</w:t>
      </w:r>
      <w:r>
        <w:rPr>
          <w:spacing w:val="7"/>
          <w:w w:val="105"/>
        </w:rPr>
        <w:t> </w:t>
      </w:r>
      <w:r>
        <w:rPr>
          <w:w w:val="105"/>
        </w:rPr>
        <w:t>agent</w:t>
      </w:r>
      <w:r>
        <w:rPr>
          <w:spacing w:val="6"/>
          <w:w w:val="105"/>
        </w:rPr>
        <w:t> </w:t>
      </w:r>
      <w:r>
        <w:rPr>
          <w:w w:val="105"/>
        </w:rPr>
        <w:t>with</w:t>
      </w:r>
      <w:r>
        <w:rPr>
          <w:spacing w:val="7"/>
          <w:w w:val="105"/>
        </w:rPr>
        <w:t> </w:t>
      </w:r>
      <w:r>
        <w:rPr>
          <w:w w:val="105"/>
        </w:rPr>
        <w:t>parameters</w:t>
      </w:r>
      <w:r>
        <w:rPr>
          <w:spacing w:val="7"/>
          <w:w w:val="105"/>
        </w:rPr>
        <w:t> </w:t>
      </w:r>
      <w:r>
        <w:rPr>
          <w:rFonts w:ascii="Lucida Sans Unicode" w:eastAsia="Lucida Sans Unicode"/>
          <w:spacing w:val="-31"/>
          <w:w w:val="70"/>
        </w:rPr>
        <w:t>𝜃</w:t>
      </w:r>
      <w:r>
        <w:rPr>
          <w:rFonts w:ascii="Lucida Sans Unicode" w:eastAsia="Lucida Sans Unicode"/>
          <w:spacing w:val="-31"/>
          <w:w w:val="70"/>
          <w:position w:val="-3"/>
          <w:sz w:val="12"/>
        </w:rPr>
        <w:t>𝑡</w:t>
      </w:r>
    </w:p>
    <w:p>
      <w:pPr>
        <w:pStyle w:val="BodyText"/>
        <w:spacing w:line="132" w:lineRule="auto"/>
        <w:jc w:val="both"/>
      </w:pPr>
      <w:r>
        <w:rPr/>
        <w:t>processes</w:t>
      </w:r>
      <w:r>
        <w:rPr>
          <w:spacing w:val="32"/>
        </w:rPr>
        <w:t> </w:t>
      </w:r>
      <w:r>
        <w:rPr/>
        <w:t>the</w:t>
      </w:r>
      <w:r>
        <w:rPr>
          <w:spacing w:val="32"/>
        </w:rPr>
        <w:t> </w:t>
      </w:r>
      <w:r>
        <w:rPr/>
        <w:t>current</w:t>
      </w:r>
      <w:r>
        <w:rPr>
          <w:spacing w:val="33"/>
        </w:rPr>
        <w:t> </w:t>
      </w:r>
      <w:r>
        <w:rPr/>
        <w:t>state</w:t>
      </w:r>
      <w:r>
        <w:rPr>
          <w:spacing w:val="32"/>
        </w:rPr>
        <w:t> </w:t>
      </w:r>
      <w:r>
        <w:rPr>
          <w:rFonts w:ascii="Lucida Sans Unicode" w:eastAsia="Lucida Sans Unicode"/>
          <w:w w:val="90"/>
        </w:rPr>
        <w:t>𝑠</w:t>
      </w:r>
      <w:r>
        <w:rPr>
          <w:rFonts w:ascii="Lucida Sans Unicode" w:eastAsia="Lucida Sans Unicode"/>
          <w:w w:val="90"/>
          <w:position w:val="-3"/>
          <w:sz w:val="12"/>
        </w:rPr>
        <w:t>𝑡</w:t>
      </w:r>
      <w:r>
        <w:rPr>
          <w:rFonts w:ascii="Lucida Sans Unicode" w:eastAsia="Lucida Sans Unicode"/>
          <w:spacing w:val="46"/>
          <w:position w:val="-3"/>
          <w:sz w:val="12"/>
        </w:rPr>
        <w:t> </w:t>
      </w:r>
      <w:r>
        <w:rPr/>
        <w:t>to</w:t>
      </w:r>
      <w:r>
        <w:rPr>
          <w:spacing w:val="32"/>
        </w:rPr>
        <w:t> </w:t>
      </w:r>
      <w:r>
        <w:rPr/>
        <w:t>determine</w:t>
      </w:r>
      <w:r>
        <w:rPr>
          <w:spacing w:val="32"/>
        </w:rPr>
        <w:t> </w:t>
      </w:r>
      <w:r>
        <w:rPr/>
        <w:t>the</w:t>
      </w:r>
      <w:r>
        <w:rPr>
          <w:spacing w:val="33"/>
        </w:rPr>
        <w:t> </w:t>
      </w:r>
      <w:r>
        <w:rPr/>
        <w:t>order</w:t>
      </w:r>
      <w:r>
        <w:rPr>
          <w:spacing w:val="32"/>
        </w:rPr>
        <w:t> </w:t>
      </w:r>
      <w:r>
        <w:rPr/>
        <w:t>quantity</w:t>
      </w:r>
      <w:r>
        <w:rPr>
          <w:spacing w:val="32"/>
        </w:rPr>
        <w:t> </w:t>
      </w:r>
      <w:r>
        <w:rPr>
          <w:rFonts w:ascii="Lucida Sans Unicode" w:eastAsia="Lucida Sans Unicode"/>
          <w:w w:val="90"/>
        </w:rPr>
        <w:t>𝑞</w:t>
      </w:r>
      <w:r>
        <w:rPr>
          <w:rFonts w:ascii="Lucida Sans Unicode" w:eastAsia="Lucida Sans Unicode"/>
          <w:w w:val="90"/>
          <w:position w:val="-3"/>
          <w:sz w:val="12"/>
        </w:rPr>
        <w:t>𝑡</w:t>
      </w:r>
      <w:r>
        <w:rPr>
          <w:w w:val="90"/>
        </w:rPr>
        <w:t>.</w:t>
      </w:r>
      <w:r>
        <w:rPr>
          <w:spacing w:val="33"/>
        </w:rPr>
        <w:t> </w:t>
      </w:r>
      <w:r>
        <w:rPr>
          <w:spacing w:val="-4"/>
        </w:rPr>
        <w:t>Each</w:t>
      </w:r>
    </w:p>
    <w:p>
      <w:pPr>
        <w:pStyle w:val="BodyText"/>
        <w:ind w:right="41"/>
        <w:jc w:val="both"/>
      </w:pPr>
      <w:r>
        <w:rPr>
          <w:w w:val="110"/>
        </w:rPr>
        <w:t>separate</w:t>
      </w:r>
      <w:r>
        <w:rPr>
          <w:w w:val="110"/>
        </w:rPr>
        <w:t> DRL</w:t>
      </w:r>
      <w:r>
        <w:rPr>
          <w:w w:val="110"/>
        </w:rPr>
        <w:t> agent</w:t>
      </w:r>
      <w:r>
        <w:rPr>
          <w:w w:val="110"/>
        </w:rPr>
        <w:t> has</w:t>
      </w:r>
      <w:r>
        <w:rPr>
          <w:w w:val="110"/>
        </w:rPr>
        <w:t> the</w:t>
      </w:r>
      <w:r>
        <w:rPr>
          <w:w w:val="110"/>
        </w:rPr>
        <w:t> same</w:t>
      </w:r>
      <w:r>
        <w:rPr>
          <w:w w:val="110"/>
        </w:rPr>
        <w:t> policy</w:t>
      </w:r>
      <w:r>
        <w:rPr>
          <w:w w:val="110"/>
        </w:rPr>
        <w:t> structure</w:t>
      </w:r>
      <w:r>
        <w:rPr>
          <w:w w:val="110"/>
        </w:rPr>
        <w:t> described</w:t>
      </w:r>
      <w:r>
        <w:rPr>
          <w:w w:val="110"/>
        </w:rPr>
        <w:t> in</w:t>
      </w:r>
      <w:r>
        <w:rPr>
          <w:w w:val="110"/>
        </w:rPr>
        <w:t> </w:t>
      </w:r>
      <w:hyperlink w:history="true" w:anchor="_bookmark21">
        <w:r>
          <w:rPr>
            <w:color w:val="007FAC"/>
            <w:w w:val="110"/>
          </w:rPr>
          <w:t>Fig.</w:t>
        </w:r>
      </w:hyperlink>
      <w:r>
        <w:rPr>
          <w:color w:val="007FAC"/>
          <w:w w:val="110"/>
        </w:rPr>
        <w:t> </w:t>
      </w:r>
      <w:hyperlink w:history="true" w:anchor="_bookmark21">
        <w:r>
          <w:rPr>
            <w:color w:val="007FAC"/>
            <w:w w:val="110"/>
          </w:rPr>
          <w:t>2</w:t>
        </w:r>
      </w:hyperlink>
      <w:r>
        <w:rPr>
          <w:color w:val="007FAC"/>
          <w:w w:val="110"/>
        </w:rPr>
        <w:t> </w:t>
      </w:r>
      <w:r>
        <w:rPr>
          <w:w w:val="110"/>
        </w:rPr>
        <w:t>with</w:t>
      </w:r>
      <w:r>
        <w:rPr>
          <w:spacing w:val="5"/>
          <w:w w:val="110"/>
        </w:rPr>
        <w:t> </w:t>
      </w:r>
      <w:r>
        <w:rPr>
          <w:w w:val="110"/>
        </w:rPr>
        <w:t>different</w:t>
      </w:r>
      <w:r>
        <w:rPr>
          <w:spacing w:val="6"/>
          <w:w w:val="110"/>
        </w:rPr>
        <w:t> </w:t>
      </w:r>
      <w:r>
        <w:rPr>
          <w:w w:val="110"/>
        </w:rPr>
        <w:t>parameters</w:t>
      </w:r>
      <w:r>
        <w:rPr>
          <w:spacing w:val="6"/>
          <w:w w:val="110"/>
        </w:rPr>
        <w:t> </w:t>
      </w:r>
      <w:r>
        <w:rPr>
          <w:rFonts w:ascii="Lucida Sans Unicode" w:eastAsia="Lucida Sans Unicode"/>
        </w:rPr>
        <w:t>𝜃</w:t>
      </w:r>
      <w:r>
        <w:rPr>
          <w:rFonts w:ascii="Lucida Sans Unicode" w:eastAsia="Lucida Sans Unicode"/>
          <w:position w:val="-3"/>
          <w:sz w:val="12"/>
        </w:rPr>
        <w:t>𝑡</w:t>
      </w:r>
      <w:r>
        <w:rPr/>
        <w:t>.</w:t>
      </w:r>
      <w:r>
        <w:rPr>
          <w:spacing w:val="6"/>
          <w:w w:val="110"/>
        </w:rPr>
        <w:t> </w:t>
      </w:r>
      <w:r>
        <w:rPr>
          <w:w w:val="110"/>
        </w:rPr>
        <w:t>The</w:t>
      </w:r>
      <w:r>
        <w:rPr>
          <w:spacing w:val="5"/>
          <w:w w:val="110"/>
        </w:rPr>
        <w:t> </w:t>
      </w:r>
      <w:r>
        <w:rPr>
          <w:w w:val="110"/>
        </w:rPr>
        <w:t>agent</w:t>
      </w:r>
      <w:r>
        <w:rPr>
          <w:spacing w:val="6"/>
          <w:w w:val="110"/>
        </w:rPr>
        <w:t> </w:t>
      </w:r>
      <w:r>
        <w:rPr>
          <w:w w:val="110"/>
        </w:rPr>
        <w:t>tailored</w:t>
      </w:r>
      <w:r>
        <w:rPr>
          <w:spacing w:val="6"/>
          <w:w w:val="110"/>
        </w:rPr>
        <w:t> </w:t>
      </w:r>
      <w:r>
        <w:rPr>
          <w:w w:val="110"/>
        </w:rPr>
        <w:t>at</w:t>
      </w:r>
      <w:r>
        <w:rPr>
          <w:spacing w:val="6"/>
          <w:w w:val="110"/>
        </w:rPr>
        <w:t> </w:t>
      </w:r>
      <w:r>
        <w:rPr>
          <w:w w:val="110"/>
        </w:rPr>
        <w:t>each</w:t>
      </w:r>
      <w:r>
        <w:rPr>
          <w:spacing w:val="5"/>
          <w:w w:val="110"/>
        </w:rPr>
        <w:t> </w:t>
      </w:r>
      <w:r>
        <w:rPr>
          <w:w w:val="110"/>
        </w:rPr>
        <w:t>period</w:t>
      </w:r>
      <w:r>
        <w:rPr>
          <w:spacing w:val="6"/>
          <w:w w:val="110"/>
        </w:rPr>
        <w:t> </w:t>
      </w:r>
      <w:r>
        <w:rPr>
          <w:spacing w:val="-2"/>
          <w:w w:val="110"/>
        </w:rPr>
        <w:t>incurs</w:t>
      </w:r>
    </w:p>
    <w:p>
      <w:pPr>
        <w:pStyle w:val="BodyText"/>
        <w:spacing w:line="156" w:lineRule="auto"/>
        <w:jc w:val="both"/>
      </w:pPr>
      <w:r>
        <w:rPr>
          <w:w w:val="110"/>
        </w:rPr>
        <w:t>a</w:t>
      </w:r>
      <w:r>
        <w:rPr>
          <w:spacing w:val="8"/>
          <w:w w:val="110"/>
        </w:rPr>
        <w:t> </w:t>
      </w:r>
      <w:r>
        <w:rPr>
          <w:w w:val="110"/>
        </w:rPr>
        <w:t>cost</w:t>
      </w:r>
      <w:r>
        <w:rPr>
          <w:spacing w:val="9"/>
          <w:w w:val="110"/>
        </w:rPr>
        <w:t> </w:t>
      </w:r>
      <w:r>
        <w:rPr>
          <w:w w:val="110"/>
        </w:rPr>
        <w:t>for</w:t>
      </w:r>
      <w:r>
        <w:rPr>
          <w:spacing w:val="9"/>
          <w:w w:val="110"/>
        </w:rPr>
        <w:t> </w:t>
      </w:r>
      <w:r>
        <w:rPr>
          <w:w w:val="110"/>
        </w:rPr>
        <w:t>its</w:t>
      </w:r>
      <w:r>
        <w:rPr>
          <w:spacing w:val="9"/>
          <w:w w:val="110"/>
        </w:rPr>
        <w:t> </w:t>
      </w:r>
      <w:r>
        <w:rPr>
          <w:w w:val="110"/>
        </w:rPr>
        <w:t>interactions</w:t>
      </w:r>
      <w:r>
        <w:rPr>
          <w:spacing w:val="10"/>
          <w:w w:val="110"/>
        </w:rPr>
        <w:t> </w:t>
      </w:r>
      <w:r>
        <w:rPr>
          <w:w w:val="110"/>
        </w:rPr>
        <w:t>with</w:t>
      </w:r>
      <w:r>
        <w:rPr>
          <w:spacing w:val="8"/>
          <w:w w:val="110"/>
        </w:rPr>
        <w:t> </w:t>
      </w:r>
      <w:r>
        <w:rPr>
          <w:w w:val="110"/>
        </w:rPr>
        <w:t>the</w:t>
      </w:r>
      <w:r>
        <w:rPr>
          <w:spacing w:val="9"/>
          <w:w w:val="110"/>
        </w:rPr>
        <w:t> </w:t>
      </w:r>
      <w:r>
        <w:rPr>
          <w:w w:val="110"/>
        </w:rPr>
        <w:t>environment.</w:t>
      </w:r>
      <w:r>
        <w:rPr>
          <w:spacing w:val="9"/>
          <w:w w:val="110"/>
        </w:rPr>
        <w:t> </w:t>
      </w:r>
      <w:r>
        <w:rPr>
          <w:w w:val="110"/>
        </w:rPr>
        <w:t>The</w:t>
      </w:r>
      <w:r>
        <w:rPr>
          <w:spacing w:val="9"/>
          <w:w w:val="110"/>
        </w:rPr>
        <w:t> </w:t>
      </w:r>
      <w:r>
        <w:rPr>
          <w:w w:val="110"/>
        </w:rPr>
        <w:t>total</w:t>
      </w:r>
      <w:r>
        <w:rPr>
          <w:spacing w:val="9"/>
          <w:w w:val="110"/>
        </w:rPr>
        <w:t> </w:t>
      </w:r>
      <w:r>
        <w:rPr>
          <w:w w:val="110"/>
        </w:rPr>
        <w:t>cost</w:t>
      </w:r>
      <w:r>
        <w:rPr>
          <w:spacing w:val="9"/>
          <w:w w:val="110"/>
        </w:rPr>
        <w:t> </w:t>
      </w:r>
      <w:r>
        <w:rPr>
          <w:rFonts w:ascii="Lucida Sans Unicode" w:eastAsia="Lucida Sans Unicode"/>
          <w:w w:val="110"/>
        </w:rPr>
        <w:t>𝐶</w:t>
      </w:r>
      <w:r>
        <w:rPr>
          <w:rFonts w:ascii="Lucida Sans Unicode" w:eastAsia="Lucida Sans Unicode"/>
          <w:w w:val="110"/>
          <w:position w:val="-3"/>
          <w:sz w:val="12"/>
        </w:rPr>
        <w:t>𝑇</w:t>
      </w:r>
      <w:r>
        <w:rPr>
          <w:rFonts w:ascii="Lucida Sans Unicode" w:eastAsia="Lucida Sans Unicode"/>
          <w:spacing w:val="37"/>
          <w:w w:val="110"/>
          <w:position w:val="-3"/>
          <w:sz w:val="12"/>
        </w:rPr>
        <w:t> </w:t>
      </w:r>
      <w:r>
        <w:rPr>
          <w:spacing w:val="-5"/>
          <w:w w:val="110"/>
        </w:rPr>
        <w:t>for</w:t>
      </w:r>
    </w:p>
    <w:p>
      <w:pPr>
        <w:pStyle w:val="BodyText"/>
        <w:spacing w:line="249" w:lineRule="auto"/>
        <w:ind w:right="41"/>
        <w:jc w:val="both"/>
        <w:rPr>
          <w:rFonts w:ascii="Lucida Sans Unicode" w:hAnsi="Lucida Sans Unicode" w:eastAsia="Lucida Sans Unicode"/>
        </w:rPr>
      </w:pPr>
      <w:r>
        <w:rPr>
          <w:rFonts w:ascii="Lucida Sans Unicode" w:hAnsi="Lucida Sans Unicode" w:eastAsia="Lucida Sans Unicode"/>
        </w:rPr>
        <mc:AlternateContent>
          <mc:Choice Requires="wps">
            <w:drawing>
              <wp:anchor distT="0" distB="0" distL="0" distR="0" allowOverlap="1" layoutInCell="1" locked="0" behindDoc="1" simplePos="0" relativeHeight="485849600">
                <wp:simplePos x="0" y="0"/>
                <wp:positionH relativeFrom="page">
                  <wp:posOffset>5206581</wp:posOffset>
                </wp:positionH>
                <wp:positionV relativeFrom="paragraph">
                  <wp:posOffset>460550</wp:posOffset>
                </wp:positionV>
                <wp:extent cx="24130" cy="7620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24130" cy="76200"/>
                        </a:xfrm>
                        <a:prstGeom prst="rect">
                          <a:avLst/>
                        </a:prstGeom>
                      </wps:spPr>
                      <wps:txbx>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wps:txbx>
                      <wps:bodyPr wrap="square" lIns="0" tIns="0" rIns="0" bIns="0" rtlCol="0">
                        <a:noAutofit/>
                      </wps:bodyPr>
                    </wps:wsp>
                  </a:graphicData>
                </a:graphic>
              </wp:anchor>
            </w:drawing>
          </mc:Choice>
          <mc:Fallback>
            <w:pict>
              <v:shape style="position:absolute;margin-left:409.96701pt;margin-top:36.263844pt;width:1.9pt;height:6pt;mso-position-horizontal-relative:page;mso-position-vertical-relative:paragraph;z-index:-17466880" type="#_x0000_t202" id="docshape290" filled="false" stroked="false">
                <v:textbox inset="0,0,0,0">
                  <w:txbxContent>
                    <w:p>
                      <w:pPr>
                        <w:spacing w:line="120" w:lineRule="exact" w:before="0"/>
                        <w:ind w:left="0" w:right="0" w:firstLine="0"/>
                        <w:jc w:val="left"/>
                        <w:rPr>
                          <w:rFonts w:ascii="Lucida Sans Unicode" w:eastAsia="Lucida Sans Unicode"/>
                          <w:sz w:val="12"/>
                        </w:rPr>
                      </w:pPr>
                      <w:r>
                        <w:rPr>
                          <w:rFonts w:ascii="Lucida Sans Unicode" w:eastAsia="Lucida Sans Unicode"/>
                          <w:spacing w:val="-10"/>
                          <w:w w:val="30"/>
                          <w:sz w:val="12"/>
                        </w:rPr>
                        <w:t>𝑡</w:t>
                      </w:r>
                    </w:p>
                  </w:txbxContent>
                </v:textbox>
                <w10:wrap type="none"/>
              </v:shape>
            </w:pict>
          </mc:Fallback>
        </mc:AlternateContent>
      </w:r>
      <w:r>
        <w:rPr>
          <w:w w:val="105"/>
        </w:rPr>
        <w:t>each</w:t>
      </w:r>
      <w:r>
        <w:rPr>
          <w:spacing w:val="39"/>
          <w:w w:val="105"/>
        </w:rPr>
        <w:t> </w:t>
      </w:r>
      <w:r>
        <w:rPr>
          <w:w w:val="105"/>
        </w:rPr>
        <w:t>episode,</w:t>
      </w:r>
      <w:r>
        <w:rPr>
          <w:spacing w:val="39"/>
          <w:w w:val="105"/>
        </w:rPr>
        <w:t> </w:t>
      </w:r>
      <w:r>
        <w:rPr>
          <w:w w:val="105"/>
        </w:rPr>
        <w:t>is</w:t>
      </w:r>
      <w:r>
        <w:rPr>
          <w:spacing w:val="39"/>
          <w:w w:val="105"/>
        </w:rPr>
        <w:t> </w:t>
      </w:r>
      <w:r>
        <w:rPr>
          <w:w w:val="105"/>
        </w:rPr>
        <w:t>then</w:t>
      </w:r>
      <w:r>
        <w:rPr>
          <w:spacing w:val="39"/>
          <w:w w:val="105"/>
        </w:rPr>
        <w:t> </w:t>
      </w:r>
      <w:r>
        <w:rPr>
          <w:w w:val="105"/>
        </w:rPr>
        <w:t>used</w:t>
      </w:r>
      <w:r>
        <w:rPr>
          <w:spacing w:val="39"/>
          <w:w w:val="105"/>
        </w:rPr>
        <w:t> </w:t>
      </w:r>
      <w:r>
        <w:rPr>
          <w:w w:val="105"/>
        </w:rPr>
        <w:t>to</w:t>
      </w:r>
      <w:r>
        <w:rPr>
          <w:spacing w:val="39"/>
          <w:w w:val="105"/>
        </w:rPr>
        <w:t> </w:t>
      </w:r>
      <w:r>
        <w:rPr>
          <w:w w:val="105"/>
        </w:rPr>
        <w:t>calculate</w:t>
      </w:r>
      <w:r>
        <w:rPr>
          <w:spacing w:val="39"/>
          <w:w w:val="105"/>
        </w:rPr>
        <w:t> </w:t>
      </w:r>
      <w:r>
        <w:rPr>
          <w:w w:val="105"/>
        </w:rPr>
        <w:t>the</w:t>
      </w:r>
      <w:r>
        <w:rPr>
          <w:spacing w:val="39"/>
          <w:w w:val="105"/>
        </w:rPr>
        <w:t> </w:t>
      </w:r>
      <w:r>
        <w:rPr>
          <w:w w:val="105"/>
        </w:rPr>
        <w:t>loss</w:t>
      </w:r>
      <w:r>
        <w:rPr>
          <w:spacing w:val="39"/>
          <w:w w:val="105"/>
        </w:rPr>
        <w:t> </w:t>
      </w:r>
      <w:r>
        <w:rPr>
          <w:w w:val="105"/>
        </w:rPr>
        <w:t>function</w:t>
      </w:r>
      <w:r>
        <w:rPr>
          <w:spacing w:val="39"/>
          <w:w w:val="105"/>
        </w:rPr>
        <w:t> </w:t>
      </w:r>
      <w:r>
        <w:rPr>
          <w:w w:val="105"/>
        </w:rPr>
        <w:t>that</w:t>
      </w:r>
      <w:r>
        <w:rPr>
          <w:spacing w:val="39"/>
          <w:w w:val="105"/>
        </w:rPr>
        <w:t> </w:t>
      </w:r>
      <w:r>
        <w:rPr>
          <w:w w:val="105"/>
        </w:rPr>
        <w:t>updates each</w:t>
      </w:r>
      <w:r>
        <w:rPr>
          <w:w w:val="105"/>
        </w:rPr>
        <w:t> DRL</w:t>
      </w:r>
      <w:r>
        <w:rPr>
          <w:w w:val="105"/>
        </w:rPr>
        <w:t> agent.</w:t>
      </w:r>
      <w:r>
        <w:rPr>
          <w:w w:val="105"/>
        </w:rPr>
        <w:t> This</w:t>
      </w:r>
      <w:r>
        <w:rPr>
          <w:w w:val="105"/>
        </w:rPr>
        <w:t> method</w:t>
      </w:r>
      <w:r>
        <w:rPr>
          <w:w w:val="105"/>
        </w:rPr>
        <w:t> allows</w:t>
      </w:r>
      <w:r>
        <w:rPr>
          <w:w w:val="105"/>
        </w:rPr>
        <w:t> the</w:t>
      </w:r>
      <w:r>
        <w:rPr>
          <w:w w:val="105"/>
        </w:rPr>
        <w:t> DRL</w:t>
      </w:r>
      <w:r>
        <w:rPr>
          <w:w w:val="105"/>
        </w:rPr>
        <w:t> agent</w:t>
      </w:r>
      <w:r>
        <w:rPr>
          <w:w w:val="105"/>
        </w:rPr>
        <w:t> to</w:t>
      </w:r>
      <w:r>
        <w:rPr>
          <w:w w:val="105"/>
        </w:rPr>
        <w:t> be</w:t>
      </w:r>
      <w:r>
        <w:rPr>
          <w:w w:val="105"/>
        </w:rPr>
        <w:t> </w:t>
      </w:r>
      <w:r>
        <w:rPr>
          <w:w w:val="105"/>
        </w:rPr>
        <w:t>specifically tailored</w:t>
      </w:r>
      <w:r>
        <w:rPr>
          <w:spacing w:val="40"/>
          <w:w w:val="105"/>
        </w:rPr>
        <w:t> </w:t>
      </w:r>
      <w:r>
        <w:rPr>
          <w:w w:val="105"/>
        </w:rPr>
        <w:t>to</w:t>
      </w:r>
      <w:r>
        <w:rPr>
          <w:spacing w:val="40"/>
          <w:w w:val="105"/>
        </w:rPr>
        <w:t> </w:t>
      </w:r>
      <w:r>
        <w:rPr>
          <w:w w:val="105"/>
        </w:rPr>
        <w:t>the</w:t>
      </w:r>
      <w:r>
        <w:rPr>
          <w:spacing w:val="40"/>
          <w:w w:val="105"/>
        </w:rPr>
        <w:t> </w:t>
      </w:r>
      <w:r>
        <w:rPr>
          <w:w w:val="105"/>
        </w:rPr>
        <w:t>demand</w:t>
      </w:r>
      <w:r>
        <w:rPr>
          <w:spacing w:val="40"/>
          <w:w w:val="105"/>
        </w:rPr>
        <w:t> </w:t>
      </w:r>
      <w:r>
        <w:rPr>
          <w:w w:val="105"/>
        </w:rPr>
        <w:t>patterns</w:t>
      </w:r>
      <w:r>
        <w:rPr>
          <w:spacing w:val="40"/>
          <w:w w:val="105"/>
        </w:rPr>
        <w:t> </w:t>
      </w:r>
      <w:r>
        <w:rPr>
          <w:w w:val="105"/>
        </w:rPr>
        <w:t>of</w:t>
      </w:r>
      <w:r>
        <w:rPr>
          <w:spacing w:val="40"/>
          <w:w w:val="105"/>
        </w:rPr>
        <w:t> </w:t>
      </w:r>
      <w:r>
        <w:rPr>
          <w:w w:val="105"/>
        </w:rPr>
        <w:t>that</w:t>
      </w:r>
      <w:r>
        <w:rPr>
          <w:spacing w:val="40"/>
          <w:w w:val="105"/>
        </w:rPr>
        <w:t> </w:t>
      </w:r>
      <w:r>
        <w:rPr>
          <w:w w:val="105"/>
        </w:rPr>
        <w:t>period.</w:t>
      </w:r>
      <w:r>
        <w:rPr>
          <w:spacing w:val="40"/>
          <w:w w:val="105"/>
        </w:rPr>
        <w:t> </w:t>
      </w:r>
      <w:r>
        <w:rPr>
          <w:w w:val="105"/>
        </w:rPr>
        <w:t>The</w:t>
      </w:r>
      <w:r>
        <w:rPr>
          <w:spacing w:val="40"/>
          <w:w w:val="105"/>
        </w:rPr>
        <w:t> </w:t>
      </w:r>
      <w:r>
        <w:rPr>
          <w:w w:val="105"/>
        </w:rPr>
        <w:t>objective</w:t>
      </w:r>
      <w:r>
        <w:rPr>
          <w:spacing w:val="40"/>
          <w:w w:val="105"/>
        </w:rPr>
        <w:t> </w:t>
      </w:r>
      <w:r>
        <w:rPr>
          <w:w w:val="105"/>
        </w:rPr>
        <w:t>is</w:t>
      </w:r>
      <w:r>
        <w:rPr>
          <w:spacing w:val="40"/>
          <w:w w:val="105"/>
        </w:rPr>
        <w:t> </w:t>
      </w:r>
      <w:r>
        <w:rPr>
          <w:w w:val="105"/>
        </w:rPr>
        <w:t>to find the optimal parameter </w:t>
      </w:r>
      <w:r>
        <w:rPr>
          <w:rFonts w:ascii="Lucida Sans Unicode" w:hAnsi="Lucida Sans Unicode" w:eastAsia="Lucida Sans Unicode"/>
          <w:w w:val="105"/>
        </w:rPr>
        <w:t>𝜃</w:t>
      </w:r>
      <w:r>
        <w:rPr>
          <w:rFonts w:ascii="Cambria" w:hAnsi="Cambria" w:eastAsia="Cambria"/>
          <w:w w:val="105"/>
          <w:vertAlign w:val="superscript"/>
        </w:rPr>
        <w:t>∗</w:t>
      </w:r>
      <w:r>
        <w:rPr>
          <w:rFonts w:ascii="Cambria" w:hAnsi="Cambria" w:eastAsia="Cambria"/>
          <w:spacing w:val="40"/>
          <w:w w:val="105"/>
          <w:vertAlign w:val="baseline"/>
        </w:rPr>
        <w:t> </w:t>
      </w:r>
      <w:r>
        <w:rPr>
          <w:w w:val="105"/>
          <w:vertAlign w:val="baseline"/>
        </w:rPr>
        <w:t>of the policy network for each separate DRL agent to minimize the expected total discounted cumulative cost. Besides,</w:t>
      </w:r>
      <w:r>
        <w:rPr>
          <w:spacing w:val="35"/>
          <w:w w:val="105"/>
          <w:vertAlign w:val="baseline"/>
        </w:rPr>
        <w:t> </w:t>
      </w:r>
      <w:r>
        <w:rPr>
          <w:w w:val="105"/>
          <w:vertAlign w:val="baseline"/>
        </w:rPr>
        <w:t>we</w:t>
      </w:r>
      <w:r>
        <w:rPr>
          <w:spacing w:val="35"/>
          <w:w w:val="105"/>
          <w:vertAlign w:val="baseline"/>
        </w:rPr>
        <w:t> </w:t>
      </w:r>
      <w:r>
        <w:rPr>
          <w:w w:val="105"/>
          <w:vertAlign w:val="baseline"/>
        </w:rPr>
        <w:t>calculate</w:t>
      </w:r>
      <w:r>
        <w:rPr>
          <w:spacing w:val="35"/>
          <w:w w:val="105"/>
          <w:vertAlign w:val="baseline"/>
        </w:rPr>
        <w:t> </w:t>
      </w:r>
      <w:r>
        <w:rPr>
          <w:w w:val="105"/>
          <w:vertAlign w:val="baseline"/>
        </w:rPr>
        <w:t>the</w:t>
      </w:r>
      <w:r>
        <w:rPr>
          <w:spacing w:val="35"/>
          <w:w w:val="105"/>
          <w:vertAlign w:val="baseline"/>
        </w:rPr>
        <w:t> </w:t>
      </w:r>
      <w:r>
        <w:rPr>
          <w:w w:val="105"/>
          <w:vertAlign w:val="baseline"/>
        </w:rPr>
        <w:t>target</w:t>
      </w:r>
      <w:r>
        <w:rPr>
          <w:spacing w:val="35"/>
          <w:w w:val="105"/>
          <w:vertAlign w:val="baseline"/>
        </w:rPr>
        <w:t> </w:t>
      </w:r>
      <w:r>
        <w:rPr>
          <w:w w:val="105"/>
          <w:vertAlign w:val="baseline"/>
        </w:rPr>
        <w:t>inventory</w:t>
      </w:r>
      <w:r>
        <w:rPr>
          <w:spacing w:val="35"/>
          <w:w w:val="105"/>
          <w:vertAlign w:val="baseline"/>
        </w:rPr>
        <w:t> </w:t>
      </w:r>
      <w:r>
        <w:rPr>
          <w:w w:val="105"/>
          <w:vertAlign w:val="baseline"/>
        </w:rPr>
        <w:t>level</w:t>
      </w:r>
      <w:r>
        <w:rPr>
          <w:spacing w:val="35"/>
          <w:w w:val="105"/>
          <w:vertAlign w:val="baseline"/>
        </w:rPr>
        <w:t> </w:t>
      </w:r>
      <w:r>
        <w:rPr>
          <w:rFonts w:ascii="Lucida Sans Unicode" w:hAnsi="Lucida Sans Unicode" w:eastAsia="Lucida Sans Unicode"/>
          <w:w w:val="80"/>
          <w:vertAlign w:val="baseline"/>
        </w:rPr>
        <w:t>𝑆</w:t>
      </w:r>
      <w:r>
        <w:rPr>
          <w:rFonts w:ascii="Lucida Sans Unicode" w:hAnsi="Lucida Sans Unicode" w:eastAsia="Lucida Sans Unicode"/>
          <w:w w:val="80"/>
          <w:position w:val="-3"/>
          <w:sz w:val="12"/>
          <w:vertAlign w:val="baseline"/>
        </w:rPr>
        <w:t>𝐿𝑡</w:t>
      </w:r>
      <w:r>
        <w:rPr>
          <w:rFonts w:ascii="Lucida Sans Unicode" w:hAnsi="Lucida Sans Unicode" w:eastAsia="Lucida Sans Unicode"/>
          <w:spacing w:val="48"/>
          <w:w w:val="105"/>
          <w:position w:val="-3"/>
          <w:sz w:val="12"/>
          <w:vertAlign w:val="baseline"/>
        </w:rPr>
        <w:t> </w:t>
      </w:r>
      <w:r>
        <w:rPr>
          <w:w w:val="105"/>
          <w:vertAlign w:val="baseline"/>
        </w:rPr>
        <w:t>for</w:t>
      </w:r>
      <w:r>
        <w:rPr>
          <w:spacing w:val="35"/>
          <w:w w:val="105"/>
          <w:vertAlign w:val="baseline"/>
        </w:rPr>
        <w:t> </w:t>
      </w:r>
      <w:r>
        <w:rPr>
          <w:w w:val="105"/>
          <w:vertAlign w:val="baseline"/>
        </w:rPr>
        <w:t>each</w:t>
      </w:r>
      <w:r>
        <w:rPr>
          <w:spacing w:val="35"/>
          <w:w w:val="105"/>
          <w:vertAlign w:val="baseline"/>
        </w:rPr>
        <w:t> </w:t>
      </w:r>
      <w:r>
        <w:rPr>
          <w:w w:val="105"/>
          <w:vertAlign w:val="baseline"/>
        </w:rPr>
        <w:t>period</w:t>
      </w:r>
      <w:r>
        <w:rPr>
          <w:spacing w:val="-36"/>
          <w:w w:val="105"/>
          <w:vertAlign w:val="baseline"/>
        </w:rPr>
        <w:t> </w:t>
      </w:r>
      <w:r>
        <w:rPr>
          <w:rFonts w:ascii="Lucida Sans Unicode" w:hAnsi="Lucida Sans Unicode" w:eastAsia="Lucida Sans Unicode"/>
          <w:spacing w:val="-41"/>
          <w:w w:val="65"/>
          <w:vertAlign w:val="baseline"/>
        </w:rPr>
        <w:t>𝑡</w:t>
      </w:r>
    </w:p>
    <w:p>
      <w:pPr>
        <w:pStyle w:val="BodyText"/>
        <w:spacing w:line="51" w:lineRule="exact"/>
        <w:jc w:val="both"/>
      </w:pPr>
      <w:r>
        <w:rPr>
          <w:w w:val="110"/>
        </w:rPr>
        <w:t>based</w:t>
      </w:r>
      <w:r>
        <w:rPr>
          <w:spacing w:val="19"/>
          <w:w w:val="110"/>
        </w:rPr>
        <w:t> </w:t>
      </w:r>
      <w:r>
        <w:rPr>
          <w:w w:val="110"/>
        </w:rPr>
        <w:t>on</w:t>
      </w:r>
      <w:r>
        <w:rPr>
          <w:spacing w:val="20"/>
          <w:w w:val="110"/>
        </w:rPr>
        <w:t> </w:t>
      </w:r>
      <w:r>
        <w:rPr>
          <w:w w:val="110"/>
        </w:rPr>
        <w:t>the</w:t>
      </w:r>
      <w:r>
        <w:rPr>
          <w:spacing w:val="20"/>
          <w:w w:val="110"/>
        </w:rPr>
        <w:t> </w:t>
      </w:r>
      <w:r>
        <w:rPr>
          <w:w w:val="110"/>
        </w:rPr>
        <w:t>approach</w:t>
      </w:r>
      <w:r>
        <w:rPr>
          <w:spacing w:val="20"/>
          <w:w w:val="110"/>
        </w:rPr>
        <w:t> </w:t>
      </w:r>
      <w:r>
        <w:rPr>
          <w:w w:val="110"/>
        </w:rPr>
        <w:t>outlined</w:t>
      </w:r>
      <w:r>
        <w:rPr>
          <w:spacing w:val="19"/>
          <w:w w:val="110"/>
        </w:rPr>
        <w:t> </w:t>
      </w:r>
      <w:r>
        <w:rPr>
          <w:w w:val="110"/>
        </w:rPr>
        <w:t>in</w:t>
      </w:r>
      <w:r>
        <w:rPr>
          <w:spacing w:val="20"/>
          <w:w w:val="110"/>
        </w:rPr>
        <w:t> </w:t>
      </w:r>
      <w:hyperlink w:history="true" w:anchor="_bookmark58">
        <w:r>
          <w:rPr>
            <w:color w:val="007FAC"/>
            <w:w w:val="110"/>
          </w:rPr>
          <w:t>Inderfurth</w:t>
        </w:r>
        <w:r>
          <w:rPr>
            <w:color w:val="007FAC"/>
            <w:spacing w:val="20"/>
            <w:w w:val="110"/>
          </w:rPr>
          <w:t> </w:t>
        </w:r>
        <w:r>
          <w:rPr>
            <w:color w:val="007FAC"/>
            <w:w w:val="110"/>
          </w:rPr>
          <w:t>and</w:t>
        </w:r>
        <w:r>
          <w:rPr>
            <w:color w:val="007FAC"/>
            <w:spacing w:val="20"/>
            <w:w w:val="110"/>
          </w:rPr>
          <w:t> </w:t>
        </w:r>
        <w:r>
          <w:rPr>
            <w:color w:val="007FAC"/>
            <w:w w:val="110"/>
          </w:rPr>
          <w:t>Kiesmüller</w:t>
        </w:r>
      </w:hyperlink>
      <w:r>
        <w:rPr>
          <w:color w:val="007FAC"/>
          <w:spacing w:val="20"/>
          <w:w w:val="110"/>
        </w:rPr>
        <w:t> </w:t>
      </w:r>
      <w:r>
        <w:rPr>
          <w:spacing w:val="-2"/>
          <w:w w:val="110"/>
        </w:rPr>
        <w:t>(</w:t>
      </w:r>
      <w:hyperlink w:history="true" w:anchor="_bookmark58">
        <w:r>
          <w:rPr>
            <w:color w:val="007FAC"/>
            <w:spacing w:val="-2"/>
            <w:w w:val="110"/>
          </w:rPr>
          <w:t>2015</w:t>
        </w:r>
      </w:hyperlink>
      <w:r>
        <w:rPr>
          <w:spacing w:val="-2"/>
          <w:w w:val="110"/>
        </w:rPr>
        <w:t>),</w:t>
      </w:r>
    </w:p>
    <w:p>
      <w:pPr>
        <w:pStyle w:val="BodyText"/>
        <w:spacing w:after="0" w:line="51" w:lineRule="exact"/>
        <w:jc w:val="both"/>
        <w:sectPr>
          <w:type w:val="continuous"/>
          <w:pgSz w:w="11910" w:h="15880"/>
          <w:pgMar w:header="653" w:footer="544" w:top="620" w:bottom="280" w:left="708" w:right="708"/>
          <w:cols w:num="2" w:equalWidth="0">
            <w:col w:w="5083" w:space="297"/>
            <w:col w:w="5114"/>
          </w:cols>
        </w:sectPr>
      </w:pPr>
    </w:p>
    <w:p>
      <w:pPr>
        <w:tabs>
          <w:tab w:pos="604" w:val="left" w:leader="none"/>
        </w:tabs>
        <w:spacing w:line="112" w:lineRule="exact" w:before="0"/>
        <w:ind w:left="167" w:right="0" w:firstLine="0"/>
        <w:jc w:val="left"/>
        <w:rPr>
          <w:rFonts w:ascii="Cambria" w:hAnsi="Cambria" w:eastAsia="Cambria"/>
          <w:sz w:val="12"/>
        </w:rPr>
      </w:pPr>
      <w:r>
        <w:rPr>
          <w:rFonts w:ascii="Lucida Sans Unicode" w:hAnsi="Lucida Sans Unicode" w:eastAsia="Lucida Sans Unicode"/>
          <w:spacing w:val="-10"/>
          <w:w w:val="80"/>
          <w:position w:val="1"/>
          <w:sz w:val="12"/>
        </w:rPr>
        <w:t>𝑡</w:t>
      </w:r>
      <w:r>
        <w:rPr>
          <w:rFonts w:ascii="Lucida Sans Unicode" w:hAnsi="Lucida Sans Unicode" w:eastAsia="Lucida Sans Unicode"/>
          <w:position w:val="1"/>
          <w:sz w:val="12"/>
        </w:rPr>
        <w:tab/>
      </w:r>
      <w:r>
        <w:rPr>
          <w:rFonts w:ascii="Lucida Sans Unicode" w:hAnsi="Lucida Sans Unicode" w:eastAsia="Lucida Sans Unicode"/>
          <w:spacing w:val="-12"/>
          <w:w w:val="80"/>
          <w:sz w:val="12"/>
        </w:rPr>
        <w:t>𝑡</w:t>
      </w:r>
      <w:r>
        <w:rPr>
          <w:rFonts w:ascii="Cambria" w:hAnsi="Cambria" w:eastAsia="Cambria"/>
          <w:spacing w:val="-12"/>
          <w:w w:val="80"/>
          <w:sz w:val="12"/>
        </w:rPr>
        <w:t>−1</w:t>
      </w:r>
    </w:p>
    <w:p>
      <w:pPr>
        <w:spacing w:line="112" w:lineRule="exact" w:before="0"/>
        <w:ind w:left="109" w:right="0" w:firstLine="0"/>
        <w:jc w:val="left"/>
        <w:rPr>
          <w:rFonts w:ascii="Cambria" w:hAnsi="Cambria" w:eastAsia="Cambria"/>
          <w:sz w:val="12"/>
        </w:rPr>
      </w:pPr>
      <w:r>
        <w:rPr/>
        <w:br w:type="column"/>
      </w:r>
      <w:r>
        <w:rPr>
          <w:rFonts w:ascii="Lucida Sans Unicode" w:hAnsi="Lucida Sans Unicode" w:eastAsia="Lucida Sans Unicode"/>
          <w:spacing w:val="-5"/>
          <w:w w:val="85"/>
          <w:sz w:val="12"/>
        </w:rPr>
        <w:t>𝑡</w:t>
      </w:r>
      <w:r>
        <w:rPr>
          <w:rFonts w:ascii="Cambria" w:hAnsi="Cambria" w:eastAsia="Cambria"/>
          <w:spacing w:val="-5"/>
          <w:w w:val="85"/>
          <w:sz w:val="12"/>
        </w:rPr>
        <w:t>−2</w:t>
      </w:r>
    </w:p>
    <w:p>
      <w:pPr>
        <w:spacing w:line="112" w:lineRule="exact" w:before="0"/>
        <w:ind w:left="167" w:right="0" w:firstLine="0"/>
        <w:jc w:val="left"/>
        <w:rPr>
          <w:rFonts w:ascii="Cambria" w:hAnsi="Cambria" w:eastAsia="Cambria"/>
          <w:sz w:val="12"/>
        </w:rPr>
      </w:pPr>
      <w:r>
        <w:rPr/>
        <w:br w:type="column"/>
      </w:r>
      <w:r>
        <w:rPr>
          <w:rFonts w:ascii="Lucida Sans Unicode" w:hAnsi="Lucida Sans Unicode" w:eastAsia="Lucida Sans Unicode"/>
          <w:spacing w:val="-2"/>
          <w:sz w:val="12"/>
        </w:rPr>
        <w:t>𝑡</w:t>
      </w:r>
      <w:r>
        <w:rPr>
          <w:rFonts w:ascii="Cambria" w:hAnsi="Cambria" w:eastAsia="Cambria"/>
          <w:spacing w:val="-2"/>
          <w:sz w:val="12"/>
        </w:rPr>
        <w:t>−</w:t>
      </w:r>
      <w:r>
        <w:rPr>
          <w:rFonts w:ascii="Lucida Sans Unicode" w:hAnsi="Lucida Sans Unicode" w:eastAsia="Lucida Sans Unicode"/>
          <w:spacing w:val="-2"/>
          <w:sz w:val="12"/>
        </w:rPr>
        <w:t>𝐿</w:t>
      </w:r>
      <w:r>
        <w:rPr>
          <w:rFonts w:ascii="Cambria" w:hAnsi="Cambria" w:eastAsia="Cambria"/>
          <w:spacing w:val="-2"/>
          <w:sz w:val="12"/>
        </w:rPr>
        <w:t>+1</w:t>
      </w:r>
    </w:p>
    <w:p>
      <w:pPr>
        <w:spacing w:after="0" w:line="112" w:lineRule="exact"/>
        <w:jc w:val="left"/>
        <w:rPr>
          <w:rFonts w:ascii="Cambria" w:hAnsi="Cambria" w:eastAsia="Cambria"/>
          <w:sz w:val="12"/>
        </w:rPr>
        <w:sectPr>
          <w:type w:val="continuous"/>
          <w:pgSz w:w="11910" w:h="15880"/>
          <w:pgMar w:header="653" w:footer="544" w:top="620" w:bottom="280" w:left="708" w:right="708"/>
          <w:cols w:num="3" w:equalWidth="0">
            <w:col w:w="784" w:space="40"/>
            <w:col w:w="329" w:space="193"/>
            <w:col w:w="9148"/>
          </w:cols>
        </w:sectPr>
      </w:pPr>
    </w:p>
    <w:p>
      <w:pPr>
        <w:pStyle w:val="BodyText"/>
        <w:tabs>
          <w:tab w:pos="5423" w:val="left" w:leader="none"/>
        </w:tabs>
        <w:spacing w:line="175" w:lineRule="exact"/>
      </w:pPr>
      <w:r>
        <w:rPr/>
        <mc:AlternateContent>
          <mc:Choice Requires="wps">
            <w:drawing>
              <wp:anchor distT="0" distB="0" distL="0" distR="0" allowOverlap="1" layoutInCell="1" locked="0" behindDoc="0" simplePos="0" relativeHeight="15831040">
                <wp:simplePos x="0" y="0"/>
                <wp:positionH relativeFrom="page">
                  <wp:posOffset>3312490</wp:posOffset>
                </wp:positionH>
                <wp:positionV relativeFrom="page">
                  <wp:posOffset>2156817</wp:posOffset>
                </wp:positionV>
                <wp:extent cx="86360" cy="16510"/>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86360" cy="16510"/>
                        </a:xfrm>
                        <a:custGeom>
                          <a:avLst/>
                          <a:gdLst/>
                          <a:ahLst/>
                          <a:cxnLst/>
                          <a:rect l="l" t="t" r="r" b="b"/>
                          <a:pathLst>
                            <a:path w="86360" h="16510">
                              <a:moveTo>
                                <a:pt x="14693" y="0"/>
                              </a:moveTo>
                              <a:lnTo>
                                <a:pt x="0" y="0"/>
                              </a:lnTo>
                              <a:lnTo>
                                <a:pt x="0" y="15974"/>
                              </a:lnTo>
                              <a:lnTo>
                                <a:pt x="14693" y="15974"/>
                              </a:lnTo>
                              <a:lnTo>
                                <a:pt x="14693" y="0"/>
                              </a:lnTo>
                              <a:close/>
                            </a:path>
                            <a:path w="86360" h="16510">
                              <a:moveTo>
                                <a:pt x="50419" y="0"/>
                              </a:moveTo>
                              <a:lnTo>
                                <a:pt x="35788" y="0"/>
                              </a:lnTo>
                              <a:lnTo>
                                <a:pt x="35788" y="15974"/>
                              </a:lnTo>
                              <a:lnTo>
                                <a:pt x="50419" y="15974"/>
                              </a:lnTo>
                              <a:lnTo>
                                <a:pt x="50419" y="0"/>
                              </a:lnTo>
                              <a:close/>
                            </a:path>
                            <a:path w="86360" h="16510">
                              <a:moveTo>
                                <a:pt x="86207" y="0"/>
                              </a:moveTo>
                              <a:lnTo>
                                <a:pt x="71513" y="0"/>
                              </a:lnTo>
                              <a:lnTo>
                                <a:pt x="71513" y="15974"/>
                              </a:lnTo>
                              <a:lnTo>
                                <a:pt x="86207" y="15974"/>
                              </a:lnTo>
                              <a:lnTo>
                                <a:pt x="862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60.825989pt;margin-top:169.828186pt;width:6.8pt;height:1.3pt;mso-position-horizontal-relative:page;mso-position-vertical-relative:page;z-index:15831040" id="docshape291" coordorigin="5217,3397" coordsize="136,26" path="m5240,3397l5217,3397,5217,3422,5240,3422,5240,3397xm5296,3397l5273,3397,5273,3422,5296,3422,5296,3397xm5352,3397l5329,3397,5329,3422,5352,3422,5352,3397xe" filled="true" fillcolor="#000000" stroked="false">
                <v:path arrowok="t"/>
                <v:fill type="solid"/>
                <w10:wrap type="none"/>
              </v:shape>
            </w:pict>
          </mc:Fallback>
        </mc:AlternateContent>
      </w:r>
      <w:r>
        <w:rPr>
          <w:w w:val="110"/>
        </w:rPr>
        <w:t>is</w:t>
      </w:r>
      <w:r>
        <w:rPr>
          <w:spacing w:val="29"/>
          <w:w w:val="110"/>
        </w:rPr>
        <w:t> </w:t>
      </w:r>
      <w:r>
        <w:rPr>
          <w:w w:val="110"/>
        </w:rPr>
        <w:t>to</w:t>
      </w:r>
      <w:r>
        <w:rPr>
          <w:spacing w:val="30"/>
          <w:w w:val="110"/>
        </w:rPr>
        <w:t> </w:t>
      </w:r>
      <w:r>
        <w:rPr>
          <w:w w:val="110"/>
        </w:rPr>
        <w:t>minimize</w:t>
      </w:r>
      <w:r>
        <w:rPr>
          <w:spacing w:val="29"/>
          <w:w w:val="110"/>
        </w:rPr>
        <w:t> </w:t>
      </w:r>
      <w:r>
        <w:rPr>
          <w:w w:val="110"/>
        </w:rPr>
        <w:t>the</w:t>
      </w:r>
      <w:r>
        <w:rPr>
          <w:spacing w:val="30"/>
          <w:w w:val="110"/>
        </w:rPr>
        <w:t> </w:t>
      </w:r>
      <w:r>
        <w:rPr>
          <w:w w:val="110"/>
        </w:rPr>
        <w:t>total</w:t>
      </w:r>
      <w:r>
        <w:rPr>
          <w:spacing w:val="28"/>
          <w:w w:val="110"/>
        </w:rPr>
        <w:t> </w:t>
      </w:r>
      <w:r>
        <w:rPr>
          <w:w w:val="110"/>
        </w:rPr>
        <w:t>expected</w:t>
      </w:r>
      <w:r>
        <w:rPr>
          <w:spacing w:val="29"/>
          <w:w w:val="110"/>
        </w:rPr>
        <w:t> </w:t>
      </w:r>
      <w:r>
        <w:rPr>
          <w:w w:val="110"/>
        </w:rPr>
        <w:t>discounted</w:t>
      </w:r>
      <w:r>
        <w:rPr>
          <w:spacing w:val="29"/>
          <w:w w:val="110"/>
        </w:rPr>
        <w:t> </w:t>
      </w:r>
      <w:r>
        <w:rPr>
          <w:w w:val="110"/>
        </w:rPr>
        <w:t>cost</w:t>
      </w:r>
      <w:r>
        <w:rPr>
          <w:spacing w:val="29"/>
          <w:w w:val="110"/>
        </w:rPr>
        <w:t> </w:t>
      </w:r>
      <w:r>
        <w:rPr>
          <w:w w:val="110"/>
        </w:rPr>
        <w:t>over</w:t>
      </w:r>
      <w:r>
        <w:rPr>
          <w:spacing w:val="30"/>
          <w:w w:val="110"/>
        </w:rPr>
        <w:t> </w:t>
      </w:r>
      <w:r>
        <w:rPr>
          <w:w w:val="110"/>
        </w:rPr>
        <w:t>the</w:t>
      </w:r>
      <w:r>
        <w:rPr>
          <w:spacing w:val="29"/>
          <w:w w:val="110"/>
        </w:rPr>
        <w:t> </w:t>
      </w:r>
      <w:r>
        <w:rPr>
          <w:spacing w:val="-2"/>
          <w:w w:val="110"/>
        </w:rPr>
        <w:t>planning</w:t>
      </w:r>
      <w:r>
        <w:rPr/>
        <w:tab/>
      </w:r>
      <w:r>
        <w:rPr>
          <w:w w:val="110"/>
        </w:rPr>
        <w:t>noting</w:t>
      </w:r>
      <w:r>
        <w:rPr>
          <w:spacing w:val="22"/>
          <w:w w:val="110"/>
        </w:rPr>
        <w:t> </w:t>
      </w:r>
      <w:r>
        <w:rPr>
          <w:w w:val="110"/>
        </w:rPr>
        <w:t>that</w:t>
      </w:r>
      <w:r>
        <w:rPr>
          <w:spacing w:val="22"/>
          <w:w w:val="110"/>
        </w:rPr>
        <w:t> </w:t>
      </w:r>
      <w:r>
        <w:rPr>
          <w:w w:val="110"/>
        </w:rPr>
        <w:t>their</w:t>
      </w:r>
      <w:r>
        <w:rPr>
          <w:spacing w:val="22"/>
          <w:w w:val="110"/>
        </w:rPr>
        <w:t> </w:t>
      </w:r>
      <w:r>
        <w:rPr>
          <w:w w:val="110"/>
        </w:rPr>
        <w:t>approach</w:t>
      </w:r>
      <w:r>
        <w:rPr>
          <w:spacing w:val="23"/>
          <w:w w:val="110"/>
        </w:rPr>
        <w:t> </w:t>
      </w:r>
      <w:r>
        <w:rPr>
          <w:w w:val="110"/>
        </w:rPr>
        <w:t>is</w:t>
      </w:r>
      <w:r>
        <w:rPr>
          <w:spacing w:val="22"/>
          <w:w w:val="110"/>
        </w:rPr>
        <w:t> </w:t>
      </w:r>
      <w:r>
        <w:rPr>
          <w:w w:val="110"/>
        </w:rPr>
        <w:t>applicable</w:t>
      </w:r>
      <w:r>
        <w:rPr>
          <w:spacing w:val="22"/>
          <w:w w:val="110"/>
        </w:rPr>
        <w:t> </w:t>
      </w:r>
      <w:r>
        <w:rPr>
          <w:w w:val="110"/>
        </w:rPr>
        <w:t>only</w:t>
      </w:r>
      <w:r>
        <w:rPr>
          <w:spacing w:val="23"/>
          <w:w w:val="110"/>
        </w:rPr>
        <w:t> </w:t>
      </w:r>
      <w:r>
        <w:rPr>
          <w:w w:val="110"/>
        </w:rPr>
        <w:t>in</w:t>
      </w:r>
      <w:r>
        <w:rPr>
          <w:spacing w:val="22"/>
          <w:w w:val="110"/>
        </w:rPr>
        <w:t> </w:t>
      </w:r>
      <w:r>
        <w:rPr>
          <w:w w:val="110"/>
        </w:rPr>
        <w:t>the</w:t>
      </w:r>
      <w:r>
        <w:rPr>
          <w:spacing w:val="22"/>
          <w:w w:val="110"/>
        </w:rPr>
        <w:t> </w:t>
      </w:r>
      <w:r>
        <w:rPr>
          <w:w w:val="110"/>
        </w:rPr>
        <w:t>iid</w:t>
      </w:r>
      <w:r>
        <w:rPr>
          <w:spacing w:val="23"/>
          <w:w w:val="110"/>
        </w:rPr>
        <w:t> </w:t>
      </w:r>
      <w:r>
        <w:rPr>
          <w:w w:val="110"/>
        </w:rPr>
        <w:t>demand</w:t>
      </w:r>
      <w:r>
        <w:rPr>
          <w:spacing w:val="22"/>
          <w:w w:val="110"/>
        </w:rPr>
        <w:t> </w:t>
      </w:r>
      <w:r>
        <w:rPr>
          <w:spacing w:val="-2"/>
          <w:w w:val="110"/>
        </w:rPr>
        <w:t>case.</w:t>
      </w:r>
    </w:p>
    <w:p>
      <w:pPr>
        <w:pStyle w:val="BodyText"/>
        <w:spacing w:after="0" w:line="175" w:lineRule="exact"/>
        <w:sectPr>
          <w:type w:val="continuous"/>
          <w:pgSz w:w="11910" w:h="15880"/>
          <w:pgMar w:header="653" w:footer="544" w:top="620" w:bottom="280" w:left="708" w:right="708"/>
        </w:sectPr>
      </w:pPr>
    </w:p>
    <w:p>
      <w:pPr>
        <w:pStyle w:val="BodyText"/>
        <w:spacing w:before="5"/>
        <w:ind w:left="0"/>
        <w:rPr>
          <w:sz w:val="11"/>
        </w:rPr>
      </w:pPr>
    </w:p>
    <w:p>
      <w:pPr>
        <w:pStyle w:val="BodyText"/>
        <w:spacing w:after="0"/>
        <w:rPr>
          <w:sz w:val="11"/>
        </w:rPr>
        <w:sectPr>
          <w:pgSz w:w="11910" w:h="15880"/>
          <w:pgMar w:header="653" w:footer="544" w:top="840" w:bottom="740" w:left="708" w:right="708"/>
        </w:sectPr>
      </w:pPr>
    </w:p>
    <w:p>
      <w:pPr>
        <w:spacing w:before="96"/>
        <w:ind w:left="43" w:right="0" w:firstLine="0"/>
        <w:jc w:val="both"/>
        <w:rPr>
          <w:b/>
          <w:sz w:val="14"/>
        </w:rPr>
      </w:pPr>
      <w:r>
        <w:rPr>
          <w:b/>
          <w:w w:val="110"/>
          <w:sz w:val="14"/>
        </w:rPr>
        <w:t>Table</w:t>
      </w:r>
      <w:r>
        <w:rPr>
          <w:b/>
          <w:spacing w:val="11"/>
          <w:w w:val="110"/>
          <w:sz w:val="14"/>
        </w:rPr>
        <w:t> </w:t>
      </w:r>
      <w:r>
        <w:rPr>
          <w:b/>
          <w:spacing w:val="-5"/>
          <w:w w:val="110"/>
          <w:sz w:val="14"/>
        </w:rPr>
        <w:t>D.1</w:t>
      </w:r>
    </w:p>
    <w:p>
      <w:pPr>
        <w:spacing w:line="192" w:lineRule="exact" w:before="7"/>
        <w:ind w:left="43" w:right="0" w:firstLine="0"/>
        <w:jc w:val="both"/>
        <w:rPr>
          <w:sz w:val="14"/>
        </w:rPr>
      </w:pPr>
      <w:r>
        <w:rPr>
          <w:sz w:val="14"/>
        </w:rPr>
        <w:t>Cost</w:t>
      </w:r>
      <w:r>
        <w:rPr>
          <w:spacing w:val="78"/>
          <w:sz w:val="14"/>
        </w:rPr>
        <w:t> </w:t>
      </w:r>
      <w:r>
        <w:rPr>
          <w:sz w:val="14"/>
        </w:rPr>
        <w:t>results</w:t>
      </w:r>
      <w:r>
        <w:rPr>
          <w:spacing w:val="78"/>
          <w:sz w:val="14"/>
        </w:rPr>
        <w:t> </w:t>
      </w:r>
      <w:r>
        <w:rPr>
          <w:sz w:val="14"/>
        </w:rPr>
        <w:t>of</w:t>
      </w:r>
      <w:r>
        <w:rPr>
          <w:spacing w:val="78"/>
          <w:sz w:val="14"/>
        </w:rPr>
        <w:t> </w:t>
      </w:r>
      <w:r>
        <w:rPr>
          <w:sz w:val="14"/>
        </w:rPr>
        <w:t>different</w:t>
      </w:r>
      <w:r>
        <w:rPr>
          <w:spacing w:val="78"/>
          <w:sz w:val="14"/>
        </w:rPr>
        <w:t> </w:t>
      </w:r>
      <w:r>
        <w:rPr>
          <w:sz w:val="14"/>
        </w:rPr>
        <w:t>decision-making</w:t>
      </w:r>
      <w:r>
        <w:rPr>
          <w:spacing w:val="78"/>
          <w:sz w:val="14"/>
        </w:rPr>
        <w:t> </w:t>
      </w:r>
      <w:r>
        <w:rPr>
          <w:sz w:val="14"/>
        </w:rPr>
        <w:t>methods</w:t>
      </w:r>
      <w:r>
        <w:rPr>
          <w:spacing w:val="78"/>
          <w:sz w:val="14"/>
        </w:rPr>
        <w:t> </w:t>
      </w:r>
      <w:r>
        <w:rPr>
          <w:sz w:val="14"/>
        </w:rPr>
        <w:t>under</w:t>
      </w:r>
      <w:r>
        <w:rPr>
          <w:spacing w:val="78"/>
          <w:sz w:val="14"/>
        </w:rPr>
        <w:t> </w:t>
      </w:r>
      <w:r>
        <w:rPr>
          <w:sz w:val="14"/>
        </w:rPr>
        <w:t>the</w:t>
      </w:r>
      <w:r>
        <w:rPr>
          <w:spacing w:val="78"/>
          <w:sz w:val="14"/>
        </w:rPr>
        <w:t> </w:t>
      </w:r>
      <w:r>
        <w:rPr>
          <w:sz w:val="14"/>
        </w:rPr>
        <w:t>non-iid</w:t>
      </w:r>
      <w:r>
        <w:rPr>
          <w:spacing w:val="78"/>
          <w:sz w:val="14"/>
        </w:rPr>
        <w:t> </w:t>
      </w:r>
      <w:r>
        <w:rPr>
          <w:sz w:val="14"/>
        </w:rPr>
        <w:t>demand</w:t>
      </w:r>
      <w:r>
        <w:rPr>
          <w:spacing w:val="40"/>
          <w:sz w:val="14"/>
        </w:rPr>
        <w:t> </w:t>
      </w:r>
      <w:r>
        <w:rPr>
          <w:sz w:val="14"/>
        </w:rPr>
        <w:t>case</w:t>
      </w:r>
      <w:r>
        <w:rPr>
          <w:spacing w:val="29"/>
          <w:sz w:val="14"/>
        </w:rPr>
        <w:t> </w:t>
      </w:r>
      <w:r>
        <w:rPr>
          <w:sz w:val="14"/>
        </w:rPr>
        <w:t>with</w:t>
      </w:r>
      <w:r>
        <w:rPr>
          <w:spacing w:val="29"/>
          <w:sz w:val="14"/>
        </w:rPr>
        <w:t> </w:t>
      </w:r>
      <w:r>
        <w:rPr>
          <w:rFonts w:ascii="Lucida Sans Unicode" w:hAnsi="Lucida Sans Unicode" w:eastAsia="Lucida Sans Unicode"/>
          <w:sz w:val="14"/>
        </w:rPr>
        <w:t>𝐿</w:t>
      </w:r>
      <w:r>
        <w:rPr>
          <w:rFonts w:ascii="Lucida Sans Unicode" w:hAnsi="Lucida Sans Unicode" w:eastAsia="Lucida Sans Unicode"/>
          <w:spacing w:val="17"/>
          <w:w w:val="105"/>
          <w:sz w:val="14"/>
        </w:rPr>
        <w:t> </w:t>
      </w:r>
      <w:r>
        <w:rPr>
          <w:rFonts w:ascii="Cambria" w:hAnsi="Cambria" w:eastAsia="Cambria"/>
          <w:w w:val="105"/>
          <w:sz w:val="14"/>
        </w:rPr>
        <w:t>=</w:t>
      </w:r>
      <w:r>
        <w:rPr>
          <w:rFonts w:ascii="Cambria" w:hAnsi="Cambria" w:eastAsia="Cambria"/>
          <w:spacing w:val="30"/>
          <w:w w:val="105"/>
          <w:sz w:val="14"/>
        </w:rPr>
        <w:t> </w:t>
      </w:r>
      <w:r>
        <w:rPr>
          <w:rFonts w:ascii="Cambria" w:hAnsi="Cambria" w:eastAsia="Cambria"/>
          <w:sz w:val="14"/>
        </w:rPr>
        <w:t>2</w:t>
      </w:r>
      <w:r>
        <w:rPr>
          <w:sz w:val="14"/>
        </w:rPr>
        <w:t>,</w:t>
      </w:r>
      <w:r>
        <w:rPr>
          <w:spacing w:val="29"/>
          <w:sz w:val="14"/>
        </w:rPr>
        <w:t> </w:t>
      </w:r>
      <w:r>
        <w:rPr>
          <w:rFonts w:ascii="Lucida Sans Unicode" w:hAnsi="Lucida Sans Unicode" w:eastAsia="Lucida Sans Unicode"/>
          <w:sz w:val="14"/>
        </w:rPr>
        <w:t>ℎ</w:t>
      </w:r>
      <w:r>
        <w:rPr>
          <w:rFonts w:ascii="Lucida Sans Unicode" w:hAnsi="Lucida Sans Unicode" w:eastAsia="Lucida Sans Unicode"/>
          <w:spacing w:val="17"/>
          <w:w w:val="105"/>
          <w:sz w:val="14"/>
        </w:rPr>
        <w:t> </w:t>
      </w:r>
      <w:r>
        <w:rPr>
          <w:rFonts w:ascii="Cambria" w:hAnsi="Cambria" w:eastAsia="Cambria"/>
          <w:w w:val="105"/>
          <w:sz w:val="14"/>
        </w:rPr>
        <w:t>=</w:t>
      </w:r>
      <w:r>
        <w:rPr>
          <w:rFonts w:ascii="Cambria" w:hAnsi="Cambria" w:eastAsia="Cambria"/>
          <w:spacing w:val="30"/>
          <w:w w:val="105"/>
          <w:sz w:val="14"/>
        </w:rPr>
        <w:t> </w:t>
      </w:r>
      <w:r>
        <w:rPr>
          <w:rFonts w:ascii="Cambria" w:hAnsi="Cambria" w:eastAsia="Cambria"/>
          <w:sz w:val="14"/>
        </w:rPr>
        <w:t>1</w:t>
      </w:r>
      <w:r>
        <w:rPr>
          <w:sz w:val="14"/>
        </w:rPr>
        <w:t>,</w:t>
      </w:r>
      <w:r>
        <w:rPr>
          <w:spacing w:val="29"/>
          <w:sz w:val="14"/>
        </w:rPr>
        <w:t> </w:t>
      </w:r>
      <w:r>
        <w:rPr>
          <w:rFonts w:ascii="Lucida Sans Unicode" w:hAnsi="Lucida Sans Unicode" w:eastAsia="Lucida Sans Unicode"/>
          <w:sz w:val="14"/>
        </w:rPr>
        <w:t>𝑏</w:t>
      </w:r>
      <w:r>
        <w:rPr>
          <w:rFonts w:ascii="Lucida Sans Unicode" w:hAnsi="Lucida Sans Unicode" w:eastAsia="Lucida Sans Unicode"/>
          <w:spacing w:val="17"/>
          <w:w w:val="105"/>
          <w:sz w:val="14"/>
        </w:rPr>
        <w:t> </w:t>
      </w:r>
      <w:r>
        <w:rPr>
          <w:rFonts w:ascii="Cambria" w:hAnsi="Cambria" w:eastAsia="Cambria"/>
          <w:w w:val="105"/>
          <w:sz w:val="14"/>
        </w:rPr>
        <w:t>=</w:t>
      </w:r>
      <w:r>
        <w:rPr>
          <w:rFonts w:ascii="Cambria" w:hAnsi="Cambria" w:eastAsia="Cambria"/>
          <w:spacing w:val="30"/>
          <w:w w:val="105"/>
          <w:sz w:val="14"/>
        </w:rPr>
        <w:t> </w:t>
      </w:r>
      <w:r>
        <w:rPr>
          <w:rFonts w:ascii="Cambria" w:hAnsi="Cambria" w:eastAsia="Cambria"/>
          <w:sz w:val="14"/>
        </w:rPr>
        <w:t>9</w:t>
      </w:r>
      <w:r>
        <w:rPr>
          <w:sz w:val="14"/>
        </w:rPr>
        <w:t>,</w:t>
      </w:r>
      <w:r>
        <w:rPr>
          <w:spacing w:val="29"/>
          <w:sz w:val="14"/>
        </w:rPr>
        <w:t> </w:t>
      </w:r>
      <w:r>
        <w:rPr>
          <w:rFonts w:ascii="Lucida Sans Unicode" w:hAnsi="Lucida Sans Unicode" w:eastAsia="Lucida Sans Unicode"/>
          <w:sz w:val="14"/>
        </w:rPr>
        <w:t>𝑝</w:t>
      </w:r>
      <w:r>
        <w:rPr>
          <w:rFonts w:ascii="Lucida Sans Unicode" w:hAnsi="Lucida Sans Unicode" w:eastAsia="Lucida Sans Unicode"/>
          <w:spacing w:val="17"/>
          <w:w w:val="105"/>
          <w:sz w:val="14"/>
        </w:rPr>
        <w:t> </w:t>
      </w:r>
      <w:r>
        <w:rPr>
          <w:rFonts w:ascii="Cambria" w:hAnsi="Cambria" w:eastAsia="Cambria"/>
          <w:w w:val="105"/>
          <w:sz w:val="14"/>
        </w:rPr>
        <w:t>=</w:t>
      </w:r>
      <w:r>
        <w:rPr>
          <w:rFonts w:ascii="Cambria" w:hAnsi="Cambria" w:eastAsia="Cambria"/>
          <w:spacing w:val="30"/>
          <w:w w:val="105"/>
          <w:sz w:val="14"/>
        </w:rPr>
        <w:t> </w:t>
      </w:r>
      <w:r>
        <w:rPr>
          <w:rFonts w:ascii="Cambria" w:hAnsi="Cambria" w:eastAsia="Cambria"/>
          <w:sz w:val="14"/>
        </w:rPr>
        <w:t>0</w:t>
      </w:r>
      <w:r>
        <w:rPr>
          <w:rFonts w:ascii="Lucida Sans Unicode" w:hAnsi="Lucida Sans Unicode" w:eastAsia="Lucida Sans Unicode"/>
          <w:sz w:val="14"/>
        </w:rPr>
        <w:t>.</w:t>
      </w:r>
      <w:r>
        <w:rPr>
          <w:rFonts w:ascii="Cambria" w:hAnsi="Cambria" w:eastAsia="Cambria"/>
          <w:sz w:val="14"/>
        </w:rPr>
        <w:t>7</w:t>
      </w:r>
      <w:r>
        <w:rPr>
          <w:rFonts w:ascii="Cambria" w:hAnsi="Cambria" w:eastAsia="Cambria"/>
          <w:spacing w:val="32"/>
          <w:sz w:val="14"/>
        </w:rPr>
        <w:t> </w:t>
      </w:r>
      <w:r>
        <w:rPr>
          <w:sz w:val="14"/>
        </w:rPr>
        <w:t>and</w:t>
      </w:r>
      <w:r>
        <w:rPr>
          <w:spacing w:val="29"/>
          <w:sz w:val="14"/>
        </w:rPr>
        <w:t> </w:t>
      </w:r>
      <w:r>
        <w:rPr>
          <w:rFonts w:ascii="Lucida Sans Unicode" w:hAnsi="Lucida Sans Unicode" w:eastAsia="Lucida Sans Unicode"/>
          <w:sz w:val="14"/>
        </w:rPr>
        <w:t>𝑇</w:t>
      </w:r>
      <w:r>
        <w:rPr>
          <w:rFonts w:ascii="Lucida Sans Unicode" w:hAnsi="Lucida Sans Unicode" w:eastAsia="Lucida Sans Unicode"/>
          <w:spacing w:val="39"/>
          <w:w w:val="105"/>
          <w:sz w:val="14"/>
        </w:rPr>
        <w:t> </w:t>
      </w:r>
      <w:r>
        <w:rPr>
          <w:rFonts w:ascii="Cambria" w:hAnsi="Cambria" w:eastAsia="Cambria"/>
          <w:w w:val="105"/>
          <w:sz w:val="14"/>
        </w:rPr>
        <w:t>=</w:t>
      </w:r>
      <w:r>
        <w:rPr>
          <w:rFonts w:ascii="Cambria" w:hAnsi="Cambria" w:eastAsia="Cambria"/>
          <w:spacing w:val="30"/>
          <w:w w:val="105"/>
          <w:sz w:val="14"/>
        </w:rPr>
        <w:t> </w:t>
      </w:r>
      <w:r>
        <w:rPr>
          <w:rFonts w:ascii="Cambria" w:hAnsi="Cambria" w:eastAsia="Cambria"/>
          <w:sz w:val="14"/>
        </w:rPr>
        <w:t>100</w:t>
      </w:r>
      <w:r>
        <w:rPr>
          <w:sz w:val="14"/>
        </w:rPr>
        <w:t>.</w:t>
      </w:r>
      <w:r>
        <w:rPr>
          <w:spacing w:val="29"/>
          <w:sz w:val="14"/>
        </w:rPr>
        <w:t> </w:t>
      </w:r>
      <w:r>
        <w:rPr>
          <w:sz w:val="14"/>
        </w:rPr>
        <w:t>The</w:t>
      </w:r>
      <w:r>
        <w:rPr>
          <w:spacing w:val="29"/>
          <w:sz w:val="14"/>
        </w:rPr>
        <w:t> </w:t>
      </w:r>
      <w:r>
        <w:rPr>
          <w:sz w:val="14"/>
        </w:rPr>
        <w:t>first</w:t>
      </w:r>
      <w:r>
        <w:rPr>
          <w:spacing w:val="29"/>
          <w:sz w:val="14"/>
        </w:rPr>
        <w:t> </w:t>
      </w:r>
      <w:r>
        <w:rPr>
          <w:sz w:val="14"/>
        </w:rPr>
        <w:t>row</w:t>
      </w:r>
      <w:r>
        <w:rPr>
          <w:spacing w:val="29"/>
          <w:sz w:val="14"/>
        </w:rPr>
        <w:t> </w:t>
      </w:r>
      <w:r>
        <w:rPr>
          <w:sz w:val="14"/>
        </w:rPr>
        <w:t>reports</w:t>
      </w:r>
      <w:r>
        <w:rPr>
          <w:spacing w:val="40"/>
          <w:sz w:val="14"/>
        </w:rPr>
        <w:t> </w:t>
      </w:r>
      <w:bookmarkStart w:name="_bookmark43" w:id="66"/>
      <w:bookmarkEnd w:id="66"/>
      <w:r>
        <w:rPr>
          <w:sz w:val="14"/>
        </w:rPr>
        <w:t>the</w:t>
      </w:r>
      <w:r>
        <w:rPr>
          <w:spacing w:val="40"/>
          <w:sz w:val="14"/>
        </w:rPr>
        <w:t> </w:t>
      </w:r>
      <w:r>
        <w:rPr>
          <w:sz w:val="14"/>
        </w:rPr>
        <w:t>absolute</w:t>
      </w:r>
      <w:r>
        <w:rPr>
          <w:spacing w:val="40"/>
          <w:sz w:val="14"/>
        </w:rPr>
        <w:t> </w:t>
      </w:r>
      <w:r>
        <w:rPr>
          <w:sz w:val="14"/>
        </w:rPr>
        <w:t>results</w:t>
      </w:r>
      <w:r>
        <w:rPr>
          <w:spacing w:val="40"/>
          <w:sz w:val="14"/>
        </w:rPr>
        <w:t> </w:t>
      </w:r>
      <w:r>
        <w:rPr>
          <w:sz w:val="14"/>
        </w:rPr>
        <w:t>of</w:t>
      </w:r>
      <w:r>
        <w:rPr>
          <w:spacing w:val="40"/>
          <w:sz w:val="14"/>
        </w:rPr>
        <w:t> </w:t>
      </w:r>
      <w:r>
        <w:rPr>
          <w:sz w:val="14"/>
        </w:rPr>
        <w:t>different</w:t>
      </w:r>
      <w:r>
        <w:rPr>
          <w:spacing w:val="40"/>
          <w:sz w:val="14"/>
        </w:rPr>
        <w:t> </w:t>
      </w:r>
      <w:r>
        <w:rPr>
          <w:sz w:val="14"/>
        </w:rPr>
        <w:t>decision-making</w:t>
      </w:r>
      <w:r>
        <w:rPr>
          <w:spacing w:val="40"/>
          <w:sz w:val="14"/>
        </w:rPr>
        <w:t> </w:t>
      </w:r>
      <w:r>
        <w:rPr>
          <w:sz w:val="14"/>
        </w:rPr>
        <w:t>methods,</w:t>
      </w:r>
      <w:r>
        <w:rPr>
          <w:spacing w:val="40"/>
          <w:sz w:val="14"/>
        </w:rPr>
        <w:t> </w:t>
      </w:r>
      <w:r>
        <w:rPr>
          <w:sz w:val="14"/>
        </w:rPr>
        <w:t>and</w:t>
      </w:r>
      <w:r>
        <w:rPr>
          <w:spacing w:val="40"/>
          <w:sz w:val="14"/>
        </w:rPr>
        <w:t> </w:t>
      </w:r>
      <w:r>
        <w:rPr>
          <w:sz w:val="14"/>
        </w:rPr>
        <w:t>the</w:t>
      </w:r>
      <w:r>
        <w:rPr>
          <w:spacing w:val="40"/>
          <w:sz w:val="14"/>
        </w:rPr>
        <w:t> </w:t>
      </w:r>
      <w:r>
        <w:rPr>
          <w:sz w:val="14"/>
        </w:rPr>
        <w:t>second</w:t>
      </w:r>
      <w:r>
        <w:rPr>
          <w:spacing w:val="40"/>
          <w:sz w:val="14"/>
        </w:rPr>
        <w:t> </w:t>
      </w:r>
      <w:r>
        <w:rPr>
          <w:sz w:val="14"/>
        </w:rPr>
        <w:t>row</w:t>
      </w:r>
      <w:r>
        <w:rPr>
          <w:spacing w:val="40"/>
          <w:sz w:val="14"/>
        </w:rPr>
        <w:t> </w:t>
      </w:r>
      <w:r>
        <w:rPr>
          <w:sz w:val="14"/>
        </w:rPr>
        <w:t>reports</w:t>
      </w:r>
      <w:r>
        <w:rPr>
          <w:spacing w:val="40"/>
          <w:sz w:val="14"/>
        </w:rPr>
        <w:t> </w:t>
      </w:r>
      <w:r>
        <w:rPr>
          <w:sz w:val="14"/>
        </w:rPr>
        <w:t>the</w:t>
      </w:r>
      <w:r>
        <w:rPr>
          <w:spacing w:val="40"/>
          <w:sz w:val="14"/>
        </w:rPr>
        <w:t> </w:t>
      </w:r>
      <w:r>
        <w:rPr>
          <w:sz w:val="14"/>
        </w:rPr>
        <w:t>cost</w:t>
      </w:r>
      <w:r>
        <w:rPr>
          <w:spacing w:val="40"/>
          <w:sz w:val="14"/>
        </w:rPr>
        <w:t> </w:t>
      </w:r>
      <w:r>
        <w:rPr>
          <w:sz w:val="14"/>
        </w:rPr>
        <w:t>gaps</w:t>
      </w:r>
      <w:r>
        <w:rPr>
          <w:spacing w:val="40"/>
          <w:sz w:val="14"/>
        </w:rPr>
        <w:t> </w:t>
      </w:r>
      <w:r>
        <w:rPr>
          <w:sz w:val="14"/>
        </w:rPr>
        <w:t>(%)</w:t>
      </w:r>
      <w:r>
        <w:rPr>
          <w:spacing w:val="40"/>
          <w:sz w:val="14"/>
        </w:rPr>
        <w:t> </w:t>
      </w:r>
      <w:r>
        <w:rPr>
          <w:sz w:val="14"/>
        </w:rPr>
        <w:t>relative</w:t>
      </w:r>
      <w:r>
        <w:rPr>
          <w:spacing w:val="40"/>
          <w:sz w:val="14"/>
        </w:rPr>
        <w:t> </w:t>
      </w:r>
      <w:r>
        <w:rPr>
          <w:sz w:val="14"/>
        </w:rPr>
        <w:t>to</w:t>
      </w:r>
      <w:r>
        <w:rPr>
          <w:spacing w:val="40"/>
          <w:sz w:val="14"/>
        </w:rPr>
        <w:t> </w:t>
      </w:r>
      <w:r>
        <w:rPr>
          <w:sz w:val="14"/>
        </w:rPr>
        <w:t>DRL/GDSH</w:t>
      </w:r>
      <w:r>
        <w:rPr>
          <w:spacing w:val="40"/>
          <w:sz w:val="14"/>
        </w:rPr>
        <w:t> </w:t>
      </w:r>
      <w:r>
        <w:rPr>
          <w:sz w:val="14"/>
        </w:rPr>
        <w:t>method.</w:t>
      </w:r>
    </w:p>
    <w:p>
      <w:pPr>
        <w:pStyle w:val="BodyText"/>
        <w:spacing w:before="1"/>
        <w:ind w:left="0"/>
        <w:rPr>
          <w:sz w:val="2"/>
        </w:rPr>
      </w:pPr>
    </w:p>
    <w:p>
      <w:pPr>
        <w:spacing w:line="20" w:lineRule="exact"/>
        <w:ind w:left="43" w:right="-58" w:firstLine="0"/>
        <w:rPr>
          <w:sz w:val="2"/>
        </w:rPr>
      </w:pPr>
      <w:r>
        <w:rPr>
          <w:sz w:val="2"/>
        </w:rPr>
        <mc:AlternateContent>
          <mc:Choice Requires="wps">
            <w:drawing>
              <wp:inline distT="0" distB="0" distL="0" distR="0">
                <wp:extent cx="3188970" cy="5080"/>
                <wp:effectExtent l="9525" t="0" r="1905" b="4445"/>
                <wp:docPr id="396" name="Group 396"/>
                <wp:cNvGraphicFramePr>
                  <a:graphicFrameLocks/>
                </wp:cNvGraphicFramePr>
                <a:graphic>
                  <a:graphicData uri="http://schemas.microsoft.com/office/word/2010/wordprocessingGroup">
                    <wpg:wgp>
                      <wpg:cNvPr id="396" name="Group 396"/>
                      <wpg:cNvGrpSpPr/>
                      <wpg:grpSpPr>
                        <a:xfrm>
                          <a:off x="0" y="0"/>
                          <a:ext cx="3188970" cy="5080"/>
                          <a:chExt cx="3188970" cy="5080"/>
                        </a:xfrm>
                      </wpg:grpSpPr>
                      <wps:wsp>
                        <wps:cNvPr id="397" name="Graphic 397"/>
                        <wps:cNvSpPr/>
                        <wps:spPr>
                          <a:xfrm>
                            <a:off x="0" y="2527"/>
                            <a:ext cx="3188970" cy="1270"/>
                          </a:xfrm>
                          <a:custGeom>
                            <a:avLst/>
                            <a:gdLst/>
                            <a:ahLst/>
                            <a:cxnLst/>
                            <a:rect l="l" t="t" r="r" b="b"/>
                            <a:pathLst>
                              <a:path w="3188970" h="0">
                                <a:moveTo>
                                  <a:pt x="0" y="0"/>
                                </a:moveTo>
                                <a:lnTo>
                                  <a:pt x="318876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4pt;mso-position-horizontal-relative:char;mso-position-vertical-relative:line" id="docshapegroup292" coordorigin="0,0" coordsize="5022,8">
                <v:line style="position:absolute" from="0,4" to="5022,4" stroked="true" strokeweight=".398pt" strokecolor="#000000">
                  <v:stroke dashstyle="solid"/>
                </v:line>
              </v:group>
            </w:pict>
          </mc:Fallback>
        </mc:AlternateContent>
      </w:r>
      <w:r>
        <w:rPr>
          <w:sz w:val="2"/>
        </w:rPr>
      </w:r>
    </w:p>
    <w:p>
      <w:pPr>
        <w:tabs>
          <w:tab w:pos="2610" w:val="left" w:leader="none"/>
          <w:tab w:pos="3632" w:val="left" w:leader="none"/>
          <w:tab w:pos="4636" w:val="left" w:leader="none"/>
        </w:tabs>
        <w:spacing w:before="23"/>
        <w:ind w:left="1607" w:right="0" w:firstLine="0"/>
        <w:jc w:val="left"/>
        <w:rPr>
          <w:sz w:val="12"/>
        </w:rPr>
      </w:pPr>
      <w:r>
        <w:rPr>
          <w:spacing w:val="-5"/>
          <w:sz w:val="12"/>
        </w:rPr>
        <w:t>LIR</w:t>
      </w:r>
      <w:r>
        <w:rPr>
          <w:sz w:val="12"/>
        </w:rPr>
        <w:tab/>
      </w:r>
      <w:r>
        <w:rPr>
          <w:spacing w:val="-5"/>
          <w:sz w:val="12"/>
        </w:rPr>
        <w:t>WNH</w:t>
      </w:r>
      <w:r>
        <w:rPr>
          <w:sz w:val="12"/>
        </w:rPr>
        <w:tab/>
      </w:r>
      <w:r>
        <w:rPr>
          <w:spacing w:val="-5"/>
          <w:sz w:val="12"/>
        </w:rPr>
        <w:t>DRL</w:t>
      </w:r>
      <w:r>
        <w:rPr>
          <w:sz w:val="12"/>
        </w:rPr>
        <w:tab/>
      </w:r>
      <w:r>
        <w:rPr>
          <w:spacing w:val="-4"/>
          <w:sz w:val="12"/>
        </w:rPr>
        <w:t>GDSH</w:t>
      </w:r>
    </w:p>
    <w:p>
      <w:pPr>
        <w:pStyle w:val="BodyText"/>
        <w:spacing w:before="10"/>
        <w:ind w:left="0"/>
        <w:rPr>
          <w:sz w:val="4"/>
        </w:rPr>
      </w:pP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5"/>
        <w:gridCol w:w="1003"/>
        <w:gridCol w:w="1012"/>
        <w:gridCol w:w="1012"/>
        <w:gridCol w:w="787"/>
      </w:tblGrid>
      <w:tr>
        <w:trPr>
          <w:trHeight w:val="194" w:hRule="atLeast"/>
        </w:trPr>
        <w:tc>
          <w:tcPr>
            <w:tcW w:w="1205" w:type="dxa"/>
            <w:tcBorders>
              <w:top w:val="single" w:sz="4" w:space="0" w:color="000000"/>
            </w:tcBorders>
          </w:tcPr>
          <w:p>
            <w:pPr>
              <w:pStyle w:val="TableParagraph"/>
              <w:spacing w:line="136" w:lineRule="exact" w:before="37"/>
              <w:ind w:left="90"/>
              <w:rPr>
                <w:sz w:val="12"/>
              </w:rPr>
            </w:pPr>
            <w:r>
              <w:rPr>
                <w:w w:val="110"/>
                <w:sz w:val="12"/>
              </w:rPr>
              <w:t>Average</w:t>
            </w:r>
            <w:r>
              <w:rPr>
                <w:spacing w:val="32"/>
                <w:w w:val="110"/>
                <w:sz w:val="12"/>
              </w:rPr>
              <w:t> </w:t>
            </w:r>
            <w:r>
              <w:rPr>
                <w:spacing w:val="-4"/>
                <w:w w:val="110"/>
                <w:sz w:val="12"/>
              </w:rPr>
              <w:t>Cost</w:t>
            </w:r>
          </w:p>
        </w:tc>
        <w:tc>
          <w:tcPr>
            <w:tcW w:w="1003" w:type="dxa"/>
            <w:tcBorders>
              <w:top w:val="single" w:sz="4" w:space="0" w:color="000000"/>
            </w:tcBorders>
          </w:tcPr>
          <w:p>
            <w:pPr>
              <w:pStyle w:val="TableParagraph"/>
              <w:spacing w:line="136" w:lineRule="exact" w:before="37"/>
              <w:ind w:left="92" w:right="91"/>
              <w:jc w:val="center"/>
              <w:rPr>
                <w:sz w:val="12"/>
              </w:rPr>
            </w:pPr>
            <w:r>
              <w:rPr>
                <w:spacing w:val="-4"/>
                <w:w w:val="120"/>
                <w:sz w:val="12"/>
              </w:rPr>
              <w:t>3351</w:t>
            </w:r>
          </w:p>
        </w:tc>
        <w:tc>
          <w:tcPr>
            <w:tcW w:w="1012" w:type="dxa"/>
            <w:tcBorders>
              <w:top w:val="single" w:sz="4" w:space="0" w:color="000000"/>
            </w:tcBorders>
          </w:tcPr>
          <w:p>
            <w:pPr>
              <w:pStyle w:val="TableParagraph"/>
              <w:spacing w:line="136" w:lineRule="exact" w:before="37"/>
              <w:ind w:left="36" w:right="40"/>
              <w:jc w:val="center"/>
              <w:rPr>
                <w:sz w:val="12"/>
              </w:rPr>
            </w:pPr>
            <w:r>
              <w:rPr>
                <w:spacing w:val="-4"/>
                <w:w w:val="120"/>
                <w:sz w:val="12"/>
              </w:rPr>
              <w:t>3309</w:t>
            </w:r>
          </w:p>
        </w:tc>
        <w:tc>
          <w:tcPr>
            <w:tcW w:w="1012" w:type="dxa"/>
            <w:tcBorders>
              <w:top w:val="single" w:sz="4" w:space="0" w:color="000000"/>
            </w:tcBorders>
          </w:tcPr>
          <w:p>
            <w:pPr>
              <w:pStyle w:val="TableParagraph"/>
              <w:spacing w:line="136" w:lineRule="exact" w:before="37"/>
              <w:ind w:left="368"/>
              <w:rPr>
                <w:sz w:val="12"/>
              </w:rPr>
            </w:pPr>
            <w:r>
              <w:rPr>
                <w:spacing w:val="-4"/>
                <w:w w:val="120"/>
                <w:sz w:val="12"/>
              </w:rPr>
              <w:t>3134</w:t>
            </w:r>
          </w:p>
        </w:tc>
        <w:tc>
          <w:tcPr>
            <w:tcW w:w="787" w:type="dxa"/>
            <w:tcBorders>
              <w:top w:val="single" w:sz="4" w:space="0" w:color="000000"/>
            </w:tcBorders>
          </w:tcPr>
          <w:p>
            <w:pPr>
              <w:pStyle w:val="TableParagraph"/>
              <w:spacing w:line="136" w:lineRule="exact" w:before="37"/>
              <w:ind w:left="360"/>
              <w:rPr>
                <w:sz w:val="12"/>
              </w:rPr>
            </w:pPr>
            <w:r>
              <w:rPr>
                <w:spacing w:val="-4"/>
                <w:w w:val="120"/>
                <w:sz w:val="12"/>
              </w:rPr>
              <w:t>3134</w:t>
            </w:r>
          </w:p>
        </w:tc>
      </w:tr>
      <w:tr>
        <w:trPr>
          <w:trHeight w:val="204" w:hRule="atLeast"/>
        </w:trPr>
        <w:tc>
          <w:tcPr>
            <w:tcW w:w="1205" w:type="dxa"/>
            <w:tcBorders>
              <w:bottom w:val="single" w:sz="4" w:space="0" w:color="000000"/>
            </w:tcBorders>
          </w:tcPr>
          <w:p>
            <w:pPr>
              <w:pStyle w:val="TableParagraph"/>
              <w:spacing w:before="15"/>
              <w:ind w:left="90"/>
              <w:rPr>
                <w:sz w:val="12"/>
              </w:rPr>
            </w:pPr>
            <w:r>
              <w:rPr>
                <w:w w:val="110"/>
                <w:sz w:val="12"/>
              </w:rPr>
              <w:t>Cost</w:t>
            </w:r>
            <w:r>
              <w:rPr>
                <w:spacing w:val="20"/>
                <w:w w:val="110"/>
                <w:sz w:val="12"/>
              </w:rPr>
              <w:t> </w:t>
            </w:r>
            <w:r>
              <w:rPr>
                <w:spacing w:val="-2"/>
                <w:w w:val="110"/>
                <w:sz w:val="12"/>
              </w:rPr>
              <w:t>Gap(%)</w:t>
            </w:r>
          </w:p>
        </w:tc>
        <w:tc>
          <w:tcPr>
            <w:tcW w:w="1003" w:type="dxa"/>
            <w:tcBorders>
              <w:bottom w:val="single" w:sz="4" w:space="0" w:color="000000"/>
            </w:tcBorders>
          </w:tcPr>
          <w:p>
            <w:pPr>
              <w:pStyle w:val="TableParagraph"/>
              <w:spacing w:before="15"/>
              <w:ind w:left="59" w:right="91"/>
              <w:jc w:val="center"/>
              <w:rPr>
                <w:sz w:val="12"/>
              </w:rPr>
            </w:pPr>
            <w:r>
              <w:rPr>
                <w:spacing w:val="-4"/>
                <w:w w:val="120"/>
                <w:sz w:val="12"/>
              </w:rPr>
              <w:t>6.92</w:t>
            </w:r>
          </w:p>
        </w:tc>
        <w:tc>
          <w:tcPr>
            <w:tcW w:w="1012" w:type="dxa"/>
            <w:tcBorders>
              <w:bottom w:val="single" w:sz="4" w:space="0" w:color="000000"/>
            </w:tcBorders>
          </w:tcPr>
          <w:p>
            <w:pPr>
              <w:pStyle w:val="TableParagraph"/>
              <w:spacing w:before="15"/>
              <w:ind w:right="40"/>
              <w:jc w:val="center"/>
              <w:rPr>
                <w:sz w:val="12"/>
              </w:rPr>
            </w:pPr>
            <w:r>
              <w:rPr>
                <w:spacing w:val="-4"/>
                <w:w w:val="120"/>
                <w:sz w:val="12"/>
              </w:rPr>
              <w:t>5.58</w:t>
            </w:r>
          </w:p>
        </w:tc>
        <w:tc>
          <w:tcPr>
            <w:tcW w:w="1012" w:type="dxa"/>
            <w:tcBorders>
              <w:bottom w:val="single" w:sz="4" w:space="0" w:color="000000"/>
            </w:tcBorders>
          </w:tcPr>
          <w:p>
            <w:pPr>
              <w:pStyle w:val="TableParagraph"/>
              <w:spacing w:before="15"/>
              <w:ind w:left="368"/>
              <w:rPr>
                <w:sz w:val="12"/>
              </w:rPr>
            </w:pPr>
            <w:r>
              <w:rPr>
                <w:w w:val="105"/>
                <w:sz w:val="12"/>
              </w:rPr>
              <w:t>–</w:t>
            </w:r>
          </w:p>
        </w:tc>
        <w:tc>
          <w:tcPr>
            <w:tcW w:w="787" w:type="dxa"/>
            <w:tcBorders>
              <w:bottom w:val="single" w:sz="4" w:space="0" w:color="000000"/>
            </w:tcBorders>
          </w:tcPr>
          <w:p>
            <w:pPr>
              <w:pStyle w:val="TableParagraph"/>
              <w:spacing w:before="15"/>
              <w:ind w:left="360"/>
              <w:rPr>
                <w:sz w:val="12"/>
              </w:rPr>
            </w:pPr>
            <w:r>
              <w:rPr>
                <w:w w:val="105"/>
                <w:sz w:val="12"/>
              </w:rPr>
              <w:t>–</w:t>
            </w:r>
          </w:p>
        </w:tc>
      </w:tr>
    </w:tbl>
    <w:p>
      <w:pPr>
        <w:pStyle w:val="BodyText"/>
        <w:ind w:left="0"/>
        <w:rPr>
          <w:sz w:val="12"/>
        </w:rPr>
      </w:pPr>
    </w:p>
    <w:p>
      <w:pPr>
        <w:pStyle w:val="BodyText"/>
        <w:ind w:left="0"/>
        <w:rPr>
          <w:sz w:val="12"/>
        </w:rPr>
      </w:pPr>
    </w:p>
    <w:p>
      <w:pPr>
        <w:pStyle w:val="BodyText"/>
        <w:spacing w:before="56"/>
        <w:ind w:left="0"/>
        <w:rPr>
          <w:sz w:val="12"/>
        </w:rPr>
      </w:pPr>
    </w:p>
    <w:p>
      <w:pPr>
        <w:pStyle w:val="BodyText"/>
        <w:spacing w:line="210" w:lineRule="exact" w:before="1"/>
        <w:jc w:val="both"/>
      </w:pPr>
      <w:r>
        <w:rPr>
          <w:w w:val="110"/>
        </w:rPr>
        <w:t>Consequently,</w:t>
      </w:r>
      <w:r>
        <w:rPr>
          <w:w w:val="110"/>
        </w:rPr>
        <w:t> it</w:t>
      </w:r>
      <w:r>
        <w:rPr>
          <w:w w:val="110"/>
        </w:rPr>
        <w:t> previously</w:t>
      </w:r>
      <w:r>
        <w:rPr>
          <w:w w:val="110"/>
        </w:rPr>
        <w:t> required</w:t>
      </w:r>
      <w:r>
        <w:rPr>
          <w:w w:val="110"/>
        </w:rPr>
        <w:t> taking</w:t>
      </w:r>
      <w:r>
        <w:rPr>
          <w:w w:val="110"/>
        </w:rPr>
        <w:t> </w:t>
      </w:r>
      <w:r>
        <w:rPr>
          <w:rFonts w:ascii="Lucida Sans Unicode" w:hAnsi="Lucida Sans Unicode" w:eastAsia="Lucida Sans Unicode"/>
        </w:rPr>
        <w:t>𝑥 </w:t>
      </w:r>
      <w:r>
        <w:rPr>
          <w:w w:val="110"/>
        </w:rPr>
        <w:t>data</w:t>
      </w:r>
      <w:r>
        <w:rPr>
          <w:w w:val="110"/>
        </w:rPr>
        <w:t> batches</w:t>
      </w:r>
      <w:r>
        <w:rPr>
          <w:w w:val="110"/>
        </w:rPr>
        <w:t> (e.g.,</w:t>
      </w:r>
      <w:r>
        <w:rPr>
          <w:w w:val="110"/>
        </w:rPr>
        <w:t> </w:t>
      </w:r>
      <w:r>
        <w:rPr>
          <w:w w:val="110"/>
        </w:rPr>
        <w:t>500 training</w:t>
      </w:r>
      <w:r>
        <w:rPr>
          <w:spacing w:val="-4"/>
          <w:w w:val="110"/>
        </w:rPr>
        <w:t> </w:t>
      </w:r>
      <w:r>
        <w:rPr>
          <w:w w:val="110"/>
        </w:rPr>
        <w:t>episodes</w:t>
      </w:r>
      <w:r>
        <w:rPr>
          <w:spacing w:val="-4"/>
          <w:w w:val="110"/>
        </w:rPr>
        <w:t> </w:t>
      </w:r>
      <w:r>
        <w:rPr>
          <w:w w:val="110"/>
        </w:rPr>
        <w:t>in</w:t>
      </w:r>
      <w:r>
        <w:rPr>
          <w:spacing w:val="-4"/>
          <w:w w:val="110"/>
        </w:rPr>
        <w:t> </w:t>
      </w:r>
      <w:r>
        <w:rPr>
          <w:w w:val="110"/>
        </w:rPr>
        <w:t>our</w:t>
      </w:r>
      <w:r>
        <w:rPr>
          <w:spacing w:val="-4"/>
          <w:w w:val="110"/>
        </w:rPr>
        <w:t> </w:t>
      </w:r>
      <w:r>
        <w:rPr>
          <w:w w:val="110"/>
        </w:rPr>
        <w:t>numerical</w:t>
      </w:r>
      <w:r>
        <w:rPr>
          <w:spacing w:val="-4"/>
          <w:w w:val="110"/>
        </w:rPr>
        <w:t> </w:t>
      </w:r>
      <w:r>
        <w:rPr>
          <w:w w:val="110"/>
        </w:rPr>
        <w:t>experiments)</w:t>
      </w:r>
      <w:r>
        <w:rPr>
          <w:spacing w:val="-4"/>
          <w:w w:val="110"/>
        </w:rPr>
        <w:t> </w:t>
      </w:r>
      <w:r>
        <w:rPr>
          <w:w w:val="110"/>
        </w:rPr>
        <w:t>to</w:t>
      </w:r>
      <w:r>
        <w:rPr>
          <w:spacing w:val="-4"/>
          <w:w w:val="110"/>
        </w:rPr>
        <w:t> </w:t>
      </w:r>
      <w:r>
        <w:rPr>
          <w:w w:val="110"/>
        </w:rPr>
        <w:t>train</w:t>
      </w:r>
      <w:r>
        <w:rPr>
          <w:spacing w:val="-4"/>
          <w:w w:val="110"/>
        </w:rPr>
        <w:t> </w:t>
      </w:r>
      <w:r>
        <w:rPr>
          <w:w w:val="110"/>
        </w:rPr>
        <w:t>our</w:t>
      </w:r>
      <w:r>
        <w:rPr>
          <w:spacing w:val="-4"/>
          <w:w w:val="110"/>
        </w:rPr>
        <w:t> </w:t>
      </w:r>
      <w:r>
        <w:rPr>
          <w:w w:val="110"/>
        </w:rPr>
        <w:t>DRL</w:t>
      </w:r>
      <w:r>
        <w:rPr>
          <w:spacing w:val="-4"/>
          <w:w w:val="110"/>
        </w:rPr>
        <w:t> </w:t>
      </w:r>
      <w:r>
        <w:rPr>
          <w:w w:val="110"/>
        </w:rPr>
        <w:t>agent in</w:t>
      </w:r>
      <w:r>
        <w:rPr>
          <w:spacing w:val="-8"/>
          <w:w w:val="110"/>
        </w:rPr>
        <w:t> </w:t>
      </w:r>
      <w:r>
        <w:rPr>
          <w:w w:val="110"/>
        </w:rPr>
        <w:t>a stationary demand environment with length </w:t>
      </w:r>
      <w:r>
        <w:rPr>
          <w:rFonts w:ascii="Lucida Sans Unicode" w:hAnsi="Lucida Sans Unicode" w:eastAsia="Lucida Sans Unicode"/>
        </w:rPr>
        <w:t>𝑇</w:t>
      </w:r>
      <w:r>
        <w:rPr>
          <w:rFonts w:ascii="Lucida Sans Unicode" w:hAnsi="Lucida Sans Unicode" w:eastAsia="Lucida Sans Unicode"/>
          <w:spacing w:val="-13"/>
        </w:rPr>
        <w:t> </w:t>
      </w:r>
      <w:r>
        <w:rPr>
          <w:w w:val="110"/>
        </w:rPr>
        <w:t>, but it now neces-sitates</w:t>
      </w:r>
      <w:r>
        <w:rPr>
          <w:spacing w:val="-4"/>
          <w:w w:val="110"/>
        </w:rPr>
        <w:t> </w:t>
      </w:r>
      <w:r>
        <w:rPr>
          <w:rFonts w:ascii="Lucida Sans Unicode" w:hAnsi="Lucida Sans Unicode" w:eastAsia="Lucida Sans Unicode"/>
        </w:rPr>
        <w:t>𝑥</w:t>
      </w:r>
      <w:r>
        <w:rPr>
          <w:rFonts w:ascii="Lucida Sans Unicode" w:hAnsi="Lucida Sans Unicode" w:eastAsia="Lucida Sans Unicode"/>
          <w:spacing w:val="-13"/>
        </w:rPr>
        <w:t> </w:t>
      </w:r>
      <w:r>
        <w:rPr>
          <w:rFonts w:ascii="Cambria" w:hAnsi="Cambria" w:eastAsia="Cambria"/>
          <w:w w:val="110"/>
        </w:rPr>
        <w:t>∗</w:t>
      </w:r>
      <w:r>
        <w:rPr>
          <w:rFonts w:ascii="Cambria" w:hAnsi="Cambria" w:eastAsia="Cambria"/>
          <w:spacing w:val="-2"/>
          <w:w w:val="110"/>
        </w:rPr>
        <w:t> </w:t>
      </w:r>
      <w:r>
        <w:rPr>
          <w:rFonts w:ascii="Lucida Sans Unicode" w:hAnsi="Lucida Sans Unicode" w:eastAsia="Lucida Sans Unicode"/>
        </w:rPr>
        <w:t>𝑇 </w:t>
      </w:r>
      <w:r>
        <w:rPr>
          <w:w w:val="110"/>
        </w:rPr>
        <w:t>batches</w:t>
      </w:r>
      <w:r>
        <w:rPr>
          <w:spacing w:val="-4"/>
          <w:w w:val="110"/>
        </w:rPr>
        <w:t> </w:t>
      </w:r>
      <w:r>
        <w:rPr>
          <w:w w:val="110"/>
        </w:rPr>
        <w:t>in</w:t>
      </w:r>
      <w:r>
        <w:rPr>
          <w:spacing w:val="-4"/>
          <w:w w:val="110"/>
        </w:rPr>
        <w:t> </w:t>
      </w:r>
      <w:r>
        <w:rPr>
          <w:w w:val="110"/>
        </w:rPr>
        <w:t>a</w:t>
      </w:r>
      <w:r>
        <w:rPr>
          <w:spacing w:val="-4"/>
          <w:w w:val="110"/>
        </w:rPr>
        <w:t> </w:t>
      </w:r>
      <w:r>
        <w:rPr>
          <w:w w:val="110"/>
        </w:rPr>
        <w:t>time-varying</w:t>
      </w:r>
      <w:r>
        <w:rPr>
          <w:spacing w:val="-4"/>
          <w:w w:val="110"/>
        </w:rPr>
        <w:t> </w:t>
      </w:r>
      <w:r>
        <w:rPr>
          <w:w w:val="110"/>
        </w:rPr>
        <w:t>environment.</w:t>
      </w:r>
      <w:r>
        <w:rPr>
          <w:spacing w:val="-4"/>
          <w:w w:val="110"/>
        </w:rPr>
        <w:t> </w:t>
      </w:r>
      <w:r>
        <w:rPr>
          <w:w w:val="110"/>
        </w:rPr>
        <w:t>While</w:t>
      </w:r>
      <w:r>
        <w:rPr>
          <w:spacing w:val="-4"/>
          <w:w w:val="110"/>
        </w:rPr>
        <w:t> </w:t>
      </w:r>
      <w:r>
        <w:rPr>
          <w:w w:val="110"/>
        </w:rPr>
        <w:t>it</w:t>
      </w:r>
      <w:r>
        <w:rPr>
          <w:spacing w:val="-4"/>
          <w:w w:val="110"/>
        </w:rPr>
        <w:t> </w:t>
      </w:r>
      <w:r>
        <w:rPr>
          <w:w w:val="110"/>
        </w:rPr>
        <w:t>requires more</w:t>
      </w:r>
      <w:r>
        <w:rPr>
          <w:w w:val="110"/>
        </w:rPr>
        <w:t> computational</w:t>
      </w:r>
      <w:r>
        <w:rPr>
          <w:w w:val="110"/>
        </w:rPr>
        <w:t> resources,</w:t>
      </w:r>
      <w:r>
        <w:rPr>
          <w:w w:val="110"/>
        </w:rPr>
        <w:t> our</w:t>
      </w:r>
      <w:r>
        <w:rPr>
          <w:w w:val="110"/>
        </w:rPr>
        <w:t> DRL</w:t>
      </w:r>
      <w:r>
        <w:rPr>
          <w:w w:val="110"/>
        </w:rPr>
        <w:t> approach</w:t>
      </w:r>
      <w:r>
        <w:rPr>
          <w:w w:val="110"/>
        </w:rPr>
        <w:t> can</w:t>
      </w:r>
      <w:r>
        <w:rPr>
          <w:w w:val="110"/>
        </w:rPr>
        <w:t> still</w:t>
      </w:r>
      <w:r>
        <w:rPr>
          <w:w w:val="110"/>
        </w:rPr>
        <w:t> effectively capture demands’ time-varying nature.</w:t>
      </w:r>
    </w:p>
    <w:p>
      <w:pPr>
        <w:pStyle w:val="BodyText"/>
        <w:spacing w:line="215" w:lineRule="exact"/>
        <w:ind w:left="0"/>
        <w:jc w:val="right"/>
      </w:pPr>
      <w:r>
        <w:rPr>
          <w:w w:val="105"/>
        </w:rPr>
        <w:t>We</w:t>
      </w:r>
      <w:r>
        <w:rPr>
          <w:spacing w:val="28"/>
          <w:w w:val="105"/>
        </w:rPr>
        <w:t> </w:t>
      </w:r>
      <w:r>
        <w:rPr>
          <w:w w:val="105"/>
        </w:rPr>
        <w:t>test</w:t>
      </w:r>
      <w:r>
        <w:rPr>
          <w:spacing w:val="28"/>
          <w:w w:val="105"/>
        </w:rPr>
        <w:t> </w:t>
      </w:r>
      <w:r>
        <w:rPr>
          <w:w w:val="105"/>
        </w:rPr>
        <w:t>the</w:t>
      </w:r>
      <w:r>
        <w:rPr>
          <w:spacing w:val="28"/>
          <w:w w:val="105"/>
        </w:rPr>
        <w:t> </w:t>
      </w:r>
      <w:r>
        <w:rPr>
          <w:w w:val="105"/>
        </w:rPr>
        <w:t>above</w:t>
      </w:r>
      <w:r>
        <w:rPr>
          <w:spacing w:val="28"/>
          <w:w w:val="105"/>
        </w:rPr>
        <w:t> </w:t>
      </w:r>
      <w:r>
        <w:rPr>
          <w:w w:val="105"/>
        </w:rPr>
        <w:t>described</w:t>
      </w:r>
      <w:r>
        <w:rPr>
          <w:spacing w:val="28"/>
          <w:w w:val="105"/>
        </w:rPr>
        <w:t> </w:t>
      </w:r>
      <w:r>
        <w:rPr>
          <w:w w:val="105"/>
        </w:rPr>
        <w:t>methods</w:t>
      </w:r>
      <w:r>
        <w:rPr>
          <w:spacing w:val="28"/>
          <w:w w:val="105"/>
        </w:rPr>
        <w:t> </w:t>
      </w:r>
      <w:r>
        <w:rPr>
          <w:w w:val="105"/>
        </w:rPr>
        <w:t>with</w:t>
      </w:r>
      <w:r>
        <w:rPr>
          <w:spacing w:val="28"/>
          <w:w w:val="105"/>
        </w:rPr>
        <w:t> </w:t>
      </w:r>
      <w:r>
        <w:rPr>
          <w:rFonts w:ascii="Lucida Sans Unicode" w:hAnsi="Lucida Sans Unicode" w:eastAsia="Lucida Sans Unicode"/>
          <w:w w:val="105"/>
        </w:rPr>
        <w:t>𝐿</w:t>
      </w:r>
      <w:r>
        <w:rPr>
          <w:rFonts w:ascii="Lucida Sans Unicode" w:hAnsi="Lucida Sans Unicode" w:eastAsia="Lucida Sans Unicode"/>
          <w:spacing w:val="26"/>
          <w:w w:val="105"/>
        </w:rPr>
        <w:t> </w:t>
      </w:r>
      <w:r>
        <w:rPr>
          <w:rFonts w:ascii="Cambria" w:hAnsi="Cambria" w:eastAsia="Cambria"/>
          <w:w w:val="105"/>
        </w:rPr>
        <w:t>=</w:t>
      </w:r>
      <w:r>
        <w:rPr>
          <w:rFonts w:ascii="Cambria" w:hAnsi="Cambria" w:eastAsia="Cambria"/>
          <w:spacing w:val="44"/>
          <w:w w:val="105"/>
        </w:rPr>
        <w:t> </w:t>
      </w:r>
      <w:r>
        <w:rPr>
          <w:rFonts w:ascii="Cambria" w:hAnsi="Cambria" w:eastAsia="Cambria"/>
          <w:w w:val="105"/>
        </w:rPr>
        <w:t>2</w:t>
      </w:r>
      <w:r>
        <w:rPr>
          <w:w w:val="105"/>
        </w:rPr>
        <w:t>,</w:t>
      </w:r>
      <w:r>
        <w:rPr>
          <w:spacing w:val="28"/>
          <w:w w:val="105"/>
        </w:rPr>
        <w:t> </w:t>
      </w:r>
      <w:r>
        <w:rPr>
          <w:rFonts w:ascii="Lucida Sans Unicode" w:hAnsi="Lucida Sans Unicode" w:eastAsia="Lucida Sans Unicode"/>
          <w:w w:val="105"/>
        </w:rPr>
        <w:t>ℎ</w:t>
      </w:r>
      <w:r>
        <w:rPr>
          <w:rFonts w:ascii="Lucida Sans Unicode" w:hAnsi="Lucida Sans Unicode" w:eastAsia="Lucida Sans Unicode"/>
          <w:spacing w:val="27"/>
          <w:w w:val="105"/>
        </w:rPr>
        <w:t> </w:t>
      </w:r>
      <w:r>
        <w:rPr>
          <w:rFonts w:ascii="Cambria" w:hAnsi="Cambria" w:eastAsia="Cambria"/>
          <w:w w:val="105"/>
        </w:rPr>
        <w:t>=</w:t>
      </w:r>
      <w:r>
        <w:rPr>
          <w:rFonts w:ascii="Cambria" w:hAnsi="Cambria" w:eastAsia="Cambria"/>
          <w:spacing w:val="43"/>
          <w:w w:val="105"/>
        </w:rPr>
        <w:t> </w:t>
      </w:r>
      <w:r>
        <w:rPr>
          <w:rFonts w:ascii="Cambria" w:hAnsi="Cambria" w:eastAsia="Cambria"/>
          <w:w w:val="105"/>
        </w:rPr>
        <w:t>1</w:t>
      </w:r>
      <w:r>
        <w:rPr>
          <w:w w:val="105"/>
        </w:rPr>
        <w:t>,</w:t>
      </w:r>
      <w:r>
        <w:rPr>
          <w:spacing w:val="28"/>
          <w:w w:val="105"/>
        </w:rPr>
        <w:t> </w:t>
      </w:r>
      <w:r>
        <w:rPr>
          <w:rFonts w:ascii="Lucida Sans Unicode" w:hAnsi="Lucida Sans Unicode" w:eastAsia="Lucida Sans Unicode"/>
        </w:rPr>
        <w:t>𝑏</w:t>
      </w:r>
      <w:r>
        <w:rPr>
          <w:rFonts w:ascii="Lucida Sans Unicode" w:hAnsi="Lucida Sans Unicode" w:eastAsia="Lucida Sans Unicode"/>
          <w:spacing w:val="27"/>
          <w:w w:val="105"/>
        </w:rPr>
        <w:t> </w:t>
      </w:r>
      <w:r>
        <w:rPr>
          <w:rFonts w:ascii="Cambria" w:hAnsi="Cambria" w:eastAsia="Cambria"/>
          <w:w w:val="105"/>
        </w:rPr>
        <w:t>=</w:t>
      </w:r>
      <w:r>
        <w:rPr>
          <w:rFonts w:ascii="Cambria" w:hAnsi="Cambria" w:eastAsia="Cambria"/>
          <w:spacing w:val="44"/>
          <w:w w:val="105"/>
        </w:rPr>
        <w:t> </w:t>
      </w:r>
      <w:r>
        <w:rPr>
          <w:rFonts w:ascii="Cambria" w:hAnsi="Cambria" w:eastAsia="Cambria"/>
          <w:spacing w:val="-5"/>
          <w:w w:val="105"/>
        </w:rPr>
        <w:t>9</w:t>
      </w:r>
      <w:r>
        <w:rPr>
          <w:spacing w:val="-5"/>
          <w:w w:val="105"/>
        </w:rPr>
        <w:t>,</w:t>
      </w:r>
    </w:p>
    <w:p>
      <w:pPr>
        <w:pStyle w:val="BodyText"/>
        <w:spacing w:line="222" w:lineRule="exact"/>
        <w:ind w:left="0"/>
        <w:jc w:val="right"/>
      </w:pPr>
      <w:r>
        <w:rPr>
          <w:rFonts w:ascii="Lucida Sans Unicode" w:eastAsia="Lucida Sans Unicode"/>
        </w:rPr>
        <w:t>𝑝</w:t>
      </w:r>
      <w:r>
        <w:rPr>
          <w:rFonts w:ascii="Lucida Sans Unicode" w:eastAsia="Lucida Sans Unicode"/>
          <w:spacing w:val="-1"/>
          <w:w w:val="105"/>
        </w:rPr>
        <w:t> </w:t>
      </w:r>
      <w:r>
        <w:rPr>
          <w:rFonts w:ascii="Cambria" w:eastAsia="Cambria"/>
          <w:w w:val="105"/>
        </w:rPr>
        <w:t>=</w:t>
      </w:r>
      <w:r>
        <w:rPr>
          <w:rFonts w:ascii="Cambria" w:eastAsia="Cambria"/>
          <w:spacing w:val="16"/>
          <w:w w:val="105"/>
        </w:rPr>
        <w:t> </w:t>
      </w:r>
      <w:r>
        <w:rPr>
          <w:rFonts w:ascii="Cambria" w:eastAsia="Cambria"/>
        </w:rPr>
        <w:t>0</w:t>
      </w:r>
      <w:r>
        <w:rPr>
          <w:rFonts w:ascii="Lucida Sans Unicode" w:eastAsia="Lucida Sans Unicode"/>
        </w:rPr>
        <w:t>.</w:t>
      </w:r>
      <w:r>
        <w:rPr>
          <w:rFonts w:ascii="Cambria" w:eastAsia="Cambria"/>
        </w:rPr>
        <w:t>7</w:t>
      </w:r>
      <w:r>
        <w:rPr>
          <w:rFonts w:ascii="Cambria" w:eastAsia="Cambria"/>
          <w:spacing w:val="20"/>
          <w:w w:val="105"/>
        </w:rPr>
        <w:t> </w:t>
      </w:r>
      <w:r>
        <w:rPr>
          <w:w w:val="105"/>
        </w:rPr>
        <w:t>and</w:t>
      </w:r>
      <w:r>
        <w:rPr>
          <w:spacing w:val="16"/>
          <w:w w:val="105"/>
        </w:rPr>
        <w:t> </w:t>
      </w:r>
      <w:r>
        <w:rPr>
          <w:rFonts w:ascii="Lucida Sans Unicode" w:eastAsia="Lucida Sans Unicode"/>
        </w:rPr>
        <w:t>𝑇</w:t>
      </w:r>
      <w:r>
        <w:rPr>
          <w:rFonts w:ascii="Lucida Sans Unicode" w:eastAsia="Lucida Sans Unicode"/>
          <w:spacing w:val="26"/>
          <w:w w:val="105"/>
        </w:rPr>
        <w:t> </w:t>
      </w:r>
      <w:r>
        <w:rPr>
          <w:rFonts w:ascii="Cambria" w:eastAsia="Cambria"/>
          <w:w w:val="105"/>
        </w:rPr>
        <w:t>=</w:t>
      </w:r>
      <w:r>
        <w:rPr>
          <w:rFonts w:ascii="Cambria" w:eastAsia="Cambria"/>
          <w:spacing w:val="16"/>
          <w:w w:val="105"/>
        </w:rPr>
        <w:t> </w:t>
      </w:r>
      <w:r>
        <w:rPr>
          <w:rFonts w:ascii="Cambria" w:eastAsia="Cambria"/>
          <w:w w:val="105"/>
        </w:rPr>
        <w:t>100</w:t>
      </w:r>
      <w:r>
        <w:rPr>
          <w:w w:val="105"/>
        </w:rPr>
        <w:t>.</w:t>
      </w:r>
      <w:r>
        <w:rPr>
          <w:spacing w:val="16"/>
          <w:w w:val="105"/>
        </w:rPr>
        <w:t> </w:t>
      </w:r>
      <w:r>
        <w:rPr>
          <w:w w:val="105"/>
        </w:rPr>
        <w:t>In</w:t>
      </w:r>
      <w:r>
        <w:rPr>
          <w:spacing w:val="16"/>
          <w:w w:val="105"/>
        </w:rPr>
        <w:t> </w:t>
      </w:r>
      <w:r>
        <w:rPr>
          <w:w w:val="105"/>
        </w:rPr>
        <w:t>each</w:t>
      </w:r>
      <w:r>
        <w:rPr>
          <w:spacing w:val="16"/>
          <w:w w:val="105"/>
        </w:rPr>
        <w:t> </w:t>
      </w:r>
      <w:r>
        <w:rPr>
          <w:w w:val="105"/>
        </w:rPr>
        <w:t>period,</w:t>
      </w:r>
      <w:r>
        <w:rPr>
          <w:spacing w:val="16"/>
          <w:w w:val="105"/>
        </w:rPr>
        <w:t> </w:t>
      </w:r>
      <w:r>
        <w:rPr>
          <w:w w:val="105"/>
        </w:rPr>
        <w:t>the</w:t>
      </w:r>
      <w:r>
        <w:rPr>
          <w:spacing w:val="16"/>
          <w:w w:val="105"/>
        </w:rPr>
        <w:t> </w:t>
      </w:r>
      <w:r>
        <w:rPr>
          <w:w w:val="105"/>
        </w:rPr>
        <w:t>demand</w:t>
      </w:r>
      <w:r>
        <w:rPr>
          <w:spacing w:val="16"/>
          <w:w w:val="105"/>
        </w:rPr>
        <w:t> </w:t>
      </w:r>
      <w:r>
        <w:rPr>
          <w:w w:val="105"/>
        </w:rPr>
        <w:t>data</w:t>
      </w:r>
      <w:r>
        <w:rPr>
          <w:spacing w:val="16"/>
          <w:w w:val="105"/>
        </w:rPr>
        <w:t> </w:t>
      </w:r>
      <w:r>
        <w:rPr>
          <w:w w:val="105"/>
        </w:rPr>
        <w:t>is</w:t>
      </w:r>
      <w:r>
        <w:rPr>
          <w:spacing w:val="16"/>
          <w:w w:val="105"/>
        </w:rPr>
        <w:t> </w:t>
      </w:r>
      <w:r>
        <w:rPr>
          <w:w w:val="105"/>
        </w:rPr>
        <w:t>generated</w:t>
      </w:r>
      <w:r>
        <w:rPr>
          <w:spacing w:val="16"/>
          <w:w w:val="105"/>
        </w:rPr>
        <w:t> </w:t>
      </w:r>
      <w:r>
        <w:rPr>
          <w:spacing w:val="-5"/>
          <w:w w:val="105"/>
        </w:rPr>
        <w:t>by</w:t>
      </w:r>
    </w:p>
    <w:p>
      <w:pPr>
        <w:pStyle w:val="BodyText"/>
        <w:spacing w:line="228" w:lineRule="auto" w:before="2"/>
        <w:jc w:val="both"/>
      </w:pPr>
      <w:r>
        <w:rPr>
          <w:w w:val="110"/>
        </w:rPr>
        <w:t>summing two sampled demand distributions. The first distribution is </w:t>
      </w:r>
      <w:r>
        <w:rPr>
          <w:w w:val="110"/>
        </w:rPr>
        <w:t>a </w:t>
      </w:r>
      <w:r>
        <w:rPr>
          <w:spacing w:val="-2"/>
          <w:w w:val="110"/>
        </w:rPr>
        <w:t>normal</w:t>
      </w:r>
      <w:r>
        <w:rPr>
          <w:spacing w:val="-9"/>
          <w:w w:val="110"/>
        </w:rPr>
        <w:t> </w:t>
      </w:r>
      <w:r>
        <w:rPr>
          <w:spacing w:val="-2"/>
          <w:w w:val="110"/>
        </w:rPr>
        <w:t>distribution</w:t>
      </w:r>
      <w:r>
        <w:rPr>
          <w:spacing w:val="-9"/>
          <w:w w:val="110"/>
        </w:rPr>
        <w:t> </w:t>
      </w:r>
      <w:r>
        <w:rPr>
          <w:spacing w:val="-2"/>
          <w:w w:val="110"/>
        </w:rPr>
        <w:t>with</w:t>
      </w:r>
      <w:r>
        <w:rPr>
          <w:spacing w:val="-9"/>
          <w:w w:val="110"/>
        </w:rPr>
        <w:t> </w:t>
      </w:r>
      <w:r>
        <w:rPr>
          <w:spacing w:val="-2"/>
          <w:w w:val="110"/>
        </w:rPr>
        <w:t>mean</w:t>
      </w:r>
      <w:r>
        <w:rPr>
          <w:spacing w:val="-9"/>
          <w:w w:val="110"/>
        </w:rPr>
        <w:t> </w:t>
      </w:r>
      <w:r>
        <w:rPr>
          <w:rFonts w:ascii="Lucida Sans Unicode" w:hAnsi="Lucida Sans Unicode" w:eastAsia="Lucida Sans Unicode"/>
          <w:spacing w:val="-2"/>
          <w:w w:val="110"/>
        </w:rPr>
        <w:t>𝜇</w:t>
      </w:r>
      <w:r>
        <w:rPr>
          <w:rFonts w:ascii="Lucida Sans Unicode" w:hAnsi="Lucida Sans Unicode" w:eastAsia="Lucida Sans Unicode"/>
          <w:spacing w:val="-2"/>
          <w:w w:val="110"/>
          <w:position w:val="-3"/>
          <w:sz w:val="12"/>
        </w:rPr>
        <w:t>𝐷</w:t>
      </w:r>
      <w:r>
        <w:rPr>
          <w:rFonts w:ascii="Lucida Sans Unicode" w:hAnsi="Lucida Sans Unicode" w:eastAsia="Lucida Sans Unicode"/>
          <w:spacing w:val="-9"/>
          <w:w w:val="110"/>
          <w:position w:val="-3"/>
          <w:sz w:val="12"/>
        </w:rPr>
        <w:t> </w:t>
      </w:r>
      <w:r>
        <w:rPr>
          <w:rFonts w:ascii="Cambria" w:hAnsi="Cambria" w:eastAsia="Cambria"/>
          <w:spacing w:val="-2"/>
          <w:w w:val="110"/>
        </w:rPr>
        <w:t>=</w:t>
      </w:r>
      <w:r>
        <w:rPr>
          <w:rFonts w:ascii="Cambria" w:hAnsi="Cambria" w:eastAsia="Cambria"/>
          <w:spacing w:val="-6"/>
          <w:w w:val="110"/>
        </w:rPr>
        <w:t> </w:t>
      </w:r>
      <w:r>
        <w:rPr>
          <w:rFonts w:ascii="Cambria" w:hAnsi="Cambria" w:eastAsia="Cambria"/>
          <w:spacing w:val="-2"/>
          <w:w w:val="110"/>
        </w:rPr>
        <w:t>10 </w:t>
      </w:r>
      <w:r>
        <w:rPr>
          <w:spacing w:val="-2"/>
          <w:w w:val="110"/>
        </w:rPr>
        <w:t>and</w:t>
      </w:r>
      <w:r>
        <w:rPr>
          <w:spacing w:val="-5"/>
          <w:w w:val="110"/>
        </w:rPr>
        <w:t> </w:t>
      </w:r>
      <w:r>
        <w:rPr>
          <w:spacing w:val="-2"/>
          <w:w w:val="110"/>
        </w:rPr>
        <w:t>standard</w:t>
      </w:r>
      <w:r>
        <w:rPr>
          <w:spacing w:val="-5"/>
          <w:w w:val="110"/>
        </w:rPr>
        <w:t> </w:t>
      </w:r>
      <w:r>
        <w:rPr>
          <w:spacing w:val="-2"/>
          <w:w w:val="110"/>
        </w:rPr>
        <w:t>deviation</w:t>
      </w:r>
      <w:r>
        <w:rPr>
          <w:spacing w:val="-5"/>
          <w:w w:val="110"/>
        </w:rPr>
        <w:t> </w:t>
      </w:r>
      <w:r>
        <w:rPr>
          <w:rFonts w:ascii="Lucida Sans Unicode" w:hAnsi="Lucida Sans Unicode" w:eastAsia="Lucida Sans Unicode"/>
          <w:spacing w:val="-2"/>
          <w:w w:val="110"/>
        </w:rPr>
        <w:t>𝜎</w:t>
      </w:r>
      <w:r>
        <w:rPr>
          <w:rFonts w:ascii="Lucida Sans Unicode" w:hAnsi="Lucida Sans Unicode" w:eastAsia="Lucida Sans Unicode"/>
          <w:spacing w:val="-2"/>
          <w:w w:val="110"/>
          <w:position w:val="-3"/>
          <w:sz w:val="12"/>
        </w:rPr>
        <w:t>𝐷</w:t>
      </w:r>
      <w:r>
        <w:rPr>
          <w:rFonts w:ascii="Lucida Sans Unicode" w:hAnsi="Lucida Sans Unicode" w:eastAsia="Lucida Sans Unicode"/>
          <w:spacing w:val="3"/>
          <w:w w:val="110"/>
          <w:position w:val="-3"/>
          <w:sz w:val="12"/>
        </w:rPr>
        <w:t> </w:t>
      </w:r>
      <w:r>
        <w:rPr>
          <w:rFonts w:ascii="Cambria" w:hAnsi="Cambria" w:eastAsia="Cambria"/>
          <w:spacing w:val="-2"/>
          <w:w w:val="110"/>
        </w:rPr>
        <w:t>=</w:t>
      </w:r>
      <w:r>
        <w:rPr>
          <w:rFonts w:ascii="Cambria" w:hAnsi="Cambria" w:eastAsia="Cambria"/>
          <w:spacing w:val="-8"/>
          <w:w w:val="110"/>
        </w:rPr>
        <w:t> </w:t>
      </w:r>
      <w:r>
        <w:rPr>
          <w:rFonts w:ascii="Cambria" w:hAnsi="Cambria" w:eastAsia="Cambria"/>
          <w:spacing w:val="-2"/>
          <w:w w:val="110"/>
        </w:rPr>
        <w:t>2</w:t>
      </w:r>
      <w:r>
        <w:rPr>
          <w:spacing w:val="-2"/>
          <w:w w:val="110"/>
        </w:rPr>
        <w:t>, </w:t>
      </w:r>
      <w:r>
        <w:rPr>
          <w:w w:val="110"/>
        </w:rPr>
        <w:t>and the second is also a normal distribution with a mean that can take values</w:t>
      </w:r>
      <w:r>
        <w:rPr>
          <w:spacing w:val="-11"/>
          <w:w w:val="110"/>
        </w:rPr>
        <w:t> </w:t>
      </w:r>
      <w:r>
        <w:rPr>
          <w:w w:val="110"/>
        </w:rPr>
        <w:t>from</w:t>
      </w:r>
      <w:r>
        <w:rPr>
          <w:spacing w:val="-11"/>
          <w:w w:val="110"/>
        </w:rPr>
        <w:t> </w:t>
      </w:r>
      <w:r>
        <w:rPr>
          <w:w w:val="110"/>
        </w:rPr>
        <w:t>the</w:t>
      </w:r>
      <w:r>
        <w:rPr>
          <w:spacing w:val="-11"/>
          <w:w w:val="110"/>
        </w:rPr>
        <w:t> </w:t>
      </w:r>
      <w:r>
        <w:rPr>
          <w:w w:val="110"/>
        </w:rPr>
        <w:t>set</w:t>
      </w:r>
      <w:r>
        <w:rPr>
          <w:spacing w:val="-11"/>
          <w:w w:val="110"/>
        </w:rPr>
        <w:t> </w:t>
      </w:r>
      <w:r>
        <w:rPr>
          <w:rFonts w:ascii="Cambria" w:hAnsi="Cambria" w:eastAsia="Cambria"/>
          <w:w w:val="110"/>
        </w:rPr>
        <w:t>{−5</w:t>
      </w:r>
      <w:r>
        <w:rPr>
          <w:rFonts w:ascii="Lucida Sans Unicode" w:hAnsi="Lucida Sans Unicode" w:eastAsia="Lucida Sans Unicode"/>
          <w:w w:val="110"/>
        </w:rPr>
        <w:t>,</w:t>
      </w:r>
      <w:r>
        <w:rPr>
          <w:rFonts w:ascii="Lucida Sans Unicode" w:hAnsi="Lucida Sans Unicode" w:eastAsia="Lucida Sans Unicode"/>
          <w:spacing w:val="-14"/>
          <w:w w:val="110"/>
        </w:rPr>
        <w:t> </w:t>
      </w:r>
      <w:r>
        <w:rPr>
          <w:rFonts w:ascii="Cambria" w:hAnsi="Cambria" w:eastAsia="Cambria"/>
          <w:w w:val="110"/>
        </w:rPr>
        <w:t>−1</w:t>
      </w:r>
      <w:r>
        <w:rPr>
          <w:rFonts w:ascii="Lucida Sans Unicode" w:hAnsi="Lucida Sans Unicode" w:eastAsia="Lucida Sans Unicode"/>
          <w:w w:val="110"/>
        </w:rPr>
        <w:t>,</w:t>
      </w:r>
      <w:r>
        <w:rPr>
          <w:rFonts w:ascii="Lucida Sans Unicode" w:hAnsi="Lucida Sans Unicode" w:eastAsia="Lucida Sans Unicode"/>
          <w:spacing w:val="-14"/>
          <w:w w:val="110"/>
        </w:rPr>
        <w:t> </w:t>
      </w:r>
      <w:r>
        <w:rPr>
          <w:rFonts w:ascii="Cambria" w:hAnsi="Cambria" w:eastAsia="Cambria"/>
          <w:w w:val="110"/>
        </w:rPr>
        <w:t>0</w:t>
      </w:r>
      <w:r>
        <w:rPr>
          <w:rFonts w:ascii="Lucida Sans Unicode" w:hAnsi="Lucida Sans Unicode" w:eastAsia="Lucida Sans Unicode"/>
          <w:w w:val="110"/>
        </w:rPr>
        <w:t>,</w:t>
      </w:r>
      <w:r>
        <w:rPr>
          <w:rFonts w:ascii="Lucida Sans Unicode" w:hAnsi="Lucida Sans Unicode" w:eastAsia="Lucida Sans Unicode"/>
          <w:spacing w:val="-14"/>
          <w:w w:val="110"/>
        </w:rPr>
        <w:t> </w:t>
      </w:r>
      <w:r>
        <w:rPr>
          <w:rFonts w:ascii="Cambria" w:hAnsi="Cambria" w:eastAsia="Cambria"/>
          <w:w w:val="110"/>
        </w:rPr>
        <w:t>1</w:t>
      </w:r>
      <w:r>
        <w:rPr>
          <w:rFonts w:ascii="Lucida Sans Unicode" w:hAnsi="Lucida Sans Unicode" w:eastAsia="Lucida Sans Unicode"/>
          <w:w w:val="110"/>
        </w:rPr>
        <w:t>,</w:t>
      </w:r>
      <w:r>
        <w:rPr>
          <w:rFonts w:ascii="Lucida Sans Unicode" w:hAnsi="Lucida Sans Unicode" w:eastAsia="Lucida Sans Unicode"/>
          <w:spacing w:val="-14"/>
          <w:w w:val="110"/>
        </w:rPr>
        <w:t> </w:t>
      </w:r>
      <w:r>
        <w:rPr>
          <w:rFonts w:ascii="Cambria" w:hAnsi="Cambria" w:eastAsia="Cambria"/>
          <w:w w:val="110"/>
        </w:rPr>
        <w:t>5}</w:t>
      </w:r>
      <w:r>
        <w:rPr>
          <w:rFonts w:ascii="Cambria" w:hAnsi="Cambria" w:eastAsia="Cambria"/>
          <w:spacing w:val="-10"/>
          <w:w w:val="110"/>
        </w:rPr>
        <w:t> </w:t>
      </w:r>
      <w:r>
        <w:rPr>
          <w:w w:val="110"/>
        </w:rPr>
        <w:t>and</w:t>
      </w:r>
      <w:r>
        <w:rPr>
          <w:spacing w:val="-11"/>
          <w:w w:val="110"/>
        </w:rPr>
        <w:t> </w:t>
      </w:r>
      <w:r>
        <w:rPr>
          <w:w w:val="110"/>
        </w:rPr>
        <w:t>a</w:t>
      </w:r>
      <w:r>
        <w:rPr>
          <w:spacing w:val="-11"/>
          <w:w w:val="110"/>
        </w:rPr>
        <w:t> </w:t>
      </w:r>
      <w:r>
        <w:rPr>
          <w:w w:val="110"/>
        </w:rPr>
        <w:t>standard</w:t>
      </w:r>
      <w:r>
        <w:rPr>
          <w:spacing w:val="-11"/>
          <w:w w:val="110"/>
        </w:rPr>
        <w:t> </w:t>
      </w:r>
      <w:r>
        <w:rPr>
          <w:w w:val="110"/>
        </w:rPr>
        <w:t>deviation</w:t>
      </w:r>
      <w:r>
        <w:rPr>
          <w:spacing w:val="-11"/>
          <w:w w:val="110"/>
        </w:rPr>
        <w:t> </w:t>
      </w:r>
      <w:r>
        <w:rPr>
          <w:w w:val="110"/>
        </w:rPr>
        <w:t>of</w:t>
      </w:r>
      <w:r>
        <w:rPr>
          <w:spacing w:val="-11"/>
          <w:w w:val="110"/>
        </w:rPr>
        <w:t> </w:t>
      </w:r>
      <w:r>
        <w:rPr>
          <w:w w:val="110"/>
        </w:rPr>
        <w:t>1.</w:t>
      </w:r>
      <w:r>
        <w:rPr>
          <w:spacing w:val="-11"/>
          <w:w w:val="110"/>
        </w:rPr>
        <w:t> </w:t>
      </w:r>
      <w:r>
        <w:rPr>
          <w:w w:val="110"/>
        </w:rPr>
        <w:t>If</w:t>
      </w:r>
      <w:r>
        <w:rPr>
          <w:spacing w:val="-11"/>
          <w:w w:val="110"/>
        </w:rPr>
        <w:t> </w:t>
      </w:r>
      <w:r>
        <w:rPr>
          <w:w w:val="110"/>
        </w:rPr>
        <w:t>the sum</w:t>
      </w:r>
      <w:r>
        <w:rPr>
          <w:spacing w:val="-5"/>
          <w:w w:val="110"/>
        </w:rPr>
        <w:t> </w:t>
      </w:r>
      <w:r>
        <w:rPr>
          <w:w w:val="110"/>
        </w:rPr>
        <w:t>is</w:t>
      </w:r>
      <w:r>
        <w:rPr>
          <w:spacing w:val="-4"/>
          <w:w w:val="110"/>
        </w:rPr>
        <w:t> </w:t>
      </w:r>
      <w:r>
        <w:rPr>
          <w:w w:val="110"/>
        </w:rPr>
        <w:t>negative,</w:t>
      </w:r>
      <w:r>
        <w:rPr>
          <w:spacing w:val="-5"/>
          <w:w w:val="110"/>
        </w:rPr>
        <w:t> </w:t>
      </w:r>
      <w:r>
        <w:rPr>
          <w:w w:val="110"/>
        </w:rPr>
        <w:t>we</w:t>
      </w:r>
      <w:r>
        <w:rPr>
          <w:spacing w:val="-4"/>
          <w:w w:val="110"/>
        </w:rPr>
        <w:t> </w:t>
      </w:r>
      <w:r>
        <w:rPr>
          <w:w w:val="110"/>
        </w:rPr>
        <w:t>take</w:t>
      </w:r>
      <w:r>
        <w:rPr>
          <w:spacing w:val="-5"/>
          <w:w w:val="110"/>
        </w:rPr>
        <w:t> </w:t>
      </w:r>
      <w:r>
        <w:rPr>
          <w:w w:val="110"/>
        </w:rPr>
        <w:t>it</w:t>
      </w:r>
      <w:r>
        <w:rPr>
          <w:spacing w:val="-4"/>
          <w:w w:val="110"/>
        </w:rPr>
        <w:t> </w:t>
      </w:r>
      <w:r>
        <w:rPr>
          <w:w w:val="110"/>
        </w:rPr>
        <w:t>as</w:t>
      </w:r>
      <w:r>
        <w:rPr>
          <w:spacing w:val="-5"/>
          <w:w w:val="110"/>
        </w:rPr>
        <w:t> </w:t>
      </w:r>
      <w:r>
        <w:rPr>
          <w:w w:val="110"/>
        </w:rPr>
        <w:t>zero.</w:t>
      </w:r>
      <w:r>
        <w:rPr>
          <w:spacing w:val="-4"/>
          <w:w w:val="110"/>
        </w:rPr>
        <w:t> </w:t>
      </w:r>
      <w:r>
        <w:rPr>
          <w:w w:val="110"/>
        </w:rPr>
        <w:t>This</w:t>
      </w:r>
      <w:r>
        <w:rPr>
          <w:spacing w:val="-5"/>
          <w:w w:val="110"/>
        </w:rPr>
        <w:t> </w:t>
      </w:r>
      <w:r>
        <w:rPr>
          <w:w w:val="110"/>
        </w:rPr>
        <w:t>setup</w:t>
      </w:r>
      <w:r>
        <w:rPr>
          <w:spacing w:val="-4"/>
          <w:w w:val="110"/>
        </w:rPr>
        <w:t> </w:t>
      </w:r>
      <w:r>
        <w:rPr>
          <w:w w:val="110"/>
        </w:rPr>
        <w:t>cycles</w:t>
      </w:r>
      <w:r>
        <w:rPr>
          <w:spacing w:val="-5"/>
          <w:w w:val="110"/>
        </w:rPr>
        <w:t> </w:t>
      </w:r>
      <w:r>
        <w:rPr>
          <w:w w:val="110"/>
        </w:rPr>
        <w:t>every</w:t>
      </w:r>
      <w:r>
        <w:rPr>
          <w:spacing w:val="-4"/>
          <w:w w:val="110"/>
        </w:rPr>
        <w:t> </w:t>
      </w:r>
      <w:r>
        <w:rPr>
          <w:w w:val="110"/>
        </w:rPr>
        <w:t>five</w:t>
      </w:r>
      <w:r>
        <w:rPr>
          <w:spacing w:val="-5"/>
          <w:w w:val="110"/>
        </w:rPr>
        <w:t> </w:t>
      </w:r>
      <w:r>
        <w:rPr>
          <w:spacing w:val="-2"/>
          <w:w w:val="110"/>
        </w:rPr>
        <w:t>periods.</w:t>
      </w:r>
    </w:p>
    <w:p>
      <w:pPr>
        <w:pStyle w:val="BodyText"/>
        <w:spacing w:line="273" w:lineRule="auto" w:before="24"/>
        <w:jc w:val="both"/>
      </w:pPr>
      <w:hyperlink w:history="true" w:anchor="_bookmark43">
        <w:r>
          <w:rPr>
            <w:color w:val="007FAC"/>
            <w:w w:val="110"/>
          </w:rPr>
          <w:t>Table</w:t>
        </w:r>
      </w:hyperlink>
      <w:r>
        <w:rPr>
          <w:color w:val="007FAC"/>
          <w:w w:val="110"/>
        </w:rPr>
        <w:t> </w:t>
      </w:r>
      <w:hyperlink w:history="true" w:anchor="_bookmark43">
        <w:r>
          <w:rPr>
            <w:color w:val="007FAC"/>
            <w:w w:val="110"/>
          </w:rPr>
          <w:t>D.1</w:t>
        </w:r>
      </w:hyperlink>
      <w:r>
        <w:rPr>
          <w:color w:val="007FAC"/>
          <w:w w:val="110"/>
        </w:rPr>
        <w:t> </w:t>
      </w:r>
      <w:r>
        <w:rPr>
          <w:w w:val="110"/>
        </w:rPr>
        <w:t>reports the cost results. We observe that our DRL </w:t>
      </w:r>
      <w:r>
        <w:rPr>
          <w:w w:val="110"/>
        </w:rPr>
        <w:t>approach and</w:t>
      </w:r>
      <w:r>
        <w:rPr>
          <w:w w:val="110"/>
        </w:rPr>
        <w:t> GDSH</w:t>
      </w:r>
      <w:r>
        <w:rPr>
          <w:w w:val="110"/>
        </w:rPr>
        <w:t> achieve</w:t>
      </w:r>
      <w:r>
        <w:rPr>
          <w:w w:val="110"/>
        </w:rPr>
        <w:t> the</w:t>
      </w:r>
      <w:r>
        <w:rPr>
          <w:w w:val="110"/>
        </w:rPr>
        <w:t> lowest</w:t>
      </w:r>
      <w:r>
        <w:rPr>
          <w:w w:val="110"/>
        </w:rPr>
        <w:t> cost,</w:t>
      </w:r>
      <w:r>
        <w:rPr>
          <w:w w:val="110"/>
        </w:rPr>
        <w:t> and</w:t>
      </w:r>
      <w:r>
        <w:rPr>
          <w:w w:val="110"/>
        </w:rPr>
        <w:t> the</w:t>
      </w:r>
      <w:r>
        <w:rPr>
          <w:w w:val="110"/>
        </w:rPr>
        <w:t> LIR</w:t>
      </w:r>
      <w:r>
        <w:rPr>
          <w:w w:val="110"/>
        </w:rPr>
        <w:t> policy</w:t>
      </w:r>
      <w:r>
        <w:rPr>
          <w:w w:val="110"/>
        </w:rPr>
        <w:t> (respectively, WNH</w:t>
      </w:r>
      <w:r>
        <w:rPr>
          <w:w w:val="110"/>
        </w:rPr>
        <w:t> policy)</w:t>
      </w:r>
      <w:r>
        <w:rPr>
          <w:w w:val="110"/>
        </w:rPr>
        <w:t> increased</w:t>
      </w:r>
      <w:r>
        <w:rPr>
          <w:w w:val="110"/>
        </w:rPr>
        <w:t> costs</w:t>
      </w:r>
      <w:r>
        <w:rPr>
          <w:w w:val="110"/>
        </w:rPr>
        <w:t> by</w:t>
      </w:r>
      <w:r>
        <w:rPr>
          <w:w w:val="110"/>
        </w:rPr>
        <w:t> 6.92%</w:t>
      </w:r>
      <w:r>
        <w:rPr>
          <w:w w:val="110"/>
        </w:rPr>
        <w:t> (respectively,</w:t>
      </w:r>
      <w:r>
        <w:rPr>
          <w:w w:val="110"/>
        </w:rPr>
        <w:t> 5.58%)</w:t>
      </w:r>
      <w:r>
        <w:rPr>
          <w:w w:val="110"/>
        </w:rPr>
        <w:t> relative to</w:t>
      </w:r>
      <w:r>
        <w:rPr>
          <w:w w:val="110"/>
        </w:rPr>
        <w:t> our</w:t>
      </w:r>
      <w:r>
        <w:rPr>
          <w:w w:val="110"/>
        </w:rPr>
        <w:t> DRL</w:t>
      </w:r>
      <w:r>
        <w:rPr>
          <w:w w:val="110"/>
        </w:rPr>
        <w:t> approach</w:t>
      </w:r>
      <w:r>
        <w:rPr>
          <w:w w:val="110"/>
        </w:rPr>
        <w:t> and</w:t>
      </w:r>
      <w:r>
        <w:rPr>
          <w:w w:val="110"/>
        </w:rPr>
        <w:t> GDSH.</w:t>
      </w:r>
      <w:r>
        <w:rPr>
          <w:w w:val="110"/>
        </w:rPr>
        <w:t> Our</w:t>
      </w:r>
      <w:r>
        <w:rPr>
          <w:w w:val="110"/>
        </w:rPr>
        <w:t> proposed</w:t>
      </w:r>
      <w:r>
        <w:rPr>
          <w:w w:val="110"/>
        </w:rPr>
        <w:t> methods</w:t>
      </w:r>
      <w:r>
        <w:rPr>
          <w:w w:val="110"/>
        </w:rPr>
        <w:t> continue</w:t>
      </w:r>
      <w:r>
        <w:rPr>
          <w:w w:val="110"/>
        </w:rPr>
        <w:t> to demonstrate their superiority, even under the challenging non-iid case, outperforming the benchmark solutions.</w:t>
      </w:r>
    </w:p>
    <w:p>
      <w:pPr>
        <w:pStyle w:val="BodyText"/>
        <w:spacing w:before="22"/>
        <w:ind w:left="0"/>
      </w:pPr>
    </w:p>
    <w:p>
      <w:pPr>
        <w:pStyle w:val="Heading1"/>
        <w:spacing w:before="1"/>
        <w:jc w:val="both"/>
      </w:pPr>
      <w:bookmarkStart w:name="Data availability" w:id="67"/>
      <w:bookmarkEnd w:id="67"/>
      <w:r>
        <w:rPr>
          <w:b w:val="0"/>
        </w:rPr>
      </w:r>
      <w:r>
        <w:rPr>
          <w:w w:val="110"/>
        </w:rPr>
        <w:t>Data</w:t>
      </w:r>
      <w:r>
        <w:rPr>
          <w:spacing w:val="-5"/>
          <w:w w:val="110"/>
        </w:rPr>
        <w:t> </w:t>
      </w:r>
      <w:r>
        <w:rPr>
          <w:spacing w:val="-2"/>
          <w:w w:val="110"/>
        </w:rPr>
        <w:t>availability</w:t>
      </w:r>
    </w:p>
    <w:p>
      <w:pPr>
        <w:pStyle w:val="BodyText"/>
        <w:spacing w:before="50"/>
        <w:ind w:left="0"/>
        <w:rPr>
          <w:b/>
        </w:rPr>
      </w:pPr>
    </w:p>
    <w:p>
      <w:pPr>
        <w:pStyle w:val="BodyText"/>
        <w:ind w:left="282"/>
      </w:pPr>
      <w:r>
        <w:rPr>
          <w:w w:val="110"/>
        </w:rPr>
        <w:t>Data</w:t>
      </w:r>
      <w:r>
        <w:rPr>
          <w:spacing w:val="7"/>
          <w:w w:val="110"/>
        </w:rPr>
        <w:t> </w:t>
      </w:r>
      <w:r>
        <w:rPr>
          <w:w w:val="110"/>
        </w:rPr>
        <w:t>will</w:t>
      </w:r>
      <w:r>
        <w:rPr>
          <w:spacing w:val="7"/>
          <w:w w:val="110"/>
        </w:rPr>
        <w:t> </w:t>
      </w:r>
      <w:r>
        <w:rPr>
          <w:w w:val="110"/>
        </w:rPr>
        <w:t>be</w:t>
      </w:r>
      <w:r>
        <w:rPr>
          <w:spacing w:val="7"/>
          <w:w w:val="110"/>
        </w:rPr>
        <w:t> </w:t>
      </w:r>
      <w:r>
        <w:rPr>
          <w:w w:val="110"/>
        </w:rPr>
        <w:t>made</w:t>
      </w:r>
      <w:r>
        <w:rPr>
          <w:spacing w:val="8"/>
          <w:w w:val="110"/>
        </w:rPr>
        <w:t> </w:t>
      </w:r>
      <w:r>
        <w:rPr>
          <w:w w:val="110"/>
        </w:rPr>
        <w:t>available</w:t>
      </w:r>
      <w:r>
        <w:rPr>
          <w:spacing w:val="7"/>
          <w:w w:val="110"/>
        </w:rPr>
        <w:t> </w:t>
      </w:r>
      <w:r>
        <w:rPr>
          <w:w w:val="110"/>
        </w:rPr>
        <w:t>on</w:t>
      </w:r>
      <w:r>
        <w:rPr>
          <w:spacing w:val="7"/>
          <w:w w:val="110"/>
        </w:rPr>
        <w:t> </w:t>
      </w:r>
      <w:r>
        <w:rPr>
          <w:spacing w:val="-2"/>
          <w:w w:val="110"/>
        </w:rPr>
        <w:t>request.</w:t>
      </w:r>
    </w:p>
    <w:p>
      <w:pPr>
        <w:pStyle w:val="BodyText"/>
        <w:ind w:left="0"/>
      </w:pPr>
    </w:p>
    <w:p>
      <w:pPr>
        <w:pStyle w:val="BodyText"/>
        <w:spacing w:before="14"/>
        <w:ind w:left="0"/>
      </w:pPr>
    </w:p>
    <w:p>
      <w:pPr>
        <w:pStyle w:val="Heading1"/>
      </w:pPr>
      <w:bookmarkStart w:name="References" w:id="68"/>
      <w:bookmarkEnd w:id="68"/>
      <w:r>
        <w:rPr>
          <w:b w:val="0"/>
        </w:rPr>
      </w:r>
      <w:r>
        <w:rPr>
          <w:spacing w:val="-2"/>
          <w:w w:val="110"/>
        </w:rPr>
        <w:t>References</w:t>
      </w:r>
    </w:p>
    <w:p>
      <w:pPr>
        <w:pStyle w:val="BodyText"/>
        <w:spacing w:before="50"/>
        <w:ind w:left="0"/>
        <w:rPr>
          <w:b/>
        </w:rPr>
      </w:pPr>
    </w:p>
    <w:p>
      <w:pPr>
        <w:spacing w:line="297" w:lineRule="auto" w:before="0"/>
        <w:ind w:left="282" w:right="0" w:hanging="240"/>
        <w:jc w:val="left"/>
        <w:rPr>
          <w:sz w:val="12"/>
        </w:rPr>
      </w:pPr>
      <w:bookmarkStart w:name="_bookmark44" w:id="69"/>
      <w:bookmarkEnd w:id="69"/>
      <w:r>
        <w:rPr/>
      </w:r>
      <w:r>
        <w:rPr>
          <w:w w:val="120"/>
          <w:sz w:val="12"/>
        </w:rPr>
        <w:t>Bellman,</w:t>
      </w:r>
      <w:r>
        <w:rPr>
          <w:spacing w:val="8"/>
          <w:w w:val="120"/>
          <w:sz w:val="12"/>
        </w:rPr>
        <w:t> </w:t>
      </w:r>
      <w:r>
        <w:rPr>
          <w:w w:val="120"/>
          <w:sz w:val="12"/>
        </w:rPr>
        <w:t>R.,</w:t>
      </w:r>
      <w:r>
        <w:rPr>
          <w:spacing w:val="8"/>
          <w:w w:val="120"/>
          <w:sz w:val="12"/>
        </w:rPr>
        <w:t> </w:t>
      </w:r>
      <w:r>
        <w:rPr>
          <w:w w:val="120"/>
          <w:sz w:val="12"/>
        </w:rPr>
        <w:t>1966.</w:t>
      </w:r>
      <w:r>
        <w:rPr>
          <w:spacing w:val="8"/>
          <w:w w:val="120"/>
          <w:sz w:val="12"/>
        </w:rPr>
        <w:t> </w:t>
      </w:r>
      <w:r>
        <w:rPr>
          <w:w w:val="120"/>
          <w:sz w:val="12"/>
        </w:rPr>
        <w:t>Dynamic</w:t>
      </w:r>
      <w:r>
        <w:rPr>
          <w:spacing w:val="8"/>
          <w:w w:val="120"/>
          <w:sz w:val="12"/>
        </w:rPr>
        <w:t> </w:t>
      </w:r>
      <w:r>
        <w:rPr>
          <w:w w:val="120"/>
          <w:sz w:val="12"/>
        </w:rPr>
        <w:t>programming.</w:t>
      </w:r>
      <w:r>
        <w:rPr>
          <w:spacing w:val="8"/>
          <w:w w:val="120"/>
          <w:sz w:val="12"/>
        </w:rPr>
        <w:t> </w:t>
      </w:r>
      <w:r>
        <w:rPr>
          <w:w w:val="120"/>
          <w:sz w:val="12"/>
        </w:rPr>
        <w:t>Science</w:t>
      </w:r>
      <w:r>
        <w:rPr>
          <w:spacing w:val="8"/>
          <w:w w:val="120"/>
          <w:sz w:val="12"/>
        </w:rPr>
        <w:t> </w:t>
      </w:r>
      <w:r>
        <w:rPr>
          <w:w w:val="120"/>
          <w:sz w:val="12"/>
        </w:rPr>
        <w:t>153</w:t>
      </w:r>
      <w:r>
        <w:rPr>
          <w:spacing w:val="8"/>
          <w:w w:val="120"/>
          <w:sz w:val="12"/>
        </w:rPr>
        <w:t> </w:t>
      </w:r>
      <w:r>
        <w:rPr>
          <w:w w:val="120"/>
          <w:sz w:val="12"/>
        </w:rPr>
        <w:t>(3731),</w:t>
      </w:r>
      <w:r>
        <w:rPr>
          <w:spacing w:val="8"/>
          <w:w w:val="120"/>
          <w:sz w:val="12"/>
        </w:rPr>
        <w:t> </w:t>
      </w:r>
      <w:r>
        <w:rPr>
          <w:w w:val="120"/>
          <w:sz w:val="12"/>
        </w:rPr>
        <w:t>34–37.</w:t>
      </w:r>
      <w:r>
        <w:rPr>
          <w:spacing w:val="8"/>
          <w:w w:val="120"/>
          <w:sz w:val="12"/>
        </w:rPr>
        <w:t> </w:t>
      </w:r>
      <w:hyperlink r:id="rId101">
        <w:r>
          <w:rPr>
            <w:color w:val="007FAC"/>
            <w:w w:val="120"/>
            <w:sz w:val="12"/>
          </w:rPr>
          <w:t>http://dx.doi.</w:t>
        </w:r>
      </w:hyperlink>
      <w:r>
        <w:rPr>
          <w:color w:val="007FAC"/>
          <w:spacing w:val="40"/>
          <w:w w:val="120"/>
          <w:sz w:val="12"/>
        </w:rPr>
        <w:t> </w:t>
      </w:r>
      <w:bookmarkStart w:name="_bookmark45" w:id="70"/>
      <w:bookmarkEnd w:id="70"/>
      <w:r>
        <w:rPr>
          <w:color w:val="007FAC"/>
          <w:w w:val="118"/>
          <w:sz w:val="12"/>
        </w:rPr>
      </w:r>
      <w:hyperlink r:id="rId101">
        <w:r>
          <w:rPr>
            <w:color w:val="007FAC"/>
            <w:spacing w:val="-2"/>
            <w:w w:val="120"/>
            <w:sz w:val="12"/>
          </w:rPr>
          <w:t>org/10.1126/science.153.3731.34</w:t>
        </w:r>
      </w:hyperlink>
      <w:r>
        <w:rPr>
          <w:spacing w:val="-2"/>
          <w:w w:val="120"/>
          <w:sz w:val="12"/>
        </w:rPr>
        <w:t>.</w:t>
      </w:r>
    </w:p>
    <w:p>
      <w:pPr>
        <w:spacing w:line="297" w:lineRule="auto" w:before="1"/>
        <w:ind w:left="282" w:right="0" w:hanging="240"/>
        <w:jc w:val="left"/>
        <w:rPr>
          <w:sz w:val="12"/>
        </w:rPr>
      </w:pPr>
      <w:hyperlink r:id="rId102">
        <w:r>
          <w:rPr>
            <w:color w:val="007FAC"/>
            <w:w w:val="115"/>
            <w:sz w:val="12"/>
          </w:rPr>
          <w:t>Bertsekas,</w:t>
        </w:r>
        <w:r>
          <w:rPr>
            <w:color w:val="007FAC"/>
            <w:spacing w:val="40"/>
            <w:w w:val="115"/>
            <w:sz w:val="12"/>
          </w:rPr>
          <w:t> </w:t>
        </w:r>
        <w:r>
          <w:rPr>
            <w:color w:val="007FAC"/>
            <w:w w:val="115"/>
            <w:sz w:val="12"/>
          </w:rPr>
          <w:t>D.,</w:t>
        </w:r>
        <w:r>
          <w:rPr>
            <w:color w:val="007FAC"/>
            <w:spacing w:val="40"/>
            <w:w w:val="115"/>
            <w:sz w:val="12"/>
          </w:rPr>
          <w:t> </w:t>
        </w:r>
        <w:r>
          <w:rPr>
            <w:color w:val="007FAC"/>
            <w:w w:val="115"/>
            <w:sz w:val="12"/>
          </w:rPr>
          <w:t>2019.</w:t>
        </w:r>
        <w:r>
          <w:rPr>
            <w:color w:val="007FAC"/>
            <w:spacing w:val="40"/>
            <w:w w:val="115"/>
            <w:sz w:val="12"/>
          </w:rPr>
          <w:t> </w:t>
        </w:r>
        <w:r>
          <w:rPr>
            <w:color w:val="007FAC"/>
            <w:w w:val="115"/>
            <w:sz w:val="12"/>
          </w:rPr>
          <w:t>Reinforcement</w:t>
        </w:r>
        <w:r>
          <w:rPr>
            <w:color w:val="007FAC"/>
            <w:spacing w:val="40"/>
            <w:w w:val="115"/>
            <w:sz w:val="12"/>
          </w:rPr>
          <w:t> </w:t>
        </w:r>
        <w:r>
          <w:rPr>
            <w:color w:val="007FAC"/>
            <w:w w:val="115"/>
            <w:sz w:val="12"/>
          </w:rPr>
          <w:t>Learning</w:t>
        </w:r>
        <w:r>
          <w:rPr>
            <w:color w:val="007FAC"/>
            <w:spacing w:val="40"/>
            <w:w w:val="115"/>
            <w:sz w:val="12"/>
          </w:rPr>
          <w:t> </w:t>
        </w:r>
        <w:r>
          <w:rPr>
            <w:color w:val="007FAC"/>
            <w:w w:val="115"/>
            <w:sz w:val="12"/>
          </w:rPr>
          <w:t>and</w:t>
        </w:r>
        <w:r>
          <w:rPr>
            <w:color w:val="007FAC"/>
            <w:spacing w:val="40"/>
            <w:w w:val="115"/>
            <w:sz w:val="12"/>
          </w:rPr>
          <w:t> </w:t>
        </w:r>
        <w:r>
          <w:rPr>
            <w:color w:val="007FAC"/>
            <w:w w:val="115"/>
            <w:sz w:val="12"/>
          </w:rPr>
          <w:t>Optimal</w:t>
        </w:r>
        <w:r>
          <w:rPr>
            <w:color w:val="007FAC"/>
            <w:spacing w:val="40"/>
            <w:w w:val="115"/>
            <w:sz w:val="12"/>
          </w:rPr>
          <w:t> </w:t>
        </w:r>
        <w:r>
          <w:rPr>
            <w:color w:val="007FAC"/>
            <w:w w:val="115"/>
            <w:sz w:val="12"/>
          </w:rPr>
          <w:t>Control,</w:t>
        </w:r>
        <w:r>
          <w:rPr>
            <w:color w:val="007FAC"/>
            <w:spacing w:val="40"/>
            <w:w w:val="115"/>
            <w:sz w:val="12"/>
          </w:rPr>
          <w:t> </w:t>
        </w:r>
        <w:r>
          <w:rPr>
            <w:color w:val="007FAC"/>
            <w:w w:val="115"/>
            <w:sz w:val="12"/>
          </w:rPr>
          <w:t>vol.</w:t>
        </w:r>
        <w:r>
          <w:rPr>
            <w:color w:val="007FAC"/>
            <w:spacing w:val="40"/>
            <w:w w:val="115"/>
            <w:sz w:val="12"/>
          </w:rPr>
          <w:t> </w:t>
        </w:r>
        <w:r>
          <w:rPr>
            <w:color w:val="007FAC"/>
            <w:w w:val="115"/>
            <w:sz w:val="12"/>
          </w:rPr>
          <w:t>1,</w:t>
        </w:r>
        <w:r>
          <w:rPr>
            <w:color w:val="007FAC"/>
            <w:spacing w:val="40"/>
            <w:w w:val="115"/>
            <w:sz w:val="12"/>
          </w:rPr>
          <w:t> </w:t>
        </w:r>
        <w:r>
          <w:rPr>
            <w:color w:val="007FAC"/>
            <w:w w:val="115"/>
            <w:sz w:val="12"/>
          </w:rPr>
          <w:t>Athena</w:t>
        </w:r>
      </w:hyperlink>
      <w:r>
        <w:rPr>
          <w:color w:val="007FAC"/>
          <w:spacing w:val="40"/>
          <w:w w:val="116"/>
          <w:sz w:val="12"/>
        </w:rPr>
        <w:t> </w:t>
      </w:r>
      <w:bookmarkStart w:name="_bookmark46" w:id="71"/>
      <w:bookmarkEnd w:id="71"/>
      <w:r>
        <w:rPr>
          <w:color w:val="007FAC"/>
          <w:w w:val="116"/>
          <w:sz w:val="12"/>
        </w:rPr>
      </w:r>
      <w:hyperlink r:id="rId102">
        <w:r>
          <w:rPr>
            <w:color w:val="007FAC"/>
            <w:w w:val="115"/>
            <w:sz w:val="12"/>
          </w:rPr>
          <w:t>Scientific</w:t>
        </w:r>
        <w:r>
          <w:rPr>
            <w:color w:val="007FAC"/>
            <w:w w:val="115"/>
            <w:sz w:val="12"/>
          </w:rPr>
          <w:t> (Chapter</w:t>
        </w:r>
        <w:r>
          <w:rPr>
            <w:color w:val="007FAC"/>
            <w:w w:val="115"/>
            <w:sz w:val="12"/>
          </w:rPr>
          <w:t> 1).</w:t>
        </w:r>
      </w:hyperlink>
    </w:p>
    <w:p>
      <w:pPr>
        <w:spacing w:before="0"/>
        <w:ind w:left="43" w:right="0" w:firstLine="0"/>
        <w:jc w:val="left"/>
        <w:rPr>
          <w:sz w:val="12"/>
        </w:rPr>
      </w:pPr>
      <w:r>
        <w:rPr>
          <w:w w:val="115"/>
          <w:sz w:val="12"/>
        </w:rPr>
        <w:t>Bollapragada,</w:t>
      </w:r>
      <w:r>
        <w:rPr>
          <w:spacing w:val="16"/>
          <w:w w:val="115"/>
          <w:sz w:val="12"/>
        </w:rPr>
        <w:t> </w:t>
      </w:r>
      <w:r>
        <w:rPr>
          <w:w w:val="115"/>
          <w:sz w:val="12"/>
        </w:rPr>
        <w:t>S.,</w:t>
      </w:r>
      <w:r>
        <w:rPr>
          <w:spacing w:val="17"/>
          <w:w w:val="115"/>
          <w:sz w:val="12"/>
        </w:rPr>
        <w:t> </w:t>
      </w:r>
      <w:r>
        <w:rPr>
          <w:w w:val="115"/>
          <w:sz w:val="12"/>
        </w:rPr>
        <w:t>Morton,</w:t>
      </w:r>
      <w:r>
        <w:rPr>
          <w:spacing w:val="16"/>
          <w:w w:val="115"/>
          <w:sz w:val="12"/>
        </w:rPr>
        <w:t> </w:t>
      </w:r>
      <w:r>
        <w:rPr>
          <w:w w:val="115"/>
          <w:sz w:val="12"/>
        </w:rPr>
        <w:t>T.E.,</w:t>
      </w:r>
      <w:r>
        <w:rPr>
          <w:spacing w:val="17"/>
          <w:w w:val="115"/>
          <w:sz w:val="12"/>
        </w:rPr>
        <w:t> </w:t>
      </w:r>
      <w:r>
        <w:rPr>
          <w:w w:val="115"/>
          <w:sz w:val="12"/>
        </w:rPr>
        <w:t>1999.</w:t>
      </w:r>
      <w:r>
        <w:rPr>
          <w:spacing w:val="17"/>
          <w:w w:val="115"/>
          <w:sz w:val="12"/>
        </w:rPr>
        <w:t> </w:t>
      </w:r>
      <w:r>
        <w:rPr>
          <w:w w:val="115"/>
          <w:sz w:val="12"/>
        </w:rPr>
        <w:t>Myopic</w:t>
      </w:r>
      <w:r>
        <w:rPr>
          <w:spacing w:val="16"/>
          <w:w w:val="115"/>
          <w:sz w:val="12"/>
        </w:rPr>
        <w:t> </w:t>
      </w:r>
      <w:r>
        <w:rPr>
          <w:w w:val="115"/>
          <w:sz w:val="12"/>
        </w:rPr>
        <w:t>heuristics</w:t>
      </w:r>
      <w:r>
        <w:rPr>
          <w:spacing w:val="17"/>
          <w:w w:val="115"/>
          <w:sz w:val="12"/>
        </w:rPr>
        <w:t> </w:t>
      </w:r>
      <w:r>
        <w:rPr>
          <w:w w:val="115"/>
          <w:sz w:val="12"/>
        </w:rPr>
        <w:t>for</w:t>
      </w:r>
      <w:r>
        <w:rPr>
          <w:spacing w:val="16"/>
          <w:w w:val="115"/>
          <w:sz w:val="12"/>
        </w:rPr>
        <w:t> </w:t>
      </w:r>
      <w:r>
        <w:rPr>
          <w:w w:val="115"/>
          <w:sz w:val="12"/>
        </w:rPr>
        <w:t>the</w:t>
      </w:r>
      <w:r>
        <w:rPr>
          <w:spacing w:val="17"/>
          <w:w w:val="115"/>
          <w:sz w:val="12"/>
        </w:rPr>
        <w:t> </w:t>
      </w:r>
      <w:r>
        <w:rPr>
          <w:w w:val="115"/>
          <w:sz w:val="12"/>
        </w:rPr>
        <w:t>random</w:t>
      </w:r>
      <w:r>
        <w:rPr>
          <w:spacing w:val="17"/>
          <w:w w:val="115"/>
          <w:sz w:val="12"/>
        </w:rPr>
        <w:t> </w:t>
      </w:r>
      <w:r>
        <w:rPr>
          <w:w w:val="115"/>
          <w:sz w:val="12"/>
        </w:rPr>
        <w:t>yield</w:t>
      </w:r>
      <w:r>
        <w:rPr>
          <w:spacing w:val="16"/>
          <w:w w:val="115"/>
          <w:sz w:val="12"/>
        </w:rPr>
        <w:t> </w:t>
      </w:r>
      <w:r>
        <w:rPr>
          <w:spacing w:val="-2"/>
          <w:w w:val="115"/>
          <w:sz w:val="12"/>
        </w:rPr>
        <w:t>problem.</w:t>
      </w:r>
    </w:p>
    <w:p>
      <w:pPr>
        <w:spacing w:before="33"/>
        <w:ind w:left="282" w:right="0" w:firstLine="0"/>
        <w:jc w:val="left"/>
        <w:rPr>
          <w:sz w:val="12"/>
        </w:rPr>
      </w:pPr>
      <w:bookmarkStart w:name="_bookmark47" w:id="72"/>
      <w:bookmarkEnd w:id="72"/>
      <w:r>
        <w:rPr/>
      </w:r>
      <w:r>
        <w:rPr>
          <w:w w:val="120"/>
          <w:sz w:val="12"/>
        </w:rPr>
        <w:t>Oper.</w:t>
      </w:r>
      <w:r>
        <w:rPr>
          <w:spacing w:val="10"/>
          <w:w w:val="120"/>
          <w:sz w:val="12"/>
        </w:rPr>
        <w:t> </w:t>
      </w:r>
      <w:r>
        <w:rPr>
          <w:w w:val="120"/>
          <w:sz w:val="12"/>
        </w:rPr>
        <w:t>Res.</w:t>
      </w:r>
      <w:r>
        <w:rPr>
          <w:spacing w:val="10"/>
          <w:w w:val="120"/>
          <w:sz w:val="12"/>
        </w:rPr>
        <w:t> </w:t>
      </w:r>
      <w:r>
        <w:rPr>
          <w:w w:val="120"/>
          <w:sz w:val="12"/>
        </w:rPr>
        <w:t>47</w:t>
      </w:r>
      <w:r>
        <w:rPr>
          <w:spacing w:val="11"/>
          <w:w w:val="120"/>
          <w:sz w:val="12"/>
        </w:rPr>
        <w:t> </w:t>
      </w:r>
      <w:r>
        <w:rPr>
          <w:w w:val="120"/>
          <w:sz w:val="12"/>
        </w:rPr>
        <w:t>(5),</w:t>
      </w:r>
      <w:r>
        <w:rPr>
          <w:spacing w:val="10"/>
          <w:w w:val="120"/>
          <w:sz w:val="12"/>
        </w:rPr>
        <w:t> </w:t>
      </w:r>
      <w:r>
        <w:rPr>
          <w:w w:val="120"/>
          <w:sz w:val="12"/>
        </w:rPr>
        <w:t>713–722.</w:t>
      </w:r>
      <w:r>
        <w:rPr>
          <w:spacing w:val="11"/>
          <w:w w:val="120"/>
          <w:sz w:val="12"/>
        </w:rPr>
        <w:t> </w:t>
      </w:r>
      <w:hyperlink r:id="rId103">
        <w:r>
          <w:rPr>
            <w:color w:val="007FAC"/>
            <w:spacing w:val="-2"/>
            <w:w w:val="120"/>
            <w:sz w:val="12"/>
          </w:rPr>
          <w:t>http://dx.doi.org/10.1287/opre.47.5.713</w:t>
        </w:r>
      </w:hyperlink>
      <w:r>
        <w:rPr>
          <w:spacing w:val="-2"/>
          <w:w w:val="120"/>
          <w:sz w:val="12"/>
        </w:rPr>
        <w:t>.</w:t>
      </w:r>
    </w:p>
    <w:p>
      <w:pPr>
        <w:spacing w:line="297" w:lineRule="auto" w:before="34"/>
        <w:ind w:left="282" w:right="0" w:hanging="240"/>
        <w:jc w:val="both"/>
        <w:rPr>
          <w:sz w:val="12"/>
        </w:rPr>
      </w:pPr>
      <w:r>
        <w:rPr>
          <w:w w:val="120"/>
          <w:sz w:val="12"/>
        </w:rPr>
        <w:t>Boute,</w:t>
      </w:r>
      <w:r>
        <w:rPr>
          <w:spacing w:val="-7"/>
          <w:w w:val="120"/>
          <w:sz w:val="12"/>
        </w:rPr>
        <w:t> </w:t>
      </w:r>
      <w:r>
        <w:rPr>
          <w:w w:val="120"/>
          <w:sz w:val="12"/>
        </w:rPr>
        <w:t>R.N.,</w:t>
      </w:r>
      <w:r>
        <w:rPr>
          <w:spacing w:val="-7"/>
          <w:w w:val="120"/>
          <w:sz w:val="12"/>
        </w:rPr>
        <w:t> </w:t>
      </w:r>
      <w:r>
        <w:rPr>
          <w:w w:val="120"/>
          <w:sz w:val="12"/>
        </w:rPr>
        <w:t>Gijsbrechts,</w:t>
      </w:r>
      <w:r>
        <w:rPr>
          <w:spacing w:val="-7"/>
          <w:w w:val="120"/>
          <w:sz w:val="12"/>
        </w:rPr>
        <w:t> </w:t>
      </w:r>
      <w:r>
        <w:rPr>
          <w:w w:val="120"/>
          <w:sz w:val="12"/>
        </w:rPr>
        <w:t>J.,</w:t>
      </w:r>
      <w:r>
        <w:rPr>
          <w:spacing w:val="-7"/>
          <w:w w:val="120"/>
          <w:sz w:val="12"/>
        </w:rPr>
        <w:t> </w:t>
      </w:r>
      <w:r>
        <w:rPr>
          <w:w w:val="120"/>
          <w:sz w:val="12"/>
        </w:rPr>
        <w:t>van</w:t>
      </w:r>
      <w:r>
        <w:rPr>
          <w:spacing w:val="-7"/>
          <w:w w:val="120"/>
          <w:sz w:val="12"/>
        </w:rPr>
        <w:t> </w:t>
      </w:r>
      <w:r>
        <w:rPr>
          <w:w w:val="120"/>
          <w:sz w:val="12"/>
        </w:rPr>
        <w:t>Jaarsveld,</w:t>
      </w:r>
      <w:r>
        <w:rPr>
          <w:spacing w:val="-7"/>
          <w:w w:val="120"/>
          <w:sz w:val="12"/>
        </w:rPr>
        <w:t> </w:t>
      </w:r>
      <w:r>
        <w:rPr>
          <w:w w:val="120"/>
          <w:sz w:val="12"/>
        </w:rPr>
        <w:t>W.,</w:t>
      </w:r>
      <w:r>
        <w:rPr>
          <w:spacing w:val="-7"/>
          <w:w w:val="120"/>
          <w:sz w:val="12"/>
        </w:rPr>
        <w:t> </w:t>
      </w:r>
      <w:r>
        <w:rPr>
          <w:w w:val="120"/>
          <w:sz w:val="12"/>
        </w:rPr>
        <w:t>Vanvuchelen,</w:t>
      </w:r>
      <w:r>
        <w:rPr>
          <w:spacing w:val="-7"/>
          <w:w w:val="120"/>
          <w:sz w:val="12"/>
        </w:rPr>
        <w:t> </w:t>
      </w:r>
      <w:r>
        <w:rPr>
          <w:w w:val="120"/>
          <w:sz w:val="12"/>
        </w:rPr>
        <w:t>N.,</w:t>
      </w:r>
      <w:r>
        <w:rPr>
          <w:spacing w:val="-7"/>
          <w:w w:val="120"/>
          <w:sz w:val="12"/>
        </w:rPr>
        <w:t> </w:t>
      </w:r>
      <w:r>
        <w:rPr>
          <w:w w:val="120"/>
          <w:sz w:val="12"/>
        </w:rPr>
        <w:t>2022.</w:t>
      </w:r>
      <w:r>
        <w:rPr>
          <w:spacing w:val="-7"/>
          <w:w w:val="120"/>
          <w:sz w:val="12"/>
        </w:rPr>
        <w:t> </w:t>
      </w:r>
      <w:r>
        <w:rPr>
          <w:w w:val="120"/>
          <w:sz w:val="12"/>
        </w:rPr>
        <w:t>Deep</w:t>
      </w:r>
      <w:r>
        <w:rPr>
          <w:spacing w:val="-7"/>
          <w:w w:val="120"/>
          <w:sz w:val="12"/>
        </w:rPr>
        <w:t> </w:t>
      </w:r>
      <w:r>
        <w:rPr>
          <w:w w:val="120"/>
          <w:sz w:val="12"/>
        </w:rPr>
        <w:t>reinforce-ment</w:t>
      </w:r>
      <w:r>
        <w:rPr>
          <w:w w:val="120"/>
          <w:sz w:val="12"/>
        </w:rPr>
        <w:t> learning</w:t>
      </w:r>
      <w:r>
        <w:rPr>
          <w:w w:val="120"/>
          <w:sz w:val="12"/>
        </w:rPr>
        <w:t> for</w:t>
      </w:r>
      <w:r>
        <w:rPr>
          <w:w w:val="120"/>
          <w:sz w:val="12"/>
        </w:rPr>
        <w:t> inventory</w:t>
      </w:r>
      <w:r>
        <w:rPr>
          <w:w w:val="120"/>
          <w:sz w:val="12"/>
        </w:rPr>
        <w:t> control:</w:t>
      </w:r>
      <w:r>
        <w:rPr>
          <w:w w:val="120"/>
          <w:sz w:val="12"/>
        </w:rPr>
        <w:t> A</w:t>
      </w:r>
      <w:r>
        <w:rPr>
          <w:w w:val="120"/>
          <w:sz w:val="12"/>
        </w:rPr>
        <w:t> roadmap.</w:t>
      </w:r>
      <w:r>
        <w:rPr>
          <w:w w:val="120"/>
          <w:sz w:val="12"/>
        </w:rPr>
        <w:t> European</w:t>
      </w:r>
      <w:r>
        <w:rPr>
          <w:w w:val="120"/>
          <w:sz w:val="12"/>
        </w:rPr>
        <w:t> J.</w:t>
      </w:r>
      <w:r>
        <w:rPr>
          <w:w w:val="120"/>
          <w:sz w:val="12"/>
        </w:rPr>
        <w:t> Oper.</w:t>
      </w:r>
      <w:r>
        <w:rPr>
          <w:w w:val="120"/>
          <w:sz w:val="12"/>
        </w:rPr>
        <w:t> Res.</w:t>
      </w:r>
      <w:r>
        <w:rPr>
          <w:w w:val="120"/>
          <w:sz w:val="12"/>
        </w:rPr>
        <w:t> 298</w:t>
      </w:r>
      <w:r>
        <w:rPr>
          <w:w w:val="120"/>
          <w:sz w:val="12"/>
        </w:rPr>
        <w:t> (2),</w:t>
      </w:r>
      <w:r>
        <w:rPr>
          <w:spacing w:val="40"/>
          <w:w w:val="120"/>
          <w:sz w:val="12"/>
        </w:rPr>
        <w:t> </w:t>
      </w:r>
      <w:bookmarkStart w:name="_bookmark48" w:id="73"/>
      <w:bookmarkEnd w:id="73"/>
      <w:r>
        <w:rPr>
          <w:w w:val="120"/>
          <w:sz w:val="12"/>
        </w:rPr>
        <w:t>401</w:t>
      </w:r>
      <w:r>
        <w:rPr>
          <w:w w:val="120"/>
          <w:sz w:val="12"/>
        </w:rPr>
        <w:t>–412.</w:t>
      </w:r>
      <w:r>
        <w:rPr>
          <w:w w:val="120"/>
          <w:sz w:val="12"/>
        </w:rPr>
        <w:t> </w:t>
      </w:r>
      <w:hyperlink r:id="rId104">
        <w:r>
          <w:rPr>
            <w:color w:val="007FAC"/>
            <w:w w:val="120"/>
            <w:sz w:val="12"/>
          </w:rPr>
          <w:t>http://dx.doi.org/10.1016/j.ejor.2021.07.016</w:t>
        </w:r>
      </w:hyperlink>
      <w:r>
        <w:rPr>
          <w:w w:val="120"/>
          <w:sz w:val="12"/>
        </w:rPr>
        <w:t>.</w:t>
      </w:r>
    </w:p>
    <w:p>
      <w:pPr>
        <w:spacing w:line="297" w:lineRule="auto" w:before="1"/>
        <w:ind w:left="282" w:right="0" w:hanging="240"/>
        <w:jc w:val="both"/>
        <w:rPr>
          <w:sz w:val="12"/>
        </w:rPr>
      </w:pPr>
      <w:hyperlink r:id="rId105">
        <w:r>
          <w:rPr>
            <w:color w:val="007FAC"/>
            <w:w w:val="115"/>
            <w:sz w:val="12"/>
          </w:rPr>
          <w:t>Boyd,</w:t>
        </w:r>
        <w:r>
          <w:rPr>
            <w:color w:val="007FAC"/>
            <w:spacing w:val="40"/>
            <w:w w:val="115"/>
            <w:sz w:val="12"/>
          </w:rPr>
          <w:t> </w:t>
        </w:r>
        <w:r>
          <w:rPr>
            <w:color w:val="007FAC"/>
            <w:w w:val="115"/>
            <w:sz w:val="12"/>
          </w:rPr>
          <w:t>S.P.,</w:t>
        </w:r>
        <w:r>
          <w:rPr>
            <w:color w:val="007FAC"/>
            <w:spacing w:val="40"/>
            <w:w w:val="115"/>
            <w:sz w:val="12"/>
          </w:rPr>
          <w:t> </w:t>
        </w:r>
        <w:r>
          <w:rPr>
            <w:color w:val="007FAC"/>
            <w:w w:val="115"/>
            <w:sz w:val="12"/>
          </w:rPr>
          <w:t>Vandenberghe,</w:t>
        </w:r>
        <w:r>
          <w:rPr>
            <w:color w:val="007FAC"/>
            <w:spacing w:val="40"/>
            <w:w w:val="115"/>
            <w:sz w:val="12"/>
          </w:rPr>
          <w:t> </w:t>
        </w:r>
        <w:r>
          <w:rPr>
            <w:color w:val="007FAC"/>
            <w:w w:val="115"/>
            <w:sz w:val="12"/>
          </w:rPr>
          <w:t>L.,</w:t>
        </w:r>
        <w:r>
          <w:rPr>
            <w:color w:val="007FAC"/>
            <w:spacing w:val="40"/>
            <w:w w:val="115"/>
            <w:sz w:val="12"/>
          </w:rPr>
          <w:t> </w:t>
        </w:r>
        <w:r>
          <w:rPr>
            <w:color w:val="007FAC"/>
            <w:w w:val="115"/>
            <w:sz w:val="12"/>
          </w:rPr>
          <w:t>2004.</w:t>
        </w:r>
        <w:r>
          <w:rPr>
            <w:color w:val="007FAC"/>
            <w:spacing w:val="40"/>
            <w:w w:val="115"/>
            <w:sz w:val="12"/>
          </w:rPr>
          <w:t> </w:t>
        </w:r>
        <w:r>
          <w:rPr>
            <w:color w:val="007FAC"/>
            <w:w w:val="115"/>
            <w:sz w:val="12"/>
          </w:rPr>
          <w:t>Convex</w:t>
        </w:r>
        <w:r>
          <w:rPr>
            <w:color w:val="007FAC"/>
            <w:spacing w:val="40"/>
            <w:w w:val="115"/>
            <w:sz w:val="12"/>
          </w:rPr>
          <w:t> </w:t>
        </w:r>
        <w:r>
          <w:rPr>
            <w:color w:val="007FAC"/>
            <w:w w:val="115"/>
            <w:sz w:val="12"/>
          </w:rPr>
          <w:t>Optimization.</w:t>
        </w:r>
        <w:r>
          <w:rPr>
            <w:color w:val="007FAC"/>
            <w:spacing w:val="40"/>
            <w:w w:val="115"/>
            <w:sz w:val="12"/>
          </w:rPr>
          <w:t> </w:t>
        </w:r>
        <w:r>
          <w:rPr>
            <w:color w:val="007FAC"/>
            <w:w w:val="115"/>
            <w:sz w:val="12"/>
          </w:rPr>
          <w:t>Cambridge</w:t>
        </w:r>
        <w:r>
          <w:rPr>
            <w:color w:val="007FAC"/>
            <w:spacing w:val="40"/>
            <w:w w:val="115"/>
            <w:sz w:val="12"/>
          </w:rPr>
          <w:t> </w:t>
        </w:r>
        <w:r>
          <w:rPr>
            <w:color w:val="007FAC"/>
            <w:w w:val="115"/>
            <w:sz w:val="12"/>
          </w:rPr>
          <w:t>university</w:t>
        </w:r>
      </w:hyperlink>
      <w:r>
        <w:rPr>
          <w:color w:val="007FAC"/>
          <w:spacing w:val="40"/>
          <w:w w:val="117"/>
          <w:sz w:val="12"/>
        </w:rPr>
        <w:t> </w:t>
      </w:r>
      <w:bookmarkStart w:name="_bookmark49" w:id="74"/>
      <w:bookmarkEnd w:id="74"/>
      <w:r>
        <w:rPr>
          <w:color w:val="007FAC"/>
          <w:w w:val="117"/>
          <w:sz w:val="12"/>
        </w:rPr>
      </w:r>
      <w:hyperlink r:id="rId105">
        <w:r>
          <w:rPr>
            <w:color w:val="007FAC"/>
            <w:w w:val="115"/>
            <w:sz w:val="12"/>
          </w:rPr>
          <w:t>press</w:t>
        </w:r>
        <w:r>
          <w:rPr>
            <w:color w:val="007FAC"/>
            <w:w w:val="115"/>
            <w:sz w:val="12"/>
          </w:rPr>
          <w:t> (Chapter</w:t>
        </w:r>
        <w:r>
          <w:rPr>
            <w:color w:val="007FAC"/>
            <w:w w:val="115"/>
            <w:sz w:val="12"/>
          </w:rPr>
          <w:t> 3).</w:t>
        </w:r>
      </w:hyperlink>
    </w:p>
    <w:p>
      <w:pPr>
        <w:spacing w:line="297" w:lineRule="auto" w:before="0"/>
        <w:ind w:left="282" w:right="0" w:hanging="240"/>
        <w:jc w:val="both"/>
        <w:rPr>
          <w:sz w:val="12"/>
        </w:rPr>
      </w:pPr>
      <w:r>
        <w:rPr>
          <w:w w:val="120"/>
          <w:sz w:val="12"/>
        </w:rPr>
        <w:t>Bu,</w:t>
      </w:r>
      <w:r>
        <w:rPr>
          <w:spacing w:val="-6"/>
          <w:w w:val="120"/>
          <w:sz w:val="12"/>
        </w:rPr>
        <w:t> </w:t>
      </w:r>
      <w:r>
        <w:rPr>
          <w:w w:val="120"/>
          <w:sz w:val="12"/>
        </w:rPr>
        <w:t>J.,</w:t>
      </w:r>
      <w:r>
        <w:rPr>
          <w:spacing w:val="-6"/>
          <w:w w:val="120"/>
          <w:sz w:val="12"/>
        </w:rPr>
        <w:t> </w:t>
      </w:r>
      <w:r>
        <w:rPr>
          <w:w w:val="120"/>
          <w:sz w:val="12"/>
        </w:rPr>
        <w:t>Gong,</w:t>
      </w:r>
      <w:r>
        <w:rPr>
          <w:spacing w:val="-6"/>
          <w:w w:val="120"/>
          <w:sz w:val="12"/>
        </w:rPr>
        <w:t> </w:t>
      </w:r>
      <w:r>
        <w:rPr>
          <w:w w:val="120"/>
          <w:sz w:val="12"/>
        </w:rPr>
        <w:t>X.,</w:t>
      </w:r>
      <w:r>
        <w:rPr>
          <w:spacing w:val="-6"/>
          <w:w w:val="120"/>
          <w:sz w:val="12"/>
        </w:rPr>
        <w:t> </w:t>
      </w:r>
      <w:r>
        <w:rPr>
          <w:w w:val="120"/>
          <w:sz w:val="12"/>
        </w:rPr>
        <w:t>Yao,</w:t>
      </w:r>
      <w:r>
        <w:rPr>
          <w:spacing w:val="-6"/>
          <w:w w:val="120"/>
          <w:sz w:val="12"/>
        </w:rPr>
        <w:t> </w:t>
      </w:r>
      <w:r>
        <w:rPr>
          <w:w w:val="120"/>
          <w:sz w:val="12"/>
        </w:rPr>
        <w:t>D.,</w:t>
      </w:r>
      <w:r>
        <w:rPr>
          <w:spacing w:val="-6"/>
          <w:w w:val="120"/>
          <w:sz w:val="12"/>
        </w:rPr>
        <w:t> </w:t>
      </w:r>
      <w:r>
        <w:rPr>
          <w:w w:val="120"/>
          <w:sz w:val="12"/>
        </w:rPr>
        <w:t>2020.</w:t>
      </w:r>
      <w:r>
        <w:rPr>
          <w:spacing w:val="-6"/>
          <w:w w:val="120"/>
          <w:sz w:val="12"/>
        </w:rPr>
        <w:t> </w:t>
      </w:r>
      <w:r>
        <w:rPr>
          <w:w w:val="120"/>
          <w:sz w:val="12"/>
        </w:rPr>
        <w:t>Constant-order</w:t>
      </w:r>
      <w:r>
        <w:rPr>
          <w:spacing w:val="-6"/>
          <w:w w:val="120"/>
          <w:sz w:val="12"/>
        </w:rPr>
        <w:t> </w:t>
      </w:r>
      <w:r>
        <w:rPr>
          <w:w w:val="120"/>
          <w:sz w:val="12"/>
        </w:rPr>
        <w:t>policies</w:t>
      </w:r>
      <w:r>
        <w:rPr>
          <w:spacing w:val="-6"/>
          <w:w w:val="120"/>
          <w:sz w:val="12"/>
        </w:rPr>
        <w:t> </w:t>
      </w:r>
      <w:r>
        <w:rPr>
          <w:w w:val="120"/>
          <w:sz w:val="12"/>
        </w:rPr>
        <w:t>for</w:t>
      </w:r>
      <w:r>
        <w:rPr>
          <w:spacing w:val="-6"/>
          <w:w w:val="120"/>
          <w:sz w:val="12"/>
        </w:rPr>
        <w:t> </w:t>
      </w:r>
      <w:r>
        <w:rPr>
          <w:w w:val="120"/>
          <w:sz w:val="12"/>
        </w:rPr>
        <w:t>lost-sales</w:t>
      </w:r>
      <w:r>
        <w:rPr>
          <w:spacing w:val="-6"/>
          <w:w w:val="120"/>
          <w:sz w:val="12"/>
        </w:rPr>
        <w:t> </w:t>
      </w:r>
      <w:r>
        <w:rPr>
          <w:w w:val="120"/>
          <w:sz w:val="12"/>
        </w:rPr>
        <w:t>inventory</w:t>
      </w:r>
      <w:r>
        <w:rPr>
          <w:spacing w:val="-6"/>
          <w:w w:val="120"/>
          <w:sz w:val="12"/>
        </w:rPr>
        <w:t> </w:t>
      </w:r>
      <w:r>
        <w:rPr>
          <w:w w:val="120"/>
          <w:sz w:val="12"/>
        </w:rPr>
        <w:t>models</w:t>
      </w:r>
      <w:r>
        <w:rPr>
          <w:spacing w:val="40"/>
          <w:w w:val="120"/>
          <w:sz w:val="12"/>
        </w:rPr>
        <w:t> </w:t>
      </w:r>
      <w:r>
        <w:rPr>
          <w:w w:val="120"/>
          <w:sz w:val="12"/>
        </w:rPr>
        <w:t>with</w:t>
      </w:r>
      <w:r>
        <w:rPr>
          <w:w w:val="120"/>
          <w:sz w:val="12"/>
        </w:rPr>
        <w:t> random</w:t>
      </w:r>
      <w:r>
        <w:rPr>
          <w:w w:val="120"/>
          <w:sz w:val="12"/>
        </w:rPr>
        <w:t> supply</w:t>
      </w:r>
      <w:r>
        <w:rPr>
          <w:w w:val="120"/>
          <w:sz w:val="12"/>
        </w:rPr>
        <w:t> functions:</w:t>
      </w:r>
      <w:r>
        <w:rPr>
          <w:w w:val="120"/>
          <w:sz w:val="12"/>
        </w:rPr>
        <w:t> Asymptotics</w:t>
      </w:r>
      <w:r>
        <w:rPr>
          <w:w w:val="120"/>
          <w:sz w:val="12"/>
        </w:rPr>
        <w:t> and</w:t>
      </w:r>
      <w:r>
        <w:rPr>
          <w:w w:val="120"/>
          <w:sz w:val="12"/>
        </w:rPr>
        <w:t> heuristic.</w:t>
      </w:r>
      <w:r>
        <w:rPr>
          <w:w w:val="120"/>
          <w:sz w:val="12"/>
        </w:rPr>
        <w:t> Oper.</w:t>
      </w:r>
      <w:r>
        <w:rPr>
          <w:w w:val="120"/>
          <w:sz w:val="12"/>
        </w:rPr>
        <w:t> Res.</w:t>
      </w:r>
      <w:r>
        <w:rPr>
          <w:w w:val="120"/>
          <w:sz w:val="12"/>
        </w:rPr>
        <w:t> 68</w:t>
      </w:r>
      <w:r>
        <w:rPr>
          <w:w w:val="120"/>
          <w:sz w:val="12"/>
        </w:rPr>
        <w:t> (4),</w:t>
      </w:r>
      <w:r>
        <w:rPr>
          <w:spacing w:val="40"/>
          <w:w w:val="120"/>
          <w:sz w:val="12"/>
        </w:rPr>
        <w:t> </w:t>
      </w:r>
      <w:bookmarkStart w:name="_bookmark50" w:id="75"/>
      <w:bookmarkEnd w:id="75"/>
      <w:r>
        <w:rPr>
          <w:w w:val="120"/>
          <w:sz w:val="12"/>
        </w:rPr>
        <w:t>1063</w:t>
      </w:r>
      <w:r>
        <w:rPr>
          <w:w w:val="120"/>
          <w:sz w:val="12"/>
        </w:rPr>
        <w:t>–1073,</w:t>
      </w:r>
      <w:r>
        <w:rPr>
          <w:w w:val="120"/>
          <w:sz w:val="12"/>
        </w:rPr>
        <w:t> </w:t>
      </w:r>
      <w:hyperlink r:id="rId106">
        <w:r>
          <w:rPr>
            <w:color w:val="007FAC"/>
            <w:w w:val="120"/>
            <w:sz w:val="12"/>
          </w:rPr>
          <w:t>https://dl.acm.org/doi/10.5555/3104322.3104425</w:t>
        </w:r>
      </w:hyperlink>
      <w:r>
        <w:rPr>
          <w:w w:val="120"/>
          <w:sz w:val="12"/>
        </w:rPr>
        <w:t>.</w:t>
      </w:r>
    </w:p>
    <w:p>
      <w:pPr>
        <w:spacing w:line="297" w:lineRule="auto" w:before="1"/>
        <w:ind w:left="282" w:right="0" w:hanging="240"/>
        <w:jc w:val="both"/>
        <w:rPr>
          <w:sz w:val="12"/>
        </w:rPr>
      </w:pPr>
      <w:hyperlink r:id="rId107">
        <w:r>
          <w:rPr>
            <w:color w:val="007FAC"/>
            <w:w w:val="115"/>
            <w:sz w:val="12"/>
          </w:rPr>
          <w:t>Chen,</w:t>
        </w:r>
        <w:r>
          <w:rPr>
            <w:color w:val="007FAC"/>
            <w:spacing w:val="40"/>
            <w:w w:val="115"/>
            <w:sz w:val="12"/>
          </w:rPr>
          <w:t> </w:t>
        </w:r>
        <w:r>
          <w:rPr>
            <w:color w:val="007FAC"/>
            <w:w w:val="115"/>
            <w:sz w:val="12"/>
          </w:rPr>
          <w:t>F.Y.,</w:t>
        </w:r>
        <w:r>
          <w:rPr>
            <w:color w:val="007FAC"/>
            <w:spacing w:val="40"/>
            <w:w w:val="115"/>
            <w:sz w:val="12"/>
          </w:rPr>
          <w:t> </w:t>
        </w:r>
        <w:r>
          <w:rPr>
            <w:color w:val="007FAC"/>
            <w:w w:val="115"/>
            <w:sz w:val="12"/>
          </w:rPr>
          <w:t>Hu,</w:t>
        </w:r>
        <w:r>
          <w:rPr>
            <w:color w:val="007FAC"/>
            <w:spacing w:val="40"/>
            <w:w w:val="115"/>
            <w:sz w:val="12"/>
          </w:rPr>
          <w:t> </w:t>
        </w:r>
        <w:r>
          <w:rPr>
            <w:color w:val="007FAC"/>
            <w:w w:val="115"/>
            <w:sz w:val="12"/>
          </w:rPr>
          <w:t>F.,</w:t>
        </w:r>
        <w:r>
          <w:rPr>
            <w:color w:val="007FAC"/>
            <w:spacing w:val="40"/>
            <w:w w:val="115"/>
            <w:sz w:val="12"/>
          </w:rPr>
          <w:t> </w:t>
        </w:r>
        <w:r>
          <w:rPr>
            <w:color w:val="007FAC"/>
            <w:w w:val="115"/>
            <w:sz w:val="12"/>
          </w:rPr>
          <w:t>Yano,</w:t>
        </w:r>
        <w:r>
          <w:rPr>
            <w:color w:val="007FAC"/>
            <w:spacing w:val="40"/>
            <w:w w:val="115"/>
            <w:sz w:val="12"/>
          </w:rPr>
          <w:t> </w:t>
        </w:r>
        <w:r>
          <w:rPr>
            <w:color w:val="007FAC"/>
            <w:w w:val="115"/>
            <w:sz w:val="12"/>
          </w:rPr>
          <w:t>C.A.,</w:t>
        </w:r>
        <w:r>
          <w:rPr>
            <w:color w:val="007FAC"/>
            <w:spacing w:val="40"/>
            <w:w w:val="115"/>
            <w:sz w:val="12"/>
          </w:rPr>
          <w:t> </w:t>
        </w:r>
        <w:r>
          <w:rPr>
            <w:color w:val="007FAC"/>
            <w:w w:val="115"/>
            <w:sz w:val="12"/>
          </w:rPr>
          <w:t>Yuan,</w:t>
        </w:r>
        <w:r>
          <w:rPr>
            <w:color w:val="007FAC"/>
            <w:spacing w:val="40"/>
            <w:w w:val="115"/>
            <w:sz w:val="12"/>
          </w:rPr>
          <w:t> </w:t>
        </w:r>
        <w:r>
          <w:rPr>
            <w:color w:val="007FAC"/>
            <w:w w:val="115"/>
            <w:sz w:val="12"/>
          </w:rPr>
          <w:t>Q.,</w:t>
        </w:r>
        <w:r>
          <w:rPr>
            <w:color w:val="007FAC"/>
            <w:spacing w:val="40"/>
            <w:w w:val="115"/>
            <w:sz w:val="12"/>
          </w:rPr>
          <w:t> </w:t>
        </w:r>
        <w:r>
          <w:rPr>
            <w:color w:val="007FAC"/>
            <w:w w:val="115"/>
            <w:sz w:val="12"/>
          </w:rPr>
          <w:t>2018.</w:t>
        </w:r>
        <w:r>
          <w:rPr>
            <w:color w:val="007FAC"/>
            <w:spacing w:val="40"/>
            <w:w w:val="115"/>
            <w:sz w:val="12"/>
          </w:rPr>
          <w:t> </w:t>
        </w:r>
        <w:r>
          <w:rPr>
            <w:color w:val="007FAC"/>
            <w:w w:val="115"/>
            <w:sz w:val="12"/>
          </w:rPr>
          <w:t>Heuristics</w:t>
        </w:r>
        <w:r>
          <w:rPr>
            <w:color w:val="007FAC"/>
            <w:spacing w:val="40"/>
            <w:w w:val="115"/>
            <w:sz w:val="12"/>
          </w:rPr>
          <w:t> </w:t>
        </w:r>
        <w:r>
          <w:rPr>
            <w:color w:val="007FAC"/>
            <w:w w:val="115"/>
            <w:sz w:val="12"/>
          </w:rPr>
          <w:t>and</w:t>
        </w:r>
        <w:r>
          <w:rPr>
            <w:color w:val="007FAC"/>
            <w:spacing w:val="40"/>
            <w:w w:val="115"/>
            <w:sz w:val="12"/>
          </w:rPr>
          <w:t> </w:t>
        </w:r>
        <w:r>
          <w:rPr>
            <w:color w:val="007FAC"/>
            <w:w w:val="115"/>
            <w:sz w:val="12"/>
          </w:rPr>
          <w:t>bounds</w:t>
        </w:r>
        <w:r>
          <w:rPr>
            <w:color w:val="007FAC"/>
            <w:spacing w:val="40"/>
            <w:w w:val="115"/>
            <w:sz w:val="12"/>
          </w:rPr>
          <w:t> </w:t>
        </w:r>
        <w:r>
          <w:rPr>
            <w:color w:val="007FAC"/>
            <w:w w:val="115"/>
            <w:sz w:val="12"/>
          </w:rPr>
          <w:t>for</w:t>
        </w:r>
        <w:r>
          <w:rPr>
            <w:color w:val="007FAC"/>
            <w:spacing w:val="40"/>
            <w:w w:val="115"/>
            <w:sz w:val="12"/>
          </w:rPr>
          <w:t> </w:t>
        </w:r>
        <w:r>
          <w:rPr>
            <w:color w:val="007FAC"/>
            <w:w w:val="115"/>
            <w:sz w:val="12"/>
          </w:rPr>
          <w:t>an</w:t>
        </w:r>
      </w:hyperlink>
      <w:r>
        <w:rPr>
          <w:color w:val="007FAC"/>
          <w:spacing w:val="40"/>
          <w:w w:val="115"/>
          <w:sz w:val="12"/>
        </w:rPr>
        <w:t> </w:t>
      </w:r>
      <w:hyperlink r:id="rId107">
        <w:r>
          <w:rPr>
            <w:color w:val="007FAC"/>
            <w:w w:val="115"/>
            <w:sz w:val="12"/>
          </w:rPr>
          <w:t>inventory</w:t>
        </w:r>
        <w:r>
          <w:rPr>
            <w:color w:val="007FAC"/>
            <w:spacing w:val="40"/>
            <w:w w:val="115"/>
            <w:sz w:val="12"/>
          </w:rPr>
          <w:t> </w:t>
        </w:r>
        <w:r>
          <w:rPr>
            <w:color w:val="007FAC"/>
            <w:w w:val="115"/>
            <w:sz w:val="12"/>
          </w:rPr>
          <w:t>system</w:t>
        </w:r>
        <w:r>
          <w:rPr>
            <w:color w:val="007FAC"/>
            <w:spacing w:val="40"/>
            <w:w w:val="115"/>
            <w:sz w:val="12"/>
          </w:rPr>
          <w:t> </w:t>
        </w:r>
        <w:r>
          <w:rPr>
            <w:color w:val="007FAC"/>
            <w:w w:val="115"/>
            <w:sz w:val="12"/>
          </w:rPr>
          <w:t>with</w:t>
        </w:r>
        <w:r>
          <w:rPr>
            <w:color w:val="007FAC"/>
            <w:spacing w:val="40"/>
            <w:w w:val="115"/>
            <w:sz w:val="12"/>
          </w:rPr>
          <w:t> </w:t>
        </w:r>
        <w:r>
          <w:rPr>
            <w:color w:val="007FAC"/>
            <w:w w:val="115"/>
            <w:sz w:val="12"/>
          </w:rPr>
          <w:t>an</w:t>
        </w:r>
        <w:r>
          <w:rPr>
            <w:color w:val="007FAC"/>
            <w:spacing w:val="40"/>
            <w:w w:val="115"/>
            <w:sz w:val="12"/>
          </w:rPr>
          <w:t> </w:t>
        </w:r>
        <w:r>
          <w:rPr>
            <w:color w:val="007FAC"/>
            <w:w w:val="115"/>
            <w:sz w:val="12"/>
          </w:rPr>
          <w:t>all-or-nothing</w:t>
        </w:r>
        <w:r>
          <w:rPr>
            <w:color w:val="007FAC"/>
            <w:spacing w:val="40"/>
            <w:w w:val="115"/>
            <w:sz w:val="12"/>
          </w:rPr>
          <w:t> </w:t>
        </w:r>
        <w:r>
          <w:rPr>
            <w:color w:val="007FAC"/>
            <w:w w:val="115"/>
            <w:sz w:val="12"/>
          </w:rPr>
          <w:t>yield</w:t>
        </w:r>
        <w:r>
          <w:rPr>
            <w:color w:val="007FAC"/>
            <w:spacing w:val="40"/>
            <w:w w:val="115"/>
            <w:sz w:val="12"/>
          </w:rPr>
          <w:t> </w:t>
        </w:r>
        <w:r>
          <w:rPr>
            <w:color w:val="007FAC"/>
            <w:w w:val="115"/>
            <w:sz w:val="12"/>
          </w:rPr>
          <w:t>pattern</w:t>
        </w:r>
        <w:r>
          <w:rPr>
            <w:color w:val="007FAC"/>
            <w:spacing w:val="40"/>
            <w:w w:val="115"/>
            <w:sz w:val="12"/>
          </w:rPr>
          <w:t> </w:t>
        </w:r>
        <w:r>
          <w:rPr>
            <w:color w:val="007FAC"/>
            <w:w w:val="115"/>
            <w:sz w:val="12"/>
          </w:rPr>
          <w:t>and</w:t>
        </w:r>
        <w:r>
          <w:rPr>
            <w:color w:val="007FAC"/>
            <w:spacing w:val="40"/>
            <w:w w:val="115"/>
            <w:sz w:val="12"/>
          </w:rPr>
          <w:t> </w:t>
        </w:r>
        <w:r>
          <w:rPr>
            <w:color w:val="007FAC"/>
            <w:w w:val="115"/>
            <w:sz w:val="12"/>
          </w:rPr>
          <w:t>lead-times.</w:t>
        </w:r>
        <w:r>
          <w:rPr>
            <w:color w:val="007FAC"/>
            <w:spacing w:val="40"/>
            <w:w w:val="115"/>
            <w:sz w:val="12"/>
          </w:rPr>
          <w:t> </w:t>
        </w:r>
        <w:r>
          <w:rPr>
            <w:color w:val="007FAC"/>
            <w:w w:val="115"/>
            <w:sz w:val="12"/>
          </w:rPr>
          <w:t>In:</w:t>
        </w:r>
        <w:r>
          <w:rPr>
            <w:color w:val="007FAC"/>
            <w:spacing w:val="40"/>
            <w:w w:val="115"/>
            <w:sz w:val="12"/>
          </w:rPr>
          <w:t> </w:t>
        </w:r>
        <w:r>
          <w:rPr>
            <w:color w:val="007FAC"/>
            <w:w w:val="115"/>
            <w:sz w:val="12"/>
          </w:rPr>
          <w:t>2018</w:t>
        </w:r>
      </w:hyperlink>
      <w:r>
        <w:rPr>
          <w:color w:val="007FAC"/>
          <w:spacing w:val="40"/>
          <w:w w:val="115"/>
          <w:sz w:val="12"/>
        </w:rPr>
        <w:t> </w:t>
      </w:r>
      <w:hyperlink r:id="rId107">
        <w:r>
          <w:rPr>
            <w:color w:val="007FAC"/>
            <w:w w:val="115"/>
            <w:sz w:val="12"/>
          </w:rPr>
          <w:t>IEEE International Conference on Service Operations and Logistics, and Informatics.</w:t>
        </w:r>
      </w:hyperlink>
      <w:r>
        <w:rPr>
          <w:color w:val="007FAC"/>
          <w:spacing w:val="40"/>
          <w:w w:val="115"/>
          <w:sz w:val="12"/>
        </w:rPr>
        <w:t> </w:t>
      </w:r>
      <w:bookmarkStart w:name="_bookmark51" w:id="76"/>
      <w:bookmarkEnd w:id="76"/>
      <w:r>
        <w:rPr>
          <w:color w:val="007FAC"/>
          <w:w w:val="115"/>
          <w:sz w:val="12"/>
        </w:rPr>
      </w:r>
      <w:hyperlink r:id="rId107">
        <w:r>
          <w:rPr>
            <w:color w:val="007FAC"/>
            <w:w w:val="115"/>
            <w:sz w:val="12"/>
          </w:rPr>
          <w:t>SOLI,</w:t>
        </w:r>
        <w:r>
          <w:rPr>
            <w:color w:val="007FAC"/>
            <w:w w:val="115"/>
            <w:sz w:val="12"/>
          </w:rPr>
          <w:t> Singpapore,</w:t>
        </w:r>
        <w:r>
          <w:rPr>
            <w:color w:val="007FAC"/>
            <w:w w:val="115"/>
            <w:sz w:val="12"/>
          </w:rPr>
          <w:t> Singapore,</w:t>
        </w:r>
        <w:r>
          <w:rPr>
            <w:color w:val="007FAC"/>
            <w:w w:val="115"/>
            <w:sz w:val="12"/>
          </w:rPr>
          <w:t> pp.</w:t>
        </w:r>
        <w:r>
          <w:rPr>
            <w:color w:val="007FAC"/>
            <w:w w:val="115"/>
            <w:sz w:val="12"/>
          </w:rPr>
          <w:t> 180–184.</w:t>
        </w:r>
      </w:hyperlink>
    </w:p>
    <w:p>
      <w:pPr>
        <w:spacing w:line="297" w:lineRule="auto" w:before="1"/>
        <w:ind w:left="282" w:right="0" w:hanging="240"/>
        <w:jc w:val="both"/>
        <w:rPr>
          <w:sz w:val="12"/>
        </w:rPr>
      </w:pPr>
      <w:r>
        <w:rPr>
          <w:w w:val="120"/>
          <w:sz w:val="12"/>
        </w:rPr>
        <w:t>De</w:t>
      </w:r>
      <w:r>
        <w:rPr>
          <w:w w:val="120"/>
          <w:sz w:val="12"/>
        </w:rPr>
        <w:t> Moor,</w:t>
      </w:r>
      <w:r>
        <w:rPr>
          <w:w w:val="120"/>
          <w:sz w:val="12"/>
        </w:rPr>
        <w:t> B.J.,</w:t>
      </w:r>
      <w:r>
        <w:rPr>
          <w:w w:val="120"/>
          <w:sz w:val="12"/>
        </w:rPr>
        <w:t> Gijsbrechts,</w:t>
      </w:r>
      <w:r>
        <w:rPr>
          <w:w w:val="120"/>
          <w:sz w:val="12"/>
        </w:rPr>
        <w:t> J.,</w:t>
      </w:r>
      <w:r>
        <w:rPr>
          <w:w w:val="120"/>
          <w:sz w:val="12"/>
        </w:rPr>
        <w:t> Boute,</w:t>
      </w:r>
      <w:r>
        <w:rPr>
          <w:w w:val="120"/>
          <w:sz w:val="12"/>
        </w:rPr>
        <w:t> R.N.,</w:t>
      </w:r>
      <w:r>
        <w:rPr>
          <w:w w:val="120"/>
          <w:sz w:val="12"/>
        </w:rPr>
        <w:t> 2022.</w:t>
      </w:r>
      <w:r>
        <w:rPr>
          <w:w w:val="120"/>
          <w:sz w:val="12"/>
        </w:rPr>
        <w:t> Reward</w:t>
      </w:r>
      <w:r>
        <w:rPr>
          <w:w w:val="120"/>
          <w:sz w:val="12"/>
        </w:rPr>
        <w:t> shaping</w:t>
      </w:r>
      <w:r>
        <w:rPr>
          <w:w w:val="120"/>
          <w:sz w:val="12"/>
        </w:rPr>
        <w:t> to</w:t>
      </w:r>
      <w:r>
        <w:rPr>
          <w:w w:val="120"/>
          <w:sz w:val="12"/>
        </w:rPr>
        <w:t> improve</w:t>
      </w:r>
      <w:r>
        <w:rPr>
          <w:w w:val="120"/>
          <w:sz w:val="12"/>
        </w:rPr>
        <w:t> </w:t>
      </w:r>
      <w:r>
        <w:rPr>
          <w:w w:val="120"/>
          <w:sz w:val="12"/>
        </w:rPr>
        <w:t>the</w:t>
      </w:r>
      <w:r>
        <w:rPr>
          <w:spacing w:val="40"/>
          <w:w w:val="120"/>
          <w:sz w:val="12"/>
        </w:rPr>
        <w:t> </w:t>
      </w:r>
      <w:r>
        <w:rPr>
          <w:w w:val="120"/>
          <w:sz w:val="12"/>
        </w:rPr>
        <w:t>performance</w:t>
      </w:r>
      <w:r>
        <w:rPr>
          <w:w w:val="120"/>
          <w:sz w:val="12"/>
        </w:rPr>
        <w:t> of</w:t>
      </w:r>
      <w:r>
        <w:rPr>
          <w:w w:val="120"/>
          <w:sz w:val="12"/>
        </w:rPr>
        <w:t> deep</w:t>
      </w:r>
      <w:r>
        <w:rPr>
          <w:w w:val="120"/>
          <w:sz w:val="12"/>
        </w:rPr>
        <w:t> reinforcement</w:t>
      </w:r>
      <w:r>
        <w:rPr>
          <w:w w:val="120"/>
          <w:sz w:val="12"/>
        </w:rPr>
        <w:t> learning</w:t>
      </w:r>
      <w:r>
        <w:rPr>
          <w:w w:val="120"/>
          <w:sz w:val="12"/>
        </w:rPr>
        <w:t> in</w:t>
      </w:r>
      <w:r>
        <w:rPr>
          <w:w w:val="120"/>
          <w:sz w:val="12"/>
        </w:rPr>
        <w:t> perishable</w:t>
      </w:r>
      <w:r>
        <w:rPr>
          <w:w w:val="120"/>
          <w:sz w:val="12"/>
        </w:rPr>
        <w:t> inventory</w:t>
      </w:r>
      <w:r>
        <w:rPr>
          <w:w w:val="120"/>
          <w:sz w:val="12"/>
        </w:rPr>
        <w:t> management.</w:t>
      </w:r>
      <w:r>
        <w:rPr>
          <w:spacing w:val="40"/>
          <w:w w:val="120"/>
          <w:sz w:val="12"/>
        </w:rPr>
        <w:t> </w:t>
      </w:r>
      <w:r>
        <w:rPr>
          <w:w w:val="120"/>
          <w:sz w:val="12"/>
        </w:rPr>
        <w:t>European</w:t>
      </w:r>
      <w:r>
        <w:rPr>
          <w:spacing w:val="18"/>
          <w:w w:val="120"/>
          <w:sz w:val="12"/>
        </w:rPr>
        <w:t> </w:t>
      </w:r>
      <w:r>
        <w:rPr>
          <w:w w:val="120"/>
          <w:sz w:val="12"/>
        </w:rPr>
        <w:t>J.</w:t>
      </w:r>
      <w:r>
        <w:rPr>
          <w:spacing w:val="17"/>
          <w:w w:val="120"/>
          <w:sz w:val="12"/>
        </w:rPr>
        <w:t> </w:t>
      </w:r>
      <w:r>
        <w:rPr>
          <w:w w:val="120"/>
          <w:sz w:val="12"/>
        </w:rPr>
        <w:t>Oper.</w:t>
      </w:r>
      <w:r>
        <w:rPr>
          <w:spacing w:val="18"/>
          <w:w w:val="120"/>
          <w:sz w:val="12"/>
        </w:rPr>
        <w:t> </w:t>
      </w:r>
      <w:r>
        <w:rPr>
          <w:w w:val="120"/>
          <w:sz w:val="12"/>
        </w:rPr>
        <w:t>Res.</w:t>
      </w:r>
      <w:r>
        <w:rPr>
          <w:spacing w:val="18"/>
          <w:w w:val="120"/>
          <w:sz w:val="12"/>
        </w:rPr>
        <w:t> </w:t>
      </w:r>
      <w:r>
        <w:rPr>
          <w:w w:val="120"/>
          <w:sz w:val="12"/>
        </w:rPr>
        <w:t>301</w:t>
      </w:r>
      <w:r>
        <w:rPr>
          <w:spacing w:val="18"/>
          <w:w w:val="120"/>
          <w:sz w:val="12"/>
        </w:rPr>
        <w:t> </w:t>
      </w:r>
      <w:r>
        <w:rPr>
          <w:w w:val="120"/>
          <w:sz w:val="12"/>
        </w:rPr>
        <w:t>(2),</w:t>
      </w:r>
      <w:r>
        <w:rPr>
          <w:spacing w:val="18"/>
          <w:w w:val="120"/>
          <w:sz w:val="12"/>
        </w:rPr>
        <w:t> </w:t>
      </w:r>
      <w:r>
        <w:rPr>
          <w:w w:val="120"/>
          <w:sz w:val="12"/>
        </w:rPr>
        <w:t>535–545.</w:t>
      </w:r>
      <w:r>
        <w:rPr>
          <w:spacing w:val="18"/>
          <w:w w:val="120"/>
          <w:sz w:val="12"/>
        </w:rPr>
        <w:t> </w:t>
      </w:r>
      <w:hyperlink r:id="rId108">
        <w:r>
          <w:rPr>
            <w:color w:val="007FAC"/>
            <w:spacing w:val="-2"/>
            <w:w w:val="120"/>
            <w:sz w:val="12"/>
          </w:rPr>
          <w:t>http://dx.doi.org/10.1016/j.ejor.2021.</w:t>
        </w:r>
      </w:hyperlink>
    </w:p>
    <w:p>
      <w:pPr>
        <w:spacing w:before="1"/>
        <w:ind w:left="282" w:right="0" w:firstLine="0"/>
        <w:jc w:val="left"/>
        <w:rPr>
          <w:sz w:val="12"/>
        </w:rPr>
      </w:pPr>
      <w:bookmarkStart w:name="_bookmark52" w:id="77"/>
      <w:bookmarkEnd w:id="77"/>
      <w:r>
        <w:rPr/>
      </w:r>
      <w:hyperlink r:id="rId108">
        <w:r>
          <w:rPr>
            <w:color w:val="007FAC"/>
            <w:spacing w:val="-2"/>
            <w:w w:val="120"/>
            <w:sz w:val="12"/>
          </w:rPr>
          <w:t>10.045</w:t>
        </w:r>
      </w:hyperlink>
      <w:r>
        <w:rPr>
          <w:spacing w:val="-2"/>
          <w:w w:val="120"/>
          <w:sz w:val="12"/>
        </w:rPr>
        <w:t>.</w:t>
      </w:r>
    </w:p>
    <w:p>
      <w:pPr>
        <w:spacing w:line="297" w:lineRule="auto" w:before="33"/>
        <w:ind w:left="282" w:right="0" w:hanging="240"/>
        <w:jc w:val="left"/>
        <w:rPr>
          <w:sz w:val="12"/>
        </w:rPr>
      </w:pPr>
      <w:r>
        <w:rPr>
          <w:w w:val="120"/>
          <w:sz w:val="12"/>
        </w:rPr>
        <w:t>DeCroix,</w:t>
      </w:r>
      <w:r>
        <w:rPr>
          <w:spacing w:val="-3"/>
          <w:w w:val="120"/>
          <w:sz w:val="12"/>
        </w:rPr>
        <w:t> </w:t>
      </w:r>
      <w:r>
        <w:rPr>
          <w:w w:val="120"/>
          <w:sz w:val="12"/>
        </w:rPr>
        <w:t>G.A.,</w:t>
      </w:r>
      <w:r>
        <w:rPr>
          <w:spacing w:val="-2"/>
          <w:w w:val="120"/>
          <w:sz w:val="12"/>
        </w:rPr>
        <w:t> </w:t>
      </w:r>
      <w:r>
        <w:rPr>
          <w:w w:val="120"/>
          <w:sz w:val="12"/>
        </w:rPr>
        <w:t>2013.</w:t>
      </w:r>
      <w:r>
        <w:rPr>
          <w:spacing w:val="-2"/>
          <w:w w:val="120"/>
          <w:sz w:val="12"/>
        </w:rPr>
        <w:t> </w:t>
      </w:r>
      <w:r>
        <w:rPr>
          <w:w w:val="120"/>
          <w:sz w:val="12"/>
        </w:rPr>
        <w:t>Inventory</w:t>
      </w:r>
      <w:r>
        <w:rPr>
          <w:spacing w:val="-2"/>
          <w:w w:val="120"/>
          <w:sz w:val="12"/>
        </w:rPr>
        <w:t> </w:t>
      </w:r>
      <w:r>
        <w:rPr>
          <w:w w:val="120"/>
          <w:sz w:val="12"/>
        </w:rPr>
        <w:t>management</w:t>
      </w:r>
      <w:r>
        <w:rPr>
          <w:spacing w:val="-2"/>
          <w:w w:val="120"/>
          <w:sz w:val="12"/>
        </w:rPr>
        <w:t> </w:t>
      </w:r>
      <w:r>
        <w:rPr>
          <w:w w:val="120"/>
          <w:sz w:val="12"/>
        </w:rPr>
        <w:t>for</w:t>
      </w:r>
      <w:r>
        <w:rPr>
          <w:spacing w:val="-3"/>
          <w:w w:val="120"/>
          <w:sz w:val="12"/>
        </w:rPr>
        <w:t> </w:t>
      </w:r>
      <w:r>
        <w:rPr>
          <w:w w:val="120"/>
          <w:sz w:val="12"/>
        </w:rPr>
        <w:t>an</w:t>
      </w:r>
      <w:r>
        <w:rPr>
          <w:spacing w:val="-2"/>
          <w:w w:val="120"/>
          <w:sz w:val="12"/>
        </w:rPr>
        <w:t> </w:t>
      </w:r>
      <w:r>
        <w:rPr>
          <w:w w:val="120"/>
          <w:sz w:val="12"/>
        </w:rPr>
        <w:t>assembly</w:t>
      </w:r>
      <w:r>
        <w:rPr>
          <w:spacing w:val="-2"/>
          <w:w w:val="120"/>
          <w:sz w:val="12"/>
        </w:rPr>
        <w:t> </w:t>
      </w:r>
      <w:r>
        <w:rPr>
          <w:w w:val="120"/>
          <w:sz w:val="12"/>
        </w:rPr>
        <w:t>system</w:t>
      </w:r>
      <w:r>
        <w:rPr>
          <w:spacing w:val="-2"/>
          <w:w w:val="120"/>
          <w:sz w:val="12"/>
        </w:rPr>
        <w:t> </w:t>
      </w:r>
      <w:r>
        <w:rPr>
          <w:w w:val="120"/>
          <w:sz w:val="12"/>
        </w:rPr>
        <w:t>subject</w:t>
      </w:r>
      <w:r>
        <w:rPr>
          <w:spacing w:val="-2"/>
          <w:w w:val="120"/>
          <w:sz w:val="12"/>
        </w:rPr>
        <w:t> </w:t>
      </w:r>
      <w:r>
        <w:rPr>
          <w:w w:val="120"/>
          <w:sz w:val="12"/>
        </w:rPr>
        <w:t>to</w:t>
      </w:r>
      <w:r>
        <w:rPr>
          <w:spacing w:val="-3"/>
          <w:w w:val="120"/>
          <w:sz w:val="12"/>
        </w:rPr>
        <w:t> </w:t>
      </w:r>
      <w:r>
        <w:rPr>
          <w:w w:val="120"/>
          <w:sz w:val="12"/>
        </w:rPr>
        <w:t>supply</w:t>
      </w:r>
      <w:r>
        <w:rPr>
          <w:spacing w:val="40"/>
          <w:w w:val="120"/>
          <w:sz w:val="12"/>
        </w:rPr>
        <w:t> </w:t>
      </w:r>
      <w:r>
        <w:rPr>
          <w:w w:val="120"/>
          <w:sz w:val="12"/>
        </w:rPr>
        <w:t>disruptions.</w:t>
      </w:r>
      <w:r>
        <w:rPr>
          <w:spacing w:val="-3"/>
          <w:w w:val="120"/>
          <w:sz w:val="12"/>
        </w:rPr>
        <w:t> </w:t>
      </w:r>
      <w:r>
        <w:rPr>
          <w:w w:val="120"/>
          <w:sz w:val="12"/>
        </w:rPr>
        <w:t>Manag.</w:t>
      </w:r>
      <w:r>
        <w:rPr>
          <w:spacing w:val="-2"/>
          <w:w w:val="120"/>
          <w:sz w:val="12"/>
        </w:rPr>
        <w:t> </w:t>
      </w:r>
      <w:r>
        <w:rPr>
          <w:w w:val="120"/>
          <w:sz w:val="12"/>
        </w:rPr>
        <w:t>Sci.</w:t>
      </w:r>
      <w:r>
        <w:rPr>
          <w:spacing w:val="-2"/>
          <w:w w:val="120"/>
          <w:sz w:val="12"/>
        </w:rPr>
        <w:t> </w:t>
      </w:r>
      <w:r>
        <w:rPr>
          <w:w w:val="120"/>
          <w:sz w:val="12"/>
        </w:rPr>
        <w:t>59</w:t>
      </w:r>
      <w:r>
        <w:rPr>
          <w:spacing w:val="-3"/>
          <w:w w:val="120"/>
          <w:sz w:val="12"/>
        </w:rPr>
        <w:t> </w:t>
      </w:r>
      <w:r>
        <w:rPr>
          <w:w w:val="120"/>
          <w:sz w:val="12"/>
        </w:rPr>
        <w:t>(9),</w:t>
      </w:r>
      <w:r>
        <w:rPr>
          <w:spacing w:val="-2"/>
          <w:w w:val="120"/>
          <w:sz w:val="12"/>
        </w:rPr>
        <w:t> </w:t>
      </w:r>
      <w:r>
        <w:rPr>
          <w:w w:val="120"/>
          <w:sz w:val="12"/>
        </w:rPr>
        <w:t>2079–2092.</w:t>
      </w:r>
      <w:r>
        <w:rPr>
          <w:spacing w:val="-2"/>
          <w:w w:val="120"/>
          <w:sz w:val="12"/>
        </w:rPr>
        <w:t> </w:t>
      </w:r>
      <w:hyperlink r:id="rId109">
        <w:r>
          <w:rPr>
            <w:color w:val="007FAC"/>
            <w:spacing w:val="-2"/>
            <w:w w:val="120"/>
            <w:sz w:val="12"/>
          </w:rPr>
          <w:t>http://dx.doi.org/10.1287/mnsc.1120.</w:t>
        </w:r>
      </w:hyperlink>
    </w:p>
    <w:p>
      <w:pPr>
        <w:spacing w:before="0"/>
        <w:ind w:left="282" w:right="0" w:firstLine="0"/>
        <w:jc w:val="left"/>
        <w:rPr>
          <w:sz w:val="12"/>
        </w:rPr>
      </w:pPr>
      <w:bookmarkStart w:name="_bookmark53" w:id="78"/>
      <w:bookmarkEnd w:id="78"/>
      <w:r>
        <w:rPr/>
      </w:r>
      <w:hyperlink r:id="rId109">
        <w:r>
          <w:rPr>
            <w:color w:val="007FAC"/>
            <w:spacing w:val="-2"/>
            <w:w w:val="120"/>
            <w:sz w:val="12"/>
          </w:rPr>
          <w:t>1660</w:t>
        </w:r>
      </w:hyperlink>
      <w:r>
        <w:rPr>
          <w:spacing w:val="-2"/>
          <w:w w:val="120"/>
          <w:sz w:val="12"/>
        </w:rPr>
        <w:t>.</w:t>
      </w:r>
    </w:p>
    <w:p>
      <w:pPr>
        <w:spacing w:before="34"/>
        <w:ind w:left="43" w:right="0" w:firstLine="0"/>
        <w:jc w:val="left"/>
        <w:rPr>
          <w:sz w:val="12"/>
        </w:rPr>
      </w:pPr>
      <w:r>
        <w:rPr>
          <w:w w:val="115"/>
          <w:sz w:val="12"/>
        </w:rPr>
        <w:t>Federgruen,</w:t>
      </w:r>
      <w:r>
        <w:rPr>
          <w:spacing w:val="14"/>
          <w:w w:val="115"/>
          <w:sz w:val="12"/>
        </w:rPr>
        <w:t> </w:t>
      </w:r>
      <w:r>
        <w:rPr>
          <w:w w:val="115"/>
          <w:sz w:val="12"/>
        </w:rPr>
        <w:t>A.,</w:t>
      </w:r>
      <w:r>
        <w:rPr>
          <w:spacing w:val="14"/>
          <w:w w:val="115"/>
          <w:sz w:val="12"/>
        </w:rPr>
        <w:t> </w:t>
      </w:r>
      <w:r>
        <w:rPr>
          <w:w w:val="115"/>
          <w:sz w:val="12"/>
        </w:rPr>
        <w:t>Yang,</w:t>
      </w:r>
      <w:r>
        <w:rPr>
          <w:spacing w:val="14"/>
          <w:w w:val="115"/>
          <w:sz w:val="12"/>
        </w:rPr>
        <w:t> </w:t>
      </w:r>
      <w:r>
        <w:rPr>
          <w:w w:val="115"/>
          <w:sz w:val="12"/>
        </w:rPr>
        <w:t>N.,</w:t>
      </w:r>
      <w:r>
        <w:rPr>
          <w:spacing w:val="14"/>
          <w:w w:val="115"/>
          <w:sz w:val="12"/>
        </w:rPr>
        <w:t> </w:t>
      </w:r>
      <w:r>
        <w:rPr>
          <w:w w:val="115"/>
          <w:sz w:val="12"/>
        </w:rPr>
        <w:t>2011.</w:t>
      </w:r>
      <w:r>
        <w:rPr>
          <w:spacing w:val="14"/>
          <w:w w:val="115"/>
          <w:sz w:val="12"/>
        </w:rPr>
        <w:t> </w:t>
      </w:r>
      <w:r>
        <w:rPr>
          <w:w w:val="115"/>
          <w:sz w:val="12"/>
        </w:rPr>
        <w:t>Procurement</w:t>
      </w:r>
      <w:r>
        <w:rPr>
          <w:spacing w:val="14"/>
          <w:w w:val="115"/>
          <w:sz w:val="12"/>
        </w:rPr>
        <w:t> </w:t>
      </w:r>
      <w:r>
        <w:rPr>
          <w:w w:val="115"/>
          <w:sz w:val="12"/>
        </w:rPr>
        <w:t>strategies</w:t>
      </w:r>
      <w:r>
        <w:rPr>
          <w:spacing w:val="14"/>
          <w:w w:val="115"/>
          <w:sz w:val="12"/>
        </w:rPr>
        <w:t> </w:t>
      </w:r>
      <w:r>
        <w:rPr>
          <w:w w:val="115"/>
          <w:sz w:val="12"/>
        </w:rPr>
        <w:t>with</w:t>
      </w:r>
      <w:r>
        <w:rPr>
          <w:spacing w:val="14"/>
          <w:w w:val="115"/>
          <w:sz w:val="12"/>
        </w:rPr>
        <w:t> </w:t>
      </w:r>
      <w:r>
        <w:rPr>
          <w:w w:val="115"/>
          <w:sz w:val="12"/>
        </w:rPr>
        <w:t>unreliable</w:t>
      </w:r>
      <w:r>
        <w:rPr>
          <w:spacing w:val="14"/>
          <w:w w:val="115"/>
          <w:sz w:val="12"/>
        </w:rPr>
        <w:t> </w:t>
      </w:r>
      <w:r>
        <w:rPr>
          <w:w w:val="115"/>
          <w:sz w:val="12"/>
        </w:rPr>
        <w:t>suppliers.</w:t>
      </w:r>
      <w:r>
        <w:rPr>
          <w:spacing w:val="14"/>
          <w:w w:val="115"/>
          <w:sz w:val="12"/>
        </w:rPr>
        <w:t> </w:t>
      </w:r>
      <w:r>
        <w:rPr>
          <w:spacing w:val="-2"/>
          <w:w w:val="115"/>
          <w:sz w:val="12"/>
        </w:rPr>
        <w:t>Oper.</w:t>
      </w:r>
    </w:p>
    <w:p>
      <w:pPr>
        <w:spacing w:before="33"/>
        <w:ind w:left="282" w:right="0" w:firstLine="0"/>
        <w:jc w:val="left"/>
        <w:rPr>
          <w:sz w:val="12"/>
        </w:rPr>
      </w:pPr>
      <w:bookmarkStart w:name="_bookmark54" w:id="79"/>
      <w:bookmarkEnd w:id="79"/>
      <w:r>
        <w:rPr/>
      </w:r>
      <w:r>
        <w:rPr>
          <w:w w:val="120"/>
          <w:sz w:val="12"/>
        </w:rPr>
        <w:t>Res.</w:t>
      </w:r>
      <w:r>
        <w:rPr>
          <w:spacing w:val="11"/>
          <w:w w:val="120"/>
          <w:sz w:val="12"/>
        </w:rPr>
        <w:t> </w:t>
      </w:r>
      <w:r>
        <w:rPr>
          <w:w w:val="120"/>
          <w:sz w:val="12"/>
        </w:rPr>
        <w:t>59</w:t>
      </w:r>
      <w:r>
        <w:rPr>
          <w:spacing w:val="12"/>
          <w:w w:val="120"/>
          <w:sz w:val="12"/>
        </w:rPr>
        <w:t> </w:t>
      </w:r>
      <w:r>
        <w:rPr>
          <w:w w:val="120"/>
          <w:sz w:val="12"/>
        </w:rPr>
        <w:t>(4),</w:t>
      </w:r>
      <w:r>
        <w:rPr>
          <w:spacing w:val="12"/>
          <w:w w:val="120"/>
          <w:sz w:val="12"/>
        </w:rPr>
        <w:t> </w:t>
      </w:r>
      <w:r>
        <w:rPr>
          <w:w w:val="120"/>
          <w:sz w:val="12"/>
        </w:rPr>
        <w:t>1033–1039.</w:t>
      </w:r>
      <w:r>
        <w:rPr>
          <w:spacing w:val="12"/>
          <w:w w:val="120"/>
          <w:sz w:val="12"/>
        </w:rPr>
        <w:t> </w:t>
      </w:r>
      <w:hyperlink r:id="rId110">
        <w:r>
          <w:rPr>
            <w:color w:val="007FAC"/>
            <w:spacing w:val="-2"/>
            <w:w w:val="120"/>
            <w:sz w:val="12"/>
          </w:rPr>
          <w:t>http://dx.doi.org/10.1287/opre.1110.0935</w:t>
        </w:r>
      </w:hyperlink>
      <w:r>
        <w:rPr>
          <w:spacing w:val="-2"/>
          <w:w w:val="120"/>
          <w:sz w:val="12"/>
        </w:rPr>
        <w:t>.</w:t>
      </w:r>
    </w:p>
    <w:p>
      <w:pPr>
        <w:spacing w:line="297" w:lineRule="auto" w:before="34"/>
        <w:ind w:left="282" w:right="0" w:hanging="240"/>
        <w:jc w:val="both"/>
        <w:rPr>
          <w:sz w:val="12"/>
        </w:rPr>
      </w:pPr>
      <w:r>
        <w:rPr>
          <w:w w:val="120"/>
          <w:sz w:val="12"/>
        </w:rPr>
        <w:t>Gijsbrechts,</w:t>
      </w:r>
      <w:r>
        <w:rPr>
          <w:w w:val="120"/>
          <w:sz w:val="12"/>
        </w:rPr>
        <w:t> J.,</w:t>
      </w:r>
      <w:r>
        <w:rPr>
          <w:w w:val="120"/>
          <w:sz w:val="12"/>
        </w:rPr>
        <w:t> Boute,</w:t>
      </w:r>
      <w:r>
        <w:rPr>
          <w:w w:val="120"/>
          <w:sz w:val="12"/>
        </w:rPr>
        <w:t> R.N.,</w:t>
      </w:r>
      <w:r>
        <w:rPr>
          <w:w w:val="120"/>
          <w:sz w:val="12"/>
        </w:rPr>
        <w:t> Van</w:t>
      </w:r>
      <w:r>
        <w:rPr>
          <w:w w:val="120"/>
          <w:sz w:val="12"/>
        </w:rPr>
        <w:t> Mieghem,</w:t>
      </w:r>
      <w:r>
        <w:rPr>
          <w:w w:val="120"/>
          <w:sz w:val="12"/>
        </w:rPr>
        <w:t> J.A.,</w:t>
      </w:r>
      <w:r>
        <w:rPr>
          <w:w w:val="120"/>
          <w:sz w:val="12"/>
        </w:rPr>
        <w:t> Zhang,</w:t>
      </w:r>
      <w:r>
        <w:rPr>
          <w:w w:val="120"/>
          <w:sz w:val="12"/>
        </w:rPr>
        <w:t> D.J.,</w:t>
      </w:r>
      <w:r>
        <w:rPr>
          <w:w w:val="120"/>
          <w:sz w:val="12"/>
        </w:rPr>
        <w:t> 2022.</w:t>
      </w:r>
      <w:r>
        <w:rPr>
          <w:w w:val="120"/>
          <w:sz w:val="12"/>
        </w:rPr>
        <w:t> Can</w:t>
      </w:r>
      <w:r>
        <w:rPr>
          <w:w w:val="120"/>
          <w:sz w:val="12"/>
        </w:rPr>
        <w:t> deep</w:t>
      </w:r>
      <w:r>
        <w:rPr>
          <w:w w:val="120"/>
          <w:sz w:val="12"/>
        </w:rPr>
        <w:t> </w:t>
      </w:r>
      <w:r>
        <w:rPr>
          <w:w w:val="120"/>
          <w:sz w:val="12"/>
        </w:rPr>
        <w:t>rein-forcement</w:t>
      </w:r>
      <w:r>
        <w:rPr>
          <w:w w:val="120"/>
          <w:sz w:val="12"/>
        </w:rPr>
        <w:t> learning</w:t>
      </w:r>
      <w:r>
        <w:rPr>
          <w:w w:val="120"/>
          <w:sz w:val="12"/>
        </w:rPr>
        <w:t> improve</w:t>
      </w:r>
      <w:r>
        <w:rPr>
          <w:w w:val="120"/>
          <w:sz w:val="12"/>
        </w:rPr>
        <w:t> inventory</w:t>
      </w:r>
      <w:r>
        <w:rPr>
          <w:w w:val="120"/>
          <w:sz w:val="12"/>
        </w:rPr>
        <w:t> management?</w:t>
      </w:r>
      <w:r>
        <w:rPr>
          <w:w w:val="120"/>
          <w:sz w:val="12"/>
        </w:rPr>
        <w:t> Performance</w:t>
      </w:r>
      <w:r>
        <w:rPr>
          <w:w w:val="120"/>
          <w:sz w:val="12"/>
        </w:rPr>
        <w:t> on</w:t>
      </w:r>
      <w:r>
        <w:rPr>
          <w:w w:val="120"/>
          <w:sz w:val="12"/>
        </w:rPr>
        <w:t> lost</w:t>
      </w:r>
      <w:r>
        <w:rPr>
          <w:w w:val="120"/>
          <w:sz w:val="12"/>
        </w:rPr>
        <w:t> sales,</w:t>
      </w:r>
      <w:r>
        <w:rPr>
          <w:spacing w:val="40"/>
          <w:w w:val="120"/>
          <w:sz w:val="12"/>
        </w:rPr>
        <w:t> </w:t>
      </w:r>
      <w:r>
        <w:rPr>
          <w:w w:val="120"/>
          <w:sz w:val="12"/>
        </w:rPr>
        <w:t>dual-sourcing,</w:t>
      </w:r>
      <w:r>
        <w:rPr>
          <w:w w:val="120"/>
          <w:sz w:val="12"/>
        </w:rPr>
        <w:t> and</w:t>
      </w:r>
      <w:r>
        <w:rPr>
          <w:w w:val="120"/>
          <w:sz w:val="12"/>
        </w:rPr>
        <w:t> multi-echelon</w:t>
      </w:r>
      <w:r>
        <w:rPr>
          <w:w w:val="120"/>
          <w:sz w:val="12"/>
        </w:rPr>
        <w:t> problems.</w:t>
      </w:r>
      <w:r>
        <w:rPr>
          <w:w w:val="120"/>
          <w:sz w:val="12"/>
        </w:rPr>
        <w:t> Manuf.</w:t>
      </w:r>
      <w:r>
        <w:rPr>
          <w:w w:val="120"/>
          <w:sz w:val="12"/>
        </w:rPr>
        <w:t> Serv.</w:t>
      </w:r>
      <w:r>
        <w:rPr>
          <w:w w:val="120"/>
          <w:sz w:val="12"/>
        </w:rPr>
        <w:t> Oper.</w:t>
      </w:r>
      <w:r>
        <w:rPr>
          <w:w w:val="120"/>
          <w:sz w:val="12"/>
        </w:rPr>
        <w:t> Manag.</w:t>
      </w:r>
      <w:r>
        <w:rPr>
          <w:w w:val="120"/>
          <w:sz w:val="12"/>
        </w:rPr>
        <w:t> 24</w:t>
      </w:r>
      <w:r>
        <w:rPr>
          <w:w w:val="120"/>
          <w:sz w:val="12"/>
        </w:rPr>
        <w:t> (3),</w:t>
      </w:r>
      <w:r>
        <w:rPr>
          <w:spacing w:val="40"/>
          <w:w w:val="120"/>
          <w:sz w:val="12"/>
        </w:rPr>
        <w:t> </w:t>
      </w:r>
      <w:r>
        <w:rPr>
          <w:w w:val="120"/>
          <w:sz w:val="12"/>
        </w:rPr>
        <w:t>1349–1368.</w:t>
      </w:r>
      <w:r>
        <w:rPr>
          <w:w w:val="120"/>
          <w:sz w:val="12"/>
        </w:rPr>
        <w:t> </w:t>
      </w:r>
      <w:hyperlink r:id="rId111">
        <w:r>
          <w:rPr>
            <w:color w:val="007FAC"/>
            <w:w w:val="120"/>
            <w:sz w:val="12"/>
          </w:rPr>
          <w:t>http://dx.doi.org/10.1287/msom.2021.1064</w:t>
        </w:r>
      </w:hyperlink>
      <w:r>
        <w:rPr>
          <w:w w:val="120"/>
          <w:sz w:val="12"/>
        </w:rPr>
        <w:t>.</w:t>
      </w:r>
    </w:p>
    <w:p>
      <w:pPr>
        <w:spacing w:line="297" w:lineRule="auto" w:before="131"/>
        <w:ind w:left="282" w:right="0" w:hanging="240"/>
        <w:jc w:val="left"/>
        <w:rPr>
          <w:sz w:val="12"/>
        </w:rPr>
      </w:pPr>
      <w:r>
        <w:rPr/>
        <w:br w:type="column"/>
      </w:r>
      <w:bookmarkStart w:name="_bookmark55" w:id="80"/>
      <w:bookmarkEnd w:id="80"/>
      <w:r>
        <w:rPr/>
      </w:r>
      <w:r>
        <w:rPr>
          <w:w w:val="115"/>
          <w:sz w:val="12"/>
        </w:rPr>
        <w:t>Henig,</w:t>
      </w:r>
      <w:r>
        <w:rPr>
          <w:spacing w:val="13"/>
          <w:w w:val="115"/>
          <w:sz w:val="12"/>
        </w:rPr>
        <w:t> </w:t>
      </w:r>
      <w:r>
        <w:rPr>
          <w:w w:val="115"/>
          <w:sz w:val="12"/>
        </w:rPr>
        <w:t>M.,</w:t>
      </w:r>
      <w:r>
        <w:rPr>
          <w:spacing w:val="13"/>
          <w:w w:val="115"/>
          <w:sz w:val="12"/>
        </w:rPr>
        <w:t> </w:t>
      </w:r>
      <w:r>
        <w:rPr>
          <w:w w:val="115"/>
          <w:sz w:val="12"/>
        </w:rPr>
        <w:t>Gerchak,</w:t>
      </w:r>
      <w:r>
        <w:rPr>
          <w:spacing w:val="13"/>
          <w:w w:val="115"/>
          <w:sz w:val="12"/>
        </w:rPr>
        <w:t> </w:t>
      </w:r>
      <w:r>
        <w:rPr>
          <w:w w:val="115"/>
          <w:sz w:val="12"/>
        </w:rPr>
        <w:t>Y.,</w:t>
      </w:r>
      <w:r>
        <w:rPr>
          <w:spacing w:val="13"/>
          <w:w w:val="115"/>
          <w:sz w:val="12"/>
        </w:rPr>
        <w:t> </w:t>
      </w:r>
      <w:r>
        <w:rPr>
          <w:w w:val="115"/>
          <w:sz w:val="12"/>
        </w:rPr>
        <w:t>1990.</w:t>
      </w:r>
      <w:r>
        <w:rPr>
          <w:spacing w:val="13"/>
          <w:w w:val="115"/>
          <w:sz w:val="12"/>
        </w:rPr>
        <w:t> </w:t>
      </w:r>
      <w:r>
        <w:rPr>
          <w:w w:val="115"/>
          <w:sz w:val="12"/>
        </w:rPr>
        <w:t>The</w:t>
      </w:r>
      <w:r>
        <w:rPr>
          <w:spacing w:val="13"/>
          <w:w w:val="115"/>
          <w:sz w:val="12"/>
        </w:rPr>
        <w:t> </w:t>
      </w:r>
      <w:r>
        <w:rPr>
          <w:w w:val="115"/>
          <w:sz w:val="12"/>
        </w:rPr>
        <w:t>structure</w:t>
      </w:r>
      <w:r>
        <w:rPr>
          <w:spacing w:val="13"/>
          <w:w w:val="115"/>
          <w:sz w:val="12"/>
        </w:rPr>
        <w:t> </w:t>
      </w:r>
      <w:r>
        <w:rPr>
          <w:w w:val="115"/>
          <w:sz w:val="12"/>
        </w:rPr>
        <w:t>of</w:t>
      </w:r>
      <w:r>
        <w:rPr>
          <w:spacing w:val="13"/>
          <w:w w:val="115"/>
          <w:sz w:val="12"/>
        </w:rPr>
        <w:t> </w:t>
      </w:r>
      <w:r>
        <w:rPr>
          <w:w w:val="115"/>
          <w:sz w:val="12"/>
        </w:rPr>
        <w:t>periodic</w:t>
      </w:r>
      <w:r>
        <w:rPr>
          <w:spacing w:val="13"/>
          <w:w w:val="115"/>
          <w:sz w:val="12"/>
        </w:rPr>
        <w:t> </w:t>
      </w:r>
      <w:r>
        <w:rPr>
          <w:w w:val="115"/>
          <w:sz w:val="12"/>
        </w:rPr>
        <w:t>review</w:t>
      </w:r>
      <w:r>
        <w:rPr>
          <w:spacing w:val="13"/>
          <w:w w:val="115"/>
          <w:sz w:val="12"/>
        </w:rPr>
        <w:t> </w:t>
      </w:r>
      <w:r>
        <w:rPr>
          <w:w w:val="115"/>
          <w:sz w:val="12"/>
        </w:rPr>
        <w:t>policies</w:t>
      </w:r>
      <w:r>
        <w:rPr>
          <w:spacing w:val="13"/>
          <w:w w:val="115"/>
          <w:sz w:val="12"/>
        </w:rPr>
        <w:t> </w:t>
      </w:r>
      <w:r>
        <w:rPr>
          <w:w w:val="115"/>
          <w:sz w:val="12"/>
        </w:rPr>
        <w:t>in</w:t>
      </w:r>
      <w:r>
        <w:rPr>
          <w:spacing w:val="13"/>
          <w:w w:val="115"/>
          <w:sz w:val="12"/>
        </w:rPr>
        <w:t> </w:t>
      </w:r>
      <w:r>
        <w:rPr>
          <w:w w:val="115"/>
          <w:sz w:val="12"/>
        </w:rPr>
        <w:t>the</w:t>
      </w:r>
      <w:r>
        <w:rPr>
          <w:spacing w:val="13"/>
          <w:w w:val="115"/>
          <w:sz w:val="12"/>
        </w:rPr>
        <w:t> </w:t>
      </w:r>
      <w:r>
        <w:rPr>
          <w:w w:val="115"/>
          <w:sz w:val="12"/>
        </w:rPr>
        <w:t>presence</w:t>
      </w:r>
      <w:r>
        <w:rPr>
          <w:spacing w:val="40"/>
          <w:w w:val="115"/>
          <w:sz w:val="12"/>
        </w:rPr>
        <w:t> </w:t>
      </w:r>
      <w:r>
        <w:rPr>
          <w:w w:val="115"/>
          <w:sz w:val="12"/>
        </w:rPr>
        <w:t>of</w:t>
      </w:r>
      <w:r>
        <w:rPr>
          <w:spacing w:val="37"/>
          <w:w w:val="115"/>
          <w:sz w:val="12"/>
        </w:rPr>
        <w:t> </w:t>
      </w:r>
      <w:r>
        <w:rPr>
          <w:w w:val="115"/>
          <w:sz w:val="12"/>
        </w:rPr>
        <w:t>random</w:t>
      </w:r>
      <w:r>
        <w:rPr>
          <w:spacing w:val="37"/>
          <w:w w:val="115"/>
          <w:sz w:val="12"/>
        </w:rPr>
        <w:t> </w:t>
      </w:r>
      <w:r>
        <w:rPr>
          <w:w w:val="115"/>
          <w:sz w:val="12"/>
        </w:rPr>
        <w:t>yield.</w:t>
      </w:r>
      <w:r>
        <w:rPr>
          <w:spacing w:val="37"/>
          <w:w w:val="115"/>
          <w:sz w:val="12"/>
        </w:rPr>
        <w:t> </w:t>
      </w:r>
      <w:r>
        <w:rPr>
          <w:w w:val="115"/>
          <w:sz w:val="12"/>
        </w:rPr>
        <w:t>Oper.</w:t>
      </w:r>
      <w:r>
        <w:rPr>
          <w:spacing w:val="37"/>
          <w:w w:val="115"/>
          <w:sz w:val="12"/>
        </w:rPr>
        <w:t> </w:t>
      </w:r>
      <w:r>
        <w:rPr>
          <w:w w:val="115"/>
          <w:sz w:val="12"/>
        </w:rPr>
        <w:t>Res.</w:t>
      </w:r>
      <w:r>
        <w:rPr>
          <w:spacing w:val="37"/>
          <w:w w:val="115"/>
          <w:sz w:val="12"/>
        </w:rPr>
        <w:t> </w:t>
      </w:r>
      <w:r>
        <w:rPr>
          <w:w w:val="115"/>
          <w:sz w:val="12"/>
        </w:rPr>
        <w:t>38</w:t>
      </w:r>
      <w:r>
        <w:rPr>
          <w:spacing w:val="37"/>
          <w:w w:val="115"/>
          <w:sz w:val="12"/>
        </w:rPr>
        <w:t> </w:t>
      </w:r>
      <w:r>
        <w:rPr>
          <w:w w:val="115"/>
          <w:sz w:val="12"/>
        </w:rPr>
        <w:t>(4),</w:t>
      </w:r>
      <w:r>
        <w:rPr>
          <w:spacing w:val="37"/>
          <w:w w:val="115"/>
          <w:sz w:val="12"/>
        </w:rPr>
        <w:t> </w:t>
      </w:r>
      <w:r>
        <w:rPr>
          <w:w w:val="115"/>
          <w:sz w:val="12"/>
        </w:rPr>
        <w:t>634–643.</w:t>
      </w:r>
      <w:r>
        <w:rPr>
          <w:spacing w:val="37"/>
          <w:w w:val="115"/>
          <w:sz w:val="12"/>
        </w:rPr>
        <w:t> </w:t>
      </w:r>
      <w:hyperlink r:id="rId112">
        <w:r>
          <w:rPr>
            <w:color w:val="007FAC"/>
            <w:spacing w:val="-2"/>
            <w:w w:val="115"/>
            <w:sz w:val="12"/>
          </w:rPr>
          <w:t>http://dx.doi.org/10.1287/opre.38.</w:t>
        </w:r>
      </w:hyperlink>
    </w:p>
    <w:p>
      <w:pPr>
        <w:spacing w:before="0"/>
        <w:ind w:left="282" w:right="0" w:firstLine="0"/>
        <w:jc w:val="left"/>
        <w:rPr>
          <w:sz w:val="12"/>
        </w:rPr>
      </w:pPr>
      <w:bookmarkStart w:name="_bookmark56" w:id="81"/>
      <w:bookmarkEnd w:id="81"/>
      <w:r>
        <w:rPr/>
      </w:r>
      <w:hyperlink r:id="rId112">
        <w:r>
          <w:rPr>
            <w:color w:val="007FAC"/>
            <w:spacing w:val="-2"/>
            <w:w w:val="120"/>
            <w:sz w:val="12"/>
          </w:rPr>
          <w:t>4.634</w:t>
        </w:r>
      </w:hyperlink>
      <w:r>
        <w:rPr>
          <w:spacing w:val="-2"/>
          <w:w w:val="120"/>
          <w:sz w:val="12"/>
        </w:rPr>
        <w:t>.</w:t>
      </w:r>
    </w:p>
    <w:p>
      <w:pPr>
        <w:spacing w:line="297" w:lineRule="auto" w:before="33"/>
        <w:ind w:left="282" w:right="41" w:hanging="240"/>
        <w:jc w:val="both"/>
        <w:rPr>
          <w:sz w:val="12"/>
        </w:rPr>
      </w:pPr>
      <w:r>
        <w:rPr>
          <w:w w:val="120"/>
          <w:sz w:val="12"/>
        </w:rPr>
        <w:t>Huh,</w:t>
      </w:r>
      <w:r>
        <w:rPr>
          <w:w w:val="120"/>
          <w:sz w:val="12"/>
        </w:rPr>
        <w:t> W.T.,</w:t>
      </w:r>
      <w:r>
        <w:rPr>
          <w:w w:val="120"/>
          <w:sz w:val="12"/>
        </w:rPr>
        <w:t> Nagarajan,</w:t>
      </w:r>
      <w:r>
        <w:rPr>
          <w:w w:val="120"/>
          <w:sz w:val="12"/>
        </w:rPr>
        <w:t> M.,</w:t>
      </w:r>
      <w:r>
        <w:rPr>
          <w:w w:val="120"/>
          <w:sz w:val="12"/>
        </w:rPr>
        <w:t> 2010.</w:t>
      </w:r>
      <w:r>
        <w:rPr>
          <w:w w:val="120"/>
          <w:sz w:val="12"/>
        </w:rPr>
        <w:t> Linear</w:t>
      </w:r>
      <w:r>
        <w:rPr>
          <w:w w:val="120"/>
          <w:sz w:val="12"/>
        </w:rPr>
        <w:t> inflation</w:t>
      </w:r>
      <w:r>
        <w:rPr>
          <w:w w:val="120"/>
          <w:sz w:val="12"/>
        </w:rPr>
        <w:t> rules</w:t>
      </w:r>
      <w:r>
        <w:rPr>
          <w:w w:val="120"/>
          <w:sz w:val="12"/>
        </w:rPr>
        <w:t> for</w:t>
      </w:r>
      <w:r>
        <w:rPr>
          <w:w w:val="120"/>
          <w:sz w:val="12"/>
        </w:rPr>
        <w:t> the</w:t>
      </w:r>
      <w:r>
        <w:rPr>
          <w:w w:val="120"/>
          <w:sz w:val="12"/>
        </w:rPr>
        <w:t> random</w:t>
      </w:r>
      <w:r>
        <w:rPr>
          <w:w w:val="120"/>
          <w:sz w:val="12"/>
        </w:rPr>
        <w:t> yield</w:t>
      </w:r>
      <w:r>
        <w:rPr>
          <w:w w:val="120"/>
          <w:sz w:val="12"/>
        </w:rPr>
        <w:t> problem:</w:t>
      </w:r>
      <w:r>
        <w:rPr>
          <w:spacing w:val="40"/>
          <w:w w:val="120"/>
          <w:sz w:val="12"/>
        </w:rPr>
        <w:t> </w:t>
      </w:r>
      <w:r>
        <w:rPr>
          <w:w w:val="120"/>
          <w:sz w:val="12"/>
        </w:rPr>
        <w:t>Analysis</w:t>
      </w:r>
      <w:r>
        <w:rPr>
          <w:spacing w:val="-2"/>
          <w:w w:val="120"/>
          <w:sz w:val="12"/>
        </w:rPr>
        <w:t> </w:t>
      </w:r>
      <w:r>
        <w:rPr>
          <w:w w:val="120"/>
          <w:sz w:val="12"/>
        </w:rPr>
        <w:t>and</w:t>
      </w:r>
      <w:r>
        <w:rPr>
          <w:spacing w:val="-2"/>
          <w:w w:val="120"/>
          <w:sz w:val="12"/>
        </w:rPr>
        <w:t> </w:t>
      </w:r>
      <w:r>
        <w:rPr>
          <w:w w:val="120"/>
          <w:sz w:val="12"/>
        </w:rPr>
        <w:t>computations.</w:t>
      </w:r>
      <w:r>
        <w:rPr>
          <w:spacing w:val="-2"/>
          <w:w w:val="120"/>
          <w:sz w:val="12"/>
        </w:rPr>
        <w:t> </w:t>
      </w:r>
      <w:r>
        <w:rPr>
          <w:w w:val="120"/>
          <w:sz w:val="12"/>
        </w:rPr>
        <w:t>Oper.</w:t>
      </w:r>
      <w:r>
        <w:rPr>
          <w:spacing w:val="-2"/>
          <w:w w:val="120"/>
          <w:sz w:val="12"/>
        </w:rPr>
        <w:t> </w:t>
      </w:r>
      <w:r>
        <w:rPr>
          <w:w w:val="120"/>
          <w:sz w:val="12"/>
        </w:rPr>
        <w:t>Res.</w:t>
      </w:r>
      <w:r>
        <w:rPr>
          <w:spacing w:val="-2"/>
          <w:w w:val="120"/>
          <w:sz w:val="12"/>
        </w:rPr>
        <w:t> </w:t>
      </w:r>
      <w:r>
        <w:rPr>
          <w:w w:val="120"/>
          <w:sz w:val="12"/>
        </w:rPr>
        <w:t>58</w:t>
      </w:r>
      <w:r>
        <w:rPr>
          <w:spacing w:val="-2"/>
          <w:w w:val="120"/>
          <w:sz w:val="12"/>
        </w:rPr>
        <w:t> </w:t>
      </w:r>
      <w:r>
        <w:rPr>
          <w:w w:val="120"/>
          <w:sz w:val="12"/>
        </w:rPr>
        <w:t>(1),</w:t>
      </w:r>
      <w:r>
        <w:rPr>
          <w:spacing w:val="-2"/>
          <w:w w:val="120"/>
          <w:sz w:val="12"/>
        </w:rPr>
        <w:t> </w:t>
      </w:r>
      <w:r>
        <w:rPr>
          <w:w w:val="120"/>
          <w:sz w:val="12"/>
        </w:rPr>
        <w:t>244–251.</w:t>
      </w:r>
      <w:r>
        <w:rPr>
          <w:spacing w:val="-2"/>
          <w:w w:val="120"/>
          <w:sz w:val="12"/>
        </w:rPr>
        <w:t> </w:t>
      </w:r>
      <w:hyperlink r:id="rId113">
        <w:r>
          <w:rPr>
            <w:color w:val="007FAC"/>
            <w:w w:val="120"/>
            <w:sz w:val="12"/>
          </w:rPr>
          <w:t>http://dx.doi.org/10.1287/</w:t>
        </w:r>
      </w:hyperlink>
      <w:r>
        <w:rPr>
          <w:color w:val="007FAC"/>
          <w:spacing w:val="40"/>
          <w:w w:val="125"/>
          <w:sz w:val="12"/>
        </w:rPr>
        <w:t> </w:t>
      </w:r>
      <w:bookmarkStart w:name="_bookmark57" w:id="82"/>
      <w:bookmarkEnd w:id="82"/>
      <w:r>
        <w:rPr>
          <w:color w:val="007FAC"/>
          <w:w w:val="125"/>
          <w:sz w:val="12"/>
        </w:rPr>
      </w:r>
      <w:hyperlink r:id="rId113">
        <w:r>
          <w:rPr>
            <w:color w:val="007FAC"/>
            <w:spacing w:val="-2"/>
            <w:w w:val="120"/>
            <w:sz w:val="12"/>
          </w:rPr>
          <w:t>opre.1080.0639</w:t>
        </w:r>
      </w:hyperlink>
      <w:r>
        <w:rPr>
          <w:spacing w:val="-2"/>
          <w:w w:val="120"/>
          <w:sz w:val="12"/>
        </w:rPr>
        <w:t>.</w:t>
      </w:r>
    </w:p>
    <w:p>
      <w:pPr>
        <w:spacing w:line="297" w:lineRule="auto" w:before="1"/>
        <w:ind w:left="282" w:right="41" w:hanging="240"/>
        <w:jc w:val="both"/>
        <w:rPr>
          <w:sz w:val="12"/>
        </w:rPr>
      </w:pPr>
      <w:r>
        <w:rPr>
          <w:w w:val="120"/>
          <w:sz w:val="12"/>
        </w:rPr>
        <w:t>Inderfurth,</w:t>
      </w:r>
      <w:r>
        <w:rPr>
          <w:w w:val="120"/>
          <w:sz w:val="12"/>
        </w:rPr>
        <w:t> K.,</w:t>
      </w:r>
      <w:r>
        <w:rPr>
          <w:w w:val="120"/>
          <w:sz w:val="12"/>
        </w:rPr>
        <w:t> 2009.</w:t>
      </w:r>
      <w:r>
        <w:rPr>
          <w:w w:val="120"/>
          <w:sz w:val="12"/>
        </w:rPr>
        <w:t> How</w:t>
      </w:r>
      <w:r>
        <w:rPr>
          <w:w w:val="120"/>
          <w:sz w:val="12"/>
        </w:rPr>
        <w:t> to</w:t>
      </w:r>
      <w:r>
        <w:rPr>
          <w:w w:val="120"/>
          <w:sz w:val="12"/>
        </w:rPr>
        <w:t> protect</w:t>
      </w:r>
      <w:r>
        <w:rPr>
          <w:w w:val="120"/>
          <w:sz w:val="12"/>
        </w:rPr>
        <w:t> against</w:t>
      </w:r>
      <w:r>
        <w:rPr>
          <w:w w:val="120"/>
          <w:sz w:val="12"/>
        </w:rPr>
        <w:t> demand</w:t>
      </w:r>
      <w:r>
        <w:rPr>
          <w:w w:val="120"/>
          <w:sz w:val="12"/>
        </w:rPr>
        <w:t> and</w:t>
      </w:r>
      <w:r>
        <w:rPr>
          <w:w w:val="120"/>
          <w:sz w:val="12"/>
        </w:rPr>
        <w:t> yield</w:t>
      </w:r>
      <w:r>
        <w:rPr>
          <w:w w:val="120"/>
          <w:sz w:val="12"/>
        </w:rPr>
        <w:t> risks</w:t>
      </w:r>
      <w:r>
        <w:rPr>
          <w:w w:val="120"/>
          <w:sz w:val="12"/>
        </w:rPr>
        <w:t> in</w:t>
      </w:r>
      <w:r>
        <w:rPr>
          <w:w w:val="120"/>
          <w:sz w:val="12"/>
        </w:rPr>
        <w:t> MRP</w:t>
      </w:r>
      <w:r>
        <w:rPr>
          <w:w w:val="120"/>
          <w:sz w:val="12"/>
        </w:rPr>
        <w:t> </w:t>
      </w:r>
      <w:r>
        <w:rPr>
          <w:w w:val="120"/>
          <w:sz w:val="12"/>
        </w:rPr>
        <w:t>systems.</w:t>
      </w:r>
      <w:r>
        <w:rPr>
          <w:spacing w:val="40"/>
          <w:w w:val="120"/>
          <w:sz w:val="12"/>
        </w:rPr>
        <w:t> </w:t>
      </w:r>
      <w:bookmarkStart w:name="_bookmark58" w:id="83"/>
      <w:bookmarkEnd w:id="83"/>
      <w:r>
        <w:rPr>
          <w:w w:val="120"/>
          <w:sz w:val="12"/>
        </w:rPr>
        <w:t>Int.</w:t>
      </w:r>
      <w:r>
        <w:rPr>
          <w:spacing w:val="1"/>
          <w:w w:val="120"/>
          <w:sz w:val="12"/>
        </w:rPr>
        <w:t> </w:t>
      </w:r>
      <w:r>
        <w:rPr>
          <w:w w:val="120"/>
          <w:sz w:val="12"/>
        </w:rPr>
        <w:t>J.</w:t>
      </w:r>
      <w:r>
        <w:rPr>
          <w:spacing w:val="2"/>
          <w:w w:val="120"/>
          <w:sz w:val="12"/>
        </w:rPr>
        <w:t> </w:t>
      </w:r>
      <w:r>
        <w:rPr>
          <w:w w:val="120"/>
          <w:sz w:val="12"/>
        </w:rPr>
        <w:t>Prod.</w:t>
      </w:r>
      <w:r>
        <w:rPr>
          <w:spacing w:val="1"/>
          <w:w w:val="120"/>
          <w:sz w:val="12"/>
        </w:rPr>
        <w:t> </w:t>
      </w:r>
      <w:r>
        <w:rPr>
          <w:w w:val="120"/>
          <w:sz w:val="12"/>
        </w:rPr>
        <w:t>Econ.</w:t>
      </w:r>
      <w:r>
        <w:rPr>
          <w:spacing w:val="2"/>
          <w:w w:val="120"/>
          <w:sz w:val="12"/>
        </w:rPr>
        <w:t> </w:t>
      </w:r>
      <w:r>
        <w:rPr>
          <w:w w:val="120"/>
          <w:sz w:val="12"/>
        </w:rPr>
        <w:t>121</w:t>
      </w:r>
      <w:r>
        <w:rPr>
          <w:spacing w:val="1"/>
          <w:w w:val="120"/>
          <w:sz w:val="12"/>
        </w:rPr>
        <w:t> </w:t>
      </w:r>
      <w:r>
        <w:rPr>
          <w:w w:val="120"/>
          <w:sz w:val="12"/>
        </w:rPr>
        <w:t>(2),</w:t>
      </w:r>
      <w:r>
        <w:rPr>
          <w:spacing w:val="2"/>
          <w:w w:val="120"/>
          <w:sz w:val="12"/>
        </w:rPr>
        <w:t> </w:t>
      </w:r>
      <w:r>
        <w:rPr>
          <w:w w:val="120"/>
          <w:sz w:val="12"/>
        </w:rPr>
        <w:t>474–481.</w:t>
      </w:r>
      <w:r>
        <w:rPr>
          <w:spacing w:val="1"/>
          <w:w w:val="120"/>
          <w:sz w:val="12"/>
        </w:rPr>
        <w:t> </w:t>
      </w:r>
      <w:hyperlink r:id="rId114">
        <w:r>
          <w:rPr>
            <w:color w:val="007FAC"/>
            <w:spacing w:val="-2"/>
            <w:w w:val="120"/>
            <w:sz w:val="12"/>
          </w:rPr>
          <w:t>http://dx.doi.org/10.1016/j.ijpe.2007.02.005</w:t>
        </w:r>
      </w:hyperlink>
      <w:r>
        <w:rPr>
          <w:spacing w:val="-2"/>
          <w:w w:val="120"/>
          <w:sz w:val="12"/>
        </w:rPr>
        <w:t>.</w:t>
      </w:r>
    </w:p>
    <w:p>
      <w:pPr>
        <w:spacing w:line="297" w:lineRule="auto" w:before="1"/>
        <w:ind w:left="282" w:right="41" w:hanging="240"/>
        <w:jc w:val="both"/>
        <w:rPr>
          <w:sz w:val="12"/>
        </w:rPr>
      </w:pPr>
      <w:r>
        <w:rPr>
          <w:w w:val="120"/>
          <w:sz w:val="12"/>
        </w:rPr>
        <w:t>Inderfurth,</w:t>
      </w:r>
      <w:r>
        <w:rPr>
          <w:w w:val="120"/>
          <w:sz w:val="12"/>
        </w:rPr>
        <w:t> K.,</w:t>
      </w:r>
      <w:r>
        <w:rPr>
          <w:w w:val="120"/>
          <w:sz w:val="12"/>
        </w:rPr>
        <w:t> Kiesmüller,</w:t>
      </w:r>
      <w:r>
        <w:rPr>
          <w:w w:val="120"/>
          <w:sz w:val="12"/>
        </w:rPr>
        <w:t> G.P.,</w:t>
      </w:r>
      <w:r>
        <w:rPr>
          <w:w w:val="120"/>
          <w:sz w:val="12"/>
        </w:rPr>
        <w:t> 2015.</w:t>
      </w:r>
      <w:r>
        <w:rPr>
          <w:w w:val="120"/>
          <w:sz w:val="12"/>
        </w:rPr>
        <w:t> Exact</w:t>
      </w:r>
      <w:r>
        <w:rPr>
          <w:w w:val="120"/>
          <w:sz w:val="12"/>
        </w:rPr>
        <w:t> and</w:t>
      </w:r>
      <w:r>
        <w:rPr>
          <w:w w:val="120"/>
          <w:sz w:val="12"/>
        </w:rPr>
        <w:t> heuristic</w:t>
      </w:r>
      <w:r>
        <w:rPr>
          <w:w w:val="120"/>
          <w:sz w:val="12"/>
        </w:rPr>
        <w:t> linear-inflation</w:t>
      </w:r>
      <w:r>
        <w:rPr>
          <w:w w:val="120"/>
          <w:sz w:val="12"/>
        </w:rPr>
        <w:t> policies</w:t>
      </w:r>
      <w:r>
        <w:rPr>
          <w:w w:val="120"/>
          <w:sz w:val="12"/>
        </w:rPr>
        <w:t> </w:t>
      </w:r>
      <w:r>
        <w:rPr>
          <w:w w:val="120"/>
          <w:sz w:val="12"/>
        </w:rPr>
        <w:t>for</w:t>
      </w:r>
      <w:r>
        <w:rPr>
          <w:spacing w:val="40"/>
          <w:w w:val="120"/>
          <w:sz w:val="12"/>
        </w:rPr>
        <w:t> </w:t>
      </w:r>
      <w:r>
        <w:rPr>
          <w:w w:val="120"/>
          <w:sz w:val="12"/>
        </w:rPr>
        <w:t>an</w:t>
      </w:r>
      <w:r>
        <w:rPr>
          <w:w w:val="120"/>
          <w:sz w:val="12"/>
        </w:rPr>
        <w:t> inventory</w:t>
      </w:r>
      <w:r>
        <w:rPr>
          <w:w w:val="120"/>
          <w:sz w:val="12"/>
        </w:rPr>
        <w:t> model</w:t>
      </w:r>
      <w:r>
        <w:rPr>
          <w:w w:val="120"/>
          <w:sz w:val="12"/>
        </w:rPr>
        <w:t> with</w:t>
      </w:r>
      <w:r>
        <w:rPr>
          <w:w w:val="120"/>
          <w:sz w:val="12"/>
        </w:rPr>
        <w:t> random</w:t>
      </w:r>
      <w:r>
        <w:rPr>
          <w:w w:val="120"/>
          <w:sz w:val="12"/>
        </w:rPr>
        <w:t> yield</w:t>
      </w:r>
      <w:r>
        <w:rPr>
          <w:w w:val="120"/>
          <w:sz w:val="12"/>
        </w:rPr>
        <w:t> and</w:t>
      </w:r>
      <w:r>
        <w:rPr>
          <w:w w:val="120"/>
          <w:sz w:val="12"/>
        </w:rPr>
        <w:t> arbitrary</w:t>
      </w:r>
      <w:r>
        <w:rPr>
          <w:w w:val="120"/>
          <w:sz w:val="12"/>
        </w:rPr>
        <w:t> lead</w:t>
      </w:r>
      <w:r>
        <w:rPr>
          <w:w w:val="120"/>
          <w:sz w:val="12"/>
        </w:rPr>
        <w:t> times.</w:t>
      </w:r>
      <w:r>
        <w:rPr>
          <w:w w:val="120"/>
          <w:sz w:val="12"/>
        </w:rPr>
        <w:t> European</w:t>
      </w:r>
      <w:r>
        <w:rPr>
          <w:w w:val="120"/>
          <w:sz w:val="12"/>
        </w:rPr>
        <w:t> J.</w:t>
      </w:r>
      <w:r>
        <w:rPr>
          <w:w w:val="120"/>
          <w:sz w:val="12"/>
        </w:rPr>
        <w:t> Oper.</w:t>
      </w:r>
      <w:r>
        <w:rPr>
          <w:spacing w:val="40"/>
          <w:w w:val="120"/>
          <w:sz w:val="12"/>
        </w:rPr>
        <w:t> </w:t>
      </w:r>
      <w:bookmarkStart w:name="_bookmark59" w:id="84"/>
      <w:bookmarkEnd w:id="84"/>
      <w:r>
        <w:rPr>
          <w:w w:val="120"/>
          <w:sz w:val="12"/>
        </w:rPr>
        <w:t>Res.</w:t>
      </w:r>
      <w:r>
        <w:rPr>
          <w:w w:val="120"/>
          <w:sz w:val="12"/>
        </w:rPr>
        <w:t> 245</w:t>
      </w:r>
      <w:r>
        <w:rPr>
          <w:w w:val="120"/>
          <w:sz w:val="12"/>
        </w:rPr>
        <w:t> (1),</w:t>
      </w:r>
      <w:r>
        <w:rPr>
          <w:w w:val="120"/>
          <w:sz w:val="12"/>
        </w:rPr>
        <w:t> 109–120.</w:t>
      </w:r>
      <w:r>
        <w:rPr>
          <w:w w:val="120"/>
          <w:sz w:val="12"/>
        </w:rPr>
        <w:t> </w:t>
      </w:r>
      <w:hyperlink r:id="rId115">
        <w:r>
          <w:rPr>
            <w:color w:val="007FAC"/>
            <w:w w:val="120"/>
            <w:sz w:val="12"/>
          </w:rPr>
          <w:t>http://dx.doi.org/10.1016/j.ejor.2015.03.006</w:t>
        </w:r>
      </w:hyperlink>
      <w:r>
        <w:rPr>
          <w:w w:val="120"/>
          <w:sz w:val="12"/>
        </w:rPr>
        <w:t>.</w:t>
      </w:r>
    </w:p>
    <w:p>
      <w:pPr>
        <w:spacing w:line="297" w:lineRule="auto" w:before="0"/>
        <w:ind w:left="282" w:right="41" w:hanging="240"/>
        <w:jc w:val="both"/>
        <w:rPr>
          <w:sz w:val="12"/>
        </w:rPr>
      </w:pPr>
      <w:r>
        <w:rPr>
          <w:w w:val="120"/>
          <w:sz w:val="12"/>
        </w:rPr>
        <w:t>Inderfurth,</w:t>
      </w:r>
      <w:r>
        <w:rPr>
          <w:w w:val="120"/>
          <w:sz w:val="12"/>
        </w:rPr>
        <w:t> K.,</w:t>
      </w:r>
      <w:r>
        <w:rPr>
          <w:w w:val="120"/>
          <w:sz w:val="12"/>
        </w:rPr>
        <w:t> Vogelgesang,</w:t>
      </w:r>
      <w:r>
        <w:rPr>
          <w:w w:val="120"/>
          <w:sz w:val="12"/>
        </w:rPr>
        <w:t> S.,</w:t>
      </w:r>
      <w:r>
        <w:rPr>
          <w:w w:val="120"/>
          <w:sz w:val="12"/>
        </w:rPr>
        <w:t> 2013.</w:t>
      </w:r>
      <w:r>
        <w:rPr>
          <w:w w:val="120"/>
          <w:sz w:val="12"/>
        </w:rPr>
        <w:t> Concepts</w:t>
      </w:r>
      <w:r>
        <w:rPr>
          <w:w w:val="120"/>
          <w:sz w:val="12"/>
        </w:rPr>
        <w:t> for</w:t>
      </w:r>
      <w:r>
        <w:rPr>
          <w:w w:val="120"/>
          <w:sz w:val="12"/>
        </w:rPr>
        <w:t> safety</w:t>
      </w:r>
      <w:r>
        <w:rPr>
          <w:w w:val="120"/>
          <w:sz w:val="12"/>
        </w:rPr>
        <w:t> stock</w:t>
      </w:r>
      <w:r>
        <w:rPr>
          <w:w w:val="120"/>
          <w:sz w:val="12"/>
        </w:rPr>
        <w:t> determination</w:t>
      </w:r>
      <w:r>
        <w:rPr>
          <w:w w:val="120"/>
          <w:sz w:val="12"/>
        </w:rPr>
        <w:t> </w:t>
      </w:r>
      <w:r>
        <w:rPr>
          <w:w w:val="120"/>
          <w:sz w:val="12"/>
        </w:rPr>
        <w:t>under</w:t>
      </w:r>
      <w:r>
        <w:rPr>
          <w:spacing w:val="40"/>
          <w:w w:val="120"/>
          <w:sz w:val="12"/>
        </w:rPr>
        <w:t> </w:t>
      </w:r>
      <w:r>
        <w:rPr>
          <w:w w:val="120"/>
          <w:sz w:val="12"/>
        </w:rPr>
        <w:t>stochastic</w:t>
      </w:r>
      <w:r>
        <w:rPr>
          <w:w w:val="120"/>
          <w:sz w:val="12"/>
        </w:rPr>
        <w:t> demand</w:t>
      </w:r>
      <w:r>
        <w:rPr>
          <w:w w:val="120"/>
          <w:sz w:val="12"/>
        </w:rPr>
        <w:t> and</w:t>
      </w:r>
      <w:r>
        <w:rPr>
          <w:w w:val="120"/>
          <w:sz w:val="12"/>
        </w:rPr>
        <w:t> different</w:t>
      </w:r>
      <w:r>
        <w:rPr>
          <w:w w:val="120"/>
          <w:sz w:val="12"/>
        </w:rPr>
        <w:t> types</w:t>
      </w:r>
      <w:r>
        <w:rPr>
          <w:w w:val="120"/>
          <w:sz w:val="12"/>
        </w:rPr>
        <w:t> of</w:t>
      </w:r>
      <w:r>
        <w:rPr>
          <w:w w:val="120"/>
          <w:sz w:val="12"/>
        </w:rPr>
        <w:t> random</w:t>
      </w:r>
      <w:r>
        <w:rPr>
          <w:w w:val="120"/>
          <w:sz w:val="12"/>
        </w:rPr>
        <w:t> production</w:t>
      </w:r>
      <w:r>
        <w:rPr>
          <w:w w:val="120"/>
          <w:sz w:val="12"/>
        </w:rPr>
        <w:t> yield.</w:t>
      </w:r>
      <w:r>
        <w:rPr>
          <w:w w:val="120"/>
          <w:sz w:val="12"/>
        </w:rPr>
        <w:t> European</w:t>
      </w:r>
      <w:r>
        <w:rPr>
          <w:w w:val="120"/>
          <w:sz w:val="12"/>
        </w:rPr>
        <w:t> J.</w:t>
      </w:r>
      <w:r>
        <w:rPr>
          <w:spacing w:val="40"/>
          <w:w w:val="120"/>
          <w:sz w:val="12"/>
        </w:rPr>
        <w:t> </w:t>
      </w:r>
      <w:bookmarkStart w:name="_bookmark60" w:id="85"/>
      <w:bookmarkEnd w:id="85"/>
      <w:r>
        <w:rPr>
          <w:w w:val="120"/>
          <w:sz w:val="12"/>
        </w:rPr>
        <w:t>Oper.</w:t>
      </w:r>
      <w:r>
        <w:rPr>
          <w:w w:val="120"/>
          <w:sz w:val="12"/>
        </w:rPr>
        <w:t> Res.</w:t>
      </w:r>
      <w:r>
        <w:rPr>
          <w:w w:val="120"/>
          <w:sz w:val="12"/>
        </w:rPr>
        <w:t> 224</w:t>
      </w:r>
      <w:r>
        <w:rPr>
          <w:w w:val="120"/>
          <w:sz w:val="12"/>
        </w:rPr>
        <w:t> (2),</w:t>
      </w:r>
      <w:r>
        <w:rPr>
          <w:w w:val="120"/>
          <w:sz w:val="12"/>
        </w:rPr>
        <w:t> 293–301.</w:t>
      </w:r>
      <w:r>
        <w:rPr>
          <w:w w:val="120"/>
          <w:sz w:val="12"/>
        </w:rPr>
        <w:t> </w:t>
      </w:r>
      <w:hyperlink r:id="rId116">
        <w:r>
          <w:rPr>
            <w:color w:val="007FAC"/>
            <w:w w:val="120"/>
            <w:sz w:val="12"/>
          </w:rPr>
          <w:t>http://dx.doi.org/10.1016/j.ejor.2012.07.040</w:t>
        </w:r>
      </w:hyperlink>
      <w:r>
        <w:rPr>
          <w:w w:val="120"/>
          <w:sz w:val="12"/>
        </w:rPr>
        <w:t>.</w:t>
      </w:r>
    </w:p>
    <w:p>
      <w:pPr>
        <w:spacing w:line="297" w:lineRule="auto" w:before="1"/>
        <w:ind w:left="282" w:right="41" w:hanging="240"/>
        <w:jc w:val="both"/>
        <w:rPr>
          <w:sz w:val="12"/>
        </w:rPr>
      </w:pPr>
      <w:r>
        <w:rPr>
          <w:w w:val="120"/>
          <w:sz w:val="12"/>
        </w:rPr>
        <w:t>Kaynov,</w:t>
      </w:r>
      <w:r>
        <w:rPr>
          <w:spacing w:val="-3"/>
          <w:w w:val="120"/>
          <w:sz w:val="12"/>
        </w:rPr>
        <w:t> </w:t>
      </w:r>
      <w:r>
        <w:rPr>
          <w:w w:val="120"/>
          <w:sz w:val="12"/>
        </w:rPr>
        <w:t>I.,</w:t>
      </w:r>
      <w:r>
        <w:rPr>
          <w:spacing w:val="-3"/>
          <w:w w:val="120"/>
          <w:sz w:val="12"/>
        </w:rPr>
        <w:t> </w:t>
      </w:r>
      <w:r>
        <w:rPr>
          <w:w w:val="120"/>
          <w:sz w:val="12"/>
        </w:rPr>
        <w:t>van</w:t>
      </w:r>
      <w:r>
        <w:rPr>
          <w:spacing w:val="-4"/>
          <w:w w:val="120"/>
          <w:sz w:val="12"/>
        </w:rPr>
        <w:t> </w:t>
      </w:r>
      <w:r>
        <w:rPr>
          <w:w w:val="120"/>
          <w:sz w:val="12"/>
        </w:rPr>
        <w:t>Knippenberg,</w:t>
      </w:r>
      <w:r>
        <w:rPr>
          <w:spacing w:val="-3"/>
          <w:w w:val="120"/>
          <w:sz w:val="12"/>
        </w:rPr>
        <w:t> </w:t>
      </w:r>
      <w:r>
        <w:rPr>
          <w:w w:val="120"/>
          <w:sz w:val="12"/>
        </w:rPr>
        <w:t>M.,</w:t>
      </w:r>
      <w:r>
        <w:rPr>
          <w:spacing w:val="-3"/>
          <w:w w:val="120"/>
          <w:sz w:val="12"/>
        </w:rPr>
        <w:t> </w:t>
      </w:r>
      <w:r>
        <w:rPr>
          <w:w w:val="120"/>
          <w:sz w:val="12"/>
        </w:rPr>
        <w:t>Menkovski,</w:t>
      </w:r>
      <w:r>
        <w:rPr>
          <w:spacing w:val="-4"/>
          <w:w w:val="120"/>
          <w:sz w:val="12"/>
        </w:rPr>
        <w:t> </w:t>
      </w:r>
      <w:r>
        <w:rPr>
          <w:w w:val="120"/>
          <w:sz w:val="12"/>
        </w:rPr>
        <w:t>V.,</w:t>
      </w:r>
      <w:r>
        <w:rPr>
          <w:spacing w:val="-3"/>
          <w:w w:val="120"/>
          <w:sz w:val="12"/>
        </w:rPr>
        <w:t> </w:t>
      </w:r>
      <w:r>
        <w:rPr>
          <w:w w:val="120"/>
          <w:sz w:val="12"/>
        </w:rPr>
        <w:t>van</w:t>
      </w:r>
      <w:r>
        <w:rPr>
          <w:spacing w:val="-3"/>
          <w:w w:val="120"/>
          <w:sz w:val="12"/>
        </w:rPr>
        <w:t> </w:t>
      </w:r>
      <w:r>
        <w:rPr>
          <w:w w:val="120"/>
          <w:sz w:val="12"/>
        </w:rPr>
        <w:t>Breemen,</w:t>
      </w:r>
      <w:r>
        <w:rPr>
          <w:spacing w:val="-4"/>
          <w:w w:val="120"/>
          <w:sz w:val="12"/>
        </w:rPr>
        <w:t> </w:t>
      </w:r>
      <w:r>
        <w:rPr>
          <w:w w:val="120"/>
          <w:sz w:val="12"/>
        </w:rPr>
        <w:t>A.,</w:t>
      </w:r>
      <w:r>
        <w:rPr>
          <w:spacing w:val="-3"/>
          <w:w w:val="120"/>
          <w:sz w:val="12"/>
        </w:rPr>
        <w:t> </w:t>
      </w:r>
      <w:r>
        <w:rPr>
          <w:w w:val="120"/>
          <w:sz w:val="12"/>
        </w:rPr>
        <w:t>van</w:t>
      </w:r>
      <w:r>
        <w:rPr>
          <w:spacing w:val="-3"/>
          <w:w w:val="120"/>
          <w:sz w:val="12"/>
        </w:rPr>
        <w:t> </w:t>
      </w:r>
      <w:r>
        <w:rPr>
          <w:w w:val="120"/>
          <w:sz w:val="12"/>
        </w:rPr>
        <w:t>Jaarsveld,</w:t>
      </w:r>
      <w:r>
        <w:rPr>
          <w:spacing w:val="-4"/>
          <w:w w:val="120"/>
          <w:sz w:val="12"/>
        </w:rPr>
        <w:t> </w:t>
      </w:r>
      <w:r>
        <w:rPr>
          <w:w w:val="120"/>
          <w:sz w:val="12"/>
        </w:rPr>
        <w:t>W.,</w:t>
      </w:r>
      <w:r>
        <w:rPr>
          <w:spacing w:val="40"/>
          <w:w w:val="120"/>
          <w:sz w:val="12"/>
        </w:rPr>
        <w:t> </w:t>
      </w:r>
      <w:r>
        <w:rPr>
          <w:w w:val="120"/>
          <w:sz w:val="12"/>
        </w:rPr>
        <w:t>2024.</w:t>
      </w:r>
      <w:r>
        <w:rPr>
          <w:w w:val="120"/>
          <w:sz w:val="12"/>
        </w:rPr>
        <w:t> Deep</w:t>
      </w:r>
      <w:r>
        <w:rPr>
          <w:w w:val="120"/>
          <w:sz w:val="12"/>
        </w:rPr>
        <w:t> reinforcement</w:t>
      </w:r>
      <w:r>
        <w:rPr>
          <w:w w:val="120"/>
          <w:sz w:val="12"/>
        </w:rPr>
        <w:t> learning</w:t>
      </w:r>
      <w:r>
        <w:rPr>
          <w:w w:val="120"/>
          <w:sz w:val="12"/>
        </w:rPr>
        <w:t> for</w:t>
      </w:r>
      <w:r>
        <w:rPr>
          <w:w w:val="120"/>
          <w:sz w:val="12"/>
        </w:rPr>
        <w:t> one-warehouse</w:t>
      </w:r>
      <w:r>
        <w:rPr>
          <w:w w:val="120"/>
          <w:sz w:val="12"/>
        </w:rPr>
        <w:t> multi-retailer</w:t>
      </w:r>
      <w:r>
        <w:rPr>
          <w:w w:val="120"/>
          <w:sz w:val="12"/>
        </w:rPr>
        <w:t> inventory</w:t>
      </w:r>
      <w:r>
        <w:rPr>
          <w:spacing w:val="40"/>
          <w:w w:val="120"/>
          <w:sz w:val="12"/>
        </w:rPr>
        <w:t> </w:t>
      </w:r>
      <w:r>
        <w:rPr>
          <w:w w:val="120"/>
          <w:sz w:val="12"/>
        </w:rPr>
        <w:t>management.</w:t>
      </w:r>
      <w:r>
        <w:rPr>
          <w:w w:val="120"/>
          <w:sz w:val="12"/>
        </w:rPr>
        <w:t> Int.</w:t>
      </w:r>
      <w:r>
        <w:rPr>
          <w:w w:val="120"/>
          <w:sz w:val="12"/>
        </w:rPr>
        <w:t> J.</w:t>
      </w:r>
      <w:r>
        <w:rPr>
          <w:w w:val="120"/>
          <w:sz w:val="12"/>
        </w:rPr>
        <w:t> Prod.</w:t>
      </w:r>
      <w:r>
        <w:rPr>
          <w:w w:val="120"/>
          <w:sz w:val="12"/>
        </w:rPr>
        <w:t> Econ.</w:t>
      </w:r>
      <w:r>
        <w:rPr>
          <w:w w:val="120"/>
          <w:sz w:val="12"/>
        </w:rPr>
        <w:t> 267,</w:t>
      </w:r>
      <w:r>
        <w:rPr>
          <w:w w:val="120"/>
          <w:sz w:val="12"/>
        </w:rPr>
        <w:t> 109088.</w:t>
      </w:r>
      <w:r>
        <w:rPr>
          <w:w w:val="120"/>
          <w:sz w:val="12"/>
        </w:rPr>
        <w:t> </w:t>
      </w:r>
      <w:hyperlink r:id="rId117">
        <w:r>
          <w:rPr>
            <w:color w:val="007FAC"/>
            <w:w w:val="120"/>
            <w:sz w:val="12"/>
          </w:rPr>
          <w:t>http://dx.doi.org/10.1016/j.ijpe.</w:t>
        </w:r>
      </w:hyperlink>
      <w:r>
        <w:rPr>
          <w:color w:val="007FAC"/>
          <w:spacing w:val="40"/>
          <w:w w:val="120"/>
          <w:sz w:val="12"/>
        </w:rPr>
        <w:t> </w:t>
      </w:r>
      <w:bookmarkStart w:name="_bookmark61" w:id="86"/>
      <w:bookmarkEnd w:id="86"/>
      <w:r>
        <w:rPr>
          <w:color w:val="007FAC"/>
          <w:w w:val="118"/>
          <w:sz w:val="12"/>
        </w:rPr>
      </w:r>
      <w:hyperlink r:id="rId117">
        <w:r>
          <w:rPr>
            <w:color w:val="007FAC"/>
            <w:spacing w:val="-2"/>
            <w:w w:val="120"/>
            <w:sz w:val="12"/>
          </w:rPr>
          <w:t>2023.109088</w:t>
        </w:r>
      </w:hyperlink>
      <w:r>
        <w:rPr>
          <w:spacing w:val="-2"/>
          <w:w w:val="120"/>
          <w:sz w:val="12"/>
        </w:rPr>
        <w:t>.</w:t>
      </w:r>
    </w:p>
    <w:p>
      <w:pPr>
        <w:spacing w:line="297" w:lineRule="auto" w:before="1"/>
        <w:ind w:left="282" w:right="41" w:hanging="240"/>
        <w:jc w:val="both"/>
        <w:rPr>
          <w:sz w:val="12"/>
        </w:rPr>
      </w:pPr>
      <w:r>
        <w:rPr>
          <w:w w:val="115"/>
          <w:sz w:val="12"/>
        </w:rPr>
        <w:t>Kouvelis, P., Xiao, G., Yang, N., 2018. On the properties of yield distributions in random</w:t>
      </w:r>
      <w:r>
        <w:rPr>
          <w:spacing w:val="40"/>
          <w:w w:val="120"/>
          <w:sz w:val="12"/>
        </w:rPr>
        <w:t> </w:t>
      </w:r>
      <w:r>
        <w:rPr>
          <w:w w:val="120"/>
          <w:sz w:val="12"/>
        </w:rPr>
        <w:t>yield</w:t>
      </w:r>
      <w:r>
        <w:rPr>
          <w:w w:val="120"/>
          <w:sz w:val="12"/>
        </w:rPr>
        <w:t> problems:</w:t>
      </w:r>
      <w:r>
        <w:rPr>
          <w:w w:val="120"/>
          <w:sz w:val="12"/>
        </w:rPr>
        <w:t> Conditions,</w:t>
      </w:r>
      <w:r>
        <w:rPr>
          <w:w w:val="120"/>
          <w:sz w:val="12"/>
        </w:rPr>
        <w:t> class</w:t>
      </w:r>
      <w:r>
        <w:rPr>
          <w:w w:val="120"/>
          <w:sz w:val="12"/>
        </w:rPr>
        <w:t> of</w:t>
      </w:r>
      <w:r>
        <w:rPr>
          <w:w w:val="120"/>
          <w:sz w:val="12"/>
        </w:rPr>
        <w:t> distributions</w:t>
      </w:r>
      <w:r>
        <w:rPr>
          <w:w w:val="120"/>
          <w:sz w:val="12"/>
        </w:rPr>
        <w:t> and</w:t>
      </w:r>
      <w:r>
        <w:rPr>
          <w:w w:val="120"/>
          <w:sz w:val="12"/>
        </w:rPr>
        <w:t> relevant</w:t>
      </w:r>
      <w:r>
        <w:rPr>
          <w:w w:val="120"/>
          <w:sz w:val="12"/>
        </w:rPr>
        <w:t> applications.</w:t>
      </w:r>
      <w:r>
        <w:rPr>
          <w:w w:val="120"/>
          <w:sz w:val="12"/>
        </w:rPr>
        <w:t> </w:t>
      </w:r>
      <w:r>
        <w:rPr>
          <w:w w:val="120"/>
          <w:sz w:val="12"/>
        </w:rPr>
        <w:t>Prod.</w:t>
      </w:r>
      <w:r>
        <w:rPr>
          <w:spacing w:val="40"/>
          <w:w w:val="120"/>
          <w:sz w:val="12"/>
        </w:rPr>
        <w:t> </w:t>
      </w:r>
      <w:bookmarkStart w:name="_bookmark62" w:id="87"/>
      <w:bookmarkEnd w:id="87"/>
      <w:r>
        <w:rPr>
          <w:w w:val="120"/>
          <w:sz w:val="12"/>
        </w:rPr>
        <w:t>Oper.</w:t>
      </w:r>
      <w:r>
        <w:rPr>
          <w:w w:val="120"/>
          <w:sz w:val="12"/>
        </w:rPr>
        <w:t> Manage.</w:t>
      </w:r>
      <w:r>
        <w:rPr>
          <w:w w:val="120"/>
          <w:sz w:val="12"/>
        </w:rPr>
        <w:t> 27</w:t>
      </w:r>
      <w:r>
        <w:rPr>
          <w:w w:val="120"/>
          <w:sz w:val="12"/>
        </w:rPr>
        <w:t> (7),</w:t>
      </w:r>
      <w:r>
        <w:rPr>
          <w:w w:val="120"/>
          <w:sz w:val="12"/>
        </w:rPr>
        <w:t> 1291–1302.</w:t>
      </w:r>
      <w:r>
        <w:rPr>
          <w:w w:val="120"/>
          <w:sz w:val="12"/>
        </w:rPr>
        <w:t> </w:t>
      </w:r>
      <w:hyperlink r:id="rId118">
        <w:r>
          <w:rPr>
            <w:color w:val="007FAC"/>
            <w:w w:val="120"/>
            <w:sz w:val="12"/>
          </w:rPr>
          <w:t>http://dx.doi.org/10.1111/poms.12869</w:t>
        </w:r>
      </w:hyperlink>
      <w:r>
        <w:rPr>
          <w:w w:val="120"/>
          <w:sz w:val="12"/>
        </w:rPr>
        <w:t>.</w:t>
      </w:r>
    </w:p>
    <w:p>
      <w:pPr>
        <w:spacing w:line="297" w:lineRule="auto" w:before="1"/>
        <w:ind w:left="282" w:right="41" w:hanging="240"/>
        <w:jc w:val="both"/>
        <w:rPr>
          <w:sz w:val="12"/>
        </w:rPr>
      </w:pPr>
      <w:r>
        <w:rPr>
          <w:w w:val="115"/>
          <w:sz w:val="12"/>
        </w:rPr>
        <w:t>Li,</w:t>
      </w:r>
      <w:r>
        <w:rPr>
          <w:spacing w:val="14"/>
          <w:w w:val="115"/>
          <w:sz w:val="12"/>
        </w:rPr>
        <w:t> </w:t>
      </w:r>
      <w:r>
        <w:rPr>
          <w:w w:val="115"/>
          <w:sz w:val="12"/>
        </w:rPr>
        <w:t>X.,</w:t>
      </w:r>
      <w:r>
        <w:rPr>
          <w:spacing w:val="14"/>
          <w:w w:val="115"/>
          <w:sz w:val="12"/>
        </w:rPr>
        <w:t> </w:t>
      </w:r>
      <w:r>
        <w:rPr>
          <w:w w:val="115"/>
          <w:sz w:val="12"/>
        </w:rPr>
        <w:t>2017.</w:t>
      </w:r>
      <w:r>
        <w:rPr>
          <w:spacing w:val="14"/>
          <w:w w:val="115"/>
          <w:sz w:val="12"/>
        </w:rPr>
        <w:t> </w:t>
      </w:r>
      <w:r>
        <w:rPr>
          <w:w w:val="115"/>
          <w:sz w:val="12"/>
        </w:rPr>
        <w:t>Optimal</w:t>
      </w:r>
      <w:r>
        <w:rPr>
          <w:spacing w:val="14"/>
          <w:w w:val="115"/>
          <w:sz w:val="12"/>
        </w:rPr>
        <w:t> </w:t>
      </w:r>
      <w:r>
        <w:rPr>
          <w:w w:val="115"/>
          <w:sz w:val="12"/>
        </w:rPr>
        <w:t>procurement</w:t>
      </w:r>
      <w:r>
        <w:rPr>
          <w:spacing w:val="14"/>
          <w:w w:val="115"/>
          <w:sz w:val="12"/>
        </w:rPr>
        <w:t> </w:t>
      </w:r>
      <w:r>
        <w:rPr>
          <w:w w:val="115"/>
          <w:sz w:val="12"/>
        </w:rPr>
        <w:t>strategies</w:t>
      </w:r>
      <w:r>
        <w:rPr>
          <w:spacing w:val="14"/>
          <w:w w:val="115"/>
          <w:sz w:val="12"/>
        </w:rPr>
        <w:t> </w:t>
      </w:r>
      <w:r>
        <w:rPr>
          <w:w w:val="115"/>
          <w:sz w:val="12"/>
        </w:rPr>
        <w:t>from</w:t>
      </w:r>
      <w:r>
        <w:rPr>
          <w:spacing w:val="14"/>
          <w:w w:val="115"/>
          <w:sz w:val="12"/>
        </w:rPr>
        <w:t> </w:t>
      </w:r>
      <w:r>
        <w:rPr>
          <w:w w:val="115"/>
          <w:sz w:val="12"/>
        </w:rPr>
        <w:t>suppliers</w:t>
      </w:r>
      <w:r>
        <w:rPr>
          <w:spacing w:val="14"/>
          <w:w w:val="115"/>
          <w:sz w:val="12"/>
        </w:rPr>
        <w:t> </w:t>
      </w:r>
      <w:r>
        <w:rPr>
          <w:w w:val="115"/>
          <w:sz w:val="12"/>
        </w:rPr>
        <w:t>with</w:t>
      </w:r>
      <w:r>
        <w:rPr>
          <w:spacing w:val="14"/>
          <w:w w:val="115"/>
          <w:sz w:val="12"/>
        </w:rPr>
        <w:t> </w:t>
      </w:r>
      <w:r>
        <w:rPr>
          <w:w w:val="115"/>
          <w:sz w:val="12"/>
        </w:rPr>
        <w:t>random</w:t>
      </w:r>
      <w:r>
        <w:rPr>
          <w:spacing w:val="14"/>
          <w:w w:val="115"/>
          <w:sz w:val="12"/>
        </w:rPr>
        <w:t> </w:t>
      </w:r>
      <w:r>
        <w:rPr>
          <w:w w:val="115"/>
          <w:sz w:val="12"/>
        </w:rPr>
        <w:t>yield</w:t>
      </w:r>
      <w:r>
        <w:rPr>
          <w:spacing w:val="14"/>
          <w:w w:val="115"/>
          <w:sz w:val="12"/>
        </w:rPr>
        <w:t> </w:t>
      </w:r>
      <w:r>
        <w:rPr>
          <w:w w:val="115"/>
          <w:sz w:val="12"/>
        </w:rPr>
        <w:t>and</w:t>
      </w:r>
      <w:r>
        <w:rPr>
          <w:spacing w:val="14"/>
          <w:w w:val="115"/>
          <w:sz w:val="12"/>
        </w:rPr>
        <w:t> </w:t>
      </w:r>
      <w:r>
        <w:rPr>
          <w:w w:val="115"/>
          <w:sz w:val="12"/>
        </w:rPr>
        <w:t>all-or-nothing risks. Ann. Oper. Res. 257, 167–181. </w:t>
      </w:r>
      <w:hyperlink r:id="rId119">
        <w:r>
          <w:rPr>
            <w:color w:val="007FAC"/>
            <w:w w:val="115"/>
            <w:sz w:val="12"/>
          </w:rPr>
          <w:t>http://dx.doi.org/10.1007/s10479-</w:t>
        </w:r>
        <w:bookmarkStart w:name="_bookmark63" w:id="88"/>
        <w:bookmarkEnd w:id="88"/>
        <w:r>
          <w:rPr>
            <w:color w:val="007FAC"/>
            <w:w w:val="123"/>
            <w:sz w:val="12"/>
          </w:rPr>
        </w:r>
      </w:hyperlink>
      <w:hyperlink r:id="rId119">
        <w:r>
          <w:rPr>
            <w:color w:val="007FAC"/>
            <w:spacing w:val="-2"/>
            <w:w w:val="115"/>
            <w:sz w:val="12"/>
          </w:rPr>
          <w:t>015-1923-4</w:t>
        </w:r>
      </w:hyperlink>
      <w:r>
        <w:rPr>
          <w:spacing w:val="-2"/>
          <w:w w:val="115"/>
          <w:sz w:val="12"/>
        </w:rPr>
        <w:t>.</w:t>
      </w:r>
    </w:p>
    <w:p>
      <w:pPr>
        <w:spacing w:line="297" w:lineRule="auto" w:before="1"/>
        <w:ind w:left="282" w:right="41" w:hanging="240"/>
        <w:jc w:val="both"/>
        <w:rPr>
          <w:sz w:val="12"/>
        </w:rPr>
      </w:pPr>
      <w:r>
        <w:rPr>
          <w:w w:val="120"/>
          <w:sz w:val="12"/>
        </w:rPr>
        <w:t>Li,</w:t>
      </w:r>
      <w:r>
        <w:rPr>
          <w:w w:val="120"/>
          <w:sz w:val="12"/>
        </w:rPr>
        <w:t> Q.,</w:t>
      </w:r>
      <w:r>
        <w:rPr>
          <w:w w:val="120"/>
          <w:sz w:val="12"/>
        </w:rPr>
        <w:t> Xu,</w:t>
      </w:r>
      <w:r>
        <w:rPr>
          <w:w w:val="120"/>
          <w:sz w:val="12"/>
        </w:rPr>
        <w:t> H.,</w:t>
      </w:r>
      <w:r>
        <w:rPr>
          <w:w w:val="120"/>
          <w:sz w:val="12"/>
        </w:rPr>
        <w:t> Zheng,</w:t>
      </w:r>
      <w:r>
        <w:rPr>
          <w:w w:val="120"/>
          <w:sz w:val="12"/>
        </w:rPr>
        <w:t> S.,</w:t>
      </w:r>
      <w:r>
        <w:rPr>
          <w:w w:val="120"/>
          <w:sz w:val="12"/>
        </w:rPr>
        <w:t> 2008.</w:t>
      </w:r>
      <w:r>
        <w:rPr>
          <w:w w:val="120"/>
          <w:sz w:val="12"/>
        </w:rPr>
        <w:t> Periodic-review</w:t>
      </w:r>
      <w:r>
        <w:rPr>
          <w:w w:val="120"/>
          <w:sz w:val="12"/>
        </w:rPr>
        <w:t> inventory</w:t>
      </w:r>
      <w:r>
        <w:rPr>
          <w:w w:val="120"/>
          <w:sz w:val="12"/>
        </w:rPr>
        <w:t> systems</w:t>
      </w:r>
      <w:r>
        <w:rPr>
          <w:w w:val="120"/>
          <w:sz w:val="12"/>
        </w:rPr>
        <w:t> with</w:t>
      </w:r>
      <w:r>
        <w:rPr>
          <w:w w:val="120"/>
          <w:sz w:val="12"/>
        </w:rPr>
        <w:t> random</w:t>
      </w:r>
      <w:r>
        <w:rPr>
          <w:w w:val="120"/>
          <w:sz w:val="12"/>
        </w:rPr>
        <w:t> yield</w:t>
      </w:r>
      <w:r>
        <w:rPr>
          <w:spacing w:val="40"/>
          <w:w w:val="120"/>
          <w:sz w:val="12"/>
        </w:rPr>
        <w:t> </w:t>
      </w:r>
      <w:r>
        <w:rPr>
          <w:w w:val="120"/>
          <w:sz w:val="12"/>
        </w:rPr>
        <w:t>and</w:t>
      </w:r>
      <w:r>
        <w:rPr>
          <w:w w:val="120"/>
          <w:sz w:val="12"/>
        </w:rPr>
        <w:t> demand:</w:t>
      </w:r>
      <w:r>
        <w:rPr>
          <w:w w:val="120"/>
          <w:sz w:val="12"/>
        </w:rPr>
        <w:t> Bounds</w:t>
      </w:r>
      <w:r>
        <w:rPr>
          <w:w w:val="120"/>
          <w:sz w:val="12"/>
        </w:rPr>
        <w:t> and</w:t>
      </w:r>
      <w:r>
        <w:rPr>
          <w:w w:val="120"/>
          <w:sz w:val="12"/>
        </w:rPr>
        <w:t> heuristics.</w:t>
      </w:r>
      <w:r>
        <w:rPr>
          <w:w w:val="120"/>
          <w:sz w:val="12"/>
        </w:rPr>
        <w:t> Iie</w:t>
      </w:r>
      <w:r>
        <w:rPr>
          <w:w w:val="120"/>
          <w:sz w:val="12"/>
        </w:rPr>
        <w:t> Trans.</w:t>
      </w:r>
      <w:r>
        <w:rPr>
          <w:w w:val="120"/>
          <w:sz w:val="12"/>
        </w:rPr>
        <w:t> 40</w:t>
      </w:r>
      <w:r>
        <w:rPr>
          <w:w w:val="120"/>
          <w:sz w:val="12"/>
        </w:rPr>
        <w:t> (4),</w:t>
      </w:r>
      <w:r>
        <w:rPr>
          <w:w w:val="120"/>
          <w:sz w:val="12"/>
        </w:rPr>
        <w:t> 434–444.</w:t>
      </w:r>
      <w:r>
        <w:rPr>
          <w:w w:val="120"/>
          <w:sz w:val="12"/>
        </w:rPr>
        <w:t> </w:t>
      </w:r>
      <w:hyperlink r:id="rId120">
        <w:r>
          <w:rPr>
            <w:color w:val="007FAC"/>
            <w:w w:val="120"/>
            <w:sz w:val="12"/>
          </w:rPr>
          <w:t>http://dx.doi.org/</w:t>
        </w:r>
      </w:hyperlink>
      <w:r>
        <w:rPr>
          <w:color w:val="007FAC"/>
          <w:spacing w:val="40"/>
          <w:w w:val="126"/>
          <w:sz w:val="12"/>
        </w:rPr>
        <w:t> </w:t>
      </w:r>
      <w:bookmarkStart w:name="_bookmark64" w:id="89"/>
      <w:bookmarkEnd w:id="89"/>
      <w:r>
        <w:rPr>
          <w:color w:val="007FAC"/>
          <w:w w:val="126"/>
          <w:sz w:val="12"/>
        </w:rPr>
      </w:r>
      <w:hyperlink r:id="rId120">
        <w:r>
          <w:rPr>
            <w:color w:val="007FAC"/>
            <w:spacing w:val="-2"/>
            <w:w w:val="120"/>
            <w:sz w:val="12"/>
          </w:rPr>
          <w:t>10.1080/07408170701598108</w:t>
        </w:r>
      </w:hyperlink>
      <w:r>
        <w:rPr>
          <w:spacing w:val="-2"/>
          <w:w w:val="120"/>
          <w:sz w:val="12"/>
        </w:rPr>
        <w:t>.</w:t>
      </w:r>
    </w:p>
    <w:p>
      <w:pPr>
        <w:spacing w:line="297" w:lineRule="auto" w:before="0"/>
        <w:ind w:left="282" w:right="41" w:hanging="240"/>
        <w:jc w:val="both"/>
        <w:rPr>
          <w:sz w:val="12"/>
        </w:rPr>
      </w:pPr>
      <w:r>
        <w:rPr>
          <w:w w:val="115"/>
          <w:sz w:val="12"/>
        </w:rPr>
        <w:t>Mao,</w:t>
      </w:r>
      <w:r>
        <w:rPr>
          <w:w w:val="115"/>
          <w:sz w:val="12"/>
        </w:rPr>
        <w:t> W.,</w:t>
      </w:r>
      <w:r>
        <w:rPr>
          <w:w w:val="115"/>
          <w:sz w:val="12"/>
        </w:rPr>
        <w:t> Zhang,</w:t>
      </w:r>
      <w:r>
        <w:rPr>
          <w:w w:val="115"/>
          <w:sz w:val="12"/>
        </w:rPr>
        <w:t> K.,</w:t>
      </w:r>
      <w:r>
        <w:rPr>
          <w:w w:val="115"/>
          <w:sz w:val="12"/>
        </w:rPr>
        <w:t> Zhu,</w:t>
      </w:r>
      <w:r>
        <w:rPr>
          <w:w w:val="115"/>
          <w:sz w:val="12"/>
        </w:rPr>
        <w:t> R.,</w:t>
      </w:r>
      <w:r>
        <w:rPr>
          <w:w w:val="115"/>
          <w:sz w:val="12"/>
        </w:rPr>
        <w:t> Simchi-Levi,</w:t>
      </w:r>
      <w:r>
        <w:rPr>
          <w:w w:val="115"/>
          <w:sz w:val="12"/>
        </w:rPr>
        <w:t> D.,</w:t>
      </w:r>
      <w:r>
        <w:rPr>
          <w:w w:val="115"/>
          <w:sz w:val="12"/>
        </w:rPr>
        <w:t> Başar,</w:t>
      </w:r>
      <w:r>
        <w:rPr>
          <w:w w:val="115"/>
          <w:sz w:val="12"/>
        </w:rPr>
        <w:t> T.,</w:t>
      </w:r>
      <w:r>
        <w:rPr>
          <w:w w:val="115"/>
          <w:sz w:val="12"/>
        </w:rPr>
        <w:t> 2024.</w:t>
      </w:r>
      <w:r>
        <w:rPr>
          <w:w w:val="115"/>
          <w:sz w:val="12"/>
        </w:rPr>
        <w:t> Model-free</w:t>
      </w:r>
      <w:r>
        <w:rPr>
          <w:w w:val="115"/>
          <w:sz w:val="12"/>
        </w:rPr>
        <w:t> </w:t>
      </w:r>
      <w:r>
        <w:rPr>
          <w:w w:val="115"/>
          <w:sz w:val="12"/>
        </w:rPr>
        <w:t>nonstationary</w:t>
      </w:r>
      <w:r>
        <w:rPr>
          <w:spacing w:val="40"/>
          <w:w w:val="115"/>
          <w:sz w:val="12"/>
        </w:rPr>
        <w:t> </w:t>
      </w:r>
      <w:r>
        <w:rPr>
          <w:w w:val="115"/>
          <w:sz w:val="12"/>
        </w:rPr>
        <w:t>reinforcement</w:t>
      </w:r>
      <w:r>
        <w:rPr>
          <w:w w:val="115"/>
          <w:sz w:val="12"/>
        </w:rPr>
        <w:t> learning:</w:t>
      </w:r>
      <w:r>
        <w:rPr>
          <w:w w:val="115"/>
          <w:sz w:val="12"/>
        </w:rPr>
        <w:t> Near-optimal</w:t>
      </w:r>
      <w:r>
        <w:rPr>
          <w:w w:val="115"/>
          <w:sz w:val="12"/>
        </w:rPr>
        <w:t> regret</w:t>
      </w:r>
      <w:r>
        <w:rPr>
          <w:w w:val="115"/>
          <w:sz w:val="12"/>
        </w:rPr>
        <w:t> and</w:t>
      </w:r>
      <w:r>
        <w:rPr>
          <w:w w:val="115"/>
          <w:sz w:val="12"/>
        </w:rPr>
        <w:t> applications</w:t>
      </w:r>
      <w:r>
        <w:rPr>
          <w:w w:val="115"/>
          <w:sz w:val="12"/>
        </w:rPr>
        <w:t> in</w:t>
      </w:r>
      <w:r>
        <w:rPr>
          <w:w w:val="115"/>
          <w:sz w:val="12"/>
        </w:rPr>
        <w:t> multiagent</w:t>
      </w:r>
      <w:r>
        <w:rPr>
          <w:w w:val="115"/>
          <w:sz w:val="12"/>
        </w:rPr>
        <w:t> rein-forcement</w:t>
      </w:r>
      <w:r>
        <w:rPr>
          <w:w w:val="115"/>
          <w:sz w:val="12"/>
        </w:rPr>
        <w:t> learning</w:t>
      </w:r>
      <w:r>
        <w:rPr>
          <w:w w:val="115"/>
          <w:sz w:val="12"/>
        </w:rPr>
        <w:t> and</w:t>
      </w:r>
      <w:r>
        <w:rPr>
          <w:w w:val="115"/>
          <w:sz w:val="12"/>
        </w:rPr>
        <w:t> inventory</w:t>
      </w:r>
      <w:r>
        <w:rPr>
          <w:w w:val="115"/>
          <w:sz w:val="12"/>
        </w:rPr>
        <w:t> control.</w:t>
      </w:r>
      <w:r>
        <w:rPr>
          <w:w w:val="115"/>
          <w:sz w:val="12"/>
        </w:rPr>
        <w:t> Manag.</w:t>
      </w:r>
      <w:r>
        <w:rPr>
          <w:w w:val="115"/>
          <w:sz w:val="12"/>
        </w:rPr>
        <w:t> Sci.</w:t>
      </w:r>
      <w:r>
        <w:rPr>
          <w:w w:val="115"/>
          <w:sz w:val="12"/>
        </w:rPr>
        <w:t> </w:t>
      </w:r>
      <w:hyperlink r:id="rId121">
        <w:r>
          <w:rPr>
            <w:color w:val="007FAC"/>
            <w:w w:val="115"/>
            <w:sz w:val="12"/>
          </w:rPr>
          <w:t>http://dx.doi.org/10.1287/</w:t>
        </w:r>
      </w:hyperlink>
      <w:r>
        <w:rPr>
          <w:color w:val="007FAC"/>
          <w:spacing w:val="40"/>
          <w:w w:val="125"/>
          <w:sz w:val="12"/>
        </w:rPr>
        <w:t> </w:t>
      </w:r>
      <w:bookmarkStart w:name="_bookmark65" w:id="90"/>
      <w:bookmarkEnd w:id="90"/>
      <w:r>
        <w:rPr>
          <w:color w:val="007FAC"/>
          <w:w w:val="125"/>
          <w:sz w:val="12"/>
        </w:rPr>
      </w:r>
      <w:hyperlink r:id="rId121">
        <w:r>
          <w:rPr>
            <w:color w:val="007FAC"/>
            <w:spacing w:val="-2"/>
            <w:w w:val="115"/>
            <w:sz w:val="12"/>
          </w:rPr>
          <w:t>mnsc.2022.02533</w:t>
        </w:r>
      </w:hyperlink>
      <w:r>
        <w:rPr>
          <w:spacing w:val="-2"/>
          <w:w w:val="115"/>
          <w:sz w:val="12"/>
        </w:rPr>
        <w:t>.</w:t>
      </w:r>
    </w:p>
    <w:p>
      <w:pPr>
        <w:spacing w:line="297" w:lineRule="auto" w:before="1"/>
        <w:ind w:left="282" w:right="41" w:hanging="240"/>
        <w:jc w:val="both"/>
        <w:rPr>
          <w:sz w:val="12"/>
        </w:rPr>
      </w:pPr>
      <w:r>
        <w:rPr>
          <w:w w:val="115"/>
          <w:sz w:val="12"/>
        </w:rPr>
        <w:t>Martagan,</w:t>
      </w:r>
      <w:r>
        <w:rPr>
          <w:w w:val="115"/>
          <w:sz w:val="12"/>
        </w:rPr>
        <w:t> T.,</w:t>
      </w:r>
      <w:r>
        <w:rPr>
          <w:w w:val="115"/>
          <w:sz w:val="12"/>
        </w:rPr>
        <w:t> Akcay,</w:t>
      </w:r>
      <w:r>
        <w:rPr>
          <w:w w:val="115"/>
          <w:sz w:val="12"/>
        </w:rPr>
        <w:t> A.,</w:t>
      </w:r>
      <w:r>
        <w:rPr>
          <w:w w:val="115"/>
          <w:sz w:val="12"/>
        </w:rPr>
        <w:t> Koek,</w:t>
      </w:r>
      <w:r>
        <w:rPr>
          <w:w w:val="115"/>
          <w:sz w:val="12"/>
        </w:rPr>
        <w:t> M.,</w:t>
      </w:r>
      <w:r>
        <w:rPr>
          <w:w w:val="115"/>
          <w:sz w:val="12"/>
        </w:rPr>
        <w:t> Adan,</w:t>
      </w:r>
      <w:r>
        <w:rPr>
          <w:w w:val="115"/>
          <w:sz w:val="12"/>
        </w:rPr>
        <w:t> I.,</w:t>
      </w:r>
      <w:r>
        <w:rPr>
          <w:w w:val="115"/>
          <w:sz w:val="12"/>
        </w:rPr>
        <w:t> 2020.</w:t>
      </w:r>
      <w:r>
        <w:rPr>
          <w:w w:val="115"/>
          <w:sz w:val="12"/>
        </w:rPr>
        <w:t> Optimal</w:t>
      </w:r>
      <w:r>
        <w:rPr>
          <w:w w:val="115"/>
          <w:sz w:val="12"/>
        </w:rPr>
        <w:t> production</w:t>
      </w:r>
      <w:r>
        <w:rPr>
          <w:w w:val="115"/>
          <w:sz w:val="12"/>
        </w:rPr>
        <w:t> decisions</w:t>
      </w:r>
      <w:r>
        <w:rPr>
          <w:w w:val="115"/>
          <w:sz w:val="12"/>
        </w:rPr>
        <w:t> </w:t>
      </w:r>
      <w:r>
        <w:rPr>
          <w:w w:val="115"/>
          <w:sz w:val="12"/>
        </w:rPr>
        <w:t>in</w:t>
      </w:r>
      <w:r>
        <w:rPr>
          <w:spacing w:val="40"/>
          <w:w w:val="115"/>
          <w:sz w:val="12"/>
        </w:rPr>
        <w:t> </w:t>
      </w:r>
      <w:r>
        <w:rPr>
          <w:w w:val="115"/>
          <w:sz w:val="12"/>
        </w:rPr>
        <w:t>biopharmaceutical</w:t>
      </w:r>
      <w:r>
        <w:rPr>
          <w:spacing w:val="45"/>
          <w:w w:val="115"/>
          <w:sz w:val="12"/>
        </w:rPr>
        <w:t> </w:t>
      </w:r>
      <w:r>
        <w:rPr>
          <w:w w:val="115"/>
          <w:sz w:val="12"/>
        </w:rPr>
        <w:t>fill-and-finish</w:t>
      </w:r>
      <w:r>
        <w:rPr>
          <w:spacing w:val="47"/>
          <w:w w:val="115"/>
          <w:sz w:val="12"/>
        </w:rPr>
        <w:t> </w:t>
      </w:r>
      <w:r>
        <w:rPr>
          <w:w w:val="115"/>
          <w:sz w:val="12"/>
        </w:rPr>
        <w:t>operations.</w:t>
      </w:r>
      <w:r>
        <w:rPr>
          <w:spacing w:val="46"/>
          <w:w w:val="115"/>
          <w:sz w:val="12"/>
        </w:rPr>
        <w:t> </w:t>
      </w:r>
      <w:r>
        <w:rPr>
          <w:w w:val="115"/>
          <w:sz w:val="12"/>
        </w:rPr>
        <w:t>IISE</w:t>
      </w:r>
      <w:r>
        <w:rPr>
          <w:spacing w:val="46"/>
          <w:w w:val="115"/>
          <w:sz w:val="12"/>
        </w:rPr>
        <w:t> </w:t>
      </w:r>
      <w:r>
        <w:rPr>
          <w:w w:val="115"/>
          <w:sz w:val="12"/>
        </w:rPr>
        <w:t>Trans.</w:t>
      </w:r>
      <w:r>
        <w:rPr>
          <w:spacing w:val="46"/>
          <w:w w:val="115"/>
          <w:sz w:val="12"/>
        </w:rPr>
        <w:t> </w:t>
      </w:r>
      <w:r>
        <w:rPr>
          <w:w w:val="115"/>
          <w:sz w:val="12"/>
        </w:rPr>
        <w:t>53</w:t>
      </w:r>
      <w:r>
        <w:rPr>
          <w:spacing w:val="47"/>
          <w:w w:val="115"/>
          <w:sz w:val="12"/>
        </w:rPr>
        <w:t> </w:t>
      </w:r>
      <w:r>
        <w:rPr>
          <w:w w:val="115"/>
          <w:sz w:val="12"/>
        </w:rPr>
        <w:t>(2),</w:t>
      </w:r>
      <w:r>
        <w:rPr>
          <w:spacing w:val="47"/>
          <w:w w:val="115"/>
          <w:sz w:val="12"/>
        </w:rPr>
        <w:t> </w:t>
      </w:r>
      <w:r>
        <w:rPr>
          <w:w w:val="115"/>
          <w:sz w:val="12"/>
        </w:rPr>
        <w:t>149–163.</w:t>
      </w:r>
      <w:r>
        <w:rPr>
          <w:spacing w:val="46"/>
          <w:w w:val="115"/>
          <w:sz w:val="12"/>
        </w:rPr>
        <w:t> </w:t>
      </w:r>
      <w:hyperlink r:id="rId122">
        <w:r>
          <w:rPr>
            <w:color w:val="007FAC"/>
            <w:spacing w:val="-2"/>
            <w:w w:val="115"/>
            <w:sz w:val="12"/>
          </w:rPr>
          <w:t>http:</w:t>
        </w:r>
      </w:hyperlink>
    </w:p>
    <w:p>
      <w:pPr>
        <w:spacing w:before="1"/>
        <w:ind w:left="282" w:right="0" w:firstLine="0"/>
        <w:jc w:val="left"/>
        <w:rPr>
          <w:sz w:val="12"/>
        </w:rPr>
      </w:pPr>
      <w:bookmarkStart w:name="_bookmark66" w:id="91"/>
      <w:bookmarkEnd w:id="91"/>
      <w:r>
        <w:rPr/>
      </w:r>
      <w:hyperlink r:id="rId122">
        <w:r>
          <w:rPr>
            <w:color w:val="007FAC"/>
            <w:spacing w:val="-2"/>
            <w:w w:val="120"/>
            <w:sz w:val="12"/>
          </w:rPr>
          <w:t>//dx.doi.org/10.1080/24725854.2020.1770902</w:t>
        </w:r>
      </w:hyperlink>
      <w:r>
        <w:rPr>
          <w:spacing w:val="-2"/>
          <w:w w:val="120"/>
          <w:sz w:val="12"/>
        </w:rPr>
        <w:t>.</w:t>
      </w:r>
    </w:p>
    <w:p>
      <w:pPr>
        <w:spacing w:line="297" w:lineRule="auto" w:before="33"/>
        <w:ind w:left="282" w:right="41" w:hanging="240"/>
        <w:jc w:val="both"/>
        <w:rPr>
          <w:sz w:val="12"/>
        </w:rPr>
      </w:pPr>
      <w:r>
        <w:rPr>
          <w:w w:val="120"/>
          <w:sz w:val="12"/>
        </w:rPr>
        <w:t>Martagan,</w:t>
      </w:r>
      <w:r>
        <w:rPr>
          <w:w w:val="120"/>
          <w:sz w:val="12"/>
        </w:rPr>
        <w:t> T.,</w:t>
      </w:r>
      <w:r>
        <w:rPr>
          <w:w w:val="120"/>
          <w:sz w:val="12"/>
        </w:rPr>
        <w:t> Krishnamurthy,</w:t>
      </w:r>
      <w:r>
        <w:rPr>
          <w:w w:val="120"/>
          <w:sz w:val="12"/>
        </w:rPr>
        <w:t> A.,</w:t>
      </w:r>
      <w:r>
        <w:rPr>
          <w:w w:val="120"/>
          <w:sz w:val="12"/>
        </w:rPr>
        <w:t> Maravelias,</w:t>
      </w:r>
      <w:r>
        <w:rPr>
          <w:w w:val="120"/>
          <w:sz w:val="12"/>
        </w:rPr>
        <w:t> C.T.,</w:t>
      </w:r>
      <w:r>
        <w:rPr>
          <w:w w:val="120"/>
          <w:sz w:val="12"/>
        </w:rPr>
        <w:t> 2016.</w:t>
      </w:r>
      <w:r>
        <w:rPr>
          <w:w w:val="120"/>
          <w:sz w:val="12"/>
        </w:rPr>
        <w:t> Optimal</w:t>
      </w:r>
      <w:r>
        <w:rPr>
          <w:w w:val="120"/>
          <w:sz w:val="12"/>
        </w:rPr>
        <w:t> condition-based</w:t>
      </w:r>
      <w:r>
        <w:rPr>
          <w:spacing w:val="40"/>
          <w:w w:val="120"/>
          <w:sz w:val="12"/>
        </w:rPr>
        <w:t> </w:t>
      </w:r>
      <w:r>
        <w:rPr>
          <w:w w:val="120"/>
          <w:sz w:val="12"/>
        </w:rPr>
        <w:t>harvesting</w:t>
      </w:r>
      <w:r>
        <w:rPr>
          <w:w w:val="120"/>
          <w:sz w:val="12"/>
        </w:rPr>
        <w:t> policies</w:t>
      </w:r>
      <w:r>
        <w:rPr>
          <w:w w:val="120"/>
          <w:sz w:val="12"/>
        </w:rPr>
        <w:t> for</w:t>
      </w:r>
      <w:r>
        <w:rPr>
          <w:w w:val="120"/>
          <w:sz w:val="12"/>
        </w:rPr>
        <w:t> biomanufacturing</w:t>
      </w:r>
      <w:r>
        <w:rPr>
          <w:w w:val="120"/>
          <w:sz w:val="12"/>
        </w:rPr>
        <w:t> operations</w:t>
      </w:r>
      <w:r>
        <w:rPr>
          <w:w w:val="120"/>
          <w:sz w:val="12"/>
        </w:rPr>
        <w:t> with</w:t>
      </w:r>
      <w:r>
        <w:rPr>
          <w:w w:val="120"/>
          <w:sz w:val="12"/>
        </w:rPr>
        <w:t> failure</w:t>
      </w:r>
      <w:r>
        <w:rPr>
          <w:w w:val="120"/>
          <w:sz w:val="12"/>
        </w:rPr>
        <w:t> risks.</w:t>
      </w:r>
      <w:r>
        <w:rPr>
          <w:w w:val="120"/>
          <w:sz w:val="12"/>
        </w:rPr>
        <w:t> IIE</w:t>
      </w:r>
      <w:r>
        <w:rPr>
          <w:w w:val="120"/>
          <w:sz w:val="12"/>
        </w:rPr>
        <w:t> </w:t>
      </w:r>
      <w:r>
        <w:rPr>
          <w:w w:val="120"/>
          <w:sz w:val="12"/>
        </w:rPr>
        <w:t>Trans.</w:t>
      </w:r>
      <w:r>
        <w:rPr>
          <w:spacing w:val="40"/>
          <w:w w:val="120"/>
          <w:sz w:val="12"/>
        </w:rPr>
        <w:t> </w:t>
      </w:r>
      <w:bookmarkStart w:name="_bookmark67" w:id="92"/>
      <w:bookmarkEnd w:id="92"/>
      <w:r>
        <w:rPr>
          <w:w w:val="120"/>
          <w:sz w:val="12"/>
        </w:rPr>
        <w:t>48</w:t>
      </w:r>
      <w:r>
        <w:rPr>
          <w:w w:val="120"/>
          <w:sz w:val="12"/>
        </w:rPr>
        <w:t> (5),</w:t>
      </w:r>
      <w:r>
        <w:rPr>
          <w:w w:val="120"/>
          <w:sz w:val="12"/>
        </w:rPr>
        <w:t> 440–461.</w:t>
      </w:r>
      <w:r>
        <w:rPr>
          <w:w w:val="120"/>
          <w:sz w:val="12"/>
        </w:rPr>
        <w:t> </w:t>
      </w:r>
      <w:hyperlink r:id="rId123">
        <w:r>
          <w:rPr>
            <w:color w:val="007FAC"/>
            <w:w w:val="120"/>
            <w:sz w:val="12"/>
          </w:rPr>
          <w:t>http://dx.doi.org/10.1080/0740817X.2015.1101523</w:t>
        </w:r>
      </w:hyperlink>
      <w:r>
        <w:rPr>
          <w:w w:val="120"/>
          <w:sz w:val="12"/>
        </w:rPr>
        <w:t>.</w:t>
      </w:r>
    </w:p>
    <w:p>
      <w:pPr>
        <w:spacing w:line="297" w:lineRule="auto" w:before="1"/>
        <w:ind w:left="282" w:right="41" w:hanging="240"/>
        <w:jc w:val="both"/>
        <w:rPr>
          <w:sz w:val="12"/>
        </w:rPr>
      </w:pPr>
      <w:r>
        <w:rPr>
          <w:w w:val="115"/>
          <w:sz w:val="12"/>
        </w:rPr>
        <w:t>Mnih,</w:t>
      </w:r>
      <w:r>
        <w:rPr>
          <w:spacing w:val="40"/>
          <w:w w:val="115"/>
          <w:sz w:val="12"/>
        </w:rPr>
        <w:t> </w:t>
      </w:r>
      <w:r>
        <w:rPr>
          <w:w w:val="115"/>
          <w:sz w:val="12"/>
        </w:rPr>
        <w:t>V.,</w:t>
      </w:r>
      <w:r>
        <w:rPr>
          <w:spacing w:val="40"/>
          <w:w w:val="115"/>
          <w:sz w:val="12"/>
        </w:rPr>
        <w:t> </w:t>
      </w:r>
      <w:r>
        <w:rPr>
          <w:w w:val="115"/>
          <w:sz w:val="12"/>
        </w:rPr>
        <w:t>Kavukcuoglu,</w:t>
      </w:r>
      <w:r>
        <w:rPr>
          <w:spacing w:val="40"/>
          <w:w w:val="115"/>
          <w:sz w:val="12"/>
        </w:rPr>
        <w:t> </w:t>
      </w:r>
      <w:r>
        <w:rPr>
          <w:w w:val="115"/>
          <w:sz w:val="12"/>
        </w:rPr>
        <w:t>K.,</w:t>
      </w:r>
      <w:r>
        <w:rPr>
          <w:spacing w:val="40"/>
          <w:w w:val="115"/>
          <w:sz w:val="12"/>
        </w:rPr>
        <w:t> </w:t>
      </w:r>
      <w:r>
        <w:rPr>
          <w:w w:val="115"/>
          <w:sz w:val="12"/>
        </w:rPr>
        <w:t>Silver,</w:t>
      </w:r>
      <w:r>
        <w:rPr>
          <w:spacing w:val="40"/>
          <w:w w:val="115"/>
          <w:sz w:val="12"/>
        </w:rPr>
        <w:t> </w:t>
      </w:r>
      <w:r>
        <w:rPr>
          <w:w w:val="115"/>
          <w:sz w:val="12"/>
        </w:rPr>
        <w:t>D.,</w:t>
      </w:r>
      <w:r>
        <w:rPr>
          <w:spacing w:val="40"/>
          <w:w w:val="115"/>
          <w:sz w:val="12"/>
        </w:rPr>
        <w:t> </w:t>
      </w:r>
      <w:r>
        <w:rPr>
          <w:w w:val="115"/>
          <w:sz w:val="12"/>
        </w:rPr>
        <w:t>Rusu,</w:t>
      </w:r>
      <w:r>
        <w:rPr>
          <w:spacing w:val="40"/>
          <w:w w:val="115"/>
          <w:sz w:val="12"/>
        </w:rPr>
        <w:t> </w:t>
      </w:r>
      <w:r>
        <w:rPr>
          <w:w w:val="115"/>
          <w:sz w:val="12"/>
        </w:rPr>
        <w:t>A.A.,</w:t>
      </w:r>
      <w:r>
        <w:rPr>
          <w:spacing w:val="40"/>
          <w:w w:val="115"/>
          <w:sz w:val="12"/>
        </w:rPr>
        <w:t> </w:t>
      </w:r>
      <w:r>
        <w:rPr>
          <w:w w:val="115"/>
          <w:sz w:val="12"/>
        </w:rPr>
        <w:t>Veness,</w:t>
      </w:r>
      <w:r>
        <w:rPr>
          <w:spacing w:val="40"/>
          <w:w w:val="115"/>
          <w:sz w:val="12"/>
        </w:rPr>
        <w:t> </w:t>
      </w:r>
      <w:r>
        <w:rPr>
          <w:w w:val="115"/>
          <w:sz w:val="12"/>
        </w:rPr>
        <w:t>J.,</w:t>
      </w:r>
      <w:r>
        <w:rPr>
          <w:spacing w:val="40"/>
          <w:w w:val="115"/>
          <w:sz w:val="12"/>
        </w:rPr>
        <w:t> </w:t>
      </w:r>
      <w:r>
        <w:rPr>
          <w:w w:val="115"/>
          <w:sz w:val="12"/>
        </w:rPr>
        <w:t>Bellemare,</w:t>
      </w:r>
      <w:r>
        <w:rPr>
          <w:spacing w:val="40"/>
          <w:w w:val="115"/>
          <w:sz w:val="12"/>
        </w:rPr>
        <w:t> </w:t>
      </w:r>
      <w:r>
        <w:rPr>
          <w:w w:val="115"/>
          <w:sz w:val="12"/>
        </w:rPr>
        <w:t>M.G.,</w:t>
      </w:r>
      <w:r>
        <w:rPr>
          <w:spacing w:val="40"/>
          <w:w w:val="115"/>
          <w:sz w:val="12"/>
        </w:rPr>
        <w:t> </w:t>
      </w:r>
      <w:r>
        <w:rPr>
          <w:w w:val="115"/>
          <w:sz w:val="12"/>
        </w:rPr>
        <w:t>Graves,</w:t>
      </w:r>
      <w:r>
        <w:rPr>
          <w:spacing w:val="30"/>
          <w:w w:val="115"/>
          <w:sz w:val="12"/>
        </w:rPr>
        <w:t> </w:t>
      </w:r>
      <w:r>
        <w:rPr>
          <w:w w:val="115"/>
          <w:sz w:val="12"/>
        </w:rPr>
        <w:t>A.,</w:t>
      </w:r>
      <w:r>
        <w:rPr>
          <w:spacing w:val="30"/>
          <w:w w:val="115"/>
          <w:sz w:val="12"/>
        </w:rPr>
        <w:t> </w:t>
      </w:r>
      <w:r>
        <w:rPr>
          <w:w w:val="115"/>
          <w:sz w:val="12"/>
        </w:rPr>
        <w:t>Riedmiller,</w:t>
      </w:r>
      <w:r>
        <w:rPr>
          <w:spacing w:val="30"/>
          <w:w w:val="115"/>
          <w:sz w:val="12"/>
        </w:rPr>
        <w:t> </w:t>
      </w:r>
      <w:r>
        <w:rPr>
          <w:w w:val="115"/>
          <w:sz w:val="12"/>
        </w:rPr>
        <w:t>M.,</w:t>
      </w:r>
      <w:r>
        <w:rPr>
          <w:spacing w:val="30"/>
          <w:w w:val="115"/>
          <w:sz w:val="12"/>
        </w:rPr>
        <w:t> </w:t>
      </w:r>
      <w:r>
        <w:rPr>
          <w:w w:val="115"/>
          <w:sz w:val="12"/>
        </w:rPr>
        <w:t>Fidjeland,</w:t>
      </w:r>
      <w:r>
        <w:rPr>
          <w:spacing w:val="30"/>
          <w:w w:val="115"/>
          <w:sz w:val="12"/>
        </w:rPr>
        <w:t> </w:t>
      </w:r>
      <w:r>
        <w:rPr>
          <w:w w:val="115"/>
          <w:sz w:val="12"/>
        </w:rPr>
        <w:t>A.K.,</w:t>
      </w:r>
      <w:r>
        <w:rPr>
          <w:spacing w:val="30"/>
          <w:w w:val="115"/>
          <w:sz w:val="12"/>
        </w:rPr>
        <w:t> </w:t>
      </w:r>
      <w:r>
        <w:rPr>
          <w:w w:val="115"/>
          <w:sz w:val="12"/>
        </w:rPr>
        <w:t>Ostrovski,</w:t>
      </w:r>
      <w:r>
        <w:rPr>
          <w:spacing w:val="30"/>
          <w:w w:val="115"/>
          <w:sz w:val="12"/>
        </w:rPr>
        <w:t> </w:t>
      </w:r>
      <w:r>
        <w:rPr>
          <w:w w:val="115"/>
          <w:sz w:val="12"/>
        </w:rPr>
        <w:t>G.,</w:t>
      </w:r>
      <w:r>
        <w:rPr>
          <w:spacing w:val="30"/>
          <w:w w:val="115"/>
          <w:sz w:val="12"/>
        </w:rPr>
        <w:t> </w:t>
      </w:r>
      <w:r>
        <w:rPr>
          <w:w w:val="115"/>
          <w:sz w:val="12"/>
        </w:rPr>
        <w:t>et</w:t>
      </w:r>
      <w:r>
        <w:rPr>
          <w:spacing w:val="30"/>
          <w:w w:val="115"/>
          <w:sz w:val="12"/>
        </w:rPr>
        <w:t> </w:t>
      </w:r>
      <w:r>
        <w:rPr>
          <w:w w:val="115"/>
          <w:sz w:val="12"/>
        </w:rPr>
        <w:t>al.,</w:t>
      </w:r>
      <w:r>
        <w:rPr>
          <w:spacing w:val="30"/>
          <w:w w:val="115"/>
          <w:sz w:val="12"/>
        </w:rPr>
        <w:t> </w:t>
      </w:r>
      <w:r>
        <w:rPr>
          <w:w w:val="115"/>
          <w:sz w:val="12"/>
        </w:rPr>
        <w:t>2015.</w:t>
      </w:r>
      <w:r>
        <w:rPr>
          <w:spacing w:val="30"/>
          <w:w w:val="115"/>
          <w:sz w:val="12"/>
        </w:rPr>
        <w:t> </w:t>
      </w:r>
      <w:r>
        <w:rPr>
          <w:w w:val="115"/>
          <w:sz w:val="12"/>
        </w:rPr>
        <w:t>Human-level</w:t>
      </w:r>
      <w:r>
        <w:rPr>
          <w:w w:val="115"/>
          <w:sz w:val="12"/>
        </w:rPr>
        <w:t> control</w:t>
      </w:r>
      <w:r>
        <w:rPr>
          <w:w w:val="115"/>
          <w:sz w:val="12"/>
        </w:rPr>
        <w:t> through</w:t>
      </w:r>
      <w:r>
        <w:rPr>
          <w:w w:val="115"/>
          <w:sz w:val="12"/>
        </w:rPr>
        <w:t> deep</w:t>
      </w:r>
      <w:r>
        <w:rPr>
          <w:w w:val="115"/>
          <w:sz w:val="12"/>
        </w:rPr>
        <w:t> reinforcement</w:t>
      </w:r>
      <w:r>
        <w:rPr>
          <w:w w:val="115"/>
          <w:sz w:val="12"/>
        </w:rPr>
        <w:t> learning.</w:t>
      </w:r>
      <w:r>
        <w:rPr>
          <w:w w:val="115"/>
          <w:sz w:val="12"/>
        </w:rPr>
        <w:t> Nature</w:t>
      </w:r>
      <w:r>
        <w:rPr>
          <w:w w:val="115"/>
          <w:sz w:val="12"/>
        </w:rPr>
        <w:t> 518</w:t>
      </w:r>
      <w:r>
        <w:rPr>
          <w:w w:val="115"/>
          <w:sz w:val="12"/>
        </w:rPr>
        <w:t> (7540),</w:t>
      </w:r>
      <w:r>
        <w:rPr>
          <w:w w:val="115"/>
          <w:sz w:val="12"/>
        </w:rPr>
        <w:t> 529–533.</w:t>
      </w:r>
      <w:r>
        <w:rPr>
          <w:spacing w:val="40"/>
          <w:w w:val="117"/>
          <w:sz w:val="12"/>
        </w:rPr>
        <w:t> </w:t>
      </w:r>
      <w:bookmarkStart w:name="_bookmark68" w:id="93"/>
      <w:bookmarkEnd w:id="93"/>
      <w:r>
        <w:rPr>
          <w:w w:val="117"/>
          <w:sz w:val="12"/>
        </w:rPr>
      </w:r>
      <w:hyperlink r:id="rId124">
        <w:r>
          <w:rPr>
            <w:color w:val="007FAC"/>
            <w:spacing w:val="-2"/>
            <w:w w:val="115"/>
            <w:sz w:val="12"/>
          </w:rPr>
          <w:t>http://dx.doi.org/10.1038/nature14236</w:t>
        </w:r>
      </w:hyperlink>
      <w:r>
        <w:rPr>
          <w:spacing w:val="-2"/>
          <w:w w:val="115"/>
          <w:sz w:val="12"/>
        </w:rPr>
        <w:t>.</w:t>
      </w:r>
    </w:p>
    <w:p>
      <w:pPr>
        <w:spacing w:line="297" w:lineRule="auto" w:before="1"/>
        <w:ind w:left="282" w:right="41" w:hanging="240"/>
        <w:jc w:val="both"/>
        <w:rPr>
          <w:sz w:val="12"/>
        </w:rPr>
      </w:pPr>
      <w:hyperlink r:id="rId125">
        <w:r>
          <w:rPr>
            <w:color w:val="007FAC"/>
            <w:w w:val="115"/>
            <w:sz w:val="12"/>
          </w:rPr>
          <w:t>Nair,</w:t>
        </w:r>
        <w:r>
          <w:rPr>
            <w:color w:val="007FAC"/>
            <w:w w:val="115"/>
            <w:sz w:val="12"/>
          </w:rPr>
          <w:t> V.,</w:t>
        </w:r>
        <w:r>
          <w:rPr>
            <w:color w:val="007FAC"/>
            <w:w w:val="115"/>
            <w:sz w:val="12"/>
          </w:rPr>
          <w:t> Hinton,</w:t>
        </w:r>
        <w:r>
          <w:rPr>
            <w:color w:val="007FAC"/>
            <w:w w:val="115"/>
            <w:sz w:val="12"/>
          </w:rPr>
          <w:t> G.E.,</w:t>
        </w:r>
        <w:r>
          <w:rPr>
            <w:color w:val="007FAC"/>
            <w:w w:val="115"/>
            <w:sz w:val="12"/>
          </w:rPr>
          <w:t> 2010.</w:t>
        </w:r>
        <w:r>
          <w:rPr>
            <w:color w:val="007FAC"/>
            <w:w w:val="115"/>
            <w:sz w:val="12"/>
          </w:rPr>
          <w:t> Rectified</w:t>
        </w:r>
        <w:r>
          <w:rPr>
            <w:color w:val="007FAC"/>
            <w:w w:val="115"/>
            <w:sz w:val="12"/>
          </w:rPr>
          <w:t> linear</w:t>
        </w:r>
        <w:r>
          <w:rPr>
            <w:color w:val="007FAC"/>
            <w:w w:val="115"/>
            <w:sz w:val="12"/>
          </w:rPr>
          <w:t> units</w:t>
        </w:r>
        <w:r>
          <w:rPr>
            <w:color w:val="007FAC"/>
            <w:w w:val="115"/>
            <w:sz w:val="12"/>
          </w:rPr>
          <w:t> improve</w:t>
        </w:r>
        <w:r>
          <w:rPr>
            <w:color w:val="007FAC"/>
            <w:w w:val="115"/>
            <w:sz w:val="12"/>
          </w:rPr>
          <w:t> restricted</w:t>
        </w:r>
        <w:r>
          <w:rPr>
            <w:color w:val="007FAC"/>
            <w:w w:val="115"/>
            <w:sz w:val="12"/>
          </w:rPr>
          <w:t> boltzmann</w:t>
        </w:r>
        <w:r>
          <w:rPr>
            <w:color w:val="007FAC"/>
            <w:w w:val="115"/>
            <w:sz w:val="12"/>
          </w:rPr>
          <w:t> ma-</w:t>
        </w:r>
      </w:hyperlink>
      <w:hyperlink r:id="rId125">
        <w:r>
          <w:rPr>
            <w:color w:val="007FAC"/>
            <w:w w:val="115"/>
            <w:sz w:val="12"/>
          </w:rPr>
          <w:t>chines.</w:t>
        </w:r>
        <w:r>
          <w:rPr>
            <w:color w:val="007FAC"/>
            <w:w w:val="115"/>
            <w:sz w:val="12"/>
          </w:rPr>
          <w:t> In:</w:t>
        </w:r>
        <w:r>
          <w:rPr>
            <w:color w:val="007FAC"/>
            <w:w w:val="115"/>
            <w:sz w:val="12"/>
          </w:rPr>
          <w:t> Proceedings</w:t>
        </w:r>
        <w:r>
          <w:rPr>
            <w:color w:val="007FAC"/>
            <w:w w:val="115"/>
            <w:sz w:val="12"/>
          </w:rPr>
          <w:t> of</w:t>
        </w:r>
        <w:r>
          <w:rPr>
            <w:color w:val="007FAC"/>
            <w:w w:val="115"/>
            <w:sz w:val="12"/>
          </w:rPr>
          <w:t> the</w:t>
        </w:r>
        <w:r>
          <w:rPr>
            <w:color w:val="007FAC"/>
            <w:w w:val="115"/>
            <w:sz w:val="12"/>
          </w:rPr>
          <w:t> 27th</w:t>
        </w:r>
        <w:r>
          <w:rPr>
            <w:color w:val="007FAC"/>
            <w:w w:val="115"/>
            <w:sz w:val="12"/>
          </w:rPr>
          <w:t> International</w:t>
        </w:r>
        <w:r>
          <w:rPr>
            <w:color w:val="007FAC"/>
            <w:w w:val="115"/>
            <w:sz w:val="12"/>
          </w:rPr>
          <w:t> Conference</w:t>
        </w:r>
        <w:r>
          <w:rPr>
            <w:color w:val="007FAC"/>
            <w:w w:val="115"/>
            <w:sz w:val="12"/>
          </w:rPr>
          <w:t> on</w:t>
        </w:r>
        <w:r>
          <w:rPr>
            <w:color w:val="007FAC"/>
            <w:w w:val="115"/>
            <w:sz w:val="12"/>
          </w:rPr>
          <w:t> Machine</w:t>
        </w:r>
        <w:r>
          <w:rPr>
            <w:color w:val="007FAC"/>
            <w:w w:val="115"/>
            <w:sz w:val="12"/>
          </w:rPr>
          <w:t> </w:t>
        </w:r>
        <w:r>
          <w:rPr>
            <w:color w:val="007FAC"/>
            <w:w w:val="115"/>
            <w:sz w:val="12"/>
          </w:rPr>
          <w:t>Learning.</w:t>
        </w:r>
      </w:hyperlink>
      <w:r>
        <w:rPr>
          <w:color w:val="007FAC"/>
          <w:spacing w:val="40"/>
          <w:w w:val="115"/>
          <w:sz w:val="12"/>
        </w:rPr>
        <w:t> </w:t>
      </w:r>
      <w:bookmarkStart w:name="_bookmark69" w:id="94"/>
      <w:bookmarkEnd w:id="94"/>
      <w:r>
        <w:rPr>
          <w:color w:val="007FAC"/>
          <w:w w:val="114"/>
          <w:sz w:val="12"/>
        </w:rPr>
      </w:r>
      <w:hyperlink r:id="rId125">
        <w:r>
          <w:rPr>
            <w:color w:val="007FAC"/>
            <w:w w:val="115"/>
            <w:sz w:val="12"/>
          </w:rPr>
          <w:t>ICML-10,</w:t>
        </w:r>
        <w:r>
          <w:rPr>
            <w:color w:val="007FAC"/>
            <w:w w:val="115"/>
            <w:sz w:val="12"/>
          </w:rPr>
          <w:t> Haifa,</w:t>
        </w:r>
        <w:r>
          <w:rPr>
            <w:color w:val="007FAC"/>
            <w:w w:val="115"/>
            <w:sz w:val="12"/>
          </w:rPr>
          <w:t> Israel,</w:t>
        </w:r>
        <w:r>
          <w:rPr>
            <w:color w:val="007FAC"/>
            <w:w w:val="115"/>
            <w:sz w:val="12"/>
          </w:rPr>
          <w:t> pp.</w:t>
        </w:r>
        <w:r>
          <w:rPr>
            <w:color w:val="007FAC"/>
            <w:w w:val="115"/>
            <w:sz w:val="12"/>
          </w:rPr>
          <w:t> 807–814.</w:t>
        </w:r>
      </w:hyperlink>
    </w:p>
    <w:p>
      <w:pPr>
        <w:spacing w:line="297" w:lineRule="auto" w:before="1"/>
        <w:ind w:left="282" w:right="41" w:hanging="240"/>
        <w:jc w:val="both"/>
        <w:rPr>
          <w:sz w:val="12"/>
        </w:rPr>
      </w:pPr>
      <w:r>
        <w:rPr>
          <w:w w:val="115"/>
          <w:sz w:val="12"/>
        </w:rPr>
        <w:t>Oroojlooyjadid, A., Nazari, M., Snyder, L.V., Takáč, M., 2022. A deep Q-network for </w:t>
      </w:r>
      <w:r>
        <w:rPr>
          <w:w w:val="115"/>
          <w:sz w:val="12"/>
        </w:rPr>
        <w:t>the</w:t>
      </w:r>
      <w:r>
        <w:rPr>
          <w:spacing w:val="40"/>
          <w:w w:val="115"/>
          <w:sz w:val="12"/>
        </w:rPr>
        <w:t> </w:t>
      </w:r>
      <w:r>
        <w:rPr>
          <w:w w:val="115"/>
          <w:sz w:val="12"/>
        </w:rPr>
        <w:t>beer</w:t>
      </w:r>
      <w:r>
        <w:rPr>
          <w:w w:val="115"/>
          <w:sz w:val="12"/>
        </w:rPr>
        <w:t> game:</w:t>
      </w:r>
      <w:r>
        <w:rPr>
          <w:w w:val="115"/>
          <w:sz w:val="12"/>
        </w:rPr>
        <w:t> Deep</w:t>
      </w:r>
      <w:r>
        <w:rPr>
          <w:w w:val="115"/>
          <w:sz w:val="12"/>
        </w:rPr>
        <w:t> reinforcement</w:t>
      </w:r>
      <w:r>
        <w:rPr>
          <w:w w:val="115"/>
          <w:sz w:val="12"/>
        </w:rPr>
        <w:t> learning</w:t>
      </w:r>
      <w:r>
        <w:rPr>
          <w:w w:val="115"/>
          <w:sz w:val="12"/>
        </w:rPr>
        <w:t> for</w:t>
      </w:r>
      <w:r>
        <w:rPr>
          <w:w w:val="115"/>
          <w:sz w:val="12"/>
        </w:rPr>
        <w:t> inventory</w:t>
      </w:r>
      <w:r>
        <w:rPr>
          <w:w w:val="115"/>
          <w:sz w:val="12"/>
        </w:rPr>
        <w:t> optimization.</w:t>
      </w:r>
      <w:r>
        <w:rPr>
          <w:w w:val="115"/>
          <w:sz w:val="12"/>
        </w:rPr>
        <w:t> Manuf.</w:t>
      </w:r>
      <w:r>
        <w:rPr>
          <w:w w:val="115"/>
          <w:sz w:val="12"/>
        </w:rPr>
        <w:t> Serv.</w:t>
      </w:r>
      <w:r>
        <w:rPr>
          <w:spacing w:val="40"/>
          <w:w w:val="115"/>
          <w:sz w:val="12"/>
        </w:rPr>
        <w:t> </w:t>
      </w:r>
      <w:bookmarkStart w:name="_bookmark70" w:id="95"/>
      <w:bookmarkEnd w:id="95"/>
      <w:r>
        <w:rPr>
          <w:w w:val="115"/>
          <w:sz w:val="12"/>
        </w:rPr>
        <w:t>Oper.</w:t>
      </w:r>
      <w:r>
        <w:rPr>
          <w:spacing w:val="40"/>
          <w:w w:val="115"/>
          <w:sz w:val="12"/>
        </w:rPr>
        <w:t> </w:t>
      </w:r>
      <w:r>
        <w:rPr>
          <w:w w:val="115"/>
          <w:sz w:val="12"/>
        </w:rPr>
        <w:t>Manag.</w:t>
      </w:r>
      <w:r>
        <w:rPr>
          <w:spacing w:val="40"/>
          <w:w w:val="115"/>
          <w:sz w:val="12"/>
        </w:rPr>
        <w:t> </w:t>
      </w:r>
      <w:r>
        <w:rPr>
          <w:w w:val="115"/>
          <w:sz w:val="12"/>
        </w:rPr>
        <w:t>24</w:t>
      </w:r>
      <w:r>
        <w:rPr>
          <w:spacing w:val="40"/>
          <w:w w:val="115"/>
          <w:sz w:val="12"/>
        </w:rPr>
        <w:t> </w:t>
      </w:r>
      <w:r>
        <w:rPr>
          <w:w w:val="115"/>
          <w:sz w:val="12"/>
        </w:rPr>
        <w:t>(1),</w:t>
      </w:r>
      <w:r>
        <w:rPr>
          <w:spacing w:val="40"/>
          <w:w w:val="115"/>
          <w:sz w:val="12"/>
        </w:rPr>
        <w:t> </w:t>
      </w:r>
      <w:r>
        <w:rPr>
          <w:w w:val="115"/>
          <w:sz w:val="12"/>
        </w:rPr>
        <w:t>285–304.</w:t>
      </w:r>
      <w:r>
        <w:rPr>
          <w:spacing w:val="40"/>
          <w:w w:val="115"/>
          <w:sz w:val="12"/>
        </w:rPr>
        <w:t> </w:t>
      </w:r>
      <w:hyperlink r:id="rId126">
        <w:r>
          <w:rPr>
            <w:color w:val="007FAC"/>
            <w:w w:val="115"/>
            <w:sz w:val="12"/>
          </w:rPr>
          <w:t>http://dx.doi.org/10.1287/msom.2020.0939</w:t>
        </w:r>
      </w:hyperlink>
      <w:r>
        <w:rPr>
          <w:w w:val="115"/>
          <w:sz w:val="12"/>
        </w:rPr>
        <w:t>.</w:t>
      </w:r>
    </w:p>
    <w:p>
      <w:pPr>
        <w:spacing w:line="297" w:lineRule="auto" w:before="1"/>
        <w:ind w:left="282" w:right="41" w:hanging="240"/>
        <w:jc w:val="both"/>
        <w:rPr>
          <w:sz w:val="12"/>
        </w:rPr>
      </w:pPr>
      <w:hyperlink r:id="rId127">
        <w:r>
          <w:rPr>
            <w:color w:val="007FAC"/>
            <w:w w:val="115"/>
            <w:sz w:val="12"/>
          </w:rPr>
          <w:t>Powell,</w:t>
        </w:r>
        <w:r>
          <w:rPr>
            <w:color w:val="007FAC"/>
            <w:w w:val="115"/>
            <w:sz w:val="12"/>
          </w:rPr>
          <w:t> W.B.,</w:t>
        </w:r>
        <w:r>
          <w:rPr>
            <w:color w:val="007FAC"/>
            <w:w w:val="115"/>
            <w:sz w:val="12"/>
          </w:rPr>
          <w:t> 2007.</w:t>
        </w:r>
        <w:r>
          <w:rPr>
            <w:color w:val="007FAC"/>
            <w:w w:val="115"/>
            <w:sz w:val="12"/>
          </w:rPr>
          <w:t> Approximate</w:t>
        </w:r>
        <w:r>
          <w:rPr>
            <w:color w:val="007FAC"/>
            <w:w w:val="115"/>
            <w:sz w:val="12"/>
          </w:rPr>
          <w:t> Dynamic</w:t>
        </w:r>
        <w:r>
          <w:rPr>
            <w:color w:val="007FAC"/>
            <w:w w:val="115"/>
            <w:sz w:val="12"/>
          </w:rPr>
          <w:t> Programming:</w:t>
        </w:r>
        <w:r>
          <w:rPr>
            <w:color w:val="007FAC"/>
            <w:w w:val="115"/>
            <w:sz w:val="12"/>
          </w:rPr>
          <w:t> Solving</w:t>
        </w:r>
        <w:r>
          <w:rPr>
            <w:color w:val="007FAC"/>
            <w:w w:val="115"/>
            <w:sz w:val="12"/>
          </w:rPr>
          <w:t> the</w:t>
        </w:r>
        <w:r>
          <w:rPr>
            <w:color w:val="007FAC"/>
            <w:w w:val="115"/>
            <w:sz w:val="12"/>
          </w:rPr>
          <w:t> Curses</w:t>
        </w:r>
        <w:r>
          <w:rPr>
            <w:color w:val="007FAC"/>
            <w:w w:val="115"/>
            <w:sz w:val="12"/>
          </w:rPr>
          <w:t> </w:t>
        </w:r>
        <w:r>
          <w:rPr>
            <w:color w:val="007FAC"/>
            <w:w w:val="115"/>
            <w:sz w:val="12"/>
          </w:rPr>
          <w:t>of</w:t>
        </w:r>
      </w:hyperlink>
      <w:r>
        <w:rPr>
          <w:color w:val="007FAC"/>
          <w:spacing w:val="40"/>
          <w:w w:val="115"/>
          <w:sz w:val="12"/>
        </w:rPr>
        <w:t> </w:t>
      </w:r>
      <w:bookmarkStart w:name="_bookmark71" w:id="96"/>
      <w:bookmarkEnd w:id="96"/>
      <w:r>
        <w:rPr>
          <w:color w:val="007FAC"/>
          <w:w w:val="111"/>
          <w:sz w:val="12"/>
        </w:rPr>
      </w:r>
      <w:hyperlink r:id="rId127">
        <w:r>
          <w:rPr>
            <w:color w:val="007FAC"/>
            <w:w w:val="115"/>
            <w:sz w:val="12"/>
          </w:rPr>
          <w:t>Dimensionality,</w:t>
        </w:r>
        <w:r>
          <w:rPr>
            <w:color w:val="007FAC"/>
            <w:spacing w:val="31"/>
            <w:w w:val="115"/>
            <w:sz w:val="12"/>
          </w:rPr>
          <w:t> </w:t>
        </w:r>
        <w:r>
          <w:rPr>
            <w:color w:val="007FAC"/>
            <w:w w:val="115"/>
            <w:sz w:val="12"/>
          </w:rPr>
          <w:t>vol.</w:t>
        </w:r>
        <w:r>
          <w:rPr>
            <w:color w:val="007FAC"/>
            <w:spacing w:val="31"/>
            <w:w w:val="115"/>
            <w:sz w:val="12"/>
          </w:rPr>
          <w:t> </w:t>
        </w:r>
        <w:r>
          <w:rPr>
            <w:color w:val="007FAC"/>
            <w:w w:val="115"/>
            <w:sz w:val="12"/>
          </w:rPr>
          <w:t>703,</w:t>
        </w:r>
        <w:r>
          <w:rPr>
            <w:color w:val="007FAC"/>
            <w:spacing w:val="31"/>
            <w:w w:val="115"/>
            <w:sz w:val="12"/>
          </w:rPr>
          <w:t> </w:t>
        </w:r>
        <w:r>
          <w:rPr>
            <w:color w:val="007FAC"/>
            <w:w w:val="115"/>
            <w:sz w:val="12"/>
          </w:rPr>
          <w:t>John</w:t>
        </w:r>
        <w:r>
          <w:rPr>
            <w:color w:val="007FAC"/>
            <w:spacing w:val="31"/>
            <w:w w:val="115"/>
            <w:sz w:val="12"/>
          </w:rPr>
          <w:t> </w:t>
        </w:r>
        <w:r>
          <w:rPr>
            <w:color w:val="007FAC"/>
            <w:w w:val="115"/>
            <w:sz w:val="12"/>
          </w:rPr>
          <w:t>Wiley</w:t>
        </w:r>
        <w:r>
          <w:rPr>
            <w:color w:val="007FAC"/>
            <w:spacing w:val="31"/>
            <w:w w:val="115"/>
            <w:sz w:val="12"/>
          </w:rPr>
          <w:t> </w:t>
        </w:r>
        <w:r>
          <w:rPr>
            <w:color w:val="007FAC"/>
            <w:w w:val="115"/>
            <w:sz w:val="12"/>
          </w:rPr>
          <w:t>&amp;</w:t>
        </w:r>
        <w:r>
          <w:rPr>
            <w:color w:val="007FAC"/>
            <w:spacing w:val="31"/>
            <w:w w:val="115"/>
            <w:sz w:val="12"/>
          </w:rPr>
          <w:t> </w:t>
        </w:r>
        <w:r>
          <w:rPr>
            <w:color w:val="007FAC"/>
            <w:w w:val="115"/>
            <w:sz w:val="12"/>
          </w:rPr>
          <w:t>Sons</w:t>
        </w:r>
        <w:r>
          <w:rPr>
            <w:color w:val="007FAC"/>
            <w:spacing w:val="31"/>
            <w:w w:val="115"/>
            <w:sz w:val="12"/>
          </w:rPr>
          <w:t> </w:t>
        </w:r>
        <w:r>
          <w:rPr>
            <w:color w:val="007FAC"/>
            <w:w w:val="115"/>
            <w:sz w:val="12"/>
          </w:rPr>
          <w:t>(Chapter</w:t>
        </w:r>
        <w:r>
          <w:rPr>
            <w:color w:val="007FAC"/>
            <w:spacing w:val="31"/>
            <w:w w:val="115"/>
            <w:sz w:val="12"/>
          </w:rPr>
          <w:t> </w:t>
        </w:r>
        <w:r>
          <w:rPr>
            <w:color w:val="007FAC"/>
            <w:w w:val="115"/>
            <w:sz w:val="12"/>
          </w:rPr>
          <w:t>1).</w:t>
        </w:r>
      </w:hyperlink>
    </w:p>
    <w:p>
      <w:pPr>
        <w:spacing w:line="297" w:lineRule="auto" w:before="0"/>
        <w:ind w:left="282" w:right="41" w:hanging="240"/>
        <w:jc w:val="both"/>
        <w:rPr>
          <w:sz w:val="12"/>
        </w:rPr>
      </w:pPr>
      <w:hyperlink r:id="rId128">
        <w:r>
          <w:rPr>
            <w:color w:val="007FAC"/>
            <w:w w:val="115"/>
            <w:sz w:val="12"/>
          </w:rPr>
          <w:t>Puterman,</w:t>
        </w:r>
        <w:r>
          <w:rPr>
            <w:color w:val="007FAC"/>
            <w:w w:val="115"/>
            <w:sz w:val="12"/>
          </w:rPr>
          <w:t> M.L.,</w:t>
        </w:r>
        <w:r>
          <w:rPr>
            <w:color w:val="007FAC"/>
            <w:w w:val="115"/>
            <w:sz w:val="12"/>
          </w:rPr>
          <w:t> 2014.</w:t>
        </w:r>
        <w:r>
          <w:rPr>
            <w:color w:val="007FAC"/>
            <w:w w:val="115"/>
            <w:sz w:val="12"/>
          </w:rPr>
          <w:t> Markov</w:t>
        </w:r>
        <w:r>
          <w:rPr>
            <w:color w:val="007FAC"/>
            <w:w w:val="115"/>
            <w:sz w:val="12"/>
          </w:rPr>
          <w:t> Decision</w:t>
        </w:r>
        <w:r>
          <w:rPr>
            <w:color w:val="007FAC"/>
            <w:w w:val="115"/>
            <w:sz w:val="12"/>
          </w:rPr>
          <w:t> Processes:</w:t>
        </w:r>
        <w:r>
          <w:rPr>
            <w:color w:val="007FAC"/>
            <w:w w:val="115"/>
            <w:sz w:val="12"/>
          </w:rPr>
          <w:t> Discrete</w:t>
        </w:r>
        <w:r>
          <w:rPr>
            <w:color w:val="007FAC"/>
            <w:w w:val="115"/>
            <w:sz w:val="12"/>
          </w:rPr>
          <w:t> Stochastic</w:t>
        </w:r>
        <w:r>
          <w:rPr>
            <w:color w:val="007FAC"/>
            <w:w w:val="115"/>
            <w:sz w:val="12"/>
          </w:rPr>
          <w:t> </w:t>
        </w:r>
        <w:r>
          <w:rPr>
            <w:color w:val="007FAC"/>
            <w:w w:val="115"/>
            <w:sz w:val="12"/>
          </w:rPr>
          <w:t>Dynamic</w:t>
        </w:r>
      </w:hyperlink>
      <w:r>
        <w:rPr>
          <w:color w:val="007FAC"/>
          <w:spacing w:val="40"/>
          <w:w w:val="115"/>
          <w:sz w:val="12"/>
        </w:rPr>
        <w:t> </w:t>
      </w:r>
      <w:bookmarkStart w:name="_bookmark72" w:id="97"/>
      <w:bookmarkEnd w:id="97"/>
      <w:r>
        <w:rPr>
          <w:color w:val="007FAC"/>
          <w:w w:val="113"/>
          <w:sz w:val="12"/>
        </w:rPr>
      </w:r>
      <w:hyperlink r:id="rId128">
        <w:r>
          <w:rPr>
            <w:color w:val="007FAC"/>
            <w:w w:val="115"/>
            <w:sz w:val="12"/>
          </w:rPr>
          <w:t>Programming.</w:t>
        </w:r>
        <w:r>
          <w:rPr>
            <w:color w:val="007FAC"/>
            <w:w w:val="115"/>
            <w:sz w:val="12"/>
          </w:rPr>
          <w:t> John</w:t>
        </w:r>
        <w:r>
          <w:rPr>
            <w:color w:val="007FAC"/>
            <w:w w:val="115"/>
            <w:sz w:val="12"/>
          </w:rPr>
          <w:t> Wiley</w:t>
        </w:r>
        <w:r>
          <w:rPr>
            <w:color w:val="007FAC"/>
            <w:w w:val="115"/>
            <w:sz w:val="12"/>
          </w:rPr>
          <w:t> &amp;</w:t>
        </w:r>
        <w:r>
          <w:rPr>
            <w:color w:val="007FAC"/>
            <w:w w:val="115"/>
            <w:sz w:val="12"/>
          </w:rPr>
          <w:t> Sons</w:t>
        </w:r>
        <w:r>
          <w:rPr>
            <w:color w:val="007FAC"/>
            <w:w w:val="115"/>
            <w:sz w:val="12"/>
          </w:rPr>
          <w:t> (Chapter</w:t>
        </w:r>
        <w:r>
          <w:rPr>
            <w:color w:val="007FAC"/>
            <w:w w:val="115"/>
            <w:sz w:val="12"/>
          </w:rPr>
          <w:t> 6).</w:t>
        </w:r>
      </w:hyperlink>
    </w:p>
    <w:p>
      <w:pPr>
        <w:spacing w:line="297" w:lineRule="auto" w:before="1"/>
        <w:ind w:left="282" w:right="41" w:hanging="240"/>
        <w:jc w:val="both"/>
        <w:rPr>
          <w:sz w:val="12"/>
        </w:rPr>
      </w:pPr>
      <w:r>
        <w:rPr>
          <w:w w:val="115"/>
          <w:sz w:val="12"/>
        </w:rPr>
        <w:t>Silver,</w:t>
      </w:r>
      <w:r>
        <w:rPr>
          <w:w w:val="115"/>
          <w:sz w:val="12"/>
        </w:rPr>
        <w:t> D.,</w:t>
      </w:r>
      <w:r>
        <w:rPr>
          <w:w w:val="115"/>
          <w:sz w:val="12"/>
        </w:rPr>
        <w:t> Huang,</w:t>
      </w:r>
      <w:r>
        <w:rPr>
          <w:w w:val="115"/>
          <w:sz w:val="12"/>
        </w:rPr>
        <w:t> A.,</w:t>
      </w:r>
      <w:r>
        <w:rPr>
          <w:w w:val="115"/>
          <w:sz w:val="12"/>
        </w:rPr>
        <w:t> Maddison,</w:t>
      </w:r>
      <w:r>
        <w:rPr>
          <w:w w:val="115"/>
          <w:sz w:val="12"/>
        </w:rPr>
        <w:t> C.J.,</w:t>
      </w:r>
      <w:r>
        <w:rPr>
          <w:w w:val="115"/>
          <w:sz w:val="12"/>
        </w:rPr>
        <w:t> Guez,</w:t>
      </w:r>
      <w:r>
        <w:rPr>
          <w:w w:val="115"/>
          <w:sz w:val="12"/>
        </w:rPr>
        <w:t> A.,</w:t>
      </w:r>
      <w:r>
        <w:rPr>
          <w:w w:val="115"/>
          <w:sz w:val="12"/>
        </w:rPr>
        <w:t> Sifre,</w:t>
      </w:r>
      <w:r>
        <w:rPr>
          <w:w w:val="115"/>
          <w:sz w:val="12"/>
        </w:rPr>
        <w:t> L.,</w:t>
      </w:r>
      <w:r>
        <w:rPr>
          <w:w w:val="115"/>
          <w:sz w:val="12"/>
        </w:rPr>
        <w:t> Van</w:t>
      </w:r>
      <w:r>
        <w:rPr>
          <w:w w:val="115"/>
          <w:sz w:val="12"/>
        </w:rPr>
        <w:t> Den</w:t>
      </w:r>
      <w:r>
        <w:rPr>
          <w:w w:val="115"/>
          <w:sz w:val="12"/>
        </w:rPr>
        <w:t> Driessche,</w:t>
      </w:r>
      <w:r>
        <w:rPr>
          <w:w w:val="115"/>
          <w:sz w:val="12"/>
        </w:rPr>
        <w:t> </w:t>
      </w:r>
      <w:r>
        <w:rPr>
          <w:w w:val="115"/>
          <w:sz w:val="12"/>
        </w:rPr>
        <w:t>G.,</w:t>
      </w:r>
      <w:r>
        <w:rPr>
          <w:spacing w:val="40"/>
          <w:w w:val="115"/>
          <w:sz w:val="12"/>
        </w:rPr>
        <w:t> </w:t>
      </w:r>
      <w:r>
        <w:rPr>
          <w:w w:val="115"/>
          <w:sz w:val="12"/>
        </w:rPr>
        <w:t>Schrittwieser,</w:t>
      </w:r>
      <w:r>
        <w:rPr>
          <w:w w:val="115"/>
          <w:sz w:val="12"/>
        </w:rPr>
        <w:t> J.,</w:t>
      </w:r>
      <w:r>
        <w:rPr>
          <w:w w:val="115"/>
          <w:sz w:val="12"/>
        </w:rPr>
        <w:t> Antonoglou,</w:t>
      </w:r>
      <w:r>
        <w:rPr>
          <w:w w:val="115"/>
          <w:sz w:val="12"/>
        </w:rPr>
        <w:t> I.,</w:t>
      </w:r>
      <w:r>
        <w:rPr>
          <w:w w:val="115"/>
          <w:sz w:val="12"/>
        </w:rPr>
        <w:t> Panneershelvam,</w:t>
      </w:r>
      <w:r>
        <w:rPr>
          <w:w w:val="115"/>
          <w:sz w:val="12"/>
        </w:rPr>
        <w:t> V.,</w:t>
      </w:r>
      <w:r>
        <w:rPr>
          <w:w w:val="115"/>
          <w:sz w:val="12"/>
        </w:rPr>
        <w:t> Lanctot,</w:t>
      </w:r>
      <w:r>
        <w:rPr>
          <w:w w:val="115"/>
          <w:sz w:val="12"/>
        </w:rPr>
        <w:t> M.,</w:t>
      </w:r>
      <w:r>
        <w:rPr>
          <w:w w:val="115"/>
          <w:sz w:val="12"/>
        </w:rPr>
        <w:t> et</w:t>
      </w:r>
      <w:r>
        <w:rPr>
          <w:w w:val="115"/>
          <w:sz w:val="12"/>
        </w:rPr>
        <w:t> al.,</w:t>
      </w:r>
      <w:r>
        <w:rPr>
          <w:w w:val="115"/>
          <w:sz w:val="12"/>
        </w:rPr>
        <w:t> 2016.</w:t>
      </w:r>
      <w:r>
        <w:rPr>
          <w:spacing w:val="40"/>
          <w:w w:val="115"/>
          <w:sz w:val="12"/>
        </w:rPr>
        <w:t> </w:t>
      </w:r>
      <w:r>
        <w:rPr>
          <w:w w:val="115"/>
          <w:sz w:val="12"/>
        </w:rPr>
        <w:t>Mastering</w:t>
      </w:r>
      <w:r>
        <w:rPr>
          <w:w w:val="115"/>
          <w:sz w:val="12"/>
        </w:rPr>
        <w:t> the</w:t>
      </w:r>
      <w:r>
        <w:rPr>
          <w:w w:val="115"/>
          <w:sz w:val="12"/>
        </w:rPr>
        <w:t> game</w:t>
      </w:r>
      <w:r>
        <w:rPr>
          <w:w w:val="115"/>
          <w:sz w:val="12"/>
        </w:rPr>
        <w:t> of</w:t>
      </w:r>
      <w:r>
        <w:rPr>
          <w:w w:val="115"/>
          <w:sz w:val="12"/>
        </w:rPr>
        <w:t> Go</w:t>
      </w:r>
      <w:r>
        <w:rPr>
          <w:w w:val="115"/>
          <w:sz w:val="12"/>
        </w:rPr>
        <w:t> with</w:t>
      </w:r>
      <w:r>
        <w:rPr>
          <w:w w:val="115"/>
          <w:sz w:val="12"/>
        </w:rPr>
        <w:t> deep</w:t>
      </w:r>
      <w:r>
        <w:rPr>
          <w:w w:val="115"/>
          <w:sz w:val="12"/>
        </w:rPr>
        <w:t> neural</w:t>
      </w:r>
      <w:r>
        <w:rPr>
          <w:w w:val="115"/>
          <w:sz w:val="12"/>
        </w:rPr>
        <w:t> networks</w:t>
      </w:r>
      <w:r>
        <w:rPr>
          <w:w w:val="115"/>
          <w:sz w:val="12"/>
        </w:rPr>
        <w:t> and</w:t>
      </w:r>
      <w:r>
        <w:rPr>
          <w:w w:val="115"/>
          <w:sz w:val="12"/>
        </w:rPr>
        <w:t> tree</w:t>
      </w:r>
      <w:r>
        <w:rPr>
          <w:w w:val="115"/>
          <w:sz w:val="12"/>
        </w:rPr>
        <w:t> search.</w:t>
      </w:r>
      <w:r>
        <w:rPr>
          <w:w w:val="115"/>
          <w:sz w:val="12"/>
        </w:rPr>
        <w:t> Nature</w:t>
      </w:r>
      <w:r>
        <w:rPr>
          <w:w w:val="115"/>
          <w:sz w:val="12"/>
        </w:rPr>
        <w:t> 529</w:t>
      </w:r>
      <w:r>
        <w:rPr>
          <w:spacing w:val="40"/>
          <w:w w:val="115"/>
          <w:sz w:val="12"/>
        </w:rPr>
        <w:t> </w:t>
      </w:r>
      <w:bookmarkStart w:name="_bookmark73" w:id="98"/>
      <w:bookmarkEnd w:id="98"/>
      <w:r>
        <w:rPr>
          <w:w w:val="115"/>
          <w:sz w:val="12"/>
        </w:rPr>
        <w:t>(7587),</w:t>
      </w:r>
      <w:r>
        <w:rPr>
          <w:spacing w:val="51"/>
          <w:w w:val="115"/>
          <w:sz w:val="12"/>
        </w:rPr>
        <w:t> </w:t>
      </w:r>
      <w:r>
        <w:rPr>
          <w:w w:val="115"/>
          <w:sz w:val="12"/>
        </w:rPr>
        <w:t>484–489.</w:t>
      </w:r>
      <w:r>
        <w:rPr>
          <w:spacing w:val="51"/>
          <w:w w:val="115"/>
          <w:sz w:val="12"/>
        </w:rPr>
        <w:t> </w:t>
      </w:r>
      <w:hyperlink r:id="rId129">
        <w:r>
          <w:rPr>
            <w:color w:val="007FAC"/>
            <w:w w:val="115"/>
            <w:sz w:val="12"/>
          </w:rPr>
          <w:t>http://dx.doi.org/10.1038/nature16961</w:t>
        </w:r>
      </w:hyperlink>
      <w:r>
        <w:rPr>
          <w:w w:val="115"/>
          <w:sz w:val="12"/>
        </w:rPr>
        <w:t>.</w:t>
      </w:r>
    </w:p>
    <w:p>
      <w:pPr>
        <w:spacing w:line="297" w:lineRule="auto" w:before="1"/>
        <w:ind w:left="282" w:right="41" w:hanging="240"/>
        <w:jc w:val="both"/>
        <w:rPr>
          <w:sz w:val="12"/>
        </w:rPr>
      </w:pPr>
      <w:hyperlink r:id="rId130">
        <w:r>
          <w:rPr>
            <w:color w:val="007FAC"/>
            <w:w w:val="115"/>
            <w:sz w:val="12"/>
          </w:rPr>
          <w:t>Sutton,</w:t>
        </w:r>
        <w:r>
          <w:rPr>
            <w:color w:val="007FAC"/>
            <w:spacing w:val="40"/>
            <w:w w:val="115"/>
            <w:sz w:val="12"/>
          </w:rPr>
          <w:t> </w:t>
        </w:r>
        <w:r>
          <w:rPr>
            <w:color w:val="007FAC"/>
            <w:w w:val="115"/>
            <w:sz w:val="12"/>
          </w:rPr>
          <w:t>R.S.,</w:t>
        </w:r>
        <w:r>
          <w:rPr>
            <w:color w:val="007FAC"/>
            <w:spacing w:val="40"/>
            <w:w w:val="115"/>
            <w:sz w:val="12"/>
          </w:rPr>
          <w:t> </w:t>
        </w:r>
        <w:r>
          <w:rPr>
            <w:color w:val="007FAC"/>
            <w:w w:val="115"/>
            <w:sz w:val="12"/>
          </w:rPr>
          <w:t>Barto,</w:t>
        </w:r>
        <w:r>
          <w:rPr>
            <w:color w:val="007FAC"/>
            <w:spacing w:val="40"/>
            <w:w w:val="115"/>
            <w:sz w:val="12"/>
          </w:rPr>
          <w:t> </w:t>
        </w:r>
        <w:r>
          <w:rPr>
            <w:color w:val="007FAC"/>
            <w:w w:val="115"/>
            <w:sz w:val="12"/>
          </w:rPr>
          <w:t>A.G.,</w:t>
        </w:r>
        <w:r>
          <w:rPr>
            <w:color w:val="007FAC"/>
            <w:spacing w:val="40"/>
            <w:w w:val="115"/>
            <w:sz w:val="12"/>
          </w:rPr>
          <w:t> </w:t>
        </w:r>
        <w:r>
          <w:rPr>
            <w:color w:val="007FAC"/>
            <w:w w:val="115"/>
            <w:sz w:val="12"/>
          </w:rPr>
          <w:t>2018.</w:t>
        </w:r>
        <w:r>
          <w:rPr>
            <w:color w:val="007FAC"/>
            <w:spacing w:val="40"/>
            <w:w w:val="115"/>
            <w:sz w:val="12"/>
          </w:rPr>
          <w:t> </w:t>
        </w:r>
        <w:r>
          <w:rPr>
            <w:color w:val="007FAC"/>
            <w:w w:val="115"/>
            <w:sz w:val="12"/>
          </w:rPr>
          <w:t>Reinforcement</w:t>
        </w:r>
        <w:r>
          <w:rPr>
            <w:color w:val="007FAC"/>
            <w:spacing w:val="40"/>
            <w:w w:val="115"/>
            <w:sz w:val="12"/>
          </w:rPr>
          <w:t> </w:t>
        </w:r>
        <w:r>
          <w:rPr>
            <w:color w:val="007FAC"/>
            <w:w w:val="115"/>
            <w:sz w:val="12"/>
          </w:rPr>
          <w:t>Learning:</w:t>
        </w:r>
        <w:r>
          <w:rPr>
            <w:color w:val="007FAC"/>
            <w:spacing w:val="40"/>
            <w:w w:val="115"/>
            <w:sz w:val="12"/>
          </w:rPr>
          <w:t> </w:t>
        </w:r>
        <w:r>
          <w:rPr>
            <w:color w:val="007FAC"/>
            <w:w w:val="115"/>
            <w:sz w:val="12"/>
          </w:rPr>
          <w:t>An</w:t>
        </w:r>
        <w:r>
          <w:rPr>
            <w:color w:val="007FAC"/>
            <w:spacing w:val="40"/>
            <w:w w:val="115"/>
            <w:sz w:val="12"/>
          </w:rPr>
          <w:t> </w:t>
        </w:r>
        <w:r>
          <w:rPr>
            <w:color w:val="007FAC"/>
            <w:w w:val="115"/>
            <w:sz w:val="12"/>
          </w:rPr>
          <w:t>Introduction.</w:t>
        </w:r>
        <w:r>
          <w:rPr>
            <w:color w:val="007FAC"/>
            <w:spacing w:val="40"/>
            <w:w w:val="115"/>
            <w:sz w:val="12"/>
          </w:rPr>
          <w:t> </w:t>
        </w:r>
        <w:r>
          <w:rPr>
            <w:color w:val="007FAC"/>
            <w:w w:val="115"/>
            <w:sz w:val="12"/>
          </w:rPr>
          <w:t>MIT</w:t>
        </w:r>
      </w:hyperlink>
      <w:r>
        <w:rPr>
          <w:color w:val="007FAC"/>
          <w:spacing w:val="40"/>
          <w:w w:val="115"/>
          <w:sz w:val="12"/>
        </w:rPr>
        <w:t> </w:t>
      </w:r>
      <w:bookmarkStart w:name="_bookmark74" w:id="99"/>
      <w:bookmarkEnd w:id="99"/>
      <w:r>
        <w:rPr>
          <w:color w:val="007FAC"/>
          <w:w w:val="104"/>
          <w:sz w:val="12"/>
        </w:rPr>
      </w:r>
      <w:hyperlink r:id="rId130">
        <w:r>
          <w:rPr>
            <w:color w:val="007FAC"/>
            <w:w w:val="115"/>
            <w:sz w:val="12"/>
          </w:rPr>
          <w:t>press</w:t>
        </w:r>
        <w:r>
          <w:rPr>
            <w:color w:val="007FAC"/>
            <w:w w:val="115"/>
            <w:sz w:val="12"/>
          </w:rPr>
          <w:t> (Chapter</w:t>
        </w:r>
        <w:r>
          <w:rPr>
            <w:color w:val="007FAC"/>
            <w:w w:val="115"/>
            <w:sz w:val="12"/>
          </w:rPr>
          <w:t> 3).</w:t>
        </w:r>
      </w:hyperlink>
    </w:p>
    <w:p>
      <w:pPr>
        <w:spacing w:line="297" w:lineRule="auto" w:before="0"/>
        <w:ind w:left="282" w:right="41" w:hanging="240"/>
        <w:jc w:val="both"/>
        <w:rPr>
          <w:sz w:val="12"/>
        </w:rPr>
      </w:pPr>
      <w:r>
        <w:rPr>
          <w:w w:val="120"/>
          <w:sz w:val="12"/>
        </w:rPr>
        <w:t>Tang,</w:t>
      </w:r>
      <w:r>
        <w:rPr>
          <w:spacing w:val="-9"/>
          <w:w w:val="120"/>
          <w:sz w:val="12"/>
        </w:rPr>
        <w:t> </w:t>
      </w:r>
      <w:r>
        <w:rPr>
          <w:w w:val="120"/>
          <w:sz w:val="12"/>
        </w:rPr>
        <w:t>S.Y.,</w:t>
      </w:r>
      <w:r>
        <w:rPr>
          <w:spacing w:val="-9"/>
          <w:w w:val="120"/>
          <w:sz w:val="12"/>
        </w:rPr>
        <w:t> </w:t>
      </w:r>
      <w:r>
        <w:rPr>
          <w:w w:val="120"/>
          <w:sz w:val="12"/>
        </w:rPr>
        <w:t>Gurnani,</w:t>
      </w:r>
      <w:r>
        <w:rPr>
          <w:spacing w:val="-9"/>
          <w:w w:val="120"/>
          <w:sz w:val="12"/>
        </w:rPr>
        <w:t> </w:t>
      </w:r>
      <w:r>
        <w:rPr>
          <w:w w:val="120"/>
          <w:sz w:val="12"/>
        </w:rPr>
        <w:t>H.,</w:t>
      </w:r>
      <w:r>
        <w:rPr>
          <w:spacing w:val="-9"/>
          <w:w w:val="120"/>
          <w:sz w:val="12"/>
        </w:rPr>
        <w:t> </w:t>
      </w:r>
      <w:r>
        <w:rPr>
          <w:w w:val="120"/>
          <w:sz w:val="12"/>
        </w:rPr>
        <w:t>Gupta,</w:t>
      </w:r>
      <w:r>
        <w:rPr>
          <w:spacing w:val="-9"/>
          <w:w w:val="120"/>
          <w:sz w:val="12"/>
        </w:rPr>
        <w:t> </w:t>
      </w:r>
      <w:r>
        <w:rPr>
          <w:w w:val="120"/>
          <w:sz w:val="12"/>
        </w:rPr>
        <w:t>D.,</w:t>
      </w:r>
      <w:r>
        <w:rPr>
          <w:spacing w:val="-9"/>
          <w:w w:val="120"/>
          <w:sz w:val="12"/>
        </w:rPr>
        <w:t> </w:t>
      </w:r>
      <w:r>
        <w:rPr>
          <w:w w:val="120"/>
          <w:sz w:val="12"/>
        </w:rPr>
        <w:t>2014.</w:t>
      </w:r>
      <w:r>
        <w:rPr>
          <w:spacing w:val="-9"/>
          <w:w w:val="120"/>
          <w:sz w:val="12"/>
        </w:rPr>
        <w:t> </w:t>
      </w:r>
      <w:r>
        <w:rPr>
          <w:w w:val="120"/>
          <w:sz w:val="12"/>
        </w:rPr>
        <w:t>Managing</w:t>
      </w:r>
      <w:r>
        <w:rPr>
          <w:spacing w:val="-9"/>
          <w:w w:val="120"/>
          <w:sz w:val="12"/>
        </w:rPr>
        <w:t> </w:t>
      </w:r>
      <w:r>
        <w:rPr>
          <w:w w:val="120"/>
          <w:sz w:val="12"/>
        </w:rPr>
        <w:t>disruptions</w:t>
      </w:r>
      <w:r>
        <w:rPr>
          <w:spacing w:val="-9"/>
          <w:w w:val="120"/>
          <w:sz w:val="12"/>
        </w:rPr>
        <w:t> </w:t>
      </w:r>
      <w:r>
        <w:rPr>
          <w:w w:val="120"/>
          <w:sz w:val="12"/>
        </w:rPr>
        <w:t>in</w:t>
      </w:r>
      <w:r>
        <w:rPr>
          <w:spacing w:val="-9"/>
          <w:w w:val="120"/>
          <w:sz w:val="12"/>
        </w:rPr>
        <w:t> </w:t>
      </w:r>
      <w:r>
        <w:rPr>
          <w:w w:val="120"/>
          <w:sz w:val="12"/>
        </w:rPr>
        <w:t>decentralized</w:t>
      </w:r>
      <w:r>
        <w:rPr>
          <w:spacing w:val="-9"/>
          <w:w w:val="120"/>
          <w:sz w:val="12"/>
        </w:rPr>
        <w:t> </w:t>
      </w:r>
      <w:r>
        <w:rPr>
          <w:w w:val="120"/>
          <w:sz w:val="12"/>
        </w:rPr>
        <w:t>supply</w:t>
      </w:r>
      <w:r>
        <w:rPr>
          <w:spacing w:val="40"/>
          <w:w w:val="120"/>
          <w:sz w:val="12"/>
        </w:rPr>
        <w:t> </w:t>
      </w:r>
      <w:r>
        <w:rPr>
          <w:w w:val="120"/>
          <w:sz w:val="12"/>
        </w:rPr>
        <w:t>chains</w:t>
      </w:r>
      <w:r>
        <w:rPr>
          <w:w w:val="120"/>
          <w:sz w:val="12"/>
        </w:rPr>
        <w:t> with</w:t>
      </w:r>
      <w:r>
        <w:rPr>
          <w:w w:val="120"/>
          <w:sz w:val="12"/>
        </w:rPr>
        <w:t> endogenous</w:t>
      </w:r>
      <w:r>
        <w:rPr>
          <w:w w:val="120"/>
          <w:sz w:val="12"/>
        </w:rPr>
        <w:t> supply</w:t>
      </w:r>
      <w:r>
        <w:rPr>
          <w:w w:val="120"/>
          <w:sz w:val="12"/>
        </w:rPr>
        <w:t> process</w:t>
      </w:r>
      <w:r>
        <w:rPr>
          <w:w w:val="120"/>
          <w:sz w:val="12"/>
        </w:rPr>
        <w:t> reliability.</w:t>
      </w:r>
      <w:r>
        <w:rPr>
          <w:w w:val="120"/>
          <w:sz w:val="12"/>
        </w:rPr>
        <w:t> Prod.</w:t>
      </w:r>
      <w:r>
        <w:rPr>
          <w:w w:val="120"/>
          <w:sz w:val="12"/>
        </w:rPr>
        <w:t> Oper.</w:t>
      </w:r>
      <w:r>
        <w:rPr>
          <w:w w:val="120"/>
          <w:sz w:val="12"/>
        </w:rPr>
        <w:t> Manage.</w:t>
      </w:r>
      <w:r>
        <w:rPr>
          <w:w w:val="120"/>
          <w:sz w:val="12"/>
        </w:rPr>
        <w:t> 23</w:t>
      </w:r>
      <w:r>
        <w:rPr>
          <w:w w:val="120"/>
          <w:sz w:val="12"/>
        </w:rPr>
        <w:t> (7),</w:t>
      </w:r>
      <w:r>
        <w:rPr>
          <w:spacing w:val="40"/>
          <w:w w:val="120"/>
          <w:sz w:val="12"/>
        </w:rPr>
        <w:t> </w:t>
      </w:r>
      <w:bookmarkStart w:name="_bookmark75" w:id="100"/>
      <w:bookmarkEnd w:id="100"/>
      <w:r>
        <w:rPr>
          <w:w w:val="120"/>
          <w:sz w:val="12"/>
        </w:rPr>
        <w:t>1198</w:t>
      </w:r>
      <w:r>
        <w:rPr>
          <w:w w:val="120"/>
          <w:sz w:val="12"/>
        </w:rPr>
        <w:t>–1211.</w:t>
      </w:r>
      <w:r>
        <w:rPr>
          <w:w w:val="120"/>
          <w:sz w:val="12"/>
        </w:rPr>
        <w:t> </w:t>
      </w:r>
      <w:hyperlink r:id="rId131">
        <w:r>
          <w:rPr>
            <w:color w:val="007FAC"/>
            <w:w w:val="120"/>
            <w:sz w:val="12"/>
          </w:rPr>
          <w:t>http://dx.doi.org/10.1111/poms.12160</w:t>
        </w:r>
      </w:hyperlink>
      <w:r>
        <w:rPr>
          <w:w w:val="120"/>
          <w:sz w:val="12"/>
        </w:rPr>
        <w:t>.</w:t>
      </w:r>
    </w:p>
    <w:p>
      <w:pPr>
        <w:spacing w:before="1"/>
        <w:ind w:left="0" w:right="0" w:firstLine="0"/>
        <w:jc w:val="center"/>
        <w:rPr>
          <w:sz w:val="12"/>
        </w:rPr>
      </w:pPr>
      <w:r>
        <w:rPr>
          <w:w w:val="115"/>
          <w:sz w:val="12"/>
        </w:rPr>
        <w:t>Tomlin,</w:t>
      </w:r>
      <w:r>
        <w:rPr>
          <w:spacing w:val="9"/>
          <w:w w:val="115"/>
          <w:sz w:val="12"/>
        </w:rPr>
        <w:t> </w:t>
      </w:r>
      <w:r>
        <w:rPr>
          <w:w w:val="115"/>
          <w:sz w:val="12"/>
        </w:rPr>
        <w:t>B.,</w:t>
      </w:r>
      <w:r>
        <w:rPr>
          <w:spacing w:val="10"/>
          <w:w w:val="115"/>
          <w:sz w:val="12"/>
        </w:rPr>
        <w:t> </w:t>
      </w:r>
      <w:r>
        <w:rPr>
          <w:w w:val="115"/>
          <w:sz w:val="12"/>
        </w:rPr>
        <w:t>2009.</w:t>
      </w:r>
      <w:r>
        <w:rPr>
          <w:spacing w:val="9"/>
          <w:w w:val="115"/>
          <w:sz w:val="12"/>
        </w:rPr>
        <w:t> </w:t>
      </w:r>
      <w:r>
        <w:rPr>
          <w:w w:val="115"/>
          <w:sz w:val="12"/>
        </w:rPr>
        <w:t>Impact</w:t>
      </w:r>
      <w:r>
        <w:rPr>
          <w:spacing w:val="10"/>
          <w:w w:val="115"/>
          <w:sz w:val="12"/>
        </w:rPr>
        <w:t> </w:t>
      </w:r>
      <w:r>
        <w:rPr>
          <w:w w:val="115"/>
          <w:sz w:val="12"/>
        </w:rPr>
        <w:t>of</w:t>
      </w:r>
      <w:r>
        <w:rPr>
          <w:spacing w:val="10"/>
          <w:w w:val="115"/>
          <w:sz w:val="12"/>
        </w:rPr>
        <w:t> </w:t>
      </w:r>
      <w:r>
        <w:rPr>
          <w:w w:val="115"/>
          <w:sz w:val="12"/>
        </w:rPr>
        <w:t>supply</w:t>
      </w:r>
      <w:r>
        <w:rPr>
          <w:spacing w:val="9"/>
          <w:w w:val="115"/>
          <w:sz w:val="12"/>
        </w:rPr>
        <w:t> </w:t>
      </w:r>
      <w:r>
        <w:rPr>
          <w:w w:val="115"/>
          <w:sz w:val="12"/>
        </w:rPr>
        <w:t>learning</w:t>
      </w:r>
      <w:r>
        <w:rPr>
          <w:spacing w:val="10"/>
          <w:w w:val="115"/>
          <w:sz w:val="12"/>
        </w:rPr>
        <w:t> </w:t>
      </w:r>
      <w:r>
        <w:rPr>
          <w:w w:val="115"/>
          <w:sz w:val="12"/>
        </w:rPr>
        <w:t>when</w:t>
      </w:r>
      <w:r>
        <w:rPr>
          <w:spacing w:val="10"/>
          <w:w w:val="115"/>
          <w:sz w:val="12"/>
        </w:rPr>
        <w:t> </w:t>
      </w:r>
      <w:r>
        <w:rPr>
          <w:w w:val="115"/>
          <w:sz w:val="12"/>
        </w:rPr>
        <w:t>suppliers</w:t>
      </w:r>
      <w:r>
        <w:rPr>
          <w:spacing w:val="9"/>
          <w:w w:val="115"/>
          <w:sz w:val="12"/>
        </w:rPr>
        <w:t> </w:t>
      </w:r>
      <w:r>
        <w:rPr>
          <w:w w:val="115"/>
          <w:sz w:val="12"/>
        </w:rPr>
        <w:t>are</w:t>
      </w:r>
      <w:r>
        <w:rPr>
          <w:spacing w:val="10"/>
          <w:w w:val="115"/>
          <w:sz w:val="12"/>
        </w:rPr>
        <w:t> </w:t>
      </w:r>
      <w:r>
        <w:rPr>
          <w:w w:val="115"/>
          <w:sz w:val="12"/>
        </w:rPr>
        <w:t>unreliable.</w:t>
      </w:r>
      <w:r>
        <w:rPr>
          <w:spacing w:val="10"/>
          <w:w w:val="115"/>
          <w:sz w:val="12"/>
        </w:rPr>
        <w:t> </w:t>
      </w:r>
      <w:r>
        <w:rPr>
          <w:w w:val="115"/>
          <w:sz w:val="12"/>
        </w:rPr>
        <w:t>Manuf.</w:t>
      </w:r>
      <w:r>
        <w:rPr>
          <w:spacing w:val="9"/>
          <w:w w:val="115"/>
          <w:sz w:val="12"/>
        </w:rPr>
        <w:t> </w:t>
      </w:r>
      <w:r>
        <w:rPr>
          <w:spacing w:val="-2"/>
          <w:w w:val="115"/>
          <w:sz w:val="12"/>
        </w:rPr>
        <w:t>Serv.</w:t>
      </w:r>
    </w:p>
    <w:p>
      <w:pPr>
        <w:spacing w:before="33"/>
        <w:ind w:left="0" w:right="93" w:firstLine="0"/>
        <w:jc w:val="center"/>
        <w:rPr>
          <w:sz w:val="12"/>
        </w:rPr>
      </w:pPr>
      <w:bookmarkStart w:name="_bookmark76" w:id="101"/>
      <w:bookmarkEnd w:id="101"/>
      <w:r>
        <w:rPr/>
      </w:r>
      <w:r>
        <w:rPr>
          <w:w w:val="120"/>
          <w:sz w:val="12"/>
        </w:rPr>
        <w:t>Oper.</w:t>
      </w:r>
      <w:r>
        <w:rPr>
          <w:spacing w:val="8"/>
          <w:w w:val="120"/>
          <w:sz w:val="12"/>
        </w:rPr>
        <w:t> </w:t>
      </w:r>
      <w:r>
        <w:rPr>
          <w:w w:val="120"/>
          <w:sz w:val="12"/>
        </w:rPr>
        <w:t>Manag.</w:t>
      </w:r>
      <w:r>
        <w:rPr>
          <w:spacing w:val="9"/>
          <w:w w:val="120"/>
          <w:sz w:val="12"/>
        </w:rPr>
        <w:t> </w:t>
      </w:r>
      <w:r>
        <w:rPr>
          <w:w w:val="120"/>
          <w:sz w:val="12"/>
        </w:rPr>
        <w:t>11</w:t>
      </w:r>
      <w:r>
        <w:rPr>
          <w:spacing w:val="8"/>
          <w:w w:val="120"/>
          <w:sz w:val="12"/>
        </w:rPr>
        <w:t> </w:t>
      </w:r>
      <w:r>
        <w:rPr>
          <w:w w:val="120"/>
          <w:sz w:val="12"/>
        </w:rPr>
        <w:t>(2),</w:t>
      </w:r>
      <w:r>
        <w:rPr>
          <w:spacing w:val="9"/>
          <w:w w:val="120"/>
          <w:sz w:val="12"/>
        </w:rPr>
        <w:t> </w:t>
      </w:r>
      <w:r>
        <w:rPr>
          <w:w w:val="120"/>
          <w:sz w:val="12"/>
        </w:rPr>
        <w:t>192–209.</w:t>
      </w:r>
      <w:r>
        <w:rPr>
          <w:spacing w:val="8"/>
          <w:w w:val="120"/>
          <w:sz w:val="12"/>
        </w:rPr>
        <w:t> </w:t>
      </w:r>
      <w:hyperlink r:id="rId132">
        <w:r>
          <w:rPr>
            <w:color w:val="007FAC"/>
            <w:spacing w:val="-2"/>
            <w:w w:val="120"/>
            <w:sz w:val="12"/>
          </w:rPr>
          <w:t>http://dx.doi.org/10.1287/msom.1070.0206</w:t>
        </w:r>
      </w:hyperlink>
      <w:r>
        <w:rPr>
          <w:spacing w:val="-2"/>
          <w:w w:val="120"/>
          <w:sz w:val="12"/>
        </w:rPr>
        <w:t>.</w:t>
      </w:r>
    </w:p>
    <w:p>
      <w:pPr>
        <w:spacing w:before="34"/>
        <w:ind w:left="0" w:right="0" w:firstLine="0"/>
        <w:jc w:val="center"/>
        <w:rPr>
          <w:sz w:val="12"/>
        </w:rPr>
      </w:pPr>
      <w:r>
        <w:rPr>
          <w:w w:val="115"/>
          <w:sz w:val="12"/>
        </w:rPr>
        <w:t>Veinott,</w:t>
      </w:r>
      <w:r>
        <w:rPr>
          <w:spacing w:val="30"/>
          <w:w w:val="115"/>
          <w:sz w:val="12"/>
        </w:rPr>
        <w:t> </w:t>
      </w:r>
      <w:r>
        <w:rPr>
          <w:w w:val="115"/>
          <w:sz w:val="12"/>
        </w:rPr>
        <w:t>Jr.,</w:t>
      </w:r>
      <w:r>
        <w:rPr>
          <w:spacing w:val="30"/>
          <w:w w:val="115"/>
          <w:sz w:val="12"/>
        </w:rPr>
        <w:t> </w:t>
      </w:r>
      <w:r>
        <w:rPr>
          <w:w w:val="115"/>
          <w:sz w:val="12"/>
        </w:rPr>
        <w:t>A.F.,</w:t>
      </w:r>
      <w:r>
        <w:rPr>
          <w:spacing w:val="30"/>
          <w:w w:val="115"/>
          <w:sz w:val="12"/>
        </w:rPr>
        <w:t> </w:t>
      </w:r>
      <w:r>
        <w:rPr>
          <w:w w:val="115"/>
          <w:sz w:val="12"/>
        </w:rPr>
        <w:t>1965.</w:t>
      </w:r>
      <w:r>
        <w:rPr>
          <w:spacing w:val="30"/>
          <w:w w:val="115"/>
          <w:sz w:val="12"/>
        </w:rPr>
        <w:t> </w:t>
      </w:r>
      <w:r>
        <w:rPr>
          <w:w w:val="115"/>
          <w:sz w:val="12"/>
        </w:rPr>
        <w:t>The</w:t>
      </w:r>
      <w:r>
        <w:rPr>
          <w:spacing w:val="31"/>
          <w:w w:val="115"/>
          <w:sz w:val="12"/>
        </w:rPr>
        <w:t> </w:t>
      </w:r>
      <w:r>
        <w:rPr>
          <w:w w:val="115"/>
          <w:sz w:val="12"/>
        </w:rPr>
        <w:t>optimal</w:t>
      </w:r>
      <w:r>
        <w:rPr>
          <w:spacing w:val="30"/>
          <w:w w:val="115"/>
          <w:sz w:val="12"/>
        </w:rPr>
        <w:t> </w:t>
      </w:r>
      <w:r>
        <w:rPr>
          <w:w w:val="115"/>
          <w:sz w:val="12"/>
        </w:rPr>
        <w:t>inventory</w:t>
      </w:r>
      <w:r>
        <w:rPr>
          <w:spacing w:val="30"/>
          <w:w w:val="115"/>
          <w:sz w:val="12"/>
        </w:rPr>
        <w:t> </w:t>
      </w:r>
      <w:r>
        <w:rPr>
          <w:w w:val="115"/>
          <w:sz w:val="12"/>
        </w:rPr>
        <w:t>policy</w:t>
      </w:r>
      <w:r>
        <w:rPr>
          <w:spacing w:val="30"/>
          <w:w w:val="115"/>
          <w:sz w:val="12"/>
        </w:rPr>
        <w:t> </w:t>
      </w:r>
      <w:r>
        <w:rPr>
          <w:w w:val="115"/>
          <w:sz w:val="12"/>
        </w:rPr>
        <w:t>for</w:t>
      </w:r>
      <w:r>
        <w:rPr>
          <w:spacing w:val="31"/>
          <w:w w:val="115"/>
          <w:sz w:val="12"/>
        </w:rPr>
        <w:t> </w:t>
      </w:r>
      <w:r>
        <w:rPr>
          <w:w w:val="115"/>
          <w:sz w:val="12"/>
        </w:rPr>
        <w:t>batch</w:t>
      </w:r>
      <w:r>
        <w:rPr>
          <w:spacing w:val="30"/>
          <w:w w:val="115"/>
          <w:sz w:val="12"/>
        </w:rPr>
        <w:t> </w:t>
      </w:r>
      <w:r>
        <w:rPr>
          <w:w w:val="115"/>
          <w:sz w:val="12"/>
        </w:rPr>
        <w:t>ordering.</w:t>
      </w:r>
      <w:r>
        <w:rPr>
          <w:spacing w:val="30"/>
          <w:w w:val="115"/>
          <w:sz w:val="12"/>
        </w:rPr>
        <w:t> </w:t>
      </w:r>
      <w:r>
        <w:rPr>
          <w:w w:val="115"/>
          <w:sz w:val="12"/>
        </w:rPr>
        <w:t>Oper.</w:t>
      </w:r>
      <w:r>
        <w:rPr>
          <w:spacing w:val="30"/>
          <w:w w:val="115"/>
          <w:sz w:val="12"/>
        </w:rPr>
        <w:t> </w:t>
      </w:r>
      <w:r>
        <w:rPr>
          <w:spacing w:val="-4"/>
          <w:w w:val="115"/>
          <w:sz w:val="12"/>
        </w:rPr>
        <w:t>Res.</w:t>
      </w:r>
    </w:p>
    <w:p>
      <w:pPr>
        <w:spacing w:before="33"/>
        <w:ind w:left="0" w:right="1120" w:firstLine="0"/>
        <w:jc w:val="center"/>
        <w:rPr>
          <w:sz w:val="12"/>
        </w:rPr>
      </w:pPr>
      <w:bookmarkStart w:name="_bookmark77" w:id="102"/>
      <w:bookmarkEnd w:id="102"/>
      <w:r>
        <w:rPr/>
      </w:r>
      <w:r>
        <w:rPr>
          <w:w w:val="120"/>
          <w:sz w:val="12"/>
        </w:rPr>
        <w:t>13</w:t>
      </w:r>
      <w:r>
        <w:rPr>
          <w:spacing w:val="16"/>
          <w:w w:val="120"/>
          <w:sz w:val="12"/>
        </w:rPr>
        <w:t> </w:t>
      </w:r>
      <w:r>
        <w:rPr>
          <w:w w:val="120"/>
          <w:sz w:val="12"/>
        </w:rPr>
        <w:t>(3),</w:t>
      </w:r>
      <w:r>
        <w:rPr>
          <w:spacing w:val="17"/>
          <w:w w:val="120"/>
          <w:sz w:val="12"/>
        </w:rPr>
        <w:t> </w:t>
      </w:r>
      <w:r>
        <w:rPr>
          <w:w w:val="120"/>
          <w:sz w:val="12"/>
        </w:rPr>
        <w:t>424–432.</w:t>
      </w:r>
      <w:r>
        <w:rPr>
          <w:spacing w:val="16"/>
          <w:w w:val="120"/>
          <w:sz w:val="12"/>
        </w:rPr>
        <w:t> </w:t>
      </w:r>
      <w:hyperlink r:id="rId133">
        <w:r>
          <w:rPr>
            <w:color w:val="007FAC"/>
            <w:spacing w:val="-2"/>
            <w:w w:val="120"/>
            <w:sz w:val="12"/>
          </w:rPr>
          <w:t>http://dx.doi.org/10.1287/opre.13.3.424</w:t>
        </w:r>
      </w:hyperlink>
      <w:r>
        <w:rPr>
          <w:spacing w:val="-2"/>
          <w:w w:val="120"/>
          <w:sz w:val="12"/>
        </w:rPr>
        <w:t>.</w:t>
      </w:r>
    </w:p>
    <w:p>
      <w:pPr>
        <w:spacing w:line="297" w:lineRule="auto" w:before="33"/>
        <w:ind w:left="282" w:right="41" w:hanging="240"/>
        <w:jc w:val="both"/>
        <w:rPr>
          <w:sz w:val="12"/>
        </w:rPr>
      </w:pPr>
      <w:r>
        <w:rPr>
          <w:w w:val="115"/>
          <w:sz w:val="12"/>
        </w:rPr>
        <w:t>Wang,</w:t>
      </w:r>
      <w:r>
        <w:rPr>
          <w:spacing w:val="-2"/>
          <w:w w:val="115"/>
          <w:sz w:val="12"/>
        </w:rPr>
        <w:t> </w:t>
      </w:r>
      <w:r>
        <w:rPr>
          <w:w w:val="115"/>
          <w:sz w:val="12"/>
        </w:rPr>
        <w:t>Y.,</w:t>
      </w:r>
      <w:r>
        <w:rPr>
          <w:spacing w:val="-2"/>
          <w:w w:val="115"/>
          <w:sz w:val="12"/>
        </w:rPr>
        <w:t> </w:t>
      </w:r>
      <w:r>
        <w:rPr>
          <w:w w:val="115"/>
          <w:sz w:val="12"/>
        </w:rPr>
        <w:t>Gilland,</w:t>
      </w:r>
      <w:r>
        <w:rPr>
          <w:spacing w:val="-2"/>
          <w:w w:val="115"/>
          <w:sz w:val="12"/>
        </w:rPr>
        <w:t> </w:t>
      </w:r>
      <w:r>
        <w:rPr>
          <w:w w:val="115"/>
          <w:sz w:val="12"/>
        </w:rPr>
        <w:t>W.,</w:t>
      </w:r>
      <w:r>
        <w:rPr>
          <w:spacing w:val="-2"/>
          <w:w w:val="115"/>
          <w:sz w:val="12"/>
        </w:rPr>
        <w:t> </w:t>
      </w:r>
      <w:r>
        <w:rPr>
          <w:w w:val="115"/>
          <w:sz w:val="12"/>
        </w:rPr>
        <w:t>Tomlin,</w:t>
      </w:r>
      <w:r>
        <w:rPr>
          <w:spacing w:val="-2"/>
          <w:w w:val="115"/>
          <w:sz w:val="12"/>
        </w:rPr>
        <w:t> </w:t>
      </w:r>
      <w:r>
        <w:rPr>
          <w:w w:val="115"/>
          <w:sz w:val="12"/>
        </w:rPr>
        <w:t>B.,</w:t>
      </w:r>
      <w:r>
        <w:rPr>
          <w:spacing w:val="-2"/>
          <w:w w:val="115"/>
          <w:sz w:val="12"/>
        </w:rPr>
        <w:t> </w:t>
      </w:r>
      <w:r>
        <w:rPr>
          <w:w w:val="115"/>
          <w:sz w:val="12"/>
        </w:rPr>
        <w:t>2010.</w:t>
      </w:r>
      <w:r>
        <w:rPr>
          <w:spacing w:val="-2"/>
          <w:w w:val="115"/>
          <w:sz w:val="12"/>
        </w:rPr>
        <w:t> </w:t>
      </w:r>
      <w:r>
        <w:rPr>
          <w:w w:val="115"/>
          <w:sz w:val="12"/>
        </w:rPr>
        <w:t>Mitigating</w:t>
      </w:r>
      <w:r>
        <w:rPr>
          <w:spacing w:val="-2"/>
          <w:w w:val="115"/>
          <w:sz w:val="12"/>
        </w:rPr>
        <w:t> </w:t>
      </w:r>
      <w:r>
        <w:rPr>
          <w:w w:val="115"/>
          <w:sz w:val="12"/>
        </w:rPr>
        <w:t>supply</w:t>
      </w:r>
      <w:r>
        <w:rPr>
          <w:spacing w:val="-2"/>
          <w:w w:val="115"/>
          <w:sz w:val="12"/>
        </w:rPr>
        <w:t> </w:t>
      </w:r>
      <w:r>
        <w:rPr>
          <w:w w:val="115"/>
          <w:sz w:val="12"/>
        </w:rPr>
        <w:t>risk:</w:t>
      </w:r>
      <w:r>
        <w:rPr>
          <w:spacing w:val="-2"/>
          <w:w w:val="115"/>
          <w:sz w:val="12"/>
        </w:rPr>
        <w:t> </w:t>
      </w:r>
      <w:r>
        <w:rPr>
          <w:w w:val="115"/>
          <w:sz w:val="12"/>
        </w:rPr>
        <w:t>Dual</w:t>
      </w:r>
      <w:r>
        <w:rPr>
          <w:spacing w:val="-2"/>
          <w:w w:val="115"/>
          <w:sz w:val="12"/>
        </w:rPr>
        <w:t> </w:t>
      </w:r>
      <w:r>
        <w:rPr>
          <w:w w:val="115"/>
          <w:sz w:val="12"/>
        </w:rPr>
        <w:t>sourcing</w:t>
      </w:r>
      <w:r>
        <w:rPr>
          <w:spacing w:val="-2"/>
          <w:w w:val="115"/>
          <w:sz w:val="12"/>
        </w:rPr>
        <w:t> </w:t>
      </w:r>
      <w:r>
        <w:rPr>
          <w:w w:val="115"/>
          <w:sz w:val="12"/>
        </w:rPr>
        <w:t>or</w:t>
      </w:r>
      <w:r>
        <w:rPr>
          <w:spacing w:val="-2"/>
          <w:w w:val="115"/>
          <w:sz w:val="12"/>
        </w:rPr>
        <w:t> </w:t>
      </w:r>
      <w:r>
        <w:rPr>
          <w:w w:val="115"/>
          <w:sz w:val="12"/>
        </w:rPr>
        <w:t>process</w:t>
      </w:r>
      <w:r>
        <w:rPr>
          <w:spacing w:val="40"/>
          <w:w w:val="120"/>
          <w:sz w:val="12"/>
        </w:rPr>
        <w:t> </w:t>
      </w:r>
      <w:r>
        <w:rPr>
          <w:w w:val="120"/>
          <w:sz w:val="12"/>
        </w:rPr>
        <w:t>improvement?</w:t>
      </w:r>
      <w:r>
        <w:rPr>
          <w:w w:val="120"/>
          <w:sz w:val="12"/>
        </w:rPr>
        <w:t> Manuf.</w:t>
      </w:r>
      <w:r>
        <w:rPr>
          <w:w w:val="120"/>
          <w:sz w:val="12"/>
        </w:rPr>
        <w:t> Serv.</w:t>
      </w:r>
      <w:r>
        <w:rPr>
          <w:w w:val="120"/>
          <w:sz w:val="12"/>
        </w:rPr>
        <w:t> Oper.</w:t>
      </w:r>
      <w:r>
        <w:rPr>
          <w:w w:val="120"/>
          <w:sz w:val="12"/>
        </w:rPr>
        <w:t> Manag.</w:t>
      </w:r>
      <w:r>
        <w:rPr>
          <w:w w:val="120"/>
          <w:sz w:val="12"/>
        </w:rPr>
        <w:t> 12</w:t>
      </w:r>
      <w:r>
        <w:rPr>
          <w:w w:val="120"/>
          <w:sz w:val="12"/>
        </w:rPr>
        <w:t> (3),</w:t>
      </w:r>
      <w:r>
        <w:rPr>
          <w:w w:val="120"/>
          <w:sz w:val="12"/>
        </w:rPr>
        <w:t> 489–510.</w:t>
      </w:r>
      <w:r>
        <w:rPr>
          <w:w w:val="120"/>
          <w:sz w:val="12"/>
        </w:rPr>
        <w:t> </w:t>
      </w:r>
      <w:hyperlink r:id="rId134">
        <w:r>
          <w:rPr>
            <w:color w:val="007FAC"/>
            <w:w w:val="120"/>
            <w:sz w:val="12"/>
          </w:rPr>
          <w:t>http://dx.doi.org/10.</w:t>
        </w:r>
      </w:hyperlink>
      <w:r>
        <w:rPr>
          <w:color w:val="007FAC"/>
          <w:spacing w:val="40"/>
          <w:w w:val="120"/>
          <w:sz w:val="12"/>
        </w:rPr>
        <w:t> </w:t>
      </w:r>
      <w:bookmarkStart w:name="_bookmark78" w:id="103"/>
      <w:bookmarkEnd w:id="103"/>
      <w:r>
        <w:rPr>
          <w:color w:val="007FAC"/>
          <w:w w:val="118"/>
          <w:sz w:val="12"/>
        </w:rPr>
      </w:r>
      <w:hyperlink r:id="rId134">
        <w:r>
          <w:rPr>
            <w:color w:val="007FAC"/>
            <w:spacing w:val="-2"/>
            <w:w w:val="120"/>
            <w:sz w:val="12"/>
          </w:rPr>
          <w:t>1287/msom.1090.0279</w:t>
        </w:r>
      </w:hyperlink>
      <w:r>
        <w:rPr>
          <w:spacing w:val="-2"/>
          <w:w w:val="120"/>
          <w:sz w:val="12"/>
        </w:rPr>
        <w:t>.</w:t>
      </w:r>
    </w:p>
    <w:p>
      <w:pPr>
        <w:spacing w:line="297" w:lineRule="auto" w:before="1"/>
        <w:ind w:left="282" w:right="41" w:hanging="240"/>
        <w:jc w:val="both"/>
        <w:rPr>
          <w:sz w:val="12"/>
        </w:rPr>
      </w:pPr>
      <w:r>
        <w:rPr>
          <w:w w:val="120"/>
          <w:sz w:val="12"/>
        </w:rPr>
        <w:t>Wang,</w:t>
      </w:r>
      <w:r>
        <w:rPr>
          <w:w w:val="120"/>
          <w:sz w:val="12"/>
        </w:rPr>
        <w:t> Y.,</w:t>
      </w:r>
      <w:r>
        <w:rPr>
          <w:w w:val="120"/>
          <w:sz w:val="12"/>
        </w:rPr>
        <w:t> Minner,</w:t>
      </w:r>
      <w:r>
        <w:rPr>
          <w:w w:val="120"/>
          <w:sz w:val="12"/>
        </w:rPr>
        <w:t> S.,</w:t>
      </w:r>
      <w:r>
        <w:rPr>
          <w:w w:val="120"/>
          <w:sz w:val="12"/>
        </w:rPr>
        <w:t> 2024.</w:t>
      </w:r>
      <w:r>
        <w:rPr>
          <w:w w:val="120"/>
          <w:sz w:val="12"/>
        </w:rPr>
        <w:t> Deep</w:t>
      </w:r>
      <w:r>
        <w:rPr>
          <w:w w:val="120"/>
          <w:sz w:val="12"/>
        </w:rPr>
        <w:t> reinforcement</w:t>
      </w:r>
      <w:r>
        <w:rPr>
          <w:w w:val="120"/>
          <w:sz w:val="12"/>
        </w:rPr>
        <w:t> learning</w:t>
      </w:r>
      <w:r>
        <w:rPr>
          <w:w w:val="120"/>
          <w:sz w:val="12"/>
        </w:rPr>
        <w:t> for</w:t>
      </w:r>
      <w:r>
        <w:rPr>
          <w:w w:val="120"/>
          <w:sz w:val="12"/>
        </w:rPr>
        <w:t> demand</w:t>
      </w:r>
      <w:r>
        <w:rPr>
          <w:w w:val="120"/>
          <w:sz w:val="12"/>
        </w:rPr>
        <w:t> fulfillment</w:t>
      </w:r>
      <w:r>
        <w:rPr>
          <w:w w:val="120"/>
          <w:sz w:val="12"/>
        </w:rPr>
        <w:t> in</w:t>
      </w:r>
      <w:r>
        <w:rPr>
          <w:spacing w:val="40"/>
          <w:w w:val="120"/>
          <w:sz w:val="12"/>
        </w:rPr>
        <w:t> </w:t>
      </w:r>
      <w:r>
        <w:rPr>
          <w:w w:val="120"/>
          <w:sz w:val="12"/>
        </w:rPr>
        <w:t>online</w:t>
      </w:r>
      <w:r>
        <w:rPr>
          <w:w w:val="120"/>
          <w:sz w:val="12"/>
        </w:rPr>
        <w:t> retail.</w:t>
      </w:r>
      <w:r>
        <w:rPr>
          <w:w w:val="120"/>
          <w:sz w:val="12"/>
        </w:rPr>
        <w:t> Int.</w:t>
      </w:r>
      <w:r>
        <w:rPr>
          <w:w w:val="120"/>
          <w:sz w:val="12"/>
        </w:rPr>
        <w:t> J.</w:t>
      </w:r>
      <w:r>
        <w:rPr>
          <w:w w:val="120"/>
          <w:sz w:val="12"/>
        </w:rPr>
        <w:t> Prod.</w:t>
      </w:r>
      <w:r>
        <w:rPr>
          <w:w w:val="120"/>
          <w:sz w:val="12"/>
        </w:rPr>
        <w:t> Econ.</w:t>
      </w:r>
      <w:r>
        <w:rPr>
          <w:w w:val="120"/>
          <w:sz w:val="12"/>
        </w:rPr>
        <w:t> 269,</w:t>
      </w:r>
      <w:r>
        <w:rPr>
          <w:w w:val="120"/>
          <w:sz w:val="12"/>
        </w:rPr>
        <w:t> 109133.</w:t>
      </w:r>
      <w:r>
        <w:rPr>
          <w:w w:val="120"/>
          <w:sz w:val="12"/>
        </w:rPr>
        <w:t> </w:t>
      </w:r>
      <w:hyperlink r:id="rId135">
        <w:r>
          <w:rPr>
            <w:color w:val="007FAC"/>
            <w:w w:val="120"/>
            <w:sz w:val="12"/>
          </w:rPr>
          <w:t>http://dx.doi.org/10.1016/j.ijpe.</w:t>
        </w:r>
      </w:hyperlink>
      <w:r>
        <w:rPr>
          <w:color w:val="007FAC"/>
          <w:spacing w:val="40"/>
          <w:w w:val="120"/>
          <w:sz w:val="12"/>
        </w:rPr>
        <w:t> </w:t>
      </w:r>
      <w:bookmarkStart w:name="_bookmark79" w:id="104"/>
      <w:bookmarkEnd w:id="104"/>
      <w:r>
        <w:rPr>
          <w:color w:val="007FAC"/>
          <w:w w:val="118"/>
          <w:sz w:val="12"/>
        </w:rPr>
      </w:r>
      <w:hyperlink r:id="rId135">
        <w:r>
          <w:rPr>
            <w:color w:val="007FAC"/>
            <w:spacing w:val="-2"/>
            <w:w w:val="120"/>
            <w:sz w:val="12"/>
          </w:rPr>
          <w:t>2023.109133</w:t>
        </w:r>
      </w:hyperlink>
      <w:r>
        <w:rPr>
          <w:spacing w:val="-2"/>
          <w:w w:val="120"/>
          <w:sz w:val="12"/>
        </w:rPr>
        <w:t>.</w:t>
      </w:r>
    </w:p>
    <w:p>
      <w:pPr>
        <w:spacing w:line="297" w:lineRule="auto" w:before="1"/>
        <w:ind w:left="282" w:right="41" w:hanging="240"/>
        <w:jc w:val="both"/>
        <w:rPr>
          <w:sz w:val="12"/>
        </w:rPr>
      </w:pPr>
      <w:hyperlink r:id="rId136">
        <w:r>
          <w:rPr>
            <w:color w:val="007FAC"/>
            <w:w w:val="115"/>
            <w:sz w:val="12"/>
          </w:rPr>
          <w:t>Wiewiora,</w:t>
        </w:r>
        <w:r>
          <w:rPr>
            <w:color w:val="007FAC"/>
            <w:w w:val="115"/>
            <w:sz w:val="12"/>
          </w:rPr>
          <w:t> E.,</w:t>
        </w:r>
        <w:r>
          <w:rPr>
            <w:color w:val="007FAC"/>
            <w:w w:val="115"/>
            <w:sz w:val="12"/>
          </w:rPr>
          <w:t> Cottrell,</w:t>
        </w:r>
        <w:r>
          <w:rPr>
            <w:color w:val="007FAC"/>
            <w:w w:val="115"/>
            <w:sz w:val="12"/>
          </w:rPr>
          <w:t> G.W.,</w:t>
        </w:r>
        <w:r>
          <w:rPr>
            <w:color w:val="007FAC"/>
            <w:w w:val="115"/>
            <w:sz w:val="12"/>
          </w:rPr>
          <w:t> Elkan,</w:t>
        </w:r>
        <w:r>
          <w:rPr>
            <w:color w:val="007FAC"/>
            <w:w w:val="115"/>
            <w:sz w:val="12"/>
          </w:rPr>
          <w:t> C.,</w:t>
        </w:r>
        <w:r>
          <w:rPr>
            <w:color w:val="007FAC"/>
            <w:w w:val="115"/>
            <w:sz w:val="12"/>
          </w:rPr>
          <w:t> 2003.</w:t>
        </w:r>
        <w:r>
          <w:rPr>
            <w:color w:val="007FAC"/>
            <w:w w:val="115"/>
            <w:sz w:val="12"/>
          </w:rPr>
          <w:t> Principled</w:t>
        </w:r>
        <w:r>
          <w:rPr>
            <w:color w:val="007FAC"/>
            <w:w w:val="115"/>
            <w:sz w:val="12"/>
          </w:rPr>
          <w:t> methods</w:t>
        </w:r>
        <w:r>
          <w:rPr>
            <w:color w:val="007FAC"/>
            <w:w w:val="115"/>
            <w:sz w:val="12"/>
          </w:rPr>
          <w:t> for</w:t>
        </w:r>
        <w:r>
          <w:rPr>
            <w:color w:val="007FAC"/>
            <w:w w:val="115"/>
            <w:sz w:val="12"/>
          </w:rPr>
          <w:t> advising</w:t>
        </w:r>
        <w:r>
          <w:rPr>
            <w:color w:val="007FAC"/>
            <w:w w:val="115"/>
            <w:sz w:val="12"/>
          </w:rPr>
          <w:t> rein-</w:t>
        </w:r>
      </w:hyperlink>
      <w:hyperlink r:id="rId136">
        <w:r>
          <w:rPr>
            <w:color w:val="007FAC"/>
            <w:w w:val="115"/>
            <w:sz w:val="12"/>
          </w:rPr>
          <w:t>forcement</w:t>
        </w:r>
        <w:r>
          <w:rPr>
            <w:color w:val="007FAC"/>
            <w:w w:val="115"/>
            <w:sz w:val="12"/>
          </w:rPr>
          <w:t> learning</w:t>
        </w:r>
        <w:r>
          <w:rPr>
            <w:color w:val="007FAC"/>
            <w:w w:val="115"/>
            <w:sz w:val="12"/>
          </w:rPr>
          <w:t> agents.</w:t>
        </w:r>
        <w:r>
          <w:rPr>
            <w:color w:val="007FAC"/>
            <w:w w:val="115"/>
            <w:sz w:val="12"/>
          </w:rPr>
          <w:t> In:</w:t>
        </w:r>
        <w:r>
          <w:rPr>
            <w:color w:val="007FAC"/>
            <w:w w:val="115"/>
            <w:sz w:val="12"/>
          </w:rPr>
          <w:t> Proceedings</w:t>
        </w:r>
        <w:r>
          <w:rPr>
            <w:color w:val="007FAC"/>
            <w:w w:val="115"/>
            <w:sz w:val="12"/>
          </w:rPr>
          <w:t> of</w:t>
        </w:r>
        <w:r>
          <w:rPr>
            <w:color w:val="007FAC"/>
            <w:w w:val="115"/>
            <w:sz w:val="12"/>
          </w:rPr>
          <w:t> the</w:t>
        </w:r>
        <w:r>
          <w:rPr>
            <w:color w:val="007FAC"/>
            <w:w w:val="115"/>
            <w:sz w:val="12"/>
          </w:rPr>
          <w:t> 20th</w:t>
        </w:r>
        <w:r>
          <w:rPr>
            <w:color w:val="007FAC"/>
            <w:w w:val="115"/>
            <w:sz w:val="12"/>
          </w:rPr>
          <w:t> International</w:t>
        </w:r>
        <w:r>
          <w:rPr>
            <w:color w:val="007FAC"/>
            <w:w w:val="115"/>
            <w:sz w:val="12"/>
          </w:rPr>
          <w:t> Conference</w:t>
        </w:r>
        <w:r>
          <w:rPr>
            <w:color w:val="007FAC"/>
            <w:w w:val="115"/>
            <w:sz w:val="12"/>
          </w:rPr>
          <w:t> </w:t>
        </w:r>
        <w:r>
          <w:rPr>
            <w:color w:val="007FAC"/>
            <w:w w:val="115"/>
            <w:sz w:val="12"/>
          </w:rPr>
          <w:t>on</w:t>
        </w:r>
      </w:hyperlink>
      <w:r>
        <w:rPr>
          <w:color w:val="007FAC"/>
          <w:spacing w:val="40"/>
          <w:w w:val="118"/>
          <w:sz w:val="12"/>
        </w:rPr>
        <w:t> </w:t>
      </w:r>
      <w:bookmarkStart w:name="_bookmark80" w:id="105"/>
      <w:bookmarkEnd w:id="105"/>
      <w:r>
        <w:rPr>
          <w:color w:val="007FAC"/>
          <w:w w:val="118"/>
          <w:sz w:val="12"/>
        </w:rPr>
      </w:r>
      <w:hyperlink r:id="rId136">
        <w:r>
          <w:rPr>
            <w:color w:val="007FAC"/>
            <w:w w:val="115"/>
            <w:sz w:val="12"/>
          </w:rPr>
          <w:t>Machine</w:t>
        </w:r>
        <w:r>
          <w:rPr>
            <w:color w:val="007FAC"/>
            <w:w w:val="115"/>
            <w:sz w:val="12"/>
          </w:rPr>
          <w:t> Learning.</w:t>
        </w:r>
        <w:r>
          <w:rPr>
            <w:color w:val="007FAC"/>
            <w:w w:val="115"/>
            <w:sz w:val="12"/>
          </w:rPr>
          <w:t> ICML-03,</w:t>
        </w:r>
        <w:r>
          <w:rPr>
            <w:color w:val="007FAC"/>
            <w:w w:val="115"/>
            <w:sz w:val="12"/>
          </w:rPr>
          <w:t> Washington,</w:t>
        </w:r>
        <w:r>
          <w:rPr>
            <w:color w:val="007FAC"/>
            <w:w w:val="115"/>
            <w:sz w:val="12"/>
          </w:rPr>
          <w:t> DC,</w:t>
        </w:r>
        <w:r>
          <w:rPr>
            <w:color w:val="007FAC"/>
            <w:w w:val="115"/>
            <w:sz w:val="12"/>
          </w:rPr>
          <w:t> USA,</w:t>
        </w:r>
        <w:r>
          <w:rPr>
            <w:color w:val="007FAC"/>
            <w:w w:val="115"/>
            <w:sz w:val="12"/>
          </w:rPr>
          <w:t> pp.</w:t>
        </w:r>
        <w:r>
          <w:rPr>
            <w:color w:val="007FAC"/>
            <w:w w:val="115"/>
            <w:sz w:val="12"/>
          </w:rPr>
          <w:t> 792–799.</w:t>
        </w:r>
      </w:hyperlink>
    </w:p>
    <w:p>
      <w:pPr>
        <w:spacing w:line="297" w:lineRule="auto" w:before="1"/>
        <w:ind w:left="282" w:right="41" w:hanging="240"/>
        <w:jc w:val="both"/>
        <w:rPr>
          <w:sz w:val="12"/>
        </w:rPr>
      </w:pPr>
      <w:r>
        <w:rPr>
          <w:w w:val="115"/>
          <w:sz w:val="12"/>
        </w:rPr>
        <w:t>Yano,</w:t>
      </w:r>
      <w:r>
        <w:rPr>
          <w:spacing w:val="20"/>
          <w:w w:val="115"/>
          <w:sz w:val="12"/>
        </w:rPr>
        <w:t> </w:t>
      </w:r>
      <w:r>
        <w:rPr>
          <w:w w:val="115"/>
          <w:sz w:val="12"/>
        </w:rPr>
        <w:t>C.A.,</w:t>
      </w:r>
      <w:r>
        <w:rPr>
          <w:spacing w:val="20"/>
          <w:w w:val="115"/>
          <w:sz w:val="12"/>
        </w:rPr>
        <w:t> </w:t>
      </w:r>
      <w:r>
        <w:rPr>
          <w:w w:val="115"/>
          <w:sz w:val="12"/>
        </w:rPr>
        <w:t>Lee,</w:t>
      </w:r>
      <w:r>
        <w:rPr>
          <w:spacing w:val="20"/>
          <w:w w:val="115"/>
          <w:sz w:val="12"/>
        </w:rPr>
        <w:t> </w:t>
      </w:r>
      <w:r>
        <w:rPr>
          <w:w w:val="115"/>
          <w:sz w:val="12"/>
        </w:rPr>
        <w:t>H.L.,</w:t>
      </w:r>
      <w:r>
        <w:rPr>
          <w:spacing w:val="20"/>
          <w:w w:val="115"/>
          <w:sz w:val="12"/>
        </w:rPr>
        <w:t> </w:t>
      </w:r>
      <w:r>
        <w:rPr>
          <w:w w:val="115"/>
          <w:sz w:val="12"/>
        </w:rPr>
        <w:t>1995.</w:t>
      </w:r>
      <w:r>
        <w:rPr>
          <w:spacing w:val="20"/>
          <w:w w:val="115"/>
          <w:sz w:val="12"/>
        </w:rPr>
        <w:t> </w:t>
      </w:r>
      <w:r>
        <w:rPr>
          <w:w w:val="115"/>
          <w:sz w:val="12"/>
        </w:rPr>
        <w:t>Lot</w:t>
      </w:r>
      <w:r>
        <w:rPr>
          <w:spacing w:val="20"/>
          <w:w w:val="115"/>
          <w:sz w:val="12"/>
        </w:rPr>
        <w:t> </w:t>
      </w:r>
      <w:r>
        <w:rPr>
          <w:w w:val="115"/>
          <w:sz w:val="12"/>
        </w:rPr>
        <w:t>sizing</w:t>
      </w:r>
      <w:r>
        <w:rPr>
          <w:spacing w:val="20"/>
          <w:w w:val="115"/>
          <w:sz w:val="12"/>
        </w:rPr>
        <w:t> </w:t>
      </w:r>
      <w:r>
        <w:rPr>
          <w:w w:val="115"/>
          <w:sz w:val="12"/>
        </w:rPr>
        <w:t>with</w:t>
      </w:r>
      <w:r>
        <w:rPr>
          <w:spacing w:val="20"/>
          <w:w w:val="115"/>
          <w:sz w:val="12"/>
        </w:rPr>
        <w:t> </w:t>
      </w:r>
      <w:r>
        <w:rPr>
          <w:w w:val="115"/>
          <w:sz w:val="12"/>
        </w:rPr>
        <w:t>random</w:t>
      </w:r>
      <w:r>
        <w:rPr>
          <w:spacing w:val="20"/>
          <w:w w:val="115"/>
          <w:sz w:val="12"/>
        </w:rPr>
        <w:t> </w:t>
      </w:r>
      <w:r>
        <w:rPr>
          <w:w w:val="115"/>
          <w:sz w:val="12"/>
        </w:rPr>
        <w:t>yields:</w:t>
      </w:r>
      <w:r>
        <w:rPr>
          <w:spacing w:val="20"/>
          <w:w w:val="115"/>
          <w:sz w:val="12"/>
        </w:rPr>
        <w:t> </w:t>
      </w:r>
      <w:r>
        <w:rPr>
          <w:w w:val="115"/>
          <w:sz w:val="12"/>
        </w:rPr>
        <w:t>A</w:t>
      </w:r>
      <w:r>
        <w:rPr>
          <w:spacing w:val="20"/>
          <w:w w:val="115"/>
          <w:sz w:val="12"/>
        </w:rPr>
        <w:t> </w:t>
      </w:r>
      <w:r>
        <w:rPr>
          <w:w w:val="115"/>
          <w:sz w:val="12"/>
        </w:rPr>
        <w:t>review.</w:t>
      </w:r>
      <w:r>
        <w:rPr>
          <w:spacing w:val="20"/>
          <w:w w:val="115"/>
          <w:sz w:val="12"/>
        </w:rPr>
        <w:t> </w:t>
      </w:r>
      <w:r>
        <w:rPr>
          <w:w w:val="115"/>
          <w:sz w:val="12"/>
        </w:rPr>
        <w:t>Oper.</w:t>
      </w:r>
      <w:r>
        <w:rPr>
          <w:spacing w:val="20"/>
          <w:w w:val="115"/>
          <w:sz w:val="12"/>
        </w:rPr>
        <w:t> </w:t>
      </w:r>
      <w:r>
        <w:rPr>
          <w:w w:val="115"/>
          <w:sz w:val="12"/>
        </w:rPr>
        <w:t>Res.</w:t>
      </w:r>
      <w:r>
        <w:rPr>
          <w:spacing w:val="20"/>
          <w:w w:val="115"/>
          <w:sz w:val="12"/>
        </w:rPr>
        <w:t> </w:t>
      </w:r>
      <w:r>
        <w:rPr>
          <w:w w:val="115"/>
          <w:sz w:val="12"/>
        </w:rPr>
        <w:t>43</w:t>
      </w:r>
      <w:r>
        <w:rPr>
          <w:spacing w:val="40"/>
          <w:w w:val="115"/>
          <w:sz w:val="12"/>
        </w:rPr>
        <w:t> </w:t>
      </w:r>
      <w:bookmarkStart w:name="_bookmark81" w:id="106"/>
      <w:bookmarkEnd w:id="106"/>
      <w:r>
        <w:rPr>
          <w:w w:val="115"/>
          <w:sz w:val="12"/>
        </w:rPr>
        <w:t>(2),</w:t>
      </w:r>
      <w:r>
        <w:rPr>
          <w:spacing w:val="51"/>
          <w:w w:val="115"/>
          <w:sz w:val="12"/>
        </w:rPr>
        <w:t> </w:t>
      </w:r>
      <w:r>
        <w:rPr>
          <w:w w:val="115"/>
          <w:sz w:val="12"/>
        </w:rPr>
        <w:t>311–334.</w:t>
      </w:r>
      <w:r>
        <w:rPr>
          <w:spacing w:val="51"/>
          <w:w w:val="115"/>
          <w:sz w:val="12"/>
        </w:rPr>
        <w:t> </w:t>
      </w:r>
      <w:hyperlink r:id="rId137">
        <w:r>
          <w:rPr>
            <w:color w:val="007FAC"/>
            <w:w w:val="115"/>
            <w:sz w:val="12"/>
          </w:rPr>
          <w:t>http://dx.doi.org/10.1287/opre.43.2.311</w:t>
        </w:r>
      </w:hyperlink>
      <w:r>
        <w:rPr>
          <w:w w:val="115"/>
          <w:sz w:val="12"/>
        </w:rPr>
        <w:t>.</w:t>
      </w:r>
    </w:p>
    <w:p>
      <w:pPr>
        <w:spacing w:before="0"/>
        <w:ind w:left="43" w:right="0" w:firstLine="0"/>
        <w:jc w:val="both"/>
        <w:rPr>
          <w:sz w:val="12"/>
        </w:rPr>
      </w:pPr>
      <w:r>
        <w:rPr>
          <w:w w:val="115"/>
          <w:sz w:val="12"/>
        </w:rPr>
        <w:t>Yuan,</w:t>
      </w:r>
      <w:r>
        <w:rPr>
          <w:spacing w:val="11"/>
          <w:w w:val="115"/>
          <w:sz w:val="12"/>
        </w:rPr>
        <w:t> </w:t>
      </w:r>
      <w:r>
        <w:rPr>
          <w:w w:val="115"/>
          <w:sz w:val="12"/>
        </w:rPr>
        <w:t>X.,</w:t>
      </w:r>
      <w:r>
        <w:rPr>
          <w:spacing w:val="12"/>
          <w:w w:val="115"/>
          <w:sz w:val="12"/>
        </w:rPr>
        <w:t> </w:t>
      </w:r>
      <w:r>
        <w:rPr>
          <w:w w:val="115"/>
          <w:sz w:val="12"/>
        </w:rPr>
        <w:t>Bi,</w:t>
      </w:r>
      <w:r>
        <w:rPr>
          <w:spacing w:val="12"/>
          <w:w w:val="115"/>
          <w:sz w:val="12"/>
        </w:rPr>
        <w:t> </w:t>
      </w:r>
      <w:r>
        <w:rPr>
          <w:w w:val="115"/>
          <w:sz w:val="12"/>
        </w:rPr>
        <w:t>G.,</w:t>
      </w:r>
      <w:r>
        <w:rPr>
          <w:spacing w:val="12"/>
          <w:w w:val="115"/>
          <w:sz w:val="12"/>
        </w:rPr>
        <w:t> </w:t>
      </w:r>
      <w:r>
        <w:rPr>
          <w:w w:val="115"/>
          <w:sz w:val="12"/>
        </w:rPr>
        <w:t>Fei,</w:t>
      </w:r>
      <w:r>
        <w:rPr>
          <w:spacing w:val="12"/>
          <w:w w:val="115"/>
          <w:sz w:val="12"/>
        </w:rPr>
        <w:t> </w:t>
      </w:r>
      <w:r>
        <w:rPr>
          <w:w w:val="115"/>
          <w:sz w:val="12"/>
        </w:rPr>
        <w:t>Y.,</w:t>
      </w:r>
      <w:r>
        <w:rPr>
          <w:spacing w:val="12"/>
          <w:w w:val="115"/>
          <w:sz w:val="12"/>
        </w:rPr>
        <w:t> </w:t>
      </w:r>
      <w:r>
        <w:rPr>
          <w:w w:val="115"/>
          <w:sz w:val="12"/>
        </w:rPr>
        <w:t>Liu,</w:t>
      </w:r>
      <w:r>
        <w:rPr>
          <w:spacing w:val="12"/>
          <w:w w:val="115"/>
          <w:sz w:val="12"/>
        </w:rPr>
        <w:t> </w:t>
      </w:r>
      <w:r>
        <w:rPr>
          <w:w w:val="115"/>
          <w:sz w:val="12"/>
        </w:rPr>
        <w:t>L.,</w:t>
      </w:r>
      <w:r>
        <w:rPr>
          <w:spacing w:val="12"/>
          <w:w w:val="115"/>
          <w:sz w:val="12"/>
        </w:rPr>
        <w:t> </w:t>
      </w:r>
      <w:r>
        <w:rPr>
          <w:w w:val="115"/>
          <w:sz w:val="12"/>
        </w:rPr>
        <w:t>2021.</w:t>
      </w:r>
      <w:r>
        <w:rPr>
          <w:spacing w:val="12"/>
          <w:w w:val="115"/>
          <w:sz w:val="12"/>
        </w:rPr>
        <w:t> </w:t>
      </w:r>
      <w:r>
        <w:rPr>
          <w:w w:val="115"/>
          <w:sz w:val="12"/>
        </w:rPr>
        <w:t>Supply</w:t>
      </w:r>
      <w:r>
        <w:rPr>
          <w:spacing w:val="12"/>
          <w:w w:val="115"/>
          <w:sz w:val="12"/>
        </w:rPr>
        <w:t> </w:t>
      </w:r>
      <w:r>
        <w:rPr>
          <w:w w:val="115"/>
          <w:sz w:val="12"/>
        </w:rPr>
        <w:t>chain</w:t>
      </w:r>
      <w:r>
        <w:rPr>
          <w:spacing w:val="12"/>
          <w:w w:val="115"/>
          <w:sz w:val="12"/>
        </w:rPr>
        <w:t> </w:t>
      </w:r>
      <w:r>
        <w:rPr>
          <w:w w:val="115"/>
          <w:sz w:val="12"/>
        </w:rPr>
        <w:t>with</w:t>
      </w:r>
      <w:r>
        <w:rPr>
          <w:spacing w:val="12"/>
          <w:w w:val="115"/>
          <w:sz w:val="12"/>
        </w:rPr>
        <w:t> </w:t>
      </w:r>
      <w:r>
        <w:rPr>
          <w:w w:val="115"/>
          <w:sz w:val="12"/>
        </w:rPr>
        <w:t>random</w:t>
      </w:r>
      <w:r>
        <w:rPr>
          <w:spacing w:val="12"/>
          <w:w w:val="115"/>
          <w:sz w:val="12"/>
        </w:rPr>
        <w:t> </w:t>
      </w:r>
      <w:r>
        <w:rPr>
          <w:w w:val="115"/>
          <w:sz w:val="12"/>
        </w:rPr>
        <w:t>yield</w:t>
      </w:r>
      <w:r>
        <w:rPr>
          <w:spacing w:val="12"/>
          <w:w w:val="115"/>
          <w:sz w:val="12"/>
        </w:rPr>
        <w:t> </w:t>
      </w:r>
      <w:r>
        <w:rPr>
          <w:w w:val="115"/>
          <w:sz w:val="12"/>
        </w:rPr>
        <w:t>and</w:t>
      </w:r>
      <w:r>
        <w:rPr>
          <w:spacing w:val="12"/>
          <w:w w:val="115"/>
          <w:sz w:val="12"/>
        </w:rPr>
        <w:t> </w:t>
      </w:r>
      <w:r>
        <w:rPr>
          <w:spacing w:val="-2"/>
          <w:w w:val="115"/>
          <w:sz w:val="12"/>
        </w:rPr>
        <w:t>financing.</w:t>
      </w:r>
    </w:p>
    <w:p>
      <w:pPr>
        <w:spacing w:before="34"/>
        <w:ind w:left="282" w:right="0" w:firstLine="0"/>
        <w:jc w:val="both"/>
        <w:rPr>
          <w:sz w:val="12"/>
        </w:rPr>
      </w:pPr>
      <w:r>
        <w:rPr>
          <w:w w:val="120"/>
          <w:sz w:val="12"/>
        </w:rPr>
        <w:t>Omega</w:t>
      </w:r>
      <w:r>
        <w:rPr>
          <w:spacing w:val="12"/>
          <w:w w:val="120"/>
          <w:sz w:val="12"/>
        </w:rPr>
        <w:t> </w:t>
      </w:r>
      <w:r>
        <w:rPr>
          <w:w w:val="120"/>
          <w:sz w:val="12"/>
        </w:rPr>
        <w:t>102,</w:t>
      </w:r>
      <w:r>
        <w:rPr>
          <w:spacing w:val="13"/>
          <w:w w:val="120"/>
          <w:sz w:val="12"/>
        </w:rPr>
        <w:t> </w:t>
      </w:r>
      <w:r>
        <w:rPr>
          <w:w w:val="120"/>
          <w:sz w:val="12"/>
        </w:rPr>
        <w:t>102334.</w:t>
      </w:r>
      <w:r>
        <w:rPr>
          <w:spacing w:val="12"/>
          <w:w w:val="120"/>
          <w:sz w:val="12"/>
        </w:rPr>
        <w:t> </w:t>
      </w:r>
      <w:hyperlink r:id="rId138">
        <w:r>
          <w:rPr>
            <w:color w:val="007FAC"/>
            <w:spacing w:val="-2"/>
            <w:w w:val="120"/>
            <w:sz w:val="12"/>
          </w:rPr>
          <w:t>http://dx.doi.org/10.1016/j.omega.2020.102334</w:t>
        </w:r>
      </w:hyperlink>
      <w:r>
        <w:rPr>
          <w:spacing w:val="-2"/>
          <w:w w:val="120"/>
          <w:sz w:val="12"/>
        </w:rPr>
        <w:t>.</w:t>
      </w:r>
    </w:p>
    <w:sectPr>
      <w:type w:val="continuous"/>
      <w:pgSz w:w="11910" w:h="15880"/>
      <w:pgMar w:header="653" w:footer="544" w:top="620" w:bottom="280" w:left="708" w:right="708"/>
      <w:cols w:num="2" w:equalWidth="0">
        <w:col w:w="5066" w:space="314"/>
        <w:col w:w="511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Georgia">
    <w:altName w:val="Georgia"/>
    <w:charset w:val="1"/>
    <w:family w:val="roman"/>
    <w:pitch w:val="variable"/>
  </w:font>
  <w:font w:name="Arial Black">
    <w:altName w:val="Arial Black"/>
    <w:charset w:val="1"/>
    <w:family w:val="swiss"/>
    <w:pitch w:val="variable"/>
  </w:font>
  <w:font w:name="Arial">
    <w:altName w:val="Arial"/>
    <w:charset w:val="1"/>
    <w:family w:val="swiss"/>
    <w:pitch w:val="variable"/>
  </w:font>
  <w:font w:name="Lucida Sans Unicode">
    <w:altName w:val="Lucida Sans Unicode"/>
    <w:charset w:val="1"/>
    <w:family w:val="swiss"/>
    <w:pitch w:val="variable"/>
  </w:font>
  <w:font w:name="Cambria">
    <w:altName w:val="Cambria"/>
    <w:charset w:val="1"/>
    <w:family w:val="roman"/>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743104">
              <wp:simplePos x="0" y="0"/>
              <wp:positionH relativeFrom="page">
                <wp:posOffset>3723767</wp:posOffset>
              </wp:positionH>
              <wp:positionV relativeFrom="page">
                <wp:posOffset>9594559</wp:posOffset>
              </wp:positionV>
              <wp:extent cx="134620" cy="1155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34620" cy="115570"/>
                      </a:xfrm>
                      <a:prstGeom prst="rect">
                        <a:avLst/>
                      </a:prstGeom>
                    </wps:spPr>
                    <wps:txbx>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wps:txbx>
                    <wps:bodyPr wrap="square" lIns="0" tIns="0" rIns="0" bIns="0" rtlCol="0">
                      <a:noAutofit/>
                    </wps:bodyPr>
                  </wps:wsp>
                </a:graphicData>
              </a:graphic>
            </wp:anchor>
          </w:drawing>
        </mc:Choice>
        <mc:Fallback>
          <w:pict>
            <v:shape style="position:absolute;margin-left:293.210022pt;margin-top:755.477112pt;width:10.6pt;height:9.1pt;mso-position-horizontal-relative:page;mso-position-vertical-relative:page;z-index:-17573376" type="#_x0000_t202" id="docshape12" filled="false" stroked="false">
              <v:textbox inset="0,0,0,0">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744640">
              <wp:simplePos x="0" y="0"/>
              <wp:positionH relativeFrom="page">
                <wp:posOffset>3726433</wp:posOffset>
              </wp:positionH>
              <wp:positionV relativeFrom="page">
                <wp:posOffset>9594559</wp:posOffset>
              </wp:positionV>
              <wp:extent cx="116839" cy="11557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116839" cy="115570"/>
                      </a:xfrm>
                      <a:prstGeom prst="rect">
                        <a:avLst/>
                      </a:prstGeom>
                    </wps:spPr>
                    <wps:txbx>
                      <w:txbxContent>
                        <w:p>
                          <w:pPr>
                            <w:spacing w:before="20"/>
                            <w:ind w:left="20" w:right="0" w:firstLine="0"/>
                            <w:jc w:val="left"/>
                            <w:rPr>
                              <w:sz w:val="12"/>
                            </w:rPr>
                          </w:pPr>
                          <w:r>
                            <w:rPr>
                              <w:spacing w:val="-5"/>
                              <w:w w:val="120"/>
                              <w:sz w:val="12"/>
                            </w:rPr>
                            <w:t>10</w:t>
                          </w:r>
                        </w:p>
                      </w:txbxContent>
                    </wps:txbx>
                    <wps:bodyPr wrap="square" lIns="0" tIns="0" rIns="0" bIns="0" rtlCol="0">
                      <a:noAutofit/>
                    </wps:bodyPr>
                  </wps:wsp>
                </a:graphicData>
              </a:graphic>
            </wp:anchor>
          </w:drawing>
        </mc:Choice>
        <mc:Fallback>
          <w:pict>
            <v:shape style="position:absolute;margin-left:293.419983pt;margin-top:755.477112pt;width:9.2pt;height:9.1pt;mso-position-horizontal-relative:page;mso-position-vertical-relative:page;z-index:-17571840" type="#_x0000_t202" id="docshape206" filled="false" stroked="false">
              <v:textbox inset="0,0,0,0">
                <w:txbxContent>
                  <w:p>
                    <w:pPr>
                      <w:spacing w:before="20"/>
                      <w:ind w:left="20" w:right="0" w:firstLine="0"/>
                      <w:jc w:val="left"/>
                      <w:rPr>
                        <w:sz w:val="12"/>
                      </w:rPr>
                    </w:pPr>
                    <w:r>
                      <w:rPr>
                        <w:spacing w:val="-5"/>
                        <w:w w:val="120"/>
                        <w:sz w:val="12"/>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746176">
              <wp:simplePos x="0" y="0"/>
              <wp:positionH relativeFrom="page">
                <wp:posOffset>3726433</wp:posOffset>
              </wp:positionH>
              <wp:positionV relativeFrom="page">
                <wp:posOffset>9594559</wp:posOffset>
              </wp:positionV>
              <wp:extent cx="154940" cy="11557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154940" cy="115570"/>
                      </a:xfrm>
                      <a:prstGeom prst="rect">
                        <a:avLst/>
                      </a:prstGeom>
                    </wps:spPr>
                    <wps:txbx>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wps:txbx>
                    <wps:bodyPr wrap="square" lIns="0" tIns="0" rIns="0" bIns="0" rtlCol="0">
                      <a:noAutofit/>
                    </wps:bodyPr>
                  </wps:wsp>
                </a:graphicData>
              </a:graphic>
            </wp:anchor>
          </w:drawing>
        </mc:Choice>
        <mc:Fallback>
          <w:pict>
            <v:shape style="position:absolute;margin-left:293.419983pt;margin-top:755.477112pt;width:12.2pt;height:9.1pt;mso-position-horizontal-relative:page;mso-position-vertical-relative:page;z-index:-17570304" type="#_x0000_t202" id="docshape257" filled="false" stroked="false">
              <v:textbox inset="0,0,0,0">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742080">
              <wp:simplePos x="0" y="0"/>
              <wp:positionH relativeFrom="page">
                <wp:posOffset>464654</wp:posOffset>
              </wp:positionH>
              <wp:positionV relativeFrom="page">
                <wp:posOffset>435000</wp:posOffset>
              </wp:positionV>
              <wp:extent cx="483870" cy="1155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83870" cy="115570"/>
                      </a:xfrm>
                      <a:prstGeom prst="rect">
                        <a:avLst/>
                      </a:prstGeom>
                    </wps:spPr>
                    <wps:txbx>
                      <w:txbxContent>
                        <w:p>
                          <w:pPr>
                            <w:spacing w:before="20"/>
                            <w:ind w:left="20" w:right="0" w:firstLine="0"/>
                            <w:jc w:val="left"/>
                            <w:rPr>
                              <w:i/>
                              <w:sz w:val="12"/>
                            </w:rPr>
                          </w:pPr>
                          <w:r>
                            <w:rPr>
                              <w:i/>
                              <w:w w:val="115"/>
                              <w:sz w:val="12"/>
                            </w:rPr>
                            <w:t>Y.</w:t>
                          </w:r>
                          <w:r>
                            <w:rPr>
                              <w:i/>
                              <w:spacing w:val="18"/>
                              <w:w w:val="115"/>
                              <w:sz w:val="12"/>
                            </w:rPr>
                            <w:t> </w:t>
                          </w:r>
                          <w:r>
                            <w:rPr>
                              <w:i/>
                              <w:w w:val="115"/>
                              <w:sz w:val="12"/>
                            </w:rPr>
                            <w:t>Yan</w:t>
                          </w:r>
                          <w:r>
                            <w:rPr>
                              <w:i/>
                              <w:spacing w:val="18"/>
                              <w:w w:val="115"/>
                              <w:sz w:val="12"/>
                            </w:rPr>
                            <w:t> </w:t>
                          </w:r>
                          <w:r>
                            <w:rPr>
                              <w:i/>
                              <w:w w:val="115"/>
                              <w:sz w:val="12"/>
                            </w:rPr>
                            <w:t>et</w:t>
                          </w:r>
                          <w:r>
                            <w:rPr>
                              <w:i/>
                              <w:spacing w:val="19"/>
                              <w:w w:val="115"/>
                              <w:sz w:val="12"/>
                            </w:rPr>
                            <w:t> </w:t>
                          </w:r>
                          <w:r>
                            <w:rPr>
                              <w:i/>
                              <w:spacing w:val="-5"/>
                              <w:w w:val="115"/>
                              <w:sz w:val="12"/>
                            </w:rPr>
                            <w:t>al.</w:t>
                          </w:r>
                        </w:p>
                      </w:txbxContent>
                    </wps:txbx>
                    <wps:bodyPr wrap="square" lIns="0" tIns="0" rIns="0" bIns="0" rtlCol="0">
                      <a:noAutofit/>
                    </wps:bodyPr>
                  </wps:wsp>
                </a:graphicData>
              </a:graphic>
            </wp:anchor>
          </w:drawing>
        </mc:Choice>
        <mc:Fallback>
          <w:pict>
            <v:shape style="position:absolute;margin-left:36.587002pt;margin-top:34.25201pt;width:38.1pt;height:9.1pt;mso-position-horizontal-relative:page;mso-position-vertical-relative:page;z-index:-17574400" type="#_x0000_t202" id="docshape10" filled="false" stroked="false">
              <v:textbox inset="0,0,0,0">
                <w:txbxContent>
                  <w:p>
                    <w:pPr>
                      <w:spacing w:before="20"/>
                      <w:ind w:left="20" w:right="0" w:firstLine="0"/>
                      <w:jc w:val="left"/>
                      <w:rPr>
                        <w:i/>
                        <w:sz w:val="12"/>
                      </w:rPr>
                    </w:pPr>
                    <w:r>
                      <w:rPr>
                        <w:i/>
                        <w:w w:val="115"/>
                        <w:sz w:val="12"/>
                      </w:rPr>
                      <w:t>Y.</w:t>
                    </w:r>
                    <w:r>
                      <w:rPr>
                        <w:i/>
                        <w:spacing w:val="18"/>
                        <w:w w:val="115"/>
                        <w:sz w:val="12"/>
                      </w:rPr>
                      <w:t> </w:t>
                    </w:r>
                    <w:r>
                      <w:rPr>
                        <w:i/>
                        <w:w w:val="115"/>
                        <w:sz w:val="12"/>
                      </w:rPr>
                      <w:t>Yan</w:t>
                    </w:r>
                    <w:r>
                      <w:rPr>
                        <w:i/>
                        <w:spacing w:val="18"/>
                        <w:w w:val="115"/>
                        <w:sz w:val="12"/>
                      </w:rPr>
                      <w:t> </w:t>
                    </w:r>
                    <w:r>
                      <w:rPr>
                        <w:i/>
                        <w:w w:val="115"/>
                        <w:sz w:val="12"/>
                      </w:rPr>
                      <w:t>et</w:t>
                    </w:r>
                    <w:r>
                      <w:rPr>
                        <w:i/>
                        <w:spacing w:val="19"/>
                        <w:w w:val="115"/>
                        <w:sz w:val="12"/>
                      </w:rPr>
                      <w:t> </w:t>
                    </w:r>
                    <w:r>
                      <w:rPr>
                        <w:i/>
                        <w:spacing w:val="-5"/>
                        <w:w w:val="11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42592">
              <wp:simplePos x="0" y="0"/>
              <wp:positionH relativeFrom="page">
                <wp:posOffset>5130165</wp:posOffset>
              </wp:positionH>
              <wp:positionV relativeFrom="page">
                <wp:posOffset>440399</wp:posOffset>
              </wp:positionV>
              <wp:extent cx="1972945" cy="1143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972945" cy="114300"/>
                      </a:xfrm>
                      <a:prstGeom prst="rect">
                        <a:avLst/>
                      </a:prstGeom>
                    </wps:spPr>
                    <wps:txbx>
                      <w:txbxContent>
                        <w:p>
                          <w:pPr>
                            <w:spacing w:before="20"/>
                            <w:ind w:left="20" w:right="0" w:firstLine="0"/>
                            <w:jc w:val="left"/>
                            <w:rPr>
                              <w:i/>
                              <w:sz w:val="12"/>
                            </w:rPr>
                          </w:pPr>
                          <w:r>
                            <w:rPr>
                              <w:i/>
                              <w:w w:val="110"/>
                              <w:sz w:val="12"/>
                            </w:rPr>
                            <w:t>Computers</w:t>
                          </w:r>
                          <w:r>
                            <w:rPr>
                              <w:i/>
                              <w:spacing w:val="-1"/>
                              <w:w w:val="110"/>
                              <w:sz w:val="12"/>
                            </w:rPr>
                            <w:t> </w:t>
                          </w:r>
                          <w:r>
                            <w:rPr>
                              <w:i/>
                              <w:w w:val="110"/>
                              <w:sz w:val="12"/>
                            </w:rPr>
                            <w:t>and Operations Research 186 (2026) </w:t>
                          </w:r>
                          <w:r>
                            <w:rPr>
                              <w:i/>
                              <w:spacing w:val="-2"/>
                              <w:w w:val="110"/>
                              <w:sz w:val="12"/>
                            </w:rPr>
                            <w:t>107305</w:t>
                          </w:r>
                        </w:p>
                      </w:txbxContent>
                    </wps:txbx>
                    <wps:bodyPr wrap="square" lIns="0" tIns="0" rIns="0" bIns="0" rtlCol="0">
                      <a:noAutofit/>
                    </wps:bodyPr>
                  </wps:wsp>
                </a:graphicData>
              </a:graphic>
            </wp:anchor>
          </w:drawing>
        </mc:Choice>
        <mc:Fallback>
          <w:pict>
            <v:shape style="position:absolute;margin-left:403.950012pt;margin-top:34.677101pt;width:155.35pt;height:9pt;mso-position-horizontal-relative:page;mso-position-vertical-relative:page;z-index:-17573888" type="#_x0000_t202" id="docshape11" filled="false" stroked="false">
              <v:textbox inset="0,0,0,0">
                <w:txbxContent>
                  <w:p>
                    <w:pPr>
                      <w:spacing w:before="20"/>
                      <w:ind w:left="20" w:right="0" w:firstLine="0"/>
                      <w:jc w:val="left"/>
                      <w:rPr>
                        <w:i/>
                        <w:sz w:val="12"/>
                      </w:rPr>
                    </w:pPr>
                    <w:r>
                      <w:rPr>
                        <w:i/>
                        <w:w w:val="110"/>
                        <w:sz w:val="12"/>
                      </w:rPr>
                      <w:t>Computers</w:t>
                    </w:r>
                    <w:r>
                      <w:rPr>
                        <w:i/>
                        <w:spacing w:val="-1"/>
                        <w:w w:val="110"/>
                        <w:sz w:val="12"/>
                      </w:rPr>
                      <w:t> </w:t>
                    </w:r>
                    <w:r>
                      <w:rPr>
                        <w:i/>
                        <w:w w:val="110"/>
                        <w:sz w:val="12"/>
                      </w:rPr>
                      <w:t>and Operations Research 186 (2026) </w:t>
                    </w:r>
                    <w:r>
                      <w:rPr>
                        <w:i/>
                        <w:spacing w:val="-2"/>
                        <w:w w:val="110"/>
                        <w:sz w:val="12"/>
                      </w:rPr>
                      <w:t>107305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743616">
              <wp:simplePos x="0" y="0"/>
              <wp:positionH relativeFrom="page">
                <wp:posOffset>464654</wp:posOffset>
              </wp:positionH>
              <wp:positionV relativeFrom="page">
                <wp:posOffset>435000</wp:posOffset>
              </wp:positionV>
              <wp:extent cx="483870" cy="11557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483870" cy="115570"/>
                      </a:xfrm>
                      <a:prstGeom prst="rect">
                        <a:avLst/>
                      </a:prstGeom>
                    </wps:spPr>
                    <wps:txbx>
                      <w:txbxContent>
                        <w:p>
                          <w:pPr>
                            <w:spacing w:before="20"/>
                            <w:ind w:left="20" w:right="0" w:firstLine="0"/>
                            <w:jc w:val="left"/>
                            <w:rPr>
                              <w:i/>
                              <w:sz w:val="12"/>
                            </w:rPr>
                          </w:pPr>
                          <w:r>
                            <w:rPr>
                              <w:i/>
                              <w:w w:val="115"/>
                              <w:sz w:val="12"/>
                            </w:rPr>
                            <w:t>Y.</w:t>
                          </w:r>
                          <w:r>
                            <w:rPr>
                              <w:i/>
                              <w:spacing w:val="18"/>
                              <w:w w:val="115"/>
                              <w:sz w:val="12"/>
                            </w:rPr>
                            <w:t> </w:t>
                          </w:r>
                          <w:r>
                            <w:rPr>
                              <w:i/>
                              <w:w w:val="115"/>
                              <w:sz w:val="12"/>
                            </w:rPr>
                            <w:t>Yan</w:t>
                          </w:r>
                          <w:r>
                            <w:rPr>
                              <w:i/>
                              <w:spacing w:val="18"/>
                              <w:w w:val="115"/>
                              <w:sz w:val="12"/>
                            </w:rPr>
                            <w:t> </w:t>
                          </w:r>
                          <w:r>
                            <w:rPr>
                              <w:i/>
                              <w:w w:val="115"/>
                              <w:sz w:val="12"/>
                            </w:rPr>
                            <w:t>et</w:t>
                          </w:r>
                          <w:r>
                            <w:rPr>
                              <w:i/>
                              <w:spacing w:val="19"/>
                              <w:w w:val="115"/>
                              <w:sz w:val="12"/>
                            </w:rPr>
                            <w:t> </w:t>
                          </w:r>
                          <w:r>
                            <w:rPr>
                              <w:i/>
                              <w:spacing w:val="-5"/>
                              <w:w w:val="115"/>
                              <w:sz w:val="12"/>
                            </w:rPr>
                            <w:t>al.</w:t>
                          </w:r>
                        </w:p>
                      </w:txbxContent>
                    </wps:txbx>
                    <wps:bodyPr wrap="square" lIns="0" tIns="0" rIns="0" bIns="0" rtlCol="0">
                      <a:noAutofit/>
                    </wps:bodyPr>
                  </wps:wsp>
                </a:graphicData>
              </a:graphic>
            </wp:anchor>
          </w:drawing>
        </mc:Choice>
        <mc:Fallback>
          <w:pict>
            <v:shape style="position:absolute;margin-left:36.587002pt;margin-top:34.25201pt;width:38.1pt;height:9.1pt;mso-position-horizontal-relative:page;mso-position-vertical-relative:page;z-index:-17572864" type="#_x0000_t202" id="docshape204" filled="false" stroked="false">
              <v:textbox inset="0,0,0,0">
                <w:txbxContent>
                  <w:p>
                    <w:pPr>
                      <w:spacing w:before="20"/>
                      <w:ind w:left="20" w:right="0" w:firstLine="0"/>
                      <w:jc w:val="left"/>
                      <w:rPr>
                        <w:i/>
                        <w:sz w:val="12"/>
                      </w:rPr>
                    </w:pPr>
                    <w:r>
                      <w:rPr>
                        <w:i/>
                        <w:w w:val="115"/>
                        <w:sz w:val="12"/>
                      </w:rPr>
                      <w:t>Y.</w:t>
                    </w:r>
                    <w:r>
                      <w:rPr>
                        <w:i/>
                        <w:spacing w:val="18"/>
                        <w:w w:val="115"/>
                        <w:sz w:val="12"/>
                      </w:rPr>
                      <w:t> </w:t>
                    </w:r>
                    <w:r>
                      <w:rPr>
                        <w:i/>
                        <w:w w:val="115"/>
                        <w:sz w:val="12"/>
                      </w:rPr>
                      <w:t>Yan</w:t>
                    </w:r>
                    <w:r>
                      <w:rPr>
                        <w:i/>
                        <w:spacing w:val="18"/>
                        <w:w w:val="115"/>
                        <w:sz w:val="12"/>
                      </w:rPr>
                      <w:t> </w:t>
                    </w:r>
                    <w:r>
                      <w:rPr>
                        <w:i/>
                        <w:w w:val="115"/>
                        <w:sz w:val="12"/>
                      </w:rPr>
                      <w:t>et</w:t>
                    </w:r>
                    <w:r>
                      <w:rPr>
                        <w:i/>
                        <w:spacing w:val="19"/>
                        <w:w w:val="115"/>
                        <w:sz w:val="12"/>
                      </w:rPr>
                      <w:t> </w:t>
                    </w:r>
                    <w:r>
                      <w:rPr>
                        <w:i/>
                        <w:spacing w:val="-5"/>
                        <w:w w:val="11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44128">
              <wp:simplePos x="0" y="0"/>
              <wp:positionH relativeFrom="page">
                <wp:posOffset>5130165</wp:posOffset>
              </wp:positionH>
              <wp:positionV relativeFrom="page">
                <wp:posOffset>440399</wp:posOffset>
              </wp:positionV>
              <wp:extent cx="1972945" cy="11430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972945" cy="114300"/>
                      </a:xfrm>
                      <a:prstGeom prst="rect">
                        <a:avLst/>
                      </a:prstGeom>
                    </wps:spPr>
                    <wps:txbx>
                      <w:txbxContent>
                        <w:p>
                          <w:pPr>
                            <w:spacing w:before="20"/>
                            <w:ind w:left="20" w:right="0" w:firstLine="0"/>
                            <w:jc w:val="left"/>
                            <w:rPr>
                              <w:i/>
                              <w:sz w:val="12"/>
                            </w:rPr>
                          </w:pPr>
                          <w:r>
                            <w:rPr>
                              <w:i/>
                              <w:w w:val="110"/>
                              <w:sz w:val="12"/>
                            </w:rPr>
                            <w:t>Computers</w:t>
                          </w:r>
                          <w:r>
                            <w:rPr>
                              <w:i/>
                              <w:spacing w:val="-1"/>
                              <w:w w:val="110"/>
                              <w:sz w:val="12"/>
                            </w:rPr>
                            <w:t> </w:t>
                          </w:r>
                          <w:r>
                            <w:rPr>
                              <w:i/>
                              <w:w w:val="110"/>
                              <w:sz w:val="12"/>
                            </w:rPr>
                            <w:t>and Operations Research 186 (2026) </w:t>
                          </w:r>
                          <w:r>
                            <w:rPr>
                              <w:i/>
                              <w:spacing w:val="-2"/>
                              <w:w w:val="110"/>
                              <w:sz w:val="12"/>
                            </w:rPr>
                            <w:t>107305</w:t>
                          </w:r>
                        </w:p>
                      </w:txbxContent>
                    </wps:txbx>
                    <wps:bodyPr wrap="square" lIns="0" tIns="0" rIns="0" bIns="0" rtlCol="0">
                      <a:noAutofit/>
                    </wps:bodyPr>
                  </wps:wsp>
                </a:graphicData>
              </a:graphic>
            </wp:anchor>
          </w:drawing>
        </mc:Choice>
        <mc:Fallback>
          <w:pict>
            <v:shape style="position:absolute;margin-left:403.950012pt;margin-top:34.677101pt;width:155.35pt;height:9pt;mso-position-horizontal-relative:page;mso-position-vertical-relative:page;z-index:-17572352" type="#_x0000_t202" id="docshape205" filled="false" stroked="false">
              <v:textbox inset="0,0,0,0">
                <w:txbxContent>
                  <w:p>
                    <w:pPr>
                      <w:spacing w:before="20"/>
                      <w:ind w:left="20" w:right="0" w:firstLine="0"/>
                      <w:jc w:val="left"/>
                      <w:rPr>
                        <w:i/>
                        <w:sz w:val="12"/>
                      </w:rPr>
                    </w:pPr>
                    <w:r>
                      <w:rPr>
                        <w:i/>
                        <w:w w:val="110"/>
                        <w:sz w:val="12"/>
                      </w:rPr>
                      <w:t>Computers</w:t>
                    </w:r>
                    <w:r>
                      <w:rPr>
                        <w:i/>
                        <w:spacing w:val="-1"/>
                        <w:w w:val="110"/>
                        <w:sz w:val="12"/>
                      </w:rPr>
                      <w:t> </w:t>
                    </w:r>
                    <w:r>
                      <w:rPr>
                        <w:i/>
                        <w:w w:val="110"/>
                        <w:sz w:val="12"/>
                      </w:rPr>
                      <w:t>and Operations Research 186 (2026) </w:t>
                    </w:r>
                    <w:r>
                      <w:rPr>
                        <w:i/>
                        <w:spacing w:val="-2"/>
                        <w:w w:val="110"/>
                        <w:sz w:val="12"/>
                      </w:rPr>
                      <w:t>107305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745152">
              <wp:simplePos x="0" y="0"/>
              <wp:positionH relativeFrom="page">
                <wp:posOffset>464654</wp:posOffset>
              </wp:positionH>
              <wp:positionV relativeFrom="page">
                <wp:posOffset>435000</wp:posOffset>
              </wp:positionV>
              <wp:extent cx="483870" cy="11557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483870" cy="115570"/>
                      </a:xfrm>
                      <a:prstGeom prst="rect">
                        <a:avLst/>
                      </a:prstGeom>
                    </wps:spPr>
                    <wps:txbx>
                      <w:txbxContent>
                        <w:p>
                          <w:pPr>
                            <w:spacing w:before="20"/>
                            <w:ind w:left="20" w:right="0" w:firstLine="0"/>
                            <w:jc w:val="left"/>
                            <w:rPr>
                              <w:i/>
                              <w:sz w:val="12"/>
                            </w:rPr>
                          </w:pPr>
                          <w:r>
                            <w:rPr>
                              <w:i/>
                              <w:w w:val="115"/>
                              <w:sz w:val="12"/>
                            </w:rPr>
                            <w:t>Y.</w:t>
                          </w:r>
                          <w:r>
                            <w:rPr>
                              <w:i/>
                              <w:spacing w:val="18"/>
                              <w:w w:val="115"/>
                              <w:sz w:val="12"/>
                            </w:rPr>
                            <w:t> </w:t>
                          </w:r>
                          <w:r>
                            <w:rPr>
                              <w:i/>
                              <w:w w:val="115"/>
                              <w:sz w:val="12"/>
                            </w:rPr>
                            <w:t>Yan</w:t>
                          </w:r>
                          <w:r>
                            <w:rPr>
                              <w:i/>
                              <w:spacing w:val="18"/>
                              <w:w w:val="115"/>
                              <w:sz w:val="12"/>
                            </w:rPr>
                            <w:t> </w:t>
                          </w:r>
                          <w:r>
                            <w:rPr>
                              <w:i/>
                              <w:w w:val="115"/>
                              <w:sz w:val="12"/>
                            </w:rPr>
                            <w:t>et</w:t>
                          </w:r>
                          <w:r>
                            <w:rPr>
                              <w:i/>
                              <w:spacing w:val="19"/>
                              <w:w w:val="115"/>
                              <w:sz w:val="12"/>
                            </w:rPr>
                            <w:t> </w:t>
                          </w:r>
                          <w:r>
                            <w:rPr>
                              <w:i/>
                              <w:spacing w:val="-5"/>
                              <w:w w:val="115"/>
                              <w:sz w:val="12"/>
                            </w:rPr>
                            <w:t>al.</w:t>
                          </w:r>
                        </w:p>
                      </w:txbxContent>
                    </wps:txbx>
                    <wps:bodyPr wrap="square" lIns="0" tIns="0" rIns="0" bIns="0" rtlCol="0">
                      <a:noAutofit/>
                    </wps:bodyPr>
                  </wps:wsp>
                </a:graphicData>
              </a:graphic>
            </wp:anchor>
          </w:drawing>
        </mc:Choice>
        <mc:Fallback>
          <w:pict>
            <v:shape style="position:absolute;margin-left:36.587002pt;margin-top:34.25201pt;width:38.1pt;height:9.1pt;mso-position-horizontal-relative:page;mso-position-vertical-relative:page;z-index:-17571328" type="#_x0000_t202" id="docshape255" filled="false" stroked="false">
              <v:textbox inset="0,0,0,0">
                <w:txbxContent>
                  <w:p>
                    <w:pPr>
                      <w:spacing w:before="20"/>
                      <w:ind w:left="20" w:right="0" w:firstLine="0"/>
                      <w:jc w:val="left"/>
                      <w:rPr>
                        <w:i/>
                        <w:sz w:val="12"/>
                      </w:rPr>
                    </w:pPr>
                    <w:r>
                      <w:rPr>
                        <w:i/>
                        <w:w w:val="115"/>
                        <w:sz w:val="12"/>
                      </w:rPr>
                      <w:t>Y.</w:t>
                    </w:r>
                    <w:r>
                      <w:rPr>
                        <w:i/>
                        <w:spacing w:val="18"/>
                        <w:w w:val="115"/>
                        <w:sz w:val="12"/>
                      </w:rPr>
                      <w:t> </w:t>
                    </w:r>
                    <w:r>
                      <w:rPr>
                        <w:i/>
                        <w:w w:val="115"/>
                        <w:sz w:val="12"/>
                      </w:rPr>
                      <w:t>Yan</w:t>
                    </w:r>
                    <w:r>
                      <w:rPr>
                        <w:i/>
                        <w:spacing w:val="18"/>
                        <w:w w:val="115"/>
                        <w:sz w:val="12"/>
                      </w:rPr>
                      <w:t> </w:t>
                    </w:r>
                    <w:r>
                      <w:rPr>
                        <w:i/>
                        <w:w w:val="115"/>
                        <w:sz w:val="12"/>
                      </w:rPr>
                      <w:t>et</w:t>
                    </w:r>
                    <w:r>
                      <w:rPr>
                        <w:i/>
                        <w:spacing w:val="19"/>
                        <w:w w:val="115"/>
                        <w:sz w:val="12"/>
                      </w:rPr>
                      <w:t> </w:t>
                    </w:r>
                    <w:r>
                      <w:rPr>
                        <w:i/>
                        <w:spacing w:val="-5"/>
                        <w:w w:val="11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45664">
              <wp:simplePos x="0" y="0"/>
              <wp:positionH relativeFrom="page">
                <wp:posOffset>5130165</wp:posOffset>
              </wp:positionH>
              <wp:positionV relativeFrom="page">
                <wp:posOffset>440399</wp:posOffset>
              </wp:positionV>
              <wp:extent cx="1972945" cy="11430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1972945" cy="114300"/>
                      </a:xfrm>
                      <a:prstGeom prst="rect">
                        <a:avLst/>
                      </a:prstGeom>
                    </wps:spPr>
                    <wps:txbx>
                      <w:txbxContent>
                        <w:p>
                          <w:pPr>
                            <w:spacing w:before="20"/>
                            <w:ind w:left="20" w:right="0" w:firstLine="0"/>
                            <w:jc w:val="left"/>
                            <w:rPr>
                              <w:i/>
                              <w:sz w:val="12"/>
                            </w:rPr>
                          </w:pPr>
                          <w:r>
                            <w:rPr>
                              <w:i/>
                              <w:w w:val="110"/>
                              <w:sz w:val="12"/>
                            </w:rPr>
                            <w:t>Computers</w:t>
                          </w:r>
                          <w:r>
                            <w:rPr>
                              <w:i/>
                              <w:spacing w:val="-1"/>
                              <w:w w:val="110"/>
                              <w:sz w:val="12"/>
                            </w:rPr>
                            <w:t> </w:t>
                          </w:r>
                          <w:r>
                            <w:rPr>
                              <w:i/>
                              <w:w w:val="110"/>
                              <w:sz w:val="12"/>
                            </w:rPr>
                            <w:t>and Operations Research 186 (2026) </w:t>
                          </w:r>
                          <w:r>
                            <w:rPr>
                              <w:i/>
                              <w:spacing w:val="-2"/>
                              <w:w w:val="110"/>
                              <w:sz w:val="12"/>
                            </w:rPr>
                            <w:t>107305</w:t>
                          </w:r>
                        </w:p>
                      </w:txbxContent>
                    </wps:txbx>
                    <wps:bodyPr wrap="square" lIns="0" tIns="0" rIns="0" bIns="0" rtlCol="0">
                      <a:noAutofit/>
                    </wps:bodyPr>
                  </wps:wsp>
                </a:graphicData>
              </a:graphic>
            </wp:anchor>
          </w:drawing>
        </mc:Choice>
        <mc:Fallback>
          <w:pict>
            <v:shape style="position:absolute;margin-left:403.950012pt;margin-top:34.677101pt;width:155.35pt;height:9pt;mso-position-horizontal-relative:page;mso-position-vertical-relative:page;z-index:-17570816" type="#_x0000_t202" id="docshape256" filled="false" stroked="false">
              <v:textbox inset="0,0,0,0">
                <w:txbxContent>
                  <w:p>
                    <w:pPr>
                      <w:spacing w:before="20"/>
                      <w:ind w:left="20" w:right="0" w:firstLine="0"/>
                      <w:jc w:val="left"/>
                      <w:rPr>
                        <w:i/>
                        <w:sz w:val="12"/>
                      </w:rPr>
                    </w:pPr>
                    <w:r>
                      <w:rPr>
                        <w:i/>
                        <w:w w:val="110"/>
                        <w:sz w:val="12"/>
                      </w:rPr>
                      <w:t>Computers</w:t>
                    </w:r>
                    <w:r>
                      <w:rPr>
                        <w:i/>
                        <w:spacing w:val="-1"/>
                        <w:w w:val="110"/>
                        <w:sz w:val="12"/>
                      </w:rPr>
                      <w:t> </w:t>
                    </w:r>
                    <w:r>
                      <w:rPr>
                        <w:i/>
                        <w:w w:val="110"/>
                        <w:sz w:val="12"/>
                      </w:rPr>
                      <w:t>and Operations Research 186 (2026) </w:t>
                    </w:r>
                    <w:r>
                      <w:rPr>
                        <w:i/>
                        <w:spacing w:val="-2"/>
                        <w:w w:val="110"/>
                        <w:sz w:val="12"/>
                      </w:rPr>
                      <w:t>107305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4"/>
      <w:numFmt w:val="upperLetter"/>
      <w:lvlText w:val="%1"/>
      <w:lvlJc w:val="left"/>
      <w:pPr>
        <w:ind w:left="408" w:hanging="365"/>
        <w:jc w:val="left"/>
      </w:pPr>
      <w:rPr>
        <w:rFonts w:hint="default"/>
        <w:lang w:val="en-US" w:eastAsia="en-US" w:bidi="ar-SA"/>
      </w:rPr>
    </w:lvl>
    <w:lvl w:ilvl="1">
      <w:start w:val="1"/>
      <w:numFmt w:val="decimal"/>
      <w:lvlText w:val="%1.%2."/>
      <w:lvlJc w:val="left"/>
      <w:pPr>
        <w:ind w:left="408" w:hanging="365"/>
        <w:jc w:val="left"/>
      </w:pPr>
      <w:rPr>
        <w:rFonts w:hint="default" w:ascii="Times New Roman" w:hAnsi="Times New Roman" w:eastAsia="Times New Roman" w:cs="Times New Roman"/>
        <w:b w:val="0"/>
        <w:bCs w:val="0"/>
        <w:i/>
        <w:iCs/>
        <w:spacing w:val="0"/>
        <w:w w:val="103"/>
        <w:sz w:val="16"/>
        <w:szCs w:val="16"/>
        <w:lang w:val="en-US" w:eastAsia="en-US" w:bidi="ar-SA"/>
      </w:rPr>
    </w:lvl>
    <w:lvl w:ilvl="2">
      <w:start w:val="0"/>
      <w:numFmt w:val="bullet"/>
      <w:lvlText w:val="•"/>
      <w:lvlJc w:val="left"/>
      <w:pPr>
        <w:ind w:left="1336" w:hanging="365"/>
      </w:pPr>
      <w:rPr>
        <w:rFonts w:hint="default"/>
        <w:lang w:val="en-US" w:eastAsia="en-US" w:bidi="ar-SA"/>
      </w:rPr>
    </w:lvl>
    <w:lvl w:ilvl="3">
      <w:start w:val="0"/>
      <w:numFmt w:val="bullet"/>
      <w:lvlText w:val="•"/>
      <w:lvlJc w:val="left"/>
      <w:pPr>
        <w:ind w:left="1804" w:hanging="365"/>
      </w:pPr>
      <w:rPr>
        <w:rFonts w:hint="default"/>
        <w:lang w:val="en-US" w:eastAsia="en-US" w:bidi="ar-SA"/>
      </w:rPr>
    </w:lvl>
    <w:lvl w:ilvl="4">
      <w:start w:val="0"/>
      <w:numFmt w:val="bullet"/>
      <w:lvlText w:val="•"/>
      <w:lvlJc w:val="left"/>
      <w:pPr>
        <w:ind w:left="2273" w:hanging="365"/>
      </w:pPr>
      <w:rPr>
        <w:rFonts w:hint="default"/>
        <w:lang w:val="en-US" w:eastAsia="en-US" w:bidi="ar-SA"/>
      </w:rPr>
    </w:lvl>
    <w:lvl w:ilvl="5">
      <w:start w:val="0"/>
      <w:numFmt w:val="bullet"/>
      <w:lvlText w:val="•"/>
      <w:lvlJc w:val="left"/>
      <w:pPr>
        <w:ind w:left="2741" w:hanging="365"/>
      </w:pPr>
      <w:rPr>
        <w:rFonts w:hint="default"/>
        <w:lang w:val="en-US" w:eastAsia="en-US" w:bidi="ar-SA"/>
      </w:rPr>
    </w:lvl>
    <w:lvl w:ilvl="6">
      <w:start w:val="0"/>
      <w:numFmt w:val="bullet"/>
      <w:lvlText w:val="•"/>
      <w:lvlJc w:val="left"/>
      <w:pPr>
        <w:ind w:left="3209" w:hanging="365"/>
      </w:pPr>
      <w:rPr>
        <w:rFonts w:hint="default"/>
        <w:lang w:val="en-US" w:eastAsia="en-US" w:bidi="ar-SA"/>
      </w:rPr>
    </w:lvl>
    <w:lvl w:ilvl="7">
      <w:start w:val="0"/>
      <w:numFmt w:val="bullet"/>
      <w:lvlText w:val="•"/>
      <w:lvlJc w:val="left"/>
      <w:pPr>
        <w:ind w:left="3678" w:hanging="365"/>
      </w:pPr>
      <w:rPr>
        <w:rFonts w:hint="default"/>
        <w:lang w:val="en-US" w:eastAsia="en-US" w:bidi="ar-SA"/>
      </w:rPr>
    </w:lvl>
    <w:lvl w:ilvl="8">
      <w:start w:val="0"/>
      <w:numFmt w:val="bullet"/>
      <w:lvlText w:val="•"/>
      <w:lvlJc w:val="left"/>
      <w:pPr>
        <w:ind w:left="4146" w:hanging="365"/>
      </w:pPr>
      <w:rPr>
        <w:rFonts w:hint="default"/>
        <w:lang w:val="en-US" w:eastAsia="en-US" w:bidi="ar-SA"/>
      </w:rPr>
    </w:lvl>
  </w:abstractNum>
  <w:abstractNum w:abstractNumId="2">
    <w:multiLevelType w:val="hybridMultilevel"/>
    <w:lvl w:ilvl="0">
      <w:start w:val="1"/>
      <w:numFmt w:val="decimal"/>
      <w:lvlText w:val="(%1)"/>
      <w:lvlJc w:val="left"/>
      <w:pPr>
        <w:ind w:left="329" w:hanging="286"/>
        <w:jc w:val="right"/>
      </w:pPr>
      <w:rPr>
        <w:rFonts w:hint="default" w:ascii="Times New Roman" w:hAnsi="Times New Roman" w:eastAsia="Times New Roman" w:cs="Times New Roman"/>
        <w:b w:val="0"/>
        <w:bCs w:val="0"/>
        <w:i w:val="0"/>
        <w:iCs w:val="0"/>
        <w:spacing w:val="0"/>
        <w:w w:val="112"/>
        <w:sz w:val="16"/>
        <w:szCs w:val="16"/>
        <w:lang w:val="en-US" w:eastAsia="en-US" w:bidi="ar-SA"/>
      </w:rPr>
    </w:lvl>
    <w:lvl w:ilvl="1">
      <w:start w:val="0"/>
      <w:numFmt w:val="bullet"/>
      <w:lvlText w:val="•"/>
      <w:lvlJc w:val="left"/>
      <w:pPr>
        <w:ind w:left="775" w:hanging="286"/>
      </w:pPr>
      <w:rPr>
        <w:rFonts w:hint="default"/>
        <w:lang w:val="en-US" w:eastAsia="en-US" w:bidi="ar-SA"/>
      </w:rPr>
    </w:lvl>
    <w:lvl w:ilvl="2">
      <w:start w:val="0"/>
      <w:numFmt w:val="bullet"/>
      <w:lvlText w:val="•"/>
      <w:lvlJc w:val="left"/>
      <w:pPr>
        <w:ind w:left="1230" w:hanging="286"/>
      </w:pPr>
      <w:rPr>
        <w:rFonts w:hint="default"/>
        <w:lang w:val="en-US" w:eastAsia="en-US" w:bidi="ar-SA"/>
      </w:rPr>
    </w:lvl>
    <w:lvl w:ilvl="3">
      <w:start w:val="0"/>
      <w:numFmt w:val="bullet"/>
      <w:lvlText w:val="•"/>
      <w:lvlJc w:val="left"/>
      <w:pPr>
        <w:ind w:left="1685" w:hanging="286"/>
      </w:pPr>
      <w:rPr>
        <w:rFonts w:hint="default"/>
        <w:lang w:val="en-US" w:eastAsia="en-US" w:bidi="ar-SA"/>
      </w:rPr>
    </w:lvl>
    <w:lvl w:ilvl="4">
      <w:start w:val="0"/>
      <w:numFmt w:val="bullet"/>
      <w:lvlText w:val="•"/>
      <w:lvlJc w:val="left"/>
      <w:pPr>
        <w:ind w:left="2140" w:hanging="286"/>
      </w:pPr>
      <w:rPr>
        <w:rFonts w:hint="default"/>
        <w:lang w:val="en-US" w:eastAsia="en-US" w:bidi="ar-SA"/>
      </w:rPr>
    </w:lvl>
    <w:lvl w:ilvl="5">
      <w:start w:val="0"/>
      <w:numFmt w:val="bullet"/>
      <w:lvlText w:val="•"/>
      <w:lvlJc w:val="left"/>
      <w:pPr>
        <w:ind w:left="2595" w:hanging="286"/>
      </w:pPr>
      <w:rPr>
        <w:rFonts w:hint="default"/>
        <w:lang w:val="en-US" w:eastAsia="en-US" w:bidi="ar-SA"/>
      </w:rPr>
    </w:lvl>
    <w:lvl w:ilvl="6">
      <w:start w:val="0"/>
      <w:numFmt w:val="bullet"/>
      <w:lvlText w:val="•"/>
      <w:lvlJc w:val="left"/>
      <w:pPr>
        <w:ind w:left="3050" w:hanging="286"/>
      </w:pPr>
      <w:rPr>
        <w:rFonts w:hint="default"/>
        <w:lang w:val="en-US" w:eastAsia="en-US" w:bidi="ar-SA"/>
      </w:rPr>
    </w:lvl>
    <w:lvl w:ilvl="7">
      <w:start w:val="0"/>
      <w:numFmt w:val="bullet"/>
      <w:lvlText w:val="•"/>
      <w:lvlJc w:val="left"/>
      <w:pPr>
        <w:ind w:left="3505" w:hanging="286"/>
      </w:pPr>
      <w:rPr>
        <w:rFonts w:hint="default"/>
        <w:lang w:val="en-US" w:eastAsia="en-US" w:bidi="ar-SA"/>
      </w:rPr>
    </w:lvl>
    <w:lvl w:ilvl="8">
      <w:start w:val="0"/>
      <w:numFmt w:val="bullet"/>
      <w:lvlText w:val="•"/>
      <w:lvlJc w:val="left"/>
      <w:pPr>
        <w:ind w:left="3960" w:hanging="286"/>
      </w:pPr>
      <w:rPr>
        <w:rFonts w:hint="default"/>
        <w:lang w:val="en-US" w:eastAsia="en-US" w:bidi="ar-SA"/>
      </w:rPr>
    </w:lvl>
  </w:abstractNum>
  <w:abstractNum w:abstractNumId="1">
    <w:multiLevelType w:val="hybridMultilevel"/>
    <w:lvl w:ilvl="0">
      <w:start w:val="1"/>
      <w:numFmt w:val="decimal"/>
      <w:lvlText w:val="(%1)"/>
      <w:lvlJc w:val="left"/>
      <w:pPr>
        <w:ind w:left="306" w:hanging="263"/>
        <w:jc w:val="right"/>
      </w:pPr>
      <w:rPr>
        <w:rFonts w:hint="default" w:ascii="Times New Roman" w:hAnsi="Times New Roman" w:eastAsia="Times New Roman" w:cs="Times New Roman"/>
        <w:b w:val="0"/>
        <w:bCs w:val="0"/>
        <w:i w:val="0"/>
        <w:iCs w:val="0"/>
        <w:spacing w:val="0"/>
        <w:w w:val="112"/>
        <w:sz w:val="16"/>
        <w:szCs w:val="16"/>
        <w:lang w:val="en-US" w:eastAsia="en-US" w:bidi="ar-SA"/>
      </w:rPr>
    </w:lvl>
    <w:lvl w:ilvl="1">
      <w:start w:val="0"/>
      <w:numFmt w:val="bullet"/>
      <w:lvlText w:val="•"/>
      <w:lvlJc w:val="left"/>
      <w:pPr>
        <w:ind w:left="757" w:hanging="263"/>
      </w:pPr>
      <w:rPr>
        <w:rFonts w:hint="default"/>
        <w:lang w:val="en-US" w:eastAsia="en-US" w:bidi="ar-SA"/>
      </w:rPr>
    </w:lvl>
    <w:lvl w:ilvl="2">
      <w:start w:val="0"/>
      <w:numFmt w:val="bullet"/>
      <w:lvlText w:val="•"/>
      <w:lvlJc w:val="left"/>
      <w:pPr>
        <w:ind w:left="1214" w:hanging="263"/>
      </w:pPr>
      <w:rPr>
        <w:rFonts w:hint="default"/>
        <w:lang w:val="en-US" w:eastAsia="en-US" w:bidi="ar-SA"/>
      </w:rPr>
    </w:lvl>
    <w:lvl w:ilvl="3">
      <w:start w:val="0"/>
      <w:numFmt w:val="bullet"/>
      <w:lvlText w:val="•"/>
      <w:lvlJc w:val="left"/>
      <w:pPr>
        <w:ind w:left="1671" w:hanging="263"/>
      </w:pPr>
      <w:rPr>
        <w:rFonts w:hint="default"/>
        <w:lang w:val="en-US" w:eastAsia="en-US" w:bidi="ar-SA"/>
      </w:rPr>
    </w:lvl>
    <w:lvl w:ilvl="4">
      <w:start w:val="0"/>
      <w:numFmt w:val="bullet"/>
      <w:lvlText w:val="•"/>
      <w:lvlJc w:val="left"/>
      <w:pPr>
        <w:ind w:left="2128" w:hanging="263"/>
      </w:pPr>
      <w:rPr>
        <w:rFonts w:hint="default"/>
        <w:lang w:val="en-US" w:eastAsia="en-US" w:bidi="ar-SA"/>
      </w:rPr>
    </w:lvl>
    <w:lvl w:ilvl="5">
      <w:start w:val="0"/>
      <w:numFmt w:val="bullet"/>
      <w:lvlText w:val="•"/>
      <w:lvlJc w:val="left"/>
      <w:pPr>
        <w:ind w:left="2585" w:hanging="263"/>
      </w:pPr>
      <w:rPr>
        <w:rFonts w:hint="default"/>
        <w:lang w:val="en-US" w:eastAsia="en-US" w:bidi="ar-SA"/>
      </w:rPr>
    </w:lvl>
    <w:lvl w:ilvl="6">
      <w:start w:val="0"/>
      <w:numFmt w:val="bullet"/>
      <w:lvlText w:val="•"/>
      <w:lvlJc w:val="left"/>
      <w:pPr>
        <w:ind w:left="3042" w:hanging="263"/>
      </w:pPr>
      <w:rPr>
        <w:rFonts w:hint="default"/>
        <w:lang w:val="en-US" w:eastAsia="en-US" w:bidi="ar-SA"/>
      </w:rPr>
    </w:lvl>
    <w:lvl w:ilvl="7">
      <w:start w:val="0"/>
      <w:numFmt w:val="bullet"/>
      <w:lvlText w:val="•"/>
      <w:lvlJc w:val="left"/>
      <w:pPr>
        <w:ind w:left="3499" w:hanging="263"/>
      </w:pPr>
      <w:rPr>
        <w:rFonts w:hint="default"/>
        <w:lang w:val="en-US" w:eastAsia="en-US" w:bidi="ar-SA"/>
      </w:rPr>
    </w:lvl>
    <w:lvl w:ilvl="8">
      <w:start w:val="0"/>
      <w:numFmt w:val="bullet"/>
      <w:lvlText w:val="•"/>
      <w:lvlJc w:val="left"/>
      <w:pPr>
        <w:ind w:left="3956" w:hanging="263"/>
      </w:pPr>
      <w:rPr>
        <w:rFonts w:hint="default"/>
        <w:lang w:val="en-US" w:eastAsia="en-US" w:bidi="ar-SA"/>
      </w:rPr>
    </w:lvl>
  </w:abstractNum>
  <w:abstractNum w:abstractNumId="0">
    <w:multiLevelType w:val="hybridMultilevel"/>
    <w:lvl w:ilvl="0">
      <w:start w:val="1"/>
      <w:numFmt w:val="decimal"/>
      <w:lvlText w:val="%1."/>
      <w:lvlJc w:val="left"/>
      <w:pPr>
        <w:ind w:left="267" w:hanging="224"/>
        <w:jc w:val="left"/>
      </w:pPr>
      <w:rPr>
        <w:rFonts w:hint="default" w:ascii="Times New Roman" w:hAnsi="Times New Roman" w:eastAsia="Times New Roman" w:cs="Times New Roman"/>
        <w:b/>
        <w:bCs/>
        <w:i w:val="0"/>
        <w:iCs w:val="0"/>
        <w:spacing w:val="0"/>
        <w:w w:val="120"/>
        <w:sz w:val="16"/>
        <w:szCs w:val="16"/>
        <w:lang w:val="en-US" w:eastAsia="en-US" w:bidi="ar-SA"/>
      </w:rPr>
    </w:lvl>
    <w:lvl w:ilvl="1">
      <w:start w:val="1"/>
      <w:numFmt w:val="decimal"/>
      <w:lvlText w:val="%1.%2."/>
      <w:lvlJc w:val="left"/>
      <w:pPr>
        <w:ind w:left="389" w:hanging="347"/>
        <w:jc w:val="left"/>
      </w:pPr>
      <w:rPr>
        <w:rFonts w:hint="default" w:ascii="Times New Roman" w:hAnsi="Times New Roman" w:eastAsia="Times New Roman" w:cs="Times New Roman"/>
        <w:b w:val="0"/>
        <w:bCs w:val="0"/>
        <w:i/>
        <w:iCs/>
        <w:spacing w:val="0"/>
        <w:w w:val="111"/>
        <w:sz w:val="16"/>
        <w:szCs w:val="16"/>
        <w:lang w:val="en-US" w:eastAsia="en-US" w:bidi="ar-SA"/>
      </w:rPr>
    </w:lvl>
    <w:lvl w:ilvl="2">
      <w:start w:val="1"/>
      <w:numFmt w:val="decimal"/>
      <w:lvlText w:val="(%3)"/>
      <w:lvlJc w:val="left"/>
      <w:pPr>
        <w:ind w:left="43" w:hanging="277"/>
        <w:jc w:val="left"/>
      </w:pPr>
      <w:rPr>
        <w:rFonts w:hint="default" w:ascii="Times New Roman" w:hAnsi="Times New Roman" w:eastAsia="Times New Roman" w:cs="Times New Roman"/>
        <w:b w:val="0"/>
        <w:bCs w:val="0"/>
        <w:i w:val="0"/>
        <w:iCs w:val="0"/>
        <w:spacing w:val="0"/>
        <w:w w:val="112"/>
        <w:sz w:val="16"/>
        <w:szCs w:val="16"/>
        <w:lang w:val="en-US" w:eastAsia="en-US" w:bidi="ar-SA"/>
      </w:rPr>
    </w:lvl>
    <w:lvl w:ilvl="3">
      <w:start w:val="0"/>
      <w:numFmt w:val="bullet"/>
      <w:lvlText w:val="•"/>
      <w:lvlJc w:val="left"/>
      <w:pPr>
        <w:ind w:left="293" w:hanging="277"/>
      </w:pPr>
      <w:rPr>
        <w:rFonts w:hint="default"/>
        <w:lang w:val="en-US" w:eastAsia="en-US" w:bidi="ar-SA"/>
      </w:rPr>
    </w:lvl>
    <w:lvl w:ilvl="4">
      <w:start w:val="0"/>
      <w:numFmt w:val="bullet"/>
      <w:lvlText w:val="•"/>
      <w:lvlJc w:val="left"/>
      <w:pPr>
        <w:ind w:left="206" w:hanging="277"/>
      </w:pPr>
      <w:rPr>
        <w:rFonts w:hint="default"/>
        <w:lang w:val="en-US" w:eastAsia="en-US" w:bidi="ar-SA"/>
      </w:rPr>
    </w:lvl>
    <w:lvl w:ilvl="5">
      <w:start w:val="0"/>
      <w:numFmt w:val="bullet"/>
      <w:lvlText w:val="•"/>
      <w:lvlJc w:val="left"/>
      <w:pPr>
        <w:ind w:left="119" w:hanging="277"/>
      </w:pPr>
      <w:rPr>
        <w:rFonts w:hint="default"/>
        <w:lang w:val="en-US" w:eastAsia="en-US" w:bidi="ar-SA"/>
      </w:rPr>
    </w:lvl>
    <w:lvl w:ilvl="6">
      <w:start w:val="0"/>
      <w:numFmt w:val="bullet"/>
      <w:lvlText w:val="•"/>
      <w:lvlJc w:val="left"/>
      <w:pPr>
        <w:ind w:left="32" w:hanging="277"/>
      </w:pPr>
      <w:rPr>
        <w:rFonts w:hint="default"/>
        <w:lang w:val="en-US" w:eastAsia="en-US" w:bidi="ar-SA"/>
      </w:rPr>
    </w:lvl>
    <w:lvl w:ilvl="7">
      <w:start w:val="0"/>
      <w:numFmt w:val="bullet"/>
      <w:lvlText w:val="•"/>
      <w:lvlJc w:val="left"/>
      <w:pPr>
        <w:ind w:left="-55" w:hanging="277"/>
      </w:pPr>
      <w:rPr>
        <w:rFonts w:hint="default"/>
        <w:lang w:val="en-US" w:eastAsia="en-US" w:bidi="ar-SA"/>
      </w:rPr>
    </w:lvl>
    <w:lvl w:ilvl="8">
      <w:start w:val="0"/>
      <w:numFmt w:val="bullet"/>
      <w:lvlText w:val="•"/>
      <w:lvlJc w:val="left"/>
      <w:pPr>
        <w:ind w:left="-142" w:hanging="277"/>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43"/>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43"/>
      <w:outlineLvl w:val="1"/>
    </w:pPr>
    <w:rPr>
      <w:rFonts w:ascii="Times New Roman" w:hAnsi="Times New Roman" w:eastAsia="Times New Roman" w:cs="Times New Roman"/>
      <w:b/>
      <w:bCs/>
      <w:sz w:val="16"/>
      <w:szCs w:val="16"/>
      <w:lang w:val="en-US" w:eastAsia="en-US" w:bidi="ar-SA"/>
    </w:rPr>
  </w:style>
  <w:style w:styleId="Title" w:type="paragraph">
    <w:name w:val="Title"/>
    <w:basedOn w:val="Normal"/>
    <w:uiPriority w:val="1"/>
    <w:qFormat/>
    <w:pPr>
      <w:jc w:val="center"/>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ind w:left="388" w:hanging="34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s://www.elsevier.com/locate/cor" TargetMode="External"/><Relationship Id="rId8" Type="http://schemas.openxmlformats.org/officeDocument/2006/relationships/hyperlink" Target="https://doi.org/10.1016/j.cor.2025.107305" TargetMode="External"/><Relationship Id="rId9" Type="http://schemas.openxmlformats.org/officeDocument/2006/relationships/hyperlink" Target="http://crossmark.crossref.org/dialog/?doi=10.1016/j.cor.2025.107305&amp;domain=pdf" TargetMode="External"/><Relationship Id="rId10" Type="http://schemas.openxmlformats.org/officeDocument/2006/relationships/image" Target="media/image3.png"/><Relationship Id="rId11" Type="http://schemas.openxmlformats.org/officeDocument/2006/relationships/hyperlink" Target="mailto:yutingyan2-c@my.cityu.edu.hk" TargetMode="External"/><Relationship Id="rId12" Type="http://schemas.openxmlformats.org/officeDocument/2006/relationships/hyperlink" Target="mailto:youhchen@cityu.edu.hk" TargetMode="External"/><Relationship Id="rId13" Type="http://schemas.openxmlformats.org/officeDocument/2006/relationships/hyperlink" Target="mailto:zhefu4-c@my.cityu.edu.hk" TargetMode="External"/><Relationship Id="rId14" Type="http://schemas.openxmlformats.org/officeDocument/2006/relationships/hyperlink" Target="mailto:bwj@csu.edu.cn"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jpe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header" Target="header2.xml"/><Relationship Id="rId69" Type="http://schemas.openxmlformats.org/officeDocument/2006/relationships/footer" Target="footer2.xml"/><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header" Target="header3.xml"/><Relationship Id="rId82" Type="http://schemas.openxmlformats.org/officeDocument/2006/relationships/footer" Target="footer3.xml"/><Relationship Id="rId83" Type="http://schemas.openxmlformats.org/officeDocument/2006/relationships/image" Target="media/image66.png"/><Relationship Id="rId84" Type="http://schemas.openxmlformats.org/officeDocument/2006/relationships/image" Target="media/image67.png"/><Relationship Id="rId85" Type="http://schemas.openxmlformats.org/officeDocument/2006/relationships/image" Target="media/image68.png"/><Relationship Id="rId86" Type="http://schemas.openxmlformats.org/officeDocument/2006/relationships/image" Target="media/image69.png"/><Relationship Id="rId87" Type="http://schemas.openxmlformats.org/officeDocument/2006/relationships/image" Target="media/image70.png"/><Relationship Id="rId88" Type="http://schemas.openxmlformats.org/officeDocument/2006/relationships/image" Target="media/image71.png"/><Relationship Id="rId89" Type="http://schemas.openxmlformats.org/officeDocument/2006/relationships/image" Target="media/image72.png"/><Relationship Id="rId90" Type="http://schemas.openxmlformats.org/officeDocument/2006/relationships/image" Target="media/image73.png"/><Relationship Id="rId91" Type="http://schemas.openxmlformats.org/officeDocument/2006/relationships/image" Target="media/image74.png"/><Relationship Id="rId92" Type="http://schemas.openxmlformats.org/officeDocument/2006/relationships/image" Target="media/image75.png"/><Relationship Id="rId93" Type="http://schemas.openxmlformats.org/officeDocument/2006/relationships/image" Target="media/image76.png"/><Relationship Id="rId94" Type="http://schemas.openxmlformats.org/officeDocument/2006/relationships/image" Target="media/image77.png"/><Relationship Id="rId95" Type="http://schemas.openxmlformats.org/officeDocument/2006/relationships/image" Target="media/image78.png"/><Relationship Id="rId96" Type="http://schemas.openxmlformats.org/officeDocument/2006/relationships/image" Target="media/image79.png"/><Relationship Id="rId97" Type="http://schemas.openxmlformats.org/officeDocument/2006/relationships/image" Target="media/image80.png"/><Relationship Id="rId98" Type="http://schemas.openxmlformats.org/officeDocument/2006/relationships/image" Target="media/image81.png"/><Relationship Id="rId99" Type="http://schemas.openxmlformats.org/officeDocument/2006/relationships/image" Target="media/image82.png"/><Relationship Id="rId100" Type="http://schemas.openxmlformats.org/officeDocument/2006/relationships/image" Target="media/image83.png"/><Relationship Id="rId101" Type="http://schemas.openxmlformats.org/officeDocument/2006/relationships/hyperlink" Target="http://dx.doi.org/10.1126/science.153.3731.34" TargetMode="External"/><Relationship Id="rId102" Type="http://schemas.openxmlformats.org/officeDocument/2006/relationships/hyperlink" Target="http://refhub.elsevier.com/S0305-0548(25)00334-X/sb2" TargetMode="External"/><Relationship Id="rId103" Type="http://schemas.openxmlformats.org/officeDocument/2006/relationships/hyperlink" Target="http://dx.doi.org/10.1287/opre.47.5.713" TargetMode="External"/><Relationship Id="rId104" Type="http://schemas.openxmlformats.org/officeDocument/2006/relationships/hyperlink" Target="http://dx.doi.org/10.1016/j.ejor.2021.07.016" TargetMode="External"/><Relationship Id="rId105" Type="http://schemas.openxmlformats.org/officeDocument/2006/relationships/hyperlink" Target="http://refhub.elsevier.com/S0305-0548(25)00334-X/sb5" TargetMode="External"/><Relationship Id="rId106" Type="http://schemas.openxmlformats.org/officeDocument/2006/relationships/hyperlink" Target="https://dl.acm.org/doi/10.5555/3104322.3104425" TargetMode="External"/><Relationship Id="rId107" Type="http://schemas.openxmlformats.org/officeDocument/2006/relationships/hyperlink" Target="http://refhub.elsevier.com/S0305-0548(25)00334-X/sb7" TargetMode="External"/><Relationship Id="rId108" Type="http://schemas.openxmlformats.org/officeDocument/2006/relationships/hyperlink" Target="http://dx.doi.org/10.1016/j.ejor.2021.10.045" TargetMode="External"/><Relationship Id="rId109" Type="http://schemas.openxmlformats.org/officeDocument/2006/relationships/hyperlink" Target="http://dx.doi.org/10.1287/mnsc.1120.1660" TargetMode="External"/><Relationship Id="rId110" Type="http://schemas.openxmlformats.org/officeDocument/2006/relationships/hyperlink" Target="http://dx.doi.org/10.1287/opre.1110.0935" TargetMode="External"/><Relationship Id="rId111" Type="http://schemas.openxmlformats.org/officeDocument/2006/relationships/hyperlink" Target="http://dx.doi.org/10.1287/msom.2021.1064" TargetMode="External"/><Relationship Id="rId112" Type="http://schemas.openxmlformats.org/officeDocument/2006/relationships/hyperlink" Target="http://dx.doi.org/10.1287/opre.38.4.634" TargetMode="External"/><Relationship Id="rId113" Type="http://schemas.openxmlformats.org/officeDocument/2006/relationships/hyperlink" Target="http://dx.doi.org/10.1287/opre.1080.0639" TargetMode="External"/><Relationship Id="rId114" Type="http://schemas.openxmlformats.org/officeDocument/2006/relationships/hyperlink" Target="http://dx.doi.org/10.1016/j.ijpe.2007.02.005" TargetMode="External"/><Relationship Id="rId115" Type="http://schemas.openxmlformats.org/officeDocument/2006/relationships/hyperlink" Target="http://dx.doi.org/10.1016/j.ejor.2015.03.006" TargetMode="External"/><Relationship Id="rId116" Type="http://schemas.openxmlformats.org/officeDocument/2006/relationships/hyperlink" Target="http://dx.doi.org/10.1016/j.ejor.2012.07.040" TargetMode="External"/><Relationship Id="rId117" Type="http://schemas.openxmlformats.org/officeDocument/2006/relationships/hyperlink" Target="http://dx.doi.org/10.1016/j.ijpe.2023.109088" TargetMode="External"/><Relationship Id="rId118" Type="http://schemas.openxmlformats.org/officeDocument/2006/relationships/hyperlink" Target="http://dx.doi.org/10.1111/poms.12869" TargetMode="External"/><Relationship Id="rId119" Type="http://schemas.openxmlformats.org/officeDocument/2006/relationships/hyperlink" Target="http://dx.doi.org/10.1007/s10479-015-1923-4" TargetMode="External"/><Relationship Id="rId120" Type="http://schemas.openxmlformats.org/officeDocument/2006/relationships/hyperlink" Target="http://dx.doi.org/10.1080/07408170701598108" TargetMode="External"/><Relationship Id="rId121" Type="http://schemas.openxmlformats.org/officeDocument/2006/relationships/hyperlink" Target="http://dx.doi.org/10.1287/mnsc.2022.02533" TargetMode="External"/><Relationship Id="rId122" Type="http://schemas.openxmlformats.org/officeDocument/2006/relationships/hyperlink" Target="http://dx.doi.org/10.1080/24725854.2020.1770902" TargetMode="External"/><Relationship Id="rId123" Type="http://schemas.openxmlformats.org/officeDocument/2006/relationships/hyperlink" Target="http://dx.doi.org/10.1080/0740817X.2015.1101523" TargetMode="External"/><Relationship Id="rId124" Type="http://schemas.openxmlformats.org/officeDocument/2006/relationships/hyperlink" Target="http://dx.doi.org/10.1038/nature14236" TargetMode="External"/><Relationship Id="rId125" Type="http://schemas.openxmlformats.org/officeDocument/2006/relationships/hyperlink" Target="http://refhub.elsevier.com/S0305-0548(25)00334-X/sb25" TargetMode="External"/><Relationship Id="rId126" Type="http://schemas.openxmlformats.org/officeDocument/2006/relationships/hyperlink" Target="http://dx.doi.org/10.1287/msom.2020.0939" TargetMode="External"/><Relationship Id="rId127" Type="http://schemas.openxmlformats.org/officeDocument/2006/relationships/hyperlink" Target="http://refhub.elsevier.com/S0305-0548(25)00334-X/sb27" TargetMode="External"/><Relationship Id="rId128" Type="http://schemas.openxmlformats.org/officeDocument/2006/relationships/hyperlink" Target="http://refhub.elsevier.com/S0305-0548(25)00334-X/sb28" TargetMode="External"/><Relationship Id="rId129" Type="http://schemas.openxmlformats.org/officeDocument/2006/relationships/hyperlink" Target="http://dx.doi.org/10.1038/nature16961" TargetMode="External"/><Relationship Id="rId130" Type="http://schemas.openxmlformats.org/officeDocument/2006/relationships/hyperlink" Target="http://refhub.elsevier.com/S0305-0548(25)00334-X/sb30" TargetMode="External"/><Relationship Id="rId131" Type="http://schemas.openxmlformats.org/officeDocument/2006/relationships/hyperlink" Target="http://dx.doi.org/10.1111/poms.12160" TargetMode="External"/><Relationship Id="rId132" Type="http://schemas.openxmlformats.org/officeDocument/2006/relationships/hyperlink" Target="http://dx.doi.org/10.1287/msom.1070.0206" TargetMode="External"/><Relationship Id="rId133" Type="http://schemas.openxmlformats.org/officeDocument/2006/relationships/hyperlink" Target="http://dx.doi.org/10.1287/opre.13.3.424" TargetMode="External"/><Relationship Id="rId134" Type="http://schemas.openxmlformats.org/officeDocument/2006/relationships/hyperlink" Target="http://dx.doi.org/10.1287/msom.1090.0279" TargetMode="External"/><Relationship Id="rId135" Type="http://schemas.openxmlformats.org/officeDocument/2006/relationships/hyperlink" Target="http://dx.doi.org/10.1016/j.ijpe.2023.109133" TargetMode="External"/><Relationship Id="rId136" Type="http://schemas.openxmlformats.org/officeDocument/2006/relationships/hyperlink" Target="http://refhub.elsevier.com/S0305-0548(25)00334-X/sb36" TargetMode="External"/><Relationship Id="rId137" Type="http://schemas.openxmlformats.org/officeDocument/2006/relationships/hyperlink" Target="http://dx.doi.org/10.1287/opre.43.2.311" TargetMode="External"/><Relationship Id="rId138" Type="http://schemas.openxmlformats.org/officeDocument/2006/relationships/hyperlink" Target="http://dx.doi.org/10.1016/j.omega.2020.102334" TargetMode="External"/><Relationship Id="rId1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Yuting Yan</dc:creator>
  <cp:keywords>Inventory,Random yield,Reinforcement learning,Deep learning</cp:keywords>
  <dc:subject>Computers and Operations Research, 186 (2026) 107305. doi:10.1016/j.cor.2025.107305</dc:subject>
  <dc:title>Heuristics and deep reinforcement learning for the inventory problem with an all-or-nothing yield pattern and non-zero leadtimes</dc:title>
  <dcterms:created xsi:type="dcterms:W3CDTF">2026-08-23T03:11:05Z</dcterms:created>
  <dcterms:modified xsi:type="dcterms:W3CDTF">2026-08-23T03:11:05Z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2025-11-17T00:00:00Z</vt:filetime>
  </property>
  <property fmtid="{D5CDD505-2E9C-101B-9397-08002B2CF9AE}" pid="4" name="CreationDate--Text">
    <vt:lpwstr>18th November 2025</vt:lpwstr>
  </property>
  <property fmtid="{D5CDD505-2E9C-101B-9397-08002B2CF9AE}" pid="5" name="Creator">
    <vt:lpwstr>Elsevier</vt:lpwstr>
  </property>
  <property fmtid="{D5CDD505-2E9C-101B-9397-08002B2CF9AE}" pid="6" name="CrossMarkDomains[1]">
    <vt:lpwstr>elsevier.com</vt:lpwstr>
  </property>
  <property fmtid="{D5CDD505-2E9C-101B-9397-08002B2CF9AE}" pid="7" name="CrossMarkDomains[2]">
    <vt:lpwstr>sciencedirect.com</vt:lpwstr>
  </property>
  <property fmtid="{D5CDD505-2E9C-101B-9397-08002B2CF9AE}" pid="8" name="CrossmarkDomainExclusive">
    <vt:lpwstr>true</vt:lpwstr>
  </property>
  <property fmtid="{D5CDD505-2E9C-101B-9397-08002B2CF9AE}" pid="9" name="CrossmarkMajorVersionDate">
    <vt:lpwstr>2010-04-23</vt:lpwstr>
  </property>
  <property fmtid="{D5CDD505-2E9C-101B-9397-08002B2CF9AE}" pid="10" name="ElsevierWebPDFSpecifications">
    <vt:lpwstr>7.0.1</vt:lpwstr>
  </property>
  <property fmtid="{D5CDD505-2E9C-101B-9397-08002B2CF9AE}" pid="11" name="LastSaved">
    <vt:filetime>2026-08-23T00:00:00Z</vt:filetime>
  </property>
  <property fmtid="{D5CDD505-2E9C-101B-9397-08002B2CF9AE}" pid="12" name="Producer">
    <vt:lpwstr>Acrobat Distiller 8.1.0 (Windows)</vt:lpwstr>
  </property>
  <property fmtid="{D5CDD505-2E9C-101B-9397-08002B2CF9AE}" pid="13" name="doi">
    <vt:lpwstr>10.1016/j.cor.2025.107305</vt:lpwstr>
  </property>
  <property fmtid="{D5CDD505-2E9C-101B-9397-08002B2CF9AE}" pid="14" name="robots">
    <vt:lpwstr>noindex</vt:lpwstr>
  </property>
</Properties>
</file>