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2257" w14:textId="157011AF" w:rsidR="00666CCD" w:rsidRPr="00E60B08" w:rsidRDefault="00E60B08" w:rsidP="00E60B08">
      <w:pPr>
        <w:jc w:val="center"/>
        <w:rPr>
          <w:b/>
          <w:bCs/>
          <w:sz w:val="32"/>
          <w:szCs w:val="32"/>
        </w:rPr>
      </w:pPr>
      <w:r w:rsidRPr="00E60B08">
        <w:rPr>
          <w:b/>
          <w:bCs/>
          <w:sz w:val="32"/>
          <w:szCs w:val="32"/>
        </w:rPr>
        <w:t>Cell line culture basic</w:t>
      </w:r>
      <w:r w:rsidR="00766518">
        <w:rPr>
          <w:b/>
          <w:bCs/>
          <w:sz w:val="32"/>
          <w:szCs w:val="32"/>
        </w:rPr>
        <w:t>s</w:t>
      </w:r>
    </w:p>
    <w:p w14:paraId="30A41C74" w14:textId="77777777" w:rsidR="00E60B08" w:rsidRDefault="00E60B08"/>
    <w:p w14:paraId="2E002AAB" w14:textId="6AD999A2" w:rsidR="00E60B08" w:rsidRPr="00766518" w:rsidRDefault="00766518">
      <w:pPr>
        <w:rPr>
          <w:b/>
          <w:bCs/>
        </w:rPr>
      </w:pPr>
      <w:r w:rsidRPr="00766518">
        <w:rPr>
          <w:b/>
          <w:bCs/>
        </w:rPr>
        <w:t>CRC</w:t>
      </w:r>
      <w:r w:rsidR="00E60B08" w:rsidRPr="00766518">
        <w:rPr>
          <w:b/>
          <w:bCs/>
        </w:rPr>
        <w:t xml:space="preserve"> cell lines</w:t>
      </w:r>
      <w:r w:rsidRPr="00766518">
        <w:rPr>
          <w:b/>
          <w:bCs/>
        </w:rPr>
        <w:t xml:space="preserve"> in the lab</w:t>
      </w:r>
      <w:r w:rsidR="00E60B08" w:rsidRPr="00766518">
        <w:rPr>
          <w:b/>
          <w:bCs/>
        </w:rPr>
        <w:t>:</w:t>
      </w:r>
    </w:p>
    <w:p w14:paraId="1C29A9D9" w14:textId="389FCE08" w:rsidR="00E60B08" w:rsidRDefault="00E60B08" w:rsidP="00E60B08">
      <w:pPr>
        <w:pStyle w:val="ListParagraph"/>
        <w:numPr>
          <w:ilvl w:val="0"/>
          <w:numId w:val="1"/>
        </w:numPr>
      </w:pPr>
      <w:r>
        <w:t>HT115 – MSS, low JARID2</w:t>
      </w:r>
    </w:p>
    <w:p w14:paraId="7D36617A" w14:textId="26100A25" w:rsidR="00E60B08" w:rsidRDefault="00E60B08" w:rsidP="00E60B08">
      <w:pPr>
        <w:pStyle w:val="ListParagraph"/>
        <w:numPr>
          <w:ilvl w:val="0"/>
          <w:numId w:val="1"/>
        </w:numPr>
      </w:pPr>
      <w:r>
        <w:t>HT29 – MSS, low JARID2</w:t>
      </w:r>
    </w:p>
    <w:p w14:paraId="535C99BC" w14:textId="225708EB" w:rsidR="00E60B08" w:rsidRDefault="00E60B08" w:rsidP="00E60B08">
      <w:pPr>
        <w:pStyle w:val="ListParagraph"/>
        <w:numPr>
          <w:ilvl w:val="0"/>
          <w:numId w:val="1"/>
        </w:numPr>
      </w:pPr>
      <w:r>
        <w:t>LS180 – MSI, high JARID2</w:t>
      </w:r>
    </w:p>
    <w:p w14:paraId="4303718F" w14:textId="308715F5" w:rsidR="00E60B08" w:rsidRDefault="00E60B08" w:rsidP="00E60B08">
      <w:pPr>
        <w:pStyle w:val="ListParagraph"/>
        <w:numPr>
          <w:ilvl w:val="0"/>
          <w:numId w:val="1"/>
        </w:numPr>
      </w:pPr>
      <w:r>
        <w:t>LS123 – MSS, high JARID2</w:t>
      </w:r>
    </w:p>
    <w:p w14:paraId="42C5FBB3" w14:textId="77777777" w:rsidR="00E60B08" w:rsidRDefault="00E60B08"/>
    <w:p w14:paraId="56AC0250" w14:textId="488EA903" w:rsidR="00E60B08" w:rsidRPr="00766518" w:rsidRDefault="00766518">
      <w:pPr>
        <w:rPr>
          <w:b/>
          <w:bCs/>
        </w:rPr>
      </w:pPr>
      <w:r w:rsidRPr="00766518">
        <w:rPr>
          <w:b/>
          <w:bCs/>
        </w:rPr>
        <w:t>Splitting cells</w:t>
      </w:r>
    </w:p>
    <w:p w14:paraId="036C0E0D" w14:textId="708D57BD" w:rsidR="00766518" w:rsidRDefault="00E560E7" w:rsidP="00E560E7">
      <w:pPr>
        <w:pStyle w:val="ListParagraph"/>
        <w:numPr>
          <w:ilvl w:val="0"/>
          <w:numId w:val="2"/>
        </w:numPr>
      </w:pPr>
      <w:r>
        <w:t>Remove old medium</w:t>
      </w:r>
    </w:p>
    <w:p w14:paraId="3B017AEF" w14:textId="43D624C3" w:rsidR="00E560E7" w:rsidRDefault="00E560E7" w:rsidP="00E560E7">
      <w:pPr>
        <w:pStyle w:val="ListParagraph"/>
        <w:numPr>
          <w:ilvl w:val="0"/>
          <w:numId w:val="2"/>
        </w:numPr>
      </w:pPr>
      <w:proofErr w:type="spellStart"/>
      <w:r w:rsidRPr="00E560E7">
        <w:t>Trypsinizing</w:t>
      </w:r>
      <w:proofErr w:type="spellEnd"/>
      <w:r>
        <w:t xml:space="preserve"> cells, usually 1ml for 2 min, LS180 for 3-5min (wash with PBS if cells are hard to detach)</w:t>
      </w:r>
    </w:p>
    <w:p w14:paraId="4CAD0F5A" w14:textId="2CF3A3B3" w:rsidR="00E560E7" w:rsidRDefault="00E560E7" w:rsidP="00E560E7">
      <w:pPr>
        <w:pStyle w:val="ListParagraph"/>
        <w:numPr>
          <w:ilvl w:val="0"/>
          <w:numId w:val="2"/>
        </w:numPr>
      </w:pPr>
      <w:r>
        <w:t>Remove 75% cells for splitting</w:t>
      </w:r>
    </w:p>
    <w:p w14:paraId="207FF2D4" w14:textId="4F9643B6" w:rsidR="00E560E7" w:rsidRDefault="00E560E7" w:rsidP="00E560E7">
      <w:pPr>
        <w:pStyle w:val="ListParagraph"/>
        <w:numPr>
          <w:ilvl w:val="0"/>
          <w:numId w:val="2"/>
        </w:numPr>
      </w:pPr>
      <w:r>
        <w:t>Add 10-15ml CM. Make sure final conc of trypsin is below 10%</w:t>
      </w:r>
    </w:p>
    <w:p w14:paraId="2E1C4B5C" w14:textId="77777777" w:rsidR="00766518" w:rsidRDefault="00766518"/>
    <w:p w14:paraId="4337D623" w14:textId="2E540DFB" w:rsidR="00766518" w:rsidRPr="00766518" w:rsidRDefault="00766518">
      <w:pPr>
        <w:rPr>
          <w:b/>
          <w:bCs/>
        </w:rPr>
      </w:pPr>
      <w:r w:rsidRPr="00766518">
        <w:rPr>
          <w:b/>
          <w:bCs/>
        </w:rPr>
        <w:t>Freezing cells</w:t>
      </w:r>
    </w:p>
    <w:p w14:paraId="16A41D6A" w14:textId="095F68EB" w:rsidR="00766518" w:rsidRDefault="00E560E7" w:rsidP="00E560E7">
      <w:pPr>
        <w:pStyle w:val="ListParagraph"/>
        <w:numPr>
          <w:ilvl w:val="0"/>
          <w:numId w:val="3"/>
        </w:numPr>
      </w:pPr>
      <w:proofErr w:type="spellStart"/>
      <w:r w:rsidRPr="00E560E7">
        <w:t>Trypsinizing</w:t>
      </w:r>
      <w:proofErr w:type="spellEnd"/>
      <w:r>
        <w:t xml:space="preserve"> cells</w:t>
      </w:r>
    </w:p>
    <w:p w14:paraId="79C5FA3D" w14:textId="5433051B" w:rsidR="00E560E7" w:rsidRDefault="00E560E7" w:rsidP="00E560E7">
      <w:pPr>
        <w:pStyle w:val="ListParagraph"/>
        <w:numPr>
          <w:ilvl w:val="0"/>
          <w:numId w:val="3"/>
        </w:numPr>
      </w:pPr>
      <w:r>
        <w:t xml:space="preserve">Add CM to stop </w:t>
      </w:r>
      <w:proofErr w:type="spellStart"/>
      <w:r w:rsidRPr="00E560E7">
        <w:t>Trypsinizing</w:t>
      </w:r>
      <w:proofErr w:type="spellEnd"/>
    </w:p>
    <w:p w14:paraId="190F8584" w14:textId="6D4BED97" w:rsidR="000053A1" w:rsidRDefault="000053A1" w:rsidP="00E560E7">
      <w:pPr>
        <w:pStyle w:val="ListParagraph"/>
        <w:numPr>
          <w:ilvl w:val="0"/>
          <w:numId w:val="3"/>
        </w:numPr>
      </w:pPr>
      <w:r>
        <w:t xml:space="preserve">Optional: cell counting 10 </w:t>
      </w:r>
      <w:proofErr w:type="spellStart"/>
      <w:r>
        <w:t>ul</w:t>
      </w:r>
      <w:proofErr w:type="spellEnd"/>
      <w:r>
        <w:t xml:space="preserve"> cells + 10 </w:t>
      </w:r>
      <w:proofErr w:type="spellStart"/>
      <w:r>
        <w:t>ul</w:t>
      </w:r>
      <w:proofErr w:type="spellEnd"/>
      <w:r>
        <w:t xml:space="preserve"> dye (Trypan Blue Stain 0.4%)</w:t>
      </w:r>
    </w:p>
    <w:p w14:paraId="76FACDF6" w14:textId="41271F07" w:rsidR="00E560E7" w:rsidRDefault="00C33986" w:rsidP="00E560E7">
      <w:pPr>
        <w:pStyle w:val="ListParagraph"/>
        <w:numPr>
          <w:ilvl w:val="0"/>
          <w:numId w:val="3"/>
        </w:numPr>
      </w:pPr>
      <w:r>
        <w:t>Centrifuge 900</w:t>
      </w:r>
      <w:r w:rsidR="008D7B76">
        <w:t xml:space="preserve"> </w:t>
      </w:r>
      <w:proofErr w:type="spellStart"/>
      <w:r>
        <w:t>rcf</w:t>
      </w:r>
      <w:proofErr w:type="spellEnd"/>
      <w:r>
        <w:t xml:space="preserve"> for 5min</w:t>
      </w:r>
    </w:p>
    <w:p w14:paraId="15F7A9EE" w14:textId="62E1A21A" w:rsidR="00C33986" w:rsidRDefault="00C33986" w:rsidP="00E560E7">
      <w:pPr>
        <w:pStyle w:val="ListParagraph"/>
        <w:numPr>
          <w:ilvl w:val="0"/>
          <w:numId w:val="3"/>
        </w:numPr>
      </w:pPr>
      <w:r>
        <w:t>Mash cells in freezing medium 1 ml</w:t>
      </w:r>
    </w:p>
    <w:p w14:paraId="63862369" w14:textId="42C7A55B" w:rsidR="00C33986" w:rsidRDefault="00C33986" w:rsidP="00E560E7">
      <w:pPr>
        <w:pStyle w:val="ListParagraph"/>
        <w:numPr>
          <w:ilvl w:val="0"/>
          <w:numId w:val="3"/>
        </w:numPr>
      </w:pPr>
      <w:r>
        <w:t>Print label and transfer to cryovial tube (normal tube for quick storage)</w:t>
      </w:r>
    </w:p>
    <w:p w14:paraId="4FA58F4A" w14:textId="2DC7AF33" w:rsidR="00C33986" w:rsidRDefault="00C33986" w:rsidP="00E560E7">
      <w:pPr>
        <w:pStyle w:val="ListParagraph"/>
        <w:numPr>
          <w:ilvl w:val="0"/>
          <w:numId w:val="3"/>
        </w:numPr>
      </w:pPr>
      <w:proofErr w:type="gramStart"/>
      <w:r>
        <w:t>-80 degree</w:t>
      </w:r>
      <w:proofErr w:type="gramEnd"/>
      <w:r>
        <w:t xml:space="preserve"> freezer for 1 day</w:t>
      </w:r>
    </w:p>
    <w:p w14:paraId="68E90F97" w14:textId="1E4DB59A" w:rsidR="00C33986" w:rsidRDefault="00C33986" w:rsidP="00E560E7">
      <w:pPr>
        <w:pStyle w:val="ListParagraph"/>
        <w:numPr>
          <w:ilvl w:val="0"/>
          <w:numId w:val="3"/>
        </w:numPr>
      </w:pPr>
      <w:r>
        <w:t>Liquid nitrogen for long term storage</w:t>
      </w:r>
    </w:p>
    <w:p w14:paraId="46D3D143" w14:textId="77777777" w:rsidR="00766518" w:rsidRDefault="00766518"/>
    <w:p w14:paraId="5DC1C98A" w14:textId="285E7216" w:rsidR="00E560E7" w:rsidRPr="00C33986" w:rsidRDefault="00E560E7">
      <w:pPr>
        <w:rPr>
          <w:b/>
          <w:bCs/>
        </w:rPr>
      </w:pPr>
      <w:r w:rsidRPr="00C33986">
        <w:rPr>
          <w:b/>
          <w:bCs/>
        </w:rPr>
        <w:t>Freezing medium (50 ml Falcon)</w:t>
      </w:r>
    </w:p>
    <w:p w14:paraId="370AF077" w14:textId="387346D3" w:rsidR="00E560E7" w:rsidRDefault="00E560E7" w:rsidP="00E560E7">
      <w:pPr>
        <w:pStyle w:val="ListParagraph"/>
        <w:numPr>
          <w:ilvl w:val="0"/>
          <w:numId w:val="4"/>
        </w:numPr>
      </w:pPr>
      <w:r>
        <w:t>50% FBS – 25ml</w:t>
      </w:r>
    </w:p>
    <w:p w14:paraId="3A500C91" w14:textId="35F05847" w:rsidR="00E560E7" w:rsidRDefault="00E560E7" w:rsidP="00E560E7">
      <w:pPr>
        <w:pStyle w:val="ListParagraph"/>
        <w:numPr>
          <w:ilvl w:val="0"/>
          <w:numId w:val="4"/>
        </w:numPr>
      </w:pPr>
      <w:r>
        <w:t>40% DMEM – 20 ml</w:t>
      </w:r>
    </w:p>
    <w:p w14:paraId="5F7035F9" w14:textId="08F8F480" w:rsidR="00E560E7" w:rsidRDefault="00E560E7" w:rsidP="00E560E7">
      <w:pPr>
        <w:pStyle w:val="ListParagraph"/>
        <w:numPr>
          <w:ilvl w:val="0"/>
          <w:numId w:val="4"/>
        </w:numPr>
      </w:pPr>
      <w:r>
        <w:t>10% DMSO – 5 ml</w:t>
      </w:r>
    </w:p>
    <w:p w14:paraId="6F87F7D6" w14:textId="77777777" w:rsidR="00E560E7" w:rsidRDefault="00E560E7"/>
    <w:p w14:paraId="7F833847" w14:textId="5080FFBC" w:rsidR="00C33986" w:rsidRPr="00C33986" w:rsidRDefault="00C33986">
      <w:pPr>
        <w:rPr>
          <w:b/>
          <w:bCs/>
        </w:rPr>
      </w:pPr>
      <w:r w:rsidRPr="00C33986">
        <w:rPr>
          <w:b/>
          <w:bCs/>
        </w:rPr>
        <w:t xml:space="preserve">Revive </w:t>
      </w:r>
      <w:r w:rsidRPr="00C33986">
        <w:rPr>
          <w:rFonts w:hint="eastAsia"/>
          <w:b/>
          <w:bCs/>
        </w:rPr>
        <w:t>cells</w:t>
      </w:r>
    </w:p>
    <w:p w14:paraId="41D01C3E" w14:textId="3A5B882D" w:rsidR="00C33986" w:rsidRDefault="00C33986" w:rsidP="00C33986">
      <w:pPr>
        <w:pStyle w:val="ListParagraph"/>
        <w:numPr>
          <w:ilvl w:val="0"/>
          <w:numId w:val="5"/>
        </w:numPr>
      </w:pPr>
      <w:r w:rsidRPr="00C33986">
        <w:t>Thaw</w:t>
      </w:r>
      <w:r>
        <w:t xml:space="preserve"> </w:t>
      </w:r>
      <w:r>
        <w:rPr>
          <w:rFonts w:hint="eastAsia"/>
        </w:rPr>
        <w:t>the</w:t>
      </w:r>
      <w:r>
        <w:t xml:space="preserve"> cells in RT or 37 </w:t>
      </w:r>
      <w:proofErr w:type="gramStart"/>
      <w:r>
        <w:t>degree</w:t>
      </w:r>
      <w:proofErr w:type="gramEnd"/>
    </w:p>
    <w:p w14:paraId="47B99988" w14:textId="6EB3327E" w:rsidR="00C33986" w:rsidRDefault="00C33986" w:rsidP="00C33986">
      <w:pPr>
        <w:pStyle w:val="ListParagraph"/>
        <w:numPr>
          <w:ilvl w:val="0"/>
          <w:numId w:val="5"/>
        </w:numPr>
      </w:pPr>
      <w:r>
        <w:t>Add 12ml CM to dilute DMSO (not good for cells)</w:t>
      </w:r>
    </w:p>
    <w:p w14:paraId="1641C0E7" w14:textId="4DEC4340" w:rsidR="00C33986" w:rsidRDefault="00C33986" w:rsidP="00C33986">
      <w:pPr>
        <w:pStyle w:val="ListParagraph"/>
        <w:numPr>
          <w:ilvl w:val="0"/>
          <w:numId w:val="5"/>
        </w:numPr>
      </w:pPr>
      <w:r>
        <w:t>Remove old medium and add 8ml new CM after 1 day</w:t>
      </w:r>
    </w:p>
    <w:p w14:paraId="071CE9E8" w14:textId="7DF3FA48" w:rsidR="002E3356" w:rsidRPr="002E3356" w:rsidRDefault="002E3356" w:rsidP="00C3398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2E3356">
        <w:rPr>
          <w:b/>
          <w:bCs/>
          <w:u w:val="single"/>
        </w:rPr>
        <w:t>Culture for at least 4 days before treatment (get rid of freeze stress)</w:t>
      </w:r>
    </w:p>
    <w:p w14:paraId="2D246CB6" w14:textId="77777777" w:rsidR="00E60B08" w:rsidRDefault="00E60B08"/>
    <w:p w14:paraId="75FFABE6" w14:textId="77777777" w:rsidR="001B45EB" w:rsidRPr="00434F28" w:rsidRDefault="001B45EB" w:rsidP="001B45EB">
      <w:pPr>
        <w:rPr>
          <w:b/>
          <w:bCs/>
        </w:rPr>
      </w:pPr>
      <w:r w:rsidRPr="00434F28">
        <w:rPr>
          <w:b/>
          <w:bCs/>
        </w:rPr>
        <w:t>Freezing other stuffs:</w:t>
      </w:r>
    </w:p>
    <w:p w14:paraId="6C729B1A" w14:textId="77777777" w:rsidR="001B45EB" w:rsidRDefault="001B45EB" w:rsidP="001B45EB">
      <w:pPr>
        <w:pStyle w:val="ListParagraph"/>
        <w:numPr>
          <w:ilvl w:val="0"/>
          <w:numId w:val="6"/>
        </w:numPr>
      </w:pPr>
      <w:r>
        <w:t xml:space="preserve">Bacteria – </w:t>
      </w:r>
      <w:r w:rsidRPr="00434F28">
        <w:t>glycerol</w:t>
      </w:r>
    </w:p>
    <w:p w14:paraId="03B51ABA" w14:textId="77777777" w:rsidR="001B45EB" w:rsidRDefault="001B45EB" w:rsidP="001B45EB">
      <w:pPr>
        <w:pStyle w:val="ListParagraph"/>
        <w:numPr>
          <w:ilvl w:val="0"/>
          <w:numId w:val="6"/>
        </w:numPr>
      </w:pPr>
      <w:r>
        <w:rPr>
          <w:rFonts w:hint="eastAsia"/>
        </w:rPr>
        <w:t>Lentivirus</w:t>
      </w:r>
      <w:r>
        <w:t xml:space="preserve"> – filter cells 0.45 um PVDF or PES</w:t>
      </w:r>
    </w:p>
    <w:p w14:paraId="4962A1AE" w14:textId="77777777" w:rsidR="001B45EB" w:rsidRDefault="001B45EB"/>
    <w:p w14:paraId="0ACD1486" w14:textId="12CFAEBA" w:rsidR="002E3356" w:rsidRPr="002E3356" w:rsidRDefault="002E3356">
      <w:pPr>
        <w:rPr>
          <w:b/>
          <w:bCs/>
        </w:rPr>
      </w:pPr>
      <w:r w:rsidRPr="002E3356">
        <w:rPr>
          <w:b/>
          <w:bCs/>
        </w:rPr>
        <w:t>C</w:t>
      </w:r>
      <w:r w:rsidRPr="002E3356">
        <w:rPr>
          <w:b/>
          <w:bCs/>
        </w:rPr>
        <w:t>onfluence</w:t>
      </w:r>
      <w:r>
        <w:rPr>
          <w:b/>
          <w:bCs/>
        </w:rPr>
        <w:t>:</w:t>
      </w:r>
    </w:p>
    <w:p w14:paraId="2366B193" w14:textId="226BE9F6" w:rsidR="002E3356" w:rsidRDefault="002E3356" w:rsidP="002E3356">
      <w:r>
        <w:t>In cell culture biology, confluence refers to the percentage of the surface of a culture dish that is covered by adherent cells.</w:t>
      </w:r>
      <w:r w:rsidR="00CE69F8">
        <w:t xml:space="preserve"> </w:t>
      </w:r>
      <w:r w:rsidR="00CE69F8" w:rsidRPr="00CE69F8">
        <w:rPr>
          <w:b/>
          <w:bCs/>
          <w:u w:val="single"/>
        </w:rPr>
        <w:t>Usually, cell number doubles in incubator.</w:t>
      </w:r>
      <w:r w:rsidR="00CE69F8">
        <w:t xml:space="preserve"> </w:t>
      </w:r>
    </w:p>
    <w:p w14:paraId="1FF5BC0E" w14:textId="35B718F6" w:rsidR="002E3356" w:rsidRDefault="002E3356" w:rsidP="002E3356">
      <w:r>
        <w:lastRenderedPageBreak/>
        <w:t>As a general guide, from a confluent flask of cells: 1:2 split should be 70-80% confluent and ready for an experiment in 1 to 2 days. 1:5 split should be 70-80% confluent and ready for an experiment in 2 to 4 days. 1:10 split should be 70-80% confluent and ready for sub-culturing or plating in 4 to 6 days.</w:t>
      </w:r>
    </w:p>
    <w:p w14:paraId="6EC2A1B7" w14:textId="77777777" w:rsidR="002E3356" w:rsidRDefault="002E3356"/>
    <w:p w14:paraId="3F2434FA" w14:textId="77777777" w:rsidR="002E3356" w:rsidRDefault="002E3356"/>
    <w:p w14:paraId="30BE00DD" w14:textId="77777777" w:rsidR="00827624" w:rsidRPr="00E560E7" w:rsidRDefault="00827624" w:rsidP="00827624">
      <w:pPr>
        <w:rPr>
          <w:b/>
          <w:bCs/>
        </w:rPr>
      </w:pPr>
      <w:r w:rsidRPr="00E560E7">
        <w:rPr>
          <w:b/>
          <w:bCs/>
        </w:rPr>
        <w:t>Specific requirements</w:t>
      </w:r>
    </w:p>
    <w:p w14:paraId="0433EF49" w14:textId="77777777" w:rsidR="00827624" w:rsidRPr="00766518" w:rsidRDefault="00827624" w:rsidP="00827624">
      <w:pPr>
        <w:jc w:val="both"/>
        <w:rPr>
          <w:rFonts w:cstheme="minorHAnsi"/>
        </w:rPr>
      </w:pPr>
      <w:r w:rsidRPr="00766518">
        <w:rPr>
          <w:rFonts w:cstheme="minorHAnsi"/>
          <w:color w:val="222222"/>
          <w:shd w:val="clear" w:color="auto" w:fill="FFFFFF"/>
        </w:rPr>
        <w:t>LS123 cells were obtained from ATCC (CCL-255) and maintained in high-glucose (4.5 g l</w:t>
      </w:r>
      <w:r w:rsidRPr="00766518">
        <w:rPr>
          <w:rFonts w:cstheme="minorHAnsi"/>
          <w:color w:val="222222"/>
          <w:shd w:val="clear" w:color="auto" w:fill="FFFFFF"/>
          <w:vertAlign w:val="superscript"/>
        </w:rPr>
        <w:t>−1</w:t>
      </w:r>
      <w:r w:rsidRPr="00766518">
        <w:rPr>
          <w:rFonts w:cstheme="minorHAnsi"/>
          <w:color w:val="222222"/>
          <w:shd w:val="clear" w:color="auto" w:fill="FFFFFF"/>
        </w:rPr>
        <w:t>) DMEM (Gibco, catalog no. 11995073) supplemented with 4 mM </w:t>
      </w:r>
      <w:r w:rsidRPr="00766518">
        <w:rPr>
          <w:rStyle w:val="u-small-caps"/>
          <w:rFonts w:cstheme="minorHAnsi"/>
          <w:caps/>
          <w:color w:val="222222"/>
          <w:shd w:val="clear" w:color="auto" w:fill="FFFFFF"/>
        </w:rPr>
        <w:t>L</w:t>
      </w:r>
      <w:r w:rsidRPr="00766518">
        <w:rPr>
          <w:rFonts w:cstheme="minorHAnsi"/>
          <w:color w:val="222222"/>
          <w:shd w:val="clear" w:color="auto" w:fill="FFFFFF"/>
        </w:rPr>
        <w:t>-glutamine, 1 mM sodium pyruvate and 10% heat-inactivated FBS (</w:t>
      </w:r>
      <w:proofErr w:type="spellStart"/>
      <w:r w:rsidRPr="00766518">
        <w:rPr>
          <w:rFonts w:cstheme="minorHAnsi"/>
          <w:color w:val="222222"/>
          <w:shd w:val="clear" w:color="auto" w:fill="FFFFFF"/>
        </w:rPr>
        <w:t>Axenia</w:t>
      </w:r>
      <w:proofErr w:type="spellEnd"/>
      <w:r w:rsidRPr="0076651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766518">
        <w:rPr>
          <w:rFonts w:cstheme="minorHAnsi"/>
          <w:color w:val="222222"/>
          <w:shd w:val="clear" w:color="auto" w:fill="FFFFFF"/>
        </w:rPr>
        <w:t>Biologix</w:t>
      </w:r>
      <w:proofErr w:type="spellEnd"/>
      <w:r w:rsidRPr="00766518">
        <w:rPr>
          <w:rFonts w:cstheme="minorHAnsi"/>
          <w:color w:val="222222"/>
          <w:shd w:val="clear" w:color="auto" w:fill="FFFFFF"/>
        </w:rPr>
        <w:t>).</w:t>
      </w:r>
    </w:p>
    <w:p w14:paraId="33070E57" w14:textId="7409C23A" w:rsidR="00827624" w:rsidRPr="00E94E28" w:rsidRDefault="00E94E28">
      <w:pPr>
        <w:rPr>
          <w:b/>
          <w:bCs/>
        </w:rPr>
      </w:pPr>
      <w:r w:rsidRPr="00E94E28">
        <w:rPr>
          <w:b/>
          <w:bCs/>
        </w:rPr>
        <w:t>Medium</w:t>
      </w:r>
    </w:p>
    <w:p w14:paraId="67B14B45" w14:textId="0D18D1E2" w:rsidR="00E94E28" w:rsidRPr="00E94E28" w:rsidRDefault="00E94E28" w:rsidP="00E94E28">
      <w:pPr>
        <w:pStyle w:val="ListParagraph"/>
        <w:numPr>
          <w:ilvl w:val="0"/>
          <w:numId w:val="7"/>
        </w:numPr>
        <w:rPr>
          <w:rStyle w:val="u-small-caps"/>
        </w:rPr>
      </w:pPr>
      <w:r>
        <w:rPr>
          <w:rStyle w:val="u-small-caps"/>
        </w:rPr>
        <w:t xml:space="preserve">4.5 g/L </w:t>
      </w:r>
      <w:r w:rsidRPr="00766518">
        <w:rPr>
          <w:rFonts w:cstheme="minorHAnsi"/>
          <w:color w:val="222222"/>
          <w:shd w:val="clear" w:color="auto" w:fill="FFFFFF"/>
        </w:rPr>
        <w:t>glucose</w:t>
      </w:r>
    </w:p>
    <w:p w14:paraId="34E053AF" w14:textId="76C73F7F" w:rsidR="00E94E28" w:rsidRPr="00E94E28" w:rsidRDefault="00E94E28" w:rsidP="00E94E28">
      <w:pPr>
        <w:pStyle w:val="ListParagraph"/>
        <w:numPr>
          <w:ilvl w:val="0"/>
          <w:numId w:val="7"/>
        </w:numPr>
      </w:pPr>
      <w:r w:rsidRPr="00766518">
        <w:rPr>
          <w:rFonts w:cstheme="minorHAnsi"/>
          <w:color w:val="222222"/>
          <w:shd w:val="clear" w:color="auto" w:fill="FFFFFF"/>
        </w:rPr>
        <w:t>4 mM</w:t>
      </w:r>
      <w:r w:rsidRPr="00766518">
        <w:rPr>
          <w:rStyle w:val="u-small-caps"/>
          <w:rFonts w:cstheme="minorHAnsi"/>
          <w:caps/>
          <w:color w:val="222222"/>
          <w:shd w:val="clear" w:color="auto" w:fill="FFFFFF"/>
        </w:rPr>
        <w:t xml:space="preserve"> L</w:t>
      </w:r>
      <w:r w:rsidRPr="00766518">
        <w:rPr>
          <w:rFonts w:cstheme="minorHAnsi"/>
          <w:color w:val="222222"/>
          <w:shd w:val="clear" w:color="auto" w:fill="FFFFFF"/>
        </w:rPr>
        <w:t>-glutamine</w:t>
      </w:r>
    </w:p>
    <w:p w14:paraId="6F065DCE" w14:textId="533C3593" w:rsidR="00E94E28" w:rsidRPr="00E94E28" w:rsidRDefault="00E94E28" w:rsidP="00E94E28">
      <w:pPr>
        <w:pStyle w:val="ListParagraph"/>
        <w:numPr>
          <w:ilvl w:val="0"/>
          <w:numId w:val="7"/>
        </w:numPr>
      </w:pPr>
      <w:r w:rsidRPr="00766518">
        <w:rPr>
          <w:rFonts w:cstheme="minorHAnsi"/>
          <w:color w:val="222222"/>
          <w:shd w:val="clear" w:color="auto" w:fill="FFFFFF"/>
        </w:rPr>
        <w:t>1 mM sodium pyruvate</w:t>
      </w:r>
    </w:p>
    <w:p w14:paraId="7CAB34E6" w14:textId="313432B6" w:rsidR="00E94E28" w:rsidRPr="00E94E28" w:rsidRDefault="00E94E28" w:rsidP="00E94E28">
      <w:pPr>
        <w:pStyle w:val="ListParagraph"/>
        <w:numPr>
          <w:ilvl w:val="0"/>
          <w:numId w:val="7"/>
        </w:numPr>
      </w:pPr>
      <w:r w:rsidRPr="00766518">
        <w:rPr>
          <w:rFonts w:cstheme="minorHAnsi"/>
          <w:color w:val="222222"/>
          <w:shd w:val="clear" w:color="auto" w:fill="FFFFFF"/>
        </w:rPr>
        <w:t>10% heat inactivated FBS</w:t>
      </w:r>
      <w:r>
        <w:rPr>
          <w:rFonts w:cstheme="minorHAnsi"/>
          <w:color w:val="222222"/>
          <w:shd w:val="clear" w:color="auto" w:fill="FFFFFF"/>
        </w:rPr>
        <w:t xml:space="preserve"> (add when use)</w:t>
      </w:r>
    </w:p>
    <w:p w14:paraId="50DA921F" w14:textId="46526C8F" w:rsidR="00E94E28" w:rsidRPr="002312B7" w:rsidRDefault="00E94E28" w:rsidP="00E94E28">
      <w:pPr>
        <w:pStyle w:val="ListParagraph"/>
        <w:numPr>
          <w:ilvl w:val="0"/>
          <w:numId w:val="7"/>
        </w:numPr>
      </w:pPr>
      <w:r>
        <w:rPr>
          <w:rFonts w:cstheme="minorHAnsi"/>
          <w:color w:val="222222"/>
          <w:shd w:val="clear" w:color="auto" w:fill="FFFFFF"/>
        </w:rPr>
        <w:t>Anti-anti (add when use)</w:t>
      </w:r>
    </w:p>
    <w:p w14:paraId="08C9508C" w14:textId="3F872D5C" w:rsidR="002312B7" w:rsidRDefault="002312B7" w:rsidP="00E94E28">
      <w:pPr>
        <w:pStyle w:val="ListParagraph"/>
        <w:numPr>
          <w:ilvl w:val="0"/>
          <w:numId w:val="7"/>
        </w:numPr>
      </w:pPr>
      <w:r w:rsidRPr="002312B7">
        <w:t>HEPES</w:t>
      </w:r>
    </w:p>
    <w:p w14:paraId="16D194AE" w14:textId="77777777" w:rsidR="00E94E28" w:rsidRDefault="00E94E28"/>
    <w:p w14:paraId="19293FC6" w14:textId="5E806074" w:rsidR="00150CEA" w:rsidRDefault="00150CEA">
      <w:r w:rsidRPr="00E94E28">
        <w:t>Supplement</w:t>
      </w:r>
    </w:p>
    <w:p w14:paraId="656F573E" w14:textId="0AF384AA" w:rsidR="00E94E28" w:rsidRDefault="00E94E28">
      <w:r w:rsidRPr="00E94E28">
        <w:t>200 mM</w:t>
      </w:r>
      <w:r>
        <w:t xml:space="preserve"> </w:t>
      </w:r>
      <w:r w:rsidRPr="00E94E28">
        <w:t>L-alanyl-L-glutamine</w:t>
      </w:r>
      <w:r>
        <w:t xml:space="preserve"> for </w:t>
      </w:r>
      <w:r w:rsidRPr="00E94E28">
        <w:t xml:space="preserve">Gibco™ </w:t>
      </w:r>
      <w:proofErr w:type="spellStart"/>
      <w:r w:rsidRPr="00E94E28">
        <w:t>GlutaMAX</w:t>
      </w:r>
      <w:proofErr w:type="spellEnd"/>
      <w:r w:rsidRPr="00E94E28">
        <w:t>™ Supplement</w:t>
      </w:r>
      <w:r>
        <w:t>.</w:t>
      </w:r>
    </w:p>
    <w:p w14:paraId="47622D2A" w14:textId="4679817C" w:rsidR="00E94E28" w:rsidRDefault="00E94E28">
      <w:r w:rsidRPr="00E94E28">
        <w:t>100 mM</w:t>
      </w:r>
      <w:r>
        <w:t xml:space="preserve"> (100x)</w:t>
      </w:r>
      <w:r w:rsidRPr="00E94E28">
        <w:t xml:space="preserve"> Sodium pyruvate</w:t>
      </w:r>
      <w:r>
        <w:t xml:space="preserve">. </w:t>
      </w:r>
      <w:r w:rsidRPr="00E94E28">
        <w:t>The final concentration of sodium pyruvate used in most cell culture media is 1 mM</w:t>
      </w:r>
      <w:r>
        <w:t xml:space="preserve"> (</w:t>
      </w:r>
      <w:r w:rsidRPr="00E94E28">
        <w:t>110 mg/ml</w:t>
      </w:r>
      <w:r>
        <w:t>)</w:t>
      </w:r>
      <w:r w:rsidRPr="00E94E28">
        <w:t>.</w:t>
      </w:r>
    </w:p>
    <w:p w14:paraId="4CCB1894" w14:textId="77777777" w:rsidR="00E94E28" w:rsidRDefault="00E94E28"/>
    <w:p w14:paraId="2D91EBA8" w14:textId="35E00C19" w:rsidR="00E560E7" w:rsidRPr="00E560E7" w:rsidRDefault="00E560E7">
      <w:pPr>
        <w:rPr>
          <w:b/>
          <w:bCs/>
        </w:rPr>
      </w:pPr>
      <w:r w:rsidRPr="00E560E7">
        <w:rPr>
          <w:b/>
          <w:bCs/>
        </w:rPr>
        <w:t>Different plates</w:t>
      </w:r>
    </w:p>
    <w:p w14:paraId="7074F5E7" w14:textId="39374A3A" w:rsidR="00E560E7" w:rsidRDefault="00E560E7">
      <w:r>
        <w:t>35 mm – 0.1 ml</w:t>
      </w:r>
    </w:p>
    <w:p w14:paraId="392102B5" w14:textId="4271A0A3" w:rsidR="00E560E7" w:rsidRDefault="00E560E7">
      <w:r>
        <w:t>60 mm – 0.5 ml</w:t>
      </w:r>
    </w:p>
    <w:p w14:paraId="2C0BA392" w14:textId="2A40DE6A" w:rsidR="00E560E7" w:rsidRDefault="00E560E7">
      <w:r>
        <w:t>10 cm – 1 ml</w:t>
      </w:r>
    </w:p>
    <w:p w14:paraId="0C21C3A2" w14:textId="13448F80" w:rsidR="00E560E7" w:rsidRDefault="00E560E7">
      <w:r>
        <w:t>15 cm – 3 ml</w:t>
      </w:r>
    </w:p>
    <w:p w14:paraId="212E7028" w14:textId="77777777" w:rsidR="00434F28" w:rsidRDefault="00434F28"/>
    <w:p w14:paraId="0B72EE93" w14:textId="651A43E8" w:rsidR="00434F28" w:rsidRDefault="006249A3">
      <w:r>
        <w:t xml:space="preserve">6 </w:t>
      </w:r>
      <w:r>
        <w:rPr>
          <w:rFonts w:hint="eastAsia"/>
        </w:rPr>
        <w:t>well</w:t>
      </w:r>
      <w:r>
        <w:t xml:space="preserve"> plate</w:t>
      </w:r>
    </w:p>
    <w:p w14:paraId="5317A7B2" w14:textId="631E5497" w:rsidR="006249A3" w:rsidRDefault="006249A3">
      <w:r>
        <w:t>24 well plate</w:t>
      </w:r>
    </w:p>
    <w:p w14:paraId="1DEF44DB" w14:textId="77777777" w:rsidR="006249A3" w:rsidRDefault="006249A3"/>
    <w:p w14:paraId="058C2E3C" w14:textId="77777777" w:rsidR="00434F28" w:rsidRDefault="00434F28"/>
    <w:p w14:paraId="6E81036D" w14:textId="265EB254" w:rsidR="00434F28" w:rsidRPr="005C738D" w:rsidRDefault="005C738D">
      <w:pPr>
        <w:rPr>
          <w:b/>
          <w:bCs/>
        </w:rPr>
      </w:pPr>
      <w:r w:rsidRPr="005C738D">
        <w:rPr>
          <w:b/>
          <w:bCs/>
        </w:rPr>
        <w:t>Notice</w:t>
      </w:r>
    </w:p>
    <w:p w14:paraId="10C791BA" w14:textId="31AC19AD" w:rsidR="005C738D" w:rsidRDefault="005C738D" w:rsidP="005C738D">
      <w:pPr>
        <w:pStyle w:val="ListParagraph"/>
        <w:numPr>
          <w:ilvl w:val="0"/>
          <w:numId w:val="8"/>
        </w:numPr>
      </w:pPr>
      <w:r>
        <w:t>Always use new gloves and clean your sleeves before using TC hood</w:t>
      </w:r>
    </w:p>
    <w:p w14:paraId="6E1C0D48" w14:textId="4A49791F" w:rsidR="005C738D" w:rsidRDefault="005C738D" w:rsidP="005C738D">
      <w:pPr>
        <w:pStyle w:val="ListParagraph"/>
        <w:numPr>
          <w:ilvl w:val="0"/>
          <w:numId w:val="8"/>
        </w:numPr>
      </w:pPr>
      <w:r>
        <w:t>When you see bacteria juice (not clear) and small particles around cells, then your cells are contaminated. The check if your CM medium or trypsin are contaminated.</w:t>
      </w:r>
    </w:p>
    <w:p w14:paraId="5E16E6D5" w14:textId="77777777" w:rsidR="005C738D" w:rsidRDefault="005C738D"/>
    <w:p w14:paraId="021754BE" w14:textId="54FE1648" w:rsidR="005C738D" w:rsidRDefault="006D4222">
      <w:r w:rsidRPr="006D4222">
        <w:t>Transfection is the process of introducing nucleic acids into cells by non-viral methods. Transduction is the process whereby foreign DNA is introduced into another cell via a viral vector.</w:t>
      </w:r>
    </w:p>
    <w:sectPr w:rsidR="005C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29D"/>
    <w:multiLevelType w:val="hybridMultilevel"/>
    <w:tmpl w:val="432C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4852"/>
    <w:multiLevelType w:val="hybridMultilevel"/>
    <w:tmpl w:val="4CDE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D84"/>
    <w:multiLevelType w:val="hybridMultilevel"/>
    <w:tmpl w:val="8C04F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32D"/>
    <w:multiLevelType w:val="hybridMultilevel"/>
    <w:tmpl w:val="3C0A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44D06"/>
    <w:multiLevelType w:val="hybridMultilevel"/>
    <w:tmpl w:val="553C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2D7F"/>
    <w:multiLevelType w:val="hybridMultilevel"/>
    <w:tmpl w:val="3FA8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072A"/>
    <w:multiLevelType w:val="hybridMultilevel"/>
    <w:tmpl w:val="2AA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C4D7F"/>
    <w:multiLevelType w:val="hybridMultilevel"/>
    <w:tmpl w:val="A91E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5133">
    <w:abstractNumId w:val="5"/>
  </w:num>
  <w:num w:numId="2" w16cid:durableId="476605311">
    <w:abstractNumId w:val="3"/>
  </w:num>
  <w:num w:numId="3" w16cid:durableId="723984984">
    <w:abstractNumId w:val="2"/>
  </w:num>
  <w:num w:numId="4" w16cid:durableId="1494679896">
    <w:abstractNumId w:val="1"/>
  </w:num>
  <w:num w:numId="5" w16cid:durableId="1372850993">
    <w:abstractNumId w:val="7"/>
  </w:num>
  <w:num w:numId="6" w16cid:durableId="1775244364">
    <w:abstractNumId w:val="6"/>
  </w:num>
  <w:num w:numId="7" w16cid:durableId="482429256">
    <w:abstractNumId w:val="0"/>
  </w:num>
  <w:num w:numId="8" w16cid:durableId="937717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08"/>
    <w:rsid w:val="000053A1"/>
    <w:rsid w:val="000331C3"/>
    <w:rsid w:val="00055BCE"/>
    <w:rsid w:val="00150CEA"/>
    <w:rsid w:val="001B45EB"/>
    <w:rsid w:val="002312B7"/>
    <w:rsid w:val="002E3356"/>
    <w:rsid w:val="002F0060"/>
    <w:rsid w:val="00434F28"/>
    <w:rsid w:val="005C738D"/>
    <w:rsid w:val="006249A3"/>
    <w:rsid w:val="00666CCD"/>
    <w:rsid w:val="006A1EA1"/>
    <w:rsid w:val="006D4222"/>
    <w:rsid w:val="00766518"/>
    <w:rsid w:val="00827624"/>
    <w:rsid w:val="008546D1"/>
    <w:rsid w:val="008D7B76"/>
    <w:rsid w:val="00A177DE"/>
    <w:rsid w:val="00A968A1"/>
    <w:rsid w:val="00C05226"/>
    <w:rsid w:val="00C33986"/>
    <w:rsid w:val="00CE69F8"/>
    <w:rsid w:val="00D733B1"/>
    <w:rsid w:val="00D87C62"/>
    <w:rsid w:val="00DA3320"/>
    <w:rsid w:val="00DB5A1F"/>
    <w:rsid w:val="00E560E7"/>
    <w:rsid w:val="00E6096C"/>
    <w:rsid w:val="00E60B08"/>
    <w:rsid w:val="00E94E28"/>
    <w:rsid w:val="00ED717E"/>
    <w:rsid w:val="00EE1989"/>
    <w:rsid w:val="00EE258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4E29"/>
  <w15:chartTrackingRefBased/>
  <w15:docId w15:val="{E654AD59-0EEF-7441-A60F-B4943543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08"/>
    <w:pPr>
      <w:ind w:left="720"/>
      <w:contextualSpacing/>
    </w:pPr>
  </w:style>
  <w:style w:type="character" w:customStyle="1" w:styleId="u-small-caps">
    <w:name w:val="u-small-caps"/>
    <w:basedOn w:val="DefaultParagraphFont"/>
    <w:rsid w:val="0076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Zhixin</dc:creator>
  <cp:keywords/>
  <dc:description/>
  <cp:lastModifiedBy>Li, Zhixin</cp:lastModifiedBy>
  <cp:revision>18</cp:revision>
  <cp:lastPrinted>2023-09-12T15:44:00Z</cp:lastPrinted>
  <dcterms:created xsi:type="dcterms:W3CDTF">2023-09-12T15:09:00Z</dcterms:created>
  <dcterms:modified xsi:type="dcterms:W3CDTF">2023-09-22T15:02:00Z</dcterms:modified>
</cp:coreProperties>
</file>