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D1D4" w14:textId="16D9C9E1" w:rsidR="000D5E44" w:rsidRPr="005C20A5" w:rsidRDefault="005C20A5">
      <w:pPr>
        <w:rPr>
          <w:b/>
          <w:bCs/>
          <w:sz w:val="28"/>
          <w:szCs w:val="36"/>
        </w:rPr>
      </w:pPr>
      <w:r w:rsidRPr="005C20A5">
        <w:rPr>
          <w:b/>
          <w:bCs/>
          <w:sz w:val="28"/>
          <w:szCs w:val="36"/>
        </w:rPr>
        <w:t>Golden Gate Cloning of PCC01</w:t>
      </w:r>
    </w:p>
    <w:p w14:paraId="3C22857F" w14:textId="7A8D8E8A" w:rsidR="005C20A5" w:rsidRDefault="005C20A5" w:rsidP="005C20A5">
      <w:pPr>
        <w:pStyle w:val="ListParagraph"/>
        <w:numPr>
          <w:ilvl w:val="0"/>
          <w:numId w:val="1"/>
        </w:numPr>
      </w:pPr>
      <w:r>
        <w:t>Measure inserted phosphorylated (1/10 diluted) oligo by nanodrop, adjust to 7.5ng/</w:t>
      </w:r>
      <w:proofErr w:type="spellStart"/>
      <w:proofErr w:type="gramStart"/>
      <w:r>
        <w:t>uL</w:t>
      </w:r>
      <w:proofErr w:type="spellEnd"/>
      <w:proofErr w:type="gramEnd"/>
    </w:p>
    <w:p w14:paraId="23A2471C" w14:textId="113CECEB" w:rsidR="005C20A5" w:rsidRDefault="005C20A5" w:rsidP="005C20A5">
      <w:pPr>
        <w:pStyle w:val="ListParagraph"/>
        <w:numPr>
          <w:ilvl w:val="0"/>
          <w:numId w:val="1"/>
        </w:numPr>
      </w:pPr>
      <w:r>
        <w:t>Mix the following 1x reaction.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605"/>
        <w:gridCol w:w="900"/>
      </w:tblGrid>
      <w:tr w:rsidR="005C20A5" w14:paraId="54CD7094" w14:textId="77777777" w:rsidTr="005C20A5">
        <w:tc>
          <w:tcPr>
            <w:tcW w:w="2605" w:type="dxa"/>
          </w:tcPr>
          <w:p w14:paraId="33C6E5E5" w14:textId="77777777" w:rsidR="005C20A5" w:rsidRDefault="005C20A5"/>
        </w:tc>
        <w:tc>
          <w:tcPr>
            <w:tcW w:w="900" w:type="dxa"/>
          </w:tcPr>
          <w:p w14:paraId="706E5C07" w14:textId="34B47BDD" w:rsidR="005C20A5" w:rsidRDefault="005C20A5">
            <w:r>
              <w:t>1x (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</w:tr>
      <w:tr w:rsidR="005C20A5" w14:paraId="73017D02" w14:textId="77777777" w:rsidTr="005C20A5">
        <w:tc>
          <w:tcPr>
            <w:tcW w:w="2605" w:type="dxa"/>
          </w:tcPr>
          <w:p w14:paraId="6864B74E" w14:textId="3DA59598" w:rsidR="005C20A5" w:rsidRDefault="005C20A5">
            <w:r>
              <w:t>PCC01 (75 ng/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AD9077F" w14:textId="59B822B4" w:rsidR="005C20A5" w:rsidRDefault="005C20A5">
            <w:r>
              <w:t xml:space="preserve">1 </w:t>
            </w:r>
          </w:p>
        </w:tc>
      </w:tr>
      <w:tr w:rsidR="005C20A5" w14:paraId="6C7A01A2" w14:textId="77777777" w:rsidTr="005C20A5">
        <w:tc>
          <w:tcPr>
            <w:tcW w:w="2605" w:type="dxa"/>
          </w:tcPr>
          <w:p w14:paraId="1B25A8E5" w14:textId="4FB9F573" w:rsidR="005C20A5" w:rsidRDefault="005C20A5" w:rsidP="005C20A5">
            <w:pPr>
              <w:tabs>
                <w:tab w:val="left" w:pos="1452"/>
              </w:tabs>
            </w:pPr>
            <w:r>
              <w:t>Insert oligo (7.5ng/</w:t>
            </w:r>
            <w:proofErr w:type="spellStart"/>
            <w:r>
              <w:t>uL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0ECD13B7" w14:textId="1EE7900E" w:rsidR="005C20A5" w:rsidRDefault="005C20A5">
            <w:r>
              <w:t>1</w:t>
            </w:r>
          </w:p>
        </w:tc>
      </w:tr>
      <w:tr w:rsidR="005C20A5" w14:paraId="17C667DD" w14:textId="77777777" w:rsidTr="005C20A5">
        <w:tc>
          <w:tcPr>
            <w:tcW w:w="2605" w:type="dxa"/>
          </w:tcPr>
          <w:p w14:paraId="1F9D9FDC" w14:textId="5B153966" w:rsidR="005C20A5" w:rsidRDefault="005C20A5">
            <w:r>
              <w:t>10x T4 ligase buffer</w:t>
            </w:r>
          </w:p>
        </w:tc>
        <w:tc>
          <w:tcPr>
            <w:tcW w:w="900" w:type="dxa"/>
          </w:tcPr>
          <w:p w14:paraId="7D0A8612" w14:textId="5847DBDD" w:rsidR="005C20A5" w:rsidRDefault="005C20A5">
            <w:r>
              <w:t>2</w:t>
            </w:r>
          </w:p>
        </w:tc>
      </w:tr>
      <w:tr w:rsidR="005C20A5" w14:paraId="031A265C" w14:textId="77777777" w:rsidTr="005C20A5">
        <w:tc>
          <w:tcPr>
            <w:tcW w:w="2605" w:type="dxa"/>
          </w:tcPr>
          <w:p w14:paraId="318B3E8F" w14:textId="473DB7D3" w:rsidR="005C20A5" w:rsidRDefault="005C20A5">
            <w:r>
              <w:t>NEB GG Enzyme mix</w:t>
            </w:r>
          </w:p>
        </w:tc>
        <w:tc>
          <w:tcPr>
            <w:tcW w:w="900" w:type="dxa"/>
          </w:tcPr>
          <w:p w14:paraId="45EBD368" w14:textId="56C28C71" w:rsidR="005C20A5" w:rsidRDefault="005C20A5">
            <w:r>
              <w:t>1</w:t>
            </w:r>
          </w:p>
        </w:tc>
      </w:tr>
      <w:tr w:rsidR="005C20A5" w14:paraId="55CB230B" w14:textId="77777777" w:rsidTr="005C20A5">
        <w:tc>
          <w:tcPr>
            <w:tcW w:w="2605" w:type="dxa"/>
          </w:tcPr>
          <w:p w14:paraId="0060FD10" w14:textId="0BD80C54" w:rsidR="005C20A5" w:rsidRDefault="005C20A5">
            <w:proofErr w:type="spellStart"/>
            <w:r>
              <w:t>dW</w:t>
            </w:r>
            <w:proofErr w:type="spellEnd"/>
          </w:p>
        </w:tc>
        <w:tc>
          <w:tcPr>
            <w:tcW w:w="900" w:type="dxa"/>
          </w:tcPr>
          <w:p w14:paraId="23D8F8BD" w14:textId="766DCAAA" w:rsidR="005C20A5" w:rsidRDefault="005C20A5">
            <w:r>
              <w:t>15</w:t>
            </w:r>
          </w:p>
        </w:tc>
      </w:tr>
    </w:tbl>
    <w:p w14:paraId="0046501F" w14:textId="1E5C776C" w:rsidR="005C20A5" w:rsidRDefault="005C20A5" w:rsidP="005C20A5">
      <w:pPr>
        <w:pStyle w:val="ListParagraph"/>
      </w:pPr>
      <w:r>
        <w:t>*</w:t>
      </w:r>
      <w:r w:rsidRPr="005C20A5">
        <w:t xml:space="preserve"> </w:t>
      </w:r>
      <w:r>
        <w:t>NEB GG Enzyme mix</w:t>
      </w:r>
      <w:r>
        <w:t xml:space="preserve"> = </w:t>
      </w:r>
      <w:proofErr w:type="spellStart"/>
      <w:r>
        <w:t>Bsmb</w:t>
      </w:r>
      <w:r w:rsidR="000E56BF">
        <w:t>I</w:t>
      </w:r>
      <w:proofErr w:type="spellEnd"/>
      <w:r>
        <w:t xml:space="preserve"> v2 NEB golden gate kit </w:t>
      </w:r>
    </w:p>
    <w:p w14:paraId="1E5CC4B1" w14:textId="77777777" w:rsidR="005C20A5" w:rsidRDefault="005C20A5" w:rsidP="005C20A5">
      <w:pPr>
        <w:pStyle w:val="ListParagraph"/>
      </w:pPr>
    </w:p>
    <w:p w14:paraId="1BDDBC02" w14:textId="64A5C459" w:rsidR="005C20A5" w:rsidRDefault="005C20A5" w:rsidP="005C20A5">
      <w:pPr>
        <w:pStyle w:val="ListParagraph"/>
        <w:numPr>
          <w:ilvl w:val="0"/>
          <w:numId w:val="1"/>
        </w:numPr>
      </w:pPr>
      <w:r>
        <w:t>Thermocycler O/N (10hr)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990"/>
        <w:gridCol w:w="1260"/>
        <w:gridCol w:w="1260"/>
      </w:tblGrid>
      <w:tr w:rsidR="005C20A5" w14:paraId="798D22BC" w14:textId="1223CDB0" w:rsidTr="005C20A5">
        <w:tc>
          <w:tcPr>
            <w:tcW w:w="990" w:type="dxa"/>
          </w:tcPr>
          <w:p w14:paraId="79F4147A" w14:textId="258EAC4F" w:rsidR="005C20A5" w:rsidRDefault="005C20A5" w:rsidP="005C20A5">
            <w:r>
              <w:t>42*c</w:t>
            </w:r>
          </w:p>
        </w:tc>
        <w:tc>
          <w:tcPr>
            <w:tcW w:w="1260" w:type="dxa"/>
          </w:tcPr>
          <w:p w14:paraId="23C28C4D" w14:textId="03C49270" w:rsidR="005C20A5" w:rsidRDefault="005C20A5" w:rsidP="005C20A5">
            <w:r>
              <w:t>5 mins</w:t>
            </w:r>
          </w:p>
        </w:tc>
        <w:tc>
          <w:tcPr>
            <w:tcW w:w="1260" w:type="dxa"/>
            <w:vMerge w:val="restart"/>
          </w:tcPr>
          <w:p w14:paraId="0296A179" w14:textId="5A6F14E2" w:rsidR="005C20A5" w:rsidRDefault="005C20A5" w:rsidP="005C20A5">
            <w:r>
              <w:t>X60 cycles</w:t>
            </w:r>
          </w:p>
        </w:tc>
      </w:tr>
      <w:tr w:rsidR="005C20A5" w14:paraId="68962BBA" w14:textId="67BD4BD6" w:rsidTr="005C20A5">
        <w:tc>
          <w:tcPr>
            <w:tcW w:w="990" w:type="dxa"/>
          </w:tcPr>
          <w:p w14:paraId="367A926A" w14:textId="0B3B784F" w:rsidR="005C20A5" w:rsidRDefault="005C20A5" w:rsidP="005C20A5">
            <w:r>
              <w:t>16*c</w:t>
            </w:r>
          </w:p>
        </w:tc>
        <w:tc>
          <w:tcPr>
            <w:tcW w:w="1260" w:type="dxa"/>
          </w:tcPr>
          <w:p w14:paraId="174FB9C3" w14:textId="5CBF511E" w:rsidR="005C20A5" w:rsidRDefault="005C20A5" w:rsidP="005C20A5">
            <w:r>
              <w:t>5 mins</w:t>
            </w:r>
          </w:p>
        </w:tc>
        <w:tc>
          <w:tcPr>
            <w:tcW w:w="1260" w:type="dxa"/>
            <w:vMerge/>
          </w:tcPr>
          <w:p w14:paraId="64134961" w14:textId="77777777" w:rsidR="005C20A5" w:rsidRDefault="005C20A5" w:rsidP="005C20A5"/>
        </w:tc>
      </w:tr>
      <w:tr w:rsidR="005C20A5" w14:paraId="3755B65E" w14:textId="52F2E9A6" w:rsidTr="005C20A5">
        <w:tc>
          <w:tcPr>
            <w:tcW w:w="990" w:type="dxa"/>
          </w:tcPr>
          <w:p w14:paraId="6418801F" w14:textId="2D77DF7A" w:rsidR="005C20A5" w:rsidRDefault="005C20A5" w:rsidP="005C20A5">
            <w:r>
              <w:t>60*c</w:t>
            </w:r>
          </w:p>
        </w:tc>
        <w:tc>
          <w:tcPr>
            <w:tcW w:w="1260" w:type="dxa"/>
          </w:tcPr>
          <w:p w14:paraId="1AF80147" w14:textId="5264B03F" w:rsidR="005C20A5" w:rsidRDefault="005C20A5" w:rsidP="005C20A5">
            <w:r>
              <w:t>5 mins</w:t>
            </w:r>
          </w:p>
        </w:tc>
        <w:tc>
          <w:tcPr>
            <w:tcW w:w="1260" w:type="dxa"/>
          </w:tcPr>
          <w:p w14:paraId="4BFA7639" w14:textId="77777777" w:rsidR="005C20A5" w:rsidRDefault="005C20A5" w:rsidP="005C20A5"/>
        </w:tc>
      </w:tr>
    </w:tbl>
    <w:p w14:paraId="482FC2EF" w14:textId="77777777" w:rsidR="005C20A5" w:rsidRDefault="005C20A5" w:rsidP="005C20A5">
      <w:pPr>
        <w:pStyle w:val="ListParagraph"/>
      </w:pPr>
    </w:p>
    <w:p w14:paraId="00099EAE" w14:textId="747F06AB" w:rsidR="005C20A5" w:rsidRDefault="005C20A5" w:rsidP="005C20A5">
      <w:pPr>
        <w:pStyle w:val="ListParagraph"/>
        <w:numPr>
          <w:ilvl w:val="0"/>
          <w:numId w:val="1"/>
        </w:numPr>
      </w:pPr>
      <w:r>
        <w:t>Bead purification</w:t>
      </w:r>
    </w:p>
    <w:p w14:paraId="12B16E41" w14:textId="353023FE" w:rsidR="005C20A5" w:rsidRDefault="005C20A5" w:rsidP="005C20A5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dW</w:t>
      </w:r>
      <w:proofErr w:type="spellEnd"/>
      <w:r>
        <w:t xml:space="preserve"> 30 </w:t>
      </w:r>
      <w:proofErr w:type="spellStart"/>
      <w:r>
        <w:t>uL</w:t>
      </w:r>
      <w:proofErr w:type="spellEnd"/>
      <w:r>
        <w:t xml:space="preserve"> to total 50 </w:t>
      </w:r>
      <w:proofErr w:type="spellStart"/>
      <w:proofErr w:type="gramStart"/>
      <w:r>
        <w:t>uL</w:t>
      </w:r>
      <w:proofErr w:type="spellEnd"/>
      <w:proofErr w:type="gramEnd"/>
    </w:p>
    <w:p w14:paraId="12E192BB" w14:textId="6578A92C" w:rsidR="005C20A5" w:rsidRDefault="005C20A5" w:rsidP="005C20A5">
      <w:pPr>
        <w:pStyle w:val="ListParagraph"/>
        <w:numPr>
          <w:ilvl w:val="0"/>
          <w:numId w:val="2"/>
        </w:numPr>
      </w:pPr>
      <w:r>
        <w:t xml:space="preserve">Add 1.0x </w:t>
      </w:r>
      <w:proofErr w:type="spellStart"/>
      <w:r>
        <w:t>Ampure</w:t>
      </w:r>
      <w:proofErr w:type="spellEnd"/>
      <w:r>
        <w:t xml:space="preserve"> bead (50 </w:t>
      </w:r>
      <w:proofErr w:type="spellStart"/>
      <w:r>
        <w:t>uL</w:t>
      </w:r>
      <w:proofErr w:type="spellEnd"/>
      <w:r>
        <w:t>)</w:t>
      </w:r>
    </w:p>
    <w:p w14:paraId="60FEE971" w14:textId="29D17EDB" w:rsidR="005C20A5" w:rsidRDefault="005C20A5" w:rsidP="005C20A5">
      <w:pPr>
        <w:pStyle w:val="ListParagraph"/>
        <w:numPr>
          <w:ilvl w:val="0"/>
          <w:numId w:val="2"/>
        </w:numPr>
      </w:pPr>
      <w:r>
        <w:t xml:space="preserve">Wash 80% EtOH </w:t>
      </w:r>
      <w:proofErr w:type="gramStart"/>
      <w:r>
        <w:t>x2</w:t>
      </w:r>
      <w:proofErr w:type="gramEnd"/>
    </w:p>
    <w:p w14:paraId="7626812F" w14:textId="2EF0C314" w:rsidR="005C20A5" w:rsidRDefault="005C20A5" w:rsidP="005C20A5">
      <w:pPr>
        <w:pStyle w:val="ListParagraph"/>
        <w:numPr>
          <w:ilvl w:val="0"/>
          <w:numId w:val="2"/>
        </w:numPr>
      </w:pPr>
      <w:r>
        <w:t xml:space="preserve">Elute in 12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proofErr w:type="gramEnd"/>
    </w:p>
    <w:p w14:paraId="18DCBC00" w14:textId="1B115552" w:rsidR="005C20A5" w:rsidRDefault="005C20A5" w:rsidP="005C20A5">
      <w:pPr>
        <w:pStyle w:val="ListParagraph"/>
        <w:numPr>
          <w:ilvl w:val="0"/>
          <w:numId w:val="1"/>
        </w:numPr>
      </w:pPr>
      <w:r>
        <w:t xml:space="preserve">Heat-shock transform 5 </w:t>
      </w:r>
      <w:proofErr w:type="spellStart"/>
      <w:r>
        <w:t>uL</w:t>
      </w:r>
      <w:proofErr w:type="spellEnd"/>
      <w:r>
        <w:t xml:space="preserve"> in 50 </w:t>
      </w:r>
      <w:proofErr w:type="spellStart"/>
      <w:r>
        <w:t>uL</w:t>
      </w:r>
      <w:proofErr w:type="spellEnd"/>
      <w:r>
        <w:t xml:space="preserve"> competent cells.</w:t>
      </w:r>
    </w:p>
    <w:sectPr w:rsidR="005C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58E"/>
    <w:multiLevelType w:val="hybridMultilevel"/>
    <w:tmpl w:val="F0EC4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C3317"/>
    <w:multiLevelType w:val="hybridMultilevel"/>
    <w:tmpl w:val="2CF65A00"/>
    <w:lvl w:ilvl="0" w:tplc="7D08405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459645">
    <w:abstractNumId w:val="0"/>
  </w:num>
  <w:num w:numId="2" w16cid:durableId="112315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tDAwMzM2NLU0NzdS0lEKTi0uzszPAykwrAUAhj8wqywAAAA="/>
  </w:docVars>
  <w:rsids>
    <w:rsidRoot w:val="005C20A5"/>
    <w:rsid w:val="000D5E44"/>
    <w:rsid w:val="000E56BF"/>
    <w:rsid w:val="005C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10A9"/>
  <w15:chartTrackingRefBased/>
  <w15:docId w15:val="{91C9BFB3-3185-4DB9-B392-E110F304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</dc:creator>
  <cp:keywords/>
  <dc:description/>
  <cp:lastModifiedBy>Fon</cp:lastModifiedBy>
  <cp:revision>2</cp:revision>
  <cp:lastPrinted>2023-02-13T21:55:00Z</cp:lastPrinted>
  <dcterms:created xsi:type="dcterms:W3CDTF">2023-02-13T21:41:00Z</dcterms:created>
  <dcterms:modified xsi:type="dcterms:W3CDTF">2023-02-13T22:23:00Z</dcterms:modified>
</cp:coreProperties>
</file>