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5FED" w:rsidRDefault="002D5FED" w:rsidP="002D5FED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2D5FED" w:rsidRDefault="002D5FED" w:rsidP="002D5FED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2D5FED" w:rsidRDefault="002D5FED" w:rsidP="002D5FED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2D5FED" w:rsidRDefault="002D5FED" w:rsidP="002D5FED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Pr="00A463A2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4</w:t>
      </w: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:rsidR="002D5FED" w:rsidRDefault="002D5FED" w:rsidP="002D5FED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t>Делегаты и события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2D5FED" w:rsidRDefault="002D5FED" w:rsidP="002D5FED">
      <w:pPr>
        <w:ind w:firstLine="0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Pr="006D176E" w:rsidRDefault="002D5FED" w:rsidP="002D5FED">
      <w:pPr>
        <w:pStyle w:val="a6"/>
        <w:rPr>
          <w:lang w:val="ru-RU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rPr>
          <w:rFonts w:cs="Times New Roman"/>
          <w:color w:val="000000" w:themeColor="text1"/>
          <w:szCs w:val="28"/>
        </w:rPr>
      </w:pPr>
    </w:p>
    <w:p w:rsidR="002D5FED" w:rsidRPr="006D176E" w:rsidRDefault="002D5FED" w:rsidP="002D5FED">
      <w:pPr>
        <w:pStyle w:val="a6"/>
        <w:rPr>
          <w:lang w:val="ru-RU"/>
        </w:rPr>
      </w:pPr>
    </w:p>
    <w:p w:rsidR="002D5FED" w:rsidRDefault="002D5FED" w:rsidP="002D5FED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:rsidR="002D5FED" w:rsidRDefault="002D5FED" w:rsidP="002D5FED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>
        <w:rPr>
          <w:rFonts w:cs="Times New Roman"/>
          <w:color w:val="000000" w:themeColor="text1"/>
          <w:szCs w:val="28"/>
        </w:rPr>
        <w:t xml:space="preserve"> А.</w:t>
      </w:r>
      <w:r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М.</w:t>
      </w:r>
    </w:p>
    <w:p w:rsidR="002D5FED" w:rsidRPr="00380D92" w:rsidRDefault="002D5FED" w:rsidP="002D5FED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:rsidR="002D5FED" w:rsidRDefault="002D5FED" w:rsidP="002D5FED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Pr="00EB3586" w:rsidRDefault="002D5FED" w:rsidP="002D5FED">
      <w:pPr>
        <w:pStyle w:val="a0"/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Pr="00F42489" w:rsidRDefault="002D5FED" w:rsidP="002D5FED">
      <w:pPr>
        <w:pStyle w:val="a0"/>
      </w:pP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:rsidR="002D5FED" w:rsidRPr="003B0651" w:rsidRDefault="002D5FED" w:rsidP="002D5FED">
      <w:pPr>
        <w:rPr>
          <w:rFonts w:cs="Times New Roman"/>
          <w:szCs w:val="28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>
        <w:rPr>
          <w:color w:val="000000" w:themeColor="text1"/>
          <w:szCs w:val="28"/>
        </w:rPr>
        <w:t xml:space="preserve">: </w:t>
      </w:r>
      <w:r>
        <w:rPr>
          <w:rFonts w:cs="Times New Roman"/>
          <w:szCs w:val="28"/>
        </w:rPr>
        <w:t xml:space="preserve">изучить работу </w:t>
      </w:r>
      <w:r>
        <w:rPr>
          <w:rFonts w:cs="Times New Roman"/>
          <w:szCs w:val="28"/>
        </w:rPr>
        <w:t>с делегатами и лямбда-выражениями</w:t>
      </w:r>
      <w:r w:rsidRPr="003B0651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научится создавать динамический интерфейс без использования конструктора</w:t>
      </w:r>
      <w:r>
        <w:rPr>
          <w:rFonts w:cs="Times New Roman"/>
          <w:szCs w:val="28"/>
        </w:rPr>
        <w:t>.</w:t>
      </w:r>
    </w:p>
    <w:p w:rsidR="002D5FED" w:rsidRDefault="002D5FED" w:rsidP="002D5FED">
      <w:pPr>
        <w:ind w:firstLine="0"/>
        <w:rPr>
          <w:rFonts w:cs="Times New Roman"/>
        </w:rPr>
      </w:pPr>
    </w:p>
    <w:p w:rsidR="002D5FED" w:rsidRDefault="002D5FED" w:rsidP="002D5FED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2D5FED" w:rsidRPr="00F80687" w:rsidRDefault="002D5FED" w:rsidP="002D5FED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Разработать графическое приложение (</w:t>
      </w:r>
      <w:proofErr w:type="spellStart"/>
      <w:r w:rsidRPr="002D5FED">
        <w:rPr>
          <w:i/>
          <w:iCs/>
        </w:rPr>
        <w:t>WinForm</w:t>
      </w:r>
      <w:proofErr w:type="spellEnd"/>
      <w:r>
        <w:t>) без использования конструктора.</w:t>
      </w:r>
    </w:p>
    <w:p w:rsidR="002D5FED" w:rsidRDefault="002D5FED" w:rsidP="002D5FED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Интерфейс должен генерироваться динамически в коде программы.</w:t>
      </w:r>
    </w:p>
    <w:p w:rsidR="002D5FED" w:rsidRDefault="002D5FED" w:rsidP="002D5FED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События должны добавляться несколькими способами: </w:t>
      </w:r>
    </w:p>
    <w:p w:rsidR="002D5FED" w:rsidRDefault="002D5FED" w:rsidP="002D5FED">
      <w:pPr>
        <w:pStyle w:val="aa"/>
        <w:tabs>
          <w:tab w:val="left" w:pos="993"/>
        </w:tabs>
        <w:autoSpaceDE w:val="0"/>
        <w:autoSpaceDN w:val="0"/>
        <w:adjustRightInd w:val="0"/>
        <w:ind w:left="0" w:firstLine="851"/>
      </w:pPr>
      <w:r>
        <w:t xml:space="preserve">– лямбда-выражения; </w:t>
      </w:r>
    </w:p>
    <w:p w:rsidR="002D5FED" w:rsidRDefault="002D5FED" w:rsidP="002D5FED">
      <w:pPr>
        <w:pStyle w:val="aa"/>
        <w:tabs>
          <w:tab w:val="left" w:pos="993"/>
        </w:tabs>
        <w:autoSpaceDE w:val="0"/>
        <w:autoSpaceDN w:val="0"/>
        <w:adjustRightInd w:val="0"/>
        <w:ind w:left="0" w:firstLine="851"/>
      </w:pPr>
      <w:r>
        <w:t>– методы реализующие делегат.</w:t>
      </w:r>
    </w:p>
    <w:p w:rsidR="002D5FED" w:rsidRDefault="002D5FED" w:rsidP="002D5FED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9497"/>
      </w:tblGrid>
      <w:tr w:rsidR="002D5FED" w:rsidTr="002D5FED">
        <w:trPr>
          <w:jc w:val="center"/>
        </w:trPr>
        <w:tc>
          <w:tcPr>
            <w:tcW w:w="704" w:type="dxa"/>
          </w:tcPr>
          <w:p w:rsidR="002D5FED" w:rsidRDefault="002D5FED" w:rsidP="00906AD7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9497" w:type="dxa"/>
          </w:tcPr>
          <w:p w:rsidR="002D5FED" w:rsidRDefault="002D5FED" w:rsidP="00906AD7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2D5FED" w:rsidTr="002D5FED">
        <w:trPr>
          <w:jc w:val="center"/>
        </w:trPr>
        <w:tc>
          <w:tcPr>
            <w:tcW w:w="704" w:type="dxa"/>
          </w:tcPr>
          <w:p w:rsidR="002D5FED" w:rsidRDefault="002D5FED" w:rsidP="00906AD7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497" w:type="dxa"/>
          </w:tcPr>
          <w:p w:rsidR="002D5FED" w:rsidRPr="004C20E6" w:rsidRDefault="002D5FED" w:rsidP="00906AD7">
            <w:pPr>
              <w:rPr>
                <w:szCs w:val="28"/>
              </w:rPr>
            </w:pPr>
            <w:r>
              <w:t>Текстовый редактор. Добавить компонент для работы с текстом. Поместить кнопки для открытия, сохранения и создания нового файла.</w:t>
            </w:r>
          </w:p>
        </w:tc>
      </w:tr>
    </w:tbl>
    <w:p w:rsidR="002D5FED" w:rsidRPr="00B84797" w:rsidRDefault="002D5FED" w:rsidP="002D5FED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:rsidR="002D5FED" w:rsidRPr="000135F5" w:rsidRDefault="002D5FED" w:rsidP="002D5FED">
      <w:pPr>
        <w:pStyle w:val="aa"/>
        <w:autoSpaceDE w:val="0"/>
        <w:autoSpaceDN w:val="0"/>
        <w:adjustRightInd w:val="0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:rsidR="002D5FED" w:rsidRDefault="002D5FED" w:rsidP="002D5FED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:rsidR="002D5FED" w:rsidRDefault="002D5FED" w:rsidP="002D5FED">
      <w:pPr>
        <w:pStyle w:val="a0"/>
      </w:pPr>
      <w:r>
        <w:t>На рисунке 1 представлено окно</w:t>
      </w:r>
      <w:r w:rsidR="009865E9" w:rsidRPr="009865E9">
        <w:t xml:space="preserve"> </w:t>
      </w:r>
      <w:r w:rsidR="009865E9">
        <w:t>текстового редактора в</w:t>
      </w:r>
      <w:r>
        <w:t xml:space="preserve"> </w:t>
      </w:r>
      <w:r>
        <w:t>приложени</w:t>
      </w:r>
      <w:r w:rsidR="009865E9">
        <w:t>и</w:t>
      </w:r>
      <w:r>
        <w:t xml:space="preserve"> </w:t>
      </w:r>
      <w:proofErr w:type="spellStart"/>
      <w:r>
        <w:rPr>
          <w:i/>
          <w:iCs/>
          <w:lang w:val="en-US"/>
        </w:rPr>
        <w:t>WindowForm</w:t>
      </w:r>
      <w:proofErr w:type="spellEnd"/>
      <w:r>
        <w:t>.</w:t>
      </w:r>
    </w:p>
    <w:p w:rsidR="002D5FED" w:rsidRDefault="002D5FED" w:rsidP="002D5FED">
      <w:pPr>
        <w:pStyle w:val="a0"/>
      </w:pPr>
    </w:p>
    <w:p w:rsidR="002D5FED" w:rsidRDefault="009865E9" w:rsidP="002D5FED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823858A" wp14:editId="1B6F48F4">
            <wp:extent cx="2967925" cy="3002379"/>
            <wp:effectExtent l="0" t="0" r="4445" b="7620"/>
            <wp:docPr id="175548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4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125" cy="30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D" w:rsidRDefault="002D5FED" w:rsidP="002D5FED">
      <w:pPr>
        <w:pStyle w:val="a0"/>
      </w:pPr>
    </w:p>
    <w:p w:rsidR="002D5FED" w:rsidRDefault="002D5FED" w:rsidP="002D5FED">
      <w:pPr>
        <w:pStyle w:val="a0"/>
        <w:ind w:firstLine="0"/>
        <w:jc w:val="center"/>
      </w:pPr>
      <w:r>
        <w:t xml:space="preserve">Рисунок 1 – </w:t>
      </w:r>
      <w:r w:rsidR="009865E9">
        <w:t>Текстовый редактор</w:t>
      </w:r>
    </w:p>
    <w:p w:rsidR="002D5FED" w:rsidRDefault="002D5FED" w:rsidP="002D5FED">
      <w:pPr>
        <w:pStyle w:val="a0"/>
      </w:pPr>
    </w:p>
    <w:p w:rsidR="002D5FED" w:rsidRDefault="009865E9" w:rsidP="002D5FED">
      <w:pPr>
        <w:pStyle w:val="a0"/>
      </w:pPr>
      <w:r>
        <w:t xml:space="preserve">В текстовом редакторе есть три кнопки, что реализуют события с помощью лямбда-выражений и текстовое поле, которое содержит делегат для метода, что совершает действия при написании определённых слов. Сначала кнопка </w:t>
      </w:r>
      <w:r>
        <w:rPr>
          <w:rFonts w:cs="Times New Roman"/>
          <w:color w:val="000000" w:themeColor="text1"/>
          <w:szCs w:val="28"/>
        </w:rPr>
        <w:t>«</w:t>
      </w:r>
      <w:r>
        <w:t>Открыть</w:t>
      </w:r>
      <w:r>
        <w:rPr>
          <w:rFonts w:cs="Times New Roman"/>
          <w:b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Cs w:val="28"/>
        </w:rPr>
        <w:t>. При нажатии на эту кнопку появится окно с выбором тестового файла, содержимое которого потом будет отображено в текстовом поле редактора</w:t>
      </w:r>
      <w:r w:rsidR="002D5FED">
        <w:t xml:space="preserve">. </w:t>
      </w:r>
      <w:r>
        <w:t>Это окно представлено</w:t>
      </w:r>
      <w:r w:rsidR="002D5FED">
        <w:t xml:space="preserve"> на рисунке 2.</w:t>
      </w:r>
    </w:p>
    <w:p w:rsidR="002D5FED" w:rsidRDefault="002D5FED" w:rsidP="002D5FED">
      <w:pPr>
        <w:pStyle w:val="a0"/>
      </w:pPr>
    </w:p>
    <w:p w:rsidR="002D5FED" w:rsidRDefault="009865E9" w:rsidP="002D5FED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E250990" wp14:editId="4EAD5D05">
            <wp:extent cx="4455763" cy="2774253"/>
            <wp:effectExtent l="0" t="0" r="2540" b="7620"/>
            <wp:docPr id="167926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1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097" cy="27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D" w:rsidRDefault="002D5FED" w:rsidP="002D5FED">
      <w:pPr>
        <w:pStyle w:val="a0"/>
        <w:ind w:firstLine="0"/>
        <w:jc w:val="center"/>
      </w:pPr>
    </w:p>
    <w:p w:rsidR="002D5FED" w:rsidRPr="006D7B4C" w:rsidRDefault="002D5FED" w:rsidP="002D5FED">
      <w:pPr>
        <w:pStyle w:val="a0"/>
        <w:ind w:firstLine="0"/>
        <w:jc w:val="center"/>
      </w:pPr>
      <w:r>
        <w:t xml:space="preserve">Рисунок 2 – </w:t>
      </w:r>
      <w:r w:rsidR="009865E9">
        <w:t>Окно открытия файла</w:t>
      </w:r>
    </w:p>
    <w:p w:rsidR="002D5FED" w:rsidRDefault="002D5FED" w:rsidP="002D5FED">
      <w:pPr>
        <w:pStyle w:val="a0"/>
        <w:ind w:firstLine="0"/>
        <w:jc w:val="center"/>
      </w:pPr>
    </w:p>
    <w:p w:rsidR="002D5FED" w:rsidRDefault="009865E9" w:rsidP="002D5FED">
      <w:pPr>
        <w:pStyle w:val="a0"/>
      </w:pPr>
      <w:r>
        <w:t>После выбора файла окно закрывается, и внутри редактора появляется текст</w:t>
      </w:r>
      <w:r w:rsidR="002D5FED">
        <w:t>. Результат представлен на рисунке 3.</w:t>
      </w:r>
    </w:p>
    <w:p w:rsidR="002D5FED" w:rsidRDefault="002D5FED" w:rsidP="002D5FED">
      <w:pPr>
        <w:pStyle w:val="a0"/>
      </w:pPr>
    </w:p>
    <w:p w:rsidR="002D5FED" w:rsidRDefault="009865E9" w:rsidP="002D5FED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447F223" wp14:editId="65D0F142">
            <wp:extent cx="3200400" cy="3275325"/>
            <wp:effectExtent l="0" t="0" r="0" b="1905"/>
            <wp:docPr id="108333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093" cy="32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D" w:rsidRDefault="002D5FED" w:rsidP="002D5FED">
      <w:pPr>
        <w:pStyle w:val="a0"/>
        <w:ind w:firstLine="0"/>
        <w:jc w:val="center"/>
      </w:pPr>
    </w:p>
    <w:p w:rsidR="002D5FED" w:rsidRDefault="002D5FED" w:rsidP="002D5FED">
      <w:pPr>
        <w:pStyle w:val="a0"/>
        <w:ind w:firstLine="0"/>
        <w:jc w:val="center"/>
      </w:pPr>
      <w:r>
        <w:t xml:space="preserve">Рисунок 3 – Результат </w:t>
      </w:r>
      <w:r w:rsidR="009865E9">
        <w:t>открытия файла</w:t>
      </w:r>
    </w:p>
    <w:p w:rsidR="002D5FED" w:rsidRDefault="002D5FED" w:rsidP="002D5FED">
      <w:pPr>
        <w:pStyle w:val="a0"/>
        <w:ind w:firstLine="0"/>
      </w:pPr>
    </w:p>
    <w:p w:rsidR="002D5FED" w:rsidRPr="00631FAB" w:rsidRDefault="009865E9" w:rsidP="002D5FED">
      <w:pPr>
        <w:pStyle w:val="a0"/>
      </w:pPr>
      <w:r>
        <w:t>Далее будет</w:t>
      </w:r>
      <w:r>
        <w:t xml:space="preserve"> кнопк</w:t>
      </w:r>
      <w:r>
        <w:t>а</w:t>
      </w:r>
      <w:r>
        <w:t xml:space="preserve"> </w:t>
      </w:r>
      <w:r>
        <w:rPr>
          <w:rFonts w:cs="Times New Roman"/>
          <w:color w:val="000000" w:themeColor="text1"/>
          <w:szCs w:val="28"/>
        </w:rPr>
        <w:t>«</w:t>
      </w:r>
      <w:r>
        <w:t>Сохранить</w:t>
      </w:r>
      <w:r>
        <w:rPr>
          <w:rFonts w:cs="Times New Roman"/>
          <w:b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Cs w:val="28"/>
        </w:rPr>
        <w:t xml:space="preserve">. При нажатии на эту кнопку появится окно с выбором, </w:t>
      </w:r>
      <w:r w:rsidR="00176E39">
        <w:rPr>
          <w:rFonts w:cs="Times New Roman"/>
          <w:bCs/>
          <w:color w:val="000000" w:themeColor="text1"/>
          <w:szCs w:val="28"/>
        </w:rPr>
        <w:t xml:space="preserve">куда сохранить файл с </w:t>
      </w:r>
      <w:r>
        <w:rPr>
          <w:rFonts w:cs="Times New Roman"/>
          <w:bCs/>
          <w:color w:val="000000" w:themeColor="text1"/>
          <w:szCs w:val="28"/>
        </w:rPr>
        <w:t>содержим</w:t>
      </w:r>
      <w:r w:rsidR="00176E39">
        <w:rPr>
          <w:rFonts w:cs="Times New Roman"/>
          <w:bCs/>
          <w:color w:val="000000" w:themeColor="text1"/>
          <w:szCs w:val="28"/>
        </w:rPr>
        <w:t xml:space="preserve">ым </w:t>
      </w:r>
      <w:r>
        <w:rPr>
          <w:rFonts w:cs="Times New Roman"/>
          <w:bCs/>
          <w:color w:val="000000" w:themeColor="text1"/>
          <w:szCs w:val="28"/>
        </w:rPr>
        <w:t>текстово</w:t>
      </w:r>
      <w:r w:rsidR="00176E39">
        <w:rPr>
          <w:rFonts w:cs="Times New Roman"/>
          <w:bCs/>
          <w:color w:val="000000" w:themeColor="text1"/>
          <w:szCs w:val="28"/>
        </w:rPr>
        <w:t>го</w:t>
      </w:r>
      <w:r>
        <w:rPr>
          <w:rFonts w:cs="Times New Roman"/>
          <w:bCs/>
          <w:color w:val="000000" w:themeColor="text1"/>
          <w:szCs w:val="28"/>
        </w:rPr>
        <w:t xml:space="preserve"> пол</w:t>
      </w:r>
      <w:r w:rsidR="00176E39">
        <w:rPr>
          <w:rFonts w:cs="Times New Roman"/>
          <w:bCs/>
          <w:color w:val="000000" w:themeColor="text1"/>
          <w:szCs w:val="28"/>
        </w:rPr>
        <w:t>я</w:t>
      </w:r>
      <w:r>
        <w:rPr>
          <w:rFonts w:cs="Times New Roman"/>
          <w:bCs/>
          <w:color w:val="000000" w:themeColor="text1"/>
          <w:szCs w:val="28"/>
        </w:rPr>
        <w:t xml:space="preserve"> редактора</w:t>
      </w:r>
      <w:r>
        <w:t>.</w:t>
      </w:r>
      <w:r w:rsidR="00176E39">
        <w:t xml:space="preserve"> После выбора места, в данном месте появится файл с текстом.</w:t>
      </w:r>
      <w:r>
        <w:t xml:space="preserve"> </w:t>
      </w:r>
      <w:r w:rsidR="002D5FED">
        <w:t>Результат представлен на рисунке 4.</w:t>
      </w:r>
    </w:p>
    <w:p w:rsidR="002D5FED" w:rsidRDefault="002D5FED" w:rsidP="002D5FED">
      <w:pPr>
        <w:pStyle w:val="a0"/>
      </w:pPr>
    </w:p>
    <w:p w:rsidR="002D5FED" w:rsidRPr="00024E08" w:rsidRDefault="00176E39" w:rsidP="002D5FED">
      <w:pPr>
        <w:pStyle w:val="a0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7E9428" wp14:editId="034E8DAE">
            <wp:extent cx="4316278" cy="2679100"/>
            <wp:effectExtent l="0" t="0" r="8255" b="6985"/>
            <wp:docPr id="189869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3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874" cy="26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D" w:rsidRDefault="002D5FED" w:rsidP="002D5FED">
      <w:pPr>
        <w:pStyle w:val="a0"/>
        <w:ind w:firstLine="0"/>
        <w:jc w:val="center"/>
      </w:pPr>
    </w:p>
    <w:p w:rsidR="002D5FED" w:rsidRDefault="002D5FED" w:rsidP="002D5FED">
      <w:pPr>
        <w:pStyle w:val="a0"/>
        <w:ind w:firstLine="0"/>
        <w:jc w:val="center"/>
      </w:pPr>
      <w:r>
        <w:t xml:space="preserve">Рисунок 4 – Результат </w:t>
      </w:r>
      <w:r w:rsidR="00176E39">
        <w:t>сохранения файла</w:t>
      </w:r>
    </w:p>
    <w:p w:rsidR="002D5FED" w:rsidRDefault="002D5FED" w:rsidP="002D5FED">
      <w:pPr>
        <w:pStyle w:val="a0"/>
        <w:ind w:firstLine="0"/>
        <w:jc w:val="center"/>
      </w:pPr>
    </w:p>
    <w:p w:rsidR="002D5FED" w:rsidRDefault="00176E39" w:rsidP="002D5FED">
      <w:pPr>
        <w:pStyle w:val="a0"/>
      </w:pPr>
      <w:r>
        <w:t>Теперь</w:t>
      </w:r>
      <w:r>
        <w:t xml:space="preserve"> кнопка </w:t>
      </w:r>
      <w:r>
        <w:rPr>
          <w:rFonts w:cs="Times New Roman"/>
          <w:color w:val="000000" w:themeColor="text1"/>
          <w:szCs w:val="28"/>
        </w:rPr>
        <w:t>«</w:t>
      </w:r>
      <w:r>
        <w:t>Новый</w:t>
      </w:r>
      <w:r>
        <w:rPr>
          <w:rFonts w:cs="Times New Roman"/>
          <w:b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Cs w:val="28"/>
        </w:rPr>
        <w:t>. При нажатии на эту кнопку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текстово</w:t>
      </w:r>
      <w:r>
        <w:rPr>
          <w:rFonts w:cs="Times New Roman"/>
          <w:bCs/>
          <w:color w:val="000000" w:themeColor="text1"/>
          <w:szCs w:val="28"/>
        </w:rPr>
        <w:t>е</w:t>
      </w:r>
      <w:r>
        <w:rPr>
          <w:rFonts w:cs="Times New Roman"/>
          <w:bCs/>
          <w:color w:val="000000" w:themeColor="text1"/>
          <w:szCs w:val="28"/>
        </w:rPr>
        <w:t xml:space="preserve"> пол</w:t>
      </w:r>
      <w:r>
        <w:rPr>
          <w:rFonts w:cs="Times New Roman"/>
          <w:bCs/>
          <w:color w:val="000000" w:themeColor="text1"/>
          <w:szCs w:val="28"/>
        </w:rPr>
        <w:t>е</w:t>
      </w:r>
      <w:r>
        <w:rPr>
          <w:rFonts w:cs="Times New Roman"/>
          <w:bCs/>
          <w:color w:val="000000" w:themeColor="text1"/>
          <w:szCs w:val="28"/>
        </w:rPr>
        <w:t xml:space="preserve"> редактора</w:t>
      </w:r>
      <w:r>
        <w:rPr>
          <w:rFonts w:cs="Times New Roman"/>
          <w:bCs/>
          <w:color w:val="000000" w:themeColor="text1"/>
          <w:szCs w:val="28"/>
        </w:rPr>
        <w:t xml:space="preserve"> станет пустым</w:t>
      </w:r>
      <w:r>
        <w:t xml:space="preserve">. </w:t>
      </w:r>
      <w:r w:rsidR="002D5FED">
        <w:t>Результат представлен на рисунках 5.</w:t>
      </w:r>
    </w:p>
    <w:p w:rsidR="002D5FED" w:rsidRDefault="002D5FED" w:rsidP="002D5FED">
      <w:pPr>
        <w:pStyle w:val="a0"/>
      </w:pPr>
    </w:p>
    <w:p w:rsidR="002D5FED" w:rsidRDefault="00176E39" w:rsidP="002D5FED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40A7E83" wp14:editId="42CD2952">
            <wp:extent cx="3401714" cy="3463871"/>
            <wp:effectExtent l="0" t="0" r="8255" b="3810"/>
            <wp:docPr id="116843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3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023" cy="34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D" w:rsidRDefault="002D5FED" w:rsidP="002D5FED">
      <w:pPr>
        <w:pStyle w:val="a0"/>
        <w:ind w:firstLine="0"/>
        <w:jc w:val="center"/>
      </w:pPr>
    </w:p>
    <w:p w:rsidR="002D5FED" w:rsidRDefault="002D5FED" w:rsidP="002D5FED">
      <w:pPr>
        <w:pStyle w:val="a0"/>
        <w:ind w:firstLine="0"/>
        <w:jc w:val="center"/>
      </w:pPr>
      <w:r>
        <w:t xml:space="preserve">Рисунок 5 – Результат </w:t>
      </w:r>
      <w:r w:rsidR="00176E39">
        <w:t>создания нового файла</w:t>
      </w:r>
    </w:p>
    <w:p w:rsidR="002D5FED" w:rsidRDefault="002D5FED" w:rsidP="002D5FED">
      <w:pPr>
        <w:pStyle w:val="a0"/>
        <w:ind w:firstLine="0"/>
      </w:pPr>
    </w:p>
    <w:p w:rsidR="002D5FED" w:rsidRDefault="00176E39" w:rsidP="002D5FED">
      <w:pPr>
        <w:pStyle w:val="a0"/>
      </w:pPr>
      <w:r>
        <w:t xml:space="preserve">Также такие же действия могут осуществляться и при написании определённых слов внутри текстового поля редактора. Например, при написании слова </w:t>
      </w:r>
      <w:r>
        <w:rPr>
          <w:rFonts w:cs="Times New Roman"/>
          <w:color w:val="000000" w:themeColor="text1"/>
          <w:szCs w:val="28"/>
        </w:rPr>
        <w:t>«</w:t>
      </w:r>
      <w:r>
        <w:t>с</w:t>
      </w:r>
      <w:r>
        <w:t>охранить</w:t>
      </w:r>
      <w:r>
        <w:rPr>
          <w:rFonts w:cs="Times New Roman"/>
          <w:b/>
          <w:color w:val="000000" w:themeColor="text1"/>
          <w:szCs w:val="28"/>
        </w:rPr>
        <w:t>»</w:t>
      </w:r>
      <w:r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появится окно сохранения файла</w:t>
      </w:r>
      <w:r w:rsidR="002D5FED">
        <w:t>. Результат представлен на рисунках 6.</w:t>
      </w:r>
    </w:p>
    <w:p w:rsidR="002D5FED" w:rsidRDefault="002D5FED" w:rsidP="002D5FED">
      <w:pPr>
        <w:pStyle w:val="a0"/>
      </w:pPr>
    </w:p>
    <w:p w:rsidR="002D5FED" w:rsidRDefault="0050258D" w:rsidP="002D5FED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C0CE266" wp14:editId="7D74A103">
            <wp:extent cx="2766447" cy="3258360"/>
            <wp:effectExtent l="0" t="0" r="0" b="0"/>
            <wp:docPr id="758761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6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788" cy="32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D" w:rsidRDefault="002D5FED" w:rsidP="002D5FED">
      <w:pPr>
        <w:pStyle w:val="a0"/>
        <w:ind w:firstLine="0"/>
        <w:jc w:val="center"/>
      </w:pPr>
    </w:p>
    <w:p w:rsidR="002D5FED" w:rsidRDefault="002D5FED" w:rsidP="002D5FED">
      <w:pPr>
        <w:pStyle w:val="a0"/>
        <w:ind w:firstLine="0"/>
        <w:jc w:val="center"/>
      </w:pPr>
      <w:r>
        <w:t xml:space="preserve">Рисунок 6 – </w:t>
      </w:r>
      <w:r w:rsidR="0050258D">
        <w:t>Результат написания слова в текстовом поле</w:t>
      </w:r>
    </w:p>
    <w:p w:rsidR="002D5FED" w:rsidRPr="00176E39" w:rsidRDefault="002D5FED" w:rsidP="00176E39">
      <w:pPr>
        <w:pStyle w:val="a0"/>
        <w:ind w:firstLine="0"/>
      </w:pPr>
    </w:p>
    <w:p w:rsidR="002D5FED" w:rsidRDefault="002D5FED" w:rsidP="002D5FED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:rsidR="002D5FED" w:rsidRDefault="002D5FED" w:rsidP="002D5FED">
      <w:pPr>
        <w:pStyle w:val="a0"/>
      </w:pPr>
      <w:r>
        <w:t xml:space="preserve">На рисунке </w:t>
      </w:r>
      <w:r w:rsidR="0050258D">
        <w:t>7</w:t>
      </w:r>
      <w:r>
        <w:t xml:space="preserve"> представлен репозиторий проекта.</w:t>
      </w:r>
    </w:p>
    <w:p w:rsidR="002D5FED" w:rsidRDefault="002D5FED" w:rsidP="002D5FED">
      <w:pPr>
        <w:pStyle w:val="a0"/>
      </w:pPr>
    </w:p>
    <w:p w:rsidR="002D5FED" w:rsidRPr="0006638D" w:rsidRDefault="0050258D" w:rsidP="002D5FED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9F446CD" wp14:editId="2DF831BC">
            <wp:extent cx="5939790" cy="930275"/>
            <wp:effectExtent l="0" t="0" r="3810" b="3175"/>
            <wp:docPr id="202772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2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D" w:rsidRDefault="002D5FED" w:rsidP="002D5FED">
      <w:pPr>
        <w:rPr>
          <w:rFonts w:cs="Times New Roman"/>
        </w:rPr>
      </w:pPr>
    </w:p>
    <w:p w:rsidR="002D5FED" w:rsidRDefault="002D5FED" w:rsidP="002D5FED">
      <w:pPr>
        <w:pStyle w:val="a0"/>
        <w:ind w:firstLine="0"/>
        <w:jc w:val="center"/>
      </w:pPr>
      <w:r>
        <w:t xml:space="preserve">Рисунок </w:t>
      </w:r>
      <w:r w:rsidR="0050258D">
        <w:t>7</w:t>
      </w:r>
      <w:r>
        <w:t xml:space="preserve"> – Репозиторий проекта</w:t>
      </w:r>
    </w:p>
    <w:p w:rsidR="002D5FED" w:rsidRPr="00D312A2" w:rsidRDefault="002D5FED" w:rsidP="002D5FED">
      <w:pPr>
        <w:pStyle w:val="a0"/>
        <w:ind w:firstLine="0"/>
      </w:pPr>
    </w:p>
    <w:p w:rsidR="002D5FED" w:rsidRPr="0050258D" w:rsidRDefault="002D5FED" w:rsidP="002D5FED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>Вывод:</w:t>
      </w:r>
      <w:r w:rsidR="0050258D">
        <w:rPr>
          <w:sz w:val="28"/>
          <w:szCs w:val="28"/>
        </w:rPr>
        <w:t xml:space="preserve"> в результате выполнения лабораторной работы создали приложение </w:t>
      </w:r>
      <w:proofErr w:type="spellStart"/>
      <w:r w:rsidR="0050258D" w:rsidRPr="0050258D">
        <w:rPr>
          <w:i/>
          <w:iCs/>
          <w:sz w:val="28"/>
          <w:szCs w:val="28"/>
          <w:lang w:val="en-US"/>
        </w:rPr>
        <w:t>WindowForm</w:t>
      </w:r>
      <w:proofErr w:type="spellEnd"/>
      <w:r w:rsidR="0050258D" w:rsidRPr="0050258D">
        <w:rPr>
          <w:sz w:val="28"/>
          <w:szCs w:val="28"/>
        </w:rPr>
        <w:t xml:space="preserve"> </w:t>
      </w:r>
      <w:r w:rsidR="0050258D">
        <w:rPr>
          <w:sz w:val="28"/>
          <w:szCs w:val="28"/>
        </w:rPr>
        <w:t>без конструктора</w:t>
      </w:r>
      <w:r w:rsidR="0050258D" w:rsidRPr="0050258D">
        <w:rPr>
          <w:color w:val="000000" w:themeColor="text1"/>
          <w:sz w:val="28"/>
          <w:szCs w:val="28"/>
        </w:rPr>
        <w:t xml:space="preserve">; </w:t>
      </w:r>
      <w:r w:rsidR="0050258D">
        <w:rPr>
          <w:color w:val="000000" w:themeColor="text1"/>
          <w:sz w:val="28"/>
          <w:szCs w:val="28"/>
        </w:rPr>
        <w:t xml:space="preserve">реализовали динамический интерфейс </w:t>
      </w:r>
      <w:proofErr w:type="gramStart"/>
      <w:r w:rsidR="0050258D">
        <w:rPr>
          <w:color w:val="000000" w:themeColor="text1"/>
          <w:sz w:val="28"/>
          <w:szCs w:val="28"/>
        </w:rPr>
        <w:t>для генерация</w:t>
      </w:r>
      <w:proofErr w:type="gramEnd"/>
      <w:r w:rsidR="0050258D">
        <w:rPr>
          <w:color w:val="000000" w:themeColor="text1"/>
          <w:sz w:val="28"/>
          <w:szCs w:val="28"/>
        </w:rPr>
        <w:t xml:space="preserve"> приложения</w:t>
      </w:r>
      <w:r w:rsidR="0050258D" w:rsidRPr="0050258D">
        <w:rPr>
          <w:color w:val="000000" w:themeColor="text1"/>
          <w:sz w:val="28"/>
          <w:szCs w:val="28"/>
        </w:rPr>
        <w:t xml:space="preserve">; </w:t>
      </w:r>
      <w:r w:rsidR="0050258D">
        <w:rPr>
          <w:color w:val="000000" w:themeColor="text1"/>
          <w:sz w:val="28"/>
          <w:szCs w:val="28"/>
        </w:rPr>
        <w:t>осуществили работу с событиями с помощью лямбд-выражений и делегатов.</w:t>
      </w:r>
    </w:p>
    <w:p w:rsidR="002D5FED" w:rsidRDefault="002D5FED" w:rsidP="002D5FED">
      <w:pPr>
        <w:spacing w:after="160" w:line="256" w:lineRule="auto"/>
        <w:ind w:firstLine="0"/>
        <w:jc w:val="left"/>
        <w:rPr>
          <w:rFonts w:cs="Times New Roman"/>
        </w:rPr>
      </w:pPr>
    </w:p>
    <w:p w:rsidR="002D5FED" w:rsidRPr="006D176E" w:rsidRDefault="002D5FED" w:rsidP="002D5FED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t>ПРИЛОЖЕНИЕ А</w:t>
      </w: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2D5FED" w:rsidRDefault="002D5FED" w:rsidP="002D5FED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2D5FED" w:rsidRDefault="002D5FED" w:rsidP="002D5FED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:rsidR="002D5FED" w:rsidRPr="006D176E" w:rsidRDefault="002D5FED" w:rsidP="002D5FED">
      <w:pPr>
        <w:pStyle w:val="a6"/>
        <w:rPr>
          <w:lang w:val="ru-RU"/>
        </w:rPr>
      </w:pPr>
    </w:p>
    <w:p w:rsidR="002D5FED" w:rsidRPr="0050258D" w:rsidRDefault="0050258D" w:rsidP="002D5FED">
      <w:pPr>
        <w:pStyle w:val="a6"/>
        <w:jc w:val="both"/>
        <w:rPr>
          <w:b/>
        </w:rPr>
      </w:pPr>
      <w:proofErr w:type="spellStart"/>
      <w:r>
        <w:rPr>
          <w:b/>
        </w:rPr>
        <w:t>Program</w:t>
      </w:r>
      <w:r w:rsidR="002D5FED" w:rsidRPr="0050258D">
        <w:rPr>
          <w:b/>
        </w:rPr>
        <w:t>.</w:t>
      </w:r>
      <w:r w:rsidR="002D5FED">
        <w:rPr>
          <w:b/>
        </w:rPr>
        <w:t>cs</w:t>
      </w:r>
      <w:proofErr w:type="spellEnd"/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namespace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TextEditor</w:t>
      </w:r>
      <w:proofErr w:type="spellEnd"/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internal static class Program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//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  The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main entry point for the application.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&lt;/summary&gt;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STAThread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static void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Создание динамического интерфейса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form.Text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Текстовый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редактор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form.Size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Size(500, 500);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form.StartPosition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FormStartPosition.CenterScreen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// Добавление кнопок для открытия, сохранения и создания нового файла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Button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openBtn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openBtn.Text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Открыть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openBtn.Location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Point(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10, 10);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Button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saveBtn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saveBtn.Text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Сохранить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saveBtn.Location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Point(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100, 10);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Button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newBtn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newBtn.Text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Новый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newBtn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Location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Point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190, 10);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Добавление компонента для работы с текстом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textBox.Multiline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true;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textBox.Size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Size(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450, 400);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textBox.Location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Point(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10, 50);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ReadOnly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false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Добавление событий с помощью лямбда-выражений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openBtn.Click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(sender, e) =&gt;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openFileDialog.ShowDialog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DialogResult.OK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string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; 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File.ReadAllText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); //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код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для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открытия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файла</w:t>
      </w:r>
      <w:proofErr w:type="spellEnd"/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saveBtn.Click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(sender, e) =&gt;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saveFileDialog.ShowDialog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DialogResult.OK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string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saveFileDialog.FileName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; //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код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для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сохранения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файла</w:t>
      </w:r>
      <w:proofErr w:type="spellEnd"/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File.WriteAllText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newBtn.Click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(sender, e) =&gt;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textBox.Clear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(); //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очистка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текстового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поля</w:t>
      </w:r>
      <w:proofErr w:type="spellEnd"/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};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Добавление событий с помощью методов, реализующих делегат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textBox.TextChanged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new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EventHandler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TextChanged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void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TextChanged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object sender,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EventArgs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сохранить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Cохранить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("save")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("Save"))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    if 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saveFileDialog.ShowDialog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DialogResult.OK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string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saveFileDialog.FileName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File.WriteAllText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else if (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открыть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Открыть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("open")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("Open"))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if 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openFileDialog.ShowDialog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DialogResult.OK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string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File.ReadAllText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fileName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else if (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новый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Новый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("new") ||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textBox.Text.Contains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("New"))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Clear</w:t>
      </w: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>();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Добавление компонентов на форму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form.Controls.Add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openBtn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form.Controls.Add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saveBtn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form.Controls.Add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newBtn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form.Controls.Add</w:t>
      </w:r>
      <w:proofErr w:type="spellEnd"/>
      <w:proofErr w:type="gram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Отображение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формы</w:t>
      </w:r>
      <w:proofErr w:type="spellEnd"/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Application.Run</w:t>
      </w:r>
      <w:proofErr w:type="spellEnd"/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(form);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50258D" w:rsidRPr="0050258D" w:rsidRDefault="0050258D" w:rsidP="0050258D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3B3BE7" w:rsidRPr="0050258D" w:rsidRDefault="0050258D" w:rsidP="0050258D">
      <w:pPr>
        <w:rPr>
          <w:lang w:val="en-US"/>
        </w:rPr>
      </w:pPr>
      <w:r w:rsidRPr="0050258D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sectPr w:rsidR="003B3BE7" w:rsidRPr="0050258D" w:rsidSect="005732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ED"/>
    <w:rsid w:val="00176E39"/>
    <w:rsid w:val="002D5FED"/>
    <w:rsid w:val="003B3BE7"/>
    <w:rsid w:val="00495BF1"/>
    <w:rsid w:val="00497436"/>
    <w:rsid w:val="0050258D"/>
    <w:rsid w:val="00573239"/>
    <w:rsid w:val="00883372"/>
    <w:rsid w:val="0098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CC2F"/>
  <w15:chartTrackingRefBased/>
  <w15:docId w15:val="{A95416D3-451D-43C6-A30F-653F9E62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5FE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2D5FE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2D5FED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2D5FE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2D5FED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2D5FED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2D5FE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2D5F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D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2024-04-12T20:04:00Z</dcterms:created>
  <dcterms:modified xsi:type="dcterms:W3CDTF">2024-04-12T20:44:00Z</dcterms:modified>
</cp:coreProperties>
</file>