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469" w:type="dxa"/>
        <w:tblLayout w:type="fixed"/>
        <w:tblLook w:val="04A0" w:firstRow="1" w:lastRow="0" w:firstColumn="1" w:lastColumn="0" w:noHBand="0" w:noVBand="1"/>
      </w:tblPr>
      <w:tblGrid>
        <w:gridCol w:w="3964"/>
        <w:gridCol w:w="2127"/>
        <w:gridCol w:w="6378"/>
      </w:tblGrid>
      <w:tr w:rsidR="00CE7463" w14:paraId="5DACD9C2" w14:textId="77777777" w:rsidTr="006319BD">
        <w:tc>
          <w:tcPr>
            <w:tcW w:w="3964" w:type="dxa"/>
          </w:tcPr>
          <w:p w14:paraId="5D5B2AC8" w14:textId="2C4EB461" w:rsidR="00CE7463" w:rsidRPr="006319BD" w:rsidRDefault="00BD3F7F" w:rsidP="00CE74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Question </w:t>
            </w:r>
          </w:p>
        </w:tc>
        <w:tc>
          <w:tcPr>
            <w:tcW w:w="2127" w:type="dxa"/>
          </w:tcPr>
          <w:p w14:paraId="0D8515B3" w14:textId="18DBE5DE" w:rsidR="00CE7463" w:rsidRPr="006319BD" w:rsidRDefault="006319BD" w:rsidP="00CE7463">
            <w:pPr>
              <w:rPr>
                <w:b/>
                <w:bCs/>
              </w:rPr>
            </w:pPr>
            <w:r w:rsidRPr="006319BD">
              <w:rPr>
                <w:b/>
                <w:bCs/>
              </w:rPr>
              <w:t>FINDING</w:t>
            </w:r>
          </w:p>
        </w:tc>
        <w:tc>
          <w:tcPr>
            <w:tcW w:w="6378" w:type="dxa"/>
          </w:tcPr>
          <w:p w14:paraId="459E32BE" w14:textId="23D9881C" w:rsidR="00CE7463" w:rsidRDefault="00CE7463" w:rsidP="00CE7463">
            <w:r>
              <w:rPr>
                <w:b/>
                <w:bCs/>
              </w:rPr>
              <w:t xml:space="preserve">Proposed Corrective Action(s) </w:t>
            </w:r>
          </w:p>
        </w:tc>
      </w:tr>
      <w:tr w:rsidR="00CE7463" w14:paraId="37DE8A85" w14:textId="77777777" w:rsidTr="006319BD">
        <w:tc>
          <w:tcPr>
            <w:tcW w:w="3964" w:type="dxa"/>
          </w:tcPr>
          <w:p w14:paraId="16E409B0" w14:textId="23ACA2DB" w:rsidR="00CE7463" w:rsidRPr="00CE7463" w:rsidRDefault="00CE7463" w:rsidP="00CE7463">
            <w:r w:rsidRPr="00CE7463">
              <w:t xml:space="preserve">What is the password policy (length and combination of characters)? </w:t>
            </w:r>
            <w:r w:rsidRPr="00CE7463">
              <w:tab/>
            </w:r>
          </w:p>
        </w:tc>
        <w:tc>
          <w:tcPr>
            <w:tcW w:w="2127" w:type="dxa"/>
          </w:tcPr>
          <w:p w14:paraId="4554544B" w14:textId="6BDC9300" w:rsidR="00CE7463" w:rsidRPr="00CE7463" w:rsidRDefault="00CE7463" w:rsidP="00CE7463"/>
        </w:tc>
        <w:tc>
          <w:tcPr>
            <w:tcW w:w="6378" w:type="dxa"/>
          </w:tcPr>
          <w:p w14:paraId="507D26BF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Incorporate a password policy, based on best practices, that: </w:t>
            </w:r>
          </w:p>
          <w:p w14:paraId="6C445097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Require a minimum length of at least six (6) characters and </w:t>
            </w:r>
          </w:p>
          <w:p w14:paraId="13D49D94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Contain both numeric and alphabetic characters. </w:t>
            </w:r>
          </w:p>
          <w:p w14:paraId="4F32934B" w14:textId="470E35C9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42C98C87" w14:textId="77777777" w:rsidTr="006319BD">
        <w:tc>
          <w:tcPr>
            <w:tcW w:w="3964" w:type="dxa"/>
          </w:tcPr>
          <w:p w14:paraId="4B2AC789" w14:textId="5D73D920" w:rsidR="00CE7463" w:rsidRDefault="00CE7463" w:rsidP="00CE7463">
            <w:r>
              <w:t xml:space="preserve">How often are passwords changed? </w:t>
            </w:r>
          </w:p>
        </w:tc>
        <w:tc>
          <w:tcPr>
            <w:tcW w:w="2127" w:type="dxa"/>
          </w:tcPr>
          <w:p w14:paraId="4335A75D" w14:textId="0800663B" w:rsidR="00CE7463" w:rsidRDefault="00CE7463" w:rsidP="00CE7463"/>
        </w:tc>
        <w:tc>
          <w:tcPr>
            <w:tcW w:w="6378" w:type="dxa"/>
          </w:tcPr>
          <w:p w14:paraId="6206E129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the password shall change at least every 90 days. </w:t>
            </w:r>
          </w:p>
          <w:p w14:paraId="7C627765" w14:textId="5C55FB7E" w:rsidR="00CE7463" w:rsidRDefault="00CE7463" w:rsidP="00CE7463"/>
        </w:tc>
      </w:tr>
      <w:tr w:rsidR="00CE7463" w14:paraId="01AB5F99" w14:textId="77777777" w:rsidTr="006319BD">
        <w:tc>
          <w:tcPr>
            <w:tcW w:w="3964" w:type="dxa"/>
          </w:tcPr>
          <w:p w14:paraId="4920FA19" w14:textId="63949AB6" w:rsidR="00CE7463" w:rsidRDefault="00CE7463" w:rsidP="00CE7463">
            <w:r>
              <w:t xml:space="preserve">Does the application force a password change for “new” users upon first login into the application? </w:t>
            </w:r>
          </w:p>
        </w:tc>
        <w:tc>
          <w:tcPr>
            <w:tcW w:w="2127" w:type="dxa"/>
          </w:tcPr>
          <w:p w14:paraId="11276FDF" w14:textId="7EA0B6A7" w:rsidR="00CE7463" w:rsidRDefault="00CE7463" w:rsidP="00CE7463"/>
        </w:tc>
        <w:tc>
          <w:tcPr>
            <w:tcW w:w="6378" w:type="dxa"/>
          </w:tcPr>
          <w:p w14:paraId="30FB68DF" w14:textId="38B7F5EF" w:rsidR="00CE7463" w:rsidRDefault="00CE7463" w:rsidP="00CE7463">
            <w:r>
              <w:t xml:space="preserve">Based on best practices, the administrator shall provide the user with their credentials and, upon first login, the user shall be forced by the application to change their password. </w:t>
            </w:r>
          </w:p>
        </w:tc>
      </w:tr>
      <w:tr w:rsidR="00CE7463" w14:paraId="40821DAE" w14:textId="77777777" w:rsidTr="006319BD">
        <w:tc>
          <w:tcPr>
            <w:tcW w:w="3964" w:type="dxa"/>
          </w:tcPr>
          <w:p w14:paraId="267F13BA" w14:textId="0462B376" w:rsidR="00CE7463" w:rsidRDefault="00CE7463" w:rsidP="00CE7463">
            <w:r>
              <w:t xml:space="preserve">Can the user change their password at any time? </w:t>
            </w:r>
          </w:p>
        </w:tc>
        <w:tc>
          <w:tcPr>
            <w:tcW w:w="2127" w:type="dxa"/>
          </w:tcPr>
          <w:p w14:paraId="74248150" w14:textId="1FF45AD4" w:rsidR="00CE7463" w:rsidRDefault="0047715D" w:rsidP="00CE7463">
            <w:r w:rsidRPr="0047715D">
              <w:rPr>
                <w:b/>
                <w:bCs/>
                <w:color w:val="C00000"/>
              </w:rPr>
              <w:t>No</w:t>
            </w:r>
          </w:p>
        </w:tc>
        <w:tc>
          <w:tcPr>
            <w:tcW w:w="6378" w:type="dxa"/>
          </w:tcPr>
          <w:p w14:paraId="3781DA7E" w14:textId="527ADBFB" w:rsidR="00CE7463" w:rsidRDefault="00CE7463" w:rsidP="00CE7463">
            <w:r>
              <w:t xml:space="preserve">Based on best practices, the user shall be able to change their password at any time. </w:t>
            </w:r>
          </w:p>
        </w:tc>
      </w:tr>
      <w:tr w:rsidR="00CE7463" w14:paraId="574A9810" w14:textId="77777777" w:rsidTr="006319BD">
        <w:tc>
          <w:tcPr>
            <w:tcW w:w="3964" w:type="dxa"/>
          </w:tcPr>
          <w:p w14:paraId="5AB96351" w14:textId="4E55FB02" w:rsidR="00CE7463" w:rsidRDefault="00CE7463" w:rsidP="00CE7463">
            <w:r>
              <w:t xml:space="preserve">Can the system administrator enforce password policy and/or complexity such as minimum length, numbers and alphabet requirements, and upper and lower case constraint, etc.? </w:t>
            </w:r>
          </w:p>
        </w:tc>
        <w:tc>
          <w:tcPr>
            <w:tcW w:w="2127" w:type="dxa"/>
          </w:tcPr>
          <w:p w14:paraId="152402BB" w14:textId="70C8ED45" w:rsidR="00CE7463" w:rsidRDefault="00CE7463" w:rsidP="00CE7463"/>
        </w:tc>
        <w:tc>
          <w:tcPr>
            <w:tcW w:w="6378" w:type="dxa"/>
          </w:tcPr>
          <w:p w14:paraId="23DCE7A9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applications shall provide the system administrator with the ability to define the password policy (complexity, length, etc.). </w:t>
            </w:r>
          </w:p>
          <w:p w14:paraId="21896D6B" w14:textId="6AEDB2D1" w:rsidR="00CE7463" w:rsidRDefault="00CE7463" w:rsidP="00CE7463"/>
        </w:tc>
      </w:tr>
      <w:tr w:rsidR="00CE7463" w14:paraId="156E022C" w14:textId="77777777" w:rsidTr="006319BD">
        <w:tc>
          <w:tcPr>
            <w:tcW w:w="3964" w:type="dxa"/>
          </w:tcPr>
          <w:p w14:paraId="63B8746E" w14:textId="365FF85B" w:rsidR="00CE7463" w:rsidRDefault="00CE7463" w:rsidP="00CE7463">
            <w:r>
              <w:t xml:space="preserve">Can the application force password expiration and prevent users from reusing a password? </w:t>
            </w:r>
          </w:p>
        </w:tc>
        <w:tc>
          <w:tcPr>
            <w:tcW w:w="2127" w:type="dxa"/>
          </w:tcPr>
          <w:p w14:paraId="365778E7" w14:textId="6743543E" w:rsidR="00CE7463" w:rsidRDefault="00CE7463" w:rsidP="00CE7463"/>
        </w:tc>
        <w:tc>
          <w:tcPr>
            <w:tcW w:w="6378" w:type="dxa"/>
          </w:tcPr>
          <w:p w14:paraId="73522820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applications shall be able to force password expiration and prevent users from using a password that was used the past 3-4 times. </w:t>
            </w:r>
          </w:p>
          <w:p w14:paraId="54C600B2" w14:textId="3BF1E679" w:rsidR="00CE7463" w:rsidRDefault="00CE7463" w:rsidP="00CE7463"/>
        </w:tc>
      </w:tr>
      <w:tr w:rsidR="00CE7463" w14:paraId="70BD90C6" w14:textId="77777777" w:rsidTr="006319BD">
        <w:tc>
          <w:tcPr>
            <w:tcW w:w="3964" w:type="dxa"/>
          </w:tcPr>
          <w:p w14:paraId="385621A2" w14:textId="1BF7A9FF" w:rsidR="00CE7463" w:rsidRDefault="00CE7463" w:rsidP="00CE7463">
            <w:r>
              <w:t xml:space="preserve">Can the application be set to automatically lock a user’s account after a predetermined number of consecutive unsuccessful logon attempts? </w:t>
            </w:r>
          </w:p>
        </w:tc>
        <w:tc>
          <w:tcPr>
            <w:tcW w:w="2127" w:type="dxa"/>
          </w:tcPr>
          <w:p w14:paraId="5B5520E9" w14:textId="47B6BAD8" w:rsidR="00CE7463" w:rsidRDefault="00C51DE6" w:rsidP="00CE7463">
            <w:r w:rsidRPr="00C51DE6">
              <w:rPr>
                <w:b/>
                <w:bCs/>
                <w:color w:val="C00000"/>
              </w:rPr>
              <w:t>Currently the user can keep trying without getting locked out of the system</w:t>
            </w:r>
          </w:p>
        </w:tc>
        <w:tc>
          <w:tcPr>
            <w:tcW w:w="6378" w:type="dxa"/>
          </w:tcPr>
          <w:p w14:paraId="6BDC7B69" w14:textId="6EFDC348" w:rsidR="00CE7463" w:rsidRDefault="00CE7463" w:rsidP="00CE7463">
            <w:r>
              <w:t xml:space="preserve">Based on best practices the application shall enforce account lockout after not more than 5 unsuccessful attempts. </w:t>
            </w:r>
          </w:p>
        </w:tc>
      </w:tr>
      <w:tr w:rsidR="00CE7463" w14:paraId="387E85A4" w14:textId="77777777" w:rsidTr="006319BD">
        <w:tc>
          <w:tcPr>
            <w:tcW w:w="3964" w:type="dxa"/>
          </w:tcPr>
          <w:p w14:paraId="02C8B328" w14:textId="772E1388" w:rsidR="00CE7463" w:rsidRDefault="00CE7463" w:rsidP="00CE7463">
            <w:r>
              <w:t xml:space="preserve">Does the application prohibit users from logging into the application on more than </w:t>
            </w:r>
            <w:r>
              <w:lastRenderedPageBreak/>
              <w:t>one workstation at the same time with the same user ID?</w:t>
            </w:r>
          </w:p>
        </w:tc>
        <w:tc>
          <w:tcPr>
            <w:tcW w:w="2127" w:type="dxa"/>
          </w:tcPr>
          <w:p w14:paraId="688DC5E4" w14:textId="25B9D554" w:rsidR="00CE7463" w:rsidRDefault="002A2C81" w:rsidP="00CE746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lastRenderedPageBreak/>
              <w:t>No</w:t>
            </w:r>
            <w:r w:rsidR="00E71B90">
              <w:rPr>
                <w:b/>
                <w:bCs/>
                <w:color w:val="C00000"/>
              </w:rPr>
              <w:t xml:space="preserve">, currently the same user can log in to the system from </w:t>
            </w:r>
            <w:r w:rsidR="00E71B90">
              <w:rPr>
                <w:b/>
                <w:bCs/>
                <w:color w:val="C00000"/>
              </w:rPr>
              <w:lastRenderedPageBreak/>
              <w:t>different stations at the same time</w:t>
            </w:r>
            <w:r w:rsidR="00F12571">
              <w:rPr>
                <w:b/>
                <w:bCs/>
                <w:color w:val="C00000"/>
              </w:rPr>
              <w:t xml:space="preserve"> with the same user ID</w:t>
            </w:r>
          </w:p>
        </w:tc>
        <w:tc>
          <w:tcPr>
            <w:tcW w:w="6378" w:type="dxa"/>
          </w:tcPr>
          <w:p w14:paraId="21EDBD29" w14:textId="1EE38FCB" w:rsidR="00CE7463" w:rsidRDefault="00CE7463" w:rsidP="00CE7463">
            <w:r>
              <w:lastRenderedPageBreak/>
              <w:t xml:space="preserve">Based on best practices, the application shall prohibit simultaneous logging, from different workstations, with the same credentials. </w:t>
            </w:r>
          </w:p>
        </w:tc>
      </w:tr>
      <w:tr w:rsidR="00CE7463" w14:paraId="3F4D089A" w14:textId="77777777" w:rsidTr="006319BD">
        <w:tc>
          <w:tcPr>
            <w:tcW w:w="3964" w:type="dxa"/>
          </w:tcPr>
          <w:p w14:paraId="1B67B771" w14:textId="79479D61" w:rsidR="00CE7463" w:rsidRDefault="00CE7463" w:rsidP="00CE7463">
            <w:r>
              <w:t xml:space="preserve">Can the application be set to automatically log a user off the application after a predefined period of inactivity? </w:t>
            </w:r>
          </w:p>
        </w:tc>
        <w:tc>
          <w:tcPr>
            <w:tcW w:w="2127" w:type="dxa"/>
          </w:tcPr>
          <w:p w14:paraId="74F5392C" w14:textId="54F39029" w:rsidR="00CE7463" w:rsidRDefault="002A2C81" w:rsidP="00CE746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Yes</w:t>
            </w:r>
            <w:r w:rsidR="00C51DE6">
              <w:rPr>
                <w:b/>
                <w:bCs/>
                <w:color w:val="C00000"/>
              </w:rPr>
              <w:t>, after a period of inactivity, the user is logged out</w:t>
            </w:r>
          </w:p>
        </w:tc>
        <w:tc>
          <w:tcPr>
            <w:tcW w:w="6378" w:type="dxa"/>
          </w:tcPr>
          <w:p w14:paraId="7E9F45FD" w14:textId="4259103F" w:rsidR="00CE7463" w:rsidRDefault="00CE7463" w:rsidP="00CE7463">
            <w:r>
              <w:t xml:space="preserve">Based on best practices, the application shall automatically log out the user following an inactive period of 15 minutes </w:t>
            </w:r>
          </w:p>
        </w:tc>
      </w:tr>
      <w:tr w:rsidR="006319BD" w14:paraId="54B5E5C4" w14:textId="77777777" w:rsidTr="006319BD">
        <w:tc>
          <w:tcPr>
            <w:tcW w:w="3964" w:type="dxa"/>
          </w:tcPr>
          <w:p w14:paraId="4E24C23F" w14:textId="24F9EB68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Capturing data access inquiry activity such as screens viewed and reports printed? </w:t>
            </w:r>
          </w:p>
          <w:p w14:paraId="67889967" w14:textId="01C160FF" w:rsidR="00CE7463" w:rsidRDefault="00CE7463" w:rsidP="00CE7463"/>
        </w:tc>
        <w:tc>
          <w:tcPr>
            <w:tcW w:w="2127" w:type="dxa"/>
          </w:tcPr>
          <w:p w14:paraId="7E71FA5A" w14:textId="25E69B21" w:rsidR="00CE7463" w:rsidRDefault="00CE7463" w:rsidP="00CE7463">
            <w:pPr>
              <w:rPr>
                <w:b/>
                <w:bCs/>
                <w:color w:val="C00000"/>
              </w:rPr>
            </w:pPr>
          </w:p>
        </w:tc>
        <w:tc>
          <w:tcPr>
            <w:tcW w:w="6378" w:type="dxa"/>
          </w:tcPr>
          <w:p w14:paraId="2685CDB5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user data access inquiry shall be captured for accountability and compliance and purposes. </w:t>
            </w:r>
          </w:p>
          <w:p w14:paraId="759E4B26" w14:textId="22C8C256" w:rsidR="00CE7463" w:rsidRDefault="00CE7463" w:rsidP="00CE7463"/>
        </w:tc>
      </w:tr>
      <w:tr w:rsidR="00CE7463" w14:paraId="65714A2E" w14:textId="77777777" w:rsidTr="006319BD">
        <w:tc>
          <w:tcPr>
            <w:tcW w:w="3964" w:type="dxa"/>
          </w:tcPr>
          <w:p w14:paraId="233A42E7" w14:textId="048F54A6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Capturing data entries, changes, and deletions? </w:t>
            </w:r>
          </w:p>
          <w:p w14:paraId="32751071" w14:textId="77777777" w:rsidR="00CE7463" w:rsidRDefault="00CE7463" w:rsidP="00CE7463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</w:tcPr>
          <w:p w14:paraId="50048DBA" w14:textId="5238ED2C" w:rsidR="00CE7463" w:rsidRDefault="0047715D" w:rsidP="00CE7463">
            <w:pPr>
              <w:rPr>
                <w:color w:val="00AF50"/>
              </w:rPr>
            </w:pPr>
            <w:r>
              <w:rPr>
                <w:color w:val="00AF50"/>
              </w:rPr>
              <w:t>Yes</w:t>
            </w:r>
            <w:r w:rsidR="00C51DE6">
              <w:rPr>
                <w:color w:val="00AF50"/>
              </w:rPr>
              <w:t>, a traceability log is present which records all the actions performed by the user</w:t>
            </w:r>
          </w:p>
        </w:tc>
        <w:tc>
          <w:tcPr>
            <w:tcW w:w="6378" w:type="dxa"/>
          </w:tcPr>
          <w:p w14:paraId="6BC727FB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data entry and data edit shall be captured for accountability and compliance and purposes. </w:t>
            </w:r>
          </w:p>
          <w:p w14:paraId="59BDE7C5" w14:textId="1DBCFEFE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6319BD" w14:paraId="1BEEC060" w14:textId="77777777" w:rsidTr="006319BD">
        <w:tc>
          <w:tcPr>
            <w:tcW w:w="3964" w:type="dxa"/>
          </w:tcPr>
          <w:p w14:paraId="740C123C" w14:textId="08AAA59D" w:rsidR="00CE7463" w:rsidRDefault="00CE7463" w:rsidP="006319BD">
            <w:pPr>
              <w:pStyle w:val="Default"/>
            </w:pPr>
            <w:r>
              <w:rPr>
                <w:sz w:val="22"/>
                <w:szCs w:val="22"/>
              </w:rPr>
              <w:t xml:space="preserve">Can the audit log "data" be exported from the application for further processing? </w:t>
            </w:r>
          </w:p>
        </w:tc>
        <w:tc>
          <w:tcPr>
            <w:tcW w:w="2127" w:type="dxa"/>
          </w:tcPr>
          <w:p w14:paraId="0E248B00" w14:textId="00A59659" w:rsidR="00CE7463" w:rsidRDefault="0047715D" w:rsidP="00CE746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Yes</w:t>
            </w:r>
            <w:r w:rsidR="00C51DE6">
              <w:rPr>
                <w:b/>
                <w:bCs/>
                <w:color w:val="C00000"/>
              </w:rPr>
              <w:t>, the traceability log can be exported in excel format.</w:t>
            </w:r>
          </w:p>
        </w:tc>
        <w:tc>
          <w:tcPr>
            <w:tcW w:w="6378" w:type="dxa"/>
          </w:tcPr>
          <w:p w14:paraId="2EFCE4C0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there shall be a mechanism in place for extracting log data for investigation purposes. </w:t>
            </w:r>
          </w:p>
          <w:p w14:paraId="2AF53493" w14:textId="37718786" w:rsidR="00CE7463" w:rsidRDefault="00CE7463" w:rsidP="00CE7463"/>
        </w:tc>
      </w:tr>
      <w:tr w:rsidR="00CE7463" w14:paraId="1732D996" w14:textId="77777777" w:rsidTr="006319BD">
        <w:tc>
          <w:tcPr>
            <w:tcW w:w="3964" w:type="dxa"/>
          </w:tcPr>
          <w:p w14:paraId="03D108AD" w14:textId="631C2CC2" w:rsidR="00CE7463" w:rsidRDefault="00CE7463" w:rsidP="00CE7463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</w:tcPr>
          <w:p w14:paraId="05467E5D" w14:textId="3D919410" w:rsidR="00CE7463" w:rsidRDefault="00CE7463" w:rsidP="00CE7463">
            <w:pPr>
              <w:rPr>
                <w:b/>
                <w:bCs/>
                <w:color w:val="C00000"/>
              </w:rPr>
            </w:pPr>
          </w:p>
        </w:tc>
        <w:tc>
          <w:tcPr>
            <w:tcW w:w="6378" w:type="dxa"/>
          </w:tcPr>
          <w:p w14:paraId="56145940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 audit log files shall protected and all changes shall be recorded. </w:t>
            </w:r>
          </w:p>
          <w:p w14:paraId="15A0296A" w14:textId="06BFD8CB" w:rsidR="006319BD" w:rsidRDefault="00CE7463" w:rsidP="006319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Having access to logs identifying changes,</w:t>
            </w:r>
            <w:r w:rsidR="006319BD">
              <w:rPr>
                <w:sz w:val="22"/>
                <w:szCs w:val="22"/>
              </w:rPr>
              <w:t xml:space="preserve"> additions, and deletions can help retrace steps made by unauthorized personnel.</w:t>
            </w:r>
          </w:p>
          <w:p w14:paraId="7C6A5B05" w14:textId="3C6195E2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CE7463" w14:paraId="68327C31" w14:textId="77777777" w:rsidTr="006319BD">
        <w:tc>
          <w:tcPr>
            <w:tcW w:w="3964" w:type="dxa"/>
          </w:tcPr>
          <w:p w14:paraId="169871A8" w14:textId="3D45081D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Which connection method(s) is/are used to accomplish remote support (VPN, VPN with IPSec, etc.)? </w:t>
            </w:r>
          </w:p>
        </w:tc>
        <w:tc>
          <w:tcPr>
            <w:tcW w:w="2127" w:type="dxa"/>
          </w:tcPr>
          <w:p w14:paraId="714CF020" w14:textId="78D42BC9" w:rsidR="00CE7463" w:rsidRDefault="00BD323F" w:rsidP="00CE746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VPN</w:t>
            </w:r>
          </w:p>
        </w:tc>
        <w:tc>
          <w:tcPr>
            <w:tcW w:w="6378" w:type="dxa"/>
          </w:tcPr>
          <w:p w14:paraId="2FA50160" w14:textId="1968EC1C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082F8EF6" w14:textId="77777777" w:rsidTr="006319BD">
        <w:trPr>
          <w:trHeight w:val="1036"/>
        </w:trPr>
        <w:tc>
          <w:tcPr>
            <w:tcW w:w="3964" w:type="dxa"/>
          </w:tcPr>
          <w:p w14:paraId="5C98A6F6" w14:textId="238C207A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Is the application located in a segregated/isolated network? </w:t>
            </w:r>
          </w:p>
        </w:tc>
        <w:tc>
          <w:tcPr>
            <w:tcW w:w="2127" w:type="dxa"/>
          </w:tcPr>
          <w:p w14:paraId="674A0641" w14:textId="38A507F5" w:rsidR="00CE7463" w:rsidRDefault="00EB7129" w:rsidP="00CE7463">
            <w:pPr>
              <w:pStyle w:val="Default"/>
              <w:rPr>
                <w:color w:val="00AF50"/>
                <w:sz w:val="22"/>
                <w:szCs w:val="22"/>
              </w:rPr>
            </w:pPr>
            <w:r>
              <w:rPr>
                <w:color w:val="00AF50"/>
                <w:sz w:val="22"/>
                <w:szCs w:val="22"/>
              </w:rPr>
              <w:t>Yes, on local network</w:t>
            </w:r>
          </w:p>
        </w:tc>
        <w:tc>
          <w:tcPr>
            <w:tcW w:w="6378" w:type="dxa"/>
          </w:tcPr>
          <w:p w14:paraId="4D535BC3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applications holding sensitive personal data shall be placed in a network that is properly segmented/isolated from other networks. </w:t>
            </w:r>
          </w:p>
          <w:p w14:paraId="1DDED21E" w14:textId="11F41C96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Center is strongly advised to deploy Firewall(s) to properly isolate VLANs hosting systems with sensitive information. </w:t>
            </w:r>
          </w:p>
        </w:tc>
      </w:tr>
      <w:tr w:rsidR="00CE7463" w14:paraId="0A0C8E23" w14:textId="77777777" w:rsidTr="006319BD">
        <w:trPr>
          <w:trHeight w:val="418"/>
        </w:trPr>
        <w:tc>
          <w:tcPr>
            <w:tcW w:w="3964" w:type="dxa"/>
          </w:tcPr>
          <w:p w14:paraId="278C42F7" w14:textId="1EB5808D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the system covered by a commercial anti-virus software? Is it updated? </w:t>
            </w:r>
          </w:p>
        </w:tc>
        <w:tc>
          <w:tcPr>
            <w:tcW w:w="2127" w:type="dxa"/>
          </w:tcPr>
          <w:p w14:paraId="4AF1B9AC" w14:textId="7FA833AD" w:rsidR="00CE7463" w:rsidRDefault="00BD323F" w:rsidP="00CE7463">
            <w:pPr>
              <w:pStyle w:val="Default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b/>
                <w:bCs/>
                <w:color w:val="C00000"/>
                <w:sz w:val="22"/>
                <w:szCs w:val="22"/>
              </w:rPr>
              <w:t>Yes, McAfee</w:t>
            </w:r>
          </w:p>
        </w:tc>
        <w:tc>
          <w:tcPr>
            <w:tcW w:w="6378" w:type="dxa"/>
          </w:tcPr>
          <w:p w14:paraId="366CE150" w14:textId="71769CDE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1A8A2B5A" w14:textId="77777777" w:rsidTr="006319BD">
        <w:trPr>
          <w:trHeight w:val="265"/>
        </w:trPr>
        <w:tc>
          <w:tcPr>
            <w:tcW w:w="3964" w:type="dxa"/>
          </w:tcPr>
          <w:p w14:paraId="6D687525" w14:textId="41ADE041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Users shall not be able to stop/pause the anti-virus software </w:t>
            </w:r>
          </w:p>
        </w:tc>
        <w:tc>
          <w:tcPr>
            <w:tcW w:w="2127" w:type="dxa"/>
          </w:tcPr>
          <w:p w14:paraId="5B62FC28" w14:textId="2A494901" w:rsidR="00CE7463" w:rsidRDefault="00BD323F" w:rsidP="00CE7463">
            <w:pPr>
              <w:pStyle w:val="Default"/>
              <w:rPr>
                <w:sz w:val="22"/>
                <w:szCs w:val="22"/>
              </w:rPr>
            </w:pPr>
            <w:r w:rsidRPr="00BD323F">
              <w:rPr>
                <w:b/>
                <w:bCs/>
                <w:color w:val="C00000"/>
                <w:sz w:val="22"/>
                <w:szCs w:val="22"/>
              </w:rPr>
              <w:t>Yes</w:t>
            </w:r>
          </w:p>
        </w:tc>
        <w:tc>
          <w:tcPr>
            <w:tcW w:w="6378" w:type="dxa"/>
          </w:tcPr>
          <w:p w14:paraId="7F708423" w14:textId="6415F04D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01E1001F" w14:textId="77777777" w:rsidTr="006319BD">
        <w:trPr>
          <w:trHeight w:val="265"/>
        </w:trPr>
        <w:tc>
          <w:tcPr>
            <w:tcW w:w="3964" w:type="dxa"/>
          </w:tcPr>
          <w:p w14:paraId="4DDC088F" w14:textId="2B661E43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 updates to application software and/or the operating system controlled by a mutual agreement between the support vendor and the application owner? </w:t>
            </w:r>
          </w:p>
        </w:tc>
        <w:tc>
          <w:tcPr>
            <w:tcW w:w="2127" w:type="dxa"/>
          </w:tcPr>
          <w:p w14:paraId="0D412EAB" w14:textId="47F09E02" w:rsidR="00CE7463" w:rsidRPr="00BD323F" w:rsidRDefault="00BD323F" w:rsidP="00CE7463">
            <w:pPr>
              <w:pStyle w:val="Default"/>
              <w:rPr>
                <w:b/>
                <w:bCs/>
                <w:color w:val="C00000"/>
                <w:sz w:val="22"/>
                <w:szCs w:val="22"/>
              </w:rPr>
            </w:pPr>
            <w:r w:rsidRPr="00BD323F">
              <w:rPr>
                <w:b/>
                <w:bCs/>
                <w:color w:val="C00000"/>
                <w:sz w:val="22"/>
                <w:szCs w:val="22"/>
              </w:rPr>
              <w:t>Yes</w:t>
            </w:r>
          </w:p>
        </w:tc>
        <w:tc>
          <w:tcPr>
            <w:tcW w:w="6378" w:type="dxa"/>
          </w:tcPr>
          <w:p w14:paraId="18A80BFF" w14:textId="6EAF6458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6EC5E3A1" w14:textId="77777777" w:rsidTr="006319BD">
        <w:trPr>
          <w:trHeight w:val="265"/>
        </w:trPr>
        <w:tc>
          <w:tcPr>
            <w:tcW w:w="3964" w:type="dxa"/>
          </w:tcPr>
          <w:p w14:paraId="7EE29735" w14:textId="0D7CAFF8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 the servers patched/ updated as needed? </w:t>
            </w:r>
          </w:p>
        </w:tc>
        <w:tc>
          <w:tcPr>
            <w:tcW w:w="2127" w:type="dxa"/>
          </w:tcPr>
          <w:p w14:paraId="55CFBA9F" w14:textId="4D6EDF51" w:rsidR="00CE7463" w:rsidRDefault="00BD323F" w:rsidP="00CE7463">
            <w:pPr>
              <w:pStyle w:val="Default"/>
              <w:rPr>
                <w:color w:val="00AF50"/>
                <w:sz w:val="22"/>
                <w:szCs w:val="22"/>
              </w:rPr>
            </w:pPr>
            <w:r>
              <w:rPr>
                <w:color w:val="00AF50"/>
                <w:sz w:val="22"/>
                <w:szCs w:val="22"/>
              </w:rPr>
              <w:t>Yes</w:t>
            </w:r>
          </w:p>
        </w:tc>
        <w:tc>
          <w:tcPr>
            <w:tcW w:w="6378" w:type="dxa"/>
          </w:tcPr>
          <w:p w14:paraId="1D375508" w14:textId="56CD62E7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2E2CB15D" w14:textId="77777777" w:rsidTr="006319BD">
        <w:trPr>
          <w:trHeight w:val="265"/>
        </w:trPr>
        <w:tc>
          <w:tcPr>
            <w:tcW w:w="3964" w:type="dxa"/>
          </w:tcPr>
          <w:p w14:paraId="216817B6" w14:textId="5F840DFF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 w:rsidRPr="00CE7463">
              <w:rPr>
                <w:sz w:val="22"/>
                <w:szCs w:val="22"/>
              </w:rPr>
              <w:t>Is data backed up regularly? How often? Do you perform tests on backups?</w:t>
            </w:r>
          </w:p>
        </w:tc>
        <w:tc>
          <w:tcPr>
            <w:tcW w:w="2127" w:type="dxa"/>
          </w:tcPr>
          <w:p w14:paraId="31625AAA" w14:textId="40910E49" w:rsidR="00CE7463" w:rsidRDefault="00BD323F" w:rsidP="00CE7463">
            <w:pPr>
              <w:pStyle w:val="Default"/>
              <w:rPr>
                <w:color w:val="00AF50"/>
                <w:sz w:val="22"/>
                <w:szCs w:val="22"/>
              </w:rPr>
            </w:pPr>
            <w:r>
              <w:rPr>
                <w:color w:val="00AF50"/>
                <w:sz w:val="22"/>
                <w:szCs w:val="22"/>
              </w:rPr>
              <w:t>Data on storage server is backed up every day, occasionally we perform test</w:t>
            </w:r>
          </w:p>
        </w:tc>
        <w:tc>
          <w:tcPr>
            <w:tcW w:w="6378" w:type="dxa"/>
          </w:tcPr>
          <w:p w14:paraId="253CF26B" w14:textId="705D123D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E818A4F" w14:textId="77777777" w:rsidR="00FF5266" w:rsidRDefault="00FF5266" w:rsidP="006319BD"/>
    <w:sectPr w:rsidR="00FF5266" w:rsidSect="00CE7463">
      <w:headerReference w:type="default" r:id="rId6"/>
      <w:pgSz w:w="16838" w:h="11906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D4F7" w14:textId="77777777" w:rsidR="00611FDE" w:rsidRDefault="00611FDE" w:rsidP="00F110BB">
      <w:pPr>
        <w:spacing w:after="0" w:line="240" w:lineRule="auto"/>
      </w:pPr>
      <w:r>
        <w:separator/>
      </w:r>
    </w:p>
  </w:endnote>
  <w:endnote w:type="continuationSeparator" w:id="0">
    <w:p w14:paraId="2DBC0C38" w14:textId="77777777" w:rsidR="00611FDE" w:rsidRDefault="00611FDE" w:rsidP="00F1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96A2" w14:textId="77777777" w:rsidR="00611FDE" w:rsidRDefault="00611FDE" w:rsidP="00F110BB">
      <w:pPr>
        <w:spacing w:after="0" w:line="240" w:lineRule="auto"/>
      </w:pPr>
      <w:r>
        <w:separator/>
      </w:r>
    </w:p>
  </w:footnote>
  <w:footnote w:type="continuationSeparator" w:id="0">
    <w:p w14:paraId="1CD5D8EE" w14:textId="77777777" w:rsidR="00611FDE" w:rsidRDefault="00611FDE" w:rsidP="00F1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5645" w14:textId="5AA00AFA" w:rsidR="00F110BB" w:rsidRPr="00F110BB" w:rsidRDefault="00F110BB">
    <w:pPr>
      <w:pStyle w:val="Header"/>
      <w:rPr>
        <w:b/>
        <w:bCs/>
        <w:sz w:val="24"/>
        <w:szCs w:val="24"/>
      </w:rPr>
    </w:pPr>
    <w:r w:rsidRPr="00F110BB">
      <w:rPr>
        <w:b/>
        <w:bCs/>
        <w:sz w:val="24"/>
        <w:szCs w:val="24"/>
      </w:rPr>
      <w:t>GAP ANALYSIS REPORT for research software -GDPR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BB"/>
    <w:rsid w:val="00045B45"/>
    <w:rsid w:val="002A2C81"/>
    <w:rsid w:val="0047715D"/>
    <w:rsid w:val="00611FDE"/>
    <w:rsid w:val="006319BD"/>
    <w:rsid w:val="006B452A"/>
    <w:rsid w:val="00793695"/>
    <w:rsid w:val="00AB70A7"/>
    <w:rsid w:val="00B6597E"/>
    <w:rsid w:val="00BD323F"/>
    <w:rsid w:val="00BD3F7F"/>
    <w:rsid w:val="00BE0811"/>
    <w:rsid w:val="00C51DE6"/>
    <w:rsid w:val="00CE7463"/>
    <w:rsid w:val="00E71B90"/>
    <w:rsid w:val="00EB7129"/>
    <w:rsid w:val="00F110BB"/>
    <w:rsid w:val="00F12571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ADF3"/>
  <w15:chartTrackingRefBased/>
  <w15:docId w15:val="{8742D6B4-4559-47F8-99B2-E3528CC1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10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1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0BB"/>
  </w:style>
  <w:style w:type="paragraph" w:styleId="Footer">
    <w:name w:val="footer"/>
    <w:basedOn w:val="Normal"/>
    <w:link w:val="FooterChar"/>
    <w:uiPriority w:val="99"/>
    <w:unhideWhenUsed/>
    <w:rsid w:val="00F11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0BB"/>
  </w:style>
  <w:style w:type="table" w:styleId="TableGrid">
    <w:name w:val="Table Grid"/>
    <w:basedOn w:val="TableNormal"/>
    <w:uiPriority w:val="39"/>
    <w:rsid w:val="00CE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 Demetriou</dc:creator>
  <cp:keywords/>
  <dc:description/>
  <cp:lastModifiedBy>Georgia Karaoli</cp:lastModifiedBy>
  <cp:revision>7</cp:revision>
  <dcterms:created xsi:type="dcterms:W3CDTF">2023-01-03T09:07:00Z</dcterms:created>
  <dcterms:modified xsi:type="dcterms:W3CDTF">2023-01-10T12:35:00Z</dcterms:modified>
</cp:coreProperties>
</file>