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A86056">
      <w:pPr>
        <w:pStyle w:val="32"/>
      </w:pPr>
      <w:r>
        <w:t>基于SM2/SM4加密的TCP聊天程序设计文档</w:t>
      </w:r>
    </w:p>
    <w:p w14:paraId="2D4289FE">
      <w:pPr>
        <w:pStyle w:val="3"/>
      </w:pPr>
      <w:r>
        <w:t>一、项目概述</w:t>
      </w:r>
    </w:p>
    <w:p w14:paraId="1FE044A6">
      <w:r>
        <w:t>本项目旨在通过实现一个基于TCP的聊天程序，加深对中国国家密码算法SM2（非对称加密）和SM4（对称加密）在网络通信中应用的理解。通过socket通信实现客户端与服务端之间的实时信息交互，并利用SM2进行密钥分发，SM4对消息及文件进行加密与解密处理。</w:t>
      </w:r>
    </w:p>
    <w:p w14:paraId="52143E86">
      <w:pPr>
        <w:pStyle w:val="3"/>
      </w:pPr>
      <w:r>
        <w:t>二、技术选型</w:t>
      </w:r>
    </w:p>
    <w:p w14:paraId="4E37BF6A">
      <w:r>
        <w:t>编程语言：Python（或C/C++、Java，视学生所学语言而定）</w:t>
      </w:r>
    </w:p>
    <w:p w14:paraId="61479248">
      <w:r>
        <w:t>通信协议：TCP（socket编程）</w:t>
      </w:r>
    </w:p>
    <w:p w14:paraId="3CB5071F">
      <w:r>
        <w:t>加密算法库：基于开源国密库，如Python的gmssl或Java的BouncyCastle</w:t>
      </w:r>
    </w:p>
    <w:p w14:paraId="13EDE67E">
      <w:pPr>
        <w:pStyle w:val="3"/>
      </w:pPr>
      <w:r>
        <w:t>三、系统架构</w:t>
      </w:r>
    </w:p>
    <w:p w14:paraId="7CBD8756">
      <w:r>
        <w:t>1. 客户端与服务端均支持图形化界面（如PyQt5、JavaFX等）；</w:t>
      </w:r>
      <w:r>
        <w:br w:type="textWrapping"/>
      </w:r>
      <w:r>
        <w:t>2. 通信流程：</w:t>
      </w:r>
      <w:r>
        <w:br w:type="textWrapping"/>
      </w:r>
      <w:r>
        <w:t xml:space="preserve">   - 客户端连接服务端，发起公钥交换（SM2）；</w:t>
      </w:r>
      <w:r>
        <w:br w:type="textWrapping"/>
      </w:r>
      <w:r>
        <w:t xml:space="preserve">   - 使用SM2对会话密钥（SM4密钥）进行加密传输；</w:t>
      </w:r>
      <w:r>
        <w:br w:type="textWrapping"/>
      </w:r>
      <w:r>
        <w:t xml:space="preserve">   - 双方协商出对称密钥后，使用SM4对每条消息或文件进行加密/解密；</w:t>
      </w:r>
      <w:r>
        <w:br w:type="textWrapping"/>
      </w:r>
      <w:r>
        <w:t xml:space="preserve">   - 通信数据通过socket发送/接收，确保数据加密传输。</w:t>
      </w:r>
    </w:p>
    <w:p w14:paraId="18E784AA">
      <w:pPr>
        <w:pStyle w:val="3"/>
      </w:pPr>
      <w:r>
        <w:t>四、通信流程详解</w:t>
      </w:r>
    </w:p>
    <w:p w14:paraId="3F5C473C">
      <w:r>
        <w:t>1. 建立连接：</w:t>
      </w:r>
      <w:r>
        <w:br w:type="textWrapping"/>
      </w:r>
      <w:r>
        <w:t>Client --------&gt; TCP连接请求</w:t>
      </w:r>
      <w:r>
        <w:br w:type="textWrapping"/>
      </w:r>
      <w:r>
        <w:t>Client &lt;-------- 建立 socket 连接</w:t>
      </w:r>
      <w:r>
        <w:br w:type="textWrapping"/>
      </w:r>
      <w:r>
        <w:br w:type="textWrapping"/>
      </w:r>
      <w:r>
        <w:t>2. 公钥交换（SM2）：</w:t>
      </w:r>
      <w:r>
        <w:br w:type="textWrapping"/>
      </w:r>
      <w:r>
        <w:t>Client --------&gt; 请求服务端公钥</w:t>
      </w:r>
      <w:r>
        <w:br w:type="textWrapping"/>
      </w:r>
      <w:r>
        <w:t>Client &lt;-------- 返回SM2公钥</w:t>
      </w:r>
      <w:r>
        <w:rPr>
          <w:rFonts w:hint="eastAsia" w:eastAsia="宋体"/>
          <w:lang w:val="en-US" w:eastAsia="zh-CN"/>
        </w:rPr>
        <w:t xml:space="preserve"> </w:t>
      </w:r>
      <w:r>
        <w:br w:type="textWrapping"/>
      </w:r>
      <w:r>
        <w:t>Client --------&gt; 发送加密的SM4密钥</w:t>
      </w:r>
      <w:r>
        <w:br w:type="textWrapping"/>
      </w:r>
      <w:r>
        <w:t>Server 解密获取对称密钥</w:t>
      </w:r>
      <w:r>
        <w:br w:type="textWrapping"/>
      </w:r>
      <w:r>
        <w:br w:type="textWrapping"/>
      </w:r>
      <w:r>
        <w:t>3. 加密通信（SM4）：</w:t>
      </w:r>
      <w:r>
        <w:br w:type="textWrapping"/>
      </w:r>
      <w:r>
        <w:t>Client &lt;--------&gt; 使用SM4加密后的数据进行双向通信</w:t>
      </w:r>
    </w:p>
    <w:p w14:paraId="6B5209CE">
      <w:pPr>
        <w:pStyle w:val="3"/>
      </w:pPr>
      <w:r>
        <w:t>五、核心</w:t>
      </w:r>
      <w:r>
        <w:rPr>
          <w:rFonts w:hint="eastAsia" w:eastAsia="宋体"/>
          <w:lang w:val="en-US" w:eastAsia="zh-CN"/>
        </w:rPr>
        <w:t xml:space="preserve"> edrssrewre</w:t>
      </w:r>
      <w:r>
        <w:t>用SM2加密/解密SM4密钥</w:t>
      </w:r>
      <w:r>
        <w:br w:type="textWrapping"/>
      </w:r>
      <w:r>
        <w:t>2. 加密通信模块（SM4）：使用对称密钥对消息内容进行分组加密，推荐CBC模式</w:t>
      </w:r>
      <w:r>
        <w:br w:type="textWrapping"/>
      </w:r>
      <w:r>
        <w:t>3. Socket通信模块：基于TCP的socket通信，处理连接、接收、发送等</w:t>
      </w:r>
      <w:r>
        <w:br w:type="textWrapping"/>
      </w:r>
      <w:r>
        <w:t>4. 图形用户界面模块：消息窗口、文件传输、状态显示</w:t>
      </w:r>
    </w:p>
    <w:p w14:paraId="6AAFE032">
      <w:pPr>
        <w:pStyle w:val="3"/>
      </w:pPr>
      <w:r>
        <w:t>六、程序实现建议</w:t>
      </w:r>
    </w:p>
    <w:p w14:paraId="3E4F2103">
      <w:r>
        <w:t>Python伪代码示例：</w:t>
      </w:r>
    </w:p>
    <w:p w14:paraId="5013C95F">
      <w:r>
        <w:t>from gmssl import sm2, func</w:t>
      </w:r>
      <w:r>
        <w:br w:type="textWrapping"/>
      </w:r>
      <w:r>
        <w:t>from Crypto.Cipher import AES</w:t>
      </w:r>
      <w:r>
        <w:br w:type="textWrapping"/>
      </w:r>
      <w:r>
        <w:br w:type="textWrapping"/>
      </w:r>
      <w:r>
        <w:t># 生成SM2密钥对</w:t>
      </w:r>
      <w:r>
        <w:br w:type="textWrapping"/>
      </w:r>
      <w:r>
        <w:t>sm2_crypt = sm2.CryptSM2(public_key=pub_key, private_key=pri_key)</w:t>
      </w:r>
      <w:r>
        <w:br w:type="textWrapping"/>
      </w:r>
      <w:r>
        <w:br w:type="textWrapping"/>
      </w:r>
      <w:r>
        <w:t># 使用SM2加密SM4密钥</w:t>
      </w:r>
      <w:r>
        <w:br w:type="textWrapping"/>
      </w:r>
      <w:r>
        <w:t>enc_key = sm2_crypt.encrypt(sm4_key)</w:t>
      </w:r>
      <w:r>
        <w:br w:type="textWrapping"/>
      </w:r>
      <w:r>
        <w:br w:type="textWrapping"/>
      </w:r>
      <w:r>
        <w:t># 使用SM4加密消息</w:t>
      </w:r>
      <w:r>
        <w:br w:type="textWrapping"/>
      </w:r>
      <w:r>
        <w:t>cipher = AES.new(sm4_key, AES.MODE_CBC, iv)</w:t>
      </w:r>
      <w:r>
        <w:br w:type="textWrapping"/>
      </w:r>
      <w:r>
        <w:t>enc_msg = cipher.encrypt(pad(msg.encode(), AES.block_size))</w:t>
      </w:r>
    </w:p>
    <w:p w14:paraId="2EAF44E5">
      <w:r>
        <w:t># Socket通信</w:t>
      </w:r>
      <w:r>
        <w:br w:type="textWrapping"/>
      </w:r>
      <w:r>
        <w:t>sock = socket.socket(socket.AF_INET, socket.SOCK_STREAM)</w:t>
      </w:r>
      <w:r>
        <w:br w:type="textWrapping"/>
      </w:r>
      <w:r>
        <w:t>sock.connect((host, port))</w:t>
      </w:r>
      <w:r>
        <w:br w:type="textWrapping"/>
      </w:r>
      <w:r>
        <w:t>sock.send(enc_msg)</w:t>
      </w:r>
    </w:p>
    <w:p w14:paraId="48FD57C1">
      <w:pPr>
        <w:pStyle w:val="3"/>
      </w:pPr>
      <w:r>
        <w:t>七、程序功能拓展建议</w:t>
      </w:r>
    </w:p>
    <w:p w14:paraId="0C7B7FF6">
      <w:r>
        <w:t>1. 文件加密传输（SM4）</w:t>
      </w:r>
      <w:r>
        <w:br w:type="textWrapping"/>
      </w:r>
      <w:r>
        <w:t>2. 自动密钥更新机制</w:t>
      </w:r>
      <w:r>
        <w:br w:type="textWrapping"/>
      </w:r>
      <w:r>
        <w:t>3. 加密消息摘要签名验证（SM3 + SM2）</w:t>
      </w:r>
      <w:r>
        <w:br w:type="textWrapping"/>
      </w:r>
      <w:r>
        <w:t>4. GUI可视化传输过程</w:t>
      </w:r>
    </w:p>
    <w:p w14:paraId="6155D3C2">
      <w:pPr>
        <w:pStyle w:val="3"/>
      </w:pPr>
      <w:r>
        <w:t>八、测试与调试</w:t>
      </w:r>
    </w:p>
    <w:p w14:paraId="7481FD22">
      <w:r>
        <w:t>1. 功能测试：验证连接、加密、解密是否正确；</w:t>
      </w:r>
      <w:r>
        <w:br w:type="textWrapping"/>
      </w:r>
      <w:r>
        <w:t>2. 异常处理：网络中断、密钥错误处理等；</w:t>
      </w:r>
      <w:r>
        <w:br w:type="textWrapping"/>
      </w:r>
      <w:r>
        <w:t>3. 性能分析：延迟、带宽占用分析；</w:t>
      </w:r>
      <w:r>
        <w:br w:type="textWrapping"/>
      </w:r>
      <w:r>
        <w:t>4. 加密安全性验证：可使用wireshark抓包验证密文传输。</w:t>
      </w:r>
    </w:p>
    <w:p w14:paraId="2D2A185E">
      <w:pPr>
        <w:pStyle w:val="3"/>
      </w:pPr>
      <w:r>
        <w:t>九、文档与报告要求</w:t>
      </w:r>
    </w:p>
    <w:p w14:paraId="1B3434D1">
      <w:r>
        <w:t>1. 提供详细的代码注释；</w:t>
      </w:r>
      <w:r>
        <w:br w:type="textWrapping"/>
      </w:r>
      <w:r>
        <w:t>2. 编写设计思路、模块功能说明；</w:t>
      </w:r>
      <w:r>
        <w:br w:type="textWrapping"/>
      </w:r>
      <w:r>
        <w:t>3. 描述调试过程中遇到的问题与解决方法；</w:t>
      </w:r>
      <w:r>
        <w:br w:type="textWrapping"/>
      </w:r>
      <w:r>
        <w:t>4. 提供源代码、可执行文件、运行截图及用户操作说明。</w:t>
      </w:r>
    </w:p>
    <w:p w14:paraId="7ECD1259">
      <w:pPr>
        <w:pStyle w:val="3"/>
      </w:pPr>
      <w:r>
        <w:t>十、GUI界面设计（基于Vue）</w:t>
      </w:r>
    </w:p>
    <w:p w14:paraId="7655697F">
      <w:r>
        <w:t>本项目的图形界面可采用Vue框架实现，前后端分离，前端通过WebSocket与后端通信。</w:t>
      </w:r>
      <w:r>
        <w:br w:type="textWrapping"/>
      </w:r>
      <w:r>
        <w:br w:type="textWrapping"/>
      </w:r>
      <w:r>
        <w:t>主要界面包括：</w:t>
      </w:r>
      <w:r>
        <w:br w:type="textWrapping"/>
      </w:r>
      <w:r>
        <w:t>1. 登录/密钥协商界面：用于输入用户名、加载或生成SM2密钥对。</w:t>
      </w:r>
      <w:r>
        <w:br w:type="textWrapping"/>
      </w:r>
      <w:r>
        <w:t>2. 聊天主界面：包含消息展示区域、输入框、发送按钮、文件选择上传模块。</w:t>
      </w:r>
      <w:r>
        <w:br w:type="textWrapping"/>
      </w:r>
      <w:r>
        <w:t>3. 连接状态显示区域：显示通信状态、对方在线状态、密钥同步状态等。</w:t>
      </w:r>
      <w:r>
        <w:br w:type="textWrapping"/>
      </w:r>
      <w:r>
        <w:br w:type="textWrapping"/>
      </w:r>
      <w:r>
        <w:t>核心Vue组件如下：</w:t>
      </w:r>
      <w:r>
        <w:br w:type="textWrapping"/>
      </w:r>
      <w:r>
        <w:t>- ChatApp.vue：主容器，集成子模块。</w:t>
      </w:r>
      <w:r>
        <w:br w:type="textWrapping"/>
      </w:r>
      <w:r>
        <w:t>- MessageList.vue：展示解密后的消息内容。</w:t>
      </w:r>
      <w:r>
        <w:br w:type="textWrapping"/>
      </w:r>
      <w:r>
        <w:t>- InputBox.vue：输入框和按钮，发送前自动加密。</w:t>
      </w:r>
      <w:r>
        <w:br w:type="textWrapping"/>
      </w:r>
      <w:r>
        <w:t>- FileTransfer.vue：文件上传与接收，加解密过程由后台执行。</w:t>
      </w:r>
      <w:r>
        <w:br w:type="textWrapping"/>
      </w:r>
      <w:r>
        <w:br w:type="textWrapping"/>
      </w:r>
      <w:r>
        <w:t>与后端通信可使用 WebSocket，并在后台Python服务中集成Socket和SM加解密逻辑。</w:t>
      </w:r>
    </w:p>
    <w:p w14:paraId="06BDA482">
      <w:pPr>
        <w:pStyle w:val="3"/>
      </w:pPr>
      <w:r>
        <w:t>十一、加密参数配置示例</w:t>
      </w:r>
    </w:p>
    <w:p w14:paraId="78D02DE9">
      <w:r>
        <w:t>1. SM2 密钥对：</w:t>
      </w:r>
      <w:r>
        <w:br w:type="textWrapping"/>
      </w:r>
      <w:r>
        <w:t>- 密钥长度：256 位</w:t>
      </w:r>
      <w:r>
        <w:br w:type="textWrapping"/>
      </w:r>
      <w:r>
        <w:t>- 椭圆曲线参数：推荐使用推荐曲线参数 sm2p256v1（国家密码标准）</w:t>
      </w:r>
      <w:r>
        <w:br w:type="textWrapping"/>
      </w:r>
      <w:r>
        <w:br w:type="textWrapping"/>
      </w:r>
      <w:r>
        <w:t>2. SM4 加密参数：</w:t>
      </w:r>
      <w:r>
        <w:br w:type="textWrapping"/>
      </w:r>
      <w:r>
        <w:t>- 加密模式：CBC（带有初始向量 IV）</w:t>
      </w:r>
      <w:r>
        <w:br w:type="textWrapping"/>
      </w:r>
      <w:r>
        <w:t>- 密钥长度：128 位（16 字节）</w:t>
      </w:r>
      <w:r>
        <w:br w:type="textWrapping"/>
      </w:r>
      <w:r>
        <w:t>- IV 长度：128 位，随机生成，需随密文传输</w:t>
      </w:r>
      <w:r>
        <w:br w:type="textWrapping"/>
      </w:r>
      <w:r>
        <w:t>- 填充方式：PKCS7</w:t>
      </w:r>
    </w:p>
    <w:p w14:paraId="3C601A95">
      <w:pPr>
        <w:pStyle w:val="3"/>
      </w:pPr>
      <w:r>
        <w:t>十二、项目截图说明</w:t>
      </w:r>
    </w:p>
    <w:p w14:paraId="5BAFA626">
      <w:r>
        <w:t>建议截图以下内容并插入文档：</w:t>
      </w:r>
    </w:p>
    <w:p w14:paraId="156B6557">
      <w:r>
        <w:t>- Vue界面主窗口：展示消息发送接收过程</w:t>
      </w:r>
      <w:r>
        <w:br w:type="textWrapping"/>
      </w:r>
      <w:r>
        <w:t>- 密钥交换过程终端输出：显示SM2加密后的会话密钥</w:t>
      </w:r>
      <w:r>
        <w:br w:type="textWrapping"/>
      </w:r>
      <w:r>
        <w:t>- 消息加密/解密日志：后台记录的密文内容与解密结果</w:t>
      </w:r>
      <w:r>
        <w:br w:type="textWrapping"/>
      </w:r>
      <w:r>
        <w:t>- 文件加密传输过程截图：上传下载路径与状态</w:t>
      </w:r>
    </w:p>
    <w:p w14:paraId="4EC53B43">
      <w:pPr>
        <w:pStyle w:val="3"/>
      </w:pPr>
      <w:r>
        <w:t>一、项目结构</w:t>
      </w:r>
    </w:p>
    <w:p w14:paraId="3D22702D">
      <w:r>
        <w:br w:type="textWrapping"/>
      </w:r>
      <w:r>
        <w:t>项目基于 Vue + Electron 构建桌面聊天 UI，后端使用 Python 原生 TCP 实现通信，并通过 GMSSL 库完成 SM2 公钥加密与 SM4 对称加密。结构如下：</w:t>
      </w:r>
      <w:r>
        <w:br w:type="textWrapping"/>
      </w:r>
      <w:r>
        <w:t>- electron-main.js：Electron 主进程，负责创建窗口与 TCP 通信</w:t>
      </w:r>
      <w:r>
        <w:br w:type="textWrapping"/>
      </w:r>
      <w:r>
        <w:t>- preload.js：暴露 Electron API 到前端</w:t>
      </w:r>
      <w:r>
        <w:br w:type="textWrapping"/>
      </w:r>
      <w:r>
        <w:t>- index.html：Vue 应用挂载点</w:t>
      </w:r>
      <w:r>
        <w:br w:type="textWrapping"/>
      </w:r>
      <w:r>
        <w:t>- src/App.vue：主界面</w:t>
      </w:r>
      <w:r>
        <w:br w:type="textWrapping"/>
      </w:r>
      <w:r>
        <w:t>- socket_server_tcp.py：原生 TCP 服务器</w:t>
      </w:r>
      <w:r>
        <w:br w:type="textWrapping"/>
      </w:r>
      <w:r>
        <w:t>- socket_client_tcp.py：Python 客户端测试脚本</w:t>
      </w:r>
      <w:r>
        <w:br w:type="textWrapping"/>
      </w:r>
      <w:r>
        <w:t>- socket_server_ws.py：可选 WebSocket 实现</w:t>
      </w:r>
      <w:r>
        <w:br w:type="textWrapping"/>
      </w:r>
    </w:p>
    <w:p w14:paraId="46D5311A">
      <w:pPr>
        <w:pStyle w:val="3"/>
      </w:pPr>
      <w:r>
        <w:t>二、通信加密设计</w:t>
      </w:r>
    </w:p>
    <w:p w14:paraId="1A04BA23">
      <w:r>
        <w:br w:type="textWrapping"/>
      </w:r>
      <w:r>
        <w:t>- 使用 SM2 算法将客户端生成的会话密钥（128 bit）加密传送至服务端；</w:t>
      </w:r>
      <w:r>
        <w:br w:type="textWrapping"/>
      </w:r>
      <w:r>
        <w:t>- 客户端与服务端以该会话密钥进行 SM4-CBC 模式加密消息；</w:t>
      </w:r>
      <w:r>
        <w:br w:type="textWrapping"/>
      </w:r>
      <w:r>
        <w:t>- IV 固定为 fedcba9876543210；</w:t>
      </w:r>
      <w:r>
        <w:br w:type="textWrapping"/>
      </w:r>
      <w:r>
        <w:t>- 消息结构为 json 包装，字段包括加密文本与时间戳。</w:t>
      </w:r>
      <w:r>
        <w:br w:type="textWrapping"/>
      </w:r>
    </w:p>
    <w:p w14:paraId="0B9E4E91">
      <w:pPr>
        <w:pStyle w:val="3"/>
      </w:pPr>
      <w:r>
        <w:t>三、通信流程图</w:t>
      </w:r>
    </w:p>
    <w:p w14:paraId="2726B285">
      <w:r>
        <w:drawing>
          <wp:inline distT="0" distB="0" distL="114300" distR="114300">
            <wp:extent cx="4572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378E">
      <w:r>
        <w:t>图 1. 客户端与服务器通信的安全过程：公钥协商（SM2） → 会话加密（SM4） → 响应返回。</w:t>
      </w:r>
    </w:p>
    <w:p w14:paraId="1E2FCB13">
      <w:pPr>
        <w:pStyle w:val="3"/>
      </w:pPr>
      <w:r>
        <w:t>四、GUI 示例界面</w:t>
      </w:r>
    </w:p>
    <w:p w14:paraId="2B612366">
      <w:r>
        <w:t>图 2. Vue 页面发送加密消息截图：</w:t>
      </w:r>
    </w:p>
    <w:p w14:paraId="25072FFA">
      <w:r>
        <w:t>图 3. 服务器响应解密并回显截图：</w:t>
      </w:r>
    </w:p>
    <w:p w14:paraId="683B62E5">
      <w:pPr>
        <w:pStyle w:val="3"/>
      </w:pPr>
      <w:r>
        <w:t>五、安全建议</w:t>
      </w:r>
    </w:p>
    <w:p w14:paraId="0CF44F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</w:pPr>
      <w:r>
        <w:br w:type="textWrapping"/>
      </w:r>
      <w:r>
        <w:t>- 每次连接动态协商会话密钥；</w:t>
      </w:r>
      <w:r>
        <w:br w:type="textWrapping"/>
      </w:r>
      <w:r>
        <w:t>- 消息可加入时间戳避免重放攻击；</w:t>
      </w:r>
      <w:r>
        <w:br w:type="textWrapping"/>
      </w:r>
      <w:r>
        <w:t>- 结合用户登录身份认证提升安全性；</w:t>
      </w:r>
      <w:r>
        <w:br w:type="textWrapping"/>
      </w:r>
      <w:r>
        <w:t>- 适用于内网中安全通信聊天工具设计。</w:t>
      </w:r>
      <w:r>
        <w:br w:type="textWrapping"/>
      </w:r>
    </w:p>
    <w:p w14:paraId="54B1F7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</w:pPr>
    </w:p>
    <w:p w14:paraId="452506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</w:pPr>
    </w:p>
    <w:p w14:paraId="18C569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</w:pPr>
      <w:r>
        <w:t>·</w:t>
      </w:r>
      <w:r>
        <w:rPr>
          <w:rFonts w:hint="eastAsia"/>
        </w:rPr>
        <w:t xml:space="preserve">  </w:t>
      </w:r>
      <w:r>
        <w:t>当前前端使用 WebSocket，与原生 TCP 后端不兼容，需要考虑如何进行适配（例如中间层转换或重构前端通信方式）；</w:t>
      </w:r>
    </w:p>
    <w:p w14:paraId="39B5C2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发送数据格式需与 TCP 协议对齐，后端不支持直接解析 JSON 字符串，可能需设计特定的数据帧格式。</w:t>
      </w:r>
    </w:p>
    <w:p w14:paraId="287D16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</w:p>
    <w:p w14:paraId="6396799B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在代码已包含两种后端实现方式，并注释说明了如何适配 Vue 前端：</w:t>
      </w:r>
    </w:p>
    <w:p w14:paraId="027F425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4"/>
          <w:rFonts w:hint="eastAsia" w:ascii="宋体" w:hAnsi="宋体" w:eastAsia="宋体" w:cs="宋体"/>
          <w:sz w:val="21"/>
          <w:szCs w:val="21"/>
          <w:lang w:val="en-US" w:eastAsia="zh-CN"/>
        </w:rPr>
        <w:t xml:space="preserve">1 </w:t>
      </w:r>
      <w:r>
        <w:rPr>
          <w:rStyle w:val="134"/>
          <w:rFonts w:hint="eastAsia" w:ascii="宋体" w:hAnsi="宋体" w:eastAsia="宋体" w:cs="宋体"/>
          <w:sz w:val="21"/>
          <w:szCs w:val="21"/>
        </w:rPr>
        <w:t>原生 TCP socket 实现（Python）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 w14:paraId="07C58BAA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使用 </w:t>
      </w:r>
      <w:r>
        <w:rPr>
          <w:rStyle w:val="136"/>
          <w:rFonts w:hint="eastAsia" w:ascii="宋体" w:hAnsi="宋体" w:eastAsia="宋体" w:cs="宋体"/>
          <w:sz w:val="21"/>
          <w:szCs w:val="21"/>
        </w:rPr>
        <w:t>socket</w:t>
      </w:r>
      <w:r>
        <w:rPr>
          <w:rFonts w:hint="eastAsia" w:ascii="宋体" w:hAnsi="宋体" w:eastAsia="宋体" w:cs="宋体"/>
          <w:sz w:val="21"/>
          <w:szCs w:val="21"/>
        </w:rPr>
        <w:t xml:space="preserve"> + </w:t>
      </w:r>
      <w:r>
        <w:rPr>
          <w:rStyle w:val="136"/>
          <w:rFonts w:hint="eastAsia" w:ascii="宋体" w:hAnsi="宋体" w:eastAsia="宋体" w:cs="宋体"/>
          <w:sz w:val="21"/>
          <w:szCs w:val="21"/>
        </w:rPr>
        <w:t>gmssl</w:t>
      </w:r>
      <w:r>
        <w:rPr>
          <w:rFonts w:hint="eastAsia" w:ascii="宋体" w:hAnsi="宋体" w:eastAsia="宋体" w:cs="宋体"/>
          <w:sz w:val="21"/>
          <w:szCs w:val="21"/>
        </w:rPr>
        <w:t xml:space="preserve"> 实现 SM4 加密通信；</w:t>
      </w:r>
    </w:p>
    <w:p w14:paraId="52748BD9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示例代码位于 </w:t>
      </w:r>
      <w:r>
        <w:rPr>
          <w:rStyle w:val="136"/>
          <w:rFonts w:hint="eastAsia" w:ascii="宋体" w:hAnsi="宋体" w:eastAsia="宋体" w:cs="宋体"/>
          <w:sz w:val="21"/>
          <w:szCs w:val="21"/>
        </w:rPr>
        <w:t>socket_server_tcp.py</w:t>
      </w:r>
      <w:r>
        <w:rPr>
          <w:rFonts w:hint="eastAsia" w:ascii="宋体" w:hAnsi="宋体" w:eastAsia="宋体" w:cs="宋体"/>
          <w:sz w:val="21"/>
          <w:szCs w:val="21"/>
        </w:rPr>
        <w:t>；</w:t>
      </w:r>
    </w:p>
    <w:p w14:paraId="4B4F86D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需通过 Electron 或中间服务与前端 Vue 对接。</w:t>
      </w:r>
    </w:p>
    <w:p w14:paraId="087372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080" w:left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2 </w:t>
      </w:r>
      <w:r>
        <w:rPr>
          <w:rStyle w:val="134"/>
          <w:rFonts w:hint="eastAsia" w:ascii="宋体" w:hAnsi="宋体" w:eastAsia="宋体" w:cs="宋体"/>
          <w:sz w:val="21"/>
          <w:szCs w:val="21"/>
        </w:rPr>
        <w:t>WebSocket 实现（Python）</w:t>
      </w:r>
      <w:r>
        <w:rPr>
          <w:rFonts w:hint="eastAsia" w:ascii="宋体" w:hAnsi="宋体" w:eastAsia="宋体" w:cs="宋体"/>
          <w:sz w:val="21"/>
          <w:szCs w:val="21"/>
        </w:rPr>
        <w:t>：</w:t>
      </w:r>
    </w:p>
    <w:p w14:paraId="712D7E4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兼容 Vue 前端中 </w:t>
      </w:r>
      <w:r>
        <w:rPr>
          <w:rStyle w:val="136"/>
          <w:rFonts w:hint="eastAsia" w:ascii="宋体" w:hAnsi="宋体" w:eastAsia="宋体" w:cs="宋体"/>
          <w:sz w:val="21"/>
          <w:szCs w:val="21"/>
        </w:rPr>
        <w:t>WebSocket('ws://localhost:9000')</w:t>
      </w:r>
      <w:r>
        <w:rPr>
          <w:rFonts w:hint="eastAsia" w:ascii="宋体" w:hAnsi="宋体" w:eastAsia="宋体" w:cs="宋体"/>
          <w:sz w:val="21"/>
          <w:szCs w:val="21"/>
        </w:rPr>
        <w:t>；</w:t>
      </w:r>
    </w:p>
    <w:p w14:paraId="4C0EA8C2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使用 </w:t>
      </w:r>
      <w:r>
        <w:rPr>
          <w:rStyle w:val="136"/>
          <w:rFonts w:hint="eastAsia" w:ascii="宋体" w:hAnsi="宋体" w:eastAsia="宋体" w:cs="宋体"/>
          <w:sz w:val="21"/>
          <w:szCs w:val="21"/>
        </w:rPr>
        <w:t>websockets</w:t>
      </w:r>
      <w:r>
        <w:rPr>
          <w:rFonts w:hint="eastAsia" w:ascii="宋体" w:hAnsi="宋体" w:eastAsia="宋体" w:cs="宋体"/>
          <w:sz w:val="21"/>
          <w:szCs w:val="21"/>
        </w:rPr>
        <w:t xml:space="preserve"> 库处理双向通信；</w:t>
      </w:r>
    </w:p>
    <w:p w14:paraId="7352D67D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JSON 数据结构易于调试。</w:t>
      </w:r>
    </w:p>
    <w:p w14:paraId="766EDDB2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·  SM2 密钥协商与身份验证：服务端提供公钥，客户端用 SM2 加密会话密钥；</w:t>
      </w:r>
    </w:p>
    <w:p w14:paraId="3117BE82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·</w:t>
      </w:r>
      <w:r>
        <w:rPr>
          <w:rFonts w:hint="eastAsia" w:ascii="宋体" w:hAnsi="宋体" w:eastAsia="宋体" w:cs="宋体"/>
          <w:sz w:val="21"/>
          <w:szCs w:val="21"/>
        </w:rPr>
        <w:t xml:space="preserve">  </w:t>
      </w:r>
      <w:r>
        <w:rPr>
          <w:rFonts w:hint="default" w:ascii="宋体" w:hAnsi="宋体" w:eastAsia="宋体" w:cs="宋体"/>
          <w:sz w:val="21"/>
          <w:szCs w:val="21"/>
        </w:rPr>
        <w:t>·</w:t>
      </w:r>
      <w:r>
        <w:rPr>
          <w:rFonts w:hint="eastAsia" w:ascii="宋体" w:hAnsi="宋体" w:eastAsia="宋体" w:cs="宋体"/>
          <w:sz w:val="21"/>
          <w:szCs w:val="21"/>
        </w:rPr>
        <w:t xml:space="preserve">  完整原生 TCP 双端代码：包括 Python 客户端 socket_client_tcp.py；</w:t>
      </w:r>
    </w:p>
    <w:p w14:paraId="5F492771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·</w:t>
      </w:r>
      <w:r>
        <w:rPr>
          <w:rFonts w:hint="eastAsia" w:ascii="宋体" w:hAnsi="宋体" w:eastAsia="宋体" w:cs="宋体"/>
          <w:sz w:val="21"/>
          <w:szCs w:val="21"/>
        </w:rPr>
        <w:t xml:space="preserve">  </w:t>
      </w:r>
      <w:r>
        <w:rPr>
          <w:rFonts w:hint="default" w:ascii="宋体" w:hAnsi="宋体" w:eastAsia="宋体" w:cs="宋体"/>
          <w:sz w:val="21"/>
          <w:szCs w:val="21"/>
        </w:rPr>
        <w:t>·</w:t>
      </w:r>
      <w:r>
        <w:rPr>
          <w:rFonts w:hint="eastAsia" w:ascii="宋体" w:hAnsi="宋体" w:eastAsia="宋体" w:cs="宋体"/>
          <w:sz w:val="21"/>
          <w:szCs w:val="21"/>
        </w:rPr>
        <w:t xml:space="preserve">  SM4 加密通信流程示例：展示密钥协商后如何使用 SM4-CBC 模式通信；</w:t>
      </w:r>
    </w:p>
    <w:p w14:paraId="353D5C2C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·</w:t>
      </w:r>
      <w:r>
        <w:rPr>
          <w:rFonts w:hint="eastAsia" w:ascii="宋体" w:hAnsi="宋体" w:eastAsia="宋体" w:cs="宋体"/>
          <w:sz w:val="21"/>
          <w:szCs w:val="21"/>
        </w:rPr>
        <w:t xml:space="preserve">  </w:t>
      </w:r>
      <w:r>
        <w:rPr>
          <w:rFonts w:hint="default" w:ascii="宋体" w:hAnsi="宋体" w:eastAsia="宋体" w:cs="宋体"/>
          <w:sz w:val="21"/>
          <w:szCs w:val="21"/>
        </w:rPr>
        <w:t>·</w:t>
      </w:r>
      <w:r>
        <w:rPr>
          <w:rFonts w:hint="eastAsia" w:ascii="宋体" w:hAnsi="宋体" w:eastAsia="宋体" w:cs="宋体"/>
          <w:sz w:val="21"/>
          <w:szCs w:val="21"/>
        </w:rPr>
        <w:t xml:space="preserve">  兼容 WebSocket 的服务端也保留：便于直接对接 Vue 前端。</w:t>
      </w:r>
    </w:p>
    <w:p w14:paraId="4FE54556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代码3：</w:t>
      </w:r>
    </w:p>
    <w:p w14:paraId="4FFF5581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已更新代码文档，内容包括：</w:t>
      </w:r>
    </w:p>
    <w:p w14:paraId="6BD5B989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1E4E11D8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Electron 打包说明与 TCP 发送逻辑（加密、解密、握手）</w:t>
      </w:r>
    </w:p>
    <w:p w14:paraId="46B5CD3E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7C68483E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Vue + Electron 的桌面聊天界面</w:t>
      </w:r>
    </w:p>
    <w:p w14:paraId="6D80CE5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364B8778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2C633605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完整服务端与客户端的 Python 代码</w:t>
      </w:r>
    </w:p>
    <w:p w14:paraId="5201ABF5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69ED5CE9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64A8B4F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保留 WebSocket 版本供选择</w:t>
      </w:r>
    </w:p>
    <w:p w14:paraId="43A48FBE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5CC6DAD4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如果你还想要：</w:t>
      </w:r>
    </w:p>
    <w:p w14:paraId="6FD7115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61638BE9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添加 Vue + Electron 项目结构图</w:t>
      </w:r>
    </w:p>
    <w:p w14:paraId="0152565C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78C6FEE1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4440DC78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项目截图说明（可示意 UI 展示效果）</w:t>
      </w:r>
    </w:p>
    <w:p w14:paraId="3E33CC31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0691946E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6EDC364C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编译为 .exe 或 .app 文件的脚本</w:t>
      </w:r>
    </w:p>
    <w:p w14:paraId="0CBA864B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代码4：</w:t>
      </w:r>
    </w:p>
    <w:p w14:paraId="042A5278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已补充以下内容到文档中：</w:t>
      </w:r>
    </w:p>
    <w:p w14:paraId="7BFFDA30">
      <w:pPr>
        <w:pStyle w:val="3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/>
        <w:textAlignment w:val="auto"/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Vue + Electron 项目结构图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Electron 打包指令与平台说明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GUI 示例截图命名建议与说明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加密参数示例（会话密钥、IV、公钥等）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通信流程图解式备注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✅ 安全建议（如防重放、动态会话密钥）</w:t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70C2EF8"/>
    <w:rsid w:val="0D960869"/>
    <w:rsid w:val="0EA5093A"/>
    <w:rsid w:val="29134CB9"/>
    <w:rsid w:val="30CF0F7B"/>
    <w:rsid w:val="51EF1B5C"/>
    <w:rsid w:val="5B7823A0"/>
    <w:rsid w:val="78E73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3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8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6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8">
    <w:name w:val="Body Text 2"/>
    <w:basedOn w:val="1"/>
    <w:link w:val="147"/>
    <w:unhideWhenUsed/>
    <w:qFormat/>
    <w:uiPriority w:val="99"/>
    <w:pPr>
      <w:spacing w:after="120" w:line="480" w:lineRule="auto"/>
    </w:pPr>
  </w:style>
  <w:style w:type="paragraph" w:styleId="29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0">
    <w:name w:val="Normal (Web)"/>
    <w:basedOn w:val="1"/>
    <w:semiHidden/>
    <w:unhideWhenUsed/>
    <w:qFormat/>
    <w:uiPriority w:val="99"/>
    <w:rPr>
      <w:sz w:val="24"/>
    </w:rPr>
  </w:style>
  <w:style w:type="paragraph" w:styleId="31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2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5">
    <w:name w:val="Light Shading"/>
    <w:basedOn w:val="33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6">
    <w:name w:val="Light Shading Accent 1"/>
    <w:basedOn w:val="33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7">
    <w:name w:val="Light Shading Accent 2"/>
    <w:basedOn w:val="33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8">
    <w:name w:val="Light Shading Accent 3"/>
    <w:basedOn w:val="33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9">
    <w:name w:val="Light Shading Accent 4"/>
    <w:basedOn w:val="33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0">
    <w:name w:val="Light Shading Accent 5"/>
    <w:basedOn w:val="33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1">
    <w:name w:val="Light Shading Accent 6"/>
    <w:basedOn w:val="33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2">
    <w:name w:val="Light List"/>
    <w:basedOn w:val="33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3">
    <w:name w:val="Light List Accent 1"/>
    <w:basedOn w:val="33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4">
    <w:name w:val="Light List Accent 2"/>
    <w:basedOn w:val="33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5">
    <w:name w:val="Light List Accent 3"/>
    <w:basedOn w:val="33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6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7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8">
    <w:name w:val="Light List Accent 6"/>
    <w:basedOn w:val="33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9">
    <w:name w:val="Light Grid"/>
    <w:basedOn w:val="33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0">
    <w:name w:val="Light Grid Accent 1"/>
    <w:basedOn w:val="33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1">
    <w:name w:val="Light Grid Accent 2"/>
    <w:basedOn w:val="33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2">
    <w:name w:val="Light Grid Accent 3"/>
    <w:basedOn w:val="33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3">
    <w:name w:val="Light Grid Accent 4"/>
    <w:basedOn w:val="33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4">
    <w:name w:val="Light Grid Accent 5"/>
    <w:basedOn w:val="33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5">
    <w:name w:val="Light Grid Accent 6"/>
    <w:basedOn w:val="33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6">
    <w:name w:val="Medium Shading 1"/>
    <w:basedOn w:val="33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1"/>
    <w:basedOn w:val="33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2"/>
    <w:basedOn w:val="33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3"/>
    <w:basedOn w:val="33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4"/>
    <w:basedOn w:val="33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5"/>
    <w:basedOn w:val="33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6"/>
    <w:basedOn w:val="33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1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3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4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5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6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List 1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1">
    <w:name w:val="Medium List 1 Accent 1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2">
    <w:name w:val="Medium List 1 Accent 2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3">
    <w:name w:val="Medium List 1 Accent 3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4">
    <w:name w:val="Medium List 1 Accent 4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5">
    <w:name w:val="Medium List 1 Accent 5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6">
    <w:name w:val="Medium List 1 Accent 6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7">
    <w:name w:val="Medium Lis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1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3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4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5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6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Grid 1"/>
    <w:basedOn w:val="33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5">
    <w:name w:val="Medium Grid 1 Accent 1"/>
    <w:basedOn w:val="33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6">
    <w:name w:val="Medium Grid 1 Accent 2"/>
    <w:basedOn w:val="33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7">
    <w:name w:val="Medium Grid 1 Accent 3"/>
    <w:basedOn w:val="33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8">
    <w:name w:val="Medium Grid 1 Accent 4"/>
    <w:basedOn w:val="33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9">
    <w:name w:val="Medium Grid 1 Accent 5"/>
    <w:basedOn w:val="33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0">
    <w:name w:val="Medium Grid 1 Accent 6"/>
    <w:basedOn w:val="33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1">
    <w:name w:val="Medium Grid 2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1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2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3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4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5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6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3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9">
    <w:name w:val="Medium Grid 3 Accent 1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0">
    <w:name w:val="Medium Grid 3 Accent 2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1">
    <w:name w:val="Medium Grid 3 Accent 3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2">
    <w:name w:val="Medium Grid 3 Accent 4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3">
    <w:name w:val="Medium Grid 3 Accent 5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4">
    <w:name w:val="Medium Grid 3 Accent 6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5">
    <w:name w:val="Dark List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6">
    <w:name w:val="Dark List Accent 1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7">
    <w:name w:val="Dark List Accent 2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8">
    <w:name w:val="Dark List Accent 3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9">
    <w:name w:val="Dark List Accent 4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0">
    <w:name w:val="Dark List Accent 5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1">
    <w:name w:val="Dark List Accent 6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2">
    <w:name w:val="Colorful Shading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1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2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3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6">
    <w:name w:val="Colorful Shading Accent 4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5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6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List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0">
    <w:name w:val="Colorful List Accent 1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1">
    <w:name w:val="Colorful List Accent 2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2">
    <w:name w:val="Colorful List Accent 3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3">
    <w:name w:val="Colorful List Accent 4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4">
    <w:name w:val="Colorful List Accent 5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5">
    <w:name w:val="Colorful List Accent 6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6">
    <w:name w:val="Colorful Grid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7">
    <w:name w:val="Colorful Grid Accent 1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8">
    <w:name w:val="Colorful Grid Accent 2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9">
    <w:name w:val="Colorful Grid Accent 3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0">
    <w:name w:val="Colorful Grid Accent 4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1">
    <w:name w:val="Colorful Grid Accent 5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2">
    <w:name w:val="Colorful Grid Accent 6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4">
    <w:name w:val="Strong"/>
    <w:basedOn w:val="133"/>
    <w:qFormat/>
    <w:uiPriority w:val="22"/>
    <w:rPr>
      <w:b/>
      <w:bCs/>
    </w:rPr>
  </w:style>
  <w:style w:type="character" w:styleId="135">
    <w:name w:val="Emphasis"/>
    <w:basedOn w:val="133"/>
    <w:qFormat/>
    <w:uiPriority w:val="20"/>
    <w:rPr>
      <w:i/>
      <w:iCs/>
    </w:rPr>
  </w:style>
  <w:style w:type="character" w:styleId="136">
    <w:name w:val="HTML Code"/>
    <w:basedOn w:val="133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37">
    <w:name w:val="Header Char"/>
    <w:basedOn w:val="133"/>
    <w:link w:val="25"/>
    <w:qFormat/>
    <w:uiPriority w:val="99"/>
  </w:style>
  <w:style w:type="character" w:customStyle="1" w:styleId="138">
    <w:name w:val="Footer Char"/>
    <w:basedOn w:val="133"/>
    <w:link w:val="24"/>
    <w:qFormat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33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33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33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33"/>
    <w:link w:val="32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33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33"/>
    <w:link w:val="19"/>
    <w:qFormat/>
    <w:uiPriority w:val="99"/>
  </w:style>
  <w:style w:type="character" w:customStyle="1" w:styleId="147">
    <w:name w:val="Body Text 2 Char"/>
    <w:basedOn w:val="133"/>
    <w:link w:val="28"/>
    <w:qFormat/>
    <w:uiPriority w:val="99"/>
  </w:style>
  <w:style w:type="character" w:customStyle="1" w:styleId="148">
    <w:name w:val="Body Text 3 Char"/>
    <w:basedOn w:val="133"/>
    <w:link w:val="17"/>
    <w:qFormat/>
    <w:uiPriority w:val="99"/>
    <w:rPr>
      <w:sz w:val="16"/>
      <w:szCs w:val="16"/>
    </w:rPr>
  </w:style>
  <w:style w:type="character" w:customStyle="1" w:styleId="149">
    <w:name w:val="Macro Text Char"/>
    <w:basedOn w:val="133"/>
    <w:link w:val="2"/>
    <w:qFormat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33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33"/>
    <w:link w:val="6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33"/>
    <w:link w:val="7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33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33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33"/>
    <w:link w:val="10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33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33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33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33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33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33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33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2236</Words>
  <Characters>3378</Characters>
  <Lines>0</Lines>
  <Paragraphs>0</Paragraphs>
  <TotalTime>1724</TotalTime>
  <ScaleCrop>false</ScaleCrop>
  <LinksUpToDate>false</LinksUpToDate>
  <CharactersWithSpaces>3659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十七日尾灯</cp:lastModifiedBy>
  <dcterms:modified xsi:type="dcterms:W3CDTF">2025-04-16T06:05:54Z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4B097B924AD2412A8859915675B59419</vt:lpwstr>
  </property>
  <property fmtid="{D5CDD505-2E9C-101B-9397-08002B2CF9AE}" pid="4" name="KSOTemplateDocerSaveRecord">
    <vt:lpwstr>eyJoZGlkIjoiZDk5MGRhZDMwNjQxYzI2MjM5OWNiZGEzOGZlMzdjYWMiLCJ1c2VySWQiOiIxMTY5NjIwNzE5In0=</vt:lpwstr>
  </property>
</Properties>
</file>