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 xml:space="preserve">APCSP: Activity 1.2.3 Conclusion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Learning Target: </w:t>
      </w:r>
      <w:r w:rsidDel="00000000" w:rsidR="00000000" w:rsidRPr="00000000">
        <w:rPr>
          <w:rtl w:val="0"/>
        </w:rPr>
        <w:t xml:space="preserve">Generate and organize information in order to communicate observations, processes, and results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  <w:rtl w:val="0"/>
        </w:rPr>
        <w:t xml:space="preserve">Learning Target: Develop, construct, and analyze a working model/prototype addressing the given problem.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accelerometer sensor and one other element have been successfully added to the app, with 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accelerometer sensor has been successfully added to the app, with 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The accelerometer sensor has been successfully added to the app, with occasional unexpected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Elements have been added, but work with unexpected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enough evidence of proficiency.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1. Explain the similarities and differences of Scratch and MIT App Inventor.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They’re both have a drag and drop block based interface but MIT App Inventor is vastly more complex and has more functionality and uses.</w:t>
            </w:r>
          </w:p>
        </w:tc>
      </w:tr>
    </w:tbl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highlight w:val="white"/>
        </w:rPr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highlight w:val="white"/>
          <w:rtl w:val="0"/>
        </w:rPr>
        <w:t xml:space="preserve">How is design for a mobile device different than design for a desktop or laptop?</w:t>
      </w:r>
    </w:p>
    <w:p w:rsidR="00000000" w:rsidDel="00000000" w:rsidP="00000000" w:rsidRDefault="00000000" w:rsidRPr="00000000" w14:paraId="00000019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When designing for a mobile device you have to take into account the screen size.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