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APCSP Activity 2.1.1: The Rise of the Internet</w:t>
      </w:r>
    </w:p>
    <w:p w:rsidR="00000000" w:rsidDel="00000000" w:rsidP="00000000" w:rsidRDefault="00000000" w:rsidRPr="00000000" w14:paraId="00000002">
      <w:pPr>
        <w:rPr>
          <w:b w:val="1"/>
        </w:rPr>
      </w:pPr>
      <w:r w:rsidDel="00000000" w:rsidR="00000000" w:rsidRPr="00000000">
        <w:rPr>
          <w:rtl w:val="0"/>
        </w:rPr>
        <w:t xml:space="preserve">Learning Target: Define the problem and analyze research to create a solution to a problem.</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Conclusion Questions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what ways have social interactions amongst people changed as a result of technologies that rely on or build upon the Internet?</w:t>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People are a lot less social do to the fact that everything and everyone is connected to the internet. Not only that but there’s an entire culture to the internet which can either be viewed as impressive or sad.</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IPv4 protocol did not have enough addresses for all computers to use, even though it seemed nearly infinite when the protocol was created. Will IPv6 eventually run out of addresses? Explain.</w:t>
      </w:r>
    </w:p>
    <w:p w:rsidR="00000000" w:rsidDel="00000000" w:rsidP="00000000" w:rsidRDefault="00000000" w:rsidRPr="00000000" w14:paraId="0000000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IPv6 technically has a finite number of total IP addresses but the number is so incomprehensibly huge that it doesn’t really matter. There’s a total of approximately 3.4 times the amount of atoms in the universe of IPv6 addresses. So by that math, we’ll have way more than enough IP addresses.</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 does the autonomous nature of domain name allocation facilitate the growth of the Internet?</w:t>
      </w:r>
    </w:p>
    <w:p w:rsidR="00000000" w:rsidDel="00000000" w:rsidP="00000000" w:rsidRDefault="00000000" w:rsidRPr="00000000" w14:paraId="0000000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Domain names are easy to remember keys to access web servers which makes websites easily accessible to everyone which would greatly help the internet advance.</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Why do we break up data into packets to pass information through the Internet?</w:t>
      </w:r>
    </w:p>
    <w:p w:rsidR="00000000" w:rsidDel="00000000" w:rsidP="00000000" w:rsidRDefault="00000000" w:rsidRPr="00000000" w14:paraId="00000013">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So if we transfer large amounts of data at once a single miscommunication or error won’t make the entire cluster of data unusable.</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Describe one positive and one negative effect of the Internet on society.</w:t>
      </w:r>
    </w:p>
    <w:p w:rsidR="00000000" w:rsidDel="00000000" w:rsidP="00000000" w:rsidRDefault="00000000" w:rsidRPr="00000000" w14:paraId="00000017">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The internet brings people together which can both be viewed as a good thing and as a bad thing. Because of the internet, people aren’t as motivated to hang out  with each other in person because they can just text or call them. But on the other hand the internet makes communications a whole lot easier for everyone.</w:t>
            </w:r>
          </w:p>
        </w:tc>
      </w:tr>
    </w:tbl>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