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6F" w:rsidRDefault="00D67FD5">
      <w:pPr>
        <w:pStyle w:val="Title"/>
      </w:pPr>
      <w:r>
        <w:t>Australia HBV Model Summary Results</w:t>
      </w:r>
    </w:p>
    <w:p w:rsidR="000B3B6F" w:rsidRDefault="00D67FD5" w:rsidP="005957F5">
      <w:pPr>
        <w:jc w:val="center"/>
      </w:pPr>
      <w:r>
        <w:t>Richard T. Gray</w:t>
      </w:r>
    </w:p>
    <w:p w:rsidR="000B3B6F" w:rsidRDefault="00D67FD5">
      <w:pPr>
        <w:pStyle w:val="Date"/>
      </w:pPr>
      <w:r>
        <w:t>Latest version - July 22 2016</w:t>
      </w:r>
    </w:p>
    <w:p w:rsidR="000B3B6F" w:rsidRDefault="00D67FD5">
      <w:r>
        <w:t>This document presents the summary results for the baseline scenario in the Australian HBV model.</w:t>
      </w:r>
    </w:p>
    <w:p w:rsidR="000B3B6F" w:rsidRDefault="00D67FD5">
      <w:pPr>
        <w:pStyle w:val="Heading2"/>
      </w:pPr>
      <w:bookmarkStart w:id="0" w:name="summary-figures"/>
      <w:bookmarkEnd w:id="0"/>
      <w:r>
        <w:t>Summary Figures</w:t>
      </w:r>
    </w:p>
    <w:p w:rsidR="000B3B6F" w:rsidRDefault="00D67FD5">
      <w:pPr>
        <w:pStyle w:val="Heading3"/>
      </w:pPr>
      <w:bookmarkStart w:id="1" w:name="total-population-size"/>
      <w:bookmarkEnd w:id="1"/>
      <w:r>
        <w:t>Total population size</w:t>
      </w:r>
    </w:p>
    <w:p w:rsidR="000B3B6F" w:rsidRDefault="00D67FD5">
      <w:r>
        <w:rPr>
          <w:b/>
        </w:rPr>
        <w:t>Figure 1</w:t>
      </w:r>
      <w:r>
        <w:t xml:space="preserve"> </w:t>
      </w:r>
      <w:r>
        <w:t>- Total population size over time.</w:t>
      </w:r>
      <w:bookmarkStart w:id="2" w:name="_GoBack"/>
      <w:bookmarkEnd w:id="2"/>
    </w:p>
    <w:p w:rsidR="000B3B6F" w:rsidRDefault="00D67FD5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7F5" w:rsidRDefault="005957F5">
      <w:pPr>
        <w:spacing w:before="0" w:after="200"/>
        <w:rPr>
          <w:b/>
        </w:rPr>
      </w:pPr>
      <w:r>
        <w:rPr>
          <w:b/>
        </w:rPr>
        <w:br w:type="page"/>
      </w:r>
    </w:p>
    <w:p w:rsidR="000B3B6F" w:rsidRDefault="00D67FD5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2</w:t>
      </w:r>
      <w:proofErr w:type="gramEnd"/>
      <w:r>
        <w:t xml:space="preserve"> - Population size by age group over time.</w:t>
      </w:r>
    </w:p>
    <w:p w:rsidR="000B3B6F" w:rsidRDefault="00D67FD5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6F" w:rsidRDefault="00D67FD5">
      <w:pPr>
        <w:pStyle w:val="Heading3"/>
      </w:pPr>
      <w:bookmarkStart w:id="3" w:name="new-infections-and-incidence"/>
      <w:bookmarkEnd w:id="3"/>
      <w:r>
        <w:t>New infections and incidence</w:t>
      </w:r>
    </w:p>
    <w:p w:rsidR="000B3B6F" w:rsidRDefault="00D67FD5">
      <w:r>
        <w:rPr>
          <w:b/>
        </w:rPr>
        <w:t>Figure 3</w:t>
      </w:r>
      <w:r>
        <w:t xml:space="preserve"> - New infections by age group.</w:t>
      </w:r>
    </w:p>
    <w:p w:rsidR="000B3B6F" w:rsidRDefault="00D67FD5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7F5" w:rsidRDefault="005957F5">
      <w:pPr>
        <w:spacing w:before="0" w:after="200"/>
        <w:rPr>
          <w:b/>
        </w:rPr>
      </w:pPr>
      <w:r>
        <w:rPr>
          <w:b/>
        </w:rPr>
        <w:br w:type="page"/>
      </w:r>
    </w:p>
    <w:p w:rsidR="000B3B6F" w:rsidRDefault="00D67FD5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4</w:t>
      </w:r>
      <w:proofErr w:type="gramEnd"/>
      <w:r>
        <w:t xml:space="preserve"> - Incidence per 100,000 people by age group.</w:t>
      </w:r>
    </w:p>
    <w:p w:rsidR="000B3B6F" w:rsidRDefault="00D67FD5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6F" w:rsidRDefault="00D67FD5">
      <w:pPr>
        <w:pStyle w:val="Heading3"/>
      </w:pPr>
      <w:bookmarkStart w:id="4" w:name="prevalence"/>
      <w:bookmarkEnd w:id="4"/>
      <w:r>
        <w:t>Prevalence</w:t>
      </w:r>
    </w:p>
    <w:p w:rsidR="000B3B6F" w:rsidRDefault="00D67FD5">
      <w:r>
        <w:rPr>
          <w:b/>
        </w:rPr>
        <w:t>Figure 5</w:t>
      </w:r>
      <w:r>
        <w:t xml:space="preserve"> - Number of people </w:t>
      </w:r>
      <w:r>
        <w:t>in each stage of infection by age_group.</w:t>
      </w:r>
    </w:p>
    <w:p w:rsidR="000B3B6F" w:rsidRDefault="00D67FD5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FD5" w:rsidRDefault="00D67FD5">
      <w:pPr>
        <w:spacing w:before="0" w:after="0"/>
      </w:pPr>
      <w:r>
        <w:separator/>
      </w:r>
    </w:p>
  </w:endnote>
  <w:endnote w:type="continuationSeparator" w:id="0">
    <w:p w:rsidR="00D67FD5" w:rsidRDefault="00D67F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FD5" w:rsidRDefault="00D67FD5">
      <w:r>
        <w:separator/>
      </w:r>
    </w:p>
  </w:footnote>
  <w:footnote w:type="continuationSeparator" w:id="0">
    <w:p w:rsidR="00D67FD5" w:rsidRDefault="00D67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A4336"/>
    <w:multiLevelType w:val="multilevel"/>
    <w:tmpl w:val="7F66D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EC5EF1D"/>
    <w:multiLevelType w:val="multilevel"/>
    <w:tmpl w:val="29982B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3B6F"/>
    <w:rsid w:val="004E29B3"/>
    <w:rsid w:val="00590D07"/>
    <w:rsid w:val="005957F5"/>
    <w:rsid w:val="00784D58"/>
    <w:rsid w:val="008D6863"/>
    <w:rsid w:val="00B86B75"/>
    <w:rsid w:val="00BC48D5"/>
    <w:rsid w:val="00C36279"/>
    <w:rsid w:val="00D67FD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 HBV Model Summary Results</dc:title>
  <dc:creator>Richard T. Gray</dc:creator>
  <cp:lastModifiedBy>Richard Gray</cp:lastModifiedBy>
  <cp:revision>2</cp:revision>
  <dcterms:created xsi:type="dcterms:W3CDTF">2016-07-22T04:36:00Z</dcterms:created>
  <dcterms:modified xsi:type="dcterms:W3CDTF">2016-07-22T04:37:00Z</dcterms:modified>
</cp:coreProperties>
</file>