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B2A39" w14:textId="77777777" w:rsidR="008803DA" w:rsidRPr="001E7F20" w:rsidRDefault="008803DA" w:rsidP="00A80B96">
      <w:pPr>
        <w:jc w:val="center"/>
        <w:rPr>
          <w:color w:val="000000" w:themeColor="text1"/>
          <w:sz w:val="24"/>
          <w:szCs w:val="24"/>
        </w:rPr>
      </w:pPr>
    </w:p>
    <w:p w14:paraId="20D24F78" w14:textId="77777777" w:rsidR="008803DA" w:rsidRPr="001E7F20" w:rsidRDefault="008803DA" w:rsidP="008803DA">
      <w:pPr>
        <w:rPr>
          <w:color w:val="000000" w:themeColor="text1"/>
          <w:sz w:val="24"/>
          <w:szCs w:val="24"/>
        </w:rPr>
      </w:pPr>
    </w:p>
    <w:p w14:paraId="7EE40FB9" w14:textId="77777777" w:rsidR="008803DA" w:rsidRPr="001E7F20" w:rsidRDefault="008803DA" w:rsidP="008803DA">
      <w:pPr>
        <w:rPr>
          <w:color w:val="000000" w:themeColor="text1"/>
          <w:sz w:val="24"/>
          <w:szCs w:val="24"/>
        </w:rPr>
      </w:pPr>
    </w:p>
    <w:p w14:paraId="35414CBD" w14:textId="77777777" w:rsidR="008803DA" w:rsidRPr="001E7F20" w:rsidRDefault="008803DA" w:rsidP="008803DA">
      <w:pPr>
        <w:rPr>
          <w:color w:val="000000" w:themeColor="text1"/>
          <w:sz w:val="24"/>
          <w:szCs w:val="24"/>
        </w:rPr>
      </w:pPr>
    </w:p>
    <w:p w14:paraId="4C4EA715" w14:textId="77777777" w:rsidR="008803DA" w:rsidRPr="001E7F20" w:rsidRDefault="008803DA" w:rsidP="008803DA">
      <w:pPr>
        <w:rPr>
          <w:color w:val="000000" w:themeColor="text1"/>
          <w:sz w:val="24"/>
          <w:szCs w:val="24"/>
        </w:rPr>
      </w:pPr>
    </w:p>
    <w:p w14:paraId="61E345A3" w14:textId="22B821DD" w:rsidR="008803DA" w:rsidRPr="001E7F20" w:rsidRDefault="008803DA" w:rsidP="008803DA">
      <w:pPr>
        <w:rPr>
          <w:color w:val="000000" w:themeColor="text1"/>
          <w:sz w:val="24"/>
          <w:szCs w:val="24"/>
        </w:rPr>
      </w:pPr>
    </w:p>
    <w:p w14:paraId="0CF7E35F" w14:textId="1CDA5CF3" w:rsidR="008E5E65" w:rsidRPr="001E7F20" w:rsidRDefault="008E5E65" w:rsidP="008803DA">
      <w:pPr>
        <w:rPr>
          <w:color w:val="000000" w:themeColor="text1"/>
          <w:sz w:val="24"/>
          <w:szCs w:val="24"/>
        </w:rPr>
      </w:pPr>
    </w:p>
    <w:p w14:paraId="002C9AEA" w14:textId="4A3FC52B" w:rsidR="008E5E65" w:rsidRPr="001E7F20" w:rsidRDefault="008E5E65" w:rsidP="008803DA">
      <w:pPr>
        <w:rPr>
          <w:color w:val="000000" w:themeColor="text1"/>
          <w:sz w:val="24"/>
          <w:szCs w:val="24"/>
        </w:rPr>
      </w:pPr>
    </w:p>
    <w:p w14:paraId="0B7BEB60" w14:textId="2C018131" w:rsidR="008E5E65" w:rsidRPr="001E7F20" w:rsidRDefault="008E5E65" w:rsidP="008803DA">
      <w:pPr>
        <w:rPr>
          <w:color w:val="000000" w:themeColor="text1"/>
          <w:sz w:val="24"/>
          <w:szCs w:val="24"/>
        </w:rPr>
      </w:pPr>
    </w:p>
    <w:p w14:paraId="50C5FAEF" w14:textId="77777777" w:rsidR="008E5E65" w:rsidRPr="001E7F20" w:rsidRDefault="008E5E65" w:rsidP="008803DA">
      <w:pPr>
        <w:rPr>
          <w:color w:val="000000" w:themeColor="text1"/>
          <w:sz w:val="24"/>
          <w:szCs w:val="24"/>
        </w:rPr>
      </w:pPr>
    </w:p>
    <w:p w14:paraId="7C45EB8D" w14:textId="77777777" w:rsidR="008803DA" w:rsidRPr="001E7F20" w:rsidRDefault="008803DA" w:rsidP="008803DA">
      <w:pPr>
        <w:jc w:val="center"/>
        <w:rPr>
          <w:color w:val="000000" w:themeColor="text1"/>
          <w:sz w:val="24"/>
          <w:szCs w:val="24"/>
        </w:rPr>
      </w:pPr>
      <w:r w:rsidRPr="001E7F20">
        <w:rPr>
          <w:color w:val="000000" w:themeColor="text1"/>
          <w:sz w:val="24"/>
          <w:szCs w:val="24"/>
        </w:rPr>
        <w:tab/>
      </w:r>
    </w:p>
    <w:p w14:paraId="216A7AA8" w14:textId="3A2BEB84" w:rsidR="008803DA" w:rsidRPr="00D90A6F" w:rsidRDefault="008803DA" w:rsidP="00D90A6F">
      <w:pPr>
        <w:tabs>
          <w:tab w:val="left" w:pos="3460"/>
        </w:tabs>
        <w:jc w:val="center"/>
        <w:rPr>
          <w:color w:val="000000" w:themeColor="text1"/>
          <w:sz w:val="40"/>
          <w:szCs w:val="40"/>
        </w:rPr>
      </w:pPr>
      <w:r w:rsidRPr="00D90A6F">
        <w:rPr>
          <w:noProof/>
          <w:color w:val="000000" w:themeColor="text1"/>
          <w:sz w:val="40"/>
          <w:szCs w:val="40"/>
          <w:lang w:val="en-US"/>
        </w:rPr>
        <mc:AlternateContent>
          <mc:Choice Requires="wps">
            <w:drawing>
              <wp:anchor distT="0" distB="0" distL="114300" distR="114300" simplePos="0" relativeHeight="251661312" behindDoc="1" locked="0" layoutInCell="1" allowOverlap="1" wp14:anchorId="06D24FCC" wp14:editId="5680B7F7">
                <wp:simplePos x="0" y="0"/>
                <wp:positionH relativeFrom="column">
                  <wp:posOffset>-136525</wp:posOffset>
                </wp:positionH>
                <wp:positionV relativeFrom="paragraph">
                  <wp:posOffset>431800</wp:posOffset>
                </wp:positionV>
                <wp:extent cx="6181725" cy="381635"/>
                <wp:effectExtent l="0" t="0" r="28575" b="18415"/>
                <wp:wrapTight wrapText="bothSides">
                  <wp:wrapPolygon edited="0">
                    <wp:start x="0" y="0"/>
                    <wp:lineTo x="0" y="21564"/>
                    <wp:lineTo x="21633" y="21564"/>
                    <wp:lineTo x="2163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181725" cy="381635"/>
                        </a:xfrm>
                        <a:prstGeom prst="rect">
                          <a:avLst/>
                        </a:prstGeom>
                        <a:solidFill>
                          <a:schemeClr val="accent1">
                            <a:lumMod val="20000"/>
                            <a:lumOff val="80000"/>
                          </a:schemeClr>
                        </a:solidFill>
                        <a:ln w="6350">
                          <a:solidFill>
                            <a:prstClr val="black"/>
                          </a:solidFill>
                        </a:ln>
                      </wps:spPr>
                      <wps:txbx>
                        <w:txbxContent>
                          <w:p w14:paraId="7CDF4243" w14:textId="6AF42D87" w:rsidR="008803DA" w:rsidRPr="00D90A6F" w:rsidRDefault="00422A58" w:rsidP="008803DA">
                            <w:pPr>
                              <w:spacing w:line="240" w:lineRule="auto"/>
                              <w:jc w:val="center"/>
                              <w:rPr>
                                <w:sz w:val="42"/>
                                <w:szCs w:val="42"/>
                              </w:rPr>
                            </w:pPr>
                            <w:r>
                              <w:rPr>
                                <w:sz w:val="42"/>
                                <w:szCs w:val="42"/>
                              </w:rPr>
                              <w:t>ONLINE COURSE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D24FCC" id="_x0000_t202" coordsize="21600,21600" o:spt="202" path="m,l,21600r21600,l21600,xe">
                <v:stroke joinstyle="miter"/>
                <v:path gradientshapeok="t" o:connecttype="rect"/>
              </v:shapetype>
              <v:shape id="Text Box 2" o:spid="_x0000_s1026" type="#_x0000_t202" style="position:absolute;left:0;text-align:left;margin-left:-10.75pt;margin-top:34pt;width:486.75pt;height:30.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" fillcolor="#d9e2f3 [660]" strokeweight=".5pt">
                <v:textbox>
                  <w:txbxContent>
                    <w:p w14:paraId="7CDF4243" w14:textId="6AF42D87" w:rsidR="008803DA" w:rsidRPr="00D90A6F" w:rsidRDefault="00422A58" w:rsidP="008803DA">
                      <w:pPr>
                        <w:spacing w:line="240" w:lineRule="auto"/>
                        <w:jc w:val="center"/>
                        <w:rPr>
                          <w:sz w:val="42"/>
                          <w:szCs w:val="42"/>
                        </w:rPr>
                      </w:pPr>
                      <w:r>
                        <w:rPr>
                          <w:sz w:val="42"/>
                          <w:szCs w:val="42"/>
                        </w:rPr>
                        <w:t>ONLINE COURSE API</w:t>
                      </w:r>
                    </w:p>
                  </w:txbxContent>
                </v:textbox>
                <w10:wrap type="tight"/>
              </v:shape>
            </w:pict>
          </mc:Fallback>
        </mc:AlternateContent>
      </w:r>
      <w:r w:rsidRPr="00D90A6F">
        <w:rPr>
          <w:color w:val="000000" w:themeColor="text1"/>
          <w:sz w:val="40"/>
          <w:szCs w:val="40"/>
        </w:rPr>
        <w:t>SOP: QUAL_SOP_001_1</w:t>
      </w:r>
    </w:p>
    <w:p w14:paraId="0CF05162" w14:textId="77777777" w:rsidR="008803DA" w:rsidRPr="001E7F20" w:rsidRDefault="008803DA" w:rsidP="008803DA">
      <w:pPr>
        <w:rPr>
          <w:color w:val="000000" w:themeColor="text1"/>
          <w:sz w:val="24"/>
          <w:szCs w:val="24"/>
        </w:rPr>
      </w:pPr>
    </w:p>
    <w:p w14:paraId="7A6EC19D" w14:textId="77777777" w:rsidR="008803DA" w:rsidRPr="001E7F20" w:rsidRDefault="008803DA" w:rsidP="008803DA">
      <w:pPr>
        <w:rPr>
          <w:color w:val="000000" w:themeColor="text1"/>
          <w:sz w:val="24"/>
          <w:szCs w:val="24"/>
        </w:rPr>
      </w:pPr>
      <w:bookmarkStart w:id="0" w:name="_GoBack"/>
      <w:bookmarkEnd w:id="0"/>
    </w:p>
    <w:p w14:paraId="060699E7" w14:textId="77777777" w:rsidR="008803DA" w:rsidRPr="001E7F20" w:rsidRDefault="008803DA" w:rsidP="008803DA">
      <w:pPr>
        <w:rPr>
          <w:color w:val="000000" w:themeColor="text1"/>
          <w:sz w:val="24"/>
          <w:szCs w:val="24"/>
        </w:rPr>
      </w:pPr>
    </w:p>
    <w:p w14:paraId="464ADBC1" w14:textId="77777777" w:rsidR="008803DA" w:rsidRPr="001E7F20" w:rsidRDefault="008803DA" w:rsidP="008803DA">
      <w:pPr>
        <w:rPr>
          <w:color w:val="000000" w:themeColor="text1"/>
          <w:sz w:val="24"/>
          <w:szCs w:val="24"/>
        </w:rPr>
      </w:pPr>
    </w:p>
    <w:p w14:paraId="40DD54BA" w14:textId="77777777" w:rsidR="008803DA" w:rsidRPr="001E7F20" w:rsidRDefault="008803DA" w:rsidP="008803DA">
      <w:pPr>
        <w:rPr>
          <w:color w:val="000000" w:themeColor="text1"/>
          <w:sz w:val="24"/>
          <w:szCs w:val="24"/>
        </w:rPr>
      </w:pPr>
    </w:p>
    <w:p w14:paraId="060846B4" w14:textId="77777777" w:rsidR="008803DA" w:rsidRPr="001E7F20" w:rsidRDefault="008803DA" w:rsidP="008803DA">
      <w:pPr>
        <w:rPr>
          <w:color w:val="000000" w:themeColor="text1"/>
          <w:sz w:val="24"/>
          <w:szCs w:val="24"/>
        </w:rPr>
      </w:pPr>
    </w:p>
    <w:p w14:paraId="068D26C9" w14:textId="77777777" w:rsidR="008803DA" w:rsidRPr="001E7F20" w:rsidRDefault="008803DA" w:rsidP="008803DA">
      <w:pPr>
        <w:rPr>
          <w:color w:val="000000" w:themeColor="text1"/>
          <w:sz w:val="24"/>
          <w:szCs w:val="24"/>
        </w:rPr>
      </w:pPr>
    </w:p>
    <w:p w14:paraId="701593C1" w14:textId="77777777" w:rsidR="008803DA" w:rsidRPr="001E7F20" w:rsidRDefault="008803DA" w:rsidP="008803DA">
      <w:pPr>
        <w:rPr>
          <w:color w:val="000000" w:themeColor="text1"/>
          <w:sz w:val="24"/>
          <w:szCs w:val="24"/>
        </w:rPr>
      </w:pPr>
    </w:p>
    <w:p w14:paraId="23D02855" w14:textId="5FAFF88E" w:rsidR="008803DA" w:rsidRPr="001E7F20" w:rsidRDefault="008803DA" w:rsidP="008803DA">
      <w:pPr>
        <w:tabs>
          <w:tab w:val="left" w:pos="3632"/>
        </w:tabs>
        <w:rPr>
          <w:color w:val="000000" w:themeColor="text1"/>
          <w:sz w:val="24"/>
          <w:szCs w:val="24"/>
        </w:rPr>
      </w:pPr>
    </w:p>
    <w:p w14:paraId="4FF61B17" w14:textId="03A8040C" w:rsidR="008803DA" w:rsidRPr="001E7F20" w:rsidRDefault="008803DA" w:rsidP="008803DA">
      <w:pPr>
        <w:tabs>
          <w:tab w:val="left" w:pos="3632"/>
        </w:tabs>
        <w:rPr>
          <w:color w:val="000000" w:themeColor="text1"/>
          <w:sz w:val="24"/>
          <w:szCs w:val="24"/>
        </w:rPr>
        <w:sectPr w:rsidR="008803DA" w:rsidRPr="001E7F20" w:rsidSect="008803DA">
          <w:headerReference w:type="default" r:id="rId8"/>
          <w:footerReference w:type="default" r:id="rId9"/>
          <w:pgSz w:w="11906" w:h="16838"/>
          <w:pgMar w:top="1440" w:right="1440" w:bottom="1440" w:left="1440" w:header="708" w:footer="694" w:gutter="0"/>
          <w:cols w:space="708"/>
          <w:docGrid w:linePitch="360"/>
        </w:sectPr>
      </w:pPr>
      <w:r w:rsidRPr="001E7F20">
        <w:rPr>
          <w:color w:val="000000" w:themeColor="text1"/>
          <w:sz w:val="24"/>
          <w:szCs w:val="24"/>
        </w:rPr>
        <w:tab/>
      </w:r>
    </w:p>
    <w:p w14:paraId="2DE46B5B" w14:textId="50971B10" w:rsidR="00A171EB" w:rsidRPr="001E7F20" w:rsidRDefault="00A171EB" w:rsidP="00A80B96">
      <w:pPr>
        <w:jc w:val="center"/>
        <w:rPr>
          <w:color w:val="000000" w:themeColor="text1"/>
          <w:sz w:val="24"/>
          <w:szCs w:val="24"/>
        </w:rPr>
      </w:pPr>
    </w:p>
    <w:p w14:paraId="24336291" w14:textId="2CE4EB61" w:rsidR="008803DA" w:rsidRPr="001E7F20" w:rsidRDefault="002A44E6" w:rsidP="008803DA">
      <w:pPr>
        <w:tabs>
          <w:tab w:val="left" w:pos="7286"/>
        </w:tabs>
        <w:rPr>
          <w:color w:val="000000" w:themeColor="text1"/>
          <w:sz w:val="24"/>
          <w:szCs w:val="24"/>
        </w:rPr>
      </w:pPr>
      <w:r w:rsidRPr="001E7F20">
        <w:rPr>
          <w:color w:val="000000" w:themeColor="text1"/>
          <w:sz w:val="24"/>
          <w:szCs w:val="24"/>
        </w:rPr>
        <w:t>TABLE OF CONTENTS</w:t>
      </w:r>
    </w:p>
    <w:sdt>
      <w:sdtPr>
        <w:rPr>
          <w:rFonts w:asciiTheme="minorHAnsi" w:eastAsiaTheme="minorHAnsi" w:hAnsiTheme="minorHAnsi" w:cstheme="minorBidi"/>
          <w:color w:val="000000" w:themeColor="text1"/>
          <w:sz w:val="24"/>
          <w:szCs w:val="24"/>
          <w:lang w:val="en-AU"/>
        </w:rPr>
        <w:id w:val="-1048841281"/>
        <w:docPartObj>
          <w:docPartGallery w:val="Table of Contents"/>
          <w:docPartUnique/>
        </w:docPartObj>
      </w:sdtPr>
      <w:sdtEndPr>
        <w:rPr>
          <w:b/>
          <w:bCs/>
          <w:noProof/>
        </w:rPr>
      </w:sdtEndPr>
      <w:sdtContent>
        <w:p w14:paraId="62591E07" w14:textId="77777777" w:rsidR="008803DA" w:rsidRPr="001E7F20" w:rsidRDefault="008803DA" w:rsidP="008803DA">
          <w:pPr>
            <w:pStyle w:val="TOCHeading"/>
            <w:rPr>
              <w:color w:val="000000" w:themeColor="text1"/>
              <w:sz w:val="24"/>
              <w:szCs w:val="24"/>
            </w:rPr>
          </w:pPr>
        </w:p>
        <w:p w14:paraId="5D06D7FF" w14:textId="1D479A31" w:rsidR="001828A5" w:rsidRDefault="008803DA">
          <w:pPr>
            <w:pStyle w:val="TOC1"/>
            <w:tabs>
              <w:tab w:val="left" w:pos="440"/>
              <w:tab w:val="right" w:leader="dot" w:pos="9016"/>
            </w:tabs>
            <w:rPr>
              <w:rFonts w:cstheme="minorBidi"/>
              <w:noProof/>
            </w:rPr>
          </w:pPr>
          <w:r w:rsidRPr="001E7F20">
            <w:rPr>
              <w:color w:val="000000" w:themeColor="text1"/>
              <w:sz w:val="24"/>
              <w:szCs w:val="24"/>
            </w:rPr>
            <w:fldChar w:fldCharType="begin"/>
          </w:r>
          <w:r w:rsidRPr="001E7F20">
            <w:rPr>
              <w:color w:val="000000" w:themeColor="text1"/>
              <w:sz w:val="24"/>
              <w:szCs w:val="24"/>
            </w:rPr>
            <w:instrText xml:space="preserve"> TOC \o "1-3" \h \z \u </w:instrText>
          </w:r>
          <w:r w:rsidRPr="001E7F20">
            <w:rPr>
              <w:color w:val="000000" w:themeColor="text1"/>
              <w:sz w:val="24"/>
              <w:szCs w:val="24"/>
            </w:rPr>
            <w:fldChar w:fldCharType="separate"/>
          </w:r>
          <w:hyperlink w:anchor="_Toc60686662" w:history="1">
            <w:r w:rsidR="001828A5" w:rsidRPr="001B34B7">
              <w:rPr>
                <w:rStyle w:val="Hyperlink"/>
                <w:b/>
                <w:noProof/>
              </w:rPr>
              <w:t>1.</w:t>
            </w:r>
            <w:r w:rsidR="001828A5">
              <w:rPr>
                <w:rFonts w:cstheme="minorBidi"/>
                <w:noProof/>
              </w:rPr>
              <w:tab/>
            </w:r>
            <w:r w:rsidR="001828A5" w:rsidRPr="001B34B7">
              <w:rPr>
                <w:rStyle w:val="Hyperlink"/>
                <w:b/>
                <w:noProof/>
              </w:rPr>
              <w:t>Purpose</w:t>
            </w:r>
            <w:r w:rsidR="001828A5">
              <w:rPr>
                <w:noProof/>
                <w:webHidden/>
              </w:rPr>
              <w:tab/>
            </w:r>
            <w:r w:rsidR="001828A5">
              <w:rPr>
                <w:noProof/>
                <w:webHidden/>
              </w:rPr>
              <w:fldChar w:fldCharType="begin"/>
            </w:r>
            <w:r w:rsidR="001828A5">
              <w:rPr>
                <w:noProof/>
                <w:webHidden/>
              </w:rPr>
              <w:instrText xml:space="preserve"> PAGEREF _Toc60686662 \h </w:instrText>
            </w:r>
            <w:r w:rsidR="001828A5">
              <w:rPr>
                <w:noProof/>
                <w:webHidden/>
              </w:rPr>
            </w:r>
            <w:r w:rsidR="001828A5">
              <w:rPr>
                <w:noProof/>
                <w:webHidden/>
              </w:rPr>
              <w:fldChar w:fldCharType="separate"/>
            </w:r>
            <w:r w:rsidR="001828A5">
              <w:rPr>
                <w:noProof/>
                <w:webHidden/>
              </w:rPr>
              <w:t>3</w:t>
            </w:r>
            <w:r w:rsidR="001828A5">
              <w:rPr>
                <w:noProof/>
                <w:webHidden/>
              </w:rPr>
              <w:fldChar w:fldCharType="end"/>
            </w:r>
          </w:hyperlink>
        </w:p>
        <w:p w14:paraId="6A992DA5" w14:textId="1565C7D0" w:rsidR="001828A5" w:rsidRDefault="00A86E4F">
          <w:pPr>
            <w:pStyle w:val="TOC1"/>
            <w:tabs>
              <w:tab w:val="left" w:pos="440"/>
              <w:tab w:val="right" w:leader="dot" w:pos="9016"/>
            </w:tabs>
            <w:rPr>
              <w:rFonts w:cstheme="minorBidi"/>
              <w:noProof/>
            </w:rPr>
          </w:pPr>
          <w:hyperlink w:anchor="_Toc60686663" w:history="1">
            <w:r w:rsidR="001828A5" w:rsidRPr="001B34B7">
              <w:rPr>
                <w:rStyle w:val="Hyperlink"/>
                <w:b/>
                <w:noProof/>
              </w:rPr>
              <w:t>2.</w:t>
            </w:r>
            <w:r w:rsidR="001828A5">
              <w:rPr>
                <w:rFonts w:cstheme="minorBidi"/>
                <w:noProof/>
              </w:rPr>
              <w:tab/>
            </w:r>
            <w:r w:rsidR="001828A5" w:rsidRPr="001B34B7">
              <w:rPr>
                <w:rStyle w:val="Hyperlink"/>
                <w:b/>
                <w:noProof/>
              </w:rPr>
              <w:t>Scope</w:t>
            </w:r>
            <w:r w:rsidR="001828A5">
              <w:rPr>
                <w:noProof/>
                <w:webHidden/>
              </w:rPr>
              <w:tab/>
            </w:r>
            <w:r w:rsidR="001828A5">
              <w:rPr>
                <w:noProof/>
                <w:webHidden/>
              </w:rPr>
              <w:fldChar w:fldCharType="begin"/>
            </w:r>
            <w:r w:rsidR="001828A5">
              <w:rPr>
                <w:noProof/>
                <w:webHidden/>
              </w:rPr>
              <w:instrText xml:space="preserve"> PAGEREF _Toc60686663 \h </w:instrText>
            </w:r>
            <w:r w:rsidR="001828A5">
              <w:rPr>
                <w:noProof/>
                <w:webHidden/>
              </w:rPr>
            </w:r>
            <w:r w:rsidR="001828A5">
              <w:rPr>
                <w:noProof/>
                <w:webHidden/>
              </w:rPr>
              <w:fldChar w:fldCharType="separate"/>
            </w:r>
            <w:r w:rsidR="001828A5">
              <w:rPr>
                <w:noProof/>
                <w:webHidden/>
              </w:rPr>
              <w:t>3</w:t>
            </w:r>
            <w:r w:rsidR="001828A5">
              <w:rPr>
                <w:noProof/>
                <w:webHidden/>
              </w:rPr>
              <w:fldChar w:fldCharType="end"/>
            </w:r>
          </w:hyperlink>
        </w:p>
        <w:p w14:paraId="1179153F" w14:textId="24A7E335" w:rsidR="001828A5" w:rsidRDefault="00A86E4F">
          <w:pPr>
            <w:pStyle w:val="TOC1"/>
            <w:tabs>
              <w:tab w:val="left" w:pos="440"/>
              <w:tab w:val="right" w:leader="dot" w:pos="9016"/>
            </w:tabs>
            <w:rPr>
              <w:rStyle w:val="Hyperlink"/>
              <w:noProof/>
            </w:rPr>
          </w:pPr>
          <w:hyperlink w:anchor="_Toc60686664" w:history="1">
            <w:r w:rsidR="001828A5" w:rsidRPr="001B34B7">
              <w:rPr>
                <w:rStyle w:val="Hyperlink"/>
                <w:b/>
                <w:noProof/>
              </w:rPr>
              <w:t>3.</w:t>
            </w:r>
            <w:r w:rsidR="001828A5">
              <w:rPr>
                <w:rFonts w:cstheme="minorBidi"/>
                <w:noProof/>
              </w:rPr>
              <w:tab/>
            </w:r>
            <w:r w:rsidR="001828A5" w:rsidRPr="001B34B7">
              <w:rPr>
                <w:rStyle w:val="Hyperlink"/>
                <w:b/>
                <w:noProof/>
              </w:rPr>
              <w:t>Responsibility</w:t>
            </w:r>
            <w:r w:rsidR="001828A5">
              <w:rPr>
                <w:noProof/>
                <w:webHidden/>
              </w:rPr>
              <w:tab/>
            </w:r>
            <w:r w:rsidR="001828A5">
              <w:rPr>
                <w:noProof/>
                <w:webHidden/>
              </w:rPr>
              <w:fldChar w:fldCharType="begin"/>
            </w:r>
            <w:r w:rsidR="001828A5">
              <w:rPr>
                <w:noProof/>
                <w:webHidden/>
              </w:rPr>
              <w:instrText xml:space="preserve"> PAGEREF _Toc60686664 \h </w:instrText>
            </w:r>
            <w:r w:rsidR="001828A5">
              <w:rPr>
                <w:noProof/>
                <w:webHidden/>
              </w:rPr>
            </w:r>
            <w:r w:rsidR="001828A5">
              <w:rPr>
                <w:noProof/>
                <w:webHidden/>
              </w:rPr>
              <w:fldChar w:fldCharType="separate"/>
            </w:r>
            <w:r w:rsidR="001828A5">
              <w:rPr>
                <w:noProof/>
                <w:webHidden/>
              </w:rPr>
              <w:t>3</w:t>
            </w:r>
            <w:r w:rsidR="001828A5">
              <w:rPr>
                <w:noProof/>
                <w:webHidden/>
              </w:rPr>
              <w:fldChar w:fldCharType="end"/>
            </w:r>
          </w:hyperlink>
        </w:p>
        <w:p w14:paraId="57C42372" w14:textId="7AC198BE" w:rsidR="001828A5" w:rsidRPr="001828A5" w:rsidRDefault="001828A5" w:rsidP="001828A5">
          <w:pPr>
            <w:rPr>
              <w:lang w:val="en-US"/>
            </w:rPr>
          </w:pPr>
          <w:r>
            <w:rPr>
              <w:lang w:val="en-US"/>
            </w:rPr>
            <w:t xml:space="preserve">4.    </w:t>
          </w:r>
          <w:r w:rsidRPr="001828A5">
            <w:rPr>
              <w:b/>
              <w:bCs/>
              <w:lang w:val="en-US"/>
            </w:rPr>
            <w:t xml:space="preserve"> Definition</w:t>
          </w:r>
          <w:r>
            <w:rPr>
              <w:lang w:val="en-US"/>
            </w:rPr>
            <w:t>…………………………………………………………………………………………………………………………………. 3</w:t>
          </w:r>
        </w:p>
        <w:p w14:paraId="6D30C07D" w14:textId="22D50F3E" w:rsidR="001828A5" w:rsidRDefault="00A86E4F">
          <w:pPr>
            <w:pStyle w:val="TOC1"/>
            <w:tabs>
              <w:tab w:val="left" w:pos="440"/>
              <w:tab w:val="right" w:leader="dot" w:pos="9016"/>
            </w:tabs>
            <w:rPr>
              <w:rFonts w:cstheme="minorBidi"/>
              <w:noProof/>
            </w:rPr>
          </w:pPr>
          <w:hyperlink w:anchor="_Toc60686665" w:history="1">
            <w:r w:rsidR="001828A5" w:rsidRPr="001B34B7">
              <w:rPr>
                <w:rStyle w:val="Hyperlink"/>
                <w:b/>
                <w:noProof/>
              </w:rPr>
              <w:t>5.</w:t>
            </w:r>
            <w:r w:rsidR="001828A5">
              <w:rPr>
                <w:rFonts w:cstheme="minorBidi"/>
                <w:noProof/>
              </w:rPr>
              <w:tab/>
            </w:r>
            <w:r w:rsidR="001828A5" w:rsidRPr="001B34B7">
              <w:rPr>
                <w:rStyle w:val="Hyperlink"/>
                <w:b/>
                <w:noProof/>
              </w:rPr>
              <w:t>Procedure</w:t>
            </w:r>
            <w:r w:rsidR="001828A5">
              <w:rPr>
                <w:noProof/>
                <w:webHidden/>
              </w:rPr>
              <w:tab/>
            </w:r>
            <w:r w:rsidR="001828A5">
              <w:rPr>
                <w:noProof/>
                <w:webHidden/>
              </w:rPr>
              <w:fldChar w:fldCharType="begin"/>
            </w:r>
            <w:r w:rsidR="001828A5">
              <w:rPr>
                <w:noProof/>
                <w:webHidden/>
              </w:rPr>
              <w:instrText xml:space="preserve"> PAGEREF _Toc60686665 \h </w:instrText>
            </w:r>
            <w:r w:rsidR="001828A5">
              <w:rPr>
                <w:noProof/>
                <w:webHidden/>
              </w:rPr>
            </w:r>
            <w:r w:rsidR="001828A5">
              <w:rPr>
                <w:noProof/>
                <w:webHidden/>
              </w:rPr>
              <w:fldChar w:fldCharType="separate"/>
            </w:r>
            <w:r w:rsidR="001828A5">
              <w:rPr>
                <w:noProof/>
                <w:webHidden/>
              </w:rPr>
              <w:t>4</w:t>
            </w:r>
            <w:r w:rsidR="001828A5">
              <w:rPr>
                <w:noProof/>
                <w:webHidden/>
              </w:rPr>
              <w:fldChar w:fldCharType="end"/>
            </w:r>
          </w:hyperlink>
        </w:p>
        <w:p w14:paraId="02557ADE" w14:textId="56E412CD" w:rsidR="001828A5" w:rsidRDefault="00A86E4F">
          <w:pPr>
            <w:pStyle w:val="TOC1"/>
            <w:tabs>
              <w:tab w:val="left" w:pos="440"/>
              <w:tab w:val="right" w:leader="dot" w:pos="9016"/>
            </w:tabs>
            <w:rPr>
              <w:rFonts w:cstheme="minorBidi"/>
              <w:noProof/>
            </w:rPr>
          </w:pPr>
          <w:hyperlink w:anchor="_Toc60686666" w:history="1">
            <w:r w:rsidR="001828A5" w:rsidRPr="001B34B7">
              <w:rPr>
                <w:rStyle w:val="Hyperlink"/>
                <w:b/>
                <w:noProof/>
              </w:rPr>
              <w:t>6.</w:t>
            </w:r>
            <w:r w:rsidR="001828A5">
              <w:rPr>
                <w:rFonts w:cstheme="minorBidi"/>
                <w:noProof/>
              </w:rPr>
              <w:tab/>
            </w:r>
            <w:r w:rsidR="001828A5" w:rsidRPr="001B34B7">
              <w:rPr>
                <w:rStyle w:val="Hyperlink"/>
                <w:b/>
                <w:noProof/>
              </w:rPr>
              <w:t>Abbreviations</w:t>
            </w:r>
            <w:r w:rsidR="001828A5">
              <w:rPr>
                <w:noProof/>
                <w:webHidden/>
              </w:rPr>
              <w:tab/>
            </w:r>
            <w:r w:rsidR="001828A5">
              <w:rPr>
                <w:noProof/>
                <w:webHidden/>
              </w:rPr>
              <w:fldChar w:fldCharType="begin"/>
            </w:r>
            <w:r w:rsidR="001828A5">
              <w:rPr>
                <w:noProof/>
                <w:webHidden/>
              </w:rPr>
              <w:instrText xml:space="preserve"> PAGEREF _Toc60686666 \h </w:instrText>
            </w:r>
            <w:r w:rsidR="001828A5">
              <w:rPr>
                <w:noProof/>
                <w:webHidden/>
              </w:rPr>
            </w:r>
            <w:r w:rsidR="001828A5">
              <w:rPr>
                <w:noProof/>
                <w:webHidden/>
              </w:rPr>
              <w:fldChar w:fldCharType="separate"/>
            </w:r>
            <w:r w:rsidR="001828A5">
              <w:rPr>
                <w:noProof/>
                <w:webHidden/>
              </w:rPr>
              <w:t>4</w:t>
            </w:r>
            <w:r w:rsidR="001828A5">
              <w:rPr>
                <w:noProof/>
                <w:webHidden/>
              </w:rPr>
              <w:fldChar w:fldCharType="end"/>
            </w:r>
          </w:hyperlink>
        </w:p>
        <w:p w14:paraId="413F91B4" w14:textId="24574914" w:rsidR="008803DA" w:rsidRPr="001E7F20" w:rsidRDefault="008803DA" w:rsidP="008803DA">
          <w:pPr>
            <w:rPr>
              <w:color w:val="000000" w:themeColor="text1"/>
              <w:sz w:val="24"/>
              <w:szCs w:val="24"/>
            </w:rPr>
          </w:pPr>
          <w:r w:rsidRPr="001E7F20">
            <w:rPr>
              <w:b/>
              <w:bCs/>
              <w:noProof/>
              <w:color w:val="000000" w:themeColor="text1"/>
              <w:sz w:val="24"/>
              <w:szCs w:val="24"/>
            </w:rPr>
            <w:fldChar w:fldCharType="end"/>
          </w:r>
        </w:p>
      </w:sdtContent>
    </w:sdt>
    <w:p w14:paraId="3EC57E95" w14:textId="77777777" w:rsidR="008803DA" w:rsidRPr="001E7F20" w:rsidRDefault="008803DA" w:rsidP="008803DA">
      <w:pPr>
        <w:rPr>
          <w:color w:val="000000" w:themeColor="text1"/>
          <w:sz w:val="24"/>
          <w:szCs w:val="24"/>
        </w:rPr>
      </w:pPr>
    </w:p>
    <w:p w14:paraId="6CAC04EE" w14:textId="77777777" w:rsidR="008803DA" w:rsidRPr="001E7F20" w:rsidRDefault="008803DA" w:rsidP="008803DA">
      <w:pPr>
        <w:tabs>
          <w:tab w:val="left" w:pos="7286"/>
        </w:tabs>
        <w:rPr>
          <w:color w:val="000000" w:themeColor="text1"/>
          <w:sz w:val="24"/>
          <w:szCs w:val="24"/>
        </w:rPr>
        <w:sectPr w:rsidR="008803DA" w:rsidRPr="001E7F20" w:rsidSect="008803DA">
          <w:headerReference w:type="default" r:id="rId10"/>
          <w:footerReference w:type="default" r:id="rId11"/>
          <w:pgSz w:w="11906" w:h="16838" w:code="9"/>
          <w:pgMar w:top="1440" w:right="1440" w:bottom="1440" w:left="1440" w:header="709" w:footer="692" w:gutter="0"/>
          <w:cols w:space="708"/>
          <w:docGrid w:linePitch="360"/>
        </w:sectPr>
      </w:pPr>
    </w:p>
    <w:p w14:paraId="5B05BB65" w14:textId="18FBFB96" w:rsidR="008803DA" w:rsidRDefault="008803DA" w:rsidP="001828A5">
      <w:pPr>
        <w:pStyle w:val="Heading1"/>
        <w:numPr>
          <w:ilvl w:val="0"/>
          <w:numId w:val="9"/>
        </w:numPr>
        <w:rPr>
          <w:b/>
          <w:sz w:val="24"/>
          <w:szCs w:val="24"/>
        </w:rPr>
      </w:pPr>
      <w:bookmarkStart w:id="1" w:name="_Toc60686662"/>
      <w:r w:rsidRPr="001E7F20">
        <w:rPr>
          <w:b/>
          <w:sz w:val="24"/>
          <w:szCs w:val="24"/>
        </w:rPr>
        <w:lastRenderedPageBreak/>
        <w:t>Purpose</w:t>
      </w:r>
      <w:bookmarkEnd w:id="1"/>
    </w:p>
    <w:p w14:paraId="15EF795E" w14:textId="77777777" w:rsidR="00ED0FB5" w:rsidRPr="00ED0FB5" w:rsidRDefault="00ED0FB5" w:rsidP="00ED0FB5">
      <w:pPr>
        <w:rPr>
          <w:sz w:val="20"/>
          <w:szCs w:val="20"/>
        </w:rPr>
      </w:pPr>
    </w:p>
    <w:p w14:paraId="56396FEF" w14:textId="3AAA4A4F" w:rsidR="008803DA" w:rsidRPr="00715010" w:rsidRDefault="00BB27F3" w:rsidP="001828A5">
      <w:pPr>
        <w:pStyle w:val="ListParagraph"/>
        <w:rPr>
          <w:color w:val="000000" w:themeColor="text1"/>
          <w:sz w:val="24"/>
          <w:szCs w:val="24"/>
        </w:rPr>
      </w:pPr>
      <w:r w:rsidRPr="00715010">
        <w:rPr>
          <w:rFonts w:ascii="Arial" w:hAnsi="Arial" w:cs="Arial"/>
          <w:color w:val="202124"/>
          <w:sz w:val="24"/>
          <w:szCs w:val="24"/>
          <w:shd w:val="clear" w:color="auto" w:fill="FFFFFF"/>
        </w:rPr>
        <w:t>The main aim of online education is to help people to earn higher education no matter where they are located. The key benefits of online education are low costs, no traveling required, self-paced coursework, and time flexibility.</w:t>
      </w:r>
    </w:p>
    <w:p w14:paraId="748815CA" w14:textId="66DE894A" w:rsidR="008803DA" w:rsidRDefault="008803DA" w:rsidP="001828A5">
      <w:pPr>
        <w:pStyle w:val="Heading1"/>
        <w:numPr>
          <w:ilvl w:val="0"/>
          <w:numId w:val="9"/>
        </w:numPr>
        <w:rPr>
          <w:b/>
          <w:sz w:val="24"/>
          <w:szCs w:val="24"/>
        </w:rPr>
      </w:pPr>
      <w:bookmarkStart w:id="2" w:name="_Toc60686663"/>
      <w:r w:rsidRPr="001E7F20">
        <w:rPr>
          <w:b/>
          <w:sz w:val="24"/>
          <w:szCs w:val="24"/>
        </w:rPr>
        <w:t>Scope</w:t>
      </w:r>
      <w:bookmarkEnd w:id="2"/>
    </w:p>
    <w:p w14:paraId="0245D605" w14:textId="77777777" w:rsidR="00ED0FB5" w:rsidRPr="00ED0FB5" w:rsidRDefault="00ED0FB5" w:rsidP="00ED0FB5"/>
    <w:p w14:paraId="0C1CE137" w14:textId="027D1E25" w:rsidR="008803DA" w:rsidRPr="00715010" w:rsidRDefault="00BB27F3" w:rsidP="001828A5">
      <w:pPr>
        <w:pStyle w:val="ListParagraph"/>
        <w:rPr>
          <w:color w:val="000000" w:themeColor="text1"/>
          <w:sz w:val="24"/>
          <w:szCs w:val="24"/>
        </w:rPr>
      </w:pPr>
      <w:r w:rsidRPr="00715010">
        <w:rPr>
          <w:rFonts w:ascii="Arial" w:hAnsi="Arial" w:cs="Arial"/>
          <w:b/>
          <w:bCs/>
          <w:color w:val="202124"/>
          <w:sz w:val="24"/>
          <w:szCs w:val="24"/>
          <w:shd w:val="clear" w:color="auto" w:fill="FFFFFF"/>
        </w:rPr>
        <w:t>Online Education</w:t>
      </w:r>
      <w:r w:rsidRPr="00715010">
        <w:rPr>
          <w:rFonts w:ascii="Arial" w:hAnsi="Arial" w:cs="Arial"/>
          <w:color w:val="202124"/>
          <w:sz w:val="24"/>
          <w:szCs w:val="24"/>
          <w:shd w:val="clear" w:color="auto" w:fill="FFFFFF"/>
        </w:rPr>
        <w:t> can be applied in two major ways: presenting education content, and facilitating education processes</w:t>
      </w:r>
      <w:r w:rsidRPr="00715010">
        <w:rPr>
          <w:rFonts w:ascii="Arial" w:hAnsi="Arial" w:cs="Arial"/>
          <w:b/>
          <w:bCs/>
          <w:color w:val="202124"/>
          <w:sz w:val="24"/>
          <w:szCs w:val="24"/>
          <w:shd w:val="clear" w:color="auto" w:fill="FFFFFF"/>
        </w:rPr>
        <w:t xml:space="preserve"> </w:t>
      </w:r>
      <w:r w:rsidRPr="00715010">
        <w:rPr>
          <w:rFonts w:ascii="Arial" w:hAnsi="Arial" w:cs="Arial"/>
          <w:color w:val="202124"/>
          <w:sz w:val="24"/>
          <w:szCs w:val="24"/>
          <w:shd w:val="clear" w:color="auto" w:fill="FFFFFF"/>
        </w:rPr>
        <w:t>Online Education tools can operate effectively operate within both carefully selected and optimally integrated course design model and as emergent facilitators of communication and learning in informal contexts.</w:t>
      </w:r>
    </w:p>
    <w:p w14:paraId="4AF8B14E" w14:textId="14FA2811" w:rsidR="008803DA" w:rsidRDefault="008803DA" w:rsidP="001828A5">
      <w:pPr>
        <w:pStyle w:val="Heading1"/>
        <w:numPr>
          <w:ilvl w:val="0"/>
          <w:numId w:val="9"/>
        </w:numPr>
        <w:rPr>
          <w:b/>
          <w:sz w:val="24"/>
          <w:szCs w:val="24"/>
        </w:rPr>
      </w:pPr>
      <w:bookmarkStart w:id="3" w:name="_Toc60686664"/>
      <w:r w:rsidRPr="001E7F20">
        <w:rPr>
          <w:b/>
          <w:sz w:val="24"/>
          <w:szCs w:val="24"/>
        </w:rPr>
        <w:t>Responsibility</w:t>
      </w:r>
      <w:bookmarkEnd w:id="3"/>
    </w:p>
    <w:p w14:paraId="5BDFD79D" w14:textId="77777777" w:rsidR="00ED0FB5" w:rsidRPr="00ED0FB5" w:rsidRDefault="00ED0FB5" w:rsidP="00ED0FB5"/>
    <w:p w14:paraId="7498EAE8" w14:textId="2978C776" w:rsidR="00BB27F3" w:rsidRPr="001828A5" w:rsidRDefault="00BB27F3" w:rsidP="001828A5">
      <w:pPr>
        <w:ind w:left="360"/>
        <w:rPr>
          <w:color w:val="000000" w:themeColor="text1"/>
          <w:sz w:val="28"/>
          <w:szCs w:val="28"/>
        </w:rPr>
      </w:pPr>
      <w:r w:rsidRPr="001828A5">
        <w:rPr>
          <w:color w:val="000000" w:themeColor="text1"/>
          <w:sz w:val="28"/>
          <w:szCs w:val="28"/>
        </w:rPr>
        <w:t>Executives</w:t>
      </w:r>
    </w:p>
    <w:p w14:paraId="437EB0D7" w14:textId="6E52F2F5" w:rsidR="00ED0FB5" w:rsidRPr="00715010" w:rsidRDefault="00BB27F3" w:rsidP="001828A5">
      <w:pPr>
        <w:pStyle w:val="ListParagraph"/>
        <w:rPr>
          <w:color w:val="000000" w:themeColor="text1"/>
          <w:sz w:val="24"/>
          <w:szCs w:val="24"/>
        </w:rPr>
      </w:pPr>
      <w:r w:rsidRPr="00715010">
        <w:rPr>
          <w:color w:val="000000" w:themeColor="text1"/>
          <w:sz w:val="24"/>
          <w:szCs w:val="24"/>
        </w:rPr>
        <w:t>Provide governance for prioritising, resourcing and ensuring the quality of learning and development</w:t>
      </w:r>
      <w:r w:rsidR="00ED0FB5" w:rsidRPr="00715010">
        <w:rPr>
          <w:color w:val="000000" w:themeColor="text1"/>
          <w:sz w:val="24"/>
          <w:szCs w:val="24"/>
        </w:rPr>
        <w:t>.</w:t>
      </w:r>
    </w:p>
    <w:p w14:paraId="36D1CAB1" w14:textId="72A51E0C" w:rsidR="008803DA" w:rsidRPr="00715010" w:rsidRDefault="00BB27F3" w:rsidP="001828A5">
      <w:pPr>
        <w:pStyle w:val="ListParagraph"/>
        <w:rPr>
          <w:color w:val="000000" w:themeColor="text1"/>
          <w:sz w:val="24"/>
          <w:szCs w:val="24"/>
        </w:rPr>
      </w:pPr>
      <w:r w:rsidRPr="00715010">
        <w:rPr>
          <w:color w:val="000000" w:themeColor="text1"/>
          <w:sz w:val="24"/>
          <w:szCs w:val="24"/>
        </w:rPr>
        <w:t xml:space="preserve"> Identify organisational learning and development priorities and provide input to the learning needs analysis and revisions on policy</w:t>
      </w:r>
    </w:p>
    <w:p w14:paraId="2B0DBC46" w14:textId="09030091" w:rsidR="00BB27F3" w:rsidRPr="00E04F1B" w:rsidRDefault="00BB27F3" w:rsidP="001828A5">
      <w:pPr>
        <w:pStyle w:val="ListParagraph"/>
        <w:ind w:left="426" w:firstLine="9"/>
        <w:rPr>
          <w:color w:val="000000" w:themeColor="text1"/>
          <w:sz w:val="24"/>
          <w:szCs w:val="24"/>
        </w:rPr>
      </w:pPr>
    </w:p>
    <w:p w14:paraId="079DE886" w14:textId="53396994" w:rsidR="00BB27F3" w:rsidRPr="001828A5" w:rsidRDefault="00BB27F3" w:rsidP="001828A5">
      <w:pPr>
        <w:ind w:left="360"/>
        <w:rPr>
          <w:color w:val="000000" w:themeColor="text1"/>
          <w:sz w:val="28"/>
          <w:szCs w:val="28"/>
        </w:rPr>
      </w:pPr>
      <w:r w:rsidRPr="001828A5">
        <w:rPr>
          <w:color w:val="000000" w:themeColor="text1"/>
          <w:sz w:val="28"/>
          <w:szCs w:val="28"/>
        </w:rPr>
        <w:t xml:space="preserve">Trainers and educators </w:t>
      </w:r>
    </w:p>
    <w:p w14:paraId="582A954B" w14:textId="0778756B" w:rsidR="00ED0FB5" w:rsidRPr="00715010" w:rsidRDefault="00BB27F3" w:rsidP="001828A5">
      <w:pPr>
        <w:pStyle w:val="ListParagraph"/>
        <w:rPr>
          <w:color w:val="000000" w:themeColor="text1"/>
          <w:sz w:val="24"/>
          <w:szCs w:val="24"/>
        </w:rPr>
      </w:pPr>
      <w:r w:rsidRPr="00715010">
        <w:rPr>
          <w:color w:val="000000" w:themeColor="text1"/>
          <w:sz w:val="24"/>
          <w:szCs w:val="24"/>
        </w:rPr>
        <w:t xml:space="preserve">Provide </w:t>
      </w:r>
      <w:r w:rsidR="00ED0FB5" w:rsidRPr="00715010">
        <w:rPr>
          <w:color w:val="000000" w:themeColor="text1"/>
          <w:sz w:val="24"/>
          <w:szCs w:val="24"/>
        </w:rPr>
        <w:t>competency-based</w:t>
      </w:r>
      <w:r w:rsidRPr="00715010">
        <w:rPr>
          <w:color w:val="000000" w:themeColor="text1"/>
          <w:sz w:val="24"/>
          <w:szCs w:val="24"/>
        </w:rPr>
        <w:t xml:space="preserve"> training to </w:t>
      </w:r>
      <w:r w:rsidR="00E04F1B" w:rsidRPr="00715010">
        <w:rPr>
          <w:color w:val="000000" w:themeColor="text1"/>
          <w:sz w:val="24"/>
          <w:szCs w:val="24"/>
        </w:rPr>
        <w:t xml:space="preserve">users </w:t>
      </w:r>
      <w:r w:rsidRPr="00715010">
        <w:rPr>
          <w:color w:val="000000" w:themeColor="text1"/>
          <w:sz w:val="24"/>
          <w:szCs w:val="24"/>
        </w:rPr>
        <w:t>to meet the requirements</w:t>
      </w:r>
      <w:r w:rsidR="00E04F1B" w:rsidRPr="00715010">
        <w:rPr>
          <w:color w:val="000000" w:themeColor="text1"/>
          <w:sz w:val="24"/>
          <w:szCs w:val="24"/>
        </w:rPr>
        <w:t xml:space="preserve">. </w:t>
      </w:r>
      <w:r w:rsidRPr="00715010">
        <w:rPr>
          <w:color w:val="000000" w:themeColor="text1"/>
          <w:sz w:val="24"/>
          <w:szCs w:val="24"/>
        </w:rPr>
        <w:t>Competency based training includes a way to assess and record that the required learning has taken place, and meets defined standards</w:t>
      </w:r>
      <w:r w:rsidR="00ED0FB5" w:rsidRPr="00715010">
        <w:rPr>
          <w:color w:val="000000" w:themeColor="text1"/>
          <w:sz w:val="24"/>
          <w:szCs w:val="24"/>
        </w:rPr>
        <w:t>.</w:t>
      </w:r>
    </w:p>
    <w:p w14:paraId="79928A27" w14:textId="501F346A" w:rsidR="00E04F1B" w:rsidRPr="00715010" w:rsidRDefault="00E04F1B" w:rsidP="001828A5">
      <w:pPr>
        <w:pStyle w:val="ListParagraph"/>
        <w:rPr>
          <w:color w:val="000000" w:themeColor="text1"/>
          <w:sz w:val="24"/>
          <w:szCs w:val="24"/>
        </w:rPr>
      </w:pPr>
      <w:r w:rsidRPr="00715010">
        <w:rPr>
          <w:color w:val="000000" w:themeColor="text1"/>
          <w:sz w:val="24"/>
          <w:szCs w:val="24"/>
        </w:rPr>
        <w:t>Provides guidance and resources for users.</w:t>
      </w:r>
    </w:p>
    <w:p w14:paraId="538727C7" w14:textId="77777777" w:rsidR="00E04F1B" w:rsidRPr="00422A58" w:rsidRDefault="00E04F1B" w:rsidP="00E04F1B">
      <w:pPr>
        <w:pStyle w:val="ListParagraph"/>
        <w:ind w:left="426" w:hanging="426"/>
        <w:rPr>
          <w:rStyle w:val="IntenseEmphasis"/>
          <w:b/>
          <w:bCs/>
          <w:color w:val="2E74B5" w:themeColor="accent5" w:themeShade="BF"/>
        </w:rPr>
      </w:pPr>
    </w:p>
    <w:p w14:paraId="1085DACD" w14:textId="06D2F44C" w:rsidR="00047E8F" w:rsidRPr="001828A5" w:rsidRDefault="00047E8F" w:rsidP="001828A5">
      <w:pPr>
        <w:pStyle w:val="ListParagraph"/>
        <w:numPr>
          <w:ilvl w:val="0"/>
          <w:numId w:val="9"/>
        </w:numPr>
        <w:rPr>
          <w:rStyle w:val="IntenseEmphasis"/>
          <w:b/>
          <w:bCs/>
          <w:color w:val="2E74B5" w:themeColor="accent5" w:themeShade="BF"/>
        </w:rPr>
      </w:pPr>
      <w:r w:rsidRPr="001828A5">
        <w:rPr>
          <w:rStyle w:val="IntenseEmphasis"/>
          <w:b/>
          <w:bCs/>
          <w:color w:val="2E74B5" w:themeColor="accent5" w:themeShade="BF"/>
        </w:rPr>
        <w:t>Definition</w:t>
      </w:r>
    </w:p>
    <w:p w14:paraId="65F2AA99" w14:textId="77777777" w:rsidR="00422A58" w:rsidRPr="00422A58" w:rsidRDefault="00422A58" w:rsidP="00047E8F">
      <w:pPr>
        <w:pStyle w:val="ListParagraph"/>
        <w:ind w:left="426" w:hanging="426"/>
        <w:rPr>
          <w:rStyle w:val="IntenseEmphasis"/>
          <w:b/>
          <w:bCs/>
          <w:color w:val="2E74B5" w:themeColor="accent5" w:themeShade="BF"/>
        </w:rPr>
      </w:pPr>
    </w:p>
    <w:p w14:paraId="077DC0D9" w14:textId="7BBD2D01" w:rsidR="00E04F1B" w:rsidRDefault="00047E8F" w:rsidP="001828A5">
      <w:pPr>
        <w:pStyle w:val="ListParagraph"/>
        <w:rPr>
          <w:rFonts w:ascii="Arial" w:hAnsi="Arial" w:cs="Arial"/>
          <w:color w:val="202124"/>
          <w:sz w:val="24"/>
          <w:szCs w:val="24"/>
          <w:shd w:val="clear" w:color="auto" w:fill="FFFFFF"/>
        </w:rPr>
      </w:pPr>
      <w:r w:rsidRPr="00715010">
        <w:rPr>
          <w:rFonts w:ascii="Arial" w:hAnsi="Arial" w:cs="Arial"/>
          <w:color w:val="202124"/>
          <w:sz w:val="24"/>
          <w:szCs w:val="24"/>
          <w:shd w:val="clear" w:color="auto" w:fill="FFFFFF"/>
        </w:rPr>
        <w:t>Online Education is a form of education where users use their home computers through internet.</w:t>
      </w:r>
      <w:r w:rsidR="00715010" w:rsidRPr="00715010">
        <w:rPr>
          <w:rFonts w:ascii="Arial" w:hAnsi="Arial" w:cs="Arial"/>
          <w:color w:val="202124"/>
          <w:sz w:val="24"/>
          <w:szCs w:val="24"/>
          <w:shd w:val="clear" w:color="auto" w:fill="FFFFFF"/>
        </w:rPr>
        <w:t xml:space="preserve"> </w:t>
      </w:r>
      <w:r w:rsidR="00E04F1B" w:rsidRPr="00715010">
        <w:rPr>
          <w:rFonts w:ascii="Arial" w:hAnsi="Arial" w:cs="Arial"/>
          <w:color w:val="202124"/>
          <w:sz w:val="24"/>
          <w:szCs w:val="24"/>
          <w:shd w:val="clear" w:color="auto" w:fill="FFFFFF"/>
        </w:rPr>
        <w:t>The main aim of online education is to help people to earn higher education no matter where they are located. The key benefits of online education are low costs, no traveling required, self-paced coursework, and time flexibility.</w:t>
      </w:r>
      <w:r w:rsidR="00E04F1B" w:rsidRPr="00715010">
        <w:rPr>
          <w:rFonts w:ascii="Arial" w:hAnsi="Arial" w:cs="Arial"/>
          <w:b/>
          <w:bCs/>
          <w:color w:val="202124"/>
          <w:sz w:val="24"/>
          <w:szCs w:val="24"/>
          <w:shd w:val="clear" w:color="auto" w:fill="FFFFFF"/>
        </w:rPr>
        <w:t xml:space="preserve"> </w:t>
      </w:r>
      <w:r w:rsidR="00E04F1B" w:rsidRPr="00715010">
        <w:rPr>
          <w:rFonts w:ascii="Arial" w:hAnsi="Arial" w:cs="Arial"/>
          <w:color w:val="202124"/>
          <w:sz w:val="24"/>
          <w:szCs w:val="24"/>
          <w:shd w:val="clear" w:color="auto" w:fill="FFFFFF"/>
        </w:rPr>
        <w:t>Online Education</w:t>
      </w:r>
      <w:r w:rsidR="00E04F1B" w:rsidRPr="00715010">
        <w:rPr>
          <w:rFonts w:ascii="Arial" w:hAnsi="Arial" w:cs="Arial"/>
          <w:b/>
          <w:bCs/>
          <w:color w:val="202124"/>
          <w:sz w:val="24"/>
          <w:szCs w:val="24"/>
          <w:shd w:val="clear" w:color="auto" w:fill="FFFFFF"/>
        </w:rPr>
        <w:t xml:space="preserve"> </w:t>
      </w:r>
      <w:r w:rsidR="00E04F1B" w:rsidRPr="00715010">
        <w:rPr>
          <w:color w:val="000000" w:themeColor="text1"/>
          <w:sz w:val="24"/>
          <w:szCs w:val="24"/>
        </w:rPr>
        <w:t>QA</w:t>
      </w:r>
      <w:r w:rsidR="00E04F1B" w:rsidRPr="00715010">
        <w:rPr>
          <w:rFonts w:ascii="Arial" w:hAnsi="Arial" w:cs="Arial"/>
          <w:color w:val="202124"/>
          <w:sz w:val="24"/>
          <w:szCs w:val="24"/>
          <w:shd w:val="clear" w:color="auto" w:fill="FFFFFF"/>
        </w:rPr>
        <w:t> testing is about making your online course bug free, identifying opportunities to improve the usability experience, and making the online course engaging.</w:t>
      </w:r>
    </w:p>
    <w:p w14:paraId="6059E482" w14:textId="73A04204" w:rsidR="00715010" w:rsidRDefault="00715010" w:rsidP="00715010">
      <w:pPr>
        <w:pStyle w:val="ListParagraph"/>
        <w:ind w:left="426" w:hanging="426"/>
        <w:rPr>
          <w:rFonts w:ascii="Arial" w:hAnsi="Arial" w:cs="Arial"/>
          <w:color w:val="202124"/>
          <w:sz w:val="24"/>
          <w:szCs w:val="24"/>
          <w:shd w:val="clear" w:color="auto" w:fill="FFFFFF"/>
        </w:rPr>
      </w:pPr>
    </w:p>
    <w:p w14:paraId="661177C8" w14:textId="472D15E3" w:rsidR="00715010" w:rsidRDefault="00715010" w:rsidP="00715010">
      <w:pPr>
        <w:pStyle w:val="ListParagraph"/>
        <w:ind w:left="426" w:hanging="426"/>
        <w:rPr>
          <w:rFonts w:ascii="Arial" w:hAnsi="Arial" w:cs="Arial"/>
          <w:color w:val="202124"/>
          <w:sz w:val="24"/>
          <w:szCs w:val="24"/>
          <w:shd w:val="clear" w:color="auto" w:fill="FFFFFF"/>
        </w:rPr>
      </w:pPr>
    </w:p>
    <w:p w14:paraId="27AD8453" w14:textId="46BA3C58" w:rsidR="00715010" w:rsidRDefault="00715010" w:rsidP="00715010">
      <w:pPr>
        <w:pStyle w:val="ListParagraph"/>
        <w:ind w:left="426" w:hanging="426"/>
        <w:rPr>
          <w:rFonts w:ascii="Arial" w:hAnsi="Arial" w:cs="Arial"/>
          <w:color w:val="202124"/>
          <w:sz w:val="24"/>
          <w:szCs w:val="24"/>
          <w:shd w:val="clear" w:color="auto" w:fill="FFFFFF"/>
        </w:rPr>
      </w:pPr>
    </w:p>
    <w:p w14:paraId="71A9CDCA" w14:textId="1A48A5B6" w:rsidR="00715010" w:rsidRDefault="00715010" w:rsidP="00715010">
      <w:pPr>
        <w:pStyle w:val="ListParagraph"/>
        <w:ind w:left="426" w:hanging="426"/>
        <w:rPr>
          <w:rFonts w:ascii="Arial" w:hAnsi="Arial" w:cs="Arial"/>
          <w:color w:val="202124"/>
          <w:sz w:val="24"/>
          <w:szCs w:val="24"/>
          <w:shd w:val="clear" w:color="auto" w:fill="FFFFFF"/>
        </w:rPr>
      </w:pPr>
    </w:p>
    <w:p w14:paraId="7009FD2C" w14:textId="4A427AD1" w:rsidR="00715010" w:rsidRDefault="00715010" w:rsidP="00715010">
      <w:pPr>
        <w:pStyle w:val="ListParagraph"/>
        <w:ind w:left="426" w:hanging="426"/>
        <w:rPr>
          <w:rFonts w:ascii="Arial" w:hAnsi="Arial" w:cs="Arial"/>
          <w:color w:val="202124"/>
          <w:sz w:val="24"/>
          <w:szCs w:val="24"/>
          <w:shd w:val="clear" w:color="auto" w:fill="FFFFFF"/>
        </w:rPr>
      </w:pPr>
    </w:p>
    <w:p w14:paraId="736E8B40" w14:textId="72E10298" w:rsidR="00715010" w:rsidRDefault="00715010" w:rsidP="00715010">
      <w:pPr>
        <w:pStyle w:val="ListParagraph"/>
        <w:ind w:left="426" w:hanging="426"/>
        <w:rPr>
          <w:rFonts w:ascii="Arial" w:hAnsi="Arial" w:cs="Arial"/>
          <w:color w:val="202124"/>
          <w:sz w:val="24"/>
          <w:szCs w:val="24"/>
          <w:shd w:val="clear" w:color="auto" w:fill="FFFFFF"/>
        </w:rPr>
      </w:pPr>
    </w:p>
    <w:p w14:paraId="3D2D743C" w14:textId="77777777" w:rsidR="00715010" w:rsidRPr="00715010" w:rsidRDefault="00715010" w:rsidP="00715010">
      <w:pPr>
        <w:pStyle w:val="ListParagraph"/>
        <w:ind w:left="426" w:hanging="426"/>
        <w:rPr>
          <w:color w:val="000000" w:themeColor="text1"/>
          <w:sz w:val="24"/>
          <w:szCs w:val="24"/>
        </w:rPr>
      </w:pPr>
    </w:p>
    <w:p w14:paraId="4FBE6C3B" w14:textId="7E5BF036" w:rsidR="008803DA" w:rsidRPr="00715010" w:rsidRDefault="008803DA" w:rsidP="008803DA">
      <w:pPr>
        <w:pStyle w:val="ListParagraph"/>
        <w:ind w:left="426" w:hanging="426"/>
        <w:rPr>
          <w:color w:val="000000" w:themeColor="text1"/>
          <w:sz w:val="24"/>
          <w:szCs w:val="24"/>
        </w:rPr>
      </w:pPr>
    </w:p>
    <w:p w14:paraId="574B0459" w14:textId="639DCE8A" w:rsidR="008803DA" w:rsidRPr="00715010" w:rsidRDefault="008803DA" w:rsidP="001828A5">
      <w:pPr>
        <w:pStyle w:val="Heading1"/>
        <w:numPr>
          <w:ilvl w:val="0"/>
          <w:numId w:val="9"/>
        </w:numPr>
        <w:rPr>
          <w:b/>
          <w:sz w:val="24"/>
          <w:szCs w:val="24"/>
        </w:rPr>
      </w:pPr>
      <w:bookmarkStart w:id="4" w:name="_Toc60686665"/>
      <w:r w:rsidRPr="00715010">
        <w:rPr>
          <w:b/>
          <w:sz w:val="24"/>
          <w:szCs w:val="24"/>
        </w:rPr>
        <w:t>Procedure</w:t>
      </w:r>
      <w:bookmarkEnd w:id="4"/>
    </w:p>
    <w:p w14:paraId="1987FFC1" w14:textId="77777777" w:rsidR="00715010" w:rsidRPr="00715010" w:rsidRDefault="00715010" w:rsidP="00715010"/>
    <w:p w14:paraId="26A6A1B2" w14:textId="03372B8B" w:rsidR="00E04F1B" w:rsidRDefault="00E04F1B" w:rsidP="001828A5">
      <w:pPr>
        <w:pStyle w:val="ListParagraph"/>
        <w:shd w:val="clear" w:color="auto" w:fill="FFFFFF"/>
        <w:spacing w:line="240" w:lineRule="auto"/>
        <w:rPr>
          <w:rFonts w:ascii="Times New Roman" w:eastAsia="Times New Roman" w:hAnsi="Times New Roman" w:cs="Times New Roman"/>
          <w:b/>
          <w:bCs/>
          <w:color w:val="202124"/>
          <w:sz w:val="24"/>
          <w:szCs w:val="24"/>
          <w:lang w:val="en-US"/>
        </w:rPr>
      </w:pPr>
      <w:r w:rsidRPr="001828A5">
        <w:rPr>
          <w:rFonts w:ascii="Times New Roman" w:eastAsia="Times New Roman" w:hAnsi="Times New Roman" w:cs="Times New Roman"/>
          <w:b/>
          <w:bCs/>
          <w:color w:val="202124"/>
          <w:sz w:val="24"/>
          <w:szCs w:val="24"/>
          <w:lang w:val="en-US"/>
        </w:rPr>
        <w:t>The 6 common phases that all Online Education development processes must go through are:</w:t>
      </w:r>
    </w:p>
    <w:p w14:paraId="768E3189" w14:textId="77777777" w:rsidR="001828A5" w:rsidRPr="001828A5" w:rsidRDefault="001828A5" w:rsidP="001828A5">
      <w:pPr>
        <w:pStyle w:val="ListParagraph"/>
        <w:shd w:val="clear" w:color="auto" w:fill="FFFFFF"/>
        <w:spacing w:line="240" w:lineRule="auto"/>
        <w:rPr>
          <w:rFonts w:ascii="Times New Roman" w:eastAsia="Times New Roman" w:hAnsi="Times New Roman" w:cs="Times New Roman"/>
          <w:color w:val="202124"/>
          <w:sz w:val="24"/>
          <w:szCs w:val="24"/>
          <w:lang w:val="en-US"/>
        </w:rPr>
      </w:pPr>
    </w:p>
    <w:p w14:paraId="4A1B0869" w14:textId="77777777" w:rsidR="00047E8F" w:rsidRPr="001828A5"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1828A5">
        <w:rPr>
          <w:rFonts w:ascii="Arial" w:eastAsia="Times New Roman" w:hAnsi="Arial" w:cs="Arial"/>
          <w:color w:val="202124"/>
          <w:sz w:val="24"/>
          <w:szCs w:val="24"/>
          <w:lang w:val="en-US"/>
        </w:rPr>
        <w:t>Creation of the Instructional Design Document (IDD).</w:t>
      </w:r>
    </w:p>
    <w:p w14:paraId="4DAD7B9C" w14:textId="2B8C8D72" w:rsidR="00E04F1B" w:rsidRPr="001828A5"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1828A5">
        <w:rPr>
          <w:rFonts w:ascii="Arial" w:eastAsia="Times New Roman" w:hAnsi="Arial" w:cs="Arial"/>
          <w:color w:val="202124"/>
          <w:sz w:val="24"/>
          <w:szCs w:val="24"/>
          <w:lang w:val="en-US"/>
        </w:rPr>
        <w:t>Scripting.</w:t>
      </w:r>
    </w:p>
    <w:p w14:paraId="136BFEA5" w14:textId="77777777" w:rsidR="00E04F1B" w:rsidRPr="00715010"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715010">
        <w:rPr>
          <w:rFonts w:ascii="Arial" w:eastAsia="Times New Roman" w:hAnsi="Arial" w:cs="Arial"/>
          <w:color w:val="202124"/>
          <w:sz w:val="24"/>
          <w:szCs w:val="24"/>
          <w:lang w:val="en-US"/>
        </w:rPr>
        <w:t>Development of a prototype.</w:t>
      </w:r>
    </w:p>
    <w:p w14:paraId="3114B3CB" w14:textId="77777777" w:rsidR="00E04F1B" w:rsidRPr="00715010"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715010">
        <w:rPr>
          <w:rFonts w:ascii="Arial" w:eastAsia="Times New Roman" w:hAnsi="Arial" w:cs="Arial"/>
          <w:color w:val="202124"/>
          <w:sz w:val="24"/>
          <w:szCs w:val="24"/>
          <w:lang w:val="en-US"/>
        </w:rPr>
        <w:t>Development of the course without audio.</w:t>
      </w:r>
    </w:p>
    <w:p w14:paraId="024240E7" w14:textId="77777777" w:rsidR="00E04F1B" w:rsidRPr="00715010"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715010">
        <w:rPr>
          <w:rFonts w:ascii="Arial" w:eastAsia="Times New Roman" w:hAnsi="Arial" w:cs="Arial"/>
          <w:color w:val="202124"/>
          <w:sz w:val="24"/>
          <w:szCs w:val="24"/>
          <w:lang w:val="en-US"/>
        </w:rPr>
        <w:t>Development of the course with audio.</w:t>
      </w:r>
    </w:p>
    <w:p w14:paraId="42C07C57" w14:textId="618A60E3" w:rsidR="00E04F1B" w:rsidRPr="00715010"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715010">
        <w:rPr>
          <w:rFonts w:ascii="Arial" w:eastAsia="Times New Roman" w:hAnsi="Arial" w:cs="Arial"/>
          <w:color w:val="202124"/>
          <w:sz w:val="24"/>
          <w:szCs w:val="24"/>
          <w:lang w:val="en-US"/>
        </w:rPr>
        <w:t>Creation of the </w:t>
      </w:r>
      <w:commentRangeStart w:id="5"/>
      <w:r w:rsidRPr="00715010">
        <w:rPr>
          <w:rFonts w:ascii="Arial" w:eastAsia="Times New Roman" w:hAnsi="Arial" w:cs="Arial"/>
          <w:color w:val="202124"/>
          <w:sz w:val="24"/>
          <w:szCs w:val="24"/>
          <w:lang w:val="en-US"/>
        </w:rPr>
        <w:t>Learning </w:t>
      </w:r>
      <w:commentRangeEnd w:id="5"/>
      <w:r w:rsidR="00047E8F" w:rsidRPr="00715010">
        <w:rPr>
          <w:rStyle w:val="CommentReference"/>
          <w:sz w:val="24"/>
          <w:szCs w:val="24"/>
        </w:rPr>
        <w:commentReference w:id="5"/>
      </w:r>
      <w:r w:rsidRPr="00715010">
        <w:rPr>
          <w:rFonts w:ascii="Arial" w:eastAsia="Times New Roman" w:hAnsi="Arial" w:cs="Arial"/>
          <w:color w:val="202124"/>
          <w:sz w:val="24"/>
          <w:szCs w:val="24"/>
          <w:lang w:val="en-US"/>
        </w:rPr>
        <w:t>Management System version of the course.</w:t>
      </w:r>
    </w:p>
    <w:p w14:paraId="14B3DA7B" w14:textId="77777777" w:rsidR="00047E8F" w:rsidRPr="00E04F1B" w:rsidRDefault="00047E8F" w:rsidP="00047E8F">
      <w:pPr>
        <w:shd w:val="clear" w:color="auto" w:fill="FFFFFF"/>
        <w:spacing w:after="60" w:line="240" w:lineRule="auto"/>
        <w:rPr>
          <w:rFonts w:ascii="Arial" w:eastAsia="Times New Roman" w:hAnsi="Arial" w:cs="Arial"/>
          <w:color w:val="202124"/>
          <w:sz w:val="24"/>
          <w:szCs w:val="24"/>
          <w:lang w:val="en-US"/>
        </w:rPr>
      </w:pPr>
    </w:p>
    <w:p w14:paraId="388E93DC" w14:textId="77777777" w:rsidR="008803DA" w:rsidRPr="001E7F20" w:rsidRDefault="008803DA" w:rsidP="001828A5">
      <w:pPr>
        <w:pStyle w:val="Heading1"/>
        <w:numPr>
          <w:ilvl w:val="0"/>
          <w:numId w:val="9"/>
        </w:numPr>
        <w:rPr>
          <w:b/>
          <w:sz w:val="24"/>
          <w:szCs w:val="24"/>
        </w:rPr>
      </w:pPr>
      <w:bookmarkStart w:id="6" w:name="_Toc60686666"/>
      <w:r w:rsidRPr="001E7F20">
        <w:rPr>
          <w:b/>
          <w:sz w:val="24"/>
          <w:szCs w:val="24"/>
        </w:rPr>
        <w:t>Abbreviations</w:t>
      </w:r>
      <w:bookmarkEnd w:id="6"/>
    </w:p>
    <w:p w14:paraId="50CB21D5" w14:textId="77777777" w:rsidR="008803DA" w:rsidRPr="00715010" w:rsidRDefault="008803DA" w:rsidP="001828A5">
      <w:pPr>
        <w:pStyle w:val="ListParagraph"/>
        <w:rPr>
          <w:color w:val="000000" w:themeColor="text1"/>
          <w:sz w:val="28"/>
          <w:szCs w:val="28"/>
        </w:rPr>
      </w:pPr>
      <w:r w:rsidRPr="00715010">
        <w:rPr>
          <w:color w:val="000000" w:themeColor="text1"/>
          <w:sz w:val="28"/>
          <w:szCs w:val="28"/>
        </w:rPr>
        <w:t xml:space="preserve">QA </w:t>
      </w:r>
      <w:r w:rsidRPr="00715010">
        <w:rPr>
          <w:color w:val="000000" w:themeColor="text1"/>
          <w:sz w:val="28"/>
          <w:szCs w:val="28"/>
        </w:rPr>
        <w:tab/>
      </w:r>
      <w:r w:rsidRPr="00715010">
        <w:rPr>
          <w:color w:val="000000" w:themeColor="text1"/>
          <w:sz w:val="28"/>
          <w:szCs w:val="28"/>
        </w:rPr>
        <w:tab/>
        <w:t>Quality Assurance</w:t>
      </w:r>
    </w:p>
    <w:p w14:paraId="269E8270" w14:textId="05478B74" w:rsidR="008803DA" w:rsidRPr="00715010" w:rsidRDefault="008803DA" w:rsidP="001828A5">
      <w:pPr>
        <w:pStyle w:val="ListParagraph"/>
        <w:rPr>
          <w:color w:val="000000" w:themeColor="text1"/>
          <w:sz w:val="28"/>
          <w:szCs w:val="28"/>
        </w:rPr>
      </w:pPr>
      <w:r w:rsidRPr="00715010">
        <w:rPr>
          <w:color w:val="000000" w:themeColor="text1"/>
          <w:sz w:val="28"/>
          <w:szCs w:val="28"/>
        </w:rPr>
        <w:t>SOP</w:t>
      </w:r>
      <w:r w:rsidRPr="00715010">
        <w:rPr>
          <w:color w:val="000000" w:themeColor="text1"/>
          <w:sz w:val="28"/>
          <w:szCs w:val="28"/>
        </w:rPr>
        <w:tab/>
      </w:r>
      <w:r w:rsidRPr="00715010">
        <w:rPr>
          <w:color w:val="000000" w:themeColor="text1"/>
          <w:sz w:val="28"/>
          <w:szCs w:val="28"/>
        </w:rPr>
        <w:tab/>
        <w:t>Standard Operating Procedure</w:t>
      </w:r>
      <w:r w:rsidR="00693C9A" w:rsidRPr="00715010">
        <w:rPr>
          <w:color w:val="000000" w:themeColor="text1"/>
          <w:sz w:val="28"/>
          <w:szCs w:val="28"/>
        </w:rPr>
        <w:t xml:space="preserve"> etc.</w:t>
      </w:r>
    </w:p>
    <w:p w14:paraId="29FED15D" w14:textId="77777777" w:rsidR="008803DA" w:rsidRPr="00715010" w:rsidRDefault="008803DA" w:rsidP="008803DA">
      <w:pPr>
        <w:pStyle w:val="ListParagraph"/>
        <w:ind w:left="426" w:hanging="426"/>
        <w:rPr>
          <w:color w:val="000000" w:themeColor="text1"/>
          <w:sz w:val="28"/>
          <w:szCs w:val="28"/>
        </w:rPr>
      </w:pPr>
    </w:p>
    <w:p w14:paraId="121FE722" w14:textId="2987A91E" w:rsidR="008803DA" w:rsidRPr="001E7F20" w:rsidRDefault="008803DA" w:rsidP="001E7F20">
      <w:pPr>
        <w:pStyle w:val="ListParagraph"/>
        <w:ind w:left="426"/>
        <w:rPr>
          <w:color w:val="000000" w:themeColor="text1"/>
          <w:sz w:val="24"/>
          <w:szCs w:val="24"/>
        </w:rPr>
        <w:sectPr w:rsidR="008803DA" w:rsidRPr="001E7F20" w:rsidSect="008803DA">
          <w:footerReference w:type="default" r:id="rId14"/>
          <w:pgSz w:w="11906" w:h="16838" w:code="9"/>
          <w:pgMar w:top="1440" w:right="1440" w:bottom="1440" w:left="1440" w:header="709" w:footer="692" w:gutter="0"/>
          <w:cols w:space="708"/>
          <w:docGrid w:linePitch="360"/>
        </w:sectPr>
      </w:pPr>
    </w:p>
    <w:tbl>
      <w:tblPr>
        <w:tblStyle w:val="TableGrid"/>
        <w:tblW w:w="0" w:type="auto"/>
        <w:jc w:val="center"/>
        <w:tblLook w:val="04A0" w:firstRow="1" w:lastRow="0" w:firstColumn="1" w:lastColumn="0" w:noHBand="0" w:noVBand="1"/>
      </w:tblPr>
      <w:tblGrid>
        <w:gridCol w:w="993"/>
        <w:gridCol w:w="1842"/>
        <w:gridCol w:w="2127"/>
        <w:gridCol w:w="2126"/>
      </w:tblGrid>
      <w:tr w:rsidR="001E7F20" w:rsidRPr="001E7F20" w14:paraId="0B0FA93A" w14:textId="77777777" w:rsidTr="001E7F20">
        <w:trPr>
          <w:jc w:val="center"/>
        </w:trPr>
        <w:tc>
          <w:tcPr>
            <w:tcW w:w="993" w:type="dxa"/>
            <w:tcBorders>
              <w:top w:val="nil"/>
              <w:left w:val="nil"/>
              <w:bottom w:val="single" w:sz="4" w:space="0" w:color="auto"/>
              <w:right w:val="single" w:sz="4" w:space="0" w:color="auto"/>
            </w:tcBorders>
            <w:vAlign w:val="center"/>
          </w:tcPr>
          <w:p w14:paraId="16EC6395" w14:textId="77777777" w:rsidR="00C606CC" w:rsidRPr="001E7F20" w:rsidRDefault="00C606CC" w:rsidP="008803DA">
            <w:pPr>
              <w:pStyle w:val="ListParagraph"/>
              <w:ind w:left="0"/>
              <w:rPr>
                <w:color w:val="000000" w:themeColor="text1"/>
                <w:sz w:val="24"/>
                <w:szCs w:val="24"/>
              </w:rPr>
            </w:pPr>
          </w:p>
        </w:tc>
        <w:tc>
          <w:tcPr>
            <w:tcW w:w="1842" w:type="dxa"/>
            <w:tcBorders>
              <w:left w:val="single" w:sz="4" w:space="0" w:color="auto"/>
            </w:tcBorders>
            <w:shd w:val="clear" w:color="auto" w:fill="D5DCE4" w:themeFill="text2" w:themeFillTint="33"/>
            <w:vAlign w:val="center"/>
          </w:tcPr>
          <w:p w14:paraId="05B51875" w14:textId="4FD30FFE" w:rsidR="00C606CC" w:rsidRPr="001E7F20" w:rsidRDefault="00C606CC" w:rsidP="001E7F20">
            <w:pPr>
              <w:pStyle w:val="ListParagraph"/>
              <w:ind w:left="0"/>
              <w:jc w:val="center"/>
              <w:rPr>
                <w:color w:val="000000" w:themeColor="text1"/>
                <w:sz w:val="24"/>
                <w:szCs w:val="24"/>
              </w:rPr>
            </w:pPr>
            <w:r w:rsidRPr="001E7F20">
              <w:rPr>
                <w:color w:val="000000" w:themeColor="text1"/>
                <w:sz w:val="24"/>
                <w:szCs w:val="24"/>
              </w:rPr>
              <w:t>Prepared by</w:t>
            </w:r>
          </w:p>
        </w:tc>
        <w:tc>
          <w:tcPr>
            <w:tcW w:w="2127" w:type="dxa"/>
            <w:shd w:val="clear" w:color="auto" w:fill="D5DCE4" w:themeFill="text2" w:themeFillTint="33"/>
            <w:vAlign w:val="center"/>
          </w:tcPr>
          <w:p w14:paraId="0F78055E" w14:textId="7C825222" w:rsidR="00C606CC" w:rsidRPr="001E7F20" w:rsidRDefault="00C606CC" w:rsidP="001E7F20">
            <w:pPr>
              <w:pStyle w:val="ListParagraph"/>
              <w:ind w:left="0"/>
              <w:jc w:val="center"/>
              <w:rPr>
                <w:color w:val="000000" w:themeColor="text1"/>
                <w:sz w:val="24"/>
                <w:szCs w:val="24"/>
              </w:rPr>
            </w:pPr>
            <w:r w:rsidRPr="001E7F20">
              <w:rPr>
                <w:color w:val="000000" w:themeColor="text1"/>
                <w:sz w:val="24"/>
                <w:szCs w:val="24"/>
              </w:rPr>
              <w:t>Reviewed by</w:t>
            </w:r>
          </w:p>
        </w:tc>
        <w:tc>
          <w:tcPr>
            <w:tcW w:w="2126" w:type="dxa"/>
            <w:shd w:val="clear" w:color="auto" w:fill="D5DCE4" w:themeFill="text2" w:themeFillTint="33"/>
            <w:vAlign w:val="center"/>
          </w:tcPr>
          <w:p w14:paraId="0A7297DB" w14:textId="0A7B7557" w:rsidR="00C606CC" w:rsidRPr="001E7F20" w:rsidRDefault="00C606CC" w:rsidP="001E7F20">
            <w:pPr>
              <w:pStyle w:val="ListParagraph"/>
              <w:ind w:left="0"/>
              <w:jc w:val="center"/>
              <w:rPr>
                <w:color w:val="000000" w:themeColor="text1"/>
                <w:sz w:val="24"/>
                <w:szCs w:val="24"/>
              </w:rPr>
            </w:pPr>
            <w:r w:rsidRPr="001E7F20">
              <w:rPr>
                <w:color w:val="000000" w:themeColor="text1"/>
                <w:sz w:val="24"/>
                <w:szCs w:val="24"/>
              </w:rPr>
              <w:t>Approved by</w:t>
            </w:r>
          </w:p>
        </w:tc>
      </w:tr>
      <w:tr w:rsidR="001E7F20" w:rsidRPr="001E7F20" w14:paraId="7CEBE0CD" w14:textId="77777777" w:rsidTr="001E7F20">
        <w:trPr>
          <w:jc w:val="center"/>
        </w:trPr>
        <w:tc>
          <w:tcPr>
            <w:tcW w:w="993" w:type="dxa"/>
            <w:tcBorders>
              <w:top w:val="single" w:sz="4" w:space="0" w:color="auto"/>
            </w:tcBorders>
            <w:shd w:val="clear" w:color="auto" w:fill="D5DCE4" w:themeFill="text2" w:themeFillTint="33"/>
            <w:vAlign w:val="center"/>
          </w:tcPr>
          <w:p w14:paraId="72DBCAAB" w14:textId="5B4BFD04" w:rsidR="00C606CC" w:rsidRPr="001E7F20" w:rsidRDefault="00C606CC" w:rsidP="008803DA">
            <w:pPr>
              <w:pStyle w:val="ListParagraph"/>
              <w:ind w:left="0"/>
              <w:rPr>
                <w:color w:val="000000" w:themeColor="text1"/>
                <w:sz w:val="24"/>
                <w:szCs w:val="24"/>
              </w:rPr>
            </w:pPr>
            <w:r w:rsidRPr="001E7F20">
              <w:rPr>
                <w:color w:val="000000" w:themeColor="text1"/>
                <w:sz w:val="24"/>
                <w:szCs w:val="24"/>
              </w:rPr>
              <w:t>Name</w:t>
            </w:r>
          </w:p>
        </w:tc>
        <w:tc>
          <w:tcPr>
            <w:tcW w:w="1842" w:type="dxa"/>
            <w:vAlign w:val="center"/>
          </w:tcPr>
          <w:p w14:paraId="74FAEF97" w14:textId="012E6798" w:rsidR="00C606CC" w:rsidRPr="001E7F20" w:rsidRDefault="00565847" w:rsidP="001E7F20">
            <w:pPr>
              <w:pStyle w:val="ListParagraph"/>
              <w:ind w:left="0"/>
              <w:jc w:val="center"/>
              <w:rPr>
                <w:color w:val="000000" w:themeColor="text1"/>
                <w:sz w:val="24"/>
                <w:szCs w:val="24"/>
              </w:rPr>
            </w:pPr>
            <w:r>
              <w:rPr>
                <w:color w:val="000000" w:themeColor="text1"/>
                <w:sz w:val="24"/>
                <w:szCs w:val="24"/>
              </w:rPr>
              <w:t>Jithin Jose</w:t>
            </w:r>
          </w:p>
        </w:tc>
        <w:tc>
          <w:tcPr>
            <w:tcW w:w="2127" w:type="dxa"/>
            <w:vAlign w:val="center"/>
          </w:tcPr>
          <w:p w14:paraId="59C65C3B" w14:textId="77777777" w:rsidR="00C606CC" w:rsidRPr="001E7F20" w:rsidRDefault="00C606CC" w:rsidP="001E7F20">
            <w:pPr>
              <w:pStyle w:val="ListParagraph"/>
              <w:ind w:left="0"/>
              <w:jc w:val="center"/>
              <w:rPr>
                <w:color w:val="000000" w:themeColor="text1"/>
                <w:sz w:val="24"/>
                <w:szCs w:val="24"/>
              </w:rPr>
            </w:pPr>
          </w:p>
        </w:tc>
        <w:tc>
          <w:tcPr>
            <w:tcW w:w="2126" w:type="dxa"/>
            <w:vAlign w:val="center"/>
          </w:tcPr>
          <w:p w14:paraId="29CD1E53" w14:textId="77777777" w:rsidR="00C606CC" w:rsidRPr="001E7F20" w:rsidRDefault="00C606CC" w:rsidP="001E7F20">
            <w:pPr>
              <w:pStyle w:val="ListParagraph"/>
              <w:ind w:left="0"/>
              <w:jc w:val="center"/>
              <w:rPr>
                <w:color w:val="000000" w:themeColor="text1"/>
                <w:sz w:val="24"/>
                <w:szCs w:val="24"/>
              </w:rPr>
            </w:pPr>
          </w:p>
        </w:tc>
      </w:tr>
      <w:tr w:rsidR="001E7F20" w:rsidRPr="001E7F20" w14:paraId="0694C637" w14:textId="77777777" w:rsidTr="001E7F20">
        <w:trPr>
          <w:trHeight w:val="70"/>
          <w:jc w:val="center"/>
        </w:trPr>
        <w:tc>
          <w:tcPr>
            <w:tcW w:w="993" w:type="dxa"/>
            <w:shd w:val="clear" w:color="auto" w:fill="D5DCE4" w:themeFill="text2" w:themeFillTint="33"/>
            <w:vAlign w:val="center"/>
          </w:tcPr>
          <w:p w14:paraId="001C2604" w14:textId="2D3640B7" w:rsidR="00C606CC" w:rsidRPr="001E7F20" w:rsidRDefault="00C606CC" w:rsidP="008803DA">
            <w:pPr>
              <w:pStyle w:val="ListParagraph"/>
              <w:ind w:left="0"/>
              <w:rPr>
                <w:color w:val="000000" w:themeColor="text1"/>
                <w:sz w:val="24"/>
                <w:szCs w:val="24"/>
              </w:rPr>
            </w:pPr>
            <w:r w:rsidRPr="001E7F20">
              <w:rPr>
                <w:color w:val="000000" w:themeColor="text1"/>
                <w:sz w:val="24"/>
                <w:szCs w:val="24"/>
              </w:rPr>
              <w:t>Date</w:t>
            </w:r>
          </w:p>
        </w:tc>
        <w:tc>
          <w:tcPr>
            <w:tcW w:w="1842" w:type="dxa"/>
            <w:vAlign w:val="center"/>
          </w:tcPr>
          <w:p w14:paraId="52EB1F93" w14:textId="2C695ECB" w:rsidR="00C606CC" w:rsidRPr="001E7F20" w:rsidRDefault="00565847" w:rsidP="001E7F20">
            <w:pPr>
              <w:pStyle w:val="ListParagraph"/>
              <w:ind w:left="0"/>
              <w:jc w:val="center"/>
              <w:rPr>
                <w:color w:val="000000" w:themeColor="text1"/>
                <w:sz w:val="24"/>
                <w:szCs w:val="24"/>
              </w:rPr>
            </w:pPr>
            <w:r>
              <w:rPr>
                <w:color w:val="000000" w:themeColor="text1"/>
                <w:sz w:val="24"/>
                <w:szCs w:val="24"/>
              </w:rPr>
              <w:t>07-01-2021</w:t>
            </w:r>
          </w:p>
        </w:tc>
        <w:tc>
          <w:tcPr>
            <w:tcW w:w="2127" w:type="dxa"/>
            <w:vAlign w:val="center"/>
          </w:tcPr>
          <w:p w14:paraId="2127261E" w14:textId="77777777" w:rsidR="00C606CC" w:rsidRPr="001E7F20" w:rsidRDefault="00C606CC" w:rsidP="001E7F20">
            <w:pPr>
              <w:pStyle w:val="ListParagraph"/>
              <w:ind w:left="0"/>
              <w:jc w:val="center"/>
              <w:rPr>
                <w:color w:val="000000" w:themeColor="text1"/>
                <w:sz w:val="24"/>
                <w:szCs w:val="24"/>
              </w:rPr>
            </w:pPr>
          </w:p>
        </w:tc>
        <w:tc>
          <w:tcPr>
            <w:tcW w:w="2126" w:type="dxa"/>
            <w:vAlign w:val="center"/>
          </w:tcPr>
          <w:p w14:paraId="75EE1B58" w14:textId="77777777" w:rsidR="00C606CC" w:rsidRPr="001E7F20" w:rsidRDefault="00C606CC" w:rsidP="001E7F20">
            <w:pPr>
              <w:pStyle w:val="ListParagraph"/>
              <w:ind w:left="0"/>
              <w:jc w:val="center"/>
              <w:rPr>
                <w:color w:val="000000" w:themeColor="text1"/>
                <w:sz w:val="24"/>
                <w:szCs w:val="24"/>
              </w:rPr>
            </w:pPr>
          </w:p>
        </w:tc>
      </w:tr>
      <w:tr w:rsidR="001E7F20" w:rsidRPr="001E7F20" w14:paraId="622266B6" w14:textId="77777777" w:rsidTr="001E7F20">
        <w:trPr>
          <w:trHeight w:val="70"/>
          <w:jc w:val="center"/>
        </w:trPr>
        <w:tc>
          <w:tcPr>
            <w:tcW w:w="993" w:type="dxa"/>
            <w:shd w:val="clear" w:color="auto" w:fill="D5DCE4" w:themeFill="text2" w:themeFillTint="33"/>
            <w:vAlign w:val="center"/>
          </w:tcPr>
          <w:p w14:paraId="47350B0B" w14:textId="4C2CCA45" w:rsidR="00C606CC" w:rsidRPr="001E7F20" w:rsidRDefault="00C606CC" w:rsidP="008803DA">
            <w:pPr>
              <w:pStyle w:val="ListParagraph"/>
              <w:ind w:left="0"/>
              <w:rPr>
                <w:color w:val="000000" w:themeColor="text1"/>
                <w:sz w:val="24"/>
                <w:szCs w:val="24"/>
              </w:rPr>
            </w:pPr>
            <w:r w:rsidRPr="001E7F20">
              <w:rPr>
                <w:color w:val="000000" w:themeColor="text1"/>
                <w:sz w:val="24"/>
                <w:szCs w:val="24"/>
              </w:rPr>
              <w:t>Tile</w:t>
            </w:r>
          </w:p>
        </w:tc>
        <w:tc>
          <w:tcPr>
            <w:tcW w:w="1842" w:type="dxa"/>
            <w:vAlign w:val="center"/>
          </w:tcPr>
          <w:p w14:paraId="58F570BF" w14:textId="32B9BE78" w:rsidR="00C606CC" w:rsidRPr="001E7F20" w:rsidRDefault="00422A58" w:rsidP="001E7F20">
            <w:pPr>
              <w:pStyle w:val="ListParagraph"/>
              <w:ind w:left="0"/>
              <w:jc w:val="center"/>
              <w:rPr>
                <w:color w:val="000000" w:themeColor="text1"/>
                <w:sz w:val="24"/>
                <w:szCs w:val="24"/>
              </w:rPr>
            </w:pPr>
            <w:r>
              <w:rPr>
                <w:color w:val="000000" w:themeColor="text1"/>
                <w:sz w:val="24"/>
                <w:szCs w:val="24"/>
              </w:rPr>
              <w:t>Online Course API</w:t>
            </w:r>
          </w:p>
        </w:tc>
        <w:tc>
          <w:tcPr>
            <w:tcW w:w="2127" w:type="dxa"/>
            <w:vAlign w:val="center"/>
          </w:tcPr>
          <w:p w14:paraId="5AF341BA" w14:textId="77777777" w:rsidR="00C606CC" w:rsidRPr="001E7F20" w:rsidRDefault="00C606CC" w:rsidP="001E7F20">
            <w:pPr>
              <w:pStyle w:val="ListParagraph"/>
              <w:ind w:left="0"/>
              <w:jc w:val="center"/>
              <w:rPr>
                <w:color w:val="000000" w:themeColor="text1"/>
                <w:sz w:val="24"/>
                <w:szCs w:val="24"/>
              </w:rPr>
            </w:pPr>
          </w:p>
        </w:tc>
        <w:tc>
          <w:tcPr>
            <w:tcW w:w="2126" w:type="dxa"/>
            <w:vAlign w:val="center"/>
          </w:tcPr>
          <w:p w14:paraId="412D5D74" w14:textId="77777777" w:rsidR="00C606CC" w:rsidRPr="001E7F20" w:rsidRDefault="00C606CC" w:rsidP="001E7F20">
            <w:pPr>
              <w:pStyle w:val="ListParagraph"/>
              <w:ind w:left="0"/>
              <w:jc w:val="center"/>
              <w:rPr>
                <w:color w:val="000000" w:themeColor="text1"/>
                <w:sz w:val="24"/>
                <w:szCs w:val="24"/>
              </w:rPr>
            </w:pPr>
          </w:p>
        </w:tc>
      </w:tr>
    </w:tbl>
    <w:p w14:paraId="1D7C2446" w14:textId="77777777" w:rsidR="008A30C3" w:rsidRPr="001E7F20" w:rsidRDefault="008A30C3" w:rsidP="008803DA">
      <w:pPr>
        <w:pStyle w:val="ListParagraph"/>
        <w:ind w:left="426" w:hanging="426"/>
        <w:rPr>
          <w:color w:val="000000" w:themeColor="text1"/>
          <w:sz w:val="24"/>
          <w:szCs w:val="24"/>
        </w:rPr>
      </w:pPr>
    </w:p>
    <w:p w14:paraId="0F2F6E48" w14:textId="77777777" w:rsidR="008A30C3" w:rsidRPr="001E7F20" w:rsidRDefault="008A30C3" w:rsidP="008A30C3">
      <w:pPr>
        <w:rPr>
          <w:color w:val="000000" w:themeColor="text1"/>
        </w:rPr>
      </w:pPr>
    </w:p>
    <w:p w14:paraId="71AEDF85" w14:textId="77777777" w:rsidR="008A30C3" w:rsidRPr="001E7F20" w:rsidRDefault="008A30C3" w:rsidP="008A30C3">
      <w:pPr>
        <w:rPr>
          <w:color w:val="000000" w:themeColor="text1"/>
        </w:rPr>
      </w:pPr>
    </w:p>
    <w:p w14:paraId="174A0DD8" w14:textId="77777777" w:rsidR="008A30C3" w:rsidRPr="001E7F20" w:rsidRDefault="008A30C3" w:rsidP="008803DA">
      <w:pPr>
        <w:pStyle w:val="ListParagraph"/>
        <w:ind w:left="426" w:hanging="426"/>
        <w:rPr>
          <w:color w:val="000000" w:themeColor="text1"/>
          <w:sz w:val="24"/>
          <w:szCs w:val="24"/>
        </w:rPr>
      </w:pPr>
    </w:p>
    <w:p w14:paraId="104B952B" w14:textId="6BE77F10" w:rsidR="00842436" w:rsidRPr="001E7F20" w:rsidRDefault="00C606CC" w:rsidP="008A30C3">
      <w:pPr>
        <w:pStyle w:val="ListParagraph"/>
        <w:ind w:left="426" w:hanging="426"/>
        <w:jc w:val="center"/>
        <w:rPr>
          <w:b/>
          <w:color w:val="000000" w:themeColor="text1"/>
          <w:sz w:val="24"/>
          <w:szCs w:val="24"/>
        </w:rPr>
      </w:pPr>
      <w:r w:rsidRPr="001E7F20">
        <w:rPr>
          <w:b/>
          <w:color w:val="000000" w:themeColor="text1"/>
          <w:sz w:val="24"/>
          <w:szCs w:val="24"/>
        </w:rPr>
        <w:t>Document Change History</w:t>
      </w:r>
    </w:p>
    <w:p w14:paraId="2B027037" w14:textId="77777777" w:rsidR="008A30C3" w:rsidRPr="001E7F20" w:rsidRDefault="008A30C3" w:rsidP="008803DA">
      <w:pPr>
        <w:pStyle w:val="ListParagraph"/>
        <w:ind w:left="426" w:hanging="426"/>
        <w:rPr>
          <w:color w:val="000000" w:themeColor="text1"/>
          <w:sz w:val="24"/>
          <w:szCs w:val="24"/>
        </w:rPr>
      </w:pPr>
    </w:p>
    <w:tbl>
      <w:tblPr>
        <w:tblStyle w:val="TableGrid"/>
        <w:tblW w:w="0" w:type="auto"/>
        <w:tblInd w:w="426" w:type="dxa"/>
        <w:tblLook w:val="04A0" w:firstRow="1" w:lastRow="0" w:firstColumn="1" w:lastColumn="0" w:noHBand="0" w:noVBand="1"/>
      </w:tblPr>
      <w:tblGrid>
        <w:gridCol w:w="2894"/>
        <w:gridCol w:w="2887"/>
        <w:gridCol w:w="2809"/>
      </w:tblGrid>
      <w:tr w:rsidR="001E7F20" w:rsidRPr="001E7F20" w14:paraId="6C2F8B0A" w14:textId="77777777" w:rsidTr="00693C9A">
        <w:trPr>
          <w:trHeight w:val="520"/>
        </w:trPr>
        <w:tc>
          <w:tcPr>
            <w:tcW w:w="3005" w:type="dxa"/>
            <w:shd w:val="clear" w:color="auto" w:fill="D5DCE4" w:themeFill="text2" w:themeFillTint="33"/>
            <w:vAlign w:val="center"/>
          </w:tcPr>
          <w:p w14:paraId="0DA517ED" w14:textId="2FD0D17E" w:rsidR="00C606CC" w:rsidRPr="001E7F20" w:rsidRDefault="00C606CC" w:rsidP="008803DA">
            <w:pPr>
              <w:pStyle w:val="ListParagraph"/>
              <w:ind w:left="0"/>
              <w:rPr>
                <w:color w:val="000000" w:themeColor="text1"/>
                <w:sz w:val="24"/>
                <w:szCs w:val="24"/>
              </w:rPr>
            </w:pPr>
            <w:r w:rsidRPr="001E7F20">
              <w:rPr>
                <w:color w:val="000000" w:themeColor="text1"/>
                <w:sz w:val="24"/>
                <w:szCs w:val="24"/>
              </w:rPr>
              <w:t>Version no./Document no.</w:t>
            </w:r>
          </w:p>
        </w:tc>
        <w:tc>
          <w:tcPr>
            <w:tcW w:w="3005" w:type="dxa"/>
            <w:shd w:val="clear" w:color="auto" w:fill="D5DCE4" w:themeFill="text2" w:themeFillTint="33"/>
            <w:vAlign w:val="center"/>
          </w:tcPr>
          <w:p w14:paraId="11939161" w14:textId="69FCA05A" w:rsidR="00C606CC" w:rsidRPr="001E7F20" w:rsidRDefault="00C606CC" w:rsidP="008803DA">
            <w:pPr>
              <w:pStyle w:val="ListParagraph"/>
              <w:ind w:left="0"/>
              <w:rPr>
                <w:color w:val="000000" w:themeColor="text1"/>
                <w:sz w:val="24"/>
                <w:szCs w:val="24"/>
              </w:rPr>
            </w:pPr>
            <w:r w:rsidRPr="001E7F20">
              <w:rPr>
                <w:color w:val="000000" w:themeColor="text1"/>
                <w:sz w:val="24"/>
                <w:szCs w:val="24"/>
              </w:rPr>
              <w:t>Implementation Date</w:t>
            </w:r>
          </w:p>
        </w:tc>
        <w:tc>
          <w:tcPr>
            <w:tcW w:w="3006" w:type="dxa"/>
            <w:shd w:val="clear" w:color="auto" w:fill="D5DCE4" w:themeFill="text2" w:themeFillTint="33"/>
            <w:vAlign w:val="center"/>
          </w:tcPr>
          <w:p w14:paraId="653CE524" w14:textId="3CEAAE9E" w:rsidR="00C606CC" w:rsidRPr="001E7F20" w:rsidRDefault="00C606CC" w:rsidP="008803DA">
            <w:pPr>
              <w:pStyle w:val="ListParagraph"/>
              <w:ind w:left="0"/>
              <w:rPr>
                <w:color w:val="000000" w:themeColor="text1"/>
                <w:sz w:val="24"/>
                <w:szCs w:val="24"/>
              </w:rPr>
            </w:pPr>
            <w:r w:rsidRPr="001E7F20">
              <w:rPr>
                <w:color w:val="000000" w:themeColor="text1"/>
                <w:sz w:val="24"/>
                <w:szCs w:val="24"/>
              </w:rPr>
              <w:t>Details of revision</w:t>
            </w:r>
          </w:p>
        </w:tc>
      </w:tr>
      <w:tr w:rsidR="001E7F20" w:rsidRPr="001E7F20" w14:paraId="6369A600" w14:textId="77777777" w:rsidTr="00C606CC">
        <w:trPr>
          <w:trHeight w:val="6225"/>
        </w:trPr>
        <w:tc>
          <w:tcPr>
            <w:tcW w:w="3005" w:type="dxa"/>
          </w:tcPr>
          <w:p w14:paraId="28A38074" w14:textId="77777777" w:rsidR="00C606CC" w:rsidRPr="001E7F20" w:rsidRDefault="00C606CC" w:rsidP="008803DA">
            <w:pPr>
              <w:pStyle w:val="ListParagraph"/>
              <w:ind w:left="0"/>
              <w:rPr>
                <w:color w:val="000000" w:themeColor="text1"/>
              </w:rPr>
            </w:pPr>
            <w:r w:rsidRPr="001E7F20">
              <w:rPr>
                <w:color w:val="000000" w:themeColor="text1"/>
              </w:rPr>
              <w:t>QUAL_SOP_001_1</w:t>
            </w:r>
          </w:p>
          <w:p w14:paraId="0B854F43" w14:textId="77777777" w:rsidR="00C606CC" w:rsidRPr="001E7F20" w:rsidRDefault="00C606CC" w:rsidP="008803DA">
            <w:pPr>
              <w:pStyle w:val="ListParagraph"/>
              <w:ind w:left="0"/>
              <w:rPr>
                <w:color w:val="000000" w:themeColor="text1"/>
                <w:sz w:val="24"/>
                <w:szCs w:val="24"/>
              </w:rPr>
            </w:pPr>
          </w:p>
          <w:p w14:paraId="3A9D520C" w14:textId="77777777" w:rsidR="00C606CC" w:rsidRPr="001E7F20" w:rsidRDefault="00C606CC" w:rsidP="008803DA">
            <w:pPr>
              <w:pStyle w:val="ListParagraph"/>
              <w:ind w:left="0"/>
              <w:rPr>
                <w:color w:val="000000" w:themeColor="text1"/>
                <w:sz w:val="24"/>
                <w:szCs w:val="24"/>
              </w:rPr>
            </w:pPr>
          </w:p>
          <w:p w14:paraId="735F7A1D" w14:textId="77777777" w:rsidR="00C606CC" w:rsidRPr="001E7F20" w:rsidRDefault="00C606CC" w:rsidP="008803DA">
            <w:pPr>
              <w:pStyle w:val="ListParagraph"/>
              <w:ind w:left="0"/>
              <w:rPr>
                <w:color w:val="000000" w:themeColor="text1"/>
                <w:sz w:val="24"/>
                <w:szCs w:val="24"/>
              </w:rPr>
            </w:pPr>
          </w:p>
          <w:p w14:paraId="76F5ED39" w14:textId="1DDFD4E3" w:rsidR="00C606CC" w:rsidRPr="001E7F20" w:rsidRDefault="00C606CC" w:rsidP="008803DA">
            <w:pPr>
              <w:pStyle w:val="ListParagraph"/>
              <w:ind w:left="0"/>
              <w:rPr>
                <w:color w:val="000000" w:themeColor="text1"/>
                <w:sz w:val="24"/>
                <w:szCs w:val="24"/>
              </w:rPr>
            </w:pPr>
          </w:p>
        </w:tc>
        <w:tc>
          <w:tcPr>
            <w:tcW w:w="3005" w:type="dxa"/>
          </w:tcPr>
          <w:p w14:paraId="492D8164" w14:textId="2ECD471A" w:rsidR="00C606CC" w:rsidRPr="001E7F20" w:rsidRDefault="00565847" w:rsidP="008803DA">
            <w:pPr>
              <w:pStyle w:val="ListParagraph"/>
              <w:ind w:left="0"/>
              <w:rPr>
                <w:color w:val="000000" w:themeColor="text1"/>
                <w:sz w:val="24"/>
                <w:szCs w:val="24"/>
              </w:rPr>
            </w:pPr>
            <w:r>
              <w:rPr>
                <w:color w:val="000000" w:themeColor="text1"/>
                <w:sz w:val="24"/>
                <w:szCs w:val="24"/>
              </w:rPr>
              <w:t>07</w:t>
            </w:r>
            <w:r w:rsidR="00422A58">
              <w:rPr>
                <w:color w:val="000000" w:themeColor="text1"/>
                <w:sz w:val="24"/>
                <w:szCs w:val="24"/>
              </w:rPr>
              <w:t>-01-2021</w:t>
            </w:r>
          </w:p>
          <w:p w14:paraId="63DC93EB" w14:textId="77777777" w:rsidR="00C606CC" w:rsidRPr="001E7F20" w:rsidRDefault="00C606CC" w:rsidP="008803DA">
            <w:pPr>
              <w:pStyle w:val="ListParagraph"/>
              <w:ind w:left="0"/>
              <w:rPr>
                <w:color w:val="000000" w:themeColor="text1"/>
                <w:sz w:val="24"/>
                <w:szCs w:val="24"/>
              </w:rPr>
            </w:pPr>
          </w:p>
          <w:p w14:paraId="0E1D6665" w14:textId="77777777" w:rsidR="00C606CC" w:rsidRPr="001E7F20" w:rsidRDefault="00C606CC" w:rsidP="008803DA">
            <w:pPr>
              <w:pStyle w:val="ListParagraph"/>
              <w:ind w:left="0"/>
              <w:rPr>
                <w:color w:val="000000" w:themeColor="text1"/>
                <w:sz w:val="24"/>
                <w:szCs w:val="24"/>
              </w:rPr>
            </w:pPr>
          </w:p>
          <w:p w14:paraId="774BEED4" w14:textId="77777777" w:rsidR="00C606CC" w:rsidRPr="001E7F20" w:rsidRDefault="00C606CC" w:rsidP="008803DA">
            <w:pPr>
              <w:pStyle w:val="ListParagraph"/>
              <w:ind w:left="0"/>
              <w:rPr>
                <w:color w:val="000000" w:themeColor="text1"/>
                <w:sz w:val="24"/>
                <w:szCs w:val="24"/>
              </w:rPr>
            </w:pPr>
          </w:p>
          <w:p w14:paraId="539AA7CE" w14:textId="2EF6BE0A" w:rsidR="00C606CC" w:rsidRPr="001E7F20" w:rsidRDefault="00C606CC" w:rsidP="008803DA">
            <w:pPr>
              <w:pStyle w:val="ListParagraph"/>
              <w:ind w:left="0"/>
              <w:rPr>
                <w:color w:val="000000" w:themeColor="text1"/>
                <w:sz w:val="24"/>
                <w:szCs w:val="24"/>
              </w:rPr>
            </w:pPr>
          </w:p>
        </w:tc>
        <w:tc>
          <w:tcPr>
            <w:tcW w:w="3006" w:type="dxa"/>
          </w:tcPr>
          <w:p w14:paraId="60C1419E" w14:textId="77777777" w:rsidR="00C606CC" w:rsidRPr="001E7F20" w:rsidRDefault="00C606CC" w:rsidP="008803DA">
            <w:pPr>
              <w:pStyle w:val="ListParagraph"/>
              <w:ind w:left="0"/>
              <w:rPr>
                <w:color w:val="000000" w:themeColor="text1"/>
                <w:sz w:val="24"/>
                <w:szCs w:val="24"/>
              </w:rPr>
            </w:pPr>
            <w:r w:rsidRPr="001E7F20">
              <w:rPr>
                <w:color w:val="000000" w:themeColor="text1"/>
                <w:sz w:val="24"/>
                <w:szCs w:val="24"/>
              </w:rPr>
              <w:t>New SOP</w:t>
            </w:r>
          </w:p>
          <w:p w14:paraId="07298952" w14:textId="77777777" w:rsidR="00C606CC" w:rsidRPr="001E7F20" w:rsidRDefault="00C606CC" w:rsidP="00C606CC">
            <w:pPr>
              <w:rPr>
                <w:color w:val="000000" w:themeColor="text1"/>
              </w:rPr>
            </w:pPr>
          </w:p>
          <w:p w14:paraId="26F69959" w14:textId="77777777" w:rsidR="00C606CC" w:rsidRPr="001E7F20" w:rsidRDefault="00C606CC" w:rsidP="00C606CC">
            <w:pPr>
              <w:rPr>
                <w:color w:val="000000" w:themeColor="text1"/>
                <w:sz w:val="24"/>
                <w:szCs w:val="24"/>
              </w:rPr>
            </w:pPr>
          </w:p>
          <w:p w14:paraId="1ED4F983" w14:textId="77777777" w:rsidR="00C606CC" w:rsidRPr="001E7F20" w:rsidRDefault="00C606CC" w:rsidP="00C606CC">
            <w:pPr>
              <w:rPr>
                <w:color w:val="000000" w:themeColor="text1"/>
                <w:sz w:val="24"/>
                <w:szCs w:val="24"/>
              </w:rPr>
            </w:pPr>
          </w:p>
          <w:p w14:paraId="6F246CAA" w14:textId="4AE55A9A" w:rsidR="00C606CC" w:rsidRPr="001E7F20" w:rsidRDefault="00C606CC" w:rsidP="00C606CC">
            <w:pPr>
              <w:rPr>
                <w:color w:val="000000" w:themeColor="text1"/>
              </w:rPr>
            </w:pPr>
          </w:p>
        </w:tc>
      </w:tr>
    </w:tbl>
    <w:p w14:paraId="65192442" w14:textId="58FC9F3E" w:rsidR="00C606CC" w:rsidRPr="001E7F20" w:rsidRDefault="00C606CC" w:rsidP="008803DA">
      <w:pPr>
        <w:pStyle w:val="ListParagraph"/>
        <w:ind w:left="426" w:hanging="426"/>
        <w:rPr>
          <w:color w:val="000000" w:themeColor="text1"/>
          <w:sz w:val="24"/>
          <w:szCs w:val="24"/>
        </w:rPr>
      </w:pPr>
    </w:p>
    <w:p w14:paraId="6E75FE5D" w14:textId="3FAC24C1" w:rsidR="00C606CC" w:rsidRPr="001E7F20" w:rsidRDefault="00C606CC" w:rsidP="00C606CC">
      <w:pPr>
        <w:rPr>
          <w:color w:val="000000" w:themeColor="text1"/>
        </w:rPr>
      </w:pPr>
    </w:p>
    <w:p w14:paraId="4A0ADA67" w14:textId="1D69768A" w:rsidR="00C606CC" w:rsidRPr="001E7F20" w:rsidRDefault="00C606CC" w:rsidP="00C606CC">
      <w:pPr>
        <w:rPr>
          <w:color w:val="000000" w:themeColor="text1"/>
        </w:rPr>
      </w:pPr>
    </w:p>
    <w:p w14:paraId="71F54CCB" w14:textId="1797BAEF" w:rsidR="00C606CC" w:rsidRPr="001E7F20" w:rsidRDefault="008A30C3" w:rsidP="008A30C3">
      <w:pPr>
        <w:tabs>
          <w:tab w:val="left" w:pos="6381"/>
        </w:tabs>
        <w:rPr>
          <w:color w:val="000000" w:themeColor="text1"/>
        </w:rPr>
      </w:pPr>
      <w:r w:rsidRPr="001E7F20">
        <w:rPr>
          <w:color w:val="000000" w:themeColor="text1"/>
        </w:rPr>
        <w:tab/>
      </w:r>
    </w:p>
    <w:p w14:paraId="31267744" w14:textId="2BBA3D14" w:rsidR="00C606CC" w:rsidRPr="001E7F20" w:rsidRDefault="00C606CC" w:rsidP="00C606CC">
      <w:pPr>
        <w:rPr>
          <w:color w:val="000000" w:themeColor="text1"/>
        </w:rPr>
      </w:pPr>
    </w:p>
    <w:p w14:paraId="22C5E5C9" w14:textId="1D0D085E" w:rsidR="00C606CC" w:rsidRPr="001E7F20" w:rsidRDefault="00C606CC" w:rsidP="00C606CC">
      <w:pPr>
        <w:rPr>
          <w:color w:val="000000" w:themeColor="text1"/>
          <w:sz w:val="24"/>
          <w:szCs w:val="24"/>
        </w:rPr>
      </w:pPr>
    </w:p>
    <w:p w14:paraId="1806C868" w14:textId="77777777" w:rsidR="00C606CC" w:rsidRPr="001E7F20" w:rsidRDefault="00C606CC" w:rsidP="00C606CC">
      <w:pPr>
        <w:jc w:val="center"/>
        <w:rPr>
          <w:color w:val="000000" w:themeColor="text1"/>
        </w:rPr>
      </w:pPr>
    </w:p>
    <w:sectPr w:rsidR="00C606CC" w:rsidRPr="001E7F20" w:rsidSect="008803DA">
      <w:footerReference w:type="default" r:id="rId15"/>
      <w:pgSz w:w="11906" w:h="16838" w:code="9"/>
      <w:pgMar w:top="1440" w:right="1440" w:bottom="1440" w:left="1440" w:header="709" w:footer="69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ree Lakshmi" w:date="2021-01-04T20:34:00Z" w:initials="SL">
    <w:p w14:paraId="12D79ACB" w14:textId="745A1D6F" w:rsidR="00047E8F" w:rsidRDefault="00047E8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D79A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DFA61" w16cex:dateUtc="2021-01-05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D79ACB" w16cid:durableId="239DFA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EB8F1" w14:textId="77777777" w:rsidR="00A86E4F" w:rsidRDefault="00A86E4F" w:rsidP="004E5378">
      <w:pPr>
        <w:spacing w:after="0" w:line="240" w:lineRule="auto"/>
      </w:pPr>
      <w:r>
        <w:separator/>
      </w:r>
    </w:p>
  </w:endnote>
  <w:endnote w:type="continuationSeparator" w:id="0">
    <w:p w14:paraId="1E58A08F" w14:textId="77777777" w:rsidR="00A86E4F" w:rsidRDefault="00A86E4F" w:rsidP="004E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21D7C62C" w14:textId="77777777" w:rsidTr="00C606CC">
      <w:trPr>
        <w:jc w:val="center"/>
      </w:trPr>
      <w:tc>
        <w:tcPr>
          <w:tcW w:w="1092" w:type="dxa"/>
          <w:shd w:val="clear" w:color="auto" w:fill="D5DCE4" w:themeFill="text2" w:themeFillTint="33"/>
        </w:tcPr>
        <w:p w14:paraId="45F9E7ED" w14:textId="77777777" w:rsidR="008803DA" w:rsidRDefault="008803DA">
          <w:pPr>
            <w:pStyle w:val="Footer"/>
          </w:pPr>
          <w:r>
            <w:t>SOP no.</w:t>
          </w:r>
        </w:p>
      </w:tc>
      <w:tc>
        <w:tcPr>
          <w:tcW w:w="1861" w:type="dxa"/>
        </w:tcPr>
        <w:p w14:paraId="1F434F4F" w14:textId="77777777" w:rsidR="008803DA" w:rsidRDefault="008803DA">
          <w:pPr>
            <w:pStyle w:val="Footer"/>
          </w:pPr>
          <w:r>
            <w:t>QUAL_SOP_001_1</w:t>
          </w:r>
        </w:p>
      </w:tc>
      <w:tc>
        <w:tcPr>
          <w:tcW w:w="1578" w:type="dxa"/>
          <w:shd w:val="clear" w:color="auto" w:fill="D5DCE4" w:themeFill="text2" w:themeFillTint="33"/>
        </w:tcPr>
        <w:p w14:paraId="744645DD" w14:textId="77777777" w:rsidR="008803DA" w:rsidRDefault="008803DA">
          <w:pPr>
            <w:pStyle w:val="Footer"/>
          </w:pPr>
          <w:r>
            <w:t>Effective Date</w:t>
          </w:r>
        </w:p>
      </w:tc>
      <w:tc>
        <w:tcPr>
          <w:tcW w:w="1217" w:type="dxa"/>
        </w:tcPr>
        <w:p w14:paraId="46F32A05" w14:textId="77777777" w:rsidR="008803DA" w:rsidRDefault="008803DA">
          <w:pPr>
            <w:pStyle w:val="Footer"/>
          </w:pPr>
          <w:r>
            <w:t>21/04/2019</w:t>
          </w:r>
        </w:p>
      </w:tc>
      <w:tc>
        <w:tcPr>
          <w:tcW w:w="1193" w:type="dxa"/>
          <w:shd w:val="clear" w:color="auto" w:fill="D5DCE4" w:themeFill="text2" w:themeFillTint="33"/>
        </w:tcPr>
        <w:p w14:paraId="799FC9AB" w14:textId="77777777" w:rsidR="008803DA" w:rsidRDefault="008803DA">
          <w:pPr>
            <w:pStyle w:val="Footer"/>
          </w:pPr>
          <w:r>
            <w:t>Version</w:t>
          </w:r>
        </w:p>
      </w:tc>
      <w:tc>
        <w:tcPr>
          <w:tcW w:w="2075" w:type="dxa"/>
        </w:tcPr>
        <w:p w14:paraId="0208ACBF" w14:textId="79D966B1" w:rsidR="008803DA" w:rsidRDefault="001E7F20">
          <w:pPr>
            <w:pStyle w:val="Footer"/>
          </w:pPr>
          <w:r>
            <w:t>V.1</w:t>
          </w:r>
        </w:p>
      </w:tc>
    </w:tr>
    <w:tr w:rsidR="00C606CC" w14:paraId="4E14F3D3" w14:textId="77777777" w:rsidTr="00C606CC">
      <w:trPr>
        <w:jc w:val="center"/>
      </w:trPr>
      <w:tc>
        <w:tcPr>
          <w:tcW w:w="1092" w:type="dxa"/>
          <w:shd w:val="clear" w:color="auto" w:fill="D5DCE4" w:themeFill="text2" w:themeFillTint="33"/>
        </w:tcPr>
        <w:p w14:paraId="6DDA54F5" w14:textId="77777777" w:rsidR="008803DA" w:rsidRDefault="008803DA">
          <w:pPr>
            <w:pStyle w:val="Footer"/>
          </w:pPr>
          <w:r>
            <w:t>Page</w:t>
          </w:r>
        </w:p>
      </w:tc>
      <w:tc>
        <w:tcPr>
          <w:tcW w:w="1861" w:type="dxa"/>
        </w:tcPr>
        <w:p w14:paraId="6BFA3D14" w14:textId="337FC30A" w:rsidR="008803DA" w:rsidRDefault="008803DA">
          <w:pPr>
            <w:pStyle w:val="Footer"/>
          </w:pPr>
          <w:r>
            <w:t>1 0f 4</w:t>
          </w:r>
        </w:p>
      </w:tc>
      <w:tc>
        <w:tcPr>
          <w:tcW w:w="1578" w:type="dxa"/>
          <w:shd w:val="clear" w:color="auto" w:fill="D5DCE4" w:themeFill="text2" w:themeFillTint="33"/>
        </w:tcPr>
        <w:p w14:paraId="7A060EB0" w14:textId="77777777" w:rsidR="008803DA" w:rsidRDefault="008803DA">
          <w:pPr>
            <w:pStyle w:val="Footer"/>
          </w:pPr>
          <w:r>
            <w:t>Supersedes</w:t>
          </w:r>
        </w:p>
      </w:tc>
      <w:tc>
        <w:tcPr>
          <w:tcW w:w="1217" w:type="dxa"/>
        </w:tcPr>
        <w:p w14:paraId="556E81D4" w14:textId="77777777" w:rsidR="008803DA" w:rsidRDefault="008803DA">
          <w:pPr>
            <w:pStyle w:val="Footer"/>
          </w:pPr>
          <w:r>
            <w:t>ENV_SOP_002</w:t>
          </w:r>
        </w:p>
      </w:tc>
      <w:tc>
        <w:tcPr>
          <w:tcW w:w="1193" w:type="dxa"/>
          <w:shd w:val="clear" w:color="auto" w:fill="D5DCE4" w:themeFill="text2" w:themeFillTint="33"/>
        </w:tcPr>
        <w:p w14:paraId="0B7780A7" w14:textId="77777777" w:rsidR="008803DA" w:rsidRDefault="008803DA">
          <w:pPr>
            <w:pStyle w:val="Footer"/>
          </w:pPr>
          <w:r>
            <w:t>Superseded</w:t>
          </w:r>
        </w:p>
      </w:tc>
      <w:tc>
        <w:tcPr>
          <w:tcW w:w="2075" w:type="dxa"/>
        </w:tcPr>
        <w:p w14:paraId="028F49F5" w14:textId="2BEB1800" w:rsidR="008803DA" w:rsidRDefault="001E7F20">
          <w:pPr>
            <w:pStyle w:val="Footer"/>
          </w:pPr>
          <w:r>
            <w:t>MICRO_SOP_01</w:t>
          </w:r>
        </w:p>
      </w:tc>
    </w:tr>
  </w:tbl>
  <w:p w14:paraId="14DACBDC" w14:textId="77777777" w:rsidR="008803DA" w:rsidRDefault="008803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4526442B" w14:textId="77777777" w:rsidTr="00C606CC">
      <w:trPr>
        <w:jc w:val="center"/>
      </w:trPr>
      <w:tc>
        <w:tcPr>
          <w:tcW w:w="1092" w:type="dxa"/>
          <w:shd w:val="clear" w:color="auto" w:fill="D5DCE4" w:themeFill="text2" w:themeFillTint="33"/>
        </w:tcPr>
        <w:p w14:paraId="4377C633" w14:textId="77777777" w:rsidR="008803DA" w:rsidRDefault="008803DA">
          <w:pPr>
            <w:pStyle w:val="Footer"/>
          </w:pPr>
          <w:r>
            <w:t>SOP no.</w:t>
          </w:r>
        </w:p>
      </w:tc>
      <w:tc>
        <w:tcPr>
          <w:tcW w:w="1861" w:type="dxa"/>
        </w:tcPr>
        <w:p w14:paraId="64FB72A9" w14:textId="77777777" w:rsidR="008803DA" w:rsidRDefault="008803DA">
          <w:pPr>
            <w:pStyle w:val="Footer"/>
          </w:pPr>
          <w:r>
            <w:t>QUAL_SOP_001_1</w:t>
          </w:r>
        </w:p>
      </w:tc>
      <w:tc>
        <w:tcPr>
          <w:tcW w:w="1578" w:type="dxa"/>
          <w:shd w:val="clear" w:color="auto" w:fill="D5DCE4" w:themeFill="text2" w:themeFillTint="33"/>
        </w:tcPr>
        <w:p w14:paraId="1D6A98F6" w14:textId="77777777" w:rsidR="008803DA" w:rsidRDefault="008803DA">
          <w:pPr>
            <w:pStyle w:val="Footer"/>
          </w:pPr>
          <w:r>
            <w:t>Effective Date</w:t>
          </w:r>
        </w:p>
      </w:tc>
      <w:tc>
        <w:tcPr>
          <w:tcW w:w="1217" w:type="dxa"/>
        </w:tcPr>
        <w:p w14:paraId="1D7AC77F" w14:textId="77777777" w:rsidR="008803DA" w:rsidRDefault="008803DA">
          <w:pPr>
            <w:pStyle w:val="Footer"/>
          </w:pPr>
          <w:r>
            <w:t>21/04/2019</w:t>
          </w:r>
        </w:p>
      </w:tc>
      <w:tc>
        <w:tcPr>
          <w:tcW w:w="1193" w:type="dxa"/>
          <w:shd w:val="clear" w:color="auto" w:fill="D5DCE4" w:themeFill="text2" w:themeFillTint="33"/>
        </w:tcPr>
        <w:p w14:paraId="0A441A79" w14:textId="77777777" w:rsidR="008803DA" w:rsidRDefault="008803DA">
          <w:pPr>
            <w:pStyle w:val="Footer"/>
          </w:pPr>
          <w:r>
            <w:t>Version</w:t>
          </w:r>
        </w:p>
      </w:tc>
      <w:tc>
        <w:tcPr>
          <w:tcW w:w="2075" w:type="dxa"/>
        </w:tcPr>
        <w:p w14:paraId="71B8446F" w14:textId="12B06AAD" w:rsidR="008803DA" w:rsidRDefault="001E7F20">
          <w:pPr>
            <w:pStyle w:val="Footer"/>
          </w:pPr>
          <w:r>
            <w:t>V.1</w:t>
          </w:r>
        </w:p>
      </w:tc>
    </w:tr>
    <w:tr w:rsidR="00C606CC" w14:paraId="5D74D17F" w14:textId="77777777" w:rsidTr="00C606CC">
      <w:trPr>
        <w:jc w:val="center"/>
      </w:trPr>
      <w:tc>
        <w:tcPr>
          <w:tcW w:w="1092" w:type="dxa"/>
          <w:shd w:val="clear" w:color="auto" w:fill="D5DCE4" w:themeFill="text2" w:themeFillTint="33"/>
        </w:tcPr>
        <w:p w14:paraId="68120A8C" w14:textId="77777777" w:rsidR="008803DA" w:rsidRDefault="008803DA">
          <w:pPr>
            <w:pStyle w:val="Footer"/>
          </w:pPr>
          <w:r>
            <w:t>Page</w:t>
          </w:r>
        </w:p>
      </w:tc>
      <w:tc>
        <w:tcPr>
          <w:tcW w:w="1861" w:type="dxa"/>
        </w:tcPr>
        <w:p w14:paraId="172B9067" w14:textId="75BC475E" w:rsidR="008803DA" w:rsidRDefault="008803DA">
          <w:pPr>
            <w:pStyle w:val="Footer"/>
          </w:pPr>
          <w:r>
            <w:t>2 0f 4</w:t>
          </w:r>
        </w:p>
      </w:tc>
      <w:tc>
        <w:tcPr>
          <w:tcW w:w="1578" w:type="dxa"/>
          <w:shd w:val="clear" w:color="auto" w:fill="D5DCE4" w:themeFill="text2" w:themeFillTint="33"/>
        </w:tcPr>
        <w:p w14:paraId="7D4F7656" w14:textId="77777777" w:rsidR="008803DA" w:rsidRDefault="008803DA">
          <w:pPr>
            <w:pStyle w:val="Footer"/>
          </w:pPr>
          <w:r>
            <w:t>Supersedes</w:t>
          </w:r>
        </w:p>
      </w:tc>
      <w:tc>
        <w:tcPr>
          <w:tcW w:w="1217" w:type="dxa"/>
        </w:tcPr>
        <w:p w14:paraId="6C7BC6E9" w14:textId="77777777" w:rsidR="008803DA" w:rsidRDefault="008803DA">
          <w:pPr>
            <w:pStyle w:val="Footer"/>
          </w:pPr>
          <w:r>
            <w:t>ENV_SOP_002</w:t>
          </w:r>
        </w:p>
      </w:tc>
      <w:tc>
        <w:tcPr>
          <w:tcW w:w="1193" w:type="dxa"/>
          <w:shd w:val="clear" w:color="auto" w:fill="D5DCE4" w:themeFill="text2" w:themeFillTint="33"/>
        </w:tcPr>
        <w:p w14:paraId="638ADAA5" w14:textId="77777777" w:rsidR="008803DA" w:rsidRDefault="008803DA">
          <w:pPr>
            <w:pStyle w:val="Footer"/>
          </w:pPr>
          <w:r>
            <w:t>Superseded</w:t>
          </w:r>
        </w:p>
      </w:tc>
      <w:tc>
        <w:tcPr>
          <w:tcW w:w="2075" w:type="dxa"/>
        </w:tcPr>
        <w:p w14:paraId="60F2CB79" w14:textId="70E5AC14" w:rsidR="008803DA" w:rsidRDefault="001E7F20">
          <w:pPr>
            <w:pStyle w:val="Footer"/>
          </w:pPr>
          <w:r>
            <w:t>MICRO_SOP_01</w:t>
          </w:r>
        </w:p>
      </w:tc>
    </w:tr>
  </w:tbl>
  <w:p w14:paraId="6595EE98" w14:textId="77777777" w:rsidR="008803DA" w:rsidRDefault="008803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315172B3" w14:textId="77777777" w:rsidTr="00C606CC">
      <w:trPr>
        <w:jc w:val="center"/>
      </w:trPr>
      <w:tc>
        <w:tcPr>
          <w:tcW w:w="1092" w:type="dxa"/>
          <w:shd w:val="clear" w:color="auto" w:fill="D5DCE4" w:themeFill="text2" w:themeFillTint="33"/>
        </w:tcPr>
        <w:p w14:paraId="262C9599" w14:textId="77777777" w:rsidR="008803DA" w:rsidRDefault="008803DA">
          <w:pPr>
            <w:pStyle w:val="Footer"/>
          </w:pPr>
          <w:r>
            <w:t>SOP no.</w:t>
          </w:r>
        </w:p>
      </w:tc>
      <w:tc>
        <w:tcPr>
          <w:tcW w:w="1861" w:type="dxa"/>
        </w:tcPr>
        <w:p w14:paraId="1773CF19" w14:textId="77777777" w:rsidR="008803DA" w:rsidRDefault="008803DA">
          <w:pPr>
            <w:pStyle w:val="Footer"/>
          </w:pPr>
          <w:r>
            <w:t>QUAL_SOP_001_1</w:t>
          </w:r>
        </w:p>
      </w:tc>
      <w:tc>
        <w:tcPr>
          <w:tcW w:w="1578" w:type="dxa"/>
          <w:shd w:val="clear" w:color="auto" w:fill="D5DCE4" w:themeFill="text2" w:themeFillTint="33"/>
        </w:tcPr>
        <w:p w14:paraId="50DCC01F" w14:textId="77777777" w:rsidR="008803DA" w:rsidRDefault="008803DA">
          <w:pPr>
            <w:pStyle w:val="Footer"/>
          </w:pPr>
          <w:r>
            <w:t>Effective Date</w:t>
          </w:r>
        </w:p>
      </w:tc>
      <w:tc>
        <w:tcPr>
          <w:tcW w:w="1217" w:type="dxa"/>
        </w:tcPr>
        <w:p w14:paraId="3FC332C6" w14:textId="77777777" w:rsidR="008803DA" w:rsidRDefault="008803DA">
          <w:pPr>
            <w:pStyle w:val="Footer"/>
          </w:pPr>
          <w:r>
            <w:t>21/04/2019</w:t>
          </w:r>
        </w:p>
      </w:tc>
      <w:tc>
        <w:tcPr>
          <w:tcW w:w="1193" w:type="dxa"/>
          <w:shd w:val="clear" w:color="auto" w:fill="D5DCE4" w:themeFill="text2" w:themeFillTint="33"/>
        </w:tcPr>
        <w:p w14:paraId="3E7FBF6E" w14:textId="77777777" w:rsidR="008803DA" w:rsidRDefault="008803DA">
          <w:pPr>
            <w:pStyle w:val="Footer"/>
          </w:pPr>
          <w:r>
            <w:t>Version</w:t>
          </w:r>
        </w:p>
      </w:tc>
      <w:tc>
        <w:tcPr>
          <w:tcW w:w="2075" w:type="dxa"/>
        </w:tcPr>
        <w:p w14:paraId="45DFAF36" w14:textId="14F931E9" w:rsidR="008803DA" w:rsidRDefault="001E7F20">
          <w:pPr>
            <w:pStyle w:val="Footer"/>
          </w:pPr>
          <w:r>
            <w:t>V.1</w:t>
          </w:r>
        </w:p>
      </w:tc>
    </w:tr>
    <w:tr w:rsidR="00C606CC" w14:paraId="077D0F3B" w14:textId="77777777" w:rsidTr="00C606CC">
      <w:trPr>
        <w:jc w:val="center"/>
      </w:trPr>
      <w:tc>
        <w:tcPr>
          <w:tcW w:w="1092" w:type="dxa"/>
          <w:shd w:val="clear" w:color="auto" w:fill="D5DCE4" w:themeFill="text2" w:themeFillTint="33"/>
        </w:tcPr>
        <w:p w14:paraId="1CAA0CD4" w14:textId="77777777" w:rsidR="008803DA" w:rsidRDefault="008803DA">
          <w:pPr>
            <w:pStyle w:val="Footer"/>
          </w:pPr>
          <w:r>
            <w:t>Page</w:t>
          </w:r>
        </w:p>
      </w:tc>
      <w:tc>
        <w:tcPr>
          <w:tcW w:w="1861" w:type="dxa"/>
        </w:tcPr>
        <w:p w14:paraId="42BAE5A6" w14:textId="77777777" w:rsidR="008803DA" w:rsidRDefault="008803DA">
          <w:pPr>
            <w:pStyle w:val="Footer"/>
          </w:pPr>
          <w:r>
            <w:t>3 0f 4</w:t>
          </w:r>
        </w:p>
      </w:tc>
      <w:tc>
        <w:tcPr>
          <w:tcW w:w="1578" w:type="dxa"/>
          <w:shd w:val="clear" w:color="auto" w:fill="D5DCE4" w:themeFill="text2" w:themeFillTint="33"/>
        </w:tcPr>
        <w:p w14:paraId="1708F9D5" w14:textId="77777777" w:rsidR="008803DA" w:rsidRDefault="008803DA">
          <w:pPr>
            <w:pStyle w:val="Footer"/>
          </w:pPr>
          <w:r>
            <w:t>Supersedes</w:t>
          </w:r>
        </w:p>
      </w:tc>
      <w:tc>
        <w:tcPr>
          <w:tcW w:w="1217" w:type="dxa"/>
        </w:tcPr>
        <w:p w14:paraId="4E6522C4" w14:textId="77777777" w:rsidR="008803DA" w:rsidRDefault="008803DA">
          <w:pPr>
            <w:pStyle w:val="Footer"/>
          </w:pPr>
          <w:r>
            <w:t>ENV_SOP_002</w:t>
          </w:r>
        </w:p>
      </w:tc>
      <w:tc>
        <w:tcPr>
          <w:tcW w:w="1193" w:type="dxa"/>
          <w:shd w:val="clear" w:color="auto" w:fill="D5DCE4" w:themeFill="text2" w:themeFillTint="33"/>
        </w:tcPr>
        <w:p w14:paraId="18F3907F" w14:textId="77777777" w:rsidR="008803DA" w:rsidRDefault="008803DA">
          <w:pPr>
            <w:pStyle w:val="Footer"/>
          </w:pPr>
          <w:r>
            <w:t>Superseded</w:t>
          </w:r>
        </w:p>
      </w:tc>
      <w:tc>
        <w:tcPr>
          <w:tcW w:w="2075" w:type="dxa"/>
        </w:tcPr>
        <w:p w14:paraId="52FB2310" w14:textId="36076EE2" w:rsidR="008803DA" w:rsidRDefault="001E7F20">
          <w:pPr>
            <w:pStyle w:val="Footer"/>
          </w:pPr>
          <w:r>
            <w:t>MICRO_SOP_01</w:t>
          </w:r>
        </w:p>
      </w:tc>
    </w:tr>
  </w:tbl>
  <w:p w14:paraId="63BE0BEB" w14:textId="77777777" w:rsidR="008803DA" w:rsidRDefault="008803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50C6F451" w14:textId="77777777" w:rsidTr="00C606CC">
      <w:trPr>
        <w:jc w:val="center"/>
      </w:trPr>
      <w:tc>
        <w:tcPr>
          <w:tcW w:w="1092" w:type="dxa"/>
          <w:shd w:val="clear" w:color="auto" w:fill="D5DCE4" w:themeFill="text2" w:themeFillTint="33"/>
        </w:tcPr>
        <w:p w14:paraId="5ED816FE" w14:textId="77777777" w:rsidR="008803DA" w:rsidRDefault="008803DA">
          <w:pPr>
            <w:pStyle w:val="Footer"/>
          </w:pPr>
          <w:r>
            <w:t>SOP no.</w:t>
          </w:r>
        </w:p>
      </w:tc>
      <w:tc>
        <w:tcPr>
          <w:tcW w:w="1861" w:type="dxa"/>
        </w:tcPr>
        <w:p w14:paraId="22F6F394" w14:textId="77777777" w:rsidR="008803DA" w:rsidRDefault="008803DA">
          <w:pPr>
            <w:pStyle w:val="Footer"/>
          </w:pPr>
          <w:r>
            <w:t>QUAL_SOP_001_1</w:t>
          </w:r>
        </w:p>
      </w:tc>
      <w:tc>
        <w:tcPr>
          <w:tcW w:w="1578" w:type="dxa"/>
          <w:shd w:val="clear" w:color="auto" w:fill="D5DCE4" w:themeFill="text2" w:themeFillTint="33"/>
        </w:tcPr>
        <w:p w14:paraId="76EB3E6B" w14:textId="77777777" w:rsidR="008803DA" w:rsidRDefault="008803DA">
          <w:pPr>
            <w:pStyle w:val="Footer"/>
          </w:pPr>
          <w:r>
            <w:t>Effective Date</w:t>
          </w:r>
        </w:p>
      </w:tc>
      <w:tc>
        <w:tcPr>
          <w:tcW w:w="1217" w:type="dxa"/>
        </w:tcPr>
        <w:p w14:paraId="39C67DEA" w14:textId="77777777" w:rsidR="008803DA" w:rsidRDefault="008803DA">
          <w:pPr>
            <w:pStyle w:val="Footer"/>
          </w:pPr>
          <w:r>
            <w:t>21/04/2019</w:t>
          </w:r>
        </w:p>
      </w:tc>
      <w:tc>
        <w:tcPr>
          <w:tcW w:w="1193" w:type="dxa"/>
          <w:shd w:val="clear" w:color="auto" w:fill="D5DCE4" w:themeFill="text2" w:themeFillTint="33"/>
        </w:tcPr>
        <w:p w14:paraId="0ED95B58" w14:textId="77777777" w:rsidR="008803DA" w:rsidRDefault="008803DA">
          <w:pPr>
            <w:pStyle w:val="Footer"/>
          </w:pPr>
          <w:r>
            <w:t>Version</w:t>
          </w:r>
        </w:p>
      </w:tc>
      <w:tc>
        <w:tcPr>
          <w:tcW w:w="2075" w:type="dxa"/>
        </w:tcPr>
        <w:p w14:paraId="4391F092" w14:textId="36FC80ED" w:rsidR="008803DA" w:rsidRDefault="001E7F20">
          <w:pPr>
            <w:pStyle w:val="Footer"/>
          </w:pPr>
          <w:r>
            <w:t>V.1</w:t>
          </w:r>
        </w:p>
      </w:tc>
    </w:tr>
    <w:tr w:rsidR="00C606CC" w14:paraId="4E94D48B" w14:textId="77777777" w:rsidTr="00C606CC">
      <w:trPr>
        <w:jc w:val="center"/>
      </w:trPr>
      <w:tc>
        <w:tcPr>
          <w:tcW w:w="1092" w:type="dxa"/>
          <w:shd w:val="clear" w:color="auto" w:fill="D5DCE4" w:themeFill="text2" w:themeFillTint="33"/>
        </w:tcPr>
        <w:p w14:paraId="7B97BB1D" w14:textId="77777777" w:rsidR="008803DA" w:rsidRDefault="008803DA">
          <w:pPr>
            <w:pStyle w:val="Footer"/>
          </w:pPr>
          <w:r>
            <w:t>Page</w:t>
          </w:r>
        </w:p>
      </w:tc>
      <w:tc>
        <w:tcPr>
          <w:tcW w:w="1861" w:type="dxa"/>
        </w:tcPr>
        <w:p w14:paraId="06F232C3" w14:textId="7053C8EC" w:rsidR="008803DA" w:rsidRDefault="00C606CC">
          <w:pPr>
            <w:pStyle w:val="Footer"/>
          </w:pPr>
          <w:r>
            <w:t>4</w:t>
          </w:r>
          <w:r w:rsidR="008803DA">
            <w:t xml:space="preserve"> 0f 4</w:t>
          </w:r>
        </w:p>
      </w:tc>
      <w:tc>
        <w:tcPr>
          <w:tcW w:w="1578" w:type="dxa"/>
          <w:shd w:val="clear" w:color="auto" w:fill="D5DCE4" w:themeFill="text2" w:themeFillTint="33"/>
        </w:tcPr>
        <w:p w14:paraId="1492139F" w14:textId="77777777" w:rsidR="008803DA" w:rsidRDefault="008803DA">
          <w:pPr>
            <w:pStyle w:val="Footer"/>
          </w:pPr>
          <w:r>
            <w:t>Supersedes</w:t>
          </w:r>
        </w:p>
      </w:tc>
      <w:tc>
        <w:tcPr>
          <w:tcW w:w="1217" w:type="dxa"/>
        </w:tcPr>
        <w:p w14:paraId="430777C1" w14:textId="77777777" w:rsidR="008803DA" w:rsidRDefault="008803DA">
          <w:pPr>
            <w:pStyle w:val="Footer"/>
          </w:pPr>
          <w:r>
            <w:t>ENV_SOP_002</w:t>
          </w:r>
        </w:p>
      </w:tc>
      <w:tc>
        <w:tcPr>
          <w:tcW w:w="1193" w:type="dxa"/>
          <w:shd w:val="clear" w:color="auto" w:fill="D5DCE4" w:themeFill="text2" w:themeFillTint="33"/>
        </w:tcPr>
        <w:p w14:paraId="1089FB69" w14:textId="77777777" w:rsidR="008803DA" w:rsidRDefault="008803DA">
          <w:pPr>
            <w:pStyle w:val="Footer"/>
          </w:pPr>
          <w:r>
            <w:t>Superseded</w:t>
          </w:r>
        </w:p>
      </w:tc>
      <w:tc>
        <w:tcPr>
          <w:tcW w:w="2075" w:type="dxa"/>
        </w:tcPr>
        <w:p w14:paraId="187EABE3" w14:textId="56359211" w:rsidR="008803DA" w:rsidRDefault="001E7F20">
          <w:pPr>
            <w:pStyle w:val="Footer"/>
          </w:pPr>
          <w:r>
            <w:t>MICRO_SOP_01</w:t>
          </w:r>
        </w:p>
      </w:tc>
    </w:tr>
  </w:tbl>
  <w:p w14:paraId="3EAAB15D" w14:textId="77777777" w:rsidR="008803DA" w:rsidRDefault="00880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F196F" w14:textId="77777777" w:rsidR="00A86E4F" w:rsidRDefault="00A86E4F" w:rsidP="004E5378">
      <w:pPr>
        <w:spacing w:after="0" w:line="240" w:lineRule="auto"/>
      </w:pPr>
      <w:r>
        <w:separator/>
      </w:r>
    </w:p>
  </w:footnote>
  <w:footnote w:type="continuationSeparator" w:id="0">
    <w:p w14:paraId="0F8493E8" w14:textId="77777777" w:rsidR="00A86E4F" w:rsidRDefault="00A86E4F" w:rsidP="004E53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CFC8A" w14:textId="35C0075F" w:rsidR="008E5E65" w:rsidRDefault="001828A5">
    <w:pPr>
      <w:pStyle w:val="Header"/>
    </w:pPr>
    <w:r>
      <w:t>Online Course API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C04B4" w14:textId="77777777" w:rsidR="00B81748" w:rsidRDefault="00B81748" w:rsidP="00B81748">
    <w:pPr>
      <w:pStyle w:val="Header"/>
    </w:pPr>
    <w:r>
      <w:t>Online Course API</w:t>
    </w:r>
  </w:p>
  <w:p w14:paraId="115BAA08" w14:textId="517966DD" w:rsidR="008803DA" w:rsidRPr="00B81748" w:rsidRDefault="008803DA" w:rsidP="00B817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59F"/>
    <w:multiLevelType w:val="hybridMultilevel"/>
    <w:tmpl w:val="0B5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34A1A"/>
    <w:multiLevelType w:val="hybridMultilevel"/>
    <w:tmpl w:val="037A9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55166E"/>
    <w:multiLevelType w:val="hybridMultilevel"/>
    <w:tmpl w:val="7FEC01F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nsid w:val="29E44841"/>
    <w:multiLevelType w:val="hybridMultilevel"/>
    <w:tmpl w:val="4A94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E49B3"/>
    <w:multiLevelType w:val="hybridMultilevel"/>
    <w:tmpl w:val="3CB8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3355C"/>
    <w:multiLevelType w:val="hybridMultilevel"/>
    <w:tmpl w:val="ABBA9F3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4CEB2B56"/>
    <w:multiLevelType w:val="multilevel"/>
    <w:tmpl w:val="2F5C43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78D1230"/>
    <w:multiLevelType w:val="hybridMultilevel"/>
    <w:tmpl w:val="7FA663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C66BAA"/>
    <w:multiLevelType w:val="multilevel"/>
    <w:tmpl w:val="2F5C43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6FC6EBD"/>
    <w:multiLevelType w:val="multilevel"/>
    <w:tmpl w:val="538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9"/>
  </w:num>
  <w:num w:numId="4">
    <w:abstractNumId w:val="3"/>
  </w:num>
  <w:num w:numId="5">
    <w:abstractNumId w:val="5"/>
  </w:num>
  <w:num w:numId="6">
    <w:abstractNumId w:val="2"/>
  </w:num>
  <w:num w:numId="7">
    <w:abstractNumId w:val="0"/>
  </w:num>
  <w:num w:numId="8">
    <w:abstractNumId w:val="4"/>
  </w:num>
  <w:num w:numId="9">
    <w:abstractNumId w:val="6"/>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ee Lakshmi">
    <w15:presenceInfo w15:providerId="None" w15:userId="Sree Laksh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yMDQ3tjS1MLAwNDZT0lEKTi0uzszPAykwrAUAtL2O9SwAAAA="/>
  </w:docVars>
  <w:rsids>
    <w:rsidRoot w:val="00EE64F8"/>
    <w:rsid w:val="00041D21"/>
    <w:rsid w:val="00047E8F"/>
    <w:rsid w:val="00173BCF"/>
    <w:rsid w:val="001828A5"/>
    <w:rsid w:val="001E7F20"/>
    <w:rsid w:val="002264D0"/>
    <w:rsid w:val="00275C23"/>
    <w:rsid w:val="002A44E6"/>
    <w:rsid w:val="00422A58"/>
    <w:rsid w:val="004A27F4"/>
    <w:rsid w:val="004E5378"/>
    <w:rsid w:val="00565847"/>
    <w:rsid w:val="00693C9A"/>
    <w:rsid w:val="00715010"/>
    <w:rsid w:val="00842436"/>
    <w:rsid w:val="008803DA"/>
    <w:rsid w:val="008A30C3"/>
    <w:rsid w:val="008E5E65"/>
    <w:rsid w:val="009C1E56"/>
    <w:rsid w:val="00A041DA"/>
    <w:rsid w:val="00A171EB"/>
    <w:rsid w:val="00A220DF"/>
    <w:rsid w:val="00A80B96"/>
    <w:rsid w:val="00A86E4F"/>
    <w:rsid w:val="00AF0179"/>
    <w:rsid w:val="00B81748"/>
    <w:rsid w:val="00BB27F3"/>
    <w:rsid w:val="00BC7755"/>
    <w:rsid w:val="00BD2FAA"/>
    <w:rsid w:val="00C40107"/>
    <w:rsid w:val="00C606CC"/>
    <w:rsid w:val="00C708A5"/>
    <w:rsid w:val="00C97BF6"/>
    <w:rsid w:val="00CB4E1B"/>
    <w:rsid w:val="00D32D1B"/>
    <w:rsid w:val="00D90A6F"/>
    <w:rsid w:val="00E04F1B"/>
    <w:rsid w:val="00ED0FB5"/>
    <w:rsid w:val="00EE64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4620"/>
  <w15:chartTrackingRefBased/>
  <w15:docId w15:val="{C07C7603-299A-4230-83DC-C1AF7885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378"/>
  </w:style>
  <w:style w:type="paragraph" w:styleId="Footer">
    <w:name w:val="footer"/>
    <w:basedOn w:val="Normal"/>
    <w:link w:val="FooterChar"/>
    <w:uiPriority w:val="99"/>
    <w:unhideWhenUsed/>
    <w:rsid w:val="004E5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378"/>
  </w:style>
  <w:style w:type="table" w:styleId="TableGrid">
    <w:name w:val="Table Grid"/>
    <w:basedOn w:val="TableNormal"/>
    <w:uiPriority w:val="39"/>
    <w:rsid w:val="00A17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64D0"/>
    <w:pPr>
      <w:ind w:left="720"/>
      <w:contextualSpacing/>
    </w:pPr>
  </w:style>
  <w:style w:type="character" w:customStyle="1" w:styleId="Heading1Char">
    <w:name w:val="Heading 1 Char"/>
    <w:basedOn w:val="DefaultParagraphFont"/>
    <w:link w:val="Heading1"/>
    <w:uiPriority w:val="9"/>
    <w:rsid w:val="00CB4E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4E1B"/>
    <w:pPr>
      <w:outlineLvl w:val="9"/>
    </w:pPr>
    <w:rPr>
      <w:lang w:val="en-US"/>
    </w:rPr>
  </w:style>
  <w:style w:type="paragraph" w:styleId="TOC2">
    <w:name w:val="toc 2"/>
    <w:basedOn w:val="Normal"/>
    <w:next w:val="Normal"/>
    <w:autoRedefine/>
    <w:uiPriority w:val="39"/>
    <w:unhideWhenUsed/>
    <w:rsid w:val="00CB4E1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B4E1B"/>
    <w:pPr>
      <w:spacing w:after="100"/>
    </w:pPr>
    <w:rPr>
      <w:rFonts w:eastAsiaTheme="minorEastAsia" w:cs="Times New Roman"/>
      <w:lang w:val="en-US"/>
    </w:rPr>
  </w:style>
  <w:style w:type="paragraph" w:styleId="TOC3">
    <w:name w:val="toc 3"/>
    <w:basedOn w:val="Normal"/>
    <w:next w:val="Normal"/>
    <w:autoRedefine/>
    <w:uiPriority w:val="39"/>
    <w:unhideWhenUsed/>
    <w:rsid w:val="00CB4E1B"/>
    <w:pPr>
      <w:spacing w:after="100"/>
      <w:ind w:left="440"/>
    </w:pPr>
    <w:rPr>
      <w:rFonts w:eastAsiaTheme="minorEastAsia" w:cs="Times New Roman"/>
      <w:lang w:val="en-US"/>
    </w:rPr>
  </w:style>
  <w:style w:type="character" w:styleId="Hyperlink">
    <w:name w:val="Hyperlink"/>
    <w:basedOn w:val="DefaultParagraphFont"/>
    <w:uiPriority w:val="99"/>
    <w:unhideWhenUsed/>
    <w:rsid w:val="00C97BF6"/>
    <w:rPr>
      <w:color w:val="0563C1" w:themeColor="hyperlink"/>
      <w:u w:val="single"/>
    </w:rPr>
  </w:style>
  <w:style w:type="character" w:customStyle="1" w:styleId="Heading2Char">
    <w:name w:val="Heading 2 Char"/>
    <w:basedOn w:val="DefaultParagraphFont"/>
    <w:link w:val="Heading2"/>
    <w:uiPriority w:val="9"/>
    <w:rsid w:val="00C97BF6"/>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E04F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ED0FB5"/>
    <w:rPr>
      <w:color w:val="605E5C"/>
      <w:shd w:val="clear" w:color="auto" w:fill="E1DFDD"/>
    </w:rPr>
  </w:style>
  <w:style w:type="character" w:styleId="CommentReference">
    <w:name w:val="annotation reference"/>
    <w:basedOn w:val="DefaultParagraphFont"/>
    <w:uiPriority w:val="99"/>
    <w:semiHidden/>
    <w:unhideWhenUsed/>
    <w:rsid w:val="00047E8F"/>
    <w:rPr>
      <w:sz w:val="16"/>
      <w:szCs w:val="16"/>
    </w:rPr>
  </w:style>
  <w:style w:type="paragraph" w:styleId="CommentText">
    <w:name w:val="annotation text"/>
    <w:basedOn w:val="Normal"/>
    <w:link w:val="CommentTextChar"/>
    <w:uiPriority w:val="99"/>
    <w:semiHidden/>
    <w:unhideWhenUsed/>
    <w:rsid w:val="00047E8F"/>
    <w:pPr>
      <w:spacing w:line="240" w:lineRule="auto"/>
    </w:pPr>
    <w:rPr>
      <w:sz w:val="20"/>
      <w:szCs w:val="20"/>
    </w:rPr>
  </w:style>
  <w:style w:type="character" w:customStyle="1" w:styleId="CommentTextChar">
    <w:name w:val="Comment Text Char"/>
    <w:basedOn w:val="DefaultParagraphFont"/>
    <w:link w:val="CommentText"/>
    <w:uiPriority w:val="99"/>
    <w:semiHidden/>
    <w:rsid w:val="00047E8F"/>
    <w:rPr>
      <w:sz w:val="20"/>
      <w:szCs w:val="20"/>
    </w:rPr>
  </w:style>
  <w:style w:type="paragraph" w:styleId="CommentSubject">
    <w:name w:val="annotation subject"/>
    <w:basedOn w:val="CommentText"/>
    <w:next w:val="CommentText"/>
    <w:link w:val="CommentSubjectChar"/>
    <w:uiPriority w:val="99"/>
    <w:semiHidden/>
    <w:unhideWhenUsed/>
    <w:rsid w:val="00047E8F"/>
    <w:rPr>
      <w:b/>
      <w:bCs/>
    </w:rPr>
  </w:style>
  <w:style w:type="character" w:customStyle="1" w:styleId="CommentSubjectChar">
    <w:name w:val="Comment Subject Char"/>
    <w:basedOn w:val="CommentTextChar"/>
    <w:link w:val="CommentSubject"/>
    <w:uiPriority w:val="99"/>
    <w:semiHidden/>
    <w:rsid w:val="00047E8F"/>
    <w:rPr>
      <w:b/>
      <w:bCs/>
      <w:sz w:val="20"/>
      <w:szCs w:val="20"/>
    </w:rPr>
  </w:style>
  <w:style w:type="paragraph" w:styleId="BalloonText">
    <w:name w:val="Balloon Text"/>
    <w:basedOn w:val="Normal"/>
    <w:link w:val="BalloonTextChar"/>
    <w:uiPriority w:val="99"/>
    <w:semiHidden/>
    <w:unhideWhenUsed/>
    <w:rsid w:val="00047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E8F"/>
    <w:rPr>
      <w:rFonts w:ascii="Segoe UI" w:hAnsi="Segoe UI" w:cs="Segoe UI"/>
      <w:sz w:val="18"/>
      <w:szCs w:val="18"/>
    </w:rPr>
  </w:style>
  <w:style w:type="character" w:styleId="IntenseReference">
    <w:name w:val="Intense Reference"/>
    <w:basedOn w:val="DefaultParagraphFont"/>
    <w:uiPriority w:val="32"/>
    <w:qFormat/>
    <w:rsid w:val="00047E8F"/>
    <w:rPr>
      <w:b/>
      <w:bCs/>
      <w:smallCaps/>
      <w:color w:val="4472C4" w:themeColor="accent1"/>
      <w:spacing w:val="5"/>
    </w:rPr>
  </w:style>
  <w:style w:type="character" w:styleId="IntenseEmphasis">
    <w:name w:val="Intense Emphasis"/>
    <w:basedOn w:val="DefaultParagraphFont"/>
    <w:uiPriority w:val="21"/>
    <w:qFormat/>
    <w:rsid w:val="00422A5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964952">
      <w:bodyDiv w:val="1"/>
      <w:marLeft w:val="0"/>
      <w:marRight w:val="0"/>
      <w:marTop w:val="0"/>
      <w:marBottom w:val="0"/>
      <w:divBdr>
        <w:top w:val="none" w:sz="0" w:space="0" w:color="auto"/>
        <w:left w:val="none" w:sz="0" w:space="0" w:color="auto"/>
        <w:bottom w:val="none" w:sz="0" w:space="0" w:color="auto"/>
        <w:right w:val="none" w:sz="0" w:space="0" w:color="auto"/>
      </w:divBdr>
      <w:divsChild>
        <w:div w:id="115750068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0965-B01B-46F5-B682-B4B2E197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Bishwo Pokharel</dc:creator>
  <cp:keywords/>
  <dc:description/>
  <cp:lastModifiedBy>JITHIN JOSE</cp:lastModifiedBy>
  <cp:revision>6</cp:revision>
  <dcterms:created xsi:type="dcterms:W3CDTF">2021-01-05T05:00:00Z</dcterms:created>
  <dcterms:modified xsi:type="dcterms:W3CDTF">2021-01-07T10:30:00Z</dcterms:modified>
</cp:coreProperties>
</file>