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878" w:rsidRPr="005D1909" w:rsidRDefault="0071592C" w:rsidP="00B03878">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5D1909">
        <w:rPr>
          <w:rFonts w:ascii="Times New Roman" w:eastAsia="Times New Roman" w:hAnsi="Times New Roman" w:cs="Times New Roman"/>
          <w:b/>
          <w:bCs/>
          <w:kern w:val="36"/>
          <w:sz w:val="40"/>
          <w:szCs w:val="40"/>
        </w:rPr>
        <w:t>Business Performance Analysis – Executive Summary Report</w:t>
      </w:r>
    </w:p>
    <w:p w:rsidR="0004255B" w:rsidRDefault="0004255B" w:rsidP="00B0387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04255B" w:rsidRPr="005D1909" w:rsidRDefault="0004255B" w:rsidP="00B03878">
      <w:pPr>
        <w:spacing w:before="100" w:beforeAutospacing="1" w:after="100" w:afterAutospacing="1" w:line="240" w:lineRule="auto"/>
        <w:outlineLvl w:val="0"/>
        <w:rPr>
          <w:rFonts w:eastAsia="Times New Roman" w:cstheme="minorHAnsi"/>
          <w:bCs/>
          <w:kern w:val="36"/>
          <w:sz w:val="24"/>
          <w:szCs w:val="24"/>
        </w:rPr>
      </w:pPr>
      <w:r w:rsidRPr="005D1909">
        <w:rPr>
          <w:rFonts w:eastAsia="Times New Roman" w:cstheme="minorHAnsi"/>
          <w:bCs/>
          <w:kern w:val="36"/>
          <w:sz w:val="24"/>
          <w:szCs w:val="24"/>
        </w:rPr>
        <w:t>To: Board of directors</w:t>
      </w:r>
    </w:p>
    <w:p w:rsidR="0004255B" w:rsidRPr="005D1909" w:rsidRDefault="0004255B" w:rsidP="00B03878">
      <w:pPr>
        <w:spacing w:before="100" w:beforeAutospacing="1" w:after="100" w:afterAutospacing="1" w:line="240" w:lineRule="auto"/>
        <w:outlineLvl w:val="0"/>
        <w:rPr>
          <w:rFonts w:eastAsia="Times New Roman" w:cstheme="minorHAnsi"/>
          <w:bCs/>
          <w:kern w:val="36"/>
          <w:sz w:val="24"/>
          <w:szCs w:val="24"/>
        </w:rPr>
      </w:pPr>
      <w:r w:rsidRPr="005D1909">
        <w:rPr>
          <w:rFonts w:eastAsia="Times New Roman" w:cstheme="minorHAnsi"/>
          <w:bCs/>
          <w:kern w:val="36"/>
          <w:sz w:val="24"/>
          <w:szCs w:val="24"/>
        </w:rPr>
        <w:t>From: Junior Data Analyst</w:t>
      </w:r>
    </w:p>
    <w:p w:rsidR="0004255B" w:rsidRPr="005D1909" w:rsidRDefault="00BE3839" w:rsidP="00B03878">
      <w:pPr>
        <w:spacing w:before="100" w:beforeAutospacing="1" w:after="100" w:afterAutospacing="1" w:line="240" w:lineRule="auto"/>
        <w:outlineLvl w:val="0"/>
        <w:rPr>
          <w:rFonts w:eastAsia="Times New Roman" w:cstheme="minorHAnsi"/>
          <w:bCs/>
          <w:kern w:val="36"/>
          <w:sz w:val="24"/>
          <w:szCs w:val="24"/>
        </w:rPr>
      </w:pPr>
      <w:r>
        <w:rPr>
          <w:rFonts w:eastAsia="Times New Roman" w:cstheme="minorHAnsi"/>
          <w:bCs/>
          <w:kern w:val="36"/>
          <w:sz w:val="24"/>
          <w:szCs w:val="24"/>
        </w:rPr>
        <w:t>Date: 14</w:t>
      </w:r>
      <w:bookmarkStart w:id="0" w:name="_GoBack"/>
      <w:bookmarkEnd w:id="0"/>
      <w:r w:rsidR="0004255B" w:rsidRPr="005D1909">
        <w:rPr>
          <w:rFonts w:eastAsia="Times New Roman" w:cstheme="minorHAnsi"/>
          <w:bCs/>
          <w:kern w:val="36"/>
          <w:sz w:val="24"/>
          <w:szCs w:val="24"/>
        </w:rPr>
        <w:t xml:space="preserve"> August 2026</w:t>
      </w:r>
    </w:p>
    <w:p w:rsidR="0004255B" w:rsidRPr="005D1909" w:rsidRDefault="0004255B" w:rsidP="00B03878">
      <w:pPr>
        <w:spacing w:before="100" w:beforeAutospacing="1" w:after="100" w:afterAutospacing="1" w:line="240" w:lineRule="auto"/>
        <w:outlineLvl w:val="0"/>
        <w:rPr>
          <w:rFonts w:eastAsia="Times New Roman" w:cstheme="minorHAnsi"/>
          <w:bCs/>
          <w:kern w:val="36"/>
          <w:sz w:val="24"/>
          <w:szCs w:val="24"/>
        </w:rPr>
      </w:pPr>
      <w:r w:rsidRPr="005D1909">
        <w:rPr>
          <w:rFonts w:eastAsia="Times New Roman" w:cstheme="minorHAnsi"/>
          <w:bCs/>
          <w:kern w:val="36"/>
          <w:sz w:val="24"/>
          <w:szCs w:val="24"/>
        </w:rPr>
        <w:t>Su</w:t>
      </w:r>
      <w:r w:rsidR="00CD7B4E" w:rsidRPr="005D1909">
        <w:rPr>
          <w:rFonts w:eastAsia="Times New Roman" w:cstheme="minorHAnsi"/>
          <w:bCs/>
          <w:kern w:val="36"/>
          <w:sz w:val="24"/>
          <w:szCs w:val="24"/>
        </w:rPr>
        <w:t>bject: Sales and Profitability Analysis</w:t>
      </w:r>
    </w:p>
    <w:p w:rsidR="0004255B" w:rsidRPr="005D1909" w:rsidRDefault="0004255B" w:rsidP="00B03878">
      <w:pPr>
        <w:spacing w:before="100" w:beforeAutospacing="1" w:after="100" w:afterAutospacing="1" w:line="240" w:lineRule="auto"/>
        <w:outlineLvl w:val="0"/>
        <w:rPr>
          <w:rFonts w:eastAsia="Times New Roman" w:cstheme="minorHAnsi"/>
          <w:bCs/>
          <w:kern w:val="36"/>
          <w:sz w:val="24"/>
          <w:szCs w:val="24"/>
        </w:rPr>
      </w:pPr>
    </w:p>
    <w:p w:rsidR="0071592C" w:rsidRPr="005D1909" w:rsidRDefault="0071592C" w:rsidP="00B03878">
      <w:pPr>
        <w:spacing w:before="100" w:beforeAutospacing="1" w:after="100" w:afterAutospacing="1" w:line="240" w:lineRule="auto"/>
        <w:outlineLvl w:val="0"/>
        <w:rPr>
          <w:rFonts w:eastAsia="Times New Roman" w:cstheme="minorHAnsi"/>
          <w:b/>
          <w:bCs/>
          <w:kern w:val="36"/>
          <w:sz w:val="24"/>
          <w:szCs w:val="24"/>
        </w:rPr>
      </w:pPr>
      <w:r w:rsidRPr="005D1909">
        <w:rPr>
          <w:rFonts w:eastAsia="Times New Roman" w:cstheme="minorHAnsi"/>
          <w:b/>
          <w:bCs/>
          <w:sz w:val="24"/>
          <w:szCs w:val="24"/>
        </w:rPr>
        <w:t xml:space="preserve"> Executive Summary</w:t>
      </w:r>
    </w:p>
    <w:p w:rsidR="0071592C" w:rsidRPr="005D1909" w:rsidRDefault="0071592C" w:rsidP="0071592C">
      <w:pPr>
        <w:spacing w:before="100" w:beforeAutospacing="1" w:after="100" w:afterAutospacing="1" w:line="240" w:lineRule="auto"/>
        <w:rPr>
          <w:rFonts w:eastAsia="Times New Roman" w:cstheme="minorHAnsi"/>
          <w:sz w:val="24"/>
          <w:szCs w:val="24"/>
        </w:rPr>
      </w:pPr>
      <w:r w:rsidRPr="005D1909">
        <w:rPr>
          <w:rFonts w:eastAsia="Times New Roman" w:cstheme="minorHAnsi"/>
          <w:sz w:val="24"/>
          <w:szCs w:val="24"/>
        </w:rPr>
        <w:t>This report presents an analysis of the company's sales and profitability performance using Microsoft Power BI. The purpose of the analysis was to identify patterns in sales, profit, customer segments, regions, product categories, products, and performance over time.</w:t>
      </w:r>
    </w:p>
    <w:p w:rsidR="0071592C" w:rsidRPr="005D1909" w:rsidRDefault="0071592C" w:rsidP="0071592C">
      <w:pPr>
        <w:spacing w:before="100" w:beforeAutospacing="1" w:after="100" w:afterAutospacing="1" w:line="240" w:lineRule="auto"/>
        <w:rPr>
          <w:rFonts w:eastAsia="Times New Roman" w:cstheme="minorHAnsi"/>
          <w:sz w:val="24"/>
          <w:szCs w:val="24"/>
        </w:rPr>
      </w:pPr>
      <w:r w:rsidRPr="005D1909">
        <w:rPr>
          <w:rFonts w:eastAsia="Times New Roman" w:cstheme="minorHAnsi"/>
          <w:sz w:val="24"/>
          <w:szCs w:val="24"/>
        </w:rPr>
        <w:t xml:space="preserve">The analysis shows that the </w:t>
      </w:r>
      <w:r w:rsidRPr="005D1909">
        <w:rPr>
          <w:rFonts w:eastAsia="Times New Roman" w:cstheme="minorHAnsi"/>
          <w:bCs/>
          <w:sz w:val="24"/>
          <w:szCs w:val="24"/>
        </w:rPr>
        <w:t>West region</w:t>
      </w:r>
      <w:r w:rsidRPr="005D1909">
        <w:rPr>
          <w:rFonts w:eastAsia="Times New Roman" w:cstheme="minorHAnsi"/>
          <w:sz w:val="24"/>
          <w:szCs w:val="24"/>
        </w:rPr>
        <w:t xml:space="preserve"> is the strongest-performing region in terms of both sales and profit. The </w:t>
      </w:r>
      <w:r w:rsidRPr="005D1909">
        <w:rPr>
          <w:rFonts w:eastAsia="Times New Roman" w:cstheme="minorHAnsi"/>
          <w:bCs/>
          <w:sz w:val="24"/>
          <w:szCs w:val="24"/>
        </w:rPr>
        <w:t>Consumer segment</w:t>
      </w:r>
      <w:r w:rsidRPr="005D1909">
        <w:rPr>
          <w:rFonts w:eastAsia="Times New Roman" w:cstheme="minorHAnsi"/>
          <w:sz w:val="24"/>
          <w:szCs w:val="24"/>
        </w:rPr>
        <w:t xml:space="preserve"> is the largest contributor to sales, while </w:t>
      </w:r>
      <w:r w:rsidRPr="005D1909">
        <w:rPr>
          <w:rFonts w:eastAsia="Times New Roman" w:cstheme="minorHAnsi"/>
          <w:bCs/>
          <w:sz w:val="24"/>
          <w:szCs w:val="24"/>
        </w:rPr>
        <w:t>Technolog</w:t>
      </w:r>
      <w:r w:rsidRPr="005D1909">
        <w:rPr>
          <w:rFonts w:eastAsia="Times New Roman" w:cstheme="minorHAnsi"/>
          <w:b/>
          <w:bCs/>
          <w:sz w:val="24"/>
          <w:szCs w:val="24"/>
        </w:rPr>
        <w:t>y</w:t>
      </w:r>
      <w:r w:rsidRPr="005D1909">
        <w:rPr>
          <w:rFonts w:eastAsia="Times New Roman" w:cstheme="minorHAnsi"/>
          <w:sz w:val="24"/>
          <w:szCs w:val="24"/>
        </w:rPr>
        <w:t xml:space="preserve"> is the highest-selling product category. The analysis also identified several individual products that generate significant profit. In addition, the sales trend analysis showed that</w:t>
      </w:r>
      <w:r w:rsidR="00CD7B4E" w:rsidRPr="005D1909">
        <w:rPr>
          <w:rFonts w:eastAsia="Times New Roman" w:cstheme="minorHAnsi"/>
          <w:sz w:val="24"/>
          <w:szCs w:val="24"/>
        </w:rPr>
        <w:t xml:space="preserve"> November</w:t>
      </w:r>
      <w:r w:rsidRPr="005D1909">
        <w:rPr>
          <w:rFonts w:eastAsia="Times New Roman" w:cstheme="minorHAnsi"/>
          <w:sz w:val="24"/>
          <w:szCs w:val="24"/>
        </w:rPr>
        <w:t xml:space="preserve"> </w:t>
      </w:r>
      <w:r w:rsidRPr="005D1909">
        <w:rPr>
          <w:rFonts w:eastAsia="Times New Roman" w:cstheme="minorHAnsi"/>
          <w:bCs/>
          <w:sz w:val="24"/>
          <w:szCs w:val="24"/>
        </w:rPr>
        <w:t>2017</w:t>
      </w:r>
      <w:r w:rsidR="00CD7B4E" w:rsidRPr="005D1909">
        <w:rPr>
          <w:rFonts w:eastAsia="Times New Roman" w:cstheme="minorHAnsi"/>
          <w:sz w:val="24"/>
          <w:szCs w:val="24"/>
        </w:rPr>
        <w:t xml:space="preserve"> was the strongest year.</w:t>
      </w:r>
    </w:p>
    <w:p w:rsidR="0071592C" w:rsidRPr="005D1909" w:rsidRDefault="0071592C" w:rsidP="0071592C">
      <w:pPr>
        <w:spacing w:before="100" w:beforeAutospacing="1" w:after="100" w:afterAutospacing="1" w:line="240" w:lineRule="auto"/>
        <w:rPr>
          <w:rFonts w:eastAsia="Times New Roman" w:cstheme="minorHAnsi"/>
          <w:sz w:val="24"/>
          <w:szCs w:val="24"/>
        </w:rPr>
      </w:pPr>
      <w:r w:rsidRPr="005D1909">
        <w:rPr>
          <w:rFonts w:eastAsia="Times New Roman" w:cstheme="minorHAnsi"/>
          <w:sz w:val="24"/>
          <w:szCs w:val="24"/>
        </w:rPr>
        <w:t>These findings provide management with opportunities to strengthen high-performing areas while addressing weaker areas and improving overall profitability.</w:t>
      </w:r>
    </w:p>
    <w:p w:rsidR="0071592C" w:rsidRPr="005D1909" w:rsidRDefault="0071592C" w:rsidP="0071592C">
      <w:pPr>
        <w:spacing w:before="100" w:beforeAutospacing="1" w:after="100" w:afterAutospacing="1" w:line="240" w:lineRule="auto"/>
        <w:outlineLvl w:val="1"/>
        <w:rPr>
          <w:rFonts w:eastAsia="Times New Roman" w:cstheme="minorHAnsi"/>
          <w:b/>
          <w:bCs/>
          <w:sz w:val="24"/>
          <w:szCs w:val="24"/>
        </w:rPr>
      </w:pPr>
      <w:r w:rsidRPr="005D1909">
        <w:rPr>
          <w:rFonts w:eastAsia="Times New Roman" w:cstheme="minorHAnsi"/>
          <w:b/>
          <w:bCs/>
          <w:sz w:val="24"/>
          <w:szCs w:val="24"/>
        </w:rPr>
        <w:t>Key Business Insights</w:t>
      </w:r>
    </w:p>
    <w:p w:rsidR="0071592C" w:rsidRPr="005D1909" w:rsidRDefault="0071592C" w:rsidP="00510428">
      <w:pPr>
        <w:spacing w:before="100" w:beforeAutospacing="1" w:after="100" w:afterAutospacing="1" w:line="240" w:lineRule="auto"/>
        <w:outlineLvl w:val="2"/>
        <w:rPr>
          <w:rFonts w:eastAsia="Times New Roman" w:cstheme="minorHAnsi"/>
          <w:bCs/>
          <w:sz w:val="24"/>
          <w:szCs w:val="24"/>
        </w:rPr>
      </w:pPr>
      <w:r w:rsidRPr="005D1909">
        <w:rPr>
          <w:rFonts w:eastAsia="Times New Roman" w:cstheme="minorHAnsi"/>
          <w:bCs/>
          <w:sz w:val="24"/>
          <w:szCs w:val="24"/>
        </w:rPr>
        <w:t>1: West Region Performance</w:t>
      </w:r>
      <w:r w:rsidR="00510428" w:rsidRPr="005D1909">
        <w:rPr>
          <w:rFonts w:eastAsia="Times New Roman" w:cstheme="minorHAnsi"/>
          <w:bCs/>
          <w:sz w:val="24"/>
          <w:szCs w:val="24"/>
        </w:rPr>
        <w:t>-</w:t>
      </w:r>
      <w:r w:rsidRPr="005D1909">
        <w:rPr>
          <w:rFonts w:eastAsia="Times New Roman" w:cstheme="minorHAnsi"/>
          <w:sz w:val="24"/>
          <w:szCs w:val="24"/>
        </w:rPr>
        <w:t xml:space="preserve">The West region generated the highest sales, with total sales of </w:t>
      </w:r>
      <w:r w:rsidRPr="005D1909">
        <w:rPr>
          <w:rFonts w:eastAsia="Times New Roman" w:cstheme="minorHAnsi"/>
          <w:b/>
          <w:bCs/>
          <w:sz w:val="24"/>
          <w:szCs w:val="24"/>
        </w:rPr>
        <w:t>72,543,782</w:t>
      </w:r>
      <w:r w:rsidRPr="005D1909">
        <w:rPr>
          <w:rFonts w:eastAsia="Times New Roman" w:cstheme="minorHAnsi"/>
          <w:sz w:val="24"/>
          <w:szCs w:val="24"/>
        </w:rPr>
        <w:t xml:space="preserve">, and recorded a profit of </w:t>
      </w:r>
      <w:r w:rsidRPr="005D1909">
        <w:rPr>
          <w:rFonts w:eastAsia="Times New Roman" w:cstheme="minorHAnsi"/>
          <w:b/>
          <w:bCs/>
          <w:sz w:val="24"/>
          <w:szCs w:val="24"/>
        </w:rPr>
        <w:t>10,841,845</w:t>
      </w:r>
      <w:r w:rsidRPr="005D1909">
        <w:rPr>
          <w:rFonts w:eastAsia="Times New Roman" w:cstheme="minorHAnsi"/>
          <w:sz w:val="24"/>
          <w:szCs w:val="24"/>
        </w:rPr>
        <w:t>. This indicates that the West region is the company's strongest contributor to both revenue and profitability.</w:t>
      </w:r>
    </w:p>
    <w:p w:rsidR="0004255B" w:rsidRPr="005D1909" w:rsidRDefault="0004255B" w:rsidP="0071592C">
      <w:pPr>
        <w:spacing w:before="100" w:beforeAutospacing="1" w:after="100" w:afterAutospacing="1" w:line="240" w:lineRule="auto"/>
        <w:rPr>
          <w:rFonts w:eastAsia="Times New Roman" w:cstheme="minorHAnsi"/>
          <w:sz w:val="24"/>
          <w:szCs w:val="24"/>
        </w:rPr>
      </w:pPr>
    </w:p>
    <w:p w:rsidR="0004255B" w:rsidRPr="005D1909" w:rsidRDefault="0004255B" w:rsidP="0071592C">
      <w:pPr>
        <w:spacing w:before="100" w:beforeAutospacing="1" w:after="100" w:afterAutospacing="1" w:line="240" w:lineRule="auto"/>
        <w:rPr>
          <w:rFonts w:eastAsia="Times New Roman" w:cstheme="minorHAnsi"/>
          <w:sz w:val="24"/>
          <w:szCs w:val="24"/>
        </w:rPr>
      </w:pPr>
    </w:p>
    <w:p w:rsidR="0071592C" w:rsidRPr="005D1909" w:rsidRDefault="0071592C" w:rsidP="00027271">
      <w:pPr>
        <w:spacing w:before="100" w:beforeAutospacing="1" w:after="100" w:afterAutospacing="1" w:line="240" w:lineRule="auto"/>
        <w:outlineLvl w:val="2"/>
        <w:rPr>
          <w:rFonts w:eastAsia="Times New Roman" w:cstheme="minorHAnsi"/>
          <w:bCs/>
          <w:sz w:val="24"/>
          <w:szCs w:val="24"/>
        </w:rPr>
      </w:pPr>
      <w:r w:rsidRPr="005D1909">
        <w:rPr>
          <w:rFonts w:eastAsia="Times New Roman" w:cstheme="minorHAnsi"/>
          <w:bCs/>
          <w:sz w:val="24"/>
          <w:szCs w:val="24"/>
        </w:rPr>
        <w:t xml:space="preserve"> 2: Consumer Segment Performance</w:t>
      </w:r>
      <w:r w:rsidR="00027271" w:rsidRPr="005D1909">
        <w:rPr>
          <w:rFonts w:eastAsia="Times New Roman" w:cstheme="minorHAnsi"/>
          <w:bCs/>
          <w:sz w:val="24"/>
          <w:szCs w:val="24"/>
        </w:rPr>
        <w:t>-</w:t>
      </w:r>
      <w:r w:rsidRPr="005D1909">
        <w:rPr>
          <w:rFonts w:eastAsia="Times New Roman" w:cstheme="minorHAnsi"/>
          <w:sz w:val="24"/>
          <w:szCs w:val="24"/>
        </w:rPr>
        <w:t xml:space="preserve">The Consumer segment generated the highest sales, with total sales of </w:t>
      </w:r>
      <w:r w:rsidRPr="005D1909">
        <w:rPr>
          <w:rFonts w:eastAsia="Times New Roman" w:cstheme="minorHAnsi"/>
          <w:b/>
          <w:bCs/>
          <w:sz w:val="24"/>
          <w:szCs w:val="24"/>
        </w:rPr>
        <w:t>116,140,103</w:t>
      </w:r>
      <w:r w:rsidRPr="005D1909">
        <w:rPr>
          <w:rFonts w:eastAsia="Times New Roman" w:cstheme="minorHAnsi"/>
          <w:sz w:val="24"/>
          <w:szCs w:val="24"/>
        </w:rPr>
        <w:t>. This demonstrates that Consumer customers a</w:t>
      </w:r>
      <w:r w:rsidR="00CD7B4E" w:rsidRPr="005D1909">
        <w:rPr>
          <w:rFonts w:eastAsia="Times New Roman" w:cstheme="minorHAnsi"/>
          <w:sz w:val="24"/>
          <w:szCs w:val="24"/>
        </w:rPr>
        <w:t>re the company's</w:t>
      </w:r>
      <w:r w:rsidR="00CD7B4E" w:rsidRPr="005D1909">
        <w:rPr>
          <w:rFonts w:asciiTheme="majorHAnsi" w:eastAsia="Times New Roman" w:hAnsiTheme="majorHAnsi" w:cstheme="majorHAnsi"/>
          <w:sz w:val="24"/>
          <w:szCs w:val="24"/>
        </w:rPr>
        <w:t xml:space="preserve"> </w:t>
      </w:r>
      <w:r w:rsidR="00CD7B4E" w:rsidRPr="005D1909">
        <w:rPr>
          <w:rFonts w:eastAsia="Times New Roman" w:cstheme="minorHAnsi"/>
          <w:sz w:val="24"/>
          <w:szCs w:val="24"/>
        </w:rPr>
        <w:lastRenderedPageBreak/>
        <w:t>largest sales</w:t>
      </w:r>
      <w:r w:rsidRPr="005D1909">
        <w:rPr>
          <w:rFonts w:eastAsia="Times New Roman" w:cstheme="minorHAnsi"/>
          <w:sz w:val="24"/>
          <w:szCs w:val="24"/>
        </w:rPr>
        <w:t>-generating customer segment and represent an important market for continued growth.</w:t>
      </w:r>
    </w:p>
    <w:p w:rsidR="0071592C" w:rsidRPr="005D1909" w:rsidRDefault="0071592C" w:rsidP="00027271">
      <w:pPr>
        <w:spacing w:before="100" w:beforeAutospacing="1" w:after="100" w:afterAutospacing="1" w:line="240" w:lineRule="auto"/>
        <w:outlineLvl w:val="2"/>
        <w:rPr>
          <w:rFonts w:eastAsia="Times New Roman" w:cstheme="minorHAnsi"/>
          <w:bCs/>
          <w:sz w:val="24"/>
          <w:szCs w:val="24"/>
        </w:rPr>
      </w:pPr>
      <w:r w:rsidRPr="005D1909">
        <w:rPr>
          <w:rFonts w:asciiTheme="majorHAnsi" w:eastAsia="Times New Roman" w:hAnsiTheme="majorHAnsi" w:cstheme="majorHAnsi"/>
          <w:bCs/>
          <w:sz w:val="24"/>
          <w:szCs w:val="24"/>
        </w:rPr>
        <w:t xml:space="preserve"> </w:t>
      </w:r>
      <w:r w:rsidRPr="005D1909">
        <w:rPr>
          <w:rFonts w:eastAsia="Times New Roman" w:cstheme="minorHAnsi"/>
          <w:bCs/>
          <w:sz w:val="24"/>
          <w:szCs w:val="24"/>
        </w:rPr>
        <w:t>3: Product Category Performance</w:t>
      </w:r>
      <w:r w:rsidR="00027271" w:rsidRPr="005D1909">
        <w:rPr>
          <w:rFonts w:eastAsia="Times New Roman" w:cstheme="minorHAnsi"/>
          <w:bCs/>
          <w:sz w:val="24"/>
          <w:szCs w:val="24"/>
        </w:rPr>
        <w:t>-</w:t>
      </w:r>
      <w:r w:rsidRPr="005D1909">
        <w:rPr>
          <w:rFonts w:eastAsia="Times New Roman" w:cstheme="minorHAnsi"/>
          <w:sz w:val="24"/>
          <w:szCs w:val="24"/>
        </w:rPr>
        <w:t xml:space="preserve">The Technology category generated the highest sales of </w:t>
      </w:r>
      <w:r w:rsidRPr="005D1909">
        <w:rPr>
          <w:rFonts w:eastAsia="Times New Roman" w:cstheme="minorHAnsi"/>
          <w:b/>
          <w:bCs/>
          <w:sz w:val="24"/>
          <w:szCs w:val="24"/>
        </w:rPr>
        <w:t>88,615,403</w:t>
      </w:r>
      <w:r w:rsidRPr="005D1909">
        <w:rPr>
          <w:rFonts w:eastAsia="Times New Roman" w:cstheme="minorHAnsi"/>
          <w:sz w:val="24"/>
          <w:szCs w:val="24"/>
        </w:rPr>
        <w:t>. This indicates strong customer demand for Technology products and makes the category an important contributor to the company's overall sales performance.</w:t>
      </w:r>
    </w:p>
    <w:p w:rsidR="0071592C" w:rsidRPr="005D1909" w:rsidRDefault="0071592C" w:rsidP="00027271">
      <w:pPr>
        <w:spacing w:before="100" w:beforeAutospacing="1" w:after="100" w:afterAutospacing="1" w:line="240" w:lineRule="auto"/>
        <w:outlineLvl w:val="2"/>
        <w:rPr>
          <w:rFonts w:eastAsia="Times New Roman" w:cstheme="minorHAnsi"/>
          <w:bCs/>
          <w:sz w:val="24"/>
          <w:szCs w:val="24"/>
        </w:rPr>
      </w:pPr>
      <w:r w:rsidRPr="005D1909">
        <w:rPr>
          <w:rFonts w:eastAsia="Times New Roman" w:cstheme="minorHAnsi"/>
          <w:bCs/>
          <w:sz w:val="24"/>
          <w:szCs w:val="24"/>
        </w:rPr>
        <w:t xml:space="preserve"> 4: Most Profitable Products</w:t>
      </w:r>
      <w:r w:rsidR="00027271" w:rsidRPr="005D1909">
        <w:rPr>
          <w:rFonts w:eastAsia="Times New Roman" w:cstheme="minorHAnsi"/>
          <w:bCs/>
          <w:sz w:val="24"/>
          <w:szCs w:val="24"/>
        </w:rPr>
        <w:t>-</w:t>
      </w:r>
      <w:r w:rsidRPr="005D1909">
        <w:rPr>
          <w:rFonts w:eastAsia="Times New Roman" w:cstheme="minorHAnsi"/>
          <w:sz w:val="24"/>
          <w:szCs w:val="24"/>
        </w:rPr>
        <w:t xml:space="preserve">The product profitability analysis identified several products that generated significant profit. The </w:t>
      </w:r>
      <w:r w:rsidRPr="005D1909">
        <w:rPr>
          <w:rFonts w:eastAsia="Times New Roman" w:cstheme="minorHAnsi"/>
          <w:bCs/>
          <w:sz w:val="24"/>
          <w:szCs w:val="24"/>
        </w:rPr>
        <w:t>GBC PB500 Electric Punch Plastic Comb Binding Machine with Manual Bind</w:t>
      </w:r>
      <w:r w:rsidRPr="005D1909">
        <w:rPr>
          <w:rFonts w:eastAsia="Times New Roman" w:cstheme="minorHAnsi"/>
          <w:sz w:val="24"/>
          <w:szCs w:val="24"/>
        </w:rPr>
        <w:t xml:space="preserve"> generated </w:t>
      </w:r>
      <w:r w:rsidRPr="005D1909">
        <w:rPr>
          <w:rFonts w:eastAsia="Times New Roman" w:cstheme="minorHAnsi"/>
          <w:bCs/>
          <w:sz w:val="24"/>
          <w:szCs w:val="24"/>
        </w:rPr>
        <w:t>775,304</w:t>
      </w:r>
      <w:r w:rsidRPr="005D1909">
        <w:rPr>
          <w:rFonts w:eastAsia="Times New Roman" w:cstheme="minorHAnsi"/>
          <w:sz w:val="24"/>
          <w:szCs w:val="24"/>
        </w:rPr>
        <w:t xml:space="preserve"> in profit, followed by the </w:t>
      </w:r>
      <w:r w:rsidRPr="005D1909">
        <w:rPr>
          <w:rFonts w:eastAsia="Times New Roman" w:cstheme="minorHAnsi"/>
          <w:bCs/>
          <w:sz w:val="24"/>
          <w:szCs w:val="24"/>
        </w:rPr>
        <w:t>Hewlett Packard</w:t>
      </w:r>
      <w:r w:rsidRPr="005D1909">
        <w:rPr>
          <w:rFonts w:eastAsia="Times New Roman" w:cstheme="minorHAnsi"/>
          <w:sz w:val="24"/>
          <w:szCs w:val="24"/>
        </w:rPr>
        <w:t xml:space="preserve"> product at </w:t>
      </w:r>
      <w:r w:rsidRPr="005D1909">
        <w:rPr>
          <w:rFonts w:eastAsia="Times New Roman" w:cstheme="minorHAnsi"/>
          <w:b/>
          <w:bCs/>
          <w:sz w:val="24"/>
          <w:szCs w:val="24"/>
        </w:rPr>
        <w:t>698,386</w:t>
      </w:r>
      <w:r w:rsidRPr="005D1909">
        <w:rPr>
          <w:rFonts w:eastAsia="Times New Roman" w:cstheme="minorHAnsi"/>
          <w:sz w:val="24"/>
          <w:szCs w:val="24"/>
        </w:rPr>
        <w:t xml:space="preserve"> and the </w:t>
      </w:r>
      <w:r w:rsidRPr="005D1909">
        <w:rPr>
          <w:rFonts w:eastAsia="Times New Roman" w:cstheme="minorHAnsi"/>
          <w:bCs/>
          <w:sz w:val="24"/>
          <w:szCs w:val="24"/>
        </w:rPr>
        <w:t>Canon</w:t>
      </w:r>
      <w:r w:rsidRPr="005D1909">
        <w:rPr>
          <w:rFonts w:eastAsia="Times New Roman" w:cstheme="minorHAnsi"/>
          <w:b/>
          <w:bCs/>
          <w:sz w:val="24"/>
          <w:szCs w:val="24"/>
        </w:rPr>
        <w:t xml:space="preserve"> </w:t>
      </w:r>
      <w:r w:rsidRPr="005D1909">
        <w:rPr>
          <w:rFonts w:eastAsia="Times New Roman" w:cstheme="minorHAnsi"/>
          <w:bCs/>
          <w:sz w:val="24"/>
          <w:szCs w:val="24"/>
        </w:rPr>
        <w:t>image CLASS 2200 Advanced Copier</w:t>
      </w:r>
      <w:r w:rsidRPr="005D1909">
        <w:rPr>
          <w:rFonts w:eastAsia="Times New Roman" w:cstheme="minorHAnsi"/>
          <w:sz w:val="24"/>
          <w:szCs w:val="24"/>
        </w:rPr>
        <w:t xml:space="preserve"> at </w:t>
      </w:r>
      <w:r w:rsidRPr="005D1909">
        <w:rPr>
          <w:rFonts w:eastAsia="Times New Roman" w:cstheme="minorHAnsi"/>
          <w:bCs/>
          <w:sz w:val="24"/>
          <w:szCs w:val="24"/>
        </w:rPr>
        <w:t>25</w:t>
      </w:r>
      <w:r w:rsidR="005D1909" w:rsidRPr="005D1909">
        <w:rPr>
          <w:rFonts w:eastAsia="Times New Roman" w:cstheme="minorHAnsi"/>
          <w:bCs/>
          <w:sz w:val="24"/>
          <w:szCs w:val="24"/>
        </w:rPr>
        <w:t>1</w:t>
      </w:r>
      <w:r w:rsidRPr="005D1909">
        <w:rPr>
          <w:rFonts w:eastAsia="Times New Roman" w:cstheme="minorHAnsi"/>
          <w:bCs/>
          <w:sz w:val="24"/>
          <w:szCs w:val="24"/>
        </w:rPr>
        <w:t>9,993</w:t>
      </w:r>
      <w:r w:rsidRPr="005D1909">
        <w:rPr>
          <w:rFonts w:eastAsia="Times New Roman" w:cstheme="minorHAnsi"/>
          <w:sz w:val="24"/>
          <w:szCs w:val="24"/>
        </w:rPr>
        <w:t>.</w:t>
      </w:r>
    </w:p>
    <w:p w:rsidR="0071592C" w:rsidRPr="005D1909" w:rsidRDefault="0071592C" w:rsidP="0071592C">
      <w:pPr>
        <w:spacing w:before="100" w:beforeAutospacing="1" w:after="100" w:afterAutospacing="1" w:line="240" w:lineRule="auto"/>
        <w:rPr>
          <w:rFonts w:eastAsia="Times New Roman" w:cstheme="minorHAnsi"/>
          <w:sz w:val="24"/>
          <w:szCs w:val="24"/>
        </w:rPr>
      </w:pPr>
      <w:r w:rsidRPr="005D1909">
        <w:rPr>
          <w:rFonts w:eastAsia="Times New Roman" w:cstheme="minorHAnsi"/>
          <w:sz w:val="24"/>
          <w:szCs w:val="24"/>
        </w:rPr>
        <w:t>These products should receive attention when management makes inventory, pricing, and marketing decisions.</w:t>
      </w:r>
    </w:p>
    <w:p w:rsidR="0071592C" w:rsidRPr="005D1909" w:rsidRDefault="0071592C" w:rsidP="00027271">
      <w:pPr>
        <w:spacing w:before="100" w:beforeAutospacing="1" w:after="100" w:afterAutospacing="1" w:line="240" w:lineRule="auto"/>
        <w:outlineLvl w:val="2"/>
        <w:rPr>
          <w:rFonts w:eastAsia="Times New Roman" w:cstheme="minorHAnsi"/>
          <w:bCs/>
          <w:sz w:val="24"/>
          <w:szCs w:val="24"/>
        </w:rPr>
      </w:pPr>
      <w:r w:rsidRPr="005D1909">
        <w:rPr>
          <w:rFonts w:eastAsia="Times New Roman" w:cstheme="minorHAnsi"/>
          <w:bCs/>
          <w:sz w:val="24"/>
          <w:szCs w:val="24"/>
        </w:rPr>
        <w:t xml:space="preserve"> 5: Sales Trend Over Time</w:t>
      </w:r>
      <w:r w:rsidR="00027271" w:rsidRPr="005D1909">
        <w:rPr>
          <w:rFonts w:eastAsia="Times New Roman" w:cstheme="minorHAnsi"/>
          <w:bCs/>
          <w:sz w:val="24"/>
          <w:szCs w:val="24"/>
        </w:rPr>
        <w:t>-</w:t>
      </w:r>
      <w:r w:rsidRPr="005D1909">
        <w:rPr>
          <w:rFonts w:eastAsia="Times New Roman" w:cstheme="minorHAnsi"/>
          <w:sz w:val="24"/>
          <w:szCs w:val="24"/>
        </w:rPr>
        <w:t xml:space="preserve">The analysis shows that </w:t>
      </w:r>
      <w:r w:rsidRPr="005D1909">
        <w:rPr>
          <w:rFonts w:eastAsia="Times New Roman" w:cstheme="minorHAnsi"/>
          <w:bCs/>
          <w:sz w:val="24"/>
          <w:szCs w:val="24"/>
        </w:rPr>
        <w:t>2017</w:t>
      </w:r>
      <w:r w:rsidRPr="005D1909">
        <w:rPr>
          <w:rFonts w:eastAsia="Times New Roman" w:cstheme="minorHAnsi"/>
          <w:sz w:val="24"/>
          <w:szCs w:val="24"/>
        </w:rPr>
        <w:t xml:space="preserve"> was the highest-performing year, while </w:t>
      </w:r>
      <w:r w:rsidRPr="005D1909">
        <w:rPr>
          <w:rFonts w:eastAsia="Times New Roman" w:cstheme="minorHAnsi"/>
          <w:bCs/>
          <w:sz w:val="24"/>
          <w:szCs w:val="24"/>
        </w:rPr>
        <w:t>November</w:t>
      </w:r>
      <w:r w:rsidRPr="005D1909">
        <w:rPr>
          <w:rFonts w:eastAsia="Times New Roman" w:cstheme="minorHAnsi"/>
          <w:sz w:val="24"/>
          <w:szCs w:val="24"/>
        </w:rPr>
        <w:t xml:space="preserve"> was the strongest m</w:t>
      </w:r>
      <w:r w:rsidR="005D1909" w:rsidRPr="005D1909">
        <w:rPr>
          <w:rFonts w:eastAsia="Times New Roman" w:cstheme="minorHAnsi"/>
          <w:sz w:val="24"/>
          <w:szCs w:val="24"/>
        </w:rPr>
        <w:t>onth. November recorded a sale</w:t>
      </w:r>
      <w:r w:rsidRPr="005D1909">
        <w:rPr>
          <w:rFonts w:eastAsia="Times New Roman" w:cstheme="minorHAnsi"/>
          <w:sz w:val="24"/>
          <w:szCs w:val="24"/>
        </w:rPr>
        <w:t xml:space="preserve"> of </w:t>
      </w:r>
      <w:r w:rsidRPr="005D1909">
        <w:rPr>
          <w:rFonts w:eastAsia="Times New Roman" w:cstheme="minorHAnsi"/>
          <w:bCs/>
          <w:sz w:val="24"/>
          <w:szCs w:val="24"/>
        </w:rPr>
        <w:t>11,844,783</w:t>
      </w:r>
      <w:r w:rsidRPr="005D1909">
        <w:rPr>
          <w:rFonts w:eastAsia="Times New Roman" w:cstheme="minorHAnsi"/>
          <w:sz w:val="24"/>
          <w:szCs w:val="24"/>
        </w:rPr>
        <w:t>. This indicates that the company experiences periods of particularly strong performance that could be considered when planning future sales campaigns and inventory levels.</w:t>
      </w:r>
    </w:p>
    <w:p w:rsidR="0071592C" w:rsidRPr="005D1909" w:rsidRDefault="0071592C" w:rsidP="0071592C">
      <w:pPr>
        <w:spacing w:before="100" w:beforeAutospacing="1" w:after="100" w:afterAutospacing="1" w:line="240" w:lineRule="auto"/>
        <w:outlineLvl w:val="1"/>
        <w:rPr>
          <w:rFonts w:eastAsia="Times New Roman" w:cstheme="minorHAnsi"/>
          <w:b/>
          <w:bCs/>
          <w:sz w:val="24"/>
          <w:szCs w:val="24"/>
        </w:rPr>
      </w:pPr>
      <w:r w:rsidRPr="00027271">
        <w:rPr>
          <w:rFonts w:ascii="Times New Roman" w:eastAsia="Times New Roman" w:hAnsi="Times New Roman" w:cs="Times New Roman"/>
          <w:b/>
          <w:bCs/>
          <w:sz w:val="24"/>
          <w:szCs w:val="24"/>
        </w:rPr>
        <w:t xml:space="preserve"> </w:t>
      </w:r>
      <w:r w:rsidRPr="005D1909">
        <w:rPr>
          <w:rFonts w:eastAsia="Times New Roman" w:cstheme="minorHAnsi"/>
          <w:b/>
          <w:bCs/>
          <w:sz w:val="24"/>
          <w:szCs w:val="24"/>
        </w:rPr>
        <w:t>Business Risks</w:t>
      </w:r>
    </w:p>
    <w:p w:rsidR="0071592C" w:rsidRPr="005D1909" w:rsidRDefault="0071592C" w:rsidP="00027271">
      <w:pPr>
        <w:spacing w:before="100" w:beforeAutospacing="1" w:after="100" w:afterAutospacing="1" w:line="240" w:lineRule="auto"/>
        <w:outlineLvl w:val="2"/>
        <w:rPr>
          <w:rFonts w:eastAsia="Times New Roman" w:cstheme="minorHAnsi"/>
          <w:bCs/>
          <w:sz w:val="24"/>
          <w:szCs w:val="24"/>
        </w:rPr>
      </w:pPr>
      <w:r w:rsidRPr="005D1909">
        <w:rPr>
          <w:rFonts w:eastAsia="Times New Roman" w:cstheme="minorHAnsi"/>
          <w:bCs/>
          <w:sz w:val="24"/>
          <w:szCs w:val="24"/>
        </w:rPr>
        <w:t xml:space="preserve"> 1: Regional Sales Concentration</w:t>
      </w:r>
      <w:r w:rsidR="00027271" w:rsidRPr="005D1909">
        <w:rPr>
          <w:rFonts w:eastAsia="Times New Roman" w:cstheme="minorHAnsi"/>
          <w:bCs/>
          <w:sz w:val="24"/>
          <w:szCs w:val="24"/>
        </w:rPr>
        <w:t>-</w:t>
      </w:r>
      <w:r w:rsidRPr="005D1909">
        <w:rPr>
          <w:rFonts w:eastAsia="Times New Roman" w:cstheme="minorHAnsi"/>
          <w:sz w:val="24"/>
          <w:szCs w:val="24"/>
        </w:rPr>
        <w:t>A significant proportion of company performance comes from strong-performing regions such as the West. If demand decreases or competition increases in these regions, the company's overall sales and profitability could be negatively affected.</w:t>
      </w:r>
    </w:p>
    <w:p w:rsidR="0071592C" w:rsidRPr="005D1909" w:rsidRDefault="0071592C" w:rsidP="00027271">
      <w:pPr>
        <w:spacing w:before="100" w:beforeAutospacing="1" w:after="100" w:afterAutospacing="1" w:line="240" w:lineRule="auto"/>
        <w:outlineLvl w:val="2"/>
        <w:rPr>
          <w:rFonts w:eastAsia="Times New Roman" w:cstheme="minorHAnsi"/>
          <w:bCs/>
          <w:sz w:val="24"/>
          <w:szCs w:val="24"/>
        </w:rPr>
      </w:pPr>
      <w:r w:rsidRPr="005D1909">
        <w:rPr>
          <w:rFonts w:eastAsia="Times New Roman" w:cstheme="minorHAnsi"/>
          <w:bCs/>
          <w:sz w:val="24"/>
          <w:szCs w:val="24"/>
        </w:rPr>
        <w:t xml:space="preserve"> 2: Low-Performing Products</w:t>
      </w:r>
      <w:r w:rsidR="00027271" w:rsidRPr="005D1909">
        <w:rPr>
          <w:rFonts w:eastAsia="Times New Roman" w:cstheme="minorHAnsi"/>
          <w:bCs/>
          <w:sz w:val="24"/>
          <w:szCs w:val="24"/>
        </w:rPr>
        <w:t>-</w:t>
      </w:r>
      <w:r w:rsidRPr="005D1909">
        <w:rPr>
          <w:rFonts w:eastAsia="Times New Roman" w:cstheme="minorHAnsi"/>
          <w:sz w:val="24"/>
          <w:szCs w:val="24"/>
        </w:rPr>
        <w:t>Products with relatively low sales or profitability may reduce overall business performance. Continuing to invest heavily in products that generate weak returns could increase costs and reduce profitability.</w:t>
      </w:r>
    </w:p>
    <w:p w:rsidR="0071592C" w:rsidRPr="005D1909" w:rsidRDefault="0071592C" w:rsidP="00027271">
      <w:pPr>
        <w:spacing w:before="100" w:beforeAutospacing="1" w:after="100" w:afterAutospacing="1" w:line="240" w:lineRule="auto"/>
        <w:outlineLvl w:val="2"/>
        <w:rPr>
          <w:rFonts w:eastAsia="Times New Roman" w:cstheme="minorHAnsi"/>
          <w:bCs/>
          <w:sz w:val="24"/>
          <w:szCs w:val="24"/>
        </w:rPr>
      </w:pPr>
      <w:r w:rsidRPr="005D1909">
        <w:rPr>
          <w:rFonts w:eastAsia="Times New Roman" w:cstheme="minorHAnsi"/>
          <w:bCs/>
          <w:sz w:val="24"/>
          <w:szCs w:val="24"/>
        </w:rPr>
        <w:t xml:space="preserve"> 3: Uneven Profitability</w:t>
      </w:r>
      <w:r w:rsidR="00027271" w:rsidRPr="005D1909">
        <w:rPr>
          <w:rFonts w:eastAsia="Times New Roman" w:cstheme="minorHAnsi"/>
          <w:bCs/>
          <w:sz w:val="24"/>
          <w:szCs w:val="24"/>
        </w:rPr>
        <w:t>-</w:t>
      </w:r>
      <w:r w:rsidRPr="005D1909">
        <w:rPr>
          <w:rFonts w:eastAsia="Times New Roman" w:cstheme="minorHAnsi"/>
          <w:sz w:val="24"/>
          <w:szCs w:val="24"/>
        </w:rPr>
        <w:t>High sales do not always result in high profits. Some products, categories, customer segments, or regions may generate substantial revenue while producing lower profit margins. This could affect the company's overall profitability if not monitored carefully.</w:t>
      </w:r>
    </w:p>
    <w:p w:rsidR="0071592C" w:rsidRPr="005A7187" w:rsidRDefault="0071592C" w:rsidP="0071592C">
      <w:pPr>
        <w:spacing w:before="100" w:beforeAutospacing="1" w:after="100" w:afterAutospacing="1" w:line="240" w:lineRule="auto"/>
        <w:outlineLvl w:val="1"/>
        <w:rPr>
          <w:rFonts w:eastAsia="Times New Roman" w:cstheme="minorHAnsi"/>
          <w:b/>
          <w:bCs/>
          <w:sz w:val="24"/>
          <w:szCs w:val="24"/>
        </w:rPr>
      </w:pPr>
      <w:r w:rsidRPr="005A7187">
        <w:rPr>
          <w:rFonts w:eastAsia="Times New Roman" w:cstheme="minorHAnsi"/>
          <w:b/>
          <w:bCs/>
          <w:sz w:val="24"/>
          <w:szCs w:val="24"/>
        </w:rPr>
        <w:t xml:space="preserve"> Business Opportunities</w:t>
      </w:r>
    </w:p>
    <w:p w:rsidR="00C67772" w:rsidRPr="005A7187" w:rsidRDefault="0071592C" w:rsidP="00027271">
      <w:pPr>
        <w:spacing w:before="100" w:beforeAutospacing="1" w:after="100" w:afterAutospacing="1" w:line="240" w:lineRule="auto"/>
        <w:outlineLvl w:val="2"/>
        <w:rPr>
          <w:rFonts w:eastAsia="Times New Roman" w:cstheme="minorHAnsi"/>
          <w:bCs/>
          <w:sz w:val="24"/>
          <w:szCs w:val="24"/>
        </w:rPr>
      </w:pPr>
      <w:r w:rsidRPr="005A7187">
        <w:rPr>
          <w:rFonts w:eastAsia="Times New Roman" w:cstheme="minorHAnsi"/>
          <w:bCs/>
          <w:sz w:val="24"/>
          <w:szCs w:val="24"/>
        </w:rPr>
        <w:t xml:space="preserve"> 1: Expand High-Performing Regions</w:t>
      </w:r>
      <w:r w:rsidR="00027271" w:rsidRPr="005A7187">
        <w:rPr>
          <w:rFonts w:eastAsia="Times New Roman" w:cstheme="minorHAnsi"/>
          <w:bCs/>
          <w:sz w:val="24"/>
          <w:szCs w:val="24"/>
        </w:rPr>
        <w:t>-</w:t>
      </w:r>
      <w:r w:rsidRPr="005A7187">
        <w:rPr>
          <w:rFonts w:eastAsia="Times New Roman" w:cstheme="minorHAnsi"/>
          <w:sz w:val="24"/>
          <w:szCs w:val="24"/>
        </w:rPr>
        <w:t>The company can increase investment and marketing activities in high-performing regions such as the West. Expanding successful strategies in th</w:t>
      </w:r>
      <w:r w:rsidR="005A7187">
        <w:rPr>
          <w:rFonts w:eastAsia="Times New Roman" w:cstheme="minorHAnsi"/>
          <w:sz w:val="24"/>
          <w:szCs w:val="24"/>
        </w:rPr>
        <w:t>ese areas could increase sales</w:t>
      </w:r>
      <w:r w:rsidRPr="005A7187">
        <w:rPr>
          <w:rFonts w:eastAsia="Times New Roman" w:cstheme="minorHAnsi"/>
          <w:sz w:val="24"/>
          <w:szCs w:val="24"/>
        </w:rPr>
        <w:t xml:space="preserve"> and strengthen the company's market position.</w:t>
      </w:r>
    </w:p>
    <w:p w:rsidR="0071592C" w:rsidRPr="005A7187" w:rsidRDefault="0071592C" w:rsidP="00027271">
      <w:pPr>
        <w:spacing w:before="100" w:beforeAutospacing="1" w:after="100" w:afterAutospacing="1" w:line="240" w:lineRule="auto"/>
        <w:outlineLvl w:val="2"/>
        <w:rPr>
          <w:rFonts w:eastAsia="Times New Roman" w:cstheme="minorHAnsi"/>
          <w:bCs/>
          <w:sz w:val="27"/>
          <w:szCs w:val="27"/>
        </w:rPr>
      </w:pPr>
      <w:r w:rsidRPr="005A7187">
        <w:rPr>
          <w:rFonts w:eastAsia="Times New Roman" w:cstheme="minorHAnsi"/>
          <w:bCs/>
          <w:sz w:val="24"/>
          <w:szCs w:val="24"/>
        </w:rPr>
        <w:t xml:space="preserve"> 2: Grow the Consumer Segment</w:t>
      </w:r>
      <w:r w:rsidR="00027271" w:rsidRPr="005A7187">
        <w:rPr>
          <w:rFonts w:eastAsia="Times New Roman" w:cstheme="minorHAnsi"/>
          <w:bCs/>
          <w:sz w:val="27"/>
          <w:szCs w:val="27"/>
        </w:rPr>
        <w:t>-</w:t>
      </w:r>
      <w:r w:rsidRPr="005A7187">
        <w:rPr>
          <w:rFonts w:eastAsia="Times New Roman" w:cstheme="minorHAnsi"/>
          <w:sz w:val="24"/>
          <w:szCs w:val="24"/>
        </w:rPr>
        <w:t>Since the Consumer segment generates the highest sales, the company can develop targete</w:t>
      </w:r>
      <w:r w:rsidR="005A7187">
        <w:rPr>
          <w:rFonts w:eastAsia="Times New Roman" w:cstheme="minorHAnsi"/>
          <w:sz w:val="24"/>
          <w:szCs w:val="24"/>
        </w:rPr>
        <w:t>d promotions</w:t>
      </w:r>
      <w:r w:rsidR="00EF55A1" w:rsidRPr="005A7187">
        <w:rPr>
          <w:rFonts w:eastAsia="Times New Roman" w:cstheme="minorHAnsi"/>
          <w:sz w:val="24"/>
          <w:szCs w:val="24"/>
        </w:rPr>
        <w:t xml:space="preserve">, loyalty </w:t>
      </w:r>
      <w:r w:rsidR="00177BD8">
        <w:rPr>
          <w:rFonts w:eastAsia="Times New Roman" w:cstheme="minorHAnsi"/>
          <w:sz w:val="24"/>
          <w:szCs w:val="24"/>
        </w:rPr>
        <w:t>programs</w:t>
      </w:r>
      <w:r w:rsidRPr="005A7187">
        <w:rPr>
          <w:rFonts w:eastAsia="Times New Roman" w:cstheme="minorHAnsi"/>
          <w:sz w:val="24"/>
          <w:szCs w:val="24"/>
        </w:rPr>
        <w:t xml:space="preserve">, and </w:t>
      </w:r>
      <w:r w:rsidR="00C67772" w:rsidRPr="005A7187">
        <w:rPr>
          <w:rFonts w:eastAsia="Times New Roman" w:cstheme="minorHAnsi"/>
          <w:sz w:val="24"/>
          <w:szCs w:val="24"/>
        </w:rPr>
        <w:t>personalized</w:t>
      </w:r>
      <w:r w:rsidRPr="005A7187">
        <w:rPr>
          <w:rFonts w:eastAsia="Times New Roman" w:cstheme="minorHAnsi"/>
          <w:sz w:val="24"/>
          <w:szCs w:val="24"/>
        </w:rPr>
        <w:t xml:space="preserve"> offers to increase repeat purchases and customer value.</w:t>
      </w:r>
    </w:p>
    <w:p w:rsidR="0071592C" w:rsidRPr="005A7187" w:rsidRDefault="0071592C" w:rsidP="00027271">
      <w:pPr>
        <w:spacing w:before="100" w:beforeAutospacing="1" w:after="100" w:afterAutospacing="1" w:line="240" w:lineRule="auto"/>
        <w:outlineLvl w:val="2"/>
        <w:rPr>
          <w:rFonts w:eastAsia="Times New Roman" w:cstheme="minorHAnsi"/>
          <w:bCs/>
          <w:sz w:val="24"/>
          <w:szCs w:val="24"/>
        </w:rPr>
      </w:pPr>
      <w:r w:rsidRPr="005A7187">
        <w:rPr>
          <w:rFonts w:eastAsia="Times New Roman" w:cstheme="minorHAnsi"/>
          <w:bCs/>
          <w:sz w:val="24"/>
          <w:szCs w:val="24"/>
        </w:rPr>
        <w:lastRenderedPageBreak/>
        <w:t xml:space="preserve"> 3: Increase Focus on Profitable Products</w:t>
      </w:r>
      <w:r w:rsidR="00027271" w:rsidRPr="005A7187">
        <w:rPr>
          <w:rFonts w:eastAsia="Times New Roman" w:cstheme="minorHAnsi"/>
          <w:bCs/>
          <w:sz w:val="24"/>
          <w:szCs w:val="24"/>
        </w:rPr>
        <w:t>-</w:t>
      </w:r>
      <w:r w:rsidRPr="005A7187">
        <w:rPr>
          <w:rFonts w:eastAsia="Times New Roman" w:cstheme="minorHAnsi"/>
          <w:sz w:val="24"/>
          <w:szCs w:val="24"/>
        </w:rPr>
        <w:t xml:space="preserve">The company can </w:t>
      </w:r>
      <w:r w:rsidR="00C67772" w:rsidRPr="005A7187">
        <w:rPr>
          <w:rFonts w:eastAsia="Times New Roman" w:cstheme="minorHAnsi"/>
          <w:sz w:val="24"/>
          <w:szCs w:val="24"/>
        </w:rPr>
        <w:t>prioritize</w:t>
      </w:r>
      <w:r w:rsidRPr="005A7187">
        <w:rPr>
          <w:rFonts w:eastAsia="Times New Roman" w:cstheme="minorHAnsi"/>
          <w:sz w:val="24"/>
          <w:szCs w:val="24"/>
        </w:rPr>
        <w:t xml:space="preserve"> products that generate strong profits by improving their availability, promotion, and visibility. This could help increase overall </w:t>
      </w:r>
      <w:r w:rsidR="00EF55A1" w:rsidRPr="005A7187">
        <w:rPr>
          <w:rFonts w:eastAsia="Times New Roman" w:cstheme="minorHAnsi"/>
          <w:sz w:val="24"/>
          <w:szCs w:val="24"/>
        </w:rPr>
        <w:t>profitability. Example: canon image class 2200 advance copier</w:t>
      </w:r>
      <w:r w:rsidR="005A7187" w:rsidRPr="005A7187">
        <w:rPr>
          <w:rFonts w:eastAsia="Times New Roman" w:cstheme="minorHAnsi"/>
          <w:sz w:val="24"/>
          <w:szCs w:val="24"/>
        </w:rPr>
        <w:t xml:space="preserve"> generated a profit of 2</w:t>
      </w:r>
      <w:r w:rsidR="005A7187">
        <w:rPr>
          <w:rFonts w:eastAsia="Times New Roman" w:cstheme="minorHAnsi"/>
          <w:sz w:val="24"/>
          <w:szCs w:val="24"/>
        </w:rPr>
        <w:t>,</w:t>
      </w:r>
      <w:r w:rsidR="005A7187" w:rsidRPr="005A7187">
        <w:rPr>
          <w:rFonts w:eastAsia="Times New Roman" w:cstheme="minorHAnsi"/>
          <w:sz w:val="24"/>
          <w:szCs w:val="24"/>
        </w:rPr>
        <w:t>519</w:t>
      </w:r>
      <w:r w:rsidR="005A7187">
        <w:rPr>
          <w:rFonts w:eastAsia="Times New Roman" w:cstheme="minorHAnsi"/>
          <w:sz w:val="24"/>
          <w:szCs w:val="24"/>
        </w:rPr>
        <w:t>,</w:t>
      </w:r>
      <w:r w:rsidR="005A7187" w:rsidRPr="005A7187">
        <w:rPr>
          <w:rFonts w:eastAsia="Times New Roman" w:cstheme="minorHAnsi"/>
          <w:sz w:val="24"/>
          <w:szCs w:val="24"/>
        </w:rPr>
        <w:t>993.</w:t>
      </w:r>
    </w:p>
    <w:p w:rsidR="0071592C" w:rsidRPr="005A7187" w:rsidRDefault="0071592C" w:rsidP="0071592C">
      <w:pPr>
        <w:spacing w:before="100" w:beforeAutospacing="1" w:after="100" w:afterAutospacing="1" w:line="240" w:lineRule="auto"/>
        <w:outlineLvl w:val="1"/>
        <w:rPr>
          <w:rFonts w:eastAsia="Times New Roman" w:cstheme="minorHAnsi"/>
          <w:b/>
          <w:bCs/>
          <w:sz w:val="24"/>
          <w:szCs w:val="24"/>
        </w:rPr>
      </w:pPr>
      <w:r w:rsidRPr="00027271">
        <w:rPr>
          <w:rFonts w:ascii="Times New Roman" w:eastAsia="Times New Roman" w:hAnsi="Times New Roman" w:cs="Times New Roman"/>
          <w:b/>
          <w:bCs/>
          <w:sz w:val="24"/>
          <w:szCs w:val="24"/>
        </w:rPr>
        <w:t xml:space="preserve"> </w:t>
      </w:r>
      <w:r w:rsidRPr="005A7187">
        <w:rPr>
          <w:rFonts w:eastAsia="Times New Roman" w:cstheme="minorHAnsi"/>
          <w:b/>
          <w:bCs/>
          <w:sz w:val="24"/>
          <w:szCs w:val="24"/>
        </w:rPr>
        <w:t>Business Recommendations</w:t>
      </w:r>
    </w:p>
    <w:p w:rsidR="0071592C" w:rsidRPr="005A7187" w:rsidRDefault="0071592C" w:rsidP="00027271">
      <w:pPr>
        <w:spacing w:before="100" w:beforeAutospacing="1" w:after="100" w:afterAutospacing="1" w:line="240" w:lineRule="auto"/>
        <w:outlineLvl w:val="2"/>
        <w:rPr>
          <w:rFonts w:eastAsia="Times New Roman" w:cstheme="minorHAnsi"/>
          <w:bCs/>
          <w:sz w:val="24"/>
          <w:szCs w:val="24"/>
        </w:rPr>
      </w:pPr>
      <w:r w:rsidRPr="005A7187">
        <w:rPr>
          <w:rFonts w:eastAsia="Times New Roman" w:cstheme="minorHAnsi"/>
          <w:bCs/>
          <w:sz w:val="24"/>
          <w:szCs w:val="24"/>
        </w:rPr>
        <w:t xml:space="preserve"> 1: Increase Investment in High-Performing Regions</w:t>
      </w:r>
      <w:r w:rsidR="00027271" w:rsidRPr="005A7187">
        <w:rPr>
          <w:rFonts w:eastAsia="Times New Roman" w:cstheme="minorHAnsi"/>
          <w:bCs/>
          <w:sz w:val="24"/>
          <w:szCs w:val="24"/>
        </w:rPr>
        <w:t>-</w:t>
      </w:r>
      <w:r w:rsidRPr="005A7187">
        <w:rPr>
          <w:rFonts w:eastAsia="Times New Roman" w:cstheme="minorHAnsi"/>
          <w:sz w:val="24"/>
          <w:szCs w:val="24"/>
        </w:rPr>
        <w:t xml:space="preserve">Management should increase marketing and sales efforts in regions that generate the highest sales and profit. </w:t>
      </w:r>
      <w:r w:rsidR="00776BB3" w:rsidRPr="005A7187">
        <w:rPr>
          <w:rFonts w:eastAsia="Times New Roman" w:cstheme="minorHAnsi"/>
          <w:sz w:val="24"/>
          <w:szCs w:val="24"/>
        </w:rPr>
        <w:t xml:space="preserve">Perhaps they </w:t>
      </w:r>
      <w:r w:rsidR="005A7187">
        <w:rPr>
          <w:rFonts w:eastAsia="Times New Roman" w:cstheme="minorHAnsi"/>
          <w:sz w:val="24"/>
          <w:szCs w:val="24"/>
        </w:rPr>
        <w:t xml:space="preserve">could relocate </w:t>
      </w:r>
      <w:r w:rsidR="00136C4E" w:rsidRPr="005A7187">
        <w:rPr>
          <w:rFonts w:eastAsia="Times New Roman" w:cstheme="minorHAnsi"/>
          <w:sz w:val="24"/>
          <w:szCs w:val="24"/>
        </w:rPr>
        <w:t>fund</w:t>
      </w:r>
      <w:r w:rsidR="005A7187">
        <w:rPr>
          <w:rFonts w:eastAsia="Times New Roman" w:cstheme="minorHAnsi"/>
          <w:sz w:val="24"/>
          <w:szCs w:val="24"/>
        </w:rPr>
        <w:t>s from weaker</w:t>
      </w:r>
      <w:r w:rsidR="00136C4E" w:rsidRPr="005A7187">
        <w:rPr>
          <w:rFonts w:eastAsia="Times New Roman" w:cstheme="minorHAnsi"/>
          <w:sz w:val="24"/>
          <w:szCs w:val="24"/>
        </w:rPr>
        <w:t xml:space="preserve"> markets and put it into top performing areas,</w:t>
      </w:r>
      <w:r w:rsidR="00776BB3" w:rsidRPr="005A7187">
        <w:rPr>
          <w:rFonts w:eastAsia="Times New Roman" w:cstheme="minorHAnsi"/>
          <w:sz w:val="24"/>
          <w:szCs w:val="24"/>
        </w:rPr>
        <w:t xml:space="preserve"> </w:t>
      </w:r>
      <w:r w:rsidR="00136C4E" w:rsidRPr="005A7187">
        <w:rPr>
          <w:rFonts w:eastAsia="Times New Roman" w:cstheme="minorHAnsi"/>
          <w:sz w:val="24"/>
          <w:szCs w:val="24"/>
        </w:rPr>
        <w:t>build</w:t>
      </w:r>
      <w:r w:rsidRPr="005A7187">
        <w:rPr>
          <w:rFonts w:eastAsia="Times New Roman" w:cstheme="minorHAnsi"/>
          <w:sz w:val="24"/>
          <w:szCs w:val="24"/>
        </w:rPr>
        <w:t xml:space="preserve"> stronger customer engagement could help </w:t>
      </w:r>
      <w:r w:rsidR="00C67772" w:rsidRPr="005A7187">
        <w:rPr>
          <w:rFonts w:eastAsia="Times New Roman" w:cstheme="minorHAnsi"/>
          <w:sz w:val="24"/>
          <w:szCs w:val="24"/>
        </w:rPr>
        <w:t>maximize</w:t>
      </w:r>
      <w:r w:rsidRPr="005A7187">
        <w:rPr>
          <w:rFonts w:eastAsia="Times New Roman" w:cstheme="minorHAnsi"/>
          <w:sz w:val="24"/>
          <w:szCs w:val="24"/>
        </w:rPr>
        <w:t xml:space="preserve"> these opportunities.</w:t>
      </w:r>
      <w:r w:rsidR="00AC69AC">
        <w:rPr>
          <w:rFonts w:eastAsia="Times New Roman" w:cstheme="minorHAnsi"/>
          <w:sz w:val="24"/>
          <w:szCs w:val="24"/>
        </w:rPr>
        <w:t xml:space="preserve"> While being careful not to over concentrate their business into one region.</w:t>
      </w:r>
    </w:p>
    <w:p w:rsidR="0071592C" w:rsidRPr="005A7187" w:rsidRDefault="0071592C" w:rsidP="00027271">
      <w:pPr>
        <w:spacing w:before="100" w:beforeAutospacing="1" w:after="100" w:afterAutospacing="1" w:line="240" w:lineRule="auto"/>
        <w:outlineLvl w:val="2"/>
        <w:rPr>
          <w:rFonts w:eastAsia="Times New Roman" w:cstheme="minorHAnsi"/>
          <w:bCs/>
          <w:sz w:val="24"/>
          <w:szCs w:val="24"/>
        </w:rPr>
      </w:pPr>
      <w:r w:rsidRPr="005A7187">
        <w:rPr>
          <w:rFonts w:eastAsia="Times New Roman" w:cstheme="minorHAnsi"/>
          <w:bCs/>
          <w:sz w:val="24"/>
          <w:szCs w:val="24"/>
        </w:rPr>
        <w:t xml:space="preserve"> 2: Improve Underperforming Regions</w:t>
      </w:r>
      <w:r w:rsidR="00027271" w:rsidRPr="005A7187">
        <w:rPr>
          <w:rFonts w:eastAsia="Times New Roman" w:cstheme="minorHAnsi"/>
          <w:bCs/>
          <w:sz w:val="24"/>
          <w:szCs w:val="24"/>
        </w:rPr>
        <w:t>-</w:t>
      </w:r>
      <w:r w:rsidRPr="005A7187">
        <w:rPr>
          <w:rFonts w:eastAsia="Times New Roman" w:cstheme="minorHAnsi"/>
          <w:sz w:val="24"/>
          <w:szCs w:val="24"/>
        </w:rPr>
        <w:t xml:space="preserve">Management should investigate regions with lower sales and profitability to understand the causes of underperformance. </w:t>
      </w:r>
    </w:p>
    <w:p w:rsidR="00027271" w:rsidRPr="005A7187" w:rsidRDefault="0071592C" w:rsidP="0071592C">
      <w:pPr>
        <w:spacing w:before="100" w:beforeAutospacing="1" w:after="100" w:afterAutospacing="1" w:line="240" w:lineRule="auto"/>
        <w:outlineLvl w:val="2"/>
        <w:rPr>
          <w:rFonts w:eastAsia="Times New Roman" w:cstheme="minorHAnsi"/>
          <w:bCs/>
          <w:sz w:val="24"/>
          <w:szCs w:val="24"/>
        </w:rPr>
      </w:pPr>
      <w:r w:rsidRPr="005A7187">
        <w:rPr>
          <w:rFonts w:eastAsia="Times New Roman" w:cstheme="minorHAnsi"/>
          <w:bCs/>
          <w:sz w:val="24"/>
          <w:szCs w:val="24"/>
        </w:rPr>
        <w:t xml:space="preserve"> 3: </w:t>
      </w:r>
      <w:r w:rsidR="00C67772" w:rsidRPr="005A7187">
        <w:rPr>
          <w:rFonts w:eastAsia="Times New Roman" w:cstheme="minorHAnsi"/>
          <w:bCs/>
          <w:sz w:val="24"/>
          <w:szCs w:val="24"/>
        </w:rPr>
        <w:t>Prioritize</w:t>
      </w:r>
      <w:r w:rsidRPr="005A7187">
        <w:rPr>
          <w:rFonts w:eastAsia="Times New Roman" w:cstheme="minorHAnsi"/>
          <w:bCs/>
          <w:sz w:val="24"/>
          <w:szCs w:val="24"/>
        </w:rPr>
        <w:t xml:space="preserve"> Profitable Products</w:t>
      </w:r>
      <w:r w:rsidR="00027271" w:rsidRPr="005A7187">
        <w:rPr>
          <w:rFonts w:eastAsia="Times New Roman" w:cstheme="minorHAnsi"/>
          <w:bCs/>
          <w:sz w:val="24"/>
          <w:szCs w:val="24"/>
        </w:rPr>
        <w:t>-</w:t>
      </w:r>
      <w:r w:rsidRPr="005A7187">
        <w:rPr>
          <w:rFonts w:eastAsia="Times New Roman" w:cstheme="minorHAnsi"/>
          <w:sz w:val="24"/>
          <w:szCs w:val="24"/>
        </w:rPr>
        <w:t>Management should focus inventory, marketing, and promotional resources on products that consistently generate higher profit</w:t>
      </w:r>
      <w:r w:rsidR="00AC69AC">
        <w:rPr>
          <w:rFonts w:eastAsia="Times New Roman" w:cstheme="minorHAnsi"/>
          <w:sz w:val="24"/>
          <w:szCs w:val="24"/>
        </w:rPr>
        <w:t xml:space="preserve"> example: technology </w:t>
      </w:r>
      <w:r w:rsidR="000109DF" w:rsidRPr="005A7187">
        <w:rPr>
          <w:rFonts w:eastAsia="Times New Roman" w:cstheme="minorHAnsi"/>
          <w:sz w:val="24"/>
          <w:szCs w:val="24"/>
        </w:rPr>
        <w:t>s</w:t>
      </w:r>
      <w:r w:rsidRPr="005A7187">
        <w:rPr>
          <w:rFonts w:eastAsia="Times New Roman" w:cstheme="minorHAnsi"/>
          <w:sz w:val="24"/>
          <w:szCs w:val="24"/>
        </w:rPr>
        <w:t>. Low-performing products should be reviewed to determine whether their pricing, costs, or demand need to be addressed.</w:t>
      </w:r>
    </w:p>
    <w:p w:rsidR="0071592C" w:rsidRPr="005A7187" w:rsidRDefault="0071592C" w:rsidP="00027271">
      <w:pPr>
        <w:spacing w:before="100" w:beforeAutospacing="1" w:after="100" w:afterAutospacing="1" w:line="240" w:lineRule="auto"/>
        <w:outlineLvl w:val="2"/>
        <w:rPr>
          <w:rFonts w:eastAsia="Times New Roman" w:cstheme="minorHAnsi"/>
          <w:bCs/>
          <w:sz w:val="24"/>
          <w:szCs w:val="24"/>
        </w:rPr>
      </w:pPr>
      <w:r w:rsidRPr="005A7187">
        <w:rPr>
          <w:rFonts w:eastAsia="Times New Roman" w:cstheme="minorHAnsi"/>
          <w:bCs/>
          <w:sz w:val="24"/>
          <w:szCs w:val="24"/>
        </w:rPr>
        <w:t xml:space="preserve"> 4: Develop Customer-Segment Strategies</w:t>
      </w:r>
      <w:r w:rsidR="00027271" w:rsidRPr="005A7187">
        <w:rPr>
          <w:rFonts w:eastAsia="Times New Roman" w:cstheme="minorHAnsi"/>
          <w:bCs/>
          <w:sz w:val="24"/>
          <w:szCs w:val="24"/>
        </w:rPr>
        <w:t>-</w:t>
      </w:r>
      <w:r w:rsidRPr="005A7187">
        <w:rPr>
          <w:rFonts w:eastAsia="Times New Roman" w:cstheme="minorHAnsi"/>
          <w:sz w:val="24"/>
          <w:szCs w:val="24"/>
        </w:rPr>
        <w:t>Management should create targeted strategies for the Consumer segmen</w:t>
      </w:r>
      <w:r w:rsidR="00AC69AC">
        <w:rPr>
          <w:rFonts w:eastAsia="Times New Roman" w:cstheme="minorHAnsi"/>
          <w:sz w:val="24"/>
          <w:szCs w:val="24"/>
        </w:rPr>
        <w:t>t because it is the largest sales</w:t>
      </w:r>
      <w:r w:rsidR="001E4C8C" w:rsidRPr="005A7187">
        <w:rPr>
          <w:rFonts w:eastAsia="Times New Roman" w:cstheme="minorHAnsi"/>
          <w:sz w:val="24"/>
          <w:szCs w:val="24"/>
        </w:rPr>
        <w:t>-generating segment. allowing tailored marketing and services customers like</w:t>
      </w:r>
      <w:r w:rsidR="00C67772" w:rsidRPr="005A7187">
        <w:rPr>
          <w:rFonts w:eastAsia="Times New Roman" w:cstheme="minorHAnsi"/>
          <w:sz w:val="24"/>
          <w:szCs w:val="24"/>
        </w:rPr>
        <w:t>s</w:t>
      </w:r>
      <w:r w:rsidR="00AC69AC">
        <w:rPr>
          <w:rFonts w:eastAsia="Times New Roman" w:cstheme="minorHAnsi"/>
          <w:sz w:val="24"/>
          <w:szCs w:val="24"/>
        </w:rPr>
        <w:t>, loyalty programs</w:t>
      </w:r>
      <w:r w:rsidR="001E4C8C" w:rsidRPr="005A7187">
        <w:rPr>
          <w:rFonts w:eastAsia="Times New Roman" w:cstheme="minorHAnsi"/>
          <w:sz w:val="24"/>
          <w:szCs w:val="24"/>
        </w:rPr>
        <w:t xml:space="preserve"> that builds relationship by meeting specific </w:t>
      </w:r>
      <w:r w:rsidR="00776BB3" w:rsidRPr="005A7187">
        <w:rPr>
          <w:rFonts w:eastAsia="Times New Roman" w:cstheme="minorHAnsi"/>
          <w:sz w:val="24"/>
          <w:szCs w:val="24"/>
        </w:rPr>
        <w:t>group needs, that</w:t>
      </w:r>
      <w:r w:rsidRPr="005A7187">
        <w:rPr>
          <w:rFonts w:eastAsia="Times New Roman" w:cstheme="minorHAnsi"/>
          <w:sz w:val="24"/>
          <w:szCs w:val="24"/>
        </w:rPr>
        <w:t xml:space="preserve"> could help increase repeat purchases and customer value.</w:t>
      </w:r>
    </w:p>
    <w:p w:rsidR="00C67772" w:rsidRPr="00177BD8" w:rsidRDefault="0071592C" w:rsidP="00177BD8">
      <w:pPr>
        <w:spacing w:before="100" w:beforeAutospacing="1" w:after="100" w:afterAutospacing="1" w:line="240" w:lineRule="auto"/>
        <w:outlineLvl w:val="2"/>
        <w:rPr>
          <w:rFonts w:eastAsia="Times New Roman" w:cstheme="minorHAnsi"/>
          <w:bCs/>
          <w:sz w:val="24"/>
          <w:szCs w:val="24"/>
        </w:rPr>
      </w:pPr>
      <w:r w:rsidRPr="005A7187">
        <w:rPr>
          <w:rFonts w:eastAsia="Times New Roman" w:cstheme="minorHAnsi"/>
          <w:bCs/>
          <w:sz w:val="24"/>
          <w:szCs w:val="24"/>
        </w:rPr>
        <w:t xml:space="preserve"> 5: Monitor Sales and Profitability Regularly</w:t>
      </w:r>
      <w:r w:rsidR="00027271" w:rsidRPr="005A7187">
        <w:rPr>
          <w:rFonts w:eastAsia="Times New Roman" w:cstheme="minorHAnsi"/>
          <w:bCs/>
          <w:sz w:val="24"/>
          <w:szCs w:val="24"/>
        </w:rPr>
        <w:t>-</w:t>
      </w:r>
      <w:r w:rsidRPr="005A7187">
        <w:rPr>
          <w:rFonts w:eastAsia="Times New Roman" w:cstheme="minorHAnsi"/>
          <w:sz w:val="24"/>
          <w:szCs w:val="24"/>
        </w:rPr>
        <w:t>Management should use the Power BI dashboard to monitor sales, profit, orders, and profit margins regularly. This will allow the company to identify changes in performance early and support faster, data-driven decision-making.</w:t>
      </w:r>
    </w:p>
    <w:p w:rsidR="0071592C" w:rsidRPr="00177BD8" w:rsidRDefault="0071592C" w:rsidP="0071592C">
      <w:pPr>
        <w:spacing w:before="100" w:beforeAutospacing="1" w:after="100" w:afterAutospacing="1" w:line="240" w:lineRule="auto"/>
        <w:outlineLvl w:val="1"/>
        <w:rPr>
          <w:rFonts w:eastAsia="Times New Roman" w:cstheme="minorHAnsi"/>
          <w:b/>
          <w:bCs/>
          <w:sz w:val="24"/>
          <w:szCs w:val="24"/>
        </w:rPr>
      </w:pPr>
      <w:r w:rsidRPr="00027271">
        <w:rPr>
          <w:rFonts w:ascii="Times New Roman" w:eastAsia="Times New Roman" w:hAnsi="Times New Roman" w:cs="Times New Roman"/>
          <w:b/>
          <w:bCs/>
          <w:sz w:val="24"/>
          <w:szCs w:val="24"/>
        </w:rPr>
        <w:t xml:space="preserve"> </w:t>
      </w:r>
      <w:r w:rsidRPr="00177BD8">
        <w:rPr>
          <w:rFonts w:eastAsia="Times New Roman" w:cstheme="minorHAnsi"/>
          <w:b/>
          <w:bCs/>
          <w:sz w:val="24"/>
          <w:szCs w:val="24"/>
        </w:rPr>
        <w:t>Conclusion</w:t>
      </w:r>
    </w:p>
    <w:p w:rsidR="0071592C" w:rsidRPr="00177BD8" w:rsidRDefault="0071592C" w:rsidP="0071592C">
      <w:pPr>
        <w:spacing w:before="100" w:beforeAutospacing="1" w:after="100" w:afterAutospacing="1" w:line="240" w:lineRule="auto"/>
        <w:rPr>
          <w:rFonts w:eastAsia="Times New Roman" w:cstheme="minorHAnsi"/>
          <w:sz w:val="24"/>
          <w:szCs w:val="24"/>
        </w:rPr>
      </w:pPr>
      <w:r w:rsidRPr="00177BD8">
        <w:rPr>
          <w:rFonts w:eastAsia="Times New Roman" w:cstheme="minorHAnsi"/>
          <w:sz w:val="24"/>
          <w:szCs w:val="24"/>
        </w:rPr>
        <w:t xml:space="preserve">The Power BI analysis provides a clear overview of the company's sales and profitability performance. The </w:t>
      </w:r>
      <w:r w:rsidRPr="00177BD8">
        <w:rPr>
          <w:rFonts w:eastAsia="Times New Roman" w:cstheme="minorHAnsi"/>
          <w:bCs/>
          <w:sz w:val="24"/>
          <w:szCs w:val="24"/>
        </w:rPr>
        <w:t>West region</w:t>
      </w:r>
      <w:r w:rsidRPr="00177BD8">
        <w:rPr>
          <w:rFonts w:eastAsia="Times New Roman" w:cstheme="minorHAnsi"/>
          <w:sz w:val="24"/>
          <w:szCs w:val="24"/>
        </w:rPr>
        <w:t xml:space="preserve">, </w:t>
      </w:r>
      <w:r w:rsidRPr="00177BD8">
        <w:rPr>
          <w:rFonts w:eastAsia="Times New Roman" w:cstheme="minorHAnsi"/>
          <w:bCs/>
          <w:sz w:val="24"/>
          <w:szCs w:val="24"/>
        </w:rPr>
        <w:t>Consumer segment</w:t>
      </w:r>
      <w:r w:rsidRPr="00177BD8">
        <w:rPr>
          <w:rFonts w:eastAsia="Times New Roman" w:cstheme="minorHAnsi"/>
          <w:sz w:val="24"/>
          <w:szCs w:val="24"/>
        </w:rPr>
        <w:t xml:space="preserve">, and </w:t>
      </w:r>
      <w:r w:rsidRPr="00177BD8">
        <w:rPr>
          <w:rFonts w:eastAsia="Times New Roman" w:cstheme="minorHAnsi"/>
          <w:bCs/>
          <w:sz w:val="24"/>
          <w:szCs w:val="24"/>
        </w:rPr>
        <w:t>Technology category</w:t>
      </w:r>
      <w:r w:rsidRPr="00177BD8">
        <w:rPr>
          <w:rFonts w:eastAsia="Times New Roman" w:cstheme="minorHAnsi"/>
          <w:sz w:val="24"/>
          <w:szCs w:val="24"/>
        </w:rPr>
        <w:t xml:space="preserve"> are major contributors to business performance, while several individual products generate significant profit.</w:t>
      </w:r>
    </w:p>
    <w:p w:rsidR="0071592C" w:rsidRPr="00177BD8" w:rsidRDefault="0071592C" w:rsidP="0071592C">
      <w:pPr>
        <w:spacing w:before="100" w:beforeAutospacing="1" w:after="100" w:afterAutospacing="1" w:line="240" w:lineRule="auto"/>
        <w:rPr>
          <w:rFonts w:eastAsia="Times New Roman" w:cstheme="minorHAnsi"/>
          <w:sz w:val="24"/>
          <w:szCs w:val="24"/>
        </w:rPr>
      </w:pPr>
      <w:r w:rsidRPr="00177BD8">
        <w:rPr>
          <w:rFonts w:eastAsia="Times New Roman" w:cstheme="minorHAnsi"/>
          <w:sz w:val="24"/>
          <w:szCs w:val="24"/>
        </w:rPr>
        <w:t>The analysis also highlights the importance of monitoring regional performance, product profitability, customer segments, and sales trends over time. By investing in high-performing areas, improving weaker areas, and regularly monitoring key performance indicators, management can make more informed decisions and improve the company's overall business performance.</w:t>
      </w:r>
    </w:p>
    <w:p w:rsidR="008A26D9" w:rsidRDefault="008A26D9"/>
    <w:sectPr w:rsidR="008A26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92C"/>
    <w:rsid w:val="000109DF"/>
    <w:rsid w:val="00027271"/>
    <w:rsid w:val="0004255B"/>
    <w:rsid w:val="00136C4E"/>
    <w:rsid w:val="00177BD8"/>
    <w:rsid w:val="001E4C8C"/>
    <w:rsid w:val="00475CCF"/>
    <w:rsid w:val="00510428"/>
    <w:rsid w:val="005A7187"/>
    <w:rsid w:val="005D1909"/>
    <w:rsid w:val="00686253"/>
    <w:rsid w:val="0071592C"/>
    <w:rsid w:val="00776BB3"/>
    <w:rsid w:val="008A26D9"/>
    <w:rsid w:val="00AC69AC"/>
    <w:rsid w:val="00B03878"/>
    <w:rsid w:val="00BE3839"/>
    <w:rsid w:val="00C67772"/>
    <w:rsid w:val="00CD7B4E"/>
    <w:rsid w:val="00EF5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3185"/>
  <w15:chartTrackingRefBased/>
  <w15:docId w15:val="{0418B174-5B19-4B35-8BA7-371AB2C3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653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3</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dcterms:created xsi:type="dcterms:W3CDTF">2026-08-12T11:25:00Z</dcterms:created>
  <dcterms:modified xsi:type="dcterms:W3CDTF">2026-08-14T10:16:00Z</dcterms:modified>
</cp:coreProperties>
</file>