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249" w:rsidRPr="004F3249" w:rsidRDefault="004F3249" w:rsidP="00D446A8">
      <w:pPr>
        <w:pStyle w:val="Textosinformato"/>
        <w:rPr>
          <w:rFonts w:ascii="Courier New" w:hAnsi="Courier New" w:cs="Courier New"/>
        </w:rPr>
      </w:pPr>
      <w:r w:rsidRPr="004F3249">
        <w:rPr>
          <w:rFonts w:ascii="Courier New" w:hAnsi="Courier New" w:cs="Courier New"/>
        </w:rPr>
        <w:t>Informe:</w:t>
      </w:r>
    </w:p>
    <w:p w:rsidR="004F3249" w:rsidRPr="004F3249" w:rsidRDefault="004F3249" w:rsidP="00D446A8">
      <w:pPr>
        <w:pStyle w:val="Textosinformato"/>
        <w:rPr>
          <w:rFonts w:ascii="Courier New" w:hAnsi="Courier New" w:cs="Courier New"/>
        </w:rPr>
      </w:pPr>
      <w:r w:rsidRPr="004F3249">
        <w:rPr>
          <w:rFonts w:ascii="Courier New" w:hAnsi="Courier New" w:cs="Courier New"/>
        </w:rPr>
        <w:t xml:space="preserve">Integrante : Nelson Gabriel </w:t>
      </w:r>
      <w:r w:rsidR="000C6169" w:rsidRPr="004F3249">
        <w:rPr>
          <w:rFonts w:ascii="Courier New" w:hAnsi="Courier New" w:cs="Courier New"/>
        </w:rPr>
        <w:t>González</w:t>
      </w:r>
    </w:p>
    <w:p w:rsidR="004F3249" w:rsidRPr="003F469C" w:rsidRDefault="004F3249" w:rsidP="00D446A8">
      <w:pPr>
        <w:pStyle w:val="Textosinformato"/>
        <w:rPr>
          <w:rFonts w:ascii="Courier New" w:hAnsi="Courier New" w:cs="Courier New"/>
        </w:rPr>
      </w:pPr>
      <w:r w:rsidRPr="003F469C">
        <w:rPr>
          <w:rFonts w:ascii="Courier New" w:hAnsi="Courier New" w:cs="Courier New"/>
        </w:rPr>
        <w:t>email: nelgonzalez88@gmail.com</w:t>
      </w:r>
    </w:p>
    <w:p w:rsidR="004F3249" w:rsidRPr="003F469C" w:rsidRDefault="004F3249" w:rsidP="00D446A8">
      <w:pPr>
        <w:pStyle w:val="Textosinformato"/>
        <w:rPr>
          <w:rFonts w:ascii="Courier New" w:hAnsi="Courier New" w:cs="Courier New"/>
        </w:rPr>
      </w:pPr>
      <w:r w:rsidRPr="003F469C">
        <w:rPr>
          <w:rFonts w:ascii="Courier New" w:hAnsi="Courier New" w:cs="Courier New"/>
        </w:rPr>
        <w:t>legajo:39915</w:t>
      </w:r>
    </w:p>
    <w:p w:rsidR="004F3249" w:rsidRPr="003F469C" w:rsidRDefault="004F3249" w:rsidP="00D446A8">
      <w:pPr>
        <w:pStyle w:val="Textosinformato"/>
        <w:rPr>
          <w:rFonts w:ascii="Courier New" w:hAnsi="Courier New" w:cs="Courier New"/>
        </w:rPr>
      </w:pPr>
    </w:p>
    <w:p w:rsidR="004F3249" w:rsidRPr="004F3249" w:rsidRDefault="000C6169" w:rsidP="00D446A8">
      <w:pPr>
        <w:pStyle w:val="Textosinformato"/>
        <w:rPr>
          <w:rFonts w:ascii="Courier New" w:hAnsi="Courier New" w:cs="Courier New"/>
        </w:rPr>
      </w:pPr>
      <w:r w:rsidRPr="004F3249">
        <w:rPr>
          <w:rFonts w:ascii="Courier New" w:hAnsi="Courier New" w:cs="Courier New"/>
        </w:rPr>
        <w:t>Introducción</w:t>
      </w:r>
      <w:r w:rsidR="004F3249" w:rsidRPr="004F3249">
        <w:rPr>
          <w:rFonts w:ascii="Courier New" w:hAnsi="Courier New" w:cs="Courier New"/>
        </w:rPr>
        <w:t>:</w:t>
      </w:r>
    </w:p>
    <w:p w:rsidR="004F3249" w:rsidRPr="004F3249" w:rsidRDefault="004F3249" w:rsidP="00D446A8">
      <w:pPr>
        <w:pStyle w:val="Textosinformato"/>
        <w:rPr>
          <w:rFonts w:ascii="Courier New" w:hAnsi="Courier New" w:cs="Courier New"/>
        </w:rPr>
      </w:pPr>
      <w:r w:rsidRPr="004F3249">
        <w:rPr>
          <w:rFonts w:ascii="Courier New" w:hAnsi="Courier New" w:cs="Courier New"/>
        </w:rPr>
        <w:t>Para resolver el problema fue necesario el uso de las siguientes clases:</w:t>
      </w:r>
    </w:p>
    <w:p w:rsidR="004F3249" w:rsidRPr="004F3249" w:rsidRDefault="004F3249" w:rsidP="00D446A8">
      <w:pPr>
        <w:pStyle w:val="Textosinformato"/>
        <w:rPr>
          <w:rFonts w:ascii="Courier New" w:hAnsi="Courier New" w:cs="Courier New"/>
        </w:rPr>
      </w:pPr>
      <w:r w:rsidRPr="004F3249">
        <w:rPr>
          <w:rFonts w:ascii="Courier New" w:hAnsi="Courier New" w:cs="Courier New"/>
        </w:rPr>
        <w:t xml:space="preserve">*Buffer: que </w:t>
      </w:r>
      <w:r w:rsidR="000C6169" w:rsidRPr="004F3249">
        <w:rPr>
          <w:rFonts w:ascii="Courier New" w:hAnsi="Courier New" w:cs="Courier New"/>
        </w:rPr>
        <w:t>actúa</w:t>
      </w:r>
      <w:r w:rsidRPr="004F3249">
        <w:rPr>
          <w:rFonts w:ascii="Courier New" w:hAnsi="Courier New" w:cs="Courier New"/>
        </w:rPr>
        <w:t xml:space="preserve"> como una cola FIFO concurrente de capacidad de 2, dispone de un msj pop y  un msj add  con el que podemos administrar el ingreso y egreso de las unidades de trabajo. </w:t>
      </w:r>
    </w:p>
    <w:p w:rsidR="004F3249" w:rsidRPr="004F3249" w:rsidRDefault="000C6169" w:rsidP="00D446A8">
      <w:pPr>
        <w:pStyle w:val="Textosinformato"/>
        <w:rPr>
          <w:rFonts w:ascii="Courier New" w:hAnsi="Courier New" w:cs="Courier New"/>
        </w:rPr>
      </w:pPr>
      <w:r w:rsidRPr="004F3249">
        <w:rPr>
          <w:rFonts w:ascii="Courier New" w:hAnsi="Courier New" w:cs="Courier New"/>
        </w:rPr>
        <w:t>El método pop tiene dentro de su lógica un wa</w:t>
      </w:r>
      <w:r>
        <w:rPr>
          <w:rFonts w:ascii="Courier New" w:hAnsi="Courier New" w:cs="Courier New"/>
        </w:rPr>
        <w:t>i</w:t>
      </w:r>
      <w:r w:rsidRPr="004F3249">
        <w:rPr>
          <w:rFonts w:ascii="Courier New" w:hAnsi="Courier New" w:cs="Courier New"/>
        </w:rPr>
        <w:t xml:space="preserve">t, que si la cola esta vacía, se queda esperando el </w:t>
      </w:r>
      <w:r w:rsidR="00843248">
        <w:rPr>
          <w:rFonts w:ascii="Courier New" w:hAnsi="Courier New" w:cs="Courier New"/>
        </w:rPr>
        <w:t>ingreso</w:t>
      </w:r>
      <w:r w:rsidRPr="004F3249">
        <w:rPr>
          <w:rFonts w:ascii="Courier New" w:hAnsi="Courier New" w:cs="Courier New"/>
        </w:rPr>
        <w:t xml:space="preserve"> de una unidad de trabajo para poder retornarla, una vez que dispone de una unidad de trabajo  para retornar hace un notifyAll con que el que avisa que ya retorno su unidad de trabajo</w:t>
      </w:r>
      <w:r w:rsidR="00843248">
        <w:rPr>
          <w:rFonts w:ascii="Courier New" w:hAnsi="Courier New" w:cs="Courier New"/>
        </w:rPr>
        <w:t>, quedado la cola a la espera de una nueva unidad de trabajo</w:t>
      </w:r>
      <w:r w:rsidRPr="004F3249">
        <w:rPr>
          <w:rFonts w:ascii="Courier New" w:hAnsi="Courier New" w:cs="Courier New"/>
        </w:rPr>
        <w:t>. Así</w:t>
      </w:r>
      <w:r w:rsidR="004F3249" w:rsidRPr="004F3249">
        <w:rPr>
          <w:rFonts w:ascii="Courier New" w:hAnsi="Courier New" w:cs="Courier New"/>
        </w:rPr>
        <w:t xml:space="preserve"> mismo el </w:t>
      </w:r>
      <w:r w:rsidRPr="004F3249">
        <w:rPr>
          <w:rFonts w:ascii="Courier New" w:hAnsi="Courier New" w:cs="Courier New"/>
        </w:rPr>
        <w:t>método</w:t>
      </w:r>
      <w:r w:rsidR="004F3249" w:rsidRPr="004F3249">
        <w:rPr>
          <w:rFonts w:ascii="Courier New" w:hAnsi="Courier New" w:cs="Courier New"/>
        </w:rPr>
        <w:t xml:space="preserve"> add tiene un wait </w:t>
      </w:r>
      <w:r w:rsidR="00843248">
        <w:rPr>
          <w:rFonts w:ascii="Courier New" w:hAnsi="Courier New" w:cs="Courier New"/>
        </w:rPr>
        <w:t xml:space="preserve">que </w:t>
      </w:r>
      <w:r w:rsidR="004F3249" w:rsidRPr="004F3249">
        <w:rPr>
          <w:rFonts w:ascii="Courier New" w:hAnsi="Courier New" w:cs="Courier New"/>
        </w:rPr>
        <w:t xml:space="preserve"> cuando la cola </w:t>
      </w:r>
      <w:r w:rsidRPr="004F3249">
        <w:rPr>
          <w:rFonts w:ascii="Courier New" w:hAnsi="Courier New" w:cs="Courier New"/>
        </w:rPr>
        <w:t>está</w:t>
      </w:r>
      <w:r w:rsidR="004F3249" w:rsidRPr="004F3249">
        <w:rPr>
          <w:rFonts w:ascii="Courier New" w:hAnsi="Courier New" w:cs="Courier New"/>
        </w:rPr>
        <w:t xml:space="preserve"> llena realiza el mismo procedimiento pero en sentido inverso. Vale aclarar que la cola es de tamaño 2 ya que la unidad de trabajo tiene un valor de inicio y un valor de final.</w:t>
      </w:r>
    </w:p>
    <w:p w:rsidR="004F3249" w:rsidRPr="004F3249" w:rsidRDefault="004F3249" w:rsidP="00D446A8">
      <w:pPr>
        <w:pStyle w:val="Textosinformato"/>
        <w:rPr>
          <w:rFonts w:ascii="Courier New" w:hAnsi="Courier New" w:cs="Courier New"/>
        </w:rPr>
      </w:pPr>
      <w:r w:rsidRPr="004F3249">
        <w:rPr>
          <w:rFonts w:ascii="Courier New" w:hAnsi="Courier New" w:cs="Courier New"/>
        </w:rPr>
        <w:t xml:space="preserve">* ThreadPool: Esta clase es la encargada de instanciar a los  PowWorker, esta clase recibe como </w:t>
      </w:r>
      <w:r w:rsidR="000C6169" w:rsidRPr="004F3249">
        <w:rPr>
          <w:rFonts w:ascii="Courier New" w:hAnsi="Courier New" w:cs="Courier New"/>
        </w:rPr>
        <w:t>parámetro</w:t>
      </w:r>
      <w:r w:rsidRPr="004F3249">
        <w:rPr>
          <w:rFonts w:ascii="Courier New" w:hAnsi="Courier New" w:cs="Courier New"/>
        </w:rPr>
        <w:t xml:space="preserve"> la cantidad de PowWorker, la cadena que luego se concatenara con  cada valor del nonce, el buffer y la dificultad que es la cantidad de bytes en cero que </w:t>
      </w:r>
      <w:r w:rsidR="000C6169" w:rsidRPr="004F3249">
        <w:rPr>
          <w:rFonts w:ascii="Courier New" w:hAnsi="Courier New" w:cs="Courier New"/>
        </w:rPr>
        <w:t>deberá</w:t>
      </w:r>
      <w:r w:rsidRPr="004F3249">
        <w:rPr>
          <w:rFonts w:ascii="Courier New" w:hAnsi="Courier New" w:cs="Courier New"/>
        </w:rPr>
        <w:t xml:space="preserve"> tener el hash.  Dispone de un array de PowWorker que son inicializados en su constructor, estos comienzan su </w:t>
      </w:r>
      <w:r w:rsidR="000C6169" w:rsidRPr="004F3249">
        <w:rPr>
          <w:rFonts w:ascii="Courier New" w:hAnsi="Courier New" w:cs="Courier New"/>
        </w:rPr>
        <w:t>ejecución</w:t>
      </w:r>
      <w:r w:rsidRPr="004F3249">
        <w:rPr>
          <w:rFonts w:ascii="Courier New" w:hAnsi="Courier New" w:cs="Courier New"/>
        </w:rPr>
        <w:t xml:space="preserve"> mediante el </w:t>
      </w:r>
      <w:r w:rsidR="000C6169" w:rsidRPr="004F3249">
        <w:rPr>
          <w:rFonts w:ascii="Courier New" w:hAnsi="Courier New" w:cs="Courier New"/>
        </w:rPr>
        <w:t>método</w:t>
      </w:r>
      <w:r w:rsidRPr="004F3249">
        <w:rPr>
          <w:rFonts w:ascii="Courier New" w:hAnsi="Courier New" w:cs="Courier New"/>
        </w:rPr>
        <w:t xml:space="preserve"> run donde mediante un for que recorre dicho array  llamando al </w:t>
      </w:r>
      <w:r w:rsidR="000C6169" w:rsidRPr="004F3249">
        <w:rPr>
          <w:rFonts w:ascii="Courier New" w:hAnsi="Courier New" w:cs="Courier New"/>
        </w:rPr>
        <w:t>método</w:t>
      </w:r>
      <w:r w:rsidRPr="004F3249">
        <w:rPr>
          <w:rFonts w:ascii="Courier New" w:hAnsi="Courier New" w:cs="Courier New"/>
        </w:rPr>
        <w:t xml:space="preserve"> start de cada Pow. Tiene un </w:t>
      </w:r>
      <w:r w:rsidR="000C6169" w:rsidRPr="004F3249">
        <w:rPr>
          <w:rFonts w:ascii="Courier New" w:hAnsi="Courier New" w:cs="Courier New"/>
        </w:rPr>
        <w:t>método</w:t>
      </w:r>
      <w:r w:rsidRPr="004F3249">
        <w:rPr>
          <w:rFonts w:ascii="Courier New" w:hAnsi="Courier New" w:cs="Courier New"/>
        </w:rPr>
        <w:t xml:space="preserve"> getArrayByteToHexa con el que puede mostrar en pantalla un array de bytes en hexa, este msj lo usamos para mostrar por pantalla el hash que cumple con la </w:t>
      </w:r>
      <w:r w:rsidR="000C6169" w:rsidRPr="004F3249">
        <w:rPr>
          <w:rFonts w:ascii="Courier New" w:hAnsi="Courier New" w:cs="Courier New"/>
        </w:rPr>
        <w:t>condición</w:t>
      </w:r>
      <w:r w:rsidRPr="004F3249">
        <w:rPr>
          <w:rFonts w:ascii="Courier New" w:hAnsi="Courier New" w:cs="Courier New"/>
        </w:rPr>
        <w:t xml:space="preserve">. Tiene un </w:t>
      </w:r>
      <w:r w:rsidR="000C6169" w:rsidRPr="004F3249">
        <w:rPr>
          <w:rFonts w:ascii="Courier New" w:hAnsi="Courier New" w:cs="Courier New"/>
        </w:rPr>
        <w:t>método</w:t>
      </w:r>
      <w:r w:rsidRPr="004F3249">
        <w:rPr>
          <w:rFonts w:ascii="Courier New" w:hAnsi="Courier New" w:cs="Courier New"/>
        </w:rPr>
        <w:t xml:space="preserve">  pasarUnSegundo() que lo llamamos en el main cada vez que pasa un segundo, esto lo logramos con un cronometro </w:t>
      </w:r>
      <w:r w:rsidR="000C6169" w:rsidRPr="004F3249">
        <w:rPr>
          <w:rFonts w:ascii="Courier New" w:hAnsi="Courier New" w:cs="Courier New"/>
        </w:rPr>
        <w:t>implementado</w:t>
      </w:r>
      <w:r w:rsidRPr="004F3249">
        <w:rPr>
          <w:rFonts w:ascii="Courier New" w:hAnsi="Courier New" w:cs="Courier New"/>
        </w:rPr>
        <w:t xml:space="preserve"> con la clase TimerTask. Dispone de un </w:t>
      </w:r>
      <w:r w:rsidR="000C6169" w:rsidRPr="004F3249">
        <w:rPr>
          <w:rFonts w:ascii="Courier New" w:hAnsi="Courier New" w:cs="Courier New"/>
        </w:rPr>
        <w:t>método</w:t>
      </w:r>
      <w:r w:rsidRPr="004F3249">
        <w:rPr>
          <w:rFonts w:ascii="Courier New" w:hAnsi="Courier New" w:cs="Courier New"/>
        </w:rPr>
        <w:t xml:space="preserve">  encontreNoce() el cual es llamado cuando algunos de los pow encuentra el nonce, este </w:t>
      </w:r>
      <w:r w:rsidR="000C6169" w:rsidRPr="004F3249">
        <w:rPr>
          <w:rFonts w:ascii="Courier New" w:hAnsi="Courier New" w:cs="Courier New"/>
        </w:rPr>
        <w:t>método</w:t>
      </w:r>
      <w:r w:rsidRPr="004F3249">
        <w:rPr>
          <w:rFonts w:ascii="Courier New" w:hAnsi="Courier New" w:cs="Courier New"/>
        </w:rPr>
        <w:t xml:space="preserve"> avisa a todos los pow que el nonce ya fue encontrado para que el pow pueda parar su </w:t>
      </w:r>
      <w:r w:rsidR="000C6169" w:rsidRPr="004F3249">
        <w:rPr>
          <w:rFonts w:ascii="Courier New" w:hAnsi="Courier New" w:cs="Courier New"/>
        </w:rPr>
        <w:t>búsqueda</w:t>
      </w:r>
      <w:r w:rsidRPr="004F3249">
        <w:rPr>
          <w:rFonts w:ascii="Courier New" w:hAnsi="Courier New" w:cs="Courier New"/>
        </w:rPr>
        <w:t>.</w:t>
      </w:r>
    </w:p>
    <w:p w:rsidR="00A33844" w:rsidRDefault="00A33844" w:rsidP="00D446A8">
      <w:pPr>
        <w:pStyle w:val="Textosinformato"/>
        <w:rPr>
          <w:rFonts w:ascii="Courier New" w:hAnsi="Courier New" w:cs="Courier New"/>
        </w:rPr>
      </w:pPr>
    </w:p>
    <w:p w:rsidR="004F3249" w:rsidRDefault="004F3249" w:rsidP="00D446A8">
      <w:pPr>
        <w:pStyle w:val="Textosinformato"/>
        <w:rPr>
          <w:rFonts w:ascii="Courier New" w:hAnsi="Courier New" w:cs="Courier New"/>
        </w:rPr>
      </w:pPr>
      <w:r w:rsidRPr="004F3249">
        <w:rPr>
          <w:rFonts w:ascii="Courier New" w:hAnsi="Courier New" w:cs="Courier New"/>
        </w:rPr>
        <w:t>* PowWorker: Esta clase</w:t>
      </w:r>
      <w:r w:rsidR="00A33844">
        <w:rPr>
          <w:rFonts w:ascii="Courier New" w:hAnsi="Courier New" w:cs="Courier New"/>
        </w:rPr>
        <w:t xml:space="preserve"> extiende de Thread  </w:t>
      </w:r>
      <w:r w:rsidRPr="004F3249">
        <w:rPr>
          <w:rFonts w:ascii="Courier New" w:hAnsi="Courier New" w:cs="Courier New"/>
        </w:rPr>
        <w:t xml:space="preserve"> es la encargada de realizar la</w:t>
      </w:r>
      <w:r w:rsidR="00A33844">
        <w:rPr>
          <w:rFonts w:ascii="Courier New" w:hAnsi="Courier New" w:cs="Courier New"/>
        </w:rPr>
        <w:t xml:space="preserve"> </w:t>
      </w:r>
      <w:r w:rsidR="000C6169">
        <w:rPr>
          <w:rFonts w:ascii="Courier New" w:hAnsi="Courier New" w:cs="Courier New"/>
        </w:rPr>
        <w:t>búsqueda</w:t>
      </w:r>
      <w:r w:rsidR="00A33844">
        <w:rPr>
          <w:rFonts w:ascii="Courier New" w:hAnsi="Courier New" w:cs="Courier New"/>
        </w:rPr>
        <w:t xml:space="preserve"> del nonce. Recibe en su </w:t>
      </w:r>
      <w:r w:rsidR="000C6169">
        <w:rPr>
          <w:rFonts w:ascii="Courier New" w:hAnsi="Courier New" w:cs="Courier New"/>
        </w:rPr>
        <w:t>parámetro</w:t>
      </w:r>
      <w:r w:rsidR="00A33844">
        <w:rPr>
          <w:rFonts w:ascii="Courier New" w:hAnsi="Courier New" w:cs="Courier New"/>
        </w:rPr>
        <w:t xml:space="preserve"> una cadena que luego </w:t>
      </w:r>
      <w:r w:rsidR="000C6169">
        <w:rPr>
          <w:rFonts w:ascii="Courier New" w:hAnsi="Courier New" w:cs="Courier New"/>
        </w:rPr>
        <w:t>será</w:t>
      </w:r>
      <w:r w:rsidR="00A33844">
        <w:rPr>
          <w:rFonts w:ascii="Courier New" w:hAnsi="Courier New" w:cs="Courier New"/>
        </w:rPr>
        <w:t xml:space="preserve"> concatenada con el nonce, un id que se lo asigna su Threadpool, un buffer, su ThreadPool y la </w:t>
      </w:r>
      <w:r w:rsidR="000C6169">
        <w:rPr>
          <w:rFonts w:ascii="Courier New" w:hAnsi="Courier New" w:cs="Courier New"/>
        </w:rPr>
        <w:t>dificultad</w:t>
      </w:r>
      <w:r w:rsidR="00A33844">
        <w:rPr>
          <w:rFonts w:ascii="Courier New" w:hAnsi="Courier New" w:cs="Courier New"/>
        </w:rPr>
        <w:t xml:space="preserve"> de </w:t>
      </w:r>
      <w:r w:rsidR="000C6169">
        <w:rPr>
          <w:rFonts w:ascii="Courier New" w:hAnsi="Courier New" w:cs="Courier New"/>
        </w:rPr>
        <w:t>búsqueda</w:t>
      </w:r>
      <w:r w:rsidR="00A33844">
        <w:rPr>
          <w:rFonts w:ascii="Courier New" w:hAnsi="Courier New" w:cs="Courier New"/>
        </w:rPr>
        <w:t xml:space="preserve">. Su </w:t>
      </w:r>
      <w:r w:rsidR="000C6169">
        <w:rPr>
          <w:rFonts w:ascii="Courier New" w:hAnsi="Courier New" w:cs="Courier New"/>
        </w:rPr>
        <w:t>método</w:t>
      </w:r>
      <w:r w:rsidR="00A33844">
        <w:rPr>
          <w:rFonts w:ascii="Courier New" w:hAnsi="Courier New" w:cs="Courier New"/>
        </w:rPr>
        <w:t xml:space="preserve"> principal es run()que lo Hereda de su de </w:t>
      </w:r>
      <w:r w:rsidR="000C6169">
        <w:rPr>
          <w:rFonts w:ascii="Courier New" w:hAnsi="Courier New" w:cs="Courier New"/>
        </w:rPr>
        <w:t>súper</w:t>
      </w:r>
      <w:r w:rsidR="00A33844">
        <w:rPr>
          <w:rFonts w:ascii="Courier New" w:hAnsi="Courier New" w:cs="Courier New"/>
        </w:rPr>
        <w:t xml:space="preserve"> clase, en este </w:t>
      </w:r>
      <w:r w:rsidR="000C6169">
        <w:rPr>
          <w:rFonts w:ascii="Courier New" w:hAnsi="Courier New" w:cs="Courier New"/>
        </w:rPr>
        <w:t>método</w:t>
      </w:r>
      <w:r w:rsidR="00A33844">
        <w:rPr>
          <w:rFonts w:ascii="Courier New" w:hAnsi="Courier New" w:cs="Courier New"/>
        </w:rPr>
        <w:t xml:space="preserve"> se realiza el proceso de </w:t>
      </w:r>
      <w:r w:rsidR="000C6169">
        <w:rPr>
          <w:rFonts w:ascii="Courier New" w:hAnsi="Courier New" w:cs="Courier New"/>
        </w:rPr>
        <w:t>búsqueda</w:t>
      </w:r>
      <w:r w:rsidR="00A33844">
        <w:rPr>
          <w:rFonts w:ascii="Courier New" w:hAnsi="Courier New" w:cs="Courier New"/>
        </w:rPr>
        <w:t>, primero toma el inicio y el final del barrido de nonce que le corresponde</w:t>
      </w:r>
      <w:r w:rsidR="00A07750">
        <w:rPr>
          <w:rFonts w:ascii="Courier New" w:hAnsi="Courier New" w:cs="Courier New"/>
        </w:rPr>
        <w:t xml:space="preserve"> del buffer,</w:t>
      </w:r>
      <w:r w:rsidR="00A33844">
        <w:rPr>
          <w:rFonts w:ascii="Courier New" w:hAnsi="Courier New" w:cs="Courier New"/>
        </w:rPr>
        <w:t xml:space="preserve"> lla</w:t>
      </w:r>
      <w:r w:rsidR="00A07750">
        <w:rPr>
          <w:rFonts w:ascii="Courier New" w:hAnsi="Courier New" w:cs="Courier New"/>
        </w:rPr>
        <w:t xml:space="preserve">ma a su </w:t>
      </w:r>
      <w:r w:rsidR="000C6169">
        <w:rPr>
          <w:rFonts w:ascii="Courier New" w:hAnsi="Courier New" w:cs="Courier New"/>
        </w:rPr>
        <w:t>método</w:t>
      </w:r>
      <w:r w:rsidR="00A07750">
        <w:rPr>
          <w:rFonts w:ascii="Courier New" w:hAnsi="Courier New" w:cs="Courier New"/>
        </w:rPr>
        <w:t xml:space="preserve"> buscar </w:t>
      </w:r>
      <w:r w:rsidR="000C6169">
        <w:rPr>
          <w:rFonts w:ascii="Courier New" w:hAnsi="Courier New" w:cs="Courier New"/>
        </w:rPr>
        <w:t>pasándole</w:t>
      </w:r>
      <w:r w:rsidR="00A07750">
        <w:rPr>
          <w:rFonts w:ascii="Courier New" w:hAnsi="Courier New" w:cs="Courier New"/>
        </w:rPr>
        <w:t xml:space="preserve"> como </w:t>
      </w:r>
      <w:r w:rsidR="000C6169">
        <w:rPr>
          <w:rFonts w:ascii="Courier New" w:hAnsi="Courier New" w:cs="Courier New"/>
        </w:rPr>
        <w:t>parámetro</w:t>
      </w:r>
      <w:r w:rsidR="00A07750">
        <w:rPr>
          <w:rFonts w:ascii="Courier New" w:hAnsi="Courier New" w:cs="Courier New"/>
        </w:rPr>
        <w:t xml:space="preserve"> el inicio y el final del barrido. Dentro de este </w:t>
      </w:r>
      <w:r w:rsidR="000C6169">
        <w:rPr>
          <w:rFonts w:ascii="Courier New" w:hAnsi="Courier New" w:cs="Courier New"/>
        </w:rPr>
        <w:t>método</w:t>
      </w:r>
      <w:r w:rsidR="00A07750">
        <w:rPr>
          <w:rFonts w:ascii="Courier New" w:hAnsi="Courier New" w:cs="Courier New"/>
        </w:rPr>
        <w:t xml:space="preserve"> se realiza un fo</w:t>
      </w:r>
      <w:r w:rsidR="00843248">
        <w:rPr>
          <w:rFonts w:ascii="Courier New" w:hAnsi="Courier New" w:cs="Courier New"/>
        </w:rPr>
        <w:t>r de todos los nonce posibles, e</w:t>
      </w:r>
      <w:r w:rsidR="00A07750">
        <w:rPr>
          <w:rFonts w:ascii="Courier New" w:hAnsi="Courier New" w:cs="Courier New"/>
        </w:rPr>
        <w:t xml:space="preserve">n cada </w:t>
      </w:r>
      <w:r w:rsidR="000C6169">
        <w:rPr>
          <w:rFonts w:ascii="Courier New" w:hAnsi="Courier New" w:cs="Courier New"/>
        </w:rPr>
        <w:t>iteración</w:t>
      </w:r>
      <w:r w:rsidR="00A07750">
        <w:rPr>
          <w:rFonts w:ascii="Courier New" w:hAnsi="Courier New" w:cs="Courier New"/>
        </w:rPr>
        <w:t xml:space="preserve"> </w:t>
      </w:r>
      <w:r w:rsidR="00843248">
        <w:rPr>
          <w:rFonts w:ascii="Courier New" w:hAnsi="Courier New" w:cs="Courier New"/>
        </w:rPr>
        <w:t>concaten</w:t>
      </w:r>
      <w:r w:rsidR="000C6169">
        <w:rPr>
          <w:rFonts w:ascii="Courier New" w:hAnsi="Courier New" w:cs="Courier New"/>
        </w:rPr>
        <w:t>a</w:t>
      </w:r>
      <w:r w:rsidR="00843248">
        <w:rPr>
          <w:rFonts w:ascii="Courier New" w:hAnsi="Courier New" w:cs="Courier New"/>
        </w:rPr>
        <w:t xml:space="preserve"> la cadena y </w:t>
      </w:r>
      <w:r w:rsidR="00A07750">
        <w:rPr>
          <w:rFonts w:ascii="Courier New" w:hAnsi="Courier New" w:cs="Courier New"/>
        </w:rPr>
        <w:t xml:space="preserve"> el valor de nonce, sacando el hash y verifica que cumpla la dificultad solicitada</w:t>
      </w:r>
      <w:r w:rsidR="00701B7A">
        <w:rPr>
          <w:rFonts w:ascii="Courier New" w:hAnsi="Courier New" w:cs="Courier New"/>
        </w:rPr>
        <w:t>. Si encuentra un nonce que cumpla la difi</w:t>
      </w:r>
      <w:r w:rsidR="009F668E">
        <w:rPr>
          <w:rFonts w:ascii="Courier New" w:hAnsi="Courier New" w:cs="Courier New"/>
        </w:rPr>
        <w:t xml:space="preserve">cultad le avisa a su ThreadPool. En el caso de no encontrarlo manda un mjs a pantalla que no fue posible la </w:t>
      </w:r>
      <w:r w:rsidR="000C6169">
        <w:rPr>
          <w:rFonts w:ascii="Courier New" w:hAnsi="Courier New" w:cs="Courier New"/>
        </w:rPr>
        <w:t>búsqueda</w:t>
      </w:r>
      <w:r w:rsidR="009F668E">
        <w:rPr>
          <w:rFonts w:ascii="Courier New" w:hAnsi="Courier New" w:cs="Courier New"/>
        </w:rPr>
        <w:t xml:space="preserve"> y se detiene.</w:t>
      </w:r>
    </w:p>
    <w:p w:rsidR="00701B7A" w:rsidRDefault="00701B7A" w:rsidP="00D446A8">
      <w:pPr>
        <w:pStyle w:val="Textosinformato"/>
        <w:rPr>
          <w:rFonts w:ascii="Courier New" w:hAnsi="Courier New" w:cs="Courier New"/>
        </w:rPr>
      </w:pPr>
    </w:p>
    <w:p w:rsidR="00701B7A" w:rsidRDefault="00701B7A" w:rsidP="00D446A8">
      <w:pPr>
        <w:pStyle w:val="Textosinformato"/>
        <w:rPr>
          <w:rFonts w:ascii="Courier New" w:hAnsi="Courier New" w:cs="Courier New"/>
        </w:rPr>
      </w:pPr>
      <w:r>
        <w:rPr>
          <w:rFonts w:ascii="Courier New" w:hAnsi="Courier New" w:cs="Courier New"/>
        </w:rPr>
        <w:t xml:space="preserve">*Main: Esta clase </w:t>
      </w:r>
      <w:r w:rsidR="000C6169">
        <w:rPr>
          <w:rFonts w:ascii="Courier New" w:hAnsi="Courier New" w:cs="Courier New"/>
        </w:rPr>
        <w:t>además</w:t>
      </w:r>
      <w:r w:rsidR="00915D33">
        <w:rPr>
          <w:rFonts w:ascii="Courier New" w:hAnsi="Courier New" w:cs="Courier New"/>
        </w:rPr>
        <w:t xml:space="preserve"> de correr el programa, </w:t>
      </w:r>
      <w:proofErr w:type="spellStart"/>
      <w:r w:rsidR="00915D33">
        <w:rPr>
          <w:rFonts w:ascii="Courier New" w:hAnsi="Courier New" w:cs="Courier New"/>
        </w:rPr>
        <w:t>se</w:t>
      </w:r>
      <w:proofErr w:type="spellEnd"/>
      <w:r>
        <w:rPr>
          <w:rFonts w:ascii="Courier New" w:hAnsi="Courier New" w:cs="Courier New"/>
        </w:rPr>
        <w:t xml:space="preserve"> </w:t>
      </w:r>
      <w:r w:rsidR="00915D33">
        <w:rPr>
          <w:rFonts w:ascii="Courier New" w:hAnsi="Courier New" w:cs="Courier New"/>
        </w:rPr>
        <w:t xml:space="preserve">encarga de hacer de </w:t>
      </w:r>
      <w:r>
        <w:rPr>
          <w:rFonts w:ascii="Courier New" w:hAnsi="Courier New" w:cs="Courier New"/>
        </w:rPr>
        <w:t xml:space="preserve">productor del buffer, generando las unidades de trabajo. </w:t>
      </w:r>
      <w:r w:rsidR="000C6169">
        <w:rPr>
          <w:rFonts w:ascii="Courier New" w:hAnsi="Courier New" w:cs="Courier New"/>
        </w:rPr>
        <w:t>También</w:t>
      </w:r>
      <w:r>
        <w:rPr>
          <w:rFonts w:ascii="Courier New" w:hAnsi="Courier New" w:cs="Courier New"/>
        </w:rPr>
        <w:t xml:space="preserve"> cuenta con un Timer que es el encargado de contar los segundos que tardan en encontrar el nonce </w:t>
      </w:r>
    </w:p>
    <w:p w:rsidR="000808A0" w:rsidRDefault="000808A0" w:rsidP="00D446A8">
      <w:pPr>
        <w:pStyle w:val="Textosinformato"/>
        <w:rPr>
          <w:rFonts w:ascii="Courier New" w:hAnsi="Courier New" w:cs="Courier New"/>
        </w:rPr>
      </w:pPr>
    </w:p>
    <w:p w:rsidR="00A57FD7" w:rsidRDefault="00A57FD7" w:rsidP="00D446A8">
      <w:pPr>
        <w:pStyle w:val="Textosinformato"/>
        <w:rPr>
          <w:rFonts w:ascii="Courier New" w:hAnsi="Courier New" w:cs="Courier New"/>
        </w:rPr>
      </w:pPr>
    </w:p>
    <w:p w:rsidR="00A57FD7" w:rsidRDefault="00A57FD7" w:rsidP="00D446A8">
      <w:pPr>
        <w:pStyle w:val="Textosinformato"/>
        <w:rPr>
          <w:rFonts w:ascii="Courier New" w:hAnsi="Courier New" w:cs="Courier New"/>
        </w:rPr>
      </w:pPr>
    </w:p>
    <w:p w:rsidR="00A57FD7" w:rsidRDefault="00A57FD7" w:rsidP="00D446A8">
      <w:pPr>
        <w:pStyle w:val="Textosinformato"/>
        <w:rPr>
          <w:rFonts w:ascii="Courier New" w:hAnsi="Courier New" w:cs="Courier New"/>
        </w:rPr>
      </w:pPr>
    </w:p>
    <w:p w:rsidR="00A57FD7" w:rsidRDefault="00A57FD7" w:rsidP="00D446A8">
      <w:pPr>
        <w:pStyle w:val="Textosinformato"/>
        <w:rPr>
          <w:rFonts w:ascii="Courier New" w:hAnsi="Courier New" w:cs="Courier New"/>
        </w:rPr>
      </w:pPr>
    </w:p>
    <w:p w:rsidR="00A57FD7" w:rsidRDefault="00A57FD7" w:rsidP="00D446A8">
      <w:pPr>
        <w:pStyle w:val="Textosinformato"/>
        <w:rPr>
          <w:rFonts w:ascii="Courier New" w:hAnsi="Courier New" w:cs="Courier New"/>
        </w:rPr>
      </w:pPr>
    </w:p>
    <w:p w:rsidR="00A57FD7" w:rsidRDefault="00A57FD7" w:rsidP="00D446A8">
      <w:pPr>
        <w:pStyle w:val="Textosinformato"/>
        <w:rPr>
          <w:rFonts w:ascii="Courier New" w:hAnsi="Courier New" w:cs="Courier New"/>
        </w:rPr>
      </w:pPr>
    </w:p>
    <w:p w:rsidR="00A57FD7" w:rsidRDefault="00A57FD7" w:rsidP="00D446A8">
      <w:pPr>
        <w:pStyle w:val="Textosinformato"/>
        <w:rPr>
          <w:rFonts w:ascii="Courier New" w:hAnsi="Courier New" w:cs="Courier New"/>
        </w:rPr>
      </w:pPr>
    </w:p>
    <w:p w:rsidR="000808A0" w:rsidRDefault="000C6169" w:rsidP="00D446A8">
      <w:pPr>
        <w:pStyle w:val="Textosinformato"/>
        <w:rPr>
          <w:rFonts w:ascii="Courier New" w:hAnsi="Courier New" w:cs="Courier New"/>
        </w:rPr>
      </w:pPr>
      <w:r>
        <w:rPr>
          <w:rFonts w:ascii="Courier New" w:hAnsi="Courier New" w:cs="Courier New"/>
        </w:rPr>
        <w:t>Evaluación</w:t>
      </w:r>
      <w:r w:rsidR="000808A0">
        <w:rPr>
          <w:rFonts w:ascii="Courier New" w:hAnsi="Courier New" w:cs="Courier New"/>
        </w:rPr>
        <w:t>:</w:t>
      </w:r>
    </w:p>
    <w:p w:rsidR="000808A0" w:rsidRDefault="000808A0" w:rsidP="00D446A8">
      <w:pPr>
        <w:pStyle w:val="Textosinformato"/>
        <w:rPr>
          <w:rFonts w:ascii="Courier New" w:hAnsi="Courier New" w:cs="Courier New"/>
        </w:rPr>
      </w:pPr>
    </w:p>
    <w:p w:rsidR="000808A0" w:rsidRDefault="00A57FD7" w:rsidP="00D446A8">
      <w:pPr>
        <w:pStyle w:val="Textosinformato"/>
        <w:rPr>
          <w:rFonts w:ascii="Courier New" w:hAnsi="Courier New" w:cs="Courier New"/>
        </w:rPr>
      </w:pPr>
      <w:r>
        <w:rPr>
          <w:rFonts w:ascii="Courier New" w:hAnsi="Courier New" w:cs="Courier New"/>
        </w:rPr>
        <w:tab/>
        <w:t>Las pruebas fueron ejecutadas en un procesador Intel Core I5-3210 2.50GHZ con 8Gb de ram, Windows seven 64 bits.</w:t>
      </w:r>
    </w:p>
    <w:p w:rsidR="00384677" w:rsidRDefault="00384677" w:rsidP="00D446A8">
      <w:pPr>
        <w:pStyle w:val="Textosinformato"/>
        <w:rPr>
          <w:rFonts w:ascii="Courier New" w:hAnsi="Courier New" w:cs="Courier New"/>
        </w:rPr>
      </w:pPr>
    </w:p>
    <w:p w:rsidR="00384677" w:rsidRDefault="00384677" w:rsidP="00D446A8">
      <w:pPr>
        <w:pStyle w:val="Textosinformato"/>
        <w:rPr>
          <w:rFonts w:ascii="Courier New" w:hAnsi="Courier New" w:cs="Courier New"/>
        </w:rPr>
      </w:pPr>
    </w:p>
    <w:tbl>
      <w:tblPr>
        <w:tblStyle w:val="Tablaconcuadrcula"/>
        <w:tblW w:w="0" w:type="auto"/>
        <w:tblLook w:val="04A0"/>
      </w:tblPr>
      <w:tblGrid>
        <w:gridCol w:w="1477"/>
        <w:gridCol w:w="1477"/>
        <w:gridCol w:w="1086"/>
        <w:gridCol w:w="1088"/>
        <w:gridCol w:w="1088"/>
        <w:gridCol w:w="1088"/>
        <w:gridCol w:w="1088"/>
        <w:gridCol w:w="1061"/>
      </w:tblGrid>
      <w:tr w:rsidR="00384677" w:rsidTr="00384677">
        <w:trPr>
          <w:trHeight w:val="411"/>
        </w:trPr>
        <w:tc>
          <w:tcPr>
            <w:tcW w:w="1477" w:type="dxa"/>
          </w:tcPr>
          <w:p w:rsidR="00384677" w:rsidRDefault="00384677" w:rsidP="00D446A8">
            <w:pPr>
              <w:pStyle w:val="Textosinformato"/>
              <w:rPr>
                <w:rFonts w:ascii="Courier New" w:hAnsi="Courier New" w:cs="Courier New"/>
              </w:rPr>
            </w:pPr>
            <w:r>
              <w:rPr>
                <w:rFonts w:ascii="Courier New" w:hAnsi="Courier New" w:cs="Courier New"/>
              </w:rPr>
              <w:t>dificultad</w:t>
            </w:r>
          </w:p>
        </w:tc>
        <w:tc>
          <w:tcPr>
            <w:tcW w:w="1477" w:type="dxa"/>
          </w:tcPr>
          <w:p w:rsidR="00384677" w:rsidRDefault="00384677" w:rsidP="00D446A8">
            <w:pPr>
              <w:pStyle w:val="Textosinformato"/>
              <w:rPr>
                <w:rFonts w:ascii="Courier New" w:hAnsi="Courier New" w:cs="Courier New"/>
              </w:rPr>
            </w:pPr>
            <w:r>
              <w:rPr>
                <w:rFonts w:ascii="Courier New" w:hAnsi="Courier New" w:cs="Courier New"/>
              </w:rPr>
              <w:t>cantThread</w:t>
            </w:r>
          </w:p>
        </w:tc>
        <w:tc>
          <w:tcPr>
            <w:tcW w:w="1086" w:type="dxa"/>
          </w:tcPr>
          <w:p w:rsidR="00384677" w:rsidRDefault="00384677" w:rsidP="00D446A8">
            <w:pPr>
              <w:pStyle w:val="Textosinformato"/>
              <w:rPr>
                <w:rFonts w:ascii="Courier New" w:hAnsi="Courier New" w:cs="Courier New"/>
              </w:rPr>
            </w:pPr>
            <w:r>
              <w:rPr>
                <w:rFonts w:ascii="Courier New" w:hAnsi="Courier New" w:cs="Courier New"/>
              </w:rPr>
              <w:t>1</w:t>
            </w:r>
          </w:p>
        </w:tc>
        <w:tc>
          <w:tcPr>
            <w:tcW w:w="1088" w:type="dxa"/>
          </w:tcPr>
          <w:p w:rsidR="00384677" w:rsidRDefault="00384677" w:rsidP="00D446A8">
            <w:pPr>
              <w:pStyle w:val="Textosinformato"/>
              <w:rPr>
                <w:rFonts w:ascii="Courier New" w:hAnsi="Courier New" w:cs="Courier New"/>
              </w:rPr>
            </w:pPr>
            <w:r>
              <w:rPr>
                <w:rFonts w:ascii="Courier New" w:hAnsi="Courier New" w:cs="Courier New"/>
              </w:rPr>
              <w:t>2</w:t>
            </w:r>
          </w:p>
        </w:tc>
        <w:tc>
          <w:tcPr>
            <w:tcW w:w="1088" w:type="dxa"/>
          </w:tcPr>
          <w:p w:rsidR="00384677" w:rsidRDefault="00384677" w:rsidP="00D446A8">
            <w:pPr>
              <w:pStyle w:val="Textosinformato"/>
              <w:rPr>
                <w:rFonts w:ascii="Courier New" w:hAnsi="Courier New" w:cs="Courier New"/>
              </w:rPr>
            </w:pPr>
            <w:r>
              <w:rPr>
                <w:rFonts w:ascii="Courier New" w:hAnsi="Courier New" w:cs="Courier New"/>
              </w:rPr>
              <w:t>4</w:t>
            </w:r>
          </w:p>
        </w:tc>
        <w:tc>
          <w:tcPr>
            <w:tcW w:w="1088" w:type="dxa"/>
          </w:tcPr>
          <w:p w:rsidR="00384677" w:rsidRDefault="00384677" w:rsidP="00D446A8">
            <w:pPr>
              <w:pStyle w:val="Textosinformato"/>
              <w:rPr>
                <w:rFonts w:ascii="Courier New" w:hAnsi="Courier New" w:cs="Courier New"/>
              </w:rPr>
            </w:pPr>
            <w:r>
              <w:rPr>
                <w:rFonts w:ascii="Courier New" w:hAnsi="Courier New" w:cs="Courier New"/>
              </w:rPr>
              <w:t>6</w:t>
            </w:r>
          </w:p>
        </w:tc>
        <w:tc>
          <w:tcPr>
            <w:tcW w:w="1088" w:type="dxa"/>
          </w:tcPr>
          <w:p w:rsidR="00384677" w:rsidRDefault="00384677" w:rsidP="00D446A8">
            <w:pPr>
              <w:pStyle w:val="Textosinformato"/>
              <w:rPr>
                <w:rFonts w:ascii="Courier New" w:hAnsi="Courier New" w:cs="Courier New"/>
              </w:rPr>
            </w:pPr>
            <w:r>
              <w:rPr>
                <w:rFonts w:ascii="Courier New" w:hAnsi="Courier New" w:cs="Courier New"/>
              </w:rPr>
              <w:t>8</w:t>
            </w:r>
          </w:p>
        </w:tc>
        <w:tc>
          <w:tcPr>
            <w:tcW w:w="1061" w:type="dxa"/>
          </w:tcPr>
          <w:p w:rsidR="00384677" w:rsidRDefault="00384677" w:rsidP="00D446A8">
            <w:pPr>
              <w:pStyle w:val="Textosinformato"/>
              <w:rPr>
                <w:rFonts w:ascii="Courier New" w:hAnsi="Courier New" w:cs="Courier New"/>
              </w:rPr>
            </w:pPr>
            <w:r>
              <w:rPr>
                <w:rFonts w:ascii="Courier New" w:hAnsi="Courier New" w:cs="Courier New"/>
              </w:rPr>
              <w:t>10</w:t>
            </w:r>
          </w:p>
        </w:tc>
      </w:tr>
      <w:tr w:rsidR="00384677" w:rsidTr="00384677">
        <w:tc>
          <w:tcPr>
            <w:tcW w:w="2954" w:type="dxa"/>
            <w:gridSpan w:val="2"/>
          </w:tcPr>
          <w:p w:rsidR="00384677" w:rsidRDefault="00384677" w:rsidP="00D446A8">
            <w:pPr>
              <w:pStyle w:val="Textosinformato"/>
              <w:rPr>
                <w:rFonts w:ascii="Courier New" w:hAnsi="Courier New" w:cs="Courier New"/>
              </w:rPr>
            </w:pPr>
            <w:r>
              <w:rPr>
                <w:rFonts w:ascii="Courier New" w:hAnsi="Courier New" w:cs="Courier New"/>
              </w:rPr>
              <w:t>2</w:t>
            </w:r>
          </w:p>
        </w:tc>
        <w:tc>
          <w:tcPr>
            <w:tcW w:w="1086" w:type="dxa"/>
          </w:tcPr>
          <w:p w:rsidR="00384677" w:rsidRDefault="00384677" w:rsidP="00D446A8">
            <w:pPr>
              <w:pStyle w:val="Textosinformato"/>
              <w:rPr>
                <w:rFonts w:ascii="Courier New" w:hAnsi="Courier New" w:cs="Courier New"/>
              </w:rPr>
            </w:pPr>
            <w:r>
              <w:rPr>
                <w:rFonts w:ascii="Courier New" w:hAnsi="Courier New" w:cs="Courier New"/>
              </w:rPr>
              <w:t>1 seg</w:t>
            </w:r>
          </w:p>
        </w:tc>
        <w:tc>
          <w:tcPr>
            <w:tcW w:w="1088" w:type="dxa"/>
          </w:tcPr>
          <w:p w:rsidR="00384677" w:rsidRDefault="00384677" w:rsidP="00D446A8">
            <w:pPr>
              <w:pStyle w:val="Textosinformato"/>
              <w:rPr>
                <w:rFonts w:ascii="Courier New" w:hAnsi="Courier New" w:cs="Courier New"/>
              </w:rPr>
            </w:pPr>
            <w:r>
              <w:rPr>
                <w:rFonts w:ascii="Courier New" w:hAnsi="Courier New" w:cs="Courier New"/>
              </w:rPr>
              <w:t>1 seg</w:t>
            </w:r>
          </w:p>
        </w:tc>
        <w:tc>
          <w:tcPr>
            <w:tcW w:w="1088" w:type="dxa"/>
          </w:tcPr>
          <w:p w:rsidR="00384677" w:rsidRDefault="00A57FD7" w:rsidP="00D446A8">
            <w:pPr>
              <w:pStyle w:val="Textosinformato"/>
              <w:rPr>
                <w:rFonts w:ascii="Courier New" w:hAnsi="Courier New" w:cs="Courier New"/>
              </w:rPr>
            </w:pPr>
            <w:r>
              <w:rPr>
                <w:rFonts w:ascii="Courier New" w:hAnsi="Courier New" w:cs="Courier New"/>
              </w:rPr>
              <w:t>1 seg</w:t>
            </w:r>
          </w:p>
        </w:tc>
        <w:tc>
          <w:tcPr>
            <w:tcW w:w="1088" w:type="dxa"/>
          </w:tcPr>
          <w:p w:rsidR="00384677" w:rsidRDefault="00A57FD7" w:rsidP="00D446A8">
            <w:pPr>
              <w:pStyle w:val="Textosinformato"/>
              <w:rPr>
                <w:rFonts w:ascii="Courier New" w:hAnsi="Courier New" w:cs="Courier New"/>
              </w:rPr>
            </w:pPr>
            <w:r>
              <w:rPr>
                <w:rFonts w:ascii="Courier New" w:hAnsi="Courier New" w:cs="Courier New"/>
              </w:rPr>
              <w:t>1 seg</w:t>
            </w:r>
          </w:p>
        </w:tc>
        <w:tc>
          <w:tcPr>
            <w:tcW w:w="1088" w:type="dxa"/>
          </w:tcPr>
          <w:p w:rsidR="00384677" w:rsidRDefault="00A57FD7" w:rsidP="00D446A8">
            <w:pPr>
              <w:pStyle w:val="Textosinformato"/>
              <w:rPr>
                <w:rFonts w:ascii="Courier New" w:hAnsi="Courier New" w:cs="Courier New"/>
              </w:rPr>
            </w:pPr>
            <w:r>
              <w:rPr>
                <w:rFonts w:ascii="Courier New" w:hAnsi="Courier New" w:cs="Courier New"/>
              </w:rPr>
              <w:t xml:space="preserve">1 seg </w:t>
            </w:r>
          </w:p>
        </w:tc>
        <w:tc>
          <w:tcPr>
            <w:tcW w:w="1061" w:type="dxa"/>
          </w:tcPr>
          <w:p w:rsidR="00384677" w:rsidRDefault="00A57FD7" w:rsidP="00D446A8">
            <w:pPr>
              <w:pStyle w:val="Textosinformato"/>
              <w:rPr>
                <w:rFonts w:ascii="Courier New" w:hAnsi="Courier New" w:cs="Courier New"/>
              </w:rPr>
            </w:pPr>
            <w:r>
              <w:rPr>
                <w:rFonts w:ascii="Courier New" w:hAnsi="Courier New" w:cs="Courier New"/>
              </w:rPr>
              <w:t>1 seg</w:t>
            </w:r>
          </w:p>
        </w:tc>
      </w:tr>
      <w:tr w:rsidR="00384677" w:rsidTr="00384677">
        <w:tc>
          <w:tcPr>
            <w:tcW w:w="2954" w:type="dxa"/>
            <w:gridSpan w:val="2"/>
          </w:tcPr>
          <w:p w:rsidR="00384677" w:rsidRDefault="00384677" w:rsidP="00D446A8">
            <w:pPr>
              <w:pStyle w:val="Textosinformato"/>
              <w:rPr>
                <w:rFonts w:ascii="Courier New" w:hAnsi="Courier New" w:cs="Courier New"/>
              </w:rPr>
            </w:pPr>
            <w:r>
              <w:rPr>
                <w:rFonts w:ascii="Courier New" w:hAnsi="Courier New" w:cs="Courier New"/>
              </w:rPr>
              <w:t>3</w:t>
            </w:r>
          </w:p>
        </w:tc>
        <w:tc>
          <w:tcPr>
            <w:tcW w:w="1086" w:type="dxa"/>
          </w:tcPr>
          <w:p w:rsidR="00384677" w:rsidRDefault="00384677" w:rsidP="00D446A8">
            <w:pPr>
              <w:pStyle w:val="Textosinformato"/>
              <w:rPr>
                <w:rFonts w:ascii="Courier New" w:hAnsi="Courier New" w:cs="Courier New"/>
              </w:rPr>
            </w:pPr>
            <w:r>
              <w:rPr>
                <w:rFonts w:ascii="Courier New" w:hAnsi="Courier New" w:cs="Courier New"/>
              </w:rPr>
              <w:t>27 seg</w:t>
            </w:r>
          </w:p>
        </w:tc>
        <w:tc>
          <w:tcPr>
            <w:tcW w:w="1088" w:type="dxa"/>
          </w:tcPr>
          <w:p w:rsidR="00384677" w:rsidRDefault="00384677" w:rsidP="00D446A8">
            <w:pPr>
              <w:pStyle w:val="Textosinformato"/>
              <w:rPr>
                <w:rFonts w:ascii="Courier New" w:hAnsi="Courier New" w:cs="Courier New"/>
              </w:rPr>
            </w:pPr>
            <w:r>
              <w:rPr>
                <w:rFonts w:ascii="Courier New" w:hAnsi="Courier New" w:cs="Courier New"/>
              </w:rPr>
              <w:t>24 seg</w:t>
            </w:r>
          </w:p>
        </w:tc>
        <w:tc>
          <w:tcPr>
            <w:tcW w:w="1088" w:type="dxa"/>
          </w:tcPr>
          <w:p w:rsidR="00384677" w:rsidRDefault="00384677" w:rsidP="00D446A8">
            <w:pPr>
              <w:pStyle w:val="Textosinformato"/>
              <w:rPr>
                <w:rFonts w:ascii="Courier New" w:hAnsi="Courier New" w:cs="Courier New"/>
              </w:rPr>
            </w:pPr>
            <w:r>
              <w:rPr>
                <w:rFonts w:ascii="Courier New" w:hAnsi="Courier New" w:cs="Courier New"/>
              </w:rPr>
              <w:t>5 seg</w:t>
            </w:r>
          </w:p>
        </w:tc>
        <w:tc>
          <w:tcPr>
            <w:tcW w:w="1088" w:type="dxa"/>
          </w:tcPr>
          <w:p w:rsidR="00384677" w:rsidRDefault="00384677" w:rsidP="00D446A8">
            <w:pPr>
              <w:pStyle w:val="Textosinformato"/>
              <w:rPr>
                <w:rFonts w:ascii="Courier New" w:hAnsi="Courier New" w:cs="Courier New"/>
              </w:rPr>
            </w:pPr>
            <w:r>
              <w:rPr>
                <w:rFonts w:ascii="Courier New" w:hAnsi="Courier New" w:cs="Courier New"/>
              </w:rPr>
              <w:t>25 seg</w:t>
            </w:r>
          </w:p>
        </w:tc>
        <w:tc>
          <w:tcPr>
            <w:tcW w:w="1088" w:type="dxa"/>
          </w:tcPr>
          <w:p w:rsidR="00384677" w:rsidRDefault="00384677" w:rsidP="00D446A8">
            <w:pPr>
              <w:pStyle w:val="Textosinformato"/>
              <w:rPr>
                <w:rFonts w:ascii="Courier New" w:hAnsi="Courier New" w:cs="Courier New"/>
              </w:rPr>
            </w:pPr>
            <w:r>
              <w:rPr>
                <w:rFonts w:ascii="Courier New" w:hAnsi="Courier New" w:cs="Courier New"/>
              </w:rPr>
              <w:t>9 seg</w:t>
            </w:r>
          </w:p>
        </w:tc>
        <w:tc>
          <w:tcPr>
            <w:tcW w:w="1061" w:type="dxa"/>
          </w:tcPr>
          <w:p w:rsidR="00384677" w:rsidRDefault="00384677" w:rsidP="00D446A8">
            <w:pPr>
              <w:pStyle w:val="Textosinformato"/>
              <w:rPr>
                <w:rFonts w:ascii="Courier New" w:hAnsi="Courier New" w:cs="Courier New"/>
              </w:rPr>
            </w:pPr>
            <w:r>
              <w:rPr>
                <w:rFonts w:ascii="Courier New" w:hAnsi="Courier New" w:cs="Courier New"/>
              </w:rPr>
              <w:t>10 seg</w:t>
            </w:r>
          </w:p>
        </w:tc>
      </w:tr>
    </w:tbl>
    <w:p w:rsidR="00384677" w:rsidRDefault="00384677" w:rsidP="00D446A8">
      <w:pPr>
        <w:pStyle w:val="Textosinformato"/>
        <w:rPr>
          <w:rFonts w:ascii="Courier New" w:hAnsi="Courier New" w:cs="Courier New"/>
        </w:rPr>
      </w:pPr>
    </w:p>
    <w:p w:rsidR="00384677" w:rsidRPr="00384677" w:rsidRDefault="00384677" w:rsidP="00384677"/>
    <w:p w:rsidR="00384677" w:rsidRDefault="00E86543" w:rsidP="00384677">
      <w:r>
        <w:t>Dificultad 2</w:t>
      </w:r>
    </w:p>
    <w:p w:rsidR="00384677" w:rsidRDefault="00E86543" w:rsidP="00384677">
      <w:pPr>
        <w:tabs>
          <w:tab w:val="left" w:pos="1359"/>
        </w:tabs>
      </w:pPr>
      <w:r w:rsidRPr="00E86543">
        <w:rPr>
          <w:noProof/>
          <w:lang w:eastAsia="es-ES"/>
        </w:rPr>
        <w:drawing>
          <wp:inline distT="0" distB="0" distL="0" distR="0">
            <wp:extent cx="4572000" cy="2743200"/>
            <wp:effectExtent l="19050" t="0" r="1905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86543" w:rsidRDefault="00E86543" w:rsidP="00384677">
      <w:pPr>
        <w:tabs>
          <w:tab w:val="left" w:pos="1359"/>
        </w:tabs>
      </w:pPr>
      <w:r>
        <w:t>Dificultad 3</w:t>
      </w:r>
    </w:p>
    <w:p w:rsidR="00E86543" w:rsidRDefault="00E86543" w:rsidP="00384677">
      <w:pPr>
        <w:tabs>
          <w:tab w:val="left" w:pos="1359"/>
        </w:tabs>
      </w:pPr>
      <w:r w:rsidRPr="00E86543">
        <w:rPr>
          <w:noProof/>
          <w:lang w:eastAsia="es-ES"/>
        </w:rPr>
        <w:drawing>
          <wp:inline distT="0" distB="0" distL="0" distR="0">
            <wp:extent cx="5000625" cy="2790825"/>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77423" w:rsidRDefault="00677423" w:rsidP="00384677">
      <w:pPr>
        <w:tabs>
          <w:tab w:val="left" w:pos="1359"/>
        </w:tabs>
      </w:pPr>
      <w:r>
        <w:lastRenderedPageBreak/>
        <w:t xml:space="preserve">Analisis: </w:t>
      </w:r>
    </w:p>
    <w:p w:rsidR="00677423" w:rsidRDefault="00677423" w:rsidP="00384677">
      <w:pPr>
        <w:tabs>
          <w:tab w:val="left" w:pos="1359"/>
        </w:tabs>
      </w:pPr>
      <w:r>
        <w:t xml:space="preserve">Dado la maquina donde se </w:t>
      </w:r>
      <w:r w:rsidR="000C6169">
        <w:t>corrió</w:t>
      </w:r>
      <w:r>
        <w:t xml:space="preserve"> en la dificultad 2 no se nota la diferenc</w:t>
      </w:r>
      <w:r w:rsidR="00F12C3A">
        <w:t xml:space="preserve">ia en el tiempo de la </w:t>
      </w:r>
      <w:r w:rsidR="000C6169">
        <w:t>búsqueda</w:t>
      </w:r>
      <w:r w:rsidR="00F12C3A">
        <w:t xml:space="preserve">. En la dificultad 3 se hace </w:t>
      </w:r>
      <w:r w:rsidR="000C6169">
        <w:t>más</w:t>
      </w:r>
      <w:r w:rsidR="00F12C3A">
        <w:t xml:space="preserve"> notorio el tiempo en el que los pow encuentran el nonce.  con 1 thread  se obtiene la menor eficiencia.</w:t>
      </w:r>
      <w:r w:rsidR="0065113E">
        <w:t xml:space="preserve"> Se </w:t>
      </w:r>
      <w:r w:rsidR="000C6169">
        <w:t>podría</w:t>
      </w:r>
      <w:r w:rsidR="0065113E">
        <w:t xml:space="preserve"> pensar que la mayor eficiencia se encontrara con mayor  cantidad de thread ya que hay mas procesos corriendo al mismo tiempo barriendo mas valo</w:t>
      </w:r>
      <w:r w:rsidR="00DA3266">
        <w:t xml:space="preserve">res en menor cantidad de tiempo, </w:t>
      </w:r>
      <w:r w:rsidR="0065113E">
        <w:t>pero e</w:t>
      </w:r>
      <w:r w:rsidR="003F469C">
        <w:t>l grafico nos muestra que con  4</w:t>
      </w:r>
      <w:r w:rsidR="0065113E">
        <w:t xml:space="preserve"> thread se </w:t>
      </w:r>
      <w:r w:rsidR="000C6169">
        <w:t>encontró</w:t>
      </w:r>
      <w:r w:rsidR="0065113E">
        <w:t xml:space="preserve"> la mayor eficiencia, </w:t>
      </w:r>
      <w:r w:rsidR="00DA3266">
        <w:t xml:space="preserve">aun mas que con </w:t>
      </w:r>
      <w:r w:rsidR="003F469C">
        <w:t xml:space="preserve">6, </w:t>
      </w:r>
      <w:r w:rsidR="00DA3266">
        <w:t xml:space="preserve">8 y 10 thread. ¿A </w:t>
      </w:r>
      <w:r w:rsidR="000C6169">
        <w:t>qué</w:t>
      </w:r>
      <w:r w:rsidR="00DA3266">
        <w:t xml:space="preserve"> se debe esto?, en el momento que se le asigno el barrido a cada thread, el comienzo de alguno de ellos quedo muy </w:t>
      </w:r>
      <w:r w:rsidR="000C6169">
        <w:t>próximo</w:t>
      </w:r>
      <w:r w:rsidR="00DA3266">
        <w:t xml:space="preserve"> al nonce y gracias a eso </w:t>
      </w:r>
      <w:r w:rsidR="0079666B">
        <w:t xml:space="preserve">se </w:t>
      </w:r>
      <w:r w:rsidR="000C6169">
        <w:t>encontró</w:t>
      </w:r>
      <w:r w:rsidR="0079666B">
        <w:t xml:space="preserve"> mas </w:t>
      </w:r>
      <w:r w:rsidR="000C6169">
        <w:t>rápido</w:t>
      </w:r>
      <w:r w:rsidR="0079666B">
        <w:t xml:space="preserve"> el resultado.</w:t>
      </w:r>
    </w:p>
    <w:p w:rsidR="00677423" w:rsidRDefault="00677423" w:rsidP="00384677">
      <w:pPr>
        <w:tabs>
          <w:tab w:val="left" w:pos="1359"/>
        </w:tabs>
      </w:pPr>
    </w:p>
    <w:p w:rsidR="005E1DEF" w:rsidRPr="00384677" w:rsidRDefault="005E1DEF" w:rsidP="00384677">
      <w:pPr>
        <w:tabs>
          <w:tab w:val="left" w:pos="1359"/>
        </w:tabs>
      </w:pPr>
      <w:r>
        <w:t xml:space="preserve">El golden noce lo </w:t>
      </w:r>
      <w:r w:rsidR="000C6169">
        <w:t>encontró</w:t>
      </w:r>
      <w:r w:rsidR="00677423">
        <w:t xml:space="preserve"> </w:t>
      </w:r>
      <w:r w:rsidR="003F469C">
        <w:t xml:space="preserve"> </w:t>
      </w:r>
      <w:r w:rsidR="000C6169">
        <w:t>después</w:t>
      </w:r>
      <w:r w:rsidR="003F469C">
        <w:t xml:space="preserve"> de 577 seg y como es de esperar con mayor dificultad el tiempo tardado es mayor</w:t>
      </w:r>
    </w:p>
    <w:sectPr w:rsidR="005E1DEF" w:rsidRPr="00384677" w:rsidSect="00D446A8">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C84FD9"/>
    <w:rsid w:val="000808A0"/>
    <w:rsid w:val="000C6169"/>
    <w:rsid w:val="001A4E6A"/>
    <w:rsid w:val="0020300A"/>
    <w:rsid w:val="00384677"/>
    <w:rsid w:val="003F469C"/>
    <w:rsid w:val="004F3249"/>
    <w:rsid w:val="005E1DEF"/>
    <w:rsid w:val="0065113E"/>
    <w:rsid w:val="00677423"/>
    <w:rsid w:val="00696FE1"/>
    <w:rsid w:val="00701B7A"/>
    <w:rsid w:val="0079666B"/>
    <w:rsid w:val="00843248"/>
    <w:rsid w:val="00915D33"/>
    <w:rsid w:val="009F668E"/>
    <w:rsid w:val="00A07750"/>
    <w:rsid w:val="00A33844"/>
    <w:rsid w:val="00A57FD7"/>
    <w:rsid w:val="00C84FD9"/>
    <w:rsid w:val="00DA3266"/>
    <w:rsid w:val="00DD0FF3"/>
    <w:rsid w:val="00E86543"/>
    <w:rsid w:val="00F12C3A"/>
    <w:rsid w:val="00FE2CF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F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D446A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D446A8"/>
    <w:rPr>
      <w:rFonts w:ascii="Consolas" w:hAnsi="Consolas"/>
      <w:sz w:val="21"/>
      <w:szCs w:val="21"/>
    </w:rPr>
  </w:style>
  <w:style w:type="table" w:styleId="Tablaconcuadrcula">
    <w:name w:val="Table Grid"/>
    <w:basedOn w:val="Tablanormal"/>
    <w:uiPriority w:val="59"/>
    <w:rsid w:val="0038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865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65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plotArea>
      <c:layout/>
      <c:scatterChart>
        <c:scatterStyle val="smoothMarker"/>
        <c:ser>
          <c:idx val="0"/>
          <c:order val="0"/>
          <c:tx>
            <c:strRef>
              <c:f>Hoja1!$O$12</c:f>
              <c:strCache>
                <c:ptCount val="1"/>
                <c:pt idx="0">
                  <c:v>segundos</c:v>
                </c:pt>
              </c:strCache>
            </c:strRef>
          </c:tx>
          <c:xVal>
            <c:numRef>
              <c:f>Hoja1!$N$13:$N$18</c:f>
              <c:numCache>
                <c:formatCode>General</c:formatCode>
                <c:ptCount val="6"/>
                <c:pt idx="0">
                  <c:v>1</c:v>
                </c:pt>
                <c:pt idx="1">
                  <c:v>2</c:v>
                </c:pt>
                <c:pt idx="2">
                  <c:v>4</c:v>
                </c:pt>
                <c:pt idx="3">
                  <c:v>6</c:v>
                </c:pt>
                <c:pt idx="4">
                  <c:v>8</c:v>
                </c:pt>
                <c:pt idx="5">
                  <c:v>10</c:v>
                </c:pt>
              </c:numCache>
            </c:numRef>
          </c:xVal>
          <c:yVal>
            <c:numRef>
              <c:f>Hoja1!$O$13:$O$18</c:f>
              <c:numCache>
                <c:formatCode>General</c:formatCode>
                <c:ptCount val="6"/>
                <c:pt idx="0">
                  <c:v>1</c:v>
                </c:pt>
                <c:pt idx="1">
                  <c:v>1</c:v>
                </c:pt>
                <c:pt idx="2">
                  <c:v>1</c:v>
                </c:pt>
                <c:pt idx="3">
                  <c:v>1</c:v>
                </c:pt>
                <c:pt idx="4">
                  <c:v>1</c:v>
                </c:pt>
                <c:pt idx="5">
                  <c:v>1</c:v>
                </c:pt>
              </c:numCache>
            </c:numRef>
          </c:yVal>
          <c:smooth val="1"/>
        </c:ser>
        <c:axId val="81330176"/>
        <c:axId val="81380864"/>
      </c:scatterChart>
      <c:valAx>
        <c:axId val="81330176"/>
        <c:scaling>
          <c:orientation val="minMax"/>
        </c:scaling>
        <c:axPos val="b"/>
        <c:numFmt formatCode="General" sourceLinked="1"/>
        <c:tickLblPos val="nextTo"/>
        <c:crossAx val="81380864"/>
        <c:crosses val="autoZero"/>
        <c:crossBetween val="midCat"/>
      </c:valAx>
      <c:valAx>
        <c:axId val="81380864"/>
        <c:scaling>
          <c:orientation val="minMax"/>
        </c:scaling>
        <c:axPos val="l"/>
        <c:majorGridlines/>
        <c:numFmt formatCode="General" sourceLinked="1"/>
        <c:tickLblPos val="nextTo"/>
        <c:crossAx val="81330176"/>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plotArea>
      <c:layout/>
      <c:scatterChart>
        <c:scatterStyle val="smoothMarker"/>
        <c:ser>
          <c:idx val="0"/>
          <c:order val="0"/>
          <c:tx>
            <c:strRef>
              <c:f>Hoja1!$O$4</c:f>
              <c:strCache>
                <c:ptCount val="1"/>
                <c:pt idx="0">
                  <c:v>segundos</c:v>
                </c:pt>
              </c:strCache>
            </c:strRef>
          </c:tx>
          <c:xVal>
            <c:numRef>
              <c:f>Hoja1!$N$5:$N$10</c:f>
              <c:numCache>
                <c:formatCode>General</c:formatCode>
                <c:ptCount val="6"/>
                <c:pt idx="0">
                  <c:v>1</c:v>
                </c:pt>
                <c:pt idx="1">
                  <c:v>2</c:v>
                </c:pt>
                <c:pt idx="2">
                  <c:v>4</c:v>
                </c:pt>
                <c:pt idx="3">
                  <c:v>6</c:v>
                </c:pt>
                <c:pt idx="4">
                  <c:v>8</c:v>
                </c:pt>
                <c:pt idx="5">
                  <c:v>10</c:v>
                </c:pt>
              </c:numCache>
            </c:numRef>
          </c:xVal>
          <c:yVal>
            <c:numRef>
              <c:f>Hoja1!$O$5:$O$10</c:f>
              <c:numCache>
                <c:formatCode>General</c:formatCode>
                <c:ptCount val="6"/>
                <c:pt idx="0">
                  <c:v>27</c:v>
                </c:pt>
                <c:pt idx="1">
                  <c:v>24</c:v>
                </c:pt>
                <c:pt idx="2">
                  <c:v>5</c:v>
                </c:pt>
                <c:pt idx="3">
                  <c:v>25</c:v>
                </c:pt>
                <c:pt idx="4">
                  <c:v>9</c:v>
                </c:pt>
                <c:pt idx="5">
                  <c:v>10</c:v>
                </c:pt>
              </c:numCache>
            </c:numRef>
          </c:yVal>
          <c:smooth val="1"/>
        </c:ser>
        <c:axId val="96967680"/>
        <c:axId val="82321792"/>
      </c:scatterChart>
      <c:valAx>
        <c:axId val="96967680"/>
        <c:scaling>
          <c:orientation val="minMax"/>
        </c:scaling>
        <c:axPos val="b"/>
        <c:numFmt formatCode="General" sourceLinked="1"/>
        <c:tickLblPos val="nextTo"/>
        <c:crossAx val="82321792"/>
        <c:crosses val="autoZero"/>
        <c:crossBetween val="midCat"/>
      </c:valAx>
      <c:valAx>
        <c:axId val="82321792"/>
        <c:scaling>
          <c:orientation val="minMax"/>
        </c:scaling>
        <c:axPos val="l"/>
        <c:majorGridlines/>
        <c:numFmt formatCode="General" sourceLinked="1"/>
        <c:tickLblPos val="nextTo"/>
        <c:crossAx val="96967680"/>
        <c:crosses val="autoZero"/>
        <c:crossBetween val="midCat"/>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E59CA2-24DE-4038-935F-02C24ADC6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660</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Nelson</cp:lastModifiedBy>
  <cp:revision>2</cp:revision>
  <dcterms:created xsi:type="dcterms:W3CDTF">2020-11-03T23:44:00Z</dcterms:created>
  <dcterms:modified xsi:type="dcterms:W3CDTF">2020-11-03T23:44:00Z</dcterms:modified>
</cp:coreProperties>
</file>