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eastAsia="方正小标宋简体" w:cs="Times New Roman"/>
          <w:color w:val="000000" w:themeColor="text1"/>
          <w:w w:val="100"/>
          <w:sz w:val="44"/>
          <w:szCs w:val="44"/>
          <w14:textFill>
            <w14:solidFill>
              <w14:schemeClr w14:val="tx1"/>
            </w14:solidFill>
          </w14:textFill>
        </w:rPr>
      </w:pPr>
      <w:bookmarkStart w:id="0" w:name="_GoBack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eastAsia="方正小标宋简体" w:cs="Times New Roman"/>
          <w:color w:val="000000" w:themeColor="text1"/>
          <w:w w:val="100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方正小标宋简体" w:cs="Times New Roman"/>
          <w:color w:val="000000" w:themeColor="text1"/>
          <w:w w:val="100"/>
          <w:sz w:val="44"/>
          <w:szCs w:val="44"/>
          <w14:textFill>
            <w14:solidFill>
              <w14:schemeClr w14:val="tx1"/>
            </w14:solidFill>
          </w14:textFill>
        </w:rPr>
        <w:t>兽药广告审查发布</w:t>
      </w:r>
      <w:r>
        <w:rPr>
          <w:rFonts w:hint="default" w:ascii="Times New Roman" w:hAnsi="Times New Roman" w:eastAsia="方正小标宋简体" w:cs="Times New Roman"/>
          <w:color w:val="000000" w:themeColor="text1"/>
          <w:w w:val="100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eastAsia="方正小标宋简体" w:cs="Times New Roman"/>
          <w:color w:val="000000" w:themeColor="text1"/>
          <w:w w:val="100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楷体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（2015年12月24日国</w:t>
      </w:r>
      <w:r>
        <w:rPr>
          <w:rFonts w:hint="eastAsia" w:ascii="Times New Roman" w:hAnsi="Times New Roman" w:eastAsia="楷体_GB2312" w:cs="楷体_GB2312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家工商行政管</w:t>
      </w:r>
      <w:r>
        <w:rPr>
          <w:rFonts w:hint="default" w:ascii="Times New Roman" w:hAnsi="Times New Roman" w:eastAsia="楷体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理总局令第82号公布</w:t>
      </w:r>
      <w:r>
        <w:rPr>
          <w:rFonts w:hint="default" w:ascii="Times New Roman" w:hAnsi="Times New Roman" w:eastAsia="楷体_GB2312" w:cs="Times New Roman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根据2020年10月23日国家市</w:t>
      </w:r>
      <w:r>
        <w:rPr>
          <w:rFonts w:hint="eastAsia" w:ascii="Times New Roman" w:hAnsi="Times New Roman" w:eastAsia="楷体_GB2312" w:cs="楷体_GB2312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场监督管理总局令</w:t>
      </w:r>
      <w:r>
        <w:rPr>
          <w:rFonts w:hint="default" w:ascii="Times New Roman" w:hAnsi="Times New Roman" w:eastAsia="楷体_GB2312" w:cs="Times New Roman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第31号修订</w:t>
      </w:r>
      <w:r>
        <w:rPr>
          <w:rFonts w:hint="default" w:ascii="Times New Roman" w:hAnsi="Times New Roman" w:eastAsia="楷体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第一条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为了保证兽药广告的真实、合法、科学，制定本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规定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第二条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发布兽药广告，应当遵守《中华人民共和国广告法》（以下简称《广告法》）及国家有关兽药管理的规定。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第三条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下列兽药不得发布广告：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（一）兽用麻醉药品、精神药品以及兽医医疗单位配制的兽药制剂；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（二）所含成分的种类、含量、名称与兽药国家标准不符的兽药；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（三）临床应用发现超出规定毒副作用的兽药；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（四）国务院农牧行政管理部门明令禁止使用的，未取得兽药产品批准文号或者未取得《进口兽药注册证书》的兽药。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第四条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兽药广告不得含有下列内容：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（一）表示功效、安全性的断言或者保证；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（二）利用科研单位、学术机构、技术推广机构、行业协会或者专业人士、用户的名义或者形象作推荐、证明；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（三）说明有效率；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（四）违反安全使用规程的文字、语言或者画面；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（五）法律、行政法规规定禁止的其他内容。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第五条</w:t>
      </w:r>
      <w:r>
        <w:rPr>
          <w:rFonts w:hint="default" w:ascii="Times New Roman" w:hAnsi="Times New Roman" w:eastAsia="黑体" w:cs="Times New Roman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兽药广告不得贬低同类产品，不得与其他兽药进行功效和安全性对比。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第六条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兽药广告中不得含有</w:t>
      </w:r>
      <w:r>
        <w:rPr>
          <w:rFonts w:hint="eastAsia" w:ascii="Times New Roman" w:hAnsi="Times New Roman" w:eastAsia="仿宋_GB2312" w:cs="Times New Roman"/>
          <w:color w:val="000000" w:themeColor="text1"/>
          <w:w w:val="10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最高技术</w:t>
      </w:r>
      <w:r>
        <w:rPr>
          <w:rFonts w:hint="eastAsia" w:ascii="Times New Roman" w:hAnsi="Times New Roman" w:eastAsia="仿宋_GB2312" w:cs="Times New Roman"/>
          <w:color w:val="000000" w:themeColor="text1"/>
          <w:w w:val="10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eastAsia="仿宋_GB2312" w:cs="Times New Roman"/>
          <w:color w:val="000000" w:themeColor="text1"/>
          <w:w w:val="10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最高科学</w:t>
      </w:r>
      <w:r>
        <w:rPr>
          <w:rFonts w:hint="eastAsia" w:ascii="Times New Roman" w:hAnsi="Times New Roman" w:eastAsia="仿宋_GB2312" w:cs="Times New Roman"/>
          <w:color w:val="000000" w:themeColor="text1"/>
          <w:w w:val="10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eastAsia="仿宋_GB2312" w:cs="Times New Roman"/>
          <w:color w:val="000000" w:themeColor="text1"/>
          <w:w w:val="10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最进步制法</w:t>
      </w:r>
      <w:r>
        <w:rPr>
          <w:rFonts w:hint="eastAsia" w:ascii="Times New Roman" w:hAnsi="Times New Roman" w:eastAsia="仿宋_GB2312" w:cs="Times New Roman"/>
          <w:color w:val="000000" w:themeColor="text1"/>
          <w:w w:val="10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eastAsia="仿宋_GB2312" w:cs="Times New Roman"/>
          <w:color w:val="000000" w:themeColor="text1"/>
          <w:w w:val="10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包治百病</w:t>
      </w:r>
      <w:r>
        <w:rPr>
          <w:rFonts w:hint="eastAsia" w:ascii="Times New Roman" w:hAnsi="Times New Roman" w:eastAsia="仿宋_GB2312" w:cs="Times New Roman"/>
          <w:color w:val="000000" w:themeColor="text1"/>
          <w:w w:val="10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等绝对化的表示。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第七条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兽药广告中不得含有评比、排序、推荐、指定、选用、获奖等综合性评价内容。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第八条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兽药广告不得含有直接显示疾病症状和病理的画面，也不得含有</w:t>
      </w:r>
      <w:r>
        <w:rPr>
          <w:rFonts w:hint="eastAsia" w:ascii="Times New Roman" w:hAnsi="Times New Roman" w:eastAsia="仿宋_GB2312" w:cs="Times New Roman"/>
          <w:color w:val="000000" w:themeColor="text1"/>
          <w:w w:val="10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无效退款</w:t>
      </w:r>
      <w:r>
        <w:rPr>
          <w:rFonts w:hint="eastAsia" w:ascii="Times New Roman" w:hAnsi="Times New Roman" w:eastAsia="仿宋_GB2312" w:cs="Times New Roman"/>
          <w:color w:val="000000" w:themeColor="text1"/>
          <w:w w:val="10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eastAsia="仿宋_GB2312" w:cs="Times New Roman"/>
          <w:color w:val="000000" w:themeColor="text1"/>
          <w:w w:val="10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保险公司保险</w:t>
      </w:r>
      <w:r>
        <w:rPr>
          <w:rFonts w:hint="eastAsia" w:ascii="Times New Roman" w:hAnsi="Times New Roman" w:eastAsia="仿宋_GB2312" w:cs="Times New Roman"/>
          <w:color w:val="000000" w:themeColor="text1"/>
          <w:w w:val="10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等承诺。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第九条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兽药广告中兽药的使用范围不得超出国家兽药标准的规定。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第十条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兽药广告的批准文号应当列为广告内容同时发布。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第十一条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违反本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规定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的兽药广告，广告经营者不得设计、制作，广告发布者不得发布。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第十二条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违反本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规定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发布广告，《广告法》及其他法律法规有规定的，依照有关法律法规规定予以处罚。法律法规没有规定的，对负有责任的广告主、广告经营者、广告发布者，处以违法所得三倍以下但不超过三万元的罚款；没有违法所得的，处以一万元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ascii="Times New Roman" w:hAnsi="Times New Roman"/>
          <w:color w:val="000000" w:themeColor="text1"/>
          <w:w w:val="10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第十三条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本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规定</w:t>
      </w:r>
      <w:r>
        <w:rPr>
          <w:rFonts w:hint="default" w:ascii="Times New Roman" w:hAnsi="Times New Roman" w:eastAsia="仿宋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自2016年2月1日起施行。1995年3月28日国家工商行政管理局第26号令公布的《兽药广告审查标准》同时废止。</w:t>
      </w:r>
    </w:p>
    <w:bookmarkEnd w:id="0"/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984" w:right="1474" w:bottom="1644" w:left="1474" w:header="851" w:footer="992" w:gutter="0"/>
      <w:pgNumType w:fmt="decimal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5NmNiYjlkNzJiZjdjNzZiODVlOTBkZmQ2M2I2OGEifQ=="/>
  </w:docVars>
  <w:rsids>
    <w:rsidRoot w:val="00172A27"/>
    <w:rsid w:val="00090A43"/>
    <w:rsid w:val="000F7C3B"/>
    <w:rsid w:val="00172A27"/>
    <w:rsid w:val="00190F0F"/>
    <w:rsid w:val="0028088F"/>
    <w:rsid w:val="00637CAC"/>
    <w:rsid w:val="006A7A45"/>
    <w:rsid w:val="00750507"/>
    <w:rsid w:val="00891FFC"/>
    <w:rsid w:val="00915729"/>
    <w:rsid w:val="00960532"/>
    <w:rsid w:val="009641A3"/>
    <w:rsid w:val="009D125D"/>
    <w:rsid w:val="00A255B3"/>
    <w:rsid w:val="00AC5533"/>
    <w:rsid w:val="00B900B7"/>
    <w:rsid w:val="00BA7A05"/>
    <w:rsid w:val="00C26E20"/>
    <w:rsid w:val="00D7266E"/>
    <w:rsid w:val="00F1250C"/>
    <w:rsid w:val="00FB339E"/>
    <w:rsid w:val="019E71BD"/>
    <w:rsid w:val="04B679C3"/>
    <w:rsid w:val="080F63D8"/>
    <w:rsid w:val="09341458"/>
    <w:rsid w:val="0B0912D7"/>
    <w:rsid w:val="152D2DCA"/>
    <w:rsid w:val="1DEC284C"/>
    <w:rsid w:val="1E6523AC"/>
    <w:rsid w:val="1F361A96"/>
    <w:rsid w:val="22440422"/>
    <w:rsid w:val="236E69A3"/>
    <w:rsid w:val="25117842"/>
    <w:rsid w:val="27FA06B1"/>
    <w:rsid w:val="2F796FB7"/>
    <w:rsid w:val="31A15F24"/>
    <w:rsid w:val="33AB32FB"/>
    <w:rsid w:val="395347B5"/>
    <w:rsid w:val="39A232A0"/>
    <w:rsid w:val="39E745AA"/>
    <w:rsid w:val="3ADC67D8"/>
    <w:rsid w:val="3B5A6BBB"/>
    <w:rsid w:val="3D41110E"/>
    <w:rsid w:val="3E32489D"/>
    <w:rsid w:val="3EDA13A6"/>
    <w:rsid w:val="42F058B7"/>
    <w:rsid w:val="436109F6"/>
    <w:rsid w:val="441A38D4"/>
    <w:rsid w:val="49D91622"/>
    <w:rsid w:val="4B5B5EF0"/>
    <w:rsid w:val="4BC77339"/>
    <w:rsid w:val="4C9236C5"/>
    <w:rsid w:val="505C172E"/>
    <w:rsid w:val="512207F0"/>
    <w:rsid w:val="52F46F0B"/>
    <w:rsid w:val="538E3AFD"/>
    <w:rsid w:val="53D8014D"/>
    <w:rsid w:val="53F1220D"/>
    <w:rsid w:val="55186E99"/>
    <w:rsid w:val="55304C19"/>
    <w:rsid w:val="55E064E0"/>
    <w:rsid w:val="5613290E"/>
    <w:rsid w:val="572C6D10"/>
    <w:rsid w:val="5DC34279"/>
    <w:rsid w:val="5E077A21"/>
    <w:rsid w:val="5F265C89"/>
    <w:rsid w:val="602816AC"/>
    <w:rsid w:val="602E29D0"/>
    <w:rsid w:val="6037544B"/>
    <w:rsid w:val="608816D1"/>
    <w:rsid w:val="60EF4E7F"/>
    <w:rsid w:val="64874BF3"/>
    <w:rsid w:val="665233C1"/>
    <w:rsid w:val="6AD9688B"/>
    <w:rsid w:val="6D0E3F22"/>
    <w:rsid w:val="6D8C235C"/>
    <w:rsid w:val="72CD1B96"/>
    <w:rsid w:val="7C9011D9"/>
    <w:rsid w:val="7DC651C5"/>
    <w:rsid w:val="7FC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qFormat/>
    <w:uiPriority w:val="0"/>
    <w:rPr>
      <w:color w:val="2B84B5"/>
    </w:rPr>
  </w:style>
  <w:style w:type="character" w:styleId="11">
    <w:name w:val="Hyperlink"/>
    <w:basedOn w:val="8"/>
    <w:qFormat/>
    <w:uiPriority w:val="0"/>
    <w:rPr>
      <w:rFonts w:hint="eastAsia" w:ascii="微软雅黑" w:hAnsi="微软雅黑" w:eastAsia="微软雅黑" w:cs="微软雅黑"/>
      <w:color w:val="0000FF"/>
      <w:u w:val="none"/>
    </w:rPr>
  </w:style>
  <w:style w:type="character" w:customStyle="1" w:styleId="12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noline"/>
    <w:basedOn w:val="8"/>
    <w:qFormat/>
    <w:uiPriority w:val="0"/>
  </w:style>
  <w:style w:type="character" w:customStyle="1" w:styleId="15">
    <w:name w:val="hover54"/>
    <w:basedOn w:val="8"/>
    <w:qFormat/>
    <w:uiPriority w:val="0"/>
    <w:rPr>
      <w:color w:val="025291"/>
    </w:rPr>
  </w:style>
  <w:style w:type="character" w:customStyle="1" w:styleId="16">
    <w:name w:val="hover55"/>
    <w:basedOn w:val="8"/>
    <w:qFormat/>
    <w:uiPriority w:val="0"/>
    <w:rPr>
      <w:color w:val="2B84B5"/>
    </w:rPr>
  </w:style>
  <w:style w:type="character" w:customStyle="1" w:styleId="17">
    <w:name w:val="hover56"/>
    <w:basedOn w:val="8"/>
    <w:qFormat/>
    <w:uiPriority w:val="0"/>
    <w:rPr>
      <w:color w:val="D52222"/>
    </w:rPr>
  </w:style>
  <w:style w:type="character" w:customStyle="1" w:styleId="18">
    <w:name w:val="place"/>
    <w:basedOn w:val="8"/>
    <w:qFormat/>
    <w:uiPriority w:val="0"/>
  </w:style>
  <w:style w:type="character" w:customStyle="1" w:styleId="19">
    <w:name w:val="place1"/>
    <w:basedOn w:val="8"/>
    <w:qFormat/>
    <w:uiPriority w:val="0"/>
    <w:rPr>
      <w:rFonts w:ascii="微软雅黑" w:hAnsi="微软雅黑" w:eastAsia="微软雅黑" w:cs="微软雅黑"/>
      <w:color w:val="888888"/>
      <w:sz w:val="25"/>
      <w:szCs w:val="25"/>
    </w:rPr>
  </w:style>
  <w:style w:type="character" w:customStyle="1" w:styleId="20">
    <w:name w:val="place2"/>
    <w:basedOn w:val="8"/>
    <w:qFormat/>
    <w:uiPriority w:val="0"/>
  </w:style>
  <w:style w:type="character" w:customStyle="1" w:styleId="21">
    <w:name w:val="place3"/>
    <w:basedOn w:val="8"/>
    <w:qFormat/>
    <w:uiPriority w:val="0"/>
  </w:style>
  <w:style w:type="character" w:customStyle="1" w:styleId="22">
    <w:name w:val="file"/>
    <w:basedOn w:val="8"/>
    <w:qFormat/>
    <w:uiPriority w:val="0"/>
    <w:rPr>
      <w:color w:val="4D4D4D"/>
      <w:sz w:val="21"/>
      <w:szCs w:val="21"/>
    </w:rPr>
  </w:style>
  <w:style w:type="character" w:customStyle="1" w:styleId="23">
    <w:name w:val="folder"/>
    <w:basedOn w:val="8"/>
    <w:qFormat/>
    <w:uiPriority w:val="0"/>
  </w:style>
  <w:style w:type="character" w:customStyle="1" w:styleId="24">
    <w:name w:val="folder1"/>
    <w:basedOn w:val="8"/>
    <w:qFormat/>
    <w:uiPriority w:val="0"/>
    <w:rPr>
      <w:color w:val="4D4D4D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3</Pages>
  <Words>851</Words>
  <Characters>871</Characters>
  <Lines>63</Lines>
  <Paragraphs>17</Paragraphs>
  <TotalTime>2</TotalTime>
  <ScaleCrop>false</ScaleCrop>
  <LinksUpToDate>false</LinksUpToDate>
  <CharactersWithSpaces>943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2021-09-09T02:41:00Z</dcterms:created>
  <dc:creator>t</dc:creator>
  <cp:lastModifiedBy>admin</cp:lastModifiedBy>
  <cp:lastPrinted>2021-10-26T03:30:00Z</cp:lastPrinted>
  <dcterms:modified xsi:type="dcterms:W3CDTF">2022-09-17T12:07:20Z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48C61CB29D3F4D9384F5922CF0F7FFB4</vt:lpwstr>
  </property>
</Properties>
</file>