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4" w:lineRule="exact"/>
        <w:jc w:val="center"/>
        <w:textAlignment w:val="auto"/>
        <w:rPr>
          <w:rFonts w:ascii="Times New Roman" w:hAnsi="Times New Roman" w:eastAsia="方正小标宋简体"/>
          <w:bCs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4" w:lineRule="exact"/>
        <w:jc w:val="center"/>
        <w:textAlignment w:val="auto"/>
        <w:rPr>
          <w:rFonts w:ascii="Times New Roman" w:hAnsi="Times New Roman" w:eastAsia="方正小标宋简体"/>
          <w:bCs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方正小标宋简体"/>
          <w:bCs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>医疗器械生产企业质量体系考核办法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4" w:lineRule="exact"/>
        <w:jc w:val="center"/>
        <w:textAlignment w:val="auto"/>
        <w:rPr>
          <w:rFonts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4" w:lineRule="exact"/>
        <w:ind w:firstLine="640" w:firstLineChars="200"/>
        <w:jc w:val="both"/>
        <w:textAlignment w:val="auto"/>
        <w:rPr>
          <w:rFonts w:ascii="Times New Roman" w:hAnsi="Times New Roman" w:eastAsia="楷体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bookmarkStart w:id="0" w:name="_GoBack"/>
      <w:r>
        <w:rPr>
          <w:rFonts w:ascii="Times New Roman" w:hAnsi="Times New Roman" w:eastAsia="楷体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（2000年5月22日国家药品监督管理局令第22号发布）</w:t>
      </w:r>
    </w:p>
    <w:bookmarkEnd w:id="0"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4" w:lineRule="exact"/>
        <w:jc w:val="center"/>
        <w:textAlignment w:val="auto"/>
        <w:rPr>
          <w:rFonts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4" w:lineRule="exact"/>
        <w:textAlignment w:val="auto"/>
        <w:rPr>
          <w:rFonts w:hint="eastAsia" w:ascii="Times New Roman" w:hAnsi="Times New Roman" w:eastAsia="仿宋_GB2312" w:cs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黑体" w:cs="黑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   第一条</w:t>
      </w:r>
      <w:r>
        <w:rPr>
          <w:rFonts w:hint="eastAsia" w:ascii="Times New Roman" w:hAnsi="Times New Roman" w:eastAsia="仿宋_GB2312" w:cs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 为加强医疗器械管理，强化企业质量控制，保证病患者的人身安全，根据《医疗器械监督管理条例》，制定本办法。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4" w:lineRule="exact"/>
        <w:textAlignment w:val="auto"/>
        <w:rPr>
          <w:rFonts w:hint="eastAsia" w:ascii="Times New Roman" w:hAnsi="Times New Roman" w:eastAsia="仿宋_GB2312" w:cs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仿宋_GB2312" w:cs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Times New Roman" w:hAnsi="Times New Roman" w:eastAsia="黑体" w:cs="黑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第二条</w:t>
      </w:r>
      <w:r>
        <w:rPr>
          <w:rFonts w:hint="eastAsia" w:ascii="Times New Roman" w:hAnsi="Times New Roman" w:eastAsia="仿宋_GB2312" w:cs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 本办法适用于申请第二类、第三类医疗器械准产注册企业的审查及对企业的定期审查。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4" w:lineRule="exact"/>
        <w:textAlignment w:val="auto"/>
        <w:rPr>
          <w:rFonts w:hint="eastAsia" w:ascii="Times New Roman" w:hAnsi="Times New Roman" w:eastAsia="仿宋_GB2312" w:cs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仿宋_GB2312" w:cs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   下列情况可视同已通过企业质量体系考核：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4" w:lineRule="exact"/>
        <w:textAlignment w:val="auto"/>
        <w:rPr>
          <w:rFonts w:hint="eastAsia" w:ascii="Times New Roman" w:hAnsi="Times New Roman" w:eastAsia="仿宋_GB2312" w:cs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仿宋_GB2312" w:cs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   （一）企业获得国务院药品监督管理部门认可的质量认证机构颁发的GB/T 19001和YY/T 0287（或GB/T 19002和YY/T 0288）标准的质量体系认证证书，证书在有效期内的。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4" w:lineRule="exact"/>
        <w:textAlignment w:val="auto"/>
        <w:rPr>
          <w:rFonts w:hint="eastAsia" w:ascii="Times New Roman" w:hAnsi="Times New Roman" w:eastAsia="仿宋_GB2312" w:cs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仿宋_GB2312" w:cs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   （二）已实施工业产品生产许可证的产品，其证书在有效期内的。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4" w:lineRule="exact"/>
        <w:textAlignment w:val="auto"/>
        <w:rPr>
          <w:rFonts w:hint="eastAsia" w:ascii="Times New Roman" w:hAnsi="Times New Roman" w:eastAsia="仿宋_GB2312" w:cs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仿宋_GB2312" w:cs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   （三）已实施产品安全认证，企业持有的产品安全认证证书在有效期内的。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4" w:lineRule="exact"/>
        <w:textAlignment w:val="auto"/>
        <w:rPr>
          <w:rFonts w:hint="eastAsia" w:ascii="Times New Roman" w:hAnsi="Times New Roman" w:eastAsia="仿宋_GB2312" w:cs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仿宋_GB2312" w:cs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Times New Roman" w:hAnsi="Times New Roman" w:eastAsia="黑体" w:cs="黑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第三条</w:t>
      </w:r>
      <w:r>
        <w:rPr>
          <w:rFonts w:hint="eastAsia" w:ascii="Times New Roman" w:hAnsi="Times New Roman" w:eastAsia="仿宋_GB2312" w:cs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 申请第二、三类医疗器械生产企业质量体系考核，均由所在地省、自治区、直辖市药品监督管理部门受理并组织考核。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4" w:lineRule="exact"/>
        <w:textAlignment w:val="auto"/>
        <w:rPr>
          <w:rFonts w:hint="eastAsia" w:ascii="Times New Roman" w:hAnsi="Times New Roman" w:eastAsia="仿宋_GB2312" w:cs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仿宋_GB2312" w:cs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   国家规定的部分三类医疗器械，由所在地省、自治区、直辖市药品监督管理部门受理后，报国家药品监督管理局，由国家药品监督管理局组织考核。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4" w:lineRule="exact"/>
        <w:textAlignment w:val="auto"/>
        <w:rPr>
          <w:rFonts w:hint="eastAsia" w:ascii="Times New Roman" w:hAnsi="Times New Roman" w:eastAsia="仿宋_GB2312" w:cs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仿宋_GB2312" w:cs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   部分三类医疗器械目录由国家药品监督管理局确定并公布。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4" w:lineRule="exact"/>
        <w:textAlignment w:val="auto"/>
        <w:rPr>
          <w:rFonts w:hint="eastAsia" w:ascii="Times New Roman" w:hAnsi="Times New Roman" w:eastAsia="仿宋_GB2312" w:cs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仿宋_GB2312" w:cs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   质量体系的考核，可委托下一级药品监督管理部门或具有相应资格的第三方机构进行。质量体系考核结果由委托方负责。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4" w:lineRule="exact"/>
        <w:textAlignment w:val="auto"/>
        <w:rPr>
          <w:rFonts w:hint="eastAsia" w:ascii="Times New Roman" w:hAnsi="Times New Roman" w:eastAsia="仿宋_GB2312" w:cs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仿宋_GB2312" w:cs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Times New Roman" w:hAnsi="Times New Roman" w:eastAsia="黑体" w:cs="黑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第四条</w:t>
      </w:r>
      <w:r>
        <w:rPr>
          <w:rFonts w:hint="eastAsia" w:ascii="Times New Roman" w:hAnsi="Times New Roman" w:eastAsia="仿宋_GB2312" w:cs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 企业在申请产品准产注册前，应填写《医疗器械生产企业质量体系考核申请书》（见附件1），向省级以上药品监督管理部门提出企业质量体系考核申请。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4" w:lineRule="exact"/>
        <w:textAlignment w:val="auto"/>
        <w:rPr>
          <w:rFonts w:hint="eastAsia" w:ascii="Times New Roman" w:hAnsi="Times New Roman" w:eastAsia="仿宋_GB2312" w:cs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仿宋_GB2312" w:cs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   国家规定的部分三类医疗器械的质量体系考核，企业提出质量体系考核申请的同时，向国家药品监督管理局提交被考核产品的《质量保证手册》和《程序文件》。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4" w:lineRule="exact"/>
        <w:textAlignment w:val="auto"/>
        <w:rPr>
          <w:rFonts w:hint="eastAsia" w:ascii="Times New Roman" w:hAnsi="Times New Roman" w:eastAsia="仿宋_GB2312" w:cs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仿宋_GB2312" w:cs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   其它产品的质量体系考核，企业提出质量体系考核申请前，应按《质量体系考核企业自查表》（见附件1的附表）进行自查，填写自查表。自查表填写内容应如实、准确，以备现场考核时查验。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4" w:lineRule="exact"/>
        <w:textAlignment w:val="auto"/>
        <w:rPr>
          <w:rFonts w:hint="eastAsia" w:ascii="Times New Roman" w:hAnsi="Times New Roman" w:eastAsia="仿宋_GB2312" w:cs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仿宋_GB2312" w:cs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Times New Roman" w:hAnsi="Times New Roman" w:eastAsia="黑体" w:cs="黑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第五条</w:t>
      </w:r>
      <w:r>
        <w:rPr>
          <w:rFonts w:hint="eastAsia" w:ascii="Times New Roman" w:hAnsi="Times New Roman" w:eastAsia="仿宋_GB2312" w:cs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eastAsia="仿宋_GB2312" w:cs="仿宋_GB2312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eastAsia="仿宋_GB2312" w:cs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对二类医疗器械，省、自治区、直辖市药品监督管理部门应对企业填写的《质量体系考核企业自查表》和提供的相关资料进行审核，经审核后签署意见，必要时可对申请企业进行现场查验。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4" w:lineRule="exact"/>
        <w:textAlignment w:val="auto"/>
        <w:rPr>
          <w:rFonts w:hint="eastAsia" w:ascii="Times New Roman" w:hAnsi="Times New Roman" w:eastAsia="仿宋_GB2312" w:cs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仿宋_GB2312" w:cs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   对三类医疗器械，按本办法第三条执行后，质量体系考核申请和考核报告（见附件1、2）应在国家药品监督管理局备案正本（原件）一份。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4" w:lineRule="exact"/>
        <w:textAlignment w:val="auto"/>
        <w:rPr>
          <w:rFonts w:hint="eastAsia" w:ascii="Times New Roman" w:hAnsi="Times New Roman" w:eastAsia="仿宋_GB2312" w:cs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仿宋_GB2312" w:cs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Times New Roman" w:hAnsi="Times New Roman" w:eastAsia="仿宋_GB2312" w:cs="仿宋_GB2312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eastAsia="黑体" w:cs="黑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第六条</w:t>
      </w:r>
      <w:r>
        <w:rPr>
          <w:rFonts w:hint="eastAsia" w:ascii="Times New Roman" w:hAnsi="Times New Roman" w:eastAsia="仿宋_GB2312" w:cs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eastAsia="仿宋_GB2312" w:cs="仿宋_GB2312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eastAsia="仿宋_GB2312" w:cs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考核人员至少应有一人经贯彻GB/T 19001和YY/T 0287标准的培训，并取得内审员或外审员的资格；考核人员至少由二人组成；确定的考核人员与被考核的企业应无经济利益联系。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4" w:lineRule="exact"/>
        <w:textAlignment w:val="auto"/>
        <w:rPr>
          <w:rFonts w:hint="eastAsia" w:ascii="Times New Roman" w:hAnsi="Times New Roman" w:eastAsia="仿宋_GB2312" w:cs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仿宋_GB2312" w:cs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Times New Roman" w:hAnsi="Times New Roman" w:eastAsia="黑体" w:cs="黑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第七条</w:t>
      </w:r>
      <w:r>
        <w:rPr>
          <w:rFonts w:hint="eastAsia" w:ascii="Times New Roman" w:hAnsi="Times New Roman" w:eastAsia="仿宋_GB2312" w:cs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 质量体系现场考核，参照质量体系认证审核的方法；依据附件1自查表确定的内容进行考核，重点考核项目及判定规则为：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eastAsia="仿宋_GB2312" w:cs="仿宋_GB2312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仿宋_GB2312" w:cs="仿宋_GB2312"/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3510915" cy="4301490"/>
            <wp:effectExtent l="0" t="0" r="13335" b="3810"/>
            <wp:docPr id="1" name="图片 1" descr="360截图20180910134407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60截图2018091013440715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0915" cy="430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4" w:lineRule="exact"/>
        <w:textAlignment w:val="auto"/>
        <w:rPr>
          <w:rFonts w:hint="eastAsia" w:ascii="Times New Roman" w:hAnsi="Times New Roman" w:eastAsia="仿宋_GB2312" w:cs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仿宋_GB2312" w:cs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   考核结论判定为</w:t>
      </w:r>
      <w:r>
        <w:rPr>
          <w:rFonts w:hint="eastAsia" w:eastAsia="仿宋_GB2312" w:cs="仿宋_GB2312"/>
          <w:color w:val="000000" w:themeColor="text1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eastAsia" w:ascii="Times New Roman" w:hAnsi="Times New Roman" w:eastAsia="仿宋_GB2312" w:cs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通过考核</w:t>
      </w:r>
      <w:r>
        <w:rPr>
          <w:rFonts w:hint="eastAsia" w:ascii="Times New Roman" w:hAnsi="Times New Roman" w:eastAsia="仿宋_GB2312" w:cs="仿宋_GB2312"/>
          <w:color w:val="000000" w:themeColor="text1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="Times New Roman" w:hAnsi="Times New Roman" w:eastAsia="仿宋_GB2312" w:cs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的，对质量体系的评价和存在不合格项要如实陈述，对不合格项给出整改期限。不能如期完成整改的应作为</w:t>
      </w:r>
      <w:r>
        <w:rPr>
          <w:rFonts w:hint="eastAsia" w:eastAsia="仿宋_GB2312" w:cs="仿宋_GB2312"/>
          <w:color w:val="000000" w:themeColor="text1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eastAsia" w:ascii="Times New Roman" w:hAnsi="Times New Roman" w:eastAsia="仿宋_GB2312" w:cs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整改后复核</w:t>
      </w:r>
      <w:r>
        <w:rPr>
          <w:rFonts w:hint="eastAsia" w:ascii="Times New Roman" w:hAnsi="Times New Roman" w:eastAsia="仿宋_GB2312" w:cs="仿宋_GB2312"/>
          <w:color w:val="000000" w:themeColor="text1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="Times New Roman" w:hAnsi="Times New Roman" w:eastAsia="仿宋_GB2312" w:cs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处理。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4" w:lineRule="exact"/>
        <w:textAlignment w:val="auto"/>
        <w:rPr>
          <w:rFonts w:hint="eastAsia" w:ascii="Times New Roman" w:hAnsi="Times New Roman" w:eastAsia="仿宋_GB2312" w:cs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仿宋_GB2312" w:cs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Times New Roman" w:hAnsi="Times New Roman" w:eastAsia="黑体" w:cs="黑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第八条</w:t>
      </w:r>
      <w:r>
        <w:rPr>
          <w:rFonts w:hint="eastAsia" w:ascii="Times New Roman" w:hAnsi="Times New Roman" w:eastAsia="仿宋_GB2312" w:cs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 考核结论为</w:t>
      </w:r>
      <w:r>
        <w:rPr>
          <w:rFonts w:hint="eastAsia" w:eastAsia="仿宋_GB2312" w:cs="仿宋_GB2312"/>
          <w:color w:val="000000" w:themeColor="text1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eastAsia" w:ascii="Times New Roman" w:hAnsi="Times New Roman" w:eastAsia="仿宋_GB2312" w:cs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整改后复核</w:t>
      </w:r>
      <w:r>
        <w:rPr>
          <w:rFonts w:hint="eastAsia" w:ascii="Times New Roman" w:hAnsi="Times New Roman" w:eastAsia="仿宋_GB2312" w:cs="仿宋_GB2312"/>
          <w:color w:val="000000" w:themeColor="text1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="Times New Roman" w:hAnsi="Times New Roman" w:eastAsia="仿宋_GB2312" w:cs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的，以</w:t>
      </w:r>
      <w:r>
        <w:rPr>
          <w:rFonts w:hint="eastAsia" w:eastAsia="仿宋_GB2312" w:cs="仿宋_GB2312"/>
          <w:color w:val="000000" w:themeColor="text1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eastAsia" w:ascii="Times New Roman" w:hAnsi="Times New Roman" w:eastAsia="仿宋_GB2312" w:cs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考核报告</w:t>
      </w:r>
      <w:r>
        <w:rPr>
          <w:rFonts w:hint="eastAsia" w:ascii="Times New Roman" w:hAnsi="Times New Roman" w:eastAsia="仿宋_GB2312" w:cs="仿宋_GB2312"/>
          <w:color w:val="000000" w:themeColor="text1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="Times New Roman" w:hAnsi="Times New Roman" w:eastAsia="仿宋_GB2312" w:cs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的签署日起，企业必须在半年内完成整改并申请复核，逾期将取消申请准产注册资格。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4" w:lineRule="exact"/>
        <w:textAlignment w:val="auto"/>
        <w:rPr>
          <w:rFonts w:hint="eastAsia" w:ascii="Times New Roman" w:hAnsi="Times New Roman" w:eastAsia="仿宋_GB2312" w:cs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仿宋_GB2312" w:cs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Times New Roman" w:hAnsi="Times New Roman" w:eastAsia="黑体" w:cs="黑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第九条</w:t>
      </w:r>
      <w:r>
        <w:rPr>
          <w:rFonts w:hint="eastAsia" w:ascii="Times New Roman" w:hAnsi="Times New Roman" w:eastAsia="仿宋_GB2312" w:cs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 企业产品质量体系考核以</w:t>
      </w:r>
      <w:r>
        <w:rPr>
          <w:rFonts w:hint="eastAsia" w:eastAsia="仿宋_GB2312" w:cs="仿宋_GB2312"/>
          <w:color w:val="000000" w:themeColor="text1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eastAsia" w:ascii="Times New Roman" w:hAnsi="Times New Roman" w:eastAsia="仿宋_GB2312" w:cs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考核报告</w:t>
      </w:r>
      <w:r>
        <w:rPr>
          <w:rFonts w:hint="eastAsia" w:ascii="Times New Roman" w:hAnsi="Times New Roman" w:eastAsia="仿宋_GB2312" w:cs="仿宋_GB2312"/>
          <w:color w:val="000000" w:themeColor="text1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="Times New Roman" w:hAnsi="Times New Roman" w:eastAsia="仿宋_GB2312" w:cs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通过的签署日为准，其有效期为四年；在有效期内企业申请同类产品准产注册，不再进行考核（药品监督管理部门另有规定的除外）。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4" w:lineRule="exact"/>
        <w:textAlignment w:val="auto"/>
        <w:rPr>
          <w:rFonts w:hint="eastAsia" w:ascii="Times New Roman" w:hAnsi="Times New Roman" w:eastAsia="仿宋_GB2312" w:cs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仿宋_GB2312" w:cs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   企业应定期进行质量体系自查，自查结果应按《质量体系考核企业自查表》的规定进行记录、归档。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4" w:lineRule="exact"/>
        <w:textAlignment w:val="auto"/>
        <w:rPr>
          <w:rFonts w:hint="eastAsia" w:ascii="Times New Roman" w:hAnsi="Times New Roman" w:eastAsia="仿宋_GB2312" w:cs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仿宋_GB2312" w:cs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   省、自治区、直辖市药品监督管理部门定期对企业进行体系审查。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4" w:lineRule="exact"/>
        <w:textAlignment w:val="auto"/>
        <w:rPr>
          <w:rFonts w:hint="eastAsia" w:ascii="Times New Roman" w:hAnsi="Times New Roman" w:eastAsia="仿宋_GB2312" w:cs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仿宋_GB2312" w:cs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Times New Roman" w:hAnsi="Times New Roman" w:eastAsia="黑体" w:cs="黑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第十条</w:t>
      </w:r>
      <w:r>
        <w:rPr>
          <w:rFonts w:hint="eastAsia" w:ascii="Times New Roman" w:hAnsi="Times New Roman" w:eastAsia="仿宋_GB2312" w:cs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 企业通过质量体系考核后，不按规定进行自查、不按质量体系要求组织生产的，经核实，由所在地省、自治区、直辖市药品监督管理部门予以警告，并限期整改。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4" w:lineRule="exact"/>
        <w:textAlignment w:val="auto"/>
        <w:rPr>
          <w:rFonts w:hint="eastAsia" w:ascii="Times New Roman" w:hAnsi="Times New Roman" w:eastAsia="仿宋_GB2312" w:cs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仿宋_GB2312" w:cs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Times New Roman" w:hAnsi="Times New Roman" w:eastAsia="黑体" w:cs="黑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第十一条</w:t>
      </w:r>
      <w:r>
        <w:rPr>
          <w:rFonts w:hint="eastAsia" w:ascii="Times New Roman" w:hAnsi="Times New Roman" w:eastAsia="仿宋_GB2312" w:cs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 本办法由国家药品监督管理局负责解释。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4" w:lineRule="exact"/>
        <w:textAlignment w:val="auto"/>
        <w:rPr>
          <w:rFonts w:hint="eastAsia" w:ascii="Times New Roman" w:hAnsi="Times New Roman" w:eastAsia="仿宋_GB2312" w:cs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仿宋_GB2312" w:cs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Times New Roman" w:hAnsi="Times New Roman" w:eastAsia="黑体" w:cs="黑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第十二条</w:t>
      </w:r>
      <w:r>
        <w:rPr>
          <w:rFonts w:hint="eastAsia" w:ascii="Times New Roman" w:hAnsi="Times New Roman" w:eastAsia="仿宋_GB2312" w:cs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 本办法自2000年7月1日起施行。</w:t>
      </w:r>
    </w:p>
    <w:sectPr>
      <w:headerReference r:id="rId4" w:type="first"/>
      <w:footerReference r:id="rId7" w:type="first"/>
      <w:footerReference r:id="rId5" w:type="default"/>
      <w:headerReference r:id="rId3" w:type="even"/>
      <w:footerReference r:id="rId6" w:type="even"/>
      <w:pgSz w:w="11906" w:h="16838"/>
      <w:pgMar w:top="1984" w:right="1474" w:bottom="1644" w:left="1474" w:header="851" w:footer="992" w:gutter="0"/>
      <w:pgNumType w:fmt="decimal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方正仿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  <w:rPr>
                              <w:rFonts w:hint="eastAsia" w:asciiTheme="minorEastAsia" w:hAnsiTheme="minorEastAsia" w:eastAsiaTheme="minorEastAsia" w:cstheme="minorEastAsia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Theme="minorEastAsia" w:hAnsiTheme="minorEastAsia" w:eastAsiaTheme="minorEastAsia" w:cstheme="minorEastAsia"/>
                              <w:sz w:val="28"/>
                              <w:szCs w:val="28"/>
                            </w:rPr>
                            <w:t xml:space="preserve">— </w:t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  <w:sz w:val="28"/>
                              <w:szCs w:val="28"/>
                            </w:rPr>
                            <w:t>- 1 -</w:t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  <w:sz w:val="28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  <w:sz w:val="28"/>
                              <w:szCs w:val="28"/>
                            </w:rPr>
                            <w:t xml:space="preserve"> —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Akgka0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rPr>
                        <w:rFonts w:hint="eastAsia" w:asciiTheme="minorEastAsia" w:hAnsiTheme="minorEastAsia" w:eastAsiaTheme="minorEastAsia" w:cstheme="minorEastAsia"/>
                        <w:sz w:val="28"/>
                        <w:szCs w:val="28"/>
                      </w:rPr>
                    </w:pPr>
                    <w:r>
                      <w:rPr>
                        <w:rFonts w:hint="eastAsia" w:asciiTheme="minorEastAsia" w:hAnsiTheme="minorEastAsia" w:eastAsiaTheme="minorEastAsia" w:cstheme="minorEastAsia"/>
                        <w:sz w:val="28"/>
                        <w:szCs w:val="28"/>
                      </w:rPr>
                      <w:t xml:space="preserve">— </w:t>
                    </w:r>
                    <w:r>
                      <w:rPr>
                        <w:rFonts w:hint="eastAsia" w:asciiTheme="minorEastAsia" w:hAnsiTheme="minorEastAsia" w:eastAsiaTheme="minorEastAsia" w:cstheme="minorEastAsia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hint="eastAsia" w:asciiTheme="minorEastAsia" w:hAnsiTheme="minorEastAsia" w:eastAsiaTheme="minorEastAsia" w:cstheme="minorEastAsia"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hint="eastAsia" w:asciiTheme="minorEastAsia" w:hAnsiTheme="minorEastAsia" w:eastAsiaTheme="minorEastAsia" w:cstheme="minorEastAsia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hint="eastAsia" w:asciiTheme="minorEastAsia" w:hAnsiTheme="minorEastAsia" w:eastAsiaTheme="minorEastAsia" w:cstheme="minorEastAsia"/>
                        <w:sz w:val="28"/>
                        <w:szCs w:val="28"/>
                      </w:rPr>
                      <w:t>- 1 -</w:t>
                    </w:r>
                    <w:r>
                      <w:rPr>
                        <w:rFonts w:hint="eastAsia" w:asciiTheme="minorEastAsia" w:hAnsiTheme="minorEastAsia" w:eastAsiaTheme="minorEastAsia" w:cstheme="minorEastAsia"/>
                        <w:sz w:val="28"/>
                        <w:szCs w:val="28"/>
                      </w:rPr>
                      <w:fldChar w:fldCharType="end"/>
                    </w:r>
                    <w:r>
                      <w:rPr>
                        <w:rFonts w:hint="eastAsia" w:asciiTheme="minorEastAsia" w:hAnsiTheme="minorEastAsia" w:eastAsiaTheme="minorEastAsia" w:cstheme="minorEastAsia"/>
                        <w:sz w:val="28"/>
                        <w:szCs w:val="28"/>
                      </w:rPr>
                      <w:t xml:space="preserve"> —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I5NmNiYjlkNzJiZjdjNzZiODVlOTBkZmQ2M2I2OGEifQ=="/>
  </w:docVars>
  <w:rsids>
    <w:rsidRoot w:val="00172A27"/>
    <w:rsid w:val="00090A43"/>
    <w:rsid w:val="000F7C3B"/>
    <w:rsid w:val="00172A27"/>
    <w:rsid w:val="00190F0F"/>
    <w:rsid w:val="0028088F"/>
    <w:rsid w:val="00637CAC"/>
    <w:rsid w:val="006A7A45"/>
    <w:rsid w:val="00750507"/>
    <w:rsid w:val="00891FFC"/>
    <w:rsid w:val="00915729"/>
    <w:rsid w:val="00960532"/>
    <w:rsid w:val="009641A3"/>
    <w:rsid w:val="009D125D"/>
    <w:rsid w:val="00A255B3"/>
    <w:rsid w:val="00AC5533"/>
    <w:rsid w:val="00B900B7"/>
    <w:rsid w:val="00BA7A05"/>
    <w:rsid w:val="00C26E20"/>
    <w:rsid w:val="00D7266E"/>
    <w:rsid w:val="00F1250C"/>
    <w:rsid w:val="00FB339E"/>
    <w:rsid w:val="019E71BD"/>
    <w:rsid w:val="01AD573E"/>
    <w:rsid w:val="03990047"/>
    <w:rsid w:val="04B679C3"/>
    <w:rsid w:val="062E5B7F"/>
    <w:rsid w:val="080F63D8"/>
    <w:rsid w:val="08AD5BDC"/>
    <w:rsid w:val="09341458"/>
    <w:rsid w:val="0A1F42D0"/>
    <w:rsid w:val="0AAF1847"/>
    <w:rsid w:val="0B0912D7"/>
    <w:rsid w:val="0B680A2B"/>
    <w:rsid w:val="0D054785"/>
    <w:rsid w:val="13102CD3"/>
    <w:rsid w:val="13423986"/>
    <w:rsid w:val="152D2DCA"/>
    <w:rsid w:val="167F4AB6"/>
    <w:rsid w:val="17EF6030"/>
    <w:rsid w:val="1847093C"/>
    <w:rsid w:val="18D72194"/>
    <w:rsid w:val="19A15111"/>
    <w:rsid w:val="1A650BC0"/>
    <w:rsid w:val="1B7543E7"/>
    <w:rsid w:val="1CE712D2"/>
    <w:rsid w:val="1CF94D1C"/>
    <w:rsid w:val="1D012A8E"/>
    <w:rsid w:val="1DEC284C"/>
    <w:rsid w:val="1E6523AC"/>
    <w:rsid w:val="1F361A96"/>
    <w:rsid w:val="1F935EFC"/>
    <w:rsid w:val="1FF836E7"/>
    <w:rsid w:val="206C5A7D"/>
    <w:rsid w:val="21FF061A"/>
    <w:rsid w:val="22440422"/>
    <w:rsid w:val="22BF7272"/>
    <w:rsid w:val="22FC6C14"/>
    <w:rsid w:val="240B677B"/>
    <w:rsid w:val="2431531A"/>
    <w:rsid w:val="25117842"/>
    <w:rsid w:val="26881739"/>
    <w:rsid w:val="269C67AD"/>
    <w:rsid w:val="27FA06B1"/>
    <w:rsid w:val="289572DB"/>
    <w:rsid w:val="29D709EB"/>
    <w:rsid w:val="2AA64C74"/>
    <w:rsid w:val="2B005FDB"/>
    <w:rsid w:val="31A15F24"/>
    <w:rsid w:val="33A95A17"/>
    <w:rsid w:val="353109EB"/>
    <w:rsid w:val="395347B5"/>
    <w:rsid w:val="39A232A0"/>
    <w:rsid w:val="39BE0417"/>
    <w:rsid w:val="39E745AA"/>
    <w:rsid w:val="3A4355A5"/>
    <w:rsid w:val="3B0567AE"/>
    <w:rsid w:val="3B5A6BBB"/>
    <w:rsid w:val="3DA2013A"/>
    <w:rsid w:val="3E004607"/>
    <w:rsid w:val="3E7147C4"/>
    <w:rsid w:val="3EDA13A6"/>
    <w:rsid w:val="3FA70E1B"/>
    <w:rsid w:val="41FF0A9A"/>
    <w:rsid w:val="42F058B7"/>
    <w:rsid w:val="436109F6"/>
    <w:rsid w:val="441A38D4"/>
    <w:rsid w:val="44A86E54"/>
    <w:rsid w:val="45BF7A6B"/>
    <w:rsid w:val="477D3B0A"/>
    <w:rsid w:val="4882778C"/>
    <w:rsid w:val="49D0319A"/>
    <w:rsid w:val="49D91622"/>
    <w:rsid w:val="4AC64D68"/>
    <w:rsid w:val="4B3A746D"/>
    <w:rsid w:val="4B64265D"/>
    <w:rsid w:val="4B85080B"/>
    <w:rsid w:val="4BC77339"/>
    <w:rsid w:val="4C3337D0"/>
    <w:rsid w:val="4C7C7EDA"/>
    <w:rsid w:val="4C9236C5"/>
    <w:rsid w:val="4D1912C4"/>
    <w:rsid w:val="4D31441A"/>
    <w:rsid w:val="4DDC4386"/>
    <w:rsid w:val="4F9A2FC4"/>
    <w:rsid w:val="505C172E"/>
    <w:rsid w:val="506E68C1"/>
    <w:rsid w:val="512207F0"/>
    <w:rsid w:val="51CA1CE5"/>
    <w:rsid w:val="52F46F0B"/>
    <w:rsid w:val="538E3AFD"/>
    <w:rsid w:val="53D8014D"/>
    <w:rsid w:val="54DA09AE"/>
    <w:rsid w:val="55186E99"/>
    <w:rsid w:val="55CB762E"/>
    <w:rsid w:val="55E064E0"/>
    <w:rsid w:val="567367B1"/>
    <w:rsid w:val="567A40FD"/>
    <w:rsid w:val="571C6D53"/>
    <w:rsid w:val="572C6D10"/>
    <w:rsid w:val="59E05ECD"/>
    <w:rsid w:val="5B0F7567"/>
    <w:rsid w:val="5B5B46DE"/>
    <w:rsid w:val="5BE223A9"/>
    <w:rsid w:val="5CA16EC6"/>
    <w:rsid w:val="5D4A5E95"/>
    <w:rsid w:val="5DC34279"/>
    <w:rsid w:val="5DFE5C52"/>
    <w:rsid w:val="5E077A21"/>
    <w:rsid w:val="5EC12C3D"/>
    <w:rsid w:val="5EE66C00"/>
    <w:rsid w:val="608816D1"/>
    <w:rsid w:val="60EF4E7F"/>
    <w:rsid w:val="61F050AA"/>
    <w:rsid w:val="62E94FF3"/>
    <w:rsid w:val="63FF5EE3"/>
    <w:rsid w:val="6570193C"/>
    <w:rsid w:val="665233C1"/>
    <w:rsid w:val="667C3224"/>
    <w:rsid w:val="67D86D04"/>
    <w:rsid w:val="6AD9688B"/>
    <w:rsid w:val="6BB7602F"/>
    <w:rsid w:val="6C946377"/>
    <w:rsid w:val="6D0E3F22"/>
    <w:rsid w:val="6E6A06EF"/>
    <w:rsid w:val="6F357015"/>
    <w:rsid w:val="70673123"/>
    <w:rsid w:val="70E46F2A"/>
    <w:rsid w:val="746653F9"/>
    <w:rsid w:val="773C7ABF"/>
    <w:rsid w:val="79740ADD"/>
    <w:rsid w:val="7B004F63"/>
    <w:rsid w:val="7C9011D9"/>
    <w:rsid w:val="7CF34556"/>
    <w:rsid w:val="7DC651C5"/>
    <w:rsid w:val="7F7C4F5B"/>
    <w:rsid w:val="7FCC2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qFormat/>
    <w:uiPriority w:val="0"/>
    <w:pPr>
      <w:jc w:val="left"/>
    </w:pPr>
  </w:style>
  <w:style w:type="paragraph" w:styleId="3">
    <w:name w:val="Balloon Text"/>
    <w:basedOn w:val="1"/>
    <w:link w:val="12"/>
    <w:qFormat/>
    <w:uiPriority w:val="0"/>
    <w:rPr>
      <w:sz w:val="18"/>
      <w:szCs w:val="18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6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styleId="9">
    <w:name w:val="Strong"/>
    <w:basedOn w:val="8"/>
    <w:qFormat/>
    <w:uiPriority w:val="22"/>
    <w:rPr>
      <w:b/>
      <w:bCs/>
    </w:rPr>
  </w:style>
  <w:style w:type="character" w:styleId="10">
    <w:name w:val="FollowedHyperlink"/>
    <w:basedOn w:val="8"/>
    <w:qFormat/>
    <w:uiPriority w:val="0"/>
    <w:rPr>
      <w:color w:val="2B84B5"/>
    </w:rPr>
  </w:style>
  <w:style w:type="character" w:styleId="11">
    <w:name w:val="Hyperlink"/>
    <w:basedOn w:val="8"/>
    <w:qFormat/>
    <w:uiPriority w:val="0"/>
    <w:rPr>
      <w:rFonts w:hint="eastAsia" w:ascii="微软雅黑" w:hAnsi="微软雅黑" w:eastAsia="微软雅黑" w:cs="微软雅黑"/>
      <w:color w:val="0000FF"/>
      <w:u w:val="none"/>
    </w:rPr>
  </w:style>
  <w:style w:type="character" w:customStyle="1" w:styleId="12">
    <w:name w:val="批注框文本 Char"/>
    <w:basedOn w:val="8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13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4">
    <w:name w:val="noline"/>
    <w:basedOn w:val="8"/>
    <w:qFormat/>
    <w:uiPriority w:val="0"/>
  </w:style>
  <w:style w:type="character" w:customStyle="1" w:styleId="15">
    <w:name w:val="hover54"/>
    <w:basedOn w:val="8"/>
    <w:qFormat/>
    <w:uiPriority w:val="0"/>
    <w:rPr>
      <w:color w:val="025291"/>
    </w:rPr>
  </w:style>
  <w:style w:type="character" w:customStyle="1" w:styleId="16">
    <w:name w:val="hover55"/>
    <w:basedOn w:val="8"/>
    <w:qFormat/>
    <w:uiPriority w:val="0"/>
    <w:rPr>
      <w:color w:val="2B84B5"/>
    </w:rPr>
  </w:style>
  <w:style w:type="character" w:customStyle="1" w:styleId="17">
    <w:name w:val="hover56"/>
    <w:basedOn w:val="8"/>
    <w:qFormat/>
    <w:uiPriority w:val="0"/>
    <w:rPr>
      <w:color w:val="D52222"/>
    </w:rPr>
  </w:style>
  <w:style w:type="character" w:customStyle="1" w:styleId="18">
    <w:name w:val="place"/>
    <w:basedOn w:val="8"/>
    <w:qFormat/>
    <w:uiPriority w:val="0"/>
  </w:style>
  <w:style w:type="character" w:customStyle="1" w:styleId="19">
    <w:name w:val="place1"/>
    <w:basedOn w:val="8"/>
    <w:qFormat/>
    <w:uiPriority w:val="0"/>
    <w:rPr>
      <w:rFonts w:ascii="微软雅黑" w:hAnsi="微软雅黑" w:eastAsia="微软雅黑" w:cs="微软雅黑"/>
      <w:color w:val="888888"/>
      <w:sz w:val="25"/>
      <w:szCs w:val="25"/>
    </w:rPr>
  </w:style>
  <w:style w:type="character" w:customStyle="1" w:styleId="20">
    <w:name w:val="place2"/>
    <w:basedOn w:val="8"/>
    <w:qFormat/>
    <w:uiPriority w:val="0"/>
  </w:style>
  <w:style w:type="character" w:customStyle="1" w:styleId="21">
    <w:name w:val="place3"/>
    <w:basedOn w:val="8"/>
    <w:qFormat/>
    <w:uiPriority w:val="0"/>
  </w:style>
  <w:style w:type="character" w:customStyle="1" w:styleId="22">
    <w:name w:val="file"/>
    <w:basedOn w:val="8"/>
    <w:qFormat/>
    <w:uiPriority w:val="0"/>
    <w:rPr>
      <w:color w:val="4D4D4D"/>
      <w:sz w:val="21"/>
      <w:szCs w:val="21"/>
    </w:rPr>
  </w:style>
  <w:style w:type="character" w:customStyle="1" w:styleId="23">
    <w:name w:val="folder"/>
    <w:basedOn w:val="8"/>
    <w:qFormat/>
    <w:uiPriority w:val="0"/>
  </w:style>
  <w:style w:type="character" w:customStyle="1" w:styleId="24">
    <w:name w:val="folder1"/>
    <w:basedOn w:val="8"/>
    <w:qFormat/>
    <w:uiPriority w:val="0"/>
    <w:rPr>
      <w:color w:val="4D4D4D"/>
      <w:sz w:val="21"/>
      <w:szCs w:val="21"/>
    </w:rPr>
  </w:style>
  <w:style w:type="paragraph" w:customStyle="1" w:styleId="25">
    <w:name w:val="正文样式1"/>
    <w:basedOn w:val="1"/>
    <w:qFormat/>
    <w:uiPriority w:val="0"/>
    <w:pPr>
      <w:spacing w:after="0" w:afterLines="0" w:line="580" w:lineRule="exact"/>
      <w:ind w:firstLine="560" w:firstLineChars="200"/>
      <w:jc w:val="both"/>
    </w:pPr>
    <w:rPr>
      <w:rFonts w:ascii="方正仿宋简体" w:hAnsi="宋体" w:eastAsia="方正仿宋简体" w:cs="宋体"/>
      <w:sz w:val="28"/>
      <w:szCs w:val="28"/>
      <w:shd w:val="clear" w:color="auto" w:fill="FFFFFF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jpeg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Home</Company>
  <Pages>4</Pages>
  <Words>1384</Words>
  <Characters>1431</Characters>
  <Lines>63</Lines>
  <Paragraphs>17</Paragraphs>
  <TotalTime>2</TotalTime>
  <ScaleCrop>false</ScaleCrop>
  <LinksUpToDate>false</LinksUpToDate>
  <CharactersWithSpaces>1561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2021-09-09T02:41:00Z</dcterms:created>
  <dc:creator>t</dc:creator>
  <cp:lastModifiedBy>admin</cp:lastModifiedBy>
  <cp:lastPrinted>2021-10-26T03:30:00Z</cp:lastPrinted>
  <dcterms:modified xsi:type="dcterms:W3CDTF">2022-09-17T15:09:03Z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678F0C56958B4FF1BD99D55C5BE4B5D7</vt:lpwstr>
  </property>
</Properties>
</file>