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67FC" w:rsidRDefault="00000000">
      <w:pPr>
        <w:pStyle w:val="1"/>
        <w:spacing w:after="889"/>
        <w:ind w:left="613" w:right="618"/>
      </w:pPr>
      <w:r>
        <w:t>市场监管行业标准制定管理实施细则</w:t>
      </w:r>
    </w:p>
    <w:p w:rsidR="00E767FC" w:rsidRDefault="00000000">
      <w:pPr>
        <w:pStyle w:val="2"/>
        <w:spacing w:after="518" w:line="265" w:lineRule="auto"/>
        <w:ind w:right="34"/>
      </w:pPr>
      <w:r>
        <w:rPr>
          <w:rFonts w:ascii="黑体" w:eastAsia="黑体" w:hAnsi="黑体" w:cs="黑体"/>
          <w:sz w:val="32"/>
        </w:rPr>
        <w:t>第一章 总则</w:t>
      </w:r>
    </w:p>
    <w:p w:rsidR="00E767FC" w:rsidRDefault="00000000">
      <w:pPr>
        <w:spacing w:line="403" w:lineRule="auto"/>
        <w:ind w:left="141" w:firstLine="631"/>
      </w:pPr>
      <w:r>
        <w:rPr>
          <w:rFonts w:ascii="黑体" w:eastAsia="黑体" w:hAnsi="黑体" w:cs="黑体"/>
        </w:rPr>
        <w:t xml:space="preserve">第一条 </w:t>
      </w:r>
      <w:r>
        <w:t>为规范市场监管行业标准（以下简称行业标准）制修订工作，根据《市场监管行业标准管理办法》等有关规定，制定本细则。</w:t>
      </w:r>
    </w:p>
    <w:p w:rsidR="00E767FC" w:rsidRDefault="0050661C">
      <w:pPr>
        <w:spacing w:after="216"/>
        <w:ind w:left="10" w:right="105"/>
        <w:jc w:val="right"/>
      </w:pPr>
      <w:r>
        <w:rPr>
          <w:rFonts w:ascii="黑体" w:eastAsia="黑体" w:hAnsi="黑体" w:cs="黑体" w:hint="eastAsia"/>
        </w:rPr>
        <w:t xml:space="preserve"> </w:t>
      </w:r>
      <w:r>
        <w:rPr>
          <w:rFonts w:ascii="黑体" w:eastAsia="黑体" w:hAnsi="黑体" w:cs="黑体"/>
        </w:rPr>
        <w:t xml:space="preserve">  </w:t>
      </w:r>
      <w:r w:rsidR="00000000">
        <w:rPr>
          <w:rFonts w:ascii="黑体" w:eastAsia="黑体" w:hAnsi="黑体" w:cs="黑体"/>
        </w:rPr>
        <w:t xml:space="preserve">第二条 </w:t>
      </w:r>
      <w:r w:rsidR="00000000">
        <w:t xml:space="preserve">行业标准代号为 </w:t>
      </w:r>
      <w:r w:rsidR="00000000">
        <w:rPr>
          <w:rFonts w:ascii="Times New Roman" w:eastAsia="Times New Roman" w:hAnsi="Times New Roman" w:cs="Times New Roman"/>
        </w:rPr>
        <w:t>MR</w:t>
      </w:r>
      <w:r w:rsidR="00000000">
        <w:t xml:space="preserve">（行业标准管理范围见附件 </w:t>
      </w:r>
      <w:r w:rsidR="00000000">
        <w:rPr>
          <w:rFonts w:ascii="Times New Roman" w:eastAsia="Times New Roman" w:hAnsi="Times New Roman" w:cs="Times New Roman"/>
        </w:rPr>
        <w:t>1</w:t>
      </w:r>
      <w:r w:rsidR="00000000">
        <w:t>）。</w:t>
      </w:r>
    </w:p>
    <w:p w:rsidR="00E767FC" w:rsidRDefault="00000000">
      <w:pPr>
        <w:spacing w:line="414" w:lineRule="auto"/>
        <w:ind w:left="141" w:firstLine="631"/>
      </w:pPr>
      <w:r>
        <w:rPr>
          <w:rFonts w:ascii="黑体" w:eastAsia="黑体" w:hAnsi="黑体" w:cs="黑体"/>
        </w:rPr>
        <w:t xml:space="preserve">第三条 </w:t>
      </w:r>
      <w:r>
        <w:t>行业标准制修订工作包括立项、起草、征求意见、技术审查、报批、批准发布、备案、实施评估、复审等环节。</w:t>
      </w:r>
    </w:p>
    <w:p w:rsidR="00E767FC" w:rsidRDefault="00000000">
      <w:pPr>
        <w:spacing w:line="414" w:lineRule="auto"/>
        <w:ind w:left="141" w:firstLine="631"/>
      </w:pPr>
      <w:r>
        <w:rPr>
          <w:rFonts w:ascii="黑体" w:eastAsia="黑体" w:hAnsi="黑体" w:cs="黑体"/>
        </w:rPr>
        <w:t xml:space="preserve">第四条 </w:t>
      </w:r>
      <w:r>
        <w:t>快速程序是在行业标准制修订程序的基础上，根据时间要求简化相关工作环节的工作程序。</w:t>
      </w:r>
    </w:p>
    <w:p w:rsidR="00E767FC" w:rsidRDefault="00000000">
      <w:pPr>
        <w:spacing w:line="399" w:lineRule="auto"/>
        <w:ind w:left="0" w:firstLine="787"/>
      </w:pPr>
      <w:r>
        <w:rPr>
          <w:rFonts w:ascii="黑体" w:eastAsia="黑体" w:hAnsi="黑体" w:cs="黑体"/>
        </w:rPr>
        <w:t xml:space="preserve">第五条 </w:t>
      </w:r>
      <w:r>
        <w:t>市场监管总局信息中心作为行业标准组织协调部门（以下简称组织协调部门），承担组织协调工作，具体包括组织立项、起草、征求意见、技术审查、报批、编号、发布前审核、实施评估、复审等。</w:t>
      </w:r>
    </w:p>
    <w:p w:rsidR="00E767FC" w:rsidRDefault="00000000">
      <w:pPr>
        <w:spacing w:line="403" w:lineRule="auto"/>
        <w:ind w:left="141" w:firstLine="631"/>
      </w:pPr>
      <w:r>
        <w:rPr>
          <w:rFonts w:ascii="黑体" w:eastAsia="黑体" w:hAnsi="黑体" w:cs="黑体"/>
        </w:rPr>
        <w:t xml:space="preserve">第六条 </w:t>
      </w:r>
      <w:r>
        <w:t>为支撑市场监管行业标准的规划指导、科学实施、评审论证等，组建市场监管行业标准化专业技术委员会（以下简称专委会）。组建要求：</w:t>
      </w:r>
    </w:p>
    <w:p w:rsidR="00E767FC" w:rsidRDefault="00000000">
      <w:pPr>
        <w:numPr>
          <w:ilvl w:val="0"/>
          <w:numId w:val="1"/>
        </w:numPr>
        <w:spacing w:after="192"/>
        <w:ind w:firstLine="473"/>
      </w:pPr>
      <w:r>
        <w:lastRenderedPageBreak/>
        <w:t>专委会由总局审查批准组建。组织协调部门负责专委会</w:t>
      </w:r>
    </w:p>
    <w:p w:rsidR="00E767FC" w:rsidRDefault="00000000">
      <w:pPr>
        <w:spacing w:after="249"/>
        <w:ind w:left="151"/>
      </w:pPr>
      <w:r>
        <w:t>筹建、委员征集、专委会成立以及专委会委员管理工作并承担秘</w:t>
      </w:r>
    </w:p>
    <w:p w:rsidR="00E767FC" w:rsidRDefault="00000000">
      <w:pPr>
        <w:spacing w:after="256" w:line="259" w:lineRule="auto"/>
        <w:ind w:left="10" w:right="1166"/>
        <w:jc w:val="right"/>
      </w:pPr>
      <w:r>
        <w:rPr>
          <w:rFonts w:ascii="宋体" w:eastAsia="宋体" w:hAnsi="宋体" w:cs="宋体"/>
          <w:sz w:val="28"/>
        </w:rPr>
        <w:t>—</w:t>
      </w:r>
    </w:p>
    <w:p w:rsidR="00E767FC" w:rsidRDefault="00000000">
      <w:pPr>
        <w:spacing w:after="192"/>
        <w:ind w:left="151"/>
      </w:pPr>
      <w:r>
        <w:t>书处日常工作；</w:t>
      </w:r>
    </w:p>
    <w:p w:rsidR="00E767FC" w:rsidRDefault="00000000">
      <w:pPr>
        <w:numPr>
          <w:ilvl w:val="0"/>
          <w:numId w:val="1"/>
        </w:numPr>
        <w:spacing w:after="31" w:line="392" w:lineRule="auto"/>
        <w:ind w:firstLine="473"/>
      </w:pPr>
      <w:r>
        <w:t xml:space="preserve">专委会委员由总局各司局、各地方市场监管部门、总局直属单位以及与市场监管领域业务相关的行政主管部门、社会团体、企业事业单位、科研机构、高等院校、行业协会等有关方面的专家组成，委员每届任期 </w:t>
      </w:r>
      <w:r>
        <w:rPr>
          <w:rFonts w:ascii="Times New Roman" w:eastAsia="Times New Roman" w:hAnsi="Times New Roman" w:cs="Times New Roman"/>
        </w:rPr>
        <w:t xml:space="preserve">5 </w:t>
      </w:r>
      <w:r>
        <w:t>年，期满后可连任；</w:t>
      </w:r>
    </w:p>
    <w:p w:rsidR="00E767FC" w:rsidRDefault="00000000">
      <w:pPr>
        <w:numPr>
          <w:ilvl w:val="0"/>
          <w:numId w:val="1"/>
        </w:numPr>
        <w:spacing w:line="396" w:lineRule="auto"/>
        <w:ind w:firstLine="473"/>
      </w:pPr>
      <w:r>
        <w:t xml:space="preserve">专委会委员应为单数，不少于 </w:t>
      </w:r>
      <w:r>
        <w:rPr>
          <w:rFonts w:ascii="Times New Roman" w:eastAsia="Times New Roman" w:hAnsi="Times New Roman" w:cs="Times New Roman"/>
        </w:rPr>
        <w:t xml:space="preserve">25 </w:t>
      </w:r>
      <w:r>
        <w:t xml:space="preserve">人，其中主任委员 </w:t>
      </w:r>
      <w:r>
        <w:rPr>
          <w:rFonts w:ascii="Times New Roman" w:eastAsia="Times New Roman" w:hAnsi="Times New Roman" w:cs="Times New Roman"/>
        </w:rPr>
        <w:t xml:space="preserve">1 </w:t>
      </w:r>
      <w:r>
        <w:t xml:space="preserve">人，副主任委员不超过 </w:t>
      </w:r>
      <w:r>
        <w:rPr>
          <w:rFonts w:ascii="Times New Roman" w:eastAsia="Times New Roman" w:hAnsi="Times New Roman" w:cs="Times New Roman"/>
        </w:rPr>
        <w:t xml:space="preserve">5 </w:t>
      </w:r>
      <w:r>
        <w:t xml:space="preserve">人。专委会下设秘书处，秘书处设秘书长 </w:t>
      </w:r>
      <w:r>
        <w:rPr>
          <w:rFonts w:ascii="Times New Roman" w:eastAsia="Times New Roman" w:hAnsi="Times New Roman" w:cs="Times New Roman"/>
        </w:rPr>
        <w:t xml:space="preserve">1 </w:t>
      </w:r>
      <w:r>
        <w:t xml:space="preserve">人，副秘书长不超过 </w:t>
      </w:r>
      <w:r>
        <w:rPr>
          <w:rFonts w:ascii="Times New Roman" w:eastAsia="Times New Roman" w:hAnsi="Times New Roman" w:cs="Times New Roman"/>
        </w:rPr>
        <w:t xml:space="preserve">5 </w:t>
      </w:r>
      <w:r>
        <w:t>人；</w:t>
      </w:r>
    </w:p>
    <w:p w:rsidR="00E767FC" w:rsidRDefault="00000000">
      <w:pPr>
        <w:numPr>
          <w:ilvl w:val="0"/>
          <w:numId w:val="1"/>
        </w:numPr>
        <w:spacing w:after="192"/>
        <w:ind w:firstLine="473"/>
      </w:pPr>
      <w:r>
        <w:t>专委会委员需具有高级及以上专业技术职称，或者具有</w:t>
      </w:r>
    </w:p>
    <w:p w:rsidR="00E767FC" w:rsidRDefault="00000000">
      <w:pPr>
        <w:spacing w:line="392" w:lineRule="auto"/>
        <w:ind w:left="151"/>
      </w:pPr>
      <w:r>
        <w:t>与高级及以上专业技术职称相对应的职务，熟悉本专业领域业务，具有较高理论水平、扎实的专业知识、丰富的实践经验，掌握标准化基础知识；</w:t>
      </w:r>
    </w:p>
    <w:p w:rsidR="00E767FC" w:rsidRDefault="00000000">
      <w:pPr>
        <w:numPr>
          <w:ilvl w:val="0"/>
          <w:numId w:val="1"/>
        </w:numPr>
        <w:spacing w:after="284" w:line="396" w:lineRule="auto"/>
        <w:ind w:firstLine="473"/>
      </w:pPr>
      <w:r>
        <w:t>对不履行职责，无故两次以上不参加专委会活动，或经常不能参加专委会活动及因工作变动，不适宜继续担任委员</w:t>
      </w:r>
      <w:r>
        <w:lastRenderedPageBreak/>
        <w:t>者，由专委会提出调整或解聘的建议，并推荐增补人选，报总局审核批准。</w:t>
      </w:r>
    </w:p>
    <w:p w:rsidR="00E767FC" w:rsidRDefault="00000000">
      <w:pPr>
        <w:pStyle w:val="2"/>
        <w:spacing w:after="518" w:line="265" w:lineRule="auto"/>
        <w:ind w:right="34"/>
      </w:pPr>
      <w:r>
        <w:rPr>
          <w:rFonts w:ascii="黑体" w:eastAsia="黑体" w:hAnsi="黑体" w:cs="黑体"/>
          <w:sz w:val="32"/>
        </w:rPr>
        <w:t>第二章 立项</w:t>
      </w:r>
    </w:p>
    <w:p w:rsidR="00E767FC" w:rsidRDefault="00000000">
      <w:pPr>
        <w:spacing w:line="396" w:lineRule="auto"/>
        <w:ind w:left="141" w:right="146" w:firstLine="621"/>
        <w:jc w:val="both"/>
      </w:pPr>
      <w:r>
        <w:rPr>
          <w:rFonts w:ascii="黑体" w:eastAsia="黑体" w:hAnsi="黑体" w:cs="黑体"/>
        </w:rPr>
        <w:t xml:space="preserve">第七条 </w:t>
      </w:r>
      <w:r>
        <w:t>组织协调部门根据市场监管工作的需要，组织行业标准立项申报、评审，评审结果报总局批准下达和公布行业标准项目计划。</w:t>
      </w:r>
    </w:p>
    <w:p w:rsidR="00E767FC" w:rsidRDefault="00000000">
      <w:pPr>
        <w:spacing w:after="192"/>
        <w:ind w:left="795"/>
      </w:pPr>
      <w:r>
        <w:rPr>
          <w:rFonts w:ascii="黑体" w:eastAsia="黑体" w:hAnsi="黑体" w:cs="黑体"/>
        </w:rPr>
        <w:t xml:space="preserve">第八条 </w:t>
      </w:r>
      <w:r>
        <w:t>行业标准立项工作包括项目建议申报、项目建议评审、项目公示和项目计划下达四个阶段。</w:t>
      </w:r>
    </w:p>
    <w:p w:rsidR="00E767FC" w:rsidRDefault="00000000">
      <w:pPr>
        <w:spacing w:after="227"/>
        <w:ind w:left="797"/>
      </w:pPr>
      <w:r>
        <w:rPr>
          <w:rFonts w:ascii="黑体" w:eastAsia="黑体" w:hAnsi="黑体" w:cs="黑体"/>
        </w:rPr>
        <w:t xml:space="preserve">第九条 </w:t>
      </w:r>
      <w:r>
        <w:t>项目建议申报程序</w:t>
      </w:r>
    </w:p>
    <w:p w:rsidR="00E767FC" w:rsidRDefault="00000000">
      <w:pPr>
        <w:numPr>
          <w:ilvl w:val="0"/>
          <w:numId w:val="2"/>
        </w:numPr>
        <w:spacing w:line="399" w:lineRule="auto"/>
        <w:ind w:firstLine="473"/>
      </w:pPr>
      <w:r>
        <w:t xml:space="preserve">根据市场监管工作需要，申报人填写《市场监管行业标准制修订项目建议书》（以下简称《建议书》）（见附件 </w:t>
      </w:r>
      <w:r>
        <w:rPr>
          <w:rFonts w:ascii="Times New Roman" w:eastAsia="Times New Roman" w:hAnsi="Times New Roman" w:cs="Times New Roman"/>
        </w:rPr>
        <w:t>2</w:t>
      </w:r>
      <w:r>
        <w:t>），充分阐述拟申报标准目的和意义、范围和主要技术内容、制定周期以及与相关标准间的关系等内容，并附标准草案；</w:t>
      </w:r>
    </w:p>
    <w:p w:rsidR="00E767FC" w:rsidRDefault="00000000">
      <w:pPr>
        <w:numPr>
          <w:ilvl w:val="0"/>
          <w:numId w:val="2"/>
        </w:numPr>
        <w:spacing w:line="392" w:lineRule="auto"/>
        <w:ind w:firstLine="473"/>
      </w:pPr>
      <w:r>
        <w:t xml:space="preserve">申报单位应对《建议书》及标准草案进行审查，审查通过后统一提交组织协调部门，并附《市场监管行业标准制修订项目建议汇总表》（见附件 </w:t>
      </w:r>
      <w:r>
        <w:rPr>
          <w:rFonts w:ascii="Times New Roman" w:eastAsia="Times New Roman" w:hAnsi="Times New Roman" w:cs="Times New Roman"/>
        </w:rPr>
        <w:t>3</w:t>
      </w:r>
      <w:r>
        <w:t>）。</w:t>
      </w:r>
    </w:p>
    <w:p w:rsidR="00E767FC" w:rsidRDefault="00000000">
      <w:pPr>
        <w:spacing w:after="227"/>
        <w:ind w:left="797"/>
      </w:pPr>
      <w:r>
        <w:rPr>
          <w:rFonts w:ascii="黑体" w:eastAsia="黑体" w:hAnsi="黑体" w:cs="黑体"/>
        </w:rPr>
        <w:t xml:space="preserve">第十条 </w:t>
      </w:r>
      <w:r>
        <w:t>项目建议评审方式</w:t>
      </w:r>
    </w:p>
    <w:p w:rsidR="00E767FC" w:rsidRDefault="00000000">
      <w:pPr>
        <w:spacing w:line="391" w:lineRule="auto"/>
        <w:ind w:left="141" w:firstLine="631"/>
      </w:pPr>
      <w:r>
        <w:t>项目建议的评审方式一般采用会议评审，特殊情况下可考虑采用函审，由组织协调部门组织专委会委员开展评审工作。</w:t>
      </w:r>
    </w:p>
    <w:p w:rsidR="00E767FC" w:rsidRDefault="00000000">
      <w:pPr>
        <w:spacing w:line="397" w:lineRule="auto"/>
        <w:ind w:left="141" w:firstLine="631"/>
      </w:pPr>
      <w:r>
        <w:lastRenderedPageBreak/>
        <w:t xml:space="preserve">组织协调部门负责召集专委会委员组成评审专家组，专家组人数一般不少于 </w:t>
      </w:r>
      <w:r>
        <w:rPr>
          <w:rFonts w:ascii="Times New Roman" w:eastAsia="Times New Roman" w:hAnsi="Times New Roman" w:cs="Times New Roman"/>
        </w:rPr>
        <w:t xml:space="preserve">7 </w:t>
      </w:r>
      <w:r>
        <w:t xml:space="preserve">人，评审专家对《建议书》、标准草案进行充分讨论，并达成专家组意见。需要表决时，应有不少于出席专委会委员的三分之二同意方为通过，并填写《市场监管行业标准制修订项目评审结论汇总表》（见附件 </w:t>
      </w:r>
      <w:r>
        <w:rPr>
          <w:rFonts w:ascii="Times New Roman" w:eastAsia="Times New Roman" w:hAnsi="Times New Roman" w:cs="Times New Roman"/>
        </w:rPr>
        <w:t>4</w:t>
      </w:r>
      <w:r>
        <w:t>）。</w:t>
      </w:r>
    </w:p>
    <w:p w:rsidR="00E767FC" w:rsidRDefault="00000000">
      <w:pPr>
        <w:spacing w:after="227"/>
        <w:ind w:left="797"/>
      </w:pPr>
      <w:r>
        <w:rPr>
          <w:rFonts w:ascii="黑体" w:eastAsia="黑体" w:hAnsi="黑体" w:cs="黑体"/>
        </w:rPr>
        <w:t xml:space="preserve">第十一条 </w:t>
      </w:r>
      <w:r>
        <w:t>项目建议的评审内容</w:t>
      </w:r>
    </w:p>
    <w:p w:rsidR="00E767FC" w:rsidRDefault="00000000">
      <w:pPr>
        <w:spacing w:after="192"/>
        <w:ind w:left="797"/>
      </w:pPr>
      <w:r>
        <w:t>评审专家组对项目建议进行评审，评审内容如下：</w:t>
      </w:r>
    </w:p>
    <w:p w:rsidR="00E767FC" w:rsidRDefault="00000000">
      <w:pPr>
        <w:numPr>
          <w:ilvl w:val="0"/>
          <w:numId w:val="3"/>
        </w:numPr>
        <w:spacing w:after="194"/>
        <w:ind w:hanging="946"/>
      </w:pPr>
      <w:r>
        <w:t>项目建议是否符合市场监管行业标准体系的要求；</w:t>
      </w:r>
    </w:p>
    <w:p w:rsidR="00E767FC" w:rsidRDefault="00000000">
      <w:pPr>
        <w:numPr>
          <w:ilvl w:val="0"/>
          <w:numId w:val="3"/>
        </w:numPr>
        <w:spacing w:after="192"/>
        <w:ind w:hanging="946"/>
      </w:pPr>
      <w:r>
        <w:t>项目建议的立项理由、技术内容、技术指标、前期准备</w:t>
      </w:r>
    </w:p>
    <w:p w:rsidR="00E767FC" w:rsidRDefault="00000000">
      <w:pPr>
        <w:spacing w:line="391" w:lineRule="auto"/>
        <w:ind w:left="151"/>
      </w:pPr>
      <w:r>
        <w:t>情况、完成时限和已具备的资源情况是否可行；（三）项目建议是否与现行国家、行业标准或已立项行业标准项目重复；</w:t>
      </w:r>
    </w:p>
    <w:p w:rsidR="00E767FC" w:rsidRDefault="00000000">
      <w:pPr>
        <w:spacing w:after="175"/>
        <w:ind w:left="639"/>
      </w:pPr>
      <w:r>
        <w:t>（四）项目建议是否符合总局的其他相关要求。</w:t>
      </w:r>
    </w:p>
    <w:p w:rsidR="00E767FC" w:rsidRDefault="00000000">
      <w:pPr>
        <w:spacing w:after="208"/>
        <w:ind w:left="797"/>
      </w:pPr>
      <w:r>
        <w:rPr>
          <w:rFonts w:ascii="黑体" w:eastAsia="黑体" w:hAnsi="黑体" w:cs="黑体"/>
        </w:rPr>
        <w:t xml:space="preserve">第十二条 </w:t>
      </w:r>
      <w:r>
        <w:t>项目公示和计划下达</w:t>
      </w:r>
    </w:p>
    <w:p w:rsidR="00E767FC" w:rsidRDefault="00000000">
      <w:pPr>
        <w:spacing w:after="277" w:line="387" w:lineRule="auto"/>
        <w:ind w:left="141" w:firstLine="631"/>
      </w:pPr>
      <w:r>
        <w:t xml:space="preserve">组织协调部门组织汇总评审结论，对通过评审的项目进行公示，原则上公示期限为 </w:t>
      </w:r>
      <w:r>
        <w:rPr>
          <w:rFonts w:ascii="Times New Roman" w:eastAsia="Times New Roman" w:hAnsi="Times New Roman" w:cs="Times New Roman"/>
        </w:rPr>
        <w:t xml:space="preserve">15 </w:t>
      </w:r>
      <w:r>
        <w:t xml:space="preserve">日，对公示无异议或相关异议已处理完毕的项目，总局下达年度标准制修订项目计划，签订《市场监管行业标准制修订项目任务书》（以下简称《任务书》，见附件 </w:t>
      </w:r>
      <w:r>
        <w:rPr>
          <w:rFonts w:ascii="Times New Roman" w:eastAsia="Times New Roman" w:hAnsi="Times New Roman" w:cs="Times New Roman"/>
        </w:rPr>
        <w:t>5</w:t>
      </w:r>
      <w:r>
        <w:t>）。必要时可对行业标准承担单位、参与起草单位以及项目计划名称等进行调整。</w:t>
      </w:r>
    </w:p>
    <w:p w:rsidR="00E767FC" w:rsidRDefault="00000000">
      <w:pPr>
        <w:pStyle w:val="2"/>
        <w:spacing w:after="518" w:line="265" w:lineRule="auto"/>
        <w:ind w:right="34"/>
      </w:pPr>
      <w:r>
        <w:rPr>
          <w:rFonts w:ascii="黑体" w:eastAsia="黑体" w:hAnsi="黑体" w:cs="黑体"/>
          <w:sz w:val="32"/>
        </w:rPr>
        <w:lastRenderedPageBreak/>
        <w:t>第三章 起草</w:t>
      </w:r>
    </w:p>
    <w:p w:rsidR="00E767FC" w:rsidRDefault="00000000">
      <w:pPr>
        <w:spacing w:line="396" w:lineRule="auto"/>
        <w:ind w:left="141" w:right="146" w:firstLine="621"/>
        <w:jc w:val="both"/>
      </w:pPr>
      <w:r>
        <w:rPr>
          <w:rFonts w:ascii="黑体" w:eastAsia="黑体" w:hAnsi="黑体" w:cs="黑体"/>
        </w:rPr>
        <w:t xml:space="preserve">第十三条 </w:t>
      </w:r>
      <w:r>
        <w:t>组织协调部门根据下达的行业标准项目计划，组织计划的实施，指导和督促行业标准承担单位开展行业标准的起草工作。</w:t>
      </w:r>
    </w:p>
    <w:p w:rsidR="00E767FC" w:rsidRDefault="00000000">
      <w:pPr>
        <w:spacing w:line="389" w:lineRule="auto"/>
        <w:ind w:left="141" w:firstLine="631"/>
      </w:pPr>
      <w:r>
        <w:rPr>
          <w:rFonts w:ascii="黑体" w:eastAsia="黑体" w:hAnsi="黑体" w:cs="黑体"/>
        </w:rPr>
        <w:t xml:space="preserve">第十四条 </w:t>
      </w:r>
      <w:r>
        <w:t>经确定的行业标准承担单位应当制定标准工作计划，成立标准起草组，并确定专门人员负责标准的起草工作。行业标准工作计划应当报组织协调部门备案。</w:t>
      </w:r>
    </w:p>
    <w:p w:rsidR="00E767FC" w:rsidRDefault="00000000">
      <w:pPr>
        <w:spacing w:line="378" w:lineRule="auto"/>
        <w:ind w:left="141" w:firstLine="631"/>
      </w:pPr>
      <w:r>
        <w:t>行业标准承担单位应当定期向组织协调部门提交标准起草进展情况材料。</w:t>
      </w:r>
    </w:p>
    <w:p w:rsidR="00E767FC" w:rsidRDefault="00000000">
      <w:pPr>
        <w:spacing w:after="216"/>
        <w:ind w:left="10" w:right="105"/>
        <w:jc w:val="right"/>
      </w:pPr>
      <w:r>
        <w:rPr>
          <w:rFonts w:ascii="黑体" w:eastAsia="黑体" w:hAnsi="黑体" w:cs="黑体"/>
        </w:rPr>
        <w:t xml:space="preserve">第十五条 </w:t>
      </w:r>
      <w:r>
        <w:t>行业标准起草工作包括起草标准（征求意见稿）和</w:t>
      </w:r>
    </w:p>
    <w:p w:rsidR="00E767FC" w:rsidRDefault="00000000">
      <w:pPr>
        <w:spacing w:line="396" w:lineRule="auto"/>
        <w:ind w:left="0" w:firstLine="0"/>
        <w:jc w:val="both"/>
      </w:pPr>
      <w:r>
        <w:t xml:space="preserve">《市场监管行业标准编制说明》（以下简称《编制说明》，见附件 </w:t>
      </w:r>
      <w:r>
        <w:rPr>
          <w:rFonts w:ascii="Times New Roman" w:eastAsia="Times New Roman" w:hAnsi="Times New Roman" w:cs="Times New Roman"/>
        </w:rPr>
        <w:t>6</w:t>
      </w:r>
      <w:r>
        <w:t>）。</w:t>
      </w:r>
      <w:r>
        <w:rPr>
          <w:rFonts w:ascii="黑体" w:eastAsia="黑体" w:hAnsi="黑体" w:cs="黑体"/>
        </w:rPr>
        <w:t xml:space="preserve">第十六条 </w:t>
      </w:r>
      <w:r>
        <w:t>行业标准承担单位按照标准工作计划，在调研、研究、实验、验证等基础上，提出行业标准（征求意见稿）和《编制说明》并对所制修订的行业标准内容全面负责，《编制说明》内容一般包括：</w:t>
      </w:r>
    </w:p>
    <w:p w:rsidR="00E767FC" w:rsidRDefault="00000000">
      <w:pPr>
        <w:numPr>
          <w:ilvl w:val="0"/>
          <w:numId w:val="4"/>
        </w:numPr>
        <w:spacing w:after="199"/>
        <w:ind w:firstLine="473"/>
      </w:pPr>
      <w:r>
        <w:t>根据分工方案确定起草进度；</w:t>
      </w:r>
    </w:p>
    <w:p w:rsidR="00E767FC" w:rsidRDefault="00000000">
      <w:pPr>
        <w:numPr>
          <w:ilvl w:val="0"/>
          <w:numId w:val="4"/>
        </w:numPr>
        <w:spacing w:line="396" w:lineRule="auto"/>
        <w:ind w:firstLine="473"/>
      </w:pPr>
      <w:r>
        <w:t>调研并收集国内外有关的标准、技术规范、试验方法、相关文献、数据等；</w:t>
      </w:r>
    </w:p>
    <w:p w:rsidR="00E767FC" w:rsidRDefault="00000000">
      <w:pPr>
        <w:numPr>
          <w:ilvl w:val="0"/>
          <w:numId w:val="4"/>
        </w:numPr>
        <w:spacing w:line="396" w:lineRule="auto"/>
        <w:ind w:firstLine="473"/>
      </w:pPr>
      <w:r>
        <w:lastRenderedPageBreak/>
        <w:t>研究分析国内外相关技术和发展趋势，研究国内市场监管工作有关要求；</w:t>
      </w:r>
    </w:p>
    <w:p w:rsidR="00E767FC" w:rsidRDefault="00000000">
      <w:pPr>
        <w:numPr>
          <w:ilvl w:val="0"/>
          <w:numId w:val="4"/>
        </w:numPr>
        <w:spacing w:after="217"/>
        <w:ind w:firstLine="473"/>
      </w:pPr>
      <w:r>
        <w:t>根据需要，开展技术内容的验证</w:t>
      </w:r>
      <w:r>
        <w:rPr>
          <w:rFonts w:ascii="Times New Roman" w:eastAsia="Times New Roman" w:hAnsi="Times New Roman" w:cs="Times New Roman"/>
        </w:rPr>
        <w:t>/</w:t>
      </w:r>
      <w:r>
        <w:t>确认工作；</w:t>
      </w:r>
    </w:p>
    <w:p w:rsidR="00E767FC" w:rsidRDefault="00000000">
      <w:pPr>
        <w:numPr>
          <w:ilvl w:val="0"/>
          <w:numId w:val="4"/>
        </w:numPr>
        <w:spacing w:after="199"/>
        <w:ind w:firstLine="473"/>
      </w:pPr>
      <w:r>
        <w:t>与现行有关法律、法规和标准的关系；</w:t>
      </w:r>
    </w:p>
    <w:p w:rsidR="00E767FC" w:rsidRDefault="00000000">
      <w:pPr>
        <w:numPr>
          <w:ilvl w:val="0"/>
          <w:numId w:val="4"/>
        </w:numPr>
        <w:spacing w:after="199"/>
        <w:ind w:firstLine="473"/>
      </w:pPr>
      <w:r>
        <w:t>重大分歧意见的处理经过和依据；</w:t>
      </w:r>
    </w:p>
    <w:p w:rsidR="00E767FC" w:rsidRDefault="00000000">
      <w:pPr>
        <w:numPr>
          <w:ilvl w:val="0"/>
          <w:numId w:val="4"/>
        </w:numPr>
        <w:spacing w:after="487"/>
        <w:ind w:firstLine="473"/>
      </w:pPr>
      <w:r>
        <w:t>其他应予说明的事项。</w:t>
      </w:r>
    </w:p>
    <w:p w:rsidR="00E767FC" w:rsidRDefault="00000000">
      <w:pPr>
        <w:pStyle w:val="2"/>
        <w:spacing w:after="518" w:line="265" w:lineRule="auto"/>
        <w:ind w:right="34"/>
      </w:pPr>
      <w:r>
        <w:rPr>
          <w:rFonts w:ascii="黑体" w:eastAsia="黑体" w:hAnsi="黑体" w:cs="黑体"/>
          <w:sz w:val="32"/>
        </w:rPr>
        <w:t>第四章 征求意见</w:t>
      </w:r>
    </w:p>
    <w:p w:rsidR="00E767FC" w:rsidRDefault="00000000">
      <w:pPr>
        <w:spacing w:line="406" w:lineRule="auto"/>
        <w:ind w:left="141" w:firstLine="629"/>
      </w:pPr>
      <w:r>
        <w:rPr>
          <w:rFonts w:ascii="黑体" w:eastAsia="黑体" w:hAnsi="黑体" w:cs="黑体"/>
        </w:rPr>
        <w:t xml:space="preserve">第十七条 </w:t>
      </w:r>
      <w:r>
        <w:t>行业标准承担单位应向组织协调部门报送行业标准（征求意见稿）及相关材料，组织协调部门进行程序性审查同意后，面向社会公开征求意见。</w:t>
      </w:r>
    </w:p>
    <w:p w:rsidR="00E767FC" w:rsidRDefault="00000000">
      <w:pPr>
        <w:spacing w:line="417" w:lineRule="auto"/>
        <w:ind w:left="141" w:firstLine="631"/>
      </w:pPr>
      <w:r>
        <w:rPr>
          <w:rFonts w:ascii="黑体" w:eastAsia="黑体" w:hAnsi="黑体" w:cs="黑体"/>
        </w:rPr>
        <w:t xml:space="preserve">第十八条 </w:t>
      </w:r>
      <w:r>
        <w:t>征求意见包括征求意见材料的发出、意见收集与处理两个阶段。</w:t>
      </w:r>
    </w:p>
    <w:p w:rsidR="00E767FC" w:rsidRDefault="00000000">
      <w:pPr>
        <w:spacing w:after="244"/>
        <w:ind w:left="797"/>
      </w:pPr>
      <w:r>
        <w:rPr>
          <w:rFonts w:ascii="黑体" w:eastAsia="黑体" w:hAnsi="黑体" w:cs="黑体"/>
        </w:rPr>
        <w:t xml:space="preserve">第十九条 </w:t>
      </w:r>
      <w:r>
        <w:t>行业标准征求意见材料包括：</w:t>
      </w:r>
    </w:p>
    <w:p w:rsidR="00E767FC" w:rsidRDefault="00000000">
      <w:pPr>
        <w:spacing w:after="213"/>
        <w:ind w:left="639"/>
      </w:pPr>
      <w:r>
        <w:t>（一）行业标准（征求意见稿）；（二）行业标准（征求意见稿）英文版（必要时）；</w:t>
      </w:r>
    </w:p>
    <w:p w:rsidR="00E767FC" w:rsidRDefault="00000000">
      <w:pPr>
        <w:numPr>
          <w:ilvl w:val="0"/>
          <w:numId w:val="5"/>
        </w:numPr>
        <w:spacing w:after="213"/>
        <w:ind w:firstLine="473"/>
      </w:pPr>
      <w:r>
        <w:t>《编制说明》；</w:t>
      </w:r>
    </w:p>
    <w:p w:rsidR="00E767FC" w:rsidRDefault="00000000">
      <w:pPr>
        <w:numPr>
          <w:ilvl w:val="0"/>
          <w:numId w:val="5"/>
        </w:numPr>
        <w:spacing w:after="213"/>
        <w:ind w:firstLine="473"/>
      </w:pPr>
      <w:r>
        <w:t>项目计划任务书；</w:t>
      </w:r>
    </w:p>
    <w:p w:rsidR="00E767FC" w:rsidRDefault="00000000">
      <w:pPr>
        <w:numPr>
          <w:ilvl w:val="0"/>
          <w:numId w:val="5"/>
        </w:numPr>
        <w:spacing w:after="213"/>
        <w:ind w:firstLine="473"/>
      </w:pPr>
      <w:r>
        <w:t>有验证要求的项目，应当提供验证原始材料；</w:t>
      </w:r>
    </w:p>
    <w:p w:rsidR="00E767FC" w:rsidRDefault="00000000">
      <w:pPr>
        <w:numPr>
          <w:ilvl w:val="0"/>
          <w:numId w:val="5"/>
        </w:numPr>
        <w:spacing w:after="211"/>
        <w:ind w:firstLine="473"/>
      </w:pPr>
      <w:r>
        <w:t>涉及专有技术、专利时，应提供声明材料；</w:t>
      </w:r>
    </w:p>
    <w:p w:rsidR="00E767FC" w:rsidRDefault="00000000">
      <w:pPr>
        <w:numPr>
          <w:ilvl w:val="0"/>
          <w:numId w:val="5"/>
        </w:numPr>
        <w:spacing w:line="405" w:lineRule="auto"/>
        <w:ind w:firstLine="473"/>
      </w:pPr>
      <w:r>
        <w:lastRenderedPageBreak/>
        <w:t xml:space="preserve">《市场监管行业标准征求意见表》（以下简称征求意见表，见附件 </w:t>
      </w:r>
      <w:r>
        <w:rPr>
          <w:rFonts w:ascii="Times New Roman" w:eastAsia="Times New Roman" w:hAnsi="Times New Roman" w:cs="Times New Roman"/>
        </w:rPr>
        <w:t>7</w:t>
      </w:r>
      <w:r>
        <w:t>）；</w:t>
      </w:r>
    </w:p>
    <w:p w:rsidR="00E767FC" w:rsidRDefault="00000000">
      <w:pPr>
        <w:numPr>
          <w:ilvl w:val="0"/>
          <w:numId w:val="5"/>
        </w:numPr>
        <w:spacing w:line="405" w:lineRule="auto"/>
        <w:ind w:firstLine="473"/>
      </w:pPr>
      <w:r>
        <w:t>采用国际或国外标准时，应当提供国际或国外标准原文和译文；</w:t>
      </w:r>
    </w:p>
    <w:p w:rsidR="00E767FC" w:rsidRDefault="00000000">
      <w:pPr>
        <w:numPr>
          <w:ilvl w:val="0"/>
          <w:numId w:val="5"/>
        </w:numPr>
        <w:spacing w:after="223"/>
        <w:ind w:firstLine="473"/>
      </w:pPr>
      <w:r>
        <w:t>项目计划内容有调整的，应提供经批复的《市场监管行</w:t>
      </w:r>
    </w:p>
    <w:p w:rsidR="00E767FC" w:rsidRDefault="00000000">
      <w:pPr>
        <w:spacing w:after="237"/>
        <w:ind w:left="151"/>
      </w:pPr>
      <w:r>
        <w:t xml:space="preserve">业标准项目调整申请表》（以下简称《项目调整申请表》，见附件 </w:t>
      </w:r>
      <w:r>
        <w:rPr>
          <w:rFonts w:ascii="Times New Roman" w:eastAsia="Times New Roman" w:hAnsi="Times New Roman" w:cs="Times New Roman"/>
        </w:rPr>
        <w:t>8</w:t>
      </w:r>
      <w:r>
        <w:t>）；</w:t>
      </w:r>
    </w:p>
    <w:p w:rsidR="00E767FC" w:rsidRDefault="00000000">
      <w:pPr>
        <w:numPr>
          <w:ilvl w:val="0"/>
          <w:numId w:val="5"/>
        </w:numPr>
        <w:spacing w:after="213"/>
        <w:ind w:firstLine="473"/>
      </w:pPr>
      <w:r>
        <w:t>其他需要提交的材料。</w:t>
      </w:r>
    </w:p>
    <w:p w:rsidR="00E767FC" w:rsidRDefault="00000000">
      <w:pPr>
        <w:spacing w:after="246"/>
        <w:ind w:left="795"/>
      </w:pPr>
      <w:r>
        <w:rPr>
          <w:rFonts w:ascii="黑体" w:eastAsia="黑体" w:hAnsi="黑体" w:cs="黑体"/>
        </w:rPr>
        <w:t xml:space="preserve">第二十条 </w:t>
      </w:r>
      <w:r>
        <w:t>行业标准征求意见程序和要求</w:t>
      </w:r>
    </w:p>
    <w:p w:rsidR="00E767FC" w:rsidRDefault="00000000">
      <w:pPr>
        <w:numPr>
          <w:ilvl w:val="0"/>
          <w:numId w:val="6"/>
        </w:numPr>
        <w:spacing w:line="405" w:lineRule="auto"/>
      </w:pPr>
      <w:r>
        <w:t xml:space="preserve">起草组完成起草工作后，应当将征求意见材料送组织协调部门审核，并附拟征求意见的对象名单。标准应充分征求利益相关方和社会意见。组织协调部门应当对标准的格式、内容等是否符合有关规定进行程序性审查，经审查同意后，由行业标准承担单位组织面向社会公开征求意见，征求意见可采用网络、函询和召开专题会议的形式。征求意见时，应明确征求意见的期限，原则上不少于 </w:t>
      </w:r>
      <w:r>
        <w:rPr>
          <w:rFonts w:ascii="Times New Roman" w:eastAsia="Times New Roman" w:hAnsi="Times New Roman" w:cs="Times New Roman"/>
        </w:rPr>
        <w:t xml:space="preserve">30 </w:t>
      </w:r>
      <w:r>
        <w:t>日。</w:t>
      </w:r>
    </w:p>
    <w:p w:rsidR="00E767FC" w:rsidRDefault="00000000">
      <w:pPr>
        <w:numPr>
          <w:ilvl w:val="0"/>
          <w:numId w:val="6"/>
        </w:numPr>
        <w:spacing w:line="403" w:lineRule="auto"/>
      </w:pPr>
      <w:r>
        <w:t>征求意见的对象应在规定期限内回复意见，如无意见也应回复说明，逾期不回复，按无异议处理。在征求意见的期限截止后，起草组应对反馈意见进行归纳整理、分析研究以及</w:t>
      </w:r>
      <w:r>
        <w:lastRenderedPageBreak/>
        <w:t>对反馈意见进行处理，并提出行业标准（送审稿）、《编制说明》及有关附件、《意见汇总处理表》。如需对行业标准（征求意见稿）进行重大修改，则应再次征求意见。</w:t>
      </w:r>
      <w:r>
        <w:rPr>
          <w:rFonts w:ascii="黑体" w:eastAsia="黑体" w:hAnsi="黑体" w:cs="黑体"/>
        </w:rPr>
        <w:t xml:space="preserve">第二十一条 </w:t>
      </w:r>
      <w:r>
        <w:t>反馈意见的处理</w:t>
      </w:r>
    </w:p>
    <w:p w:rsidR="00E767FC" w:rsidRDefault="00000000">
      <w:pPr>
        <w:spacing w:line="393" w:lineRule="auto"/>
        <w:ind w:left="141" w:firstLine="629"/>
      </w:pPr>
      <w:r>
        <w:t xml:space="preserve">起草组应当逐一处理反馈意见，填写《市场监管行业标准征求意见汇总处理表》（以下简称《征求意见汇总处理表》，见附件 </w:t>
      </w:r>
      <w:r>
        <w:rPr>
          <w:rFonts w:ascii="Times New Roman" w:eastAsia="Times New Roman" w:hAnsi="Times New Roman" w:cs="Times New Roman"/>
        </w:rPr>
        <w:t>9</w:t>
      </w:r>
      <w:r>
        <w:t>）。</w:t>
      </w:r>
    </w:p>
    <w:p w:rsidR="00E767FC" w:rsidRDefault="00000000">
      <w:pPr>
        <w:spacing w:line="392" w:lineRule="auto"/>
        <w:ind w:left="156" w:hanging="156"/>
      </w:pPr>
      <w:r>
        <w:t>《征求意见汇总处理表》中对反馈意见全部采纳的应予注明；对部分采纳或不采纳的应说明理由；对有争议的意见应说明对争议意见的处理结果和理由。</w:t>
      </w:r>
    </w:p>
    <w:p w:rsidR="00E767FC" w:rsidRDefault="00000000">
      <w:pPr>
        <w:spacing w:after="224"/>
        <w:ind w:left="797"/>
      </w:pPr>
      <w:r>
        <w:rPr>
          <w:rFonts w:ascii="黑体" w:eastAsia="黑体" w:hAnsi="黑体" w:cs="黑体"/>
        </w:rPr>
        <w:t xml:space="preserve">第二十二条 </w:t>
      </w:r>
      <w:r>
        <w:t>行业标准的再次征求意见</w:t>
      </w:r>
    </w:p>
    <w:p w:rsidR="00E767FC" w:rsidRDefault="00000000">
      <w:pPr>
        <w:spacing w:line="393" w:lineRule="auto"/>
        <w:ind w:left="141" w:firstLine="631"/>
      </w:pPr>
      <w:r>
        <w:t>行业标准（征求意见稿）经征求意见后，若有以下情形之一的，应修改完善后再次征求意见：</w:t>
      </w:r>
    </w:p>
    <w:p w:rsidR="00E767FC" w:rsidRDefault="00000000">
      <w:pPr>
        <w:pStyle w:val="2"/>
        <w:spacing w:after="227"/>
        <w:ind w:left="41" w:firstLine="0"/>
      </w:pPr>
      <w:r>
        <w:rPr>
          <w:sz w:val="32"/>
        </w:rPr>
        <w:t xml:space="preserve">（一）征求意见时，有 </w:t>
      </w:r>
      <w:r>
        <w:rPr>
          <w:rFonts w:ascii="Times New Roman" w:eastAsia="Times New Roman" w:hAnsi="Times New Roman" w:cs="Times New Roman"/>
          <w:sz w:val="32"/>
        </w:rPr>
        <w:t>50%</w:t>
      </w:r>
      <w:r>
        <w:rPr>
          <w:sz w:val="32"/>
        </w:rPr>
        <w:t>及以上反馈意见为“不同意”；</w:t>
      </w:r>
    </w:p>
    <w:p w:rsidR="00E767FC" w:rsidRDefault="00000000">
      <w:pPr>
        <w:spacing w:after="290" w:line="391" w:lineRule="auto"/>
        <w:ind w:left="141" w:firstLine="473"/>
      </w:pPr>
      <w:r>
        <w:t>（二）根据对反馈意见的处理，行业标准的技术指标和技术路线需要进行重大调整（如标准适用范围、对象、技术路线、技术内容的减少或增加等），且调整申请获得组织协调部门批准同意的。</w:t>
      </w:r>
    </w:p>
    <w:p w:rsidR="00E767FC" w:rsidRDefault="00000000">
      <w:pPr>
        <w:pStyle w:val="3"/>
      </w:pPr>
      <w:r>
        <w:lastRenderedPageBreak/>
        <w:t>第五章 技术审查</w:t>
      </w:r>
    </w:p>
    <w:p w:rsidR="00E767FC" w:rsidRDefault="00000000">
      <w:pPr>
        <w:spacing w:after="26" w:line="391" w:lineRule="auto"/>
        <w:ind w:left="797"/>
      </w:pPr>
      <w:r>
        <w:rPr>
          <w:rFonts w:ascii="黑体" w:eastAsia="黑体" w:hAnsi="黑体" w:cs="黑体"/>
        </w:rPr>
        <w:t xml:space="preserve">第二十三条 </w:t>
      </w:r>
      <w:r>
        <w:t>行业标准送审程序起草组处理完反馈意见后，形成行业标准（送审稿）及相关材料，经行业标准承担单位依据《市场监管行业标准</w:t>
      </w:r>
      <w:r>
        <w:rPr>
          <w:rFonts w:ascii="Times New Roman" w:eastAsia="Times New Roman" w:hAnsi="Times New Roman" w:cs="Times New Roman"/>
        </w:rPr>
        <w:t>(</w:t>
      </w:r>
      <w:r>
        <w:t>送审稿</w:t>
      </w:r>
      <w:r>
        <w:rPr>
          <w:rFonts w:ascii="Times New Roman" w:eastAsia="Times New Roman" w:hAnsi="Times New Roman" w:cs="Times New Roman"/>
        </w:rPr>
        <w:t>)</w:t>
      </w:r>
      <w:r>
        <w:t>审查</w:t>
      </w:r>
    </w:p>
    <w:p w:rsidR="00E767FC" w:rsidRDefault="00000000">
      <w:pPr>
        <w:spacing w:after="217"/>
        <w:ind w:left="151"/>
      </w:pPr>
      <w:r>
        <w:t xml:space="preserve">表》（见附件 </w:t>
      </w:r>
      <w:r>
        <w:rPr>
          <w:rFonts w:ascii="Times New Roman" w:eastAsia="Times New Roman" w:hAnsi="Times New Roman" w:cs="Times New Roman"/>
        </w:rPr>
        <w:t>10</w:t>
      </w:r>
      <w:r>
        <w:t>）审查送审材料，审查通过后提交组织协调部门。</w:t>
      </w:r>
    </w:p>
    <w:p w:rsidR="00E767FC" w:rsidRDefault="00000000">
      <w:pPr>
        <w:spacing w:after="227"/>
        <w:ind w:left="797"/>
      </w:pPr>
      <w:r>
        <w:rPr>
          <w:rFonts w:ascii="黑体" w:eastAsia="黑体" w:hAnsi="黑体" w:cs="黑体"/>
        </w:rPr>
        <w:t xml:space="preserve">第二十四条 </w:t>
      </w:r>
      <w:r>
        <w:t>行业标准送审材料包括：</w:t>
      </w:r>
    </w:p>
    <w:p w:rsidR="00E767FC" w:rsidRDefault="00000000">
      <w:pPr>
        <w:numPr>
          <w:ilvl w:val="0"/>
          <w:numId w:val="7"/>
        </w:numPr>
        <w:spacing w:after="192"/>
        <w:ind w:hanging="946"/>
      </w:pPr>
      <w:r>
        <w:t>《征求意见汇总处理表》；</w:t>
      </w:r>
    </w:p>
    <w:p w:rsidR="00E767FC" w:rsidRDefault="00000000">
      <w:pPr>
        <w:numPr>
          <w:ilvl w:val="0"/>
          <w:numId w:val="7"/>
        </w:numPr>
        <w:spacing w:after="194"/>
        <w:ind w:hanging="946"/>
      </w:pPr>
      <w:r>
        <w:t>行业标准（送审稿）；</w:t>
      </w:r>
    </w:p>
    <w:p w:rsidR="00E767FC" w:rsidRDefault="00000000">
      <w:pPr>
        <w:numPr>
          <w:ilvl w:val="0"/>
          <w:numId w:val="7"/>
        </w:numPr>
        <w:spacing w:after="192"/>
        <w:ind w:hanging="946"/>
      </w:pPr>
      <w:r>
        <w:t>行业标准（送审稿）英文版（必要时）；</w:t>
      </w:r>
    </w:p>
    <w:p w:rsidR="00E767FC" w:rsidRDefault="00000000">
      <w:pPr>
        <w:numPr>
          <w:ilvl w:val="0"/>
          <w:numId w:val="8"/>
        </w:numPr>
        <w:spacing w:after="194"/>
        <w:ind w:hanging="946"/>
      </w:pPr>
      <w:r>
        <w:t>根据反馈意见重新修改后的《编制说明》；</w:t>
      </w:r>
    </w:p>
    <w:p w:rsidR="00E767FC" w:rsidRDefault="00000000">
      <w:pPr>
        <w:numPr>
          <w:ilvl w:val="0"/>
          <w:numId w:val="8"/>
        </w:numPr>
        <w:spacing w:after="192"/>
        <w:ind w:hanging="946"/>
      </w:pPr>
      <w:r>
        <w:t>《项目计划任务书》；</w:t>
      </w:r>
    </w:p>
    <w:p w:rsidR="00E767FC" w:rsidRDefault="00000000">
      <w:pPr>
        <w:numPr>
          <w:ilvl w:val="0"/>
          <w:numId w:val="8"/>
        </w:numPr>
        <w:spacing w:after="194"/>
        <w:ind w:hanging="946"/>
      </w:pPr>
      <w:r>
        <w:t>有验证要求的项目，需提供验证原始材料；</w:t>
      </w:r>
    </w:p>
    <w:p w:rsidR="00E767FC" w:rsidRDefault="00000000">
      <w:pPr>
        <w:numPr>
          <w:ilvl w:val="0"/>
          <w:numId w:val="8"/>
        </w:numPr>
        <w:spacing w:after="192"/>
        <w:ind w:hanging="946"/>
      </w:pPr>
      <w:r>
        <w:t>函审方式征求意见的，需附《征求意见表》；</w:t>
      </w:r>
    </w:p>
    <w:p w:rsidR="00E767FC" w:rsidRDefault="00000000">
      <w:pPr>
        <w:spacing w:line="393" w:lineRule="auto"/>
        <w:ind w:left="141" w:firstLine="473"/>
      </w:pPr>
      <w:r>
        <w:t>（八）采用国际或国外标准的，应提供国际或国外标准原文和译文；</w:t>
      </w:r>
    </w:p>
    <w:p w:rsidR="00E767FC" w:rsidRDefault="00000000">
      <w:pPr>
        <w:spacing w:line="393" w:lineRule="auto"/>
        <w:ind w:left="141" w:firstLine="473"/>
      </w:pPr>
      <w:r>
        <w:t>（七）项目计划内容有调整的，应提供经批复的《项目计划调整申请表》；</w:t>
      </w:r>
    </w:p>
    <w:p w:rsidR="00E767FC" w:rsidRDefault="00000000">
      <w:pPr>
        <w:numPr>
          <w:ilvl w:val="0"/>
          <w:numId w:val="9"/>
        </w:numPr>
        <w:spacing w:after="194"/>
        <w:ind w:hanging="1263"/>
      </w:pPr>
      <w:r>
        <w:t>涉及专有技术、专利的，应当提供声明材料；</w:t>
      </w:r>
    </w:p>
    <w:p w:rsidR="00E767FC" w:rsidRDefault="00000000">
      <w:pPr>
        <w:numPr>
          <w:ilvl w:val="0"/>
          <w:numId w:val="9"/>
        </w:numPr>
        <w:spacing w:after="192"/>
        <w:ind w:hanging="1263"/>
      </w:pPr>
      <w:r>
        <w:t>其他材料。</w:t>
      </w:r>
    </w:p>
    <w:p w:rsidR="00E767FC" w:rsidRDefault="00000000">
      <w:pPr>
        <w:spacing w:line="399" w:lineRule="auto"/>
        <w:ind w:left="141" w:firstLine="631"/>
      </w:pPr>
      <w:r>
        <w:rPr>
          <w:rFonts w:ascii="黑体" w:eastAsia="黑体" w:hAnsi="黑体" w:cs="黑体"/>
        </w:rPr>
        <w:lastRenderedPageBreak/>
        <w:t xml:space="preserve">第二十五条 </w:t>
      </w:r>
      <w:r>
        <w:t>组织协调部门组织开展行业标准的审查工作。根据需要，组织协调部门可组织对行业标准（送审稿）进行预审，审查方式自定。对于专业性强的行业标准由组织协调部门会同业务司局组织审查。</w:t>
      </w:r>
    </w:p>
    <w:p w:rsidR="00E767FC" w:rsidRDefault="00000000">
      <w:pPr>
        <w:spacing w:after="224"/>
        <w:ind w:left="797"/>
      </w:pPr>
      <w:r>
        <w:rPr>
          <w:rFonts w:ascii="黑体" w:eastAsia="黑体" w:hAnsi="黑体" w:cs="黑体"/>
        </w:rPr>
        <w:t>第二十六条</w:t>
      </w:r>
      <w:r>
        <w:t>标准的技术审查工作包括材料形式审查、技术审查。</w:t>
      </w:r>
      <w:r>
        <w:rPr>
          <w:rFonts w:ascii="黑体" w:eastAsia="黑体" w:hAnsi="黑体" w:cs="黑体"/>
        </w:rPr>
        <w:t xml:space="preserve">第二十七条 </w:t>
      </w:r>
      <w:r>
        <w:t>材料形式审查</w:t>
      </w:r>
    </w:p>
    <w:p w:rsidR="00E767FC" w:rsidRDefault="00000000">
      <w:pPr>
        <w:numPr>
          <w:ilvl w:val="0"/>
          <w:numId w:val="10"/>
        </w:numPr>
        <w:spacing w:line="399" w:lineRule="auto"/>
        <w:ind w:firstLine="473"/>
      </w:pPr>
      <w:r>
        <w:t xml:space="preserve">组织协调部门应当对已提交的行业标准送审材料进行形式审查，审查不通过的，退回送审单位重新报送；审查通过的，可以编入《市场监管行业标准审查计划》（见附件 </w:t>
      </w:r>
      <w:r>
        <w:rPr>
          <w:rFonts w:ascii="Times New Roman" w:eastAsia="Times New Roman" w:hAnsi="Times New Roman" w:cs="Times New Roman"/>
        </w:rPr>
        <w:t>11</w:t>
      </w:r>
      <w:r>
        <w:t>，简称审查计划）；</w:t>
      </w:r>
    </w:p>
    <w:p w:rsidR="00E767FC" w:rsidRDefault="00000000">
      <w:pPr>
        <w:numPr>
          <w:ilvl w:val="0"/>
          <w:numId w:val="10"/>
        </w:numPr>
        <w:spacing w:line="392" w:lineRule="auto"/>
        <w:ind w:firstLine="473"/>
      </w:pPr>
      <w:r>
        <w:t>组织协调部门根据材料形式审查情况制定审查计划。审查计划应包含审查方式、审查时间和地点、审查委员会的组成、项目计划名称及审查委员会主任委员、审查分组、审查要求等内容。</w:t>
      </w:r>
    </w:p>
    <w:p w:rsidR="00E767FC" w:rsidRDefault="00000000">
      <w:pPr>
        <w:spacing w:after="227"/>
        <w:ind w:left="797"/>
      </w:pPr>
      <w:r>
        <w:rPr>
          <w:rFonts w:ascii="黑体" w:eastAsia="黑体" w:hAnsi="黑体" w:cs="黑体"/>
        </w:rPr>
        <w:t xml:space="preserve">第二十八条 </w:t>
      </w:r>
      <w:r>
        <w:t>审查方式</w:t>
      </w:r>
    </w:p>
    <w:p w:rsidR="00E767FC" w:rsidRDefault="00000000">
      <w:pPr>
        <w:spacing w:line="391" w:lineRule="auto"/>
        <w:ind w:left="141" w:firstLine="631"/>
      </w:pPr>
      <w:r>
        <w:t>行业标准的审查方式包括会议审查、函审、会议审查和函审组合三种方式。</w:t>
      </w:r>
    </w:p>
    <w:p w:rsidR="00E767FC" w:rsidRDefault="00000000">
      <w:pPr>
        <w:spacing w:after="192"/>
        <w:ind w:left="797"/>
      </w:pPr>
      <w:r>
        <w:t>符合以下条件之一时，可以采用函审方式：</w:t>
      </w:r>
    </w:p>
    <w:p w:rsidR="00E767FC" w:rsidRDefault="00000000">
      <w:pPr>
        <w:numPr>
          <w:ilvl w:val="0"/>
          <w:numId w:val="11"/>
        </w:numPr>
        <w:spacing w:line="393" w:lineRule="auto"/>
        <w:ind w:firstLine="473"/>
      </w:pPr>
      <w:r>
        <w:t>技术内容相对简单，需求明确，征求意见无重大分歧，编写较为规范的；</w:t>
      </w:r>
    </w:p>
    <w:p w:rsidR="00E767FC" w:rsidRDefault="00000000">
      <w:pPr>
        <w:numPr>
          <w:ilvl w:val="0"/>
          <w:numId w:val="11"/>
        </w:numPr>
        <w:spacing w:after="194"/>
        <w:ind w:firstLine="473"/>
      </w:pPr>
      <w:r>
        <w:lastRenderedPageBreak/>
        <w:t>已参加过一次审查，但仍有少量材料需补充修改的；</w:t>
      </w:r>
    </w:p>
    <w:p w:rsidR="00E767FC" w:rsidRDefault="00000000">
      <w:pPr>
        <w:numPr>
          <w:ilvl w:val="0"/>
          <w:numId w:val="11"/>
        </w:numPr>
        <w:spacing w:after="192"/>
        <w:ind w:firstLine="473"/>
      </w:pPr>
      <w:r>
        <w:t>其他特殊情况。</w:t>
      </w:r>
    </w:p>
    <w:p w:rsidR="00E767FC" w:rsidRDefault="00000000">
      <w:pPr>
        <w:spacing w:after="237"/>
        <w:ind w:left="797"/>
      </w:pPr>
      <w:r>
        <w:rPr>
          <w:rFonts w:ascii="黑体" w:eastAsia="黑体" w:hAnsi="黑体" w:cs="黑体"/>
        </w:rPr>
        <w:t xml:space="preserve">第二十九条 </w:t>
      </w:r>
      <w:r>
        <w:t>审查委员会的组成</w:t>
      </w:r>
    </w:p>
    <w:p w:rsidR="00E767FC" w:rsidRDefault="00000000">
      <w:pPr>
        <w:spacing w:line="396" w:lineRule="auto"/>
        <w:ind w:left="141" w:right="146" w:firstLine="621"/>
        <w:jc w:val="both"/>
      </w:pPr>
      <w:r>
        <w:t xml:space="preserve">由组织协调部门组建审查委员会。审查委员会设主任委员 </w:t>
      </w:r>
      <w:r>
        <w:rPr>
          <w:rFonts w:ascii="Times New Roman" w:eastAsia="Times New Roman" w:hAnsi="Times New Roman" w:cs="Times New Roman"/>
        </w:rPr>
        <w:t xml:space="preserve">1 </w:t>
      </w:r>
      <w:r>
        <w:t xml:space="preserve">名，审查委员若干名。审查委员优先从专委会委员中确定，根据标准技术内容，必要时可引入外部专家参与评审，一般不少于 </w:t>
      </w:r>
      <w:r>
        <w:rPr>
          <w:rFonts w:ascii="Times New Roman" w:eastAsia="Times New Roman" w:hAnsi="Times New Roman" w:cs="Times New Roman"/>
        </w:rPr>
        <w:t xml:space="preserve">7 </w:t>
      </w:r>
      <w:r>
        <w:t>名。行业标准审查采取回避原则，审查委员不得审查本人为主要起草人的标准草案、送审稿等。</w:t>
      </w:r>
    </w:p>
    <w:p w:rsidR="00E767FC" w:rsidRDefault="00000000">
      <w:pPr>
        <w:spacing w:after="224"/>
        <w:ind w:left="797"/>
      </w:pPr>
      <w:r>
        <w:rPr>
          <w:rFonts w:ascii="黑体" w:eastAsia="黑体" w:hAnsi="黑体" w:cs="黑体"/>
        </w:rPr>
        <w:t xml:space="preserve">第三十条 </w:t>
      </w:r>
      <w:r>
        <w:t>技术审查依据</w:t>
      </w:r>
    </w:p>
    <w:p w:rsidR="00E767FC" w:rsidRDefault="00000000">
      <w:pPr>
        <w:numPr>
          <w:ilvl w:val="0"/>
          <w:numId w:val="12"/>
        </w:numPr>
        <w:spacing w:after="194"/>
        <w:ind w:hanging="946"/>
      </w:pPr>
      <w:r>
        <w:t>国家法律法规和强制性标准规定；</w:t>
      </w:r>
    </w:p>
    <w:p w:rsidR="00E767FC" w:rsidRDefault="00000000">
      <w:pPr>
        <w:numPr>
          <w:ilvl w:val="0"/>
          <w:numId w:val="12"/>
        </w:numPr>
        <w:spacing w:after="200"/>
        <w:ind w:hanging="946"/>
      </w:pPr>
      <w:r>
        <w:t>相关国际组织的协定、条例、手册等内容；</w:t>
      </w:r>
    </w:p>
    <w:p w:rsidR="00E767FC" w:rsidRDefault="00000000">
      <w:pPr>
        <w:numPr>
          <w:ilvl w:val="0"/>
          <w:numId w:val="12"/>
        </w:numPr>
        <w:spacing w:after="215"/>
        <w:ind w:hanging="946"/>
      </w:pPr>
      <w:r>
        <w:rPr>
          <w:rFonts w:ascii="Times New Roman" w:eastAsia="Times New Roman" w:hAnsi="Times New Roman" w:cs="Times New Roman"/>
        </w:rPr>
        <w:t xml:space="preserve">GB/T 1.1 </w:t>
      </w:r>
      <w:r>
        <w:t>等基础性国家标准；</w:t>
      </w:r>
    </w:p>
    <w:p w:rsidR="00E767FC" w:rsidRDefault="00000000">
      <w:pPr>
        <w:numPr>
          <w:ilvl w:val="0"/>
          <w:numId w:val="12"/>
        </w:numPr>
        <w:spacing w:after="192"/>
        <w:ind w:hanging="946"/>
      </w:pPr>
      <w:r>
        <w:t>市场监管相关专业领域基础标准；</w:t>
      </w:r>
    </w:p>
    <w:p w:rsidR="00E767FC" w:rsidRDefault="00000000">
      <w:pPr>
        <w:numPr>
          <w:ilvl w:val="0"/>
          <w:numId w:val="12"/>
        </w:numPr>
        <w:spacing w:after="194"/>
        <w:ind w:hanging="946"/>
      </w:pPr>
      <w:r>
        <w:t>市场监管行业的规章制度，行业规定、行业发展规划等；</w:t>
      </w:r>
    </w:p>
    <w:p w:rsidR="00E767FC" w:rsidRDefault="00000000">
      <w:pPr>
        <w:numPr>
          <w:ilvl w:val="0"/>
          <w:numId w:val="12"/>
        </w:numPr>
        <w:spacing w:after="192"/>
        <w:ind w:hanging="946"/>
      </w:pPr>
      <w:r>
        <w:t>《项目计划任务书》；</w:t>
      </w:r>
    </w:p>
    <w:p w:rsidR="00E767FC" w:rsidRDefault="00000000">
      <w:pPr>
        <w:numPr>
          <w:ilvl w:val="0"/>
          <w:numId w:val="12"/>
        </w:numPr>
        <w:spacing w:after="194"/>
        <w:ind w:hanging="946"/>
      </w:pPr>
      <w:r>
        <w:t>涉及专有技术、专利等评价材料；</w:t>
      </w:r>
    </w:p>
    <w:p w:rsidR="00E767FC" w:rsidRDefault="00000000">
      <w:pPr>
        <w:numPr>
          <w:ilvl w:val="0"/>
          <w:numId w:val="12"/>
        </w:numPr>
        <w:spacing w:after="192"/>
        <w:ind w:hanging="946"/>
      </w:pPr>
      <w:r>
        <w:t>经批准的项目计划调整申请表；</w:t>
      </w:r>
    </w:p>
    <w:p w:rsidR="00E767FC" w:rsidRDefault="00000000">
      <w:pPr>
        <w:numPr>
          <w:ilvl w:val="0"/>
          <w:numId w:val="12"/>
        </w:numPr>
        <w:spacing w:after="194"/>
        <w:ind w:hanging="946"/>
      </w:pPr>
      <w:r>
        <w:t>经审查委员会研究确定的其他审查依据。</w:t>
      </w:r>
    </w:p>
    <w:p w:rsidR="00E767FC" w:rsidRDefault="00000000">
      <w:pPr>
        <w:spacing w:after="224"/>
        <w:ind w:left="797"/>
      </w:pPr>
      <w:r>
        <w:rPr>
          <w:rFonts w:ascii="黑体" w:eastAsia="黑体" w:hAnsi="黑体" w:cs="黑体"/>
        </w:rPr>
        <w:lastRenderedPageBreak/>
        <w:t xml:space="preserve">第三十一条 </w:t>
      </w:r>
      <w:r>
        <w:t>技术审查的原则</w:t>
      </w:r>
    </w:p>
    <w:p w:rsidR="00E767FC" w:rsidRDefault="00000000">
      <w:pPr>
        <w:numPr>
          <w:ilvl w:val="0"/>
          <w:numId w:val="13"/>
        </w:numPr>
        <w:spacing w:after="194"/>
        <w:ind w:firstLine="473"/>
      </w:pPr>
      <w:r>
        <w:t>符合性：行业标准应符合国家有关法律法规的要求以及</w:t>
      </w:r>
    </w:p>
    <w:p w:rsidR="00E767FC" w:rsidRDefault="00000000">
      <w:pPr>
        <w:spacing w:after="192"/>
        <w:ind w:left="10"/>
      </w:pPr>
      <w:r>
        <w:t>《项目计划任务书》约定要求；</w:t>
      </w:r>
    </w:p>
    <w:p w:rsidR="00E767FC" w:rsidRDefault="00000000">
      <w:pPr>
        <w:numPr>
          <w:ilvl w:val="0"/>
          <w:numId w:val="13"/>
        </w:numPr>
        <w:spacing w:line="393" w:lineRule="auto"/>
        <w:ind w:firstLine="473"/>
      </w:pPr>
      <w:r>
        <w:t>适用性：行业标准应适应市场监管工作需求和有效实施的各种条件；</w:t>
      </w:r>
    </w:p>
    <w:p w:rsidR="00E767FC" w:rsidRDefault="00000000">
      <w:pPr>
        <w:numPr>
          <w:ilvl w:val="0"/>
          <w:numId w:val="13"/>
        </w:numPr>
        <w:spacing w:line="392" w:lineRule="auto"/>
        <w:ind w:firstLine="473"/>
      </w:pPr>
      <w:r>
        <w:t>科学性：行业标准的内容应科学合理，技术类标准验证实验数据应完整可信、管理类标准所反映的市场规律、经济原理等基本合理；</w:t>
      </w:r>
    </w:p>
    <w:p w:rsidR="00E767FC" w:rsidRDefault="00000000">
      <w:pPr>
        <w:numPr>
          <w:ilvl w:val="0"/>
          <w:numId w:val="13"/>
        </w:numPr>
        <w:spacing w:after="215"/>
        <w:ind w:firstLine="473"/>
      </w:pPr>
      <w:r>
        <w:t xml:space="preserve">规范性：行业标准宜遵照 </w:t>
      </w:r>
      <w:r>
        <w:rPr>
          <w:rFonts w:ascii="Times New Roman" w:eastAsia="Times New Roman" w:hAnsi="Times New Roman" w:cs="Times New Roman"/>
        </w:rPr>
        <w:t xml:space="preserve">GB/T 1.1 </w:t>
      </w:r>
      <w:r>
        <w:t>等基础性国家标准的</w:t>
      </w:r>
    </w:p>
    <w:p w:rsidR="00E767FC" w:rsidRDefault="00000000">
      <w:pPr>
        <w:ind w:left="151"/>
      </w:pPr>
      <w:r>
        <w:t>编写规则，系列标准的结构、文体和术语等应统一。</w:t>
      </w:r>
    </w:p>
    <w:p w:rsidR="00E767FC" w:rsidRDefault="00000000">
      <w:pPr>
        <w:spacing w:after="224"/>
        <w:ind w:left="797"/>
      </w:pPr>
      <w:r>
        <w:rPr>
          <w:rFonts w:ascii="黑体" w:eastAsia="黑体" w:hAnsi="黑体" w:cs="黑体"/>
        </w:rPr>
        <w:t xml:space="preserve">第三十二条 </w:t>
      </w:r>
      <w:r>
        <w:t>会议审查程序和要求</w:t>
      </w:r>
    </w:p>
    <w:p w:rsidR="00E767FC" w:rsidRDefault="00000000">
      <w:pPr>
        <w:numPr>
          <w:ilvl w:val="0"/>
          <w:numId w:val="14"/>
        </w:numPr>
        <w:spacing w:line="393" w:lineRule="auto"/>
        <w:ind w:firstLine="473"/>
      </w:pPr>
      <w:r>
        <w:t>材料分发：行业标准送审材料应在审查会前提交审查委员会委员审阅；</w:t>
      </w:r>
    </w:p>
    <w:p w:rsidR="00E767FC" w:rsidRDefault="00000000">
      <w:pPr>
        <w:numPr>
          <w:ilvl w:val="0"/>
          <w:numId w:val="14"/>
        </w:numPr>
        <w:spacing w:line="397" w:lineRule="auto"/>
        <w:ind w:firstLine="473"/>
      </w:pPr>
      <w:r>
        <w:t xml:space="preserve">组织审查：审查委员会委员听取主要起草人的汇报，审查送审材料，提出质询。主要起草人应回答质询，记录审查委员提出的意见，填写《市场监管行业标准会审修改意见汇总表》（附件 </w:t>
      </w:r>
      <w:r>
        <w:rPr>
          <w:rFonts w:ascii="Times New Roman" w:eastAsia="Times New Roman" w:hAnsi="Times New Roman" w:cs="Times New Roman"/>
        </w:rPr>
        <w:t>12</w:t>
      </w:r>
      <w:r>
        <w:t>），并由审查委员会主任委员确认。审查过程中如有重</w:t>
      </w:r>
      <w:r>
        <w:lastRenderedPageBreak/>
        <w:t>大事项无法认定，审查委员会主任委员应及时请示组织协调部门；</w:t>
      </w:r>
    </w:p>
    <w:p w:rsidR="00E767FC" w:rsidRDefault="00000000">
      <w:pPr>
        <w:numPr>
          <w:ilvl w:val="0"/>
          <w:numId w:val="14"/>
        </w:numPr>
        <w:spacing w:after="192"/>
        <w:ind w:firstLine="473"/>
      </w:pPr>
      <w:r>
        <w:t>形成审查结论：会议代表的出席率应当不低于三分之二，</w:t>
      </w:r>
    </w:p>
    <w:p w:rsidR="00E767FC" w:rsidRDefault="00000000">
      <w:pPr>
        <w:spacing w:line="392" w:lineRule="auto"/>
        <w:ind w:left="151"/>
      </w:pPr>
      <w:r>
        <w:t xml:space="preserve">审查结论经四分之三及以上审查委员同意为通过。审查结论按本细则第三十四条要求编写。审查委员会主任委员在《市场监管行业标准会审结论表》（见附件 </w:t>
      </w:r>
      <w:r>
        <w:rPr>
          <w:rFonts w:ascii="Times New Roman" w:eastAsia="Times New Roman" w:hAnsi="Times New Roman" w:cs="Times New Roman"/>
        </w:rPr>
        <w:t>13</w:t>
      </w:r>
      <w:r>
        <w:t>）签字确认；</w:t>
      </w:r>
    </w:p>
    <w:p w:rsidR="00E767FC" w:rsidRDefault="00000000">
      <w:pPr>
        <w:numPr>
          <w:ilvl w:val="0"/>
          <w:numId w:val="14"/>
        </w:numPr>
        <w:spacing w:line="399" w:lineRule="auto"/>
        <w:ind w:firstLine="473"/>
      </w:pPr>
      <w:r>
        <w:t xml:space="preserve">形成会议纪要：审查委员对审查项目逐一作出审查结论后，形成《市场监管行业标准审查会议纪要》（附件 </w:t>
      </w:r>
      <w:r>
        <w:rPr>
          <w:rFonts w:ascii="Times New Roman" w:eastAsia="Times New Roman" w:hAnsi="Times New Roman" w:cs="Times New Roman"/>
        </w:rPr>
        <w:t>14</w:t>
      </w:r>
      <w:r>
        <w:t>）。会议纪要应如实记录审查过程和结论，并于审查会结束后提交至组织协调部门、审查委员会全体委员、行业标准主要起草人、起草单位；</w:t>
      </w:r>
    </w:p>
    <w:p w:rsidR="00E767FC" w:rsidRDefault="00000000">
      <w:pPr>
        <w:numPr>
          <w:ilvl w:val="0"/>
          <w:numId w:val="14"/>
        </w:numPr>
        <w:spacing w:after="31" w:line="392" w:lineRule="auto"/>
        <w:ind w:firstLine="473"/>
      </w:pPr>
      <w:r>
        <w:t>行业标准（送审稿）修改：审查会结束后，主要起草人按《市场监管行业标准会审修改意见汇总表》对行业标准（送审稿）进行修改，形成行业标准（报批稿），经审查委员会主任委员确认后报送行业标准报批材料。</w:t>
      </w:r>
      <w:r>
        <w:rPr>
          <w:rFonts w:ascii="黑体" w:eastAsia="黑体" w:hAnsi="黑体" w:cs="黑体"/>
        </w:rPr>
        <w:t xml:space="preserve">第三十三条 </w:t>
      </w:r>
      <w:r>
        <w:t>函审程序和要求</w:t>
      </w:r>
    </w:p>
    <w:p w:rsidR="00E767FC" w:rsidRDefault="00000000">
      <w:pPr>
        <w:numPr>
          <w:ilvl w:val="0"/>
          <w:numId w:val="15"/>
        </w:numPr>
        <w:spacing w:after="192"/>
        <w:ind w:firstLine="473"/>
      </w:pPr>
      <w:r>
        <w:t>发起：组织协调部门审核审查计划，符合要求的下发函审通知，并通知全体审查委员会委员；</w:t>
      </w:r>
    </w:p>
    <w:p w:rsidR="00E767FC" w:rsidRDefault="00000000">
      <w:pPr>
        <w:numPr>
          <w:ilvl w:val="0"/>
          <w:numId w:val="15"/>
        </w:numPr>
        <w:spacing w:line="399" w:lineRule="auto"/>
        <w:ind w:firstLine="473"/>
      </w:pPr>
      <w:r>
        <w:t>审查：审查委员根据审查依据和审查内容的要求对标准送审材料进行审查，并在规定的时间内将《市场监管行业标准</w:t>
      </w:r>
      <w:r>
        <w:lastRenderedPageBreak/>
        <w:t xml:space="preserve">函审意见表》（见附件 </w:t>
      </w:r>
      <w:r>
        <w:rPr>
          <w:rFonts w:ascii="Times New Roman" w:eastAsia="Times New Roman" w:hAnsi="Times New Roman" w:cs="Times New Roman"/>
        </w:rPr>
        <w:t>15</w:t>
      </w:r>
      <w:r>
        <w:t>）反馈至审查委员会主任委员，审查委员在审查过程中可相互沟通，并就标准内容质询标准主要起草人；</w:t>
      </w:r>
    </w:p>
    <w:p w:rsidR="00E767FC" w:rsidRDefault="00000000">
      <w:pPr>
        <w:numPr>
          <w:ilvl w:val="0"/>
          <w:numId w:val="15"/>
        </w:numPr>
        <w:spacing w:line="399" w:lineRule="auto"/>
        <w:ind w:firstLine="473"/>
      </w:pPr>
      <w:r>
        <w:t xml:space="preserve">汇总意见：审查委员会主任委员汇总审查委员意见，并反馈至标准主要起草人；标准主要起草人对行业标准进行修改，填写《市场监管行业标准函审修改意见汇总表》（见附件 </w:t>
      </w:r>
      <w:r>
        <w:rPr>
          <w:rFonts w:ascii="Times New Roman" w:eastAsia="Times New Roman" w:hAnsi="Times New Roman" w:cs="Times New Roman"/>
        </w:rPr>
        <w:t>16</w:t>
      </w:r>
      <w:r>
        <w:t>）后报送审查委员会主任委员；</w:t>
      </w:r>
    </w:p>
    <w:p w:rsidR="00E767FC" w:rsidRDefault="00000000">
      <w:pPr>
        <w:numPr>
          <w:ilvl w:val="0"/>
          <w:numId w:val="15"/>
        </w:numPr>
        <w:spacing w:line="395" w:lineRule="auto"/>
        <w:ind w:firstLine="473"/>
      </w:pPr>
      <w:r>
        <w:t xml:space="preserve">函审结论：审查委员会主任委员对修改后的标准进行审核，统计函审意见表决结果，对函审项目逐一做出函审结论，填写《市场监管行业标准函审结论表》（以下简称《函审结论表》）（见附件 </w:t>
      </w:r>
      <w:r>
        <w:rPr>
          <w:rFonts w:ascii="Times New Roman" w:eastAsia="Times New Roman" w:hAnsi="Times New Roman" w:cs="Times New Roman"/>
        </w:rPr>
        <w:t>17</w:t>
      </w:r>
      <w:r>
        <w:t>）。送审行业标准有四分之三及以上审查委员同意通过审查的，函审结论为通过审查，函审的回函率应当不低于三分之二。函审结论按本细则第三十四条要求编写。审查委员的反对意见，应在函审结论中明确说明；</w:t>
      </w:r>
    </w:p>
    <w:p w:rsidR="00E767FC" w:rsidRDefault="00000000">
      <w:pPr>
        <w:numPr>
          <w:ilvl w:val="0"/>
          <w:numId w:val="15"/>
        </w:numPr>
        <w:spacing w:line="399" w:lineRule="auto"/>
        <w:ind w:firstLine="473"/>
      </w:pPr>
      <w:r>
        <w:t xml:space="preserve">结果反馈：审查委员会形成《市场监管行业标准函审报告》（见附件 </w:t>
      </w:r>
      <w:r>
        <w:rPr>
          <w:rFonts w:ascii="Times New Roman" w:eastAsia="Times New Roman" w:hAnsi="Times New Roman" w:cs="Times New Roman"/>
        </w:rPr>
        <w:t>18</w:t>
      </w:r>
      <w:r>
        <w:t>），经审查委员会主任委员确认后，与《函审结论表》一并提交组织协调部门、审查委员会全体委员、标准主要起草人、标准起草（承担）单位；</w:t>
      </w:r>
    </w:p>
    <w:p w:rsidR="00E767FC" w:rsidRDefault="00000000">
      <w:pPr>
        <w:numPr>
          <w:ilvl w:val="0"/>
          <w:numId w:val="15"/>
        </w:numPr>
        <w:spacing w:after="225" w:line="391" w:lineRule="auto"/>
        <w:ind w:firstLine="473"/>
      </w:pPr>
      <w:r>
        <w:lastRenderedPageBreak/>
        <w:t xml:space="preserve">标准修改：标准主要起草人收到《函审结论表》后，形成标准（报批稿），经审查委员会主任委员确认后报送标准报批材料。全部函审工作最晚应于函审通知下发之日起 </w:t>
      </w:r>
      <w:r>
        <w:rPr>
          <w:rFonts w:ascii="Times New Roman" w:eastAsia="Times New Roman" w:hAnsi="Times New Roman" w:cs="Times New Roman"/>
        </w:rPr>
        <w:t xml:space="preserve">60 </w:t>
      </w:r>
      <w:r>
        <w:t>日内完成。</w:t>
      </w:r>
    </w:p>
    <w:p w:rsidR="00E767FC" w:rsidRDefault="00000000">
      <w:pPr>
        <w:spacing w:after="227"/>
        <w:ind w:left="797"/>
      </w:pPr>
      <w:r>
        <w:rPr>
          <w:rFonts w:ascii="黑体" w:eastAsia="黑体" w:hAnsi="黑体" w:cs="黑体"/>
        </w:rPr>
        <w:t xml:space="preserve">第三十四条 </w:t>
      </w:r>
      <w:r>
        <w:t>审查结论</w:t>
      </w:r>
    </w:p>
    <w:p w:rsidR="00E767FC" w:rsidRDefault="00000000">
      <w:pPr>
        <w:spacing w:after="209"/>
        <w:ind w:left="797"/>
      </w:pPr>
      <w:r>
        <w:t>审查结论包括通过审查和不通过审查两种情况。</w:t>
      </w:r>
    </w:p>
    <w:p w:rsidR="00E767FC" w:rsidRDefault="00000000">
      <w:pPr>
        <w:numPr>
          <w:ilvl w:val="0"/>
          <w:numId w:val="16"/>
        </w:numPr>
        <w:spacing w:line="405" w:lineRule="auto"/>
        <w:ind w:firstLine="473"/>
      </w:pPr>
      <w:r>
        <w:t>通过审查：包括通过审查并报批、通过审查但需修改经审查委员会主任委员确认后报批两种结论；</w:t>
      </w:r>
    </w:p>
    <w:p w:rsidR="00E767FC" w:rsidRDefault="00000000">
      <w:pPr>
        <w:numPr>
          <w:ilvl w:val="0"/>
          <w:numId w:val="16"/>
        </w:numPr>
        <w:spacing w:after="288" w:line="405" w:lineRule="auto"/>
        <w:ind w:firstLine="473"/>
      </w:pPr>
      <w:r>
        <w:t>不通过审查：包括项目撤销、与其他标准整合、修改后重新审查三种结论。</w:t>
      </w:r>
    </w:p>
    <w:p w:rsidR="00E767FC" w:rsidRDefault="00000000">
      <w:pPr>
        <w:pStyle w:val="3"/>
      </w:pPr>
      <w:r>
        <w:t>第六章 报批、批准发布与备案</w:t>
      </w:r>
    </w:p>
    <w:p w:rsidR="00E767FC" w:rsidRDefault="00000000">
      <w:pPr>
        <w:spacing w:line="427" w:lineRule="auto"/>
        <w:ind w:left="141" w:firstLine="631"/>
      </w:pPr>
      <w:r>
        <w:rPr>
          <w:rFonts w:ascii="黑体" w:eastAsia="黑体" w:hAnsi="黑体" w:cs="黑体"/>
        </w:rPr>
        <w:t xml:space="preserve">第三十五条 </w:t>
      </w:r>
      <w:r>
        <w:t>组织协调部门统一管理行业标准的报批、电子发布、出版、发行、备案以及标准文本和目录的汇编工作。</w:t>
      </w:r>
    </w:p>
    <w:p w:rsidR="00E767FC" w:rsidRDefault="00000000">
      <w:pPr>
        <w:spacing w:after="256"/>
        <w:ind w:left="797"/>
      </w:pPr>
      <w:r>
        <w:rPr>
          <w:rFonts w:ascii="黑体" w:eastAsia="黑体" w:hAnsi="黑体" w:cs="黑体"/>
        </w:rPr>
        <w:t xml:space="preserve">第三十六条 </w:t>
      </w:r>
      <w:r>
        <w:t>行业标准报批材料</w:t>
      </w:r>
    </w:p>
    <w:p w:rsidR="00E767FC" w:rsidRDefault="00000000">
      <w:pPr>
        <w:spacing w:line="426" w:lineRule="auto"/>
        <w:ind w:left="141" w:firstLine="629"/>
      </w:pPr>
      <w:r>
        <w:t xml:space="preserve">行业标准（送审稿）通过审查后，标准起草组应在 </w:t>
      </w:r>
      <w:r>
        <w:rPr>
          <w:rFonts w:ascii="Times New Roman" w:eastAsia="Times New Roman" w:hAnsi="Times New Roman" w:cs="Times New Roman"/>
        </w:rPr>
        <w:t xml:space="preserve">60 </w:t>
      </w:r>
      <w:r>
        <w:t>日内形成标准报批材料。行业标准报批材料包括：</w:t>
      </w:r>
    </w:p>
    <w:p w:rsidR="00E767FC" w:rsidRDefault="00000000">
      <w:pPr>
        <w:numPr>
          <w:ilvl w:val="0"/>
          <w:numId w:val="17"/>
        </w:numPr>
        <w:spacing w:after="249"/>
        <w:ind w:hanging="946"/>
      </w:pPr>
      <w:r>
        <w:t>行业标准（报批稿）</w:t>
      </w:r>
      <w:r>
        <w:rPr>
          <w:rFonts w:ascii="Times New Roman" w:eastAsia="Times New Roman" w:hAnsi="Times New Roman" w:cs="Times New Roman"/>
        </w:rPr>
        <w:t xml:space="preserve">3 </w:t>
      </w:r>
      <w:r>
        <w:t>份；</w:t>
      </w:r>
    </w:p>
    <w:p w:rsidR="00E767FC" w:rsidRDefault="00000000">
      <w:pPr>
        <w:numPr>
          <w:ilvl w:val="0"/>
          <w:numId w:val="17"/>
        </w:numPr>
        <w:spacing w:after="249"/>
        <w:ind w:hanging="946"/>
      </w:pPr>
      <w:r>
        <w:t>行业标准（报批稿）英文版（必要时）</w:t>
      </w:r>
      <w:r>
        <w:rPr>
          <w:rFonts w:ascii="Times New Roman" w:eastAsia="Times New Roman" w:hAnsi="Times New Roman" w:cs="Times New Roman"/>
        </w:rPr>
        <w:t xml:space="preserve">3 </w:t>
      </w:r>
      <w:r>
        <w:t>份；</w:t>
      </w:r>
    </w:p>
    <w:p w:rsidR="00E767FC" w:rsidRDefault="00000000">
      <w:pPr>
        <w:numPr>
          <w:ilvl w:val="0"/>
          <w:numId w:val="17"/>
        </w:numPr>
        <w:spacing w:after="246"/>
        <w:ind w:hanging="946"/>
      </w:pPr>
      <w:r>
        <w:lastRenderedPageBreak/>
        <w:t>《编制说明》</w:t>
      </w:r>
      <w:r>
        <w:rPr>
          <w:rFonts w:ascii="Times New Roman" w:eastAsia="Times New Roman" w:hAnsi="Times New Roman" w:cs="Times New Roman"/>
        </w:rPr>
        <w:t xml:space="preserve">2 </w:t>
      </w:r>
      <w:r>
        <w:t>份；</w:t>
      </w:r>
    </w:p>
    <w:p w:rsidR="00E767FC" w:rsidRDefault="00000000">
      <w:pPr>
        <w:numPr>
          <w:ilvl w:val="0"/>
          <w:numId w:val="17"/>
        </w:numPr>
        <w:spacing w:after="249"/>
        <w:ind w:hanging="946"/>
      </w:pPr>
      <w:r>
        <w:t>《征求意见表》（书函征求意见时）</w:t>
      </w:r>
      <w:r>
        <w:rPr>
          <w:rFonts w:ascii="Times New Roman" w:eastAsia="Times New Roman" w:hAnsi="Times New Roman" w:cs="Times New Roman"/>
        </w:rPr>
        <w:t xml:space="preserve">1 </w:t>
      </w:r>
      <w:r>
        <w:t>套；</w:t>
      </w:r>
    </w:p>
    <w:p w:rsidR="00E767FC" w:rsidRDefault="00000000">
      <w:pPr>
        <w:numPr>
          <w:ilvl w:val="0"/>
          <w:numId w:val="17"/>
        </w:numPr>
        <w:spacing w:after="239"/>
        <w:ind w:hanging="946"/>
      </w:pPr>
      <w:r>
        <w:t>《征求意见汇总处理表》</w:t>
      </w:r>
      <w:r>
        <w:rPr>
          <w:rFonts w:ascii="Times New Roman" w:eastAsia="Times New Roman" w:hAnsi="Times New Roman" w:cs="Times New Roman"/>
        </w:rPr>
        <w:t xml:space="preserve">1 </w:t>
      </w:r>
      <w:r>
        <w:t>份；</w:t>
      </w:r>
    </w:p>
    <w:p w:rsidR="00E767FC" w:rsidRDefault="00000000">
      <w:pPr>
        <w:numPr>
          <w:ilvl w:val="0"/>
          <w:numId w:val="17"/>
        </w:numPr>
        <w:spacing w:after="221"/>
        <w:ind w:hanging="946"/>
      </w:pPr>
      <w:r>
        <w:t>《市场监管行业标准会审（函审）结论表》（复印件有效）</w:t>
      </w:r>
    </w:p>
    <w:p w:rsidR="00E767FC" w:rsidRDefault="00000000">
      <w:pPr>
        <w:ind w:left="151"/>
      </w:pPr>
      <w:r>
        <w:rPr>
          <w:rFonts w:ascii="Times New Roman" w:eastAsia="Times New Roman" w:hAnsi="Times New Roman" w:cs="Times New Roman"/>
        </w:rPr>
        <w:t xml:space="preserve">1 </w:t>
      </w:r>
      <w:r>
        <w:t>份；</w:t>
      </w:r>
    </w:p>
    <w:p w:rsidR="00E767FC" w:rsidRDefault="00000000">
      <w:pPr>
        <w:numPr>
          <w:ilvl w:val="0"/>
          <w:numId w:val="18"/>
        </w:numPr>
        <w:spacing w:after="213"/>
        <w:ind w:firstLine="473"/>
      </w:pPr>
      <w:r>
        <w:t>涉及专有技术、专利等的声明材料；</w:t>
      </w:r>
    </w:p>
    <w:p w:rsidR="00E767FC" w:rsidRDefault="00000000">
      <w:pPr>
        <w:numPr>
          <w:ilvl w:val="0"/>
          <w:numId w:val="18"/>
        </w:numPr>
        <w:spacing w:after="32" w:line="405" w:lineRule="auto"/>
        <w:ind w:firstLine="473"/>
      </w:pPr>
      <w:r>
        <w:t>审查委员会主任委员确认的《市场监管行业标准会审（函审）修改意见汇总表》</w:t>
      </w:r>
      <w:r>
        <w:rPr>
          <w:rFonts w:ascii="Times New Roman" w:eastAsia="Times New Roman" w:hAnsi="Times New Roman" w:cs="Times New Roman"/>
        </w:rPr>
        <w:t xml:space="preserve">1 </w:t>
      </w:r>
      <w:r>
        <w:t>份；</w:t>
      </w:r>
    </w:p>
    <w:p w:rsidR="00E767FC" w:rsidRDefault="00000000">
      <w:pPr>
        <w:numPr>
          <w:ilvl w:val="0"/>
          <w:numId w:val="18"/>
        </w:numPr>
        <w:spacing w:after="249"/>
        <w:ind w:firstLine="473"/>
      </w:pPr>
      <w:r>
        <w:t>《会议纪要》或《函审报告》</w:t>
      </w:r>
      <w:r>
        <w:rPr>
          <w:rFonts w:ascii="Times New Roman" w:eastAsia="Times New Roman" w:hAnsi="Times New Roman" w:cs="Times New Roman"/>
        </w:rPr>
        <w:t xml:space="preserve">1 </w:t>
      </w:r>
      <w:r>
        <w:t>份；</w:t>
      </w:r>
    </w:p>
    <w:p w:rsidR="00E767FC" w:rsidRDefault="00000000">
      <w:pPr>
        <w:numPr>
          <w:ilvl w:val="0"/>
          <w:numId w:val="18"/>
        </w:numPr>
        <w:spacing w:line="425" w:lineRule="auto"/>
        <w:ind w:firstLine="473"/>
      </w:pPr>
      <w:r>
        <w:t xml:space="preserve">审查委员会主任委员确认的标准送审稿修改稿 </w:t>
      </w:r>
      <w:r>
        <w:rPr>
          <w:rFonts w:ascii="Times New Roman" w:eastAsia="Times New Roman" w:hAnsi="Times New Roman" w:cs="Times New Roman"/>
        </w:rPr>
        <w:t xml:space="preserve">1 </w:t>
      </w:r>
      <w:r>
        <w:t>份（复印件有效）；</w:t>
      </w:r>
    </w:p>
    <w:p w:rsidR="00E767FC" w:rsidRDefault="00000000">
      <w:pPr>
        <w:numPr>
          <w:ilvl w:val="0"/>
          <w:numId w:val="18"/>
        </w:numPr>
        <w:spacing w:line="426" w:lineRule="auto"/>
        <w:ind w:firstLine="473"/>
      </w:pPr>
      <w:r>
        <w:t xml:space="preserve">有验证要求的项目，需提供验证原始材料 </w:t>
      </w:r>
      <w:r>
        <w:rPr>
          <w:rFonts w:ascii="Times New Roman" w:eastAsia="Times New Roman" w:hAnsi="Times New Roman" w:cs="Times New Roman"/>
        </w:rPr>
        <w:t xml:space="preserve">1 </w:t>
      </w:r>
      <w:r>
        <w:t>套（复印件有效）；</w:t>
      </w:r>
    </w:p>
    <w:p w:rsidR="00E767FC" w:rsidRDefault="00000000">
      <w:pPr>
        <w:numPr>
          <w:ilvl w:val="0"/>
          <w:numId w:val="18"/>
        </w:numPr>
        <w:spacing w:after="222"/>
        <w:ind w:firstLine="473"/>
      </w:pPr>
      <w:r>
        <w:t>采用国际标准的应提供被采用的国际标准原文和译文</w:t>
      </w:r>
    </w:p>
    <w:p w:rsidR="00E767FC" w:rsidRDefault="00000000">
      <w:pPr>
        <w:spacing w:after="245"/>
        <w:ind w:left="151"/>
      </w:pPr>
      <w:r>
        <w:rPr>
          <w:rFonts w:ascii="Times New Roman" w:eastAsia="Times New Roman" w:hAnsi="Times New Roman" w:cs="Times New Roman"/>
        </w:rPr>
        <w:t xml:space="preserve">1 </w:t>
      </w:r>
      <w:r>
        <w:t>份；</w:t>
      </w:r>
    </w:p>
    <w:p w:rsidR="00E767FC" w:rsidRDefault="00000000">
      <w:pPr>
        <w:numPr>
          <w:ilvl w:val="0"/>
          <w:numId w:val="19"/>
        </w:numPr>
        <w:spacing w:after="237"/>
        <w:ind w:firstLine="473"/>
      </w:pPr>
      <w:r>
        <w:t>相应国内外标准对照表（必要时）</w:t>
      </w:r>
      <w:r>
        <w:rPr>
          <w:rFonts w:ascii="Times New Roman" w:eastAsia="Times New Roman" w:hAnsi="Times New Roman" w:cs="Times New Roman"/>
        </w:rPr>
        <w:t xml:space="preserve">1 </w:t>
      </w:r>
      <w:r>
        <w:t>份；</w:t>
      </w:r>
    </w:p>
    <w:p w:rsidR="00E767FC" w:rsidRDefault="00000000">
      <w:pPr>
        <w:numPr>
          <w:ilvl w:val="0"/>
          <w:numId w:val="19"/>
        </w:numPr>
        <w:spacing w:line="405" w:lineRule="auto"/>
        <w:ind w:firstLine="473"/>
      </w:pPr>
      <w:r>
        <w:t>计划内容有调整的，应提供经批复的《项目计划调整申请表》</w:t>
      </w:r>
      <w:r>
        <w:rPr>
          <w:rFonts w:ascii="Times New Roman" w:eastAsia="Times New Roman" w:hAnsi="Times New Roman" w:cs="Times New Roman"/>
        </w:rPr>
        <w:t xml:space="preserve">1 </w:t>
      </w:r>
      <w:r>
        <w:t>份。</w:t>
      </w:r>
    </w:p>
    <w:p w:rsidR="00E767FC" w:rsidRDefault="00000000">
      <w:pPr>
        <w:spacing w:after="246"/>
        <w:ind w:left="795"/>
      </w:pPr>
      <w:r>
        <w:rPr>
          <w:rFonts w:ascii="黑体" w:eastAsia="黑体" w:hAnsi="黑体" w:cs="黑体"/>
        </w:rPr>
        <w:lastRenderedPageBreak/>
        <w:t xml:space="preserve">第三十七条 </w:t>
      </w:r>
      <w:r>
        <w:t>行业标准报批材料的报批、审查和报送</w:t>
      </w:r>
    </w:p>
    <w:p w:rsidR="00E767FC" w:rsidRDefault="00000000">
      <w:pPr>
        <w:spacing w:line="419" w:lineRule="auto"/>
        <w:ind w:left="141" w:firstLine="629"/>
      </w:pPr>
      <w:r>
        <w:t xml:space="preserve">行业标准承担单位应对标准报批材料（电子版）自行审查，填写《市场监管行业标准（报批稿）审查表》（见附件 </w:t>
      </w:r>
      <w:r>
        <w:rPr>
          <w:rFonts w:ascii="Times New Roman" w:eastAsia="Times New Roman" w:hAnsi="Times New Roman" w:cs="Times New Roman"/>
        </w:rPr>
        <w:t>19</w:t>
      </w:r>
      <w:r>
        <w:t xml:space="preserve">）和《市场监管行业标准发布编号审批单》（见附件 </w:t>
      </w:r>
      <w:r>
        <w:rPr>
          <w:rFonts w:ascii="Times New Roman" w:eastAsia="Times New Roman" w:hAnsi="Times New Roman" w:cs="Times New Roman"/>
        </w:rPr>
        <w:t>20</w:t>
      </w:r>
      <w:r>
        <w:t>），审查合格后将行业标准报批材料（纸质材料）及报批公文报送组织协调部门。</w:t>
      </w:r>
    </w:p>
    <w:p w:rsidR="00E767FC" w:rsidRDefault="00000000">
      <w:pPr>
        <w:spacing w:after="27" w:line="396" w:lineRule="auto"/>
        <w:ind w:left="141" w:right="146" w:firstLine="621"/>
        <w:jc w:val="both"/>
      </w:pPr>
      <w:r>
        <w:rPr>
          <w:rFonts w:ascii="黑体" w:eastAsia="黑体" w:hAnsi="黑体" w:cs="黑体"/>
        </w:rPr>
        <w:t xml:space="preserve">第三十八条 </w:t>
      </w:r>
      <w:r>
        <w:t>标准报批材料报经总局审查批准发布。标准的编号由市场监管行业标准代号、标准属性代号、顺序号、年代号组成。</w:t>
      </w:r>
    </w:p>
    <w:p w:rsidR="00E767FC" w:rsidRDefault="00000000">
      <w:pPr>
        <w:spacing w:after="217" w:line="259" w:lineRule="auto"/>
        <w:ind w:left="779" w:firstLine="0"/>
      </w:pPr>
      <w:r>
        <w:rPr>
          <w:rFonts w:ascii="Calibri" w:eastAsia="Calibri" w:hAnsi="Calibri" w:cs="Calibri"/>
          <w:noProof/>
          <w:sz w:val="22"/>
        </w:rPr>
        <mc:AlternateContent>
          <mc:Choice Requires="wpg">
            <w:drawing>
              <wp:inline distT="0" distB="0" distL="0" distR="0">
                <wp:extent cx="4914821" cy="1733682"/>
                <wp:effectExtent l="0" t="0" r="0" b="0"/>
                <wp:docPr id="31222" name="Group 31222"/>
                <wp:cNvGraphicFramePr/>
                <a:graphic xmlns:a="http://schemas.openxmlformats.org/drawingml/2006/main">
                  <a:graphicData uri="http://schemas.microsoft.com/office/word/2010/wordprocessingGroup">
                    <wpg:wgp>
                      <wpg:cNvGrpSpPr/>
                      <wpg:grpSpPr>
                        <a:xfrm>
                          <a:off x="0" y="0"/>
                          <a:ext cx="4914821" cy="1733682"/>
                          <a:chOff x="0" y="0"/>
                          <a:chExt cx="4914821" cy="1733682"/>
                        </a:xfrm>
                      </wpg:grpSpPr>
                      <pic:pic xmlns:pic="http://schemas.openxmlformats.org/drawingml/2006/picture">
                        <pic:nvPicPr>
                          <pic:cNvPr id="1208" name="Picture 1208"/>
                          <pic:cNvPicPr/>
                        </pic:nvPicPr>
                        <pic:blipFill>
                          <a:blip r:embed="rId7"/>
                          <a:stretch>
                            <a:fillRect/>
                          </a:stretch>
                        </pic:blipFill>
                        <pic:spPr>
                          <a:xfrm>
                            <a:off x="0" y="0"/>
                            <a:ext cx="505133" cy="457311"/>
                          </a:xfrm>
                          <a:prstGeom prst="rect">
                            <a:avLst/>
                          </a:prstGeom>
                        </pic:spPr>
                      </pic:pic>
                      <wps:wsp>
                        <wps:cNvPr id="1209" name="Rectangle 1209"/>
                        <wps:cNvSpPr/>
                        <wps:spPr>
                          <a:xfrm>
                            <a:off x="145386" y="77681"/>
                            <a:ext cx="272380" cy="272354"/>
                          </a:xfrm>
                          <a:prstGeom prst="rect">
                            <a:avLst/>
                          </a:prstGeom>
                          <a:ln>
                            <a:noFill/>
                          </a:ln>
                        </wps:spPr>
                        <wps:txbx>
                          <w:txbxContent>
                            <w:p w:rsidR="00E767FC" w:rsidRDefault="00000000">
                              <w:pPr>
                                <w:spacing w:after="160" w:line="259" w:lineRule="auto"/>
                                <w:ind w:left="0" w:firstLine="0"/>
                              </w:pPr>
                              <w:r>
                                <w:t>MR</w:t>
                              </w:r>
                            </w:p>
                          </w:txbxContent>
                        </wps:txbx>
                        <wps:bodyPr horzOverflow="overflow" vert="horz" lIns="0" tIns="0" rIns="0" bIns="0" rtlCol="0">
                          <a:noAutofit/>
                        </wps:bodyPr>
                      </wps:wsp>
                      <pic:pic xmlns:pic="http://schemas.openxmlformats.org/drawingml/2006/picture">
                        <pic:nvPicPr>
                          <pic:cNvPr id="1211" name="Picture 1211"/>
                          <pic:cNvPicPr/>
                        </pic:nvPicPr>
                        <pic:blipFill>
                          <a:blip r:embed="rId8"/>
                          <a:stretch>
                            <a:fillRect/>
                          </a:stretch>
                        </pic:blipFill>
                        <pic:spPr>
                          <a:xfrm>
                            <a:off x="2027365" y="395883"/>
                            <a:ext cx="737225" cy="375402"/>
                          </a:xfrm>
                          <a:prstGeom prst="rect">
                            <a:avLst/>
                          </a:prstGeom>
                        </pic:spPr>
                      </pic:pic>
                      <wps:wsp>
                        <wps:cNvPr id="1212" name="Rectangle 1212"/>
                        <wps:cNvSpPr/>
                        <wps:spPr>
                          <a:xfrm>
                            <a:off x="2153186" y="464473"/>
                            <a:ext cx="635631" cy="208794"/>
                          </a:xfrm>
                          <a:prstGeom prst="rect">
                            <a:avLst/>
                          </a:prstGeom>
                          <a:ln>
                            <a:noFill/>
                          </a:ln>
                        </wps:spPr>
                        <wps:txbx>
                          <w:txbxContent>
                            <w:p w:rsidR="00E767FC" w:rsidRDefault="00000000">
                              <w:pPr>
                                <w:spacing w:after="160" w:line="259" w:lineRule="auto"/>
                                <w:ind w:left="0" w:firstLine="0"/>
                              </w:pPr>
                              <w:r>
                                <w:rPr>
                                  <w:sz w:val="25"/>
                                </w:rPr>
                                <w:t>年代号</w:t>
                              </w:r>
                            </w:p>
                          </w:txbxContent>
                        </wps:txbx>
                        <wps:bodyPr horzOverflow="overflow" vert="horz" lIns="0" tIns="0" rIns="0" bIns="0" rtlCol="0">
                          <a:noAutofit/>
                        </wps:bodyPr>
                      </wps:wsp>
                      <pic:pic xmlns:pic="http://schemas.openxmlformats.org/drawingml/2006/picture">
                        <pic:nvPicPr>
                          <pic:cNvPr id="1214" name="Picture 1214"/>
                          <pic:cNvPicPr/>
                        </pic:nvPicPr>
                        <pic:blipFill>
                          <a:blip r:embed="rId9"/>
                          <a:stretch>
                            <a:fillRect/>
                          </a:stretch>
                        </pic:blipFill>
                        <pic:spPr>
                          <a:xfrm>
                            <a:off x="2027365" y="716680"/>
                            <a:ext cx="737225" cy="375402"/>
                          </a:xfrm>
                          <a:prstGeom prst="rect">
                            <a:avLst/>
                          </a:prstGeom>
                        </pic:spPr>
                      </pic:pic>
                      <wps:wsp>
                        <wps:cNvPr id="1215" name="Rectangle 1215"/>
                        <wps:cNvSpPr/>
                        <wps:spPr>
                          <a:xfrm>
                            <a:off x="2153186" y="786939"/>
                            <a:ext cx="635631" cy="208793"/>
                          </a:xfrm>
                          <a:prstGeom prst="rect">
                            <a:avLst/>
                          </a:prstGeom>
                          <a:ln>
                            <a:noFill/>
                          </a:ln>
                        </wps:spPr>
                        <wps:txbx>
                          <w:txbxContent>
                            <w:p w:rsidR="00E767FC" w:rsidRDefault="00000000">
                              <w:pPr>
                                <w:spacing w:after="160" w:line="259" w:lineRule="auto"/>
                                <w:ind w:left="0" w:firstLine="0"/>
                              </w:pPr>
                              <w:r>
                                <w:rPr>
                                  <w:sz w:val="25"/>
                                </w:rPr>
                                <w:t>顺序号</w:t>
                              </w:r>
                            </w:p>
                          </w:txbxContent>
                        </wps:txbx>
                        <wps:bodyPr horzOverflow="overflow" vert="horz" lIns="0" tIns="0" rIns="0" bIns="0" rtlCol="0">
                          <a:noAutofit/>
                        </wps:bodyPr>
                      </wps:wsp>
                      <pic:pic xmlns:pic="http://schemas.openxmlformats.org/drawingml/2006/picture">
                        <pic:nvPicPr>
                          <pic:cNvPr id="1217" name="Picture 1217"/>
                          <pic:cNvPicPr/>
                        </pic:nvPicPr>
                        <pic:blipFill>
                          <a:blip r:embed="rId10"/>
                          <a:stretch>
                            <a:fillRect/>
                          </a:stretch>
                        </pic:blipFill>
                        <pic:spPr>
                          <a:xfrm>
                            <a:off x="2027365" y="1044304"/>
                            <a:ext cx="2887456" cy="375402"/>
                          </a:xfrm>
                          <a:prstGeom prst="rect">
                            <a:avLst/>
                          </a:prstGeom>
                        </pic:spPr>
                      </pic:pic>
                      <wps:wsp>
                        <wps:cNvPr id="1218" name="Rectangle 1218"/>
                        <wps:cNvSpPr/>
                        <wps:spPr>
                          <a:xfrm>
                            <a:off x="2153186" y="1109403"/>
                            <a:ext cx="1271263" cy="208794"/>
                          </a:xfrm>
                          <a:prstGeom prst="rect">
                            <a:avLst/>
                          </a:prstGeom>
                          <a:ln>
                            <a:noFill/>
                          </a:ln>
                        </wps:spPr>
                        <wps:txbx>
                          <w:txbxContent>
                            <w:p w:rsidR="00E767FC" w:rsidRDefault="00000000">
                              <w:pPr>
                                <w:spacing w:after="160" w:line="259" w:lineRule="auto"/>
                                <w:ind w:left="0" w:firstLine="0"/>
                              </w:pPr>
                              <w:r>
                                <w:rPr>
                                  <w:sz w:val="25"/>
                                </w:rPr>
                                <w:t>标准属性代号</w:t>
                              </w:r>
                            </w:p>
                          </w:txbxContent>
                        </wps:txbx>
                        <wps:bodyPr horzOverflow="overflow" vert="horz" lIns="0" tIns="0" rIns="0" bIns="0" rtlCol="0">
                          <a:noAutofit/>
                        </wps:bodyPr>
                      </wps:wsp>
                      <wps:wsp>
                        <wps:cNvPr id="1219" name="Rectangle 1219"/>
                        <wps:cNvSpPr/>
                        <wps:spPr>
                          <a:xfrm>
                            <a:off x="3108837" y="1109403"/>
                            <a:ext cx="208814" cy="208794"/>
                          </a:xfrm>
                          <a:prstGeom prst="rect">
                            <a:avLst/>
                          </a:prstGeom>
                          <a:ln>
                            <a:noFill/>
                          </a:ln>
                        </wps:spPr>
                        <wps:txbx>
                          <w:txbxContent>
                            <w:p w:rsidR="00E767FC" w:rsidRDefault="00000000">
                              <w:pPr>
                                <w:spacing w:after="160" w:line="259" w:lineRule="auto"/>
                                <w:ind w:left="0" w:firstLine="0"/>
                              </w:pPr>
                              <w:r>
                                <w:rPr>
                                  <w:sz w:val="25"/>
                                </w:rPr>
                                <w:t>（</w:t>
                              </w:r>
                            </w:p>
                          </w:txbxContent>
                        </wps:txbx>
                        <wps:bodyPr horzOverflow="overflow" vert="horz" lIns="0" tIns="0" rIns="0" bIns="0" rtlCol="0">
                          <a:noAutofit/>
                        </wps:bodyPr>
                      </wps:wsp>
                      <wps:wsp>
                        <wps:cNvPr id="1220" name="Rectangle 1220"/>
                        <wps:cNvSpPr/>
                        <wps:spPr>
                          <a:xfrm>
                            <a:off x="3268109" y="1109403"/>
                            <a:ext cx="208814" cy="208794"/>
                          </a:xfrm>
                          <a:prstGeom prst="rect">
                            <a:avLst/>
                          </a:prstGeom>
                          <a:ln>
                            <a:noFill/>
                          </a:ln>
                        </wps:spPr>
                        <wps:txbx>
                          <w:txbxContent>
                            <w:p w:rsidR="00E767FC" w:rsidRDefault="00000000">
                              <w:pPr>
                                <w:spacing w:after="160" w:line="259" w:lineRule="auto"/>
                                <w:ind w:left="0" w:firstLine="0"/>
                              </w:pPr>
                              <w:r>
                                <w:rPr>
                                  <w:sz w:val="25"/>
                                </w:rPr>
                                <w:t>“</w:t>
                              </w:r>
                            </w:p>
                          </w:txbxContent>
                        </wps:txbx>
                        <wps:bodyPr horzOverflow="overflow" vert="horz" lIns="0" tIns="0" rIns="0" bIns="0" rtlCol="0">
                          <a:noAutofit/>
                        </wps:bodyPr>
                      </wps:wsp>
                      <wps:wsp>
                        <wps:cNvPr id="1221" name="Rectangle 1221"/>
                        <wps:cNvSpPr/>
                        <wps:spPr>
                          <a:xfrm>
                            <a:off x="3427385" y="1109403"/>
                            <a:ext cx="104407" cy="208794"/>
                          </a:xfrm>
                          <a:prstGeom prst="rect">
                            <a:avLst/>
                          </a:prstGeom>
                          <a:ln>
                            <a:noFill/>
                          </a:ln>
                        </wps:spPr>
                        <wps:txbx>
                          <w:txbxContent>
                            <w:p w:rsidR="00E767FC" w:rsidRDefault="00000000">
                              <w:pPr>
                                <w:spacing w:after="160" w:line="259" w:lineRule="auto"/>
                                <w:ind w:left="0" w:firstLine="0"/>
                              </w:pPr>
                              <w:r>
                                <w:rPr>
                                  <w:sz w:val="25"/>
                                </w:rPr>
                                <w:t>T</w:t>
                              </w:r>
                            </w:p>
                          </w:txbxContent>
                        </wps:txbx>
                        <wps:bodyPr horzOverflow="overflow" vert="horz" lIns="0" tIns="0" rIns="0" bIns="0" rtlCol="0">
                          <a:noAutofit/>
                        </wps:bodyPr>
                      </wps:wsp>
                      <wps:wsp>
                        <wps:cNvPr id="1222" name="Rectangle 1222"/>
                        <wps:cNvSpPr/>
                        <wps:spPr>
                          <a:xfrm>
                            <a:off x="3507023" y="1109403"/>
                            <a:ext cx="208814" cy="208794"/>
                          </a:xfrm>
                          <a:prstGeom prst="rect">
                            <a:avLst/>
                          </a:prstGeom>
                          <a:ln>
                            <a:noFill/>
                          </a:ln>
                        </wps:spPr>
                        <wps:txbx>
                          <w:txbxContent>
                            <w:p w:rsidR="00E767FC" w:rsidRDefault="00000000">
                              <w:pPr>
                                <w:spacing w:after="160" w:line="259" w:lineRule="auto"/>
                                <w:ind w:left="0" w:firstLine="0"/>
                              </w:pPr>
                              <w:r>
                                <w:rPr>
                                  <w:sz w:val="25"/>
                                </w:rPr>
                                <w:t>”</w:t>
                              </w:r>
                            </w:p>
                          </w:txbxContent>
                        </wps:txbx>
                        <wps:bodyPr horzOverflow="overflow" vert="horz" lIns="0" tIns="0" rIns="0" bIns="0" rtlCol="0">
                          <a:noAutofit/>
                        </wps:bodyPr>
                      </wps:wsp>
                      <wps:wsp>
                        <wps:cNvPr id="1223" name="Rectangle 1223"/>
                        <wps:cNvSpPr/>
                        <wps:spPr>
                          <a:xfrm>
                            <a:off x="3666299" y="1109403"/>
                            <a:ext cx="1271263" cy="208794"/>
                          </a:xfrm>
                          <a:prstGeom prst="rect">
                            <a:avLst/>
                          </a:prstGeom>
                          <a:ln>
                            <a:noFill/>
                          </a:ln>
                        </wps:spPr>
                        <wps:txbx>
                          <w:txbxContent>
                            <w:p w:rsidR="00E767FC" w:rsidRDefault="00000000">
                              <w:pPr>
                                <w:spacing w:after="160" w:line="259" w:lineRule="auto"/>
                                <w:ind w:left="0" w:firstLine="0"/>
                              </w:pPr>
                              <w:r>
                                <w:rPr>
                                  <w:sz w:val="25"/>
                                </w:rPr>
                                <w:t>为推荐性标准</w:t>
                              </w:r>
                            </w:p>
                          </w:txbxContent>
                        </wps:txbx>
                        <wps:bodyPr horzOverflow="overflow" vert="horz" lIns="0" tIns="0" rIns="0" bIns="0" rtlCol="0">
                          <a:noAutofit/>
                        </wps:bodyPr>
                      </wps:wsp>
                      <wps:wsp>
                        <wps:cNvPr id="1224" name="Rectangle 1224"/>
                        <wps:cNvSpPr/>
                        <wps:spPr>
                          <a:xfrm>
                            <a:off x="4621950" y="1109403"/>
                            <a:ext cx="208814" cy="208794"/>
                          </a:xfrm>
                          <a:prstGeom prst="rect">
                            <a:avLst/>
                          </a:prstGeom>
                          <a:ln>
                            <a:noFill/>
                          </a:ln>
                        </wps:spPr>
                        <wps:txbx>
                          <w:txbxContent>
                            <w:p w:rsidR="00E767FC" w:rsidRDefault="00000000">
                              <w:pPr>
                                <w:spacing w:after="160" w:line="259" w:lineRule="auto"/>
                                <w:ind w:left="0" w:firstLine="0"/>
                              </w:pPr>
                              <w:r>
                                <w:rPr>
                                  <w:sz w:val="25"/>
                                </w:rPr>
                                <w:t>）</w:t>
                              </w:r>
                            </w:p>
                          </w:txbxContent>
                        </wps:txbx>
                        <wps:bodyPr horzOverflow="overflow" vert="horz" lIns="0" tIns="0" rIns="0" bIns="0" rtlCol="0">
                          <a:noAutofit/>
                        </wps:bodyPr>
                      </wps:wsp>
                      <pic:pic xmlns:pic="http://schemas.openxmlformats.org/drawingml/2006/picture">
                        <pic:nvPicPr>
                          <pic:cNvPr id="1226" name="Picture 1226"/>
                          <pic:cNvPicPr/>
                        </pic:nvPicPr>
                        <pic:blipFill>
                          <a:blip r:embed="rId11"/>
                          <a:stretch>
                            <a:fillRect/>
                          </a:stretch>
                        </pic:blipFill>
                        <pic:spPr>
                          <a:xfrm>
                            <a:off x="2027365" y="1371932"/>
                            <a:ext cx="1849884" cy="361750"/>
                          </a:xfrm>
                          <a:prstGeom prst="rect">
                            <a:avLst/>
                          </a:prstGeom>
                        </pic:spPr>
                      </pic:pic>
                      <wps:wsp>
                        <wps:cNvPr id="1227" name="Rectangle 1227"/>
                        <wps:cNvSpPr/>
                        <wps:spPr>
                          <a:xfrm>
                            <a:off x="2153186" y="1437645"/>
                            <a:ext cx="2115709" cy="208795"/>
                          </a:xfrm>
                          <a:prstGeom prst="rect">
                            <a:avLst/>
                          </a:prstGeom>
                          <a:ln>
                            <a:noFill/>
                          </a:ln>
                        </wps:spPr>
                        <wps:txbx>
                          <w:txbxContent>
                            <w:p w:rsidR="00E767FC" w:rsidRDefault="00000000">
                              <w:pPr>
                                <w:spacing w:after="160" w:line="259" w:lineRule="auto"/>
                                <w:ind w:left="0" w:firstLine="0"/>
                              </w:pPr>
                              <w:r>
                                <w:rPr>
                                  <w:sz w:val="25"/>
                                </w:rPr>
                                <w:t>市场监管行业标准代号</w:t>
                              </w:r>
                            </w:p>
                          </w:txbxContent>
                        </wps:txbx>
                        <wps:bodyPr horzOverflow="overflow" vert="horz" lIns="0" tIns="0" rIns="0" bIns="0" rtlCol="0">
                          <a:noAutofit/>
                        </wps:bodyPr>
                      </wps:wsp>
                      <wps:wsp>
                        <wps:cNvPr id="1228" name="Shape 1228"/>
                        <wps:cNvSpPr/>
                        <wps:spPr>
                          <a:xfrm>
                            <a:off x="258116" y="334878"/>
                            <a:ext cx="1846471" cy="1168869"/>
                          </a:xfrm>
                          <a:custGeom>
                            <a:avLst/>
                            <a:gdLst/>
                            <a:ahLst/>
                            <a:cxnLst/>
                            <a:rect l="0" t="0" r="0" b="0"/>
                            <a:pathLst>
                              <a:path w="1846471" h="1168869">
                                <a:moveTo>
                                  <a:pt x="0" y="0"/>
                                </a:moveTo>
                                <a:lnTo>
                                  <a:pt x="0" y="1168869"/>
                                </a:lnTo>
                                <a:lnTo>
                                  <a:pt x="1846471" y="1168869"/>
                                </a:lnTo>
                              </a:path>
                            </a:pathLst>
                          </a:custGeom>
                          <a:ln w="11520"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230" name="Picture 1230"/>
                          <pic:cNvPicPr/>
                        </pic:nvPicPr>
                        <pic:blipFill>
                          <a:blip r:embed="rId12"/>
                          <a:stretch>
                            <a:fillRect/>
                          </a:stretch>
                        </pic:blipFill>
                        <pic:spPr>
                          <a:xfrm>
                            <a:off x="232092" y="1"/>
                            <a:ext cx="484657" cy="477788"/>
                          </a:xfrm>
                          <a:prstGeom prst="rect">
                            <a:avLst/>
                          </a:prstGeom>
                        </pic:spPr>
                      </pic:pic>
                      <wps:wsp>
                        <wps:cNvPr id="1231" name="Rectangle 1231"/>
                        <wps:cNvSpPr/>
                        <wps:spPr>
                          <a:xfrm>
                            <a:off x="379479" y="78632"/>
                            <a:ext cx="75449" cy="301611"/>
                          </a:xfrm>
                          <a:prstGeom prst="rect">
                            <a:avLst/>
                          </a:prstGeom>
                          <a:ln>
                            <a:noFill/>
                          </a:ln>
                        </wps:spPr>
                        <wps:txbx>
                          <w:txbxContent>
                            <w:p w:rsidR="00E767FC" w:rsidRDefault="00000000">
                              <w:pPr>
                                <w:spacing w:after="160" w:line="259" w:lineRule="auto"/>
                                <w:ind w:left="0" w:firstLine="0"/>
                              </w:pPr>
                              <w:r>
                                <w:rPr>
                                  <w:rFonts w:ascii="Times New Roman" w:eastAsia="Times New Roman" w:hAnsi="Times New Roman" w:cs="Times New Roman"/>
                                </w:rPr>
                                <w:t>/</w:t>
                              </w:r>
                            </w:p>
                          </w:txbxContent>
                        </wps:txbx>
                        <wps:bodyPr horzOverflow="overflow" vert="horz" lIns="0" tIns="0" rIns="0" bIns="0" rtlCol="0">
                          <a:noAutofit/>
                        </wps:bodyPr>
                      </wps:wsp>
                      <wps:wsp>
                        <wps:cNvPr id="1232" name="Rectangle 1232"/>
                        <wps:cNvSpPr/>
                        <wps:spPr>
                          <a:xfrm>
                            <a:off x="436376" y="78632"/>
                            <a:ext cx="166152" cy="301611"/>
                          </a:xfrm>
                          <a:prstGeom prst="rect">
                            <a:avLst/>
                          </a:prstGeom>
                          <a:ln>
                            <a:noFill/>
                          </a:ln>
                        </wps:spPr>
                        <wps:txbx>
                          <w:txbxContent>
                            <w:p w:rsidR="00E767FC" w:rsidRDefault="00000000">
                              <w:pPr>
                                <w:spacing w:after="160" w:line="259" w:lineRule="auto"/>
                                <w:ind w:left="0" w:firstLine="0"/>
                              </w:pPr>
                              <w:r>
                                <w:rPr>
                                  <w:rFonts w:ascii="Times New Roman" w:eastAsia="Times New Roman" w:hAnsi="Times New Roman" w:cs="Times New Roman"/>
                                </w:rPr>
                                <w:t>T</w:t>
                              </w:r>
                            </w:p>
                          </w:txbxContent>
                        </wps:txbx>
                        <wps:bodyPr horzOverflow="overflow" vert="horz" lIns="0" tIns="0" rIns="0" bIns="0" rtlCol="0">
                          <a:noAutofit/>
                        </wps:bodyPr>
                      </wps:wsp>
                      <pic:pic xmlns:pic="http://schemas.openxmlformats.org/drawingml/2006/picture">
                        <pic:nvPicPr>
                          <pic:cNvPr id="1234" name="Picture 1234"/>
                          <pic:cNvPicPr/>
                        </pic:nvPicPr>
                        <pic:blipFill>
                          <a:blip r:embed="rId13"/>
                          <a:stretch>
                            <a:fillRect/>
                          </a:stretch>
                        </pic:blipFill>
                        <pic:spPr>
                          <a:xfrm>
                            <a:off x="395918" y="1"/>
                            <a:ext cx="1058052" cy="477788"/>
                          </a:xfrm>
                          <a:prstGeom prst="rect">
                            <a:avLst/>
                          </a:prstGeom>
                        </pic:spPr>
                      </pic:pic>
                      <wps:wsp>
                        <wps:cNvPr id="1235" name="Rectangle 1235"/>
                        <wps:cNvSpPr/>
                        <wps:spPr>
                          <a:xfrm>
                            <a:off x="540727" y="78632"/>
                            <a:ext cx="68095" cy="301611"/>
                          </a:xfrm>
                          <a:prstGeom prst="rect">
                            <a:avLst/>
                          </a:prstGeom>
                          <a:ln>
                            <a:noFill/>
                          </a:ln>
                        </wps:spPr>
                        <wps:txbx>
                          <w:txbxContent>
                            <w:p w:rsidR="00E767FC" w:rsidRDefault="00000000">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236" name="Rectangle 1236"/>
                        <wps:cNvSpPr/>
                        <wps:spPr>
                          <a:xfrm>
                            <a:off x="591922" y="78632"/>
                            <a:ext cx="787179" cy="301611"/>
                          </a:xfrm>
                          <a:prstGeom prst="rect">
                            <a:avLst/>
                          </a:prstGeom>
                          <a:ln>
                            <a:noFill/>
                          </a:ln>
                        </wps:spPr>
                        <wps:txbx>
                          <w:txbxContent>
                            <w:p w:rsidR="00E767FC" w:rsidRDefault="00000000">
                              <w:pPr>
                                <w:spacing w:after="160" w:line="259" w:lineRule="auto"/>
                                <w:ind w:left="0" w:firstLine="0"/>
                              </w:pPr>
                              <w:r>
                                <w:rPr>
                                  <w:rFonts w:ascii="Times New Roman" w:eastAsia="Times New Roman" w:hAnsi="Times New Roman" w:cs="Times New Roman"/>
                                </w:rPr>
                                <w:t>XXXX</w:t>
                              </w:r>
                            </w:p>
                          </w:txbxContent>
                        </wps:txbx>
                        <wps:bodyPr horzOverflow="overflow" vert="horz" lIns="0" tIns="0" rIns="0" bIns="0" rtlCol="0">
                          <a:noAutofit/>
                        </wps:bodyPr>
                      </wps:wsp>
                      <wps:wsp>
                        <wps:cNvPr id="1237" name="Rectangle 1237"/>
                        <wps:cNvSpPr/>
                        <wps:spPr>
                          <a:xfrm>
                            <a:off x="1183476" y="78632"/>
                            <a:ext cx="90703" cy="301611"/>
                          </a:xfrm>
                          <a:prstGeom prst="rect">
                            <a:avLst/>
                          </a:prstGeom>
                          <a:ln>
                            <a:noFill/>
                          </a:ln>
                        </wps:spPr>
                        <wps:txbx>
                          <w:txbxContent>
                            <w:p w:rsidR="00E767FC" w:rsidRDefault="00000000">
                              <w:pPr>
                                <w:spacing w:after="160" w:line="259" w:lineRule="auto"/>
                                <w:ind w:left="0" w:firstLine="0"/>
                              </w:pPr>
                              <w:r>
                                <w:rPr>
                                  <w:rFonts w:ascii="Times New Roman" w:eastAsia="Times New Roman" w:hAnsi="Times New Roman" w:cs="Times New Roman"/>
                                </w:rPr>
                                <w:t>-</w:t>
                              </w:r>
                            </w:p>
                          </w:txbxContent>
                        </wps:txbx>
                        <wps:bodyPr horzOverflow="overflow" vert="horz" lIns="0" tIns="0" rIns="0" bIns="0" rtlCol="0">
                          <a:noAutofit/>
                        </wps:bodyPr>
                      </wps:wsp>
                      <wps:wsp>
                        <wps:cNvPr id="1238" name="Rectangle 1238"/>
                        <wps:cNvSpPr/>
                        <wps:spPr>
                          <a:xfrm>
                            <a:off x="1251673" y="78632"/>
                            <a:ext cx="68095" cy="301611"/>
                          </a:xfrm>
                          <a:prstGeom prst="rect">
                            <a:avLst/>
                          </a:prstGeom>
                          <a:ln>
                            <a:noFill/>
                          </a:ln>
                        </wps:spPr>
                        <wps:txbx>
                          <w:txbxContent>
                            <w:p w:rsidR="00E767FC" w:rsidRDefault="00000000">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1240" name="Picture 1240"/>
                          <pic:cNvPicPr/>
                        </pic:nvPicPr>
                        <pic:blipFill>
                          <a:blip r:embed="rId14"/>
                          <a:stretch>
                            <a:fillRect/>
                          </a:stretch>
                        </pic:blipFill>
                        <pic:spPr>
                          <a:xfrm>
                            <a:off x="1105837" y="1"/>
                            <a:ext cx="887396" cy="477788"/>
                          </a:xfrm>
                          <a:prstGeom prst="rect">
                            <a:avLst/>
                          </a:prstGeom>
                        </pic:spPr>
                      </pic:pic>
                      <wps:wsp>
                        <wps:cNvPr id="1241" name="Rectangle 1241"/>
                        <wps:cNvSpPr/>
                        <wps:spPr>
                          <a:xfrm>
                            <a:off x="1250215" y="78632"/>
                            <a:ext cx="787179" cy="301611"/>
                          </a:xfrm>
                          <a:prstGeom prst="rect">
                            <a:avLst/>
                          </a:prstGeom>
                          <a:ln>
                            <a:noFill/>
                          </a:ln>
                        </wps:spPr>
                        <wps:txbx>
                          <w:txbxContent>
                            <w:p w:rsidR="00E767FC" w:rsidRDefault="00000000">
                              <w:pPr>
                                <w:spacing w:after="160" w:line="259" w:lineRule="auto"/>
                                <w:ind w:left="0" w:firstLine="0"/>
                              </w:pPr>
                              <w:r>
                                <w:rPr>
                                  <w:rFonts w:ascii="Times New Roman" w:eastAsia="Times New Roman" w:hAnsi="Times New Roman" w:cs="Times New Roman"/>
                                </w:rPr>
                                <w:t>XXXX</w:t>
                              </w:r>
                            </w:p>
                          </w:txbxContent>
                        </wps:txbx>
                        <wps:bodyPr horzOverflow="overflow" vert="horz" lIns="0" tIns="0" rIns="0" bIns="0" rtlCol="0">
                          <a:noAutofit/>
                        </wps:bodyPr>
                      </wps:wsp>
                      <wps:wsp>
                        <wps:cNvPr id="1242" name="Shape 1242"/>
                        <wps:cNvSpPr/>
                        <wps:spPr>
                          <a:xfrm>
                            <a:off x="491910" y="334878"/>
                            <a:ext cx="1612677" cy="846364"/>
                          </a:xfrm>
                          <a:custGeom>
                            <a:avLst/>
                            <a:gdLst/>
                            <a:ahLst/>
                            <a:cxnLst/>
                            <a:rect l="0" t="0" r="0" b="0"/>
                            <a:pathLst>
                              <a:path w="1612677" h="846364">
                                <a:moveTo>
                                  <a:pt x="0" y="0"/>
                                </a:moveTo>
                                <a:lnTo>
                                  <a:pt x="0" y="846364"/>
                                </a:lnTo>
                                <a:lnTo>
                                  <a:pt x="1612677" y="846364"/>
                                </a:lnTo>
                              </a:path>
                            </a:pathLst>
                          </a:custGeom>
                          <a:ln w="11520" cap="rnd">
                            <a:round/>
                          </a:ln>
                        </wps:spPr>
                        <wps:style>
                          <a:lnRef idx="1">
                            <a:srgbClr val="000000"/>
                          </a:lnRef>
                          <a:fillRef idx="0">
                            <a:srgbClr val="000000">
                              <a:alpha val="0"/>
                            </a:srgbClr>
                          </a:fillRef>
                          <a:effectRef idx="0">
                            <a:scrgbClr r="0" g="0" b="0"/>
                          </a:effectRef>
                          <a:fontRef idx="none"/>
                        </wps:style>
                        <wps:bodyPr/>
                      </wps:wsp>
                      <wps:wsp>
                        <wps:cNvPr id="1243" name="Shape 1243"/>
                        <wps:cNvSpPr/>
                        <wps:spPr>
                          <a:xfrm>
                            <a:off x="943289" y="334878"/>
                            <a:ext cx="1161298" cy="523860"/>
                          </a:xfrm>
                          <a:custGeom>
                            <a:avLst/>
                            <a:gdLst/>
                            <a:ahLst/>
                            <a:cxnLst/>
                            <a:rect l="0" t="0" r="0" b="0"/>
                            <a:pathLst>
                              <a:path w="1161298" h="523860">
                                <a:moveTo>
                                  <a:pt x="0" y="0"/>
                                </a:moveTo>
                                <a:lnTo>
                                  <a:pt x="0" y="523860"/>
                                </a:lnTo>
                                <a:lnTo>
                                  <a:pt x="1161298" y="523860"/>
                                </a:lnTo>
                              </a:path>
                            </a:pathLst>
                          </a:custGeom>
                          <a:ln w="11520" cap="rnd">
                            <a:round/>
                          </a:ln>
                        </wps:spPr>
                        <wps:style>
                          <a:lnRef idx="1">
                            <a:srgbClr val="000000"/>
                          </a:lnRef>
                          <a:fillRef idx="0">
                            <a:srgbClr val="000000">
                              <a:alpha val="0"/>
                            </a:srgbClr>
                          </a:fillRef>
                          <a:effectRef idx="0">
                            <a:scrgbClr r="0" g="0" b="0"/>
                          </a:effectRef>
                          <a:fontRef idx="none"/>
                        </wps:style>
                        <wps:bodyPr/>
                      </wps:wsp>
                      <wps:wsp>
                        <wps:cNvPr id="1244" name="Shape 1244"/>
                        <wps:cNvSpPr/>
                        <wps:spPr>
                          <a:xfrm>
                            <a:off x="1572149" y="334878"/>
                            <a:ext cx="532439" cy="201352"/>
                          </a:xfrm>
                          <a:custGeom>
                            <a:avLst/>
                            <a:gdLst/>
                            <a:ahLst/>
                            <a:cxnLst/>
                            <a:rect l="0" t="0" r="0" b="0"/>
                            <a:pathLst>
                              <a:path w="532439" h="201352">
                                <a:moveTo>
                                  <a:pt x="0" y="0"/>
                                </a:moveTo>
                                <a:lnTo>
                                  <a:pt x="0" y="201352"/>
                                </a:lnTo>
                                <a:lnTo>
                                  <a:pt x="532439" y="201352"/>
                                </a:lnTo>
                              </a:path>
                            </a:pathLst>
                          </a:custGeom>
                          <a:ln w="11520"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222" style="width:386.994pt;height:136.51pt;mso-position-horizontal-relative:char;mso-position-vertical-relative:line" coordsize="49148,17336">
                <v:shape id="Picture 1208" style="position:absolute;width:5051;height:4573;left:0;top:0;" filled="f">
                  <v:imagedata r:id="rId73"/>
                </v:shape>
                <v:rect id="Rectangle 1209" style="position:absolute;width:2723;height:2723;left:1453;top:776;" filled="f" stroked="f">
                  <v:textbox inset="0,0,0,0">
                    <w:txbxContent>
                      <w:p>
                        <w:pPr>
                          <w:spacing w:before="0" w:after="160" w:line="259" w:lineRule="auto"/>
                          <w:ind w:left="0" w:firstLine="0"/>
                        </w:pPr>
                        <w:r>
                          <w:rPr>
                            <w:rFonts w:cs="FangSong" w:hAnsi="FangSong" w:eastAsia="FangSong" w:ascii="FangSong"/>
                            <w:sz w:val="32"/>
                          </w:rPr>
                          <w:t xml:space="preserve">MR</w:t>
                        </w:r>
                      </w:p>
                    </w:txbxContent>
                  </v:textbox>
                </v:rect>
                <v:shape id="Picture 1211" style="position:absolute;width:7372;height:3754;left:20273;top:3958;" filled="f">
                  <v:imagedata r:id="rId74"/>
                </v:shape>
                <v:rect id="Rectangle 1212" style="position:absolute;width:6356;height:2087;left:21531;top:4644;" filled="f" stroked="f">
                  <v:textbox inset="0,0,0,0">
                    <w:txbxContent>
                      <w:p>
                        <w:pPr>
                          <w:spacing w:before="0" w:after="160" w:line="259" w:lineRule="auto"/>
                          <w:ind w:left="0" w:firstLine="0"/>
                        </w:pPr>
                        <w:r>
                          <w:rPr>
                            <w:rFonts w:cs="FangSong" w:hAnsi="FangSong" w:eastAsia="FangSong" w:ascii="FangSong"/>
                            <w:sz w:val="25"/>
                          </w:rPr>
                          <w:t xml:space="preserve">年代号</w:t>
                        </w:r>
                      </w:p>
                    </w:txbxContent>
                  </v:textbox>
                </v:rect>
                <v:shape id="Picture 1214" style="position:absolute;width:7372;height:3754;left:20273;top:7166;" filled="f">
                  <v:imagedata r:id="rId75"/>
                </v:shape>
                <v:rect id="Rectangle 1215" style="position:absolute;width:6356;height:2087;left:21531;top:7869;" filled="f" stroked="f">
                  <v:textbox inset="0,0,0,0">
                    <w:txbxContent>
                      <w:p>
                        <w:pPr>
                          <w:spacing w:before="0" w:after="160" w:line="259" w:lineRule="auto"/>
                          <w:ind w:left="0" w:firstLine="0"/>
                        </w:pPr>
                        <w:r>
                          <w:rPr>
                            <w:rFonts w:cs="FangSong" w:hAnsi="FangSong" w:eastAsia="FangSong" w:ascii="FangSong"/>
                            <w:sz w:val="25"/>
                          </w:rPr>
                          <w:t xml:space="preserve">顺序号</w:t>
                        </w:r>
                      </w:p>
                    </w:txbxContent>
                  </v:textbox>
                </v:rect>
                <v:shape id="Picture 1217" style="position:absolute;width:28874;height:3754;left:20273;top:10443;" filled="f">
                  <v:imagedata r:id="rId76"/>
                </v:shape>
                <v:rect id="Rectangle 1218" style="position:absolute;width:12712;height:2087;left:21531;top:11094;" filled="f" stroked="f">
                  <v:textbox inset="0,0,0,0">
                    <w:txbxContent>
                      <w:p>
                        <w:pPr>
                          <w:spacing w:before="0" w:after="160" w:line="259" w:lineRule="auto"/>
                          <w:ind w:left="0" w:firstLine="0"/>
                        </w:pPr>
                        <w:r>
                          <w:rPr>
                            <w:rFonts w:cs="FangSong" w:hAnsi="FangSong" w:eastAsia="FangSong" w:ascii="FangSong"/>
                            <w:sz w:val="25"/>
                          </w:rPr>
                          <w:t xml:space="preserve">标准属性代号</w:t>
                        </w:r>
                      </w:p>
                    </w:txbxContent>
                  </v:textbox>
                </v:rect>
                <v:rect id="Rectangle 1219" style="position:absolute;width:2088;height:2087;left:31088;top:11094;" filled="f" stroked="f">
                  <v:textbox inset="0,0,0,0">
                    <w:txbxContent>
                      <w:p>
                        <w:pPr>
                          <w:spacing w:before="0" w:after="160" w:line="259" w:lineRule="auto"/>
                          <w:ind w:left="0" w:firstLine="0"/>
                        </w:pPr>
                        <w:r>
                          <w:rPr>
                            <w:rFonts w:cs="FangSong" w:hAnsi="FangSong" w:eastAsia="FangSong" w:ascii="FangSong"/>
                            <w:sz w:val="25"/>
                          </w:rPr>
                          <w:t xml:space="preserve">（</w:t>
                        </w:r>
                      </w:p>
                    </w:txbxContent>
                  </v:textbox>
                </v:rect>
                <v:rect id="Rectangle 1220" style="position:absolute;width:2088;height:2087;left:32681;top:11094;" filled="f" stroked="f">
                  <v:textbox inset="0,0,0,0">
                    <w:txbxContent>
                      <w:p>
                        <w:pPr>
                          <w:spacing w:before="0" w:after="160" w:line="259" w:lineRule="auto"/>
                          <w:ind w:left="0" w:firstLine="0"/>
                        </w:pPr>
                        <w:r>
                          <w:rPr>
                            <w:rFonts w:cs="FangSong" w:hAnsi="FangSong" w:eastAsia="FangSong" w:ascii="FangSong"/>
                            <w:sz w:val="25"/>
                          </w:rPr>
                          <w:t xml:space="preserve">“</w:t>
                        </w:r>
                      </w:p>
                    </w:txbxContent>
                  </v:textbox>
                </v:rect>
                <v:rect id="Rectangle 1221" style="position:absolute;width:1044;height:2087;left:34273;top:11094;" filled="f" stroked="f">
                  <v:textbox inset="0,0,0,0">
                    <w:txbxContent>
                      <w:p>
                        <w:pPr>
                          <w:spacing w:before="0" w:after="160" w:line="259" w:lineRule="auto"/>
                          <w:ind w:left="0" w:firstLine="0"/>
                        </w:pPr>
                        <w:r>
                          <w:rPr>
                            <w:rFonts w:cs="FangSong" w:hAnsi="FangSong" w:eastAsia="FangSong" w:ascii="FangSong"/>
                            <w:sz w:val="25"/>
                          </w:rPr>
                          <w:t xml:space="preserve">T</w:t>
                        </w:r>
                      </w:p>
                    </w:txbxContent>
                  </v:textbox>
                </v:rect>
                <v:rect id="Rectangle 1222" style="position:absolute;width:2088;height:2087;left:35070;top:11094;" filled="f" stroked="f">
                  <v:textbox inset="0,0,0,0">
                    <w:txbxContent>
                      <w:p>
                        <w:pPr>
                          <w:spacing w:before="0" w:after="160" w:line="259" w:lineRule="auto"/>
                          <w:ind w:left="0" w:firstLine="0"/>
                        </w:pPr>
                        <w:r>
                          <w:rPr>
                            <w:rFonts w:cs="FangSong" w:hAnsi="FangSong" w:eastAsia="FangSong" w:ascii="FangSong"/>
                            <w:sz w:val="25"/>
                          </w:rPr>
                          <w:t xml:space="preserve">”</w:t>
                        </w:r>
                      </w:p>
                    </w:txbxContent>
                  </v:textbox>
                </v:rect>
                <v:rect id="Rectangle 1223" style="position:absolute;width:12712;height:2087;left:36662;top:11094;" filled="f" stroked="f">
                  <v:textbox inset="0,0,0,0">
                    <w:txbxContent>
                      <w:p>
                        <w:pPr>
                          <w:spacing w:before="0" w:after="160" w:line="259" w:lineRule="auto"/>
                          <w:ind w:left="0" w:firstLine="0"/>
                        </w:pPr>
                        <w:r>
                          <w:rPr>
                            <w:rFonts w:cs="FangSong" w:hAnsi="FangSong" w:eastAsia="FangSong" w:ascii="FangSong"/>
                            <w:sz w:val="25"/>
                          </w:rPr>
                          <w:t xml:space="preserve">为推荐性标准</w:t>
                        </w:r>
                      </w:p>
                    </w:txbxContent>
                  </v:textbox>
                </v:rect>
                <v:rect id="Rectangle 1224" style="position:absolute;width:2088;height:2087;left:46219;top:11094;" filled="f" stroked="f">
                  <v:textbox inset="0,0,0,0">
                    <w:txbxContent>
                      <w:p>
                        <w:pPr>
                          <w:spacing w:before="0" w:after="160" w:line="259" w:lineRule="auto"/>
                          <w:ind w:left="0" w:firstLine="0"/>
                        </w:pPr>
                        <w:r>
                          <w:rPr>
                            <w:rFonts w:cs="FangSong" w:hAnsi="FangSong" w:eastAsia="FangSong" w:ascii="FangSong"/>
                            <w:sz w:val="25"/>
                          </w:rPr>
                          <w:t xml:space="preserve">）</w:t>
                        </w:r>
                      </w:p>
                    </w:txbxContent>
                  </v:textbox>
                </v:rect>
                <v:shape id="Picture 1226" style="position:absolute;width:18498;height:3617;left:20273;top:13719;" filled="f">
                  <v:imagedata r:id="rId77"/>
                </v:shape>
                <v:rect id="Rectangle 1227" style="position:absolute;width:21157;height:2087;left:21531;top:14376;" filled="f" stroked="f">
                  <v:textbox inset="0,0,0,0">
                    <w:txbxContent>
                      <w:p>
                        <w:pPr>
                          <w:spacing w:before="0" w:after="160" w:line="259" w:lineRule="auto"/>
                          <w:ind w:left="0" w:firstLine="0"/>
                        </w:pPr>
                        <w:r>
                          <w:rPr>
                            <w:rFonts w:cs="FangSong" w:hAnsi="FangSong" w:eastAsia="FangSong" w:ascii="FangSong"/>
                            <w:sz w:val="25"/>
                          </w:rPr>
                          <w:t xml:space="preserve">市场监管行业标准代号</w:t>
                        </w:r>
                      </w:p>
                    </w:txbxContent>
                  </v:textbox>
                </v:rect>
                <v:shape id="Shape 1228" style="position:absolute;width:18464;height:11688;left:2581;top:3348;" coordsize="1846471,1168869" path="m0,0l0,1168869l1846471,1168869">
                  <v:stroke weight="0.907072pt" endcap="round" joinstyle="round" on="true" color="#000000"/>
                  <v:fill on="false" color="#000000" opacity="0"/>
                </v:shape>
                <v:shape id="Picture 1230" style="position:absolute;width:4846;height:4777;left:2320;top:0;" filled="f">
                  <v:imagedata r:id="rId78"/>
                </v:shape>
                <v:rect id="Rectangle 1231" style="position:absolute;width:754;height:3016;left:3794;top:786;" filled="f" stroked="f">
                  <v:textbox inset="0,0,0,0">
                    <w:txbxContent>
                      <w:p>
                        <w:pPr>
                          <w:spacing w:before="0" w:after="160" w:line="259" w:lineRule="auto"/>
                          <w:ind w:left="0" w:firstLine="0"/>
                        </w:pPr>
                        <w:r>
                          <w:rPr>
                            <w:rFonts w:cs="Times New Roman" w:hAnsi="Times New Roman" w:eastAsia="Times New Roman" w:ascii="Times New Roman"/>
                            <w:sz w:val="32"/>
                          </w:rPr>
                          <w:t xml:space="preserve">/</w:t>
                        </w:r>
                      </w:p>
                    </w:txbxContent>
                  </v:textbox>
                </v:rect>
                <v:rect id="Rectangle 1232" style="position:absolute;width:1661;height:3016;left:4363;top:786;" filled="f" stroked="f">
                  <v:textbox inset="0,0,0,0">
                    <w:txbxContent>
                      <w:p>
                        <w:pPr>
                          <w:spacing w:before="0" w:after="160" w:line="259" w:lineRule="auto"/>
                          <w:ind w:left="0" w:firstLine="0"/>
                        </w:pPr>
                        <w:r>
                          <w:rPr>
                            <w:rFonts w:cs="Times New Roman" w:hAnsi="Times New Roman" w:eastAsia="Times New Roman" w:ascii="Times New Roman"/>
                            <w:sz w:val="32"/>
                          </w:rPr>
                          <w:t xml:space="preserve">T</w:t>
                        </w:r>
                      </w:p>
                    </w:txbxContent>
                  </v:textbox>
                </v:rect>
                <v:shape id="Picture 1234" style="position:absolute;width:10580;height:4777;left:3959;top:0;" filled="f">
                  <v:imagedata r:id="rId79"/>
                </v:shape>
                <v:rect id="Rectangle 1235" style="position:absolute;width:680;height:3016;left:5407;top:786;" filled="f" stroked="f">
                  <v:textbox inset="0,0,0,0">
                    <w:txbxContent>
                      <w:p>
                        <w:pPr>
                          <w:spacing w:before="0" w:after="160" w:line="259" w:lineRule="auto"/>
                          <w:ind w:left="0" w:firstLine="0"/>
                        </w:pPr>
                        <w:r>
                          <w:rPr>
                            <w:rFonts w:cs="Times New Roman" w:hAnsi="Times New Roman" w:eastAsia="Times New Roman" w:ascii="Times New Roman"/>
                            <w:sz w:val="32"/>
                          </w:rPr>
                          <w:t xml:space="preserve"> </w:t>
                        </w:r>
                      </w:p>
                    </w:txbxContent>
                  </v:textbox>
                </v:rect>
                <v:rect id="Rectangle 1236" style="position:absolute;width:7871;height:3016;left:5919;top:786;" filled="f" stroked="f">
                  <v:textbox inset="0,0,0,0">
                    <w:txbxContent>
                      <w:p>
                        <w:pPr>
                          <w:spacing w:before="0" w:after="160" w:line="259" w:lineRule="auto"/>
                          <w:ind w:left="0" w:firstLine="0"/>
                        </w:pPr>
                        <w:r>
                          <w:rPr>
                            <w:rFonts w:cs="Times New Roman" w:hAnsi="Times New Roman" w:eastAsia="Times New Roman" w:ascii="Times New Roman"/>
                            <w:sz w:val="32"/>
                          </w:rPr>
                          <w:t xml:space="preserve">XXXX</w:t>
                        </w:r>
                      </w:p>
                    </w:txbxContent>
                  </v:textbox>
                </v:rect>
                <v:rect id="Rectangle 1237" style="position:absolute;width:907;height:3016;left:11834;top:786;" filled="f" stroked="f">
                  <v:textbox inset="0,0,0,0">
                    <w:txbxContent>
                      <w:p>
                        <w:pPr>
                          <w:spacing w:before="0" w:after="160" w:line="259" w:lineRule="auto"/>
                          <w:ind w:left="0" w:firstLine="0"/>
                        </w:pPr>
                        <w:r>
                          <w:rPr>
                            <w:rFonts w:cs="Times New Roman" w:hAnsi="Times New Roman" w:eastAsia="Times New Roman" w:ascii="Times New Roman"/>
                            <w:sz w:val="32"/>
                          </w:rPr>
                          <w:t xml:space="preserve">-</w:t>
                        </w:r>
                      </w:p>
                    </w:txbxContent>
                  </v:textbox>
                </v:rect>
                <v:rect id="Rectangle 1238" style="position:absolute;width:680;height:3016;left:12516;top:786;" filled="f" stroked="f">
                  <v:textbox inset="0,0,0,0">
                    <w:txbxContent>
                      <w:p>
                        <w:pPr>
                          <w:spacing w:before="0" w:after="160" w:line="259" w:lineRule="auto"/>
                          <w:ind w:left="0" w:firstLine="0"/>
                        </w:pPr>
                        <w:r>
                          <w:rPr>
                            <w:rFonts w:cs="Times New Roman" w:hAnsi="Times New Roman" w:eastAsia="Times New Roman" w:ascii="Times New Roman"/>
                            <w:sz w:val="32"/>
                          </w:rPr>
                          <w:t xml:space="preserve"> </w:t>
                        </w:r>
                      </w:p>
                    </w:txbxContent>
                  </v:textbox>
                </v:rect>
                <v:shape id="Picture 1240" style="position:absolute;width:8873;height:4777;left:11058;top:0;" filled="f">
                  <v:imagedata r:id="rId80"/>
                </v:shape>
                <v:rect id="Rectangle 1241" style="position:absolute;width:7871;height:3016;left:12502;top:786;" filled="f" stroked="f">
                  <v:textbox inset="0,0,0,0">
                    <w:txbxContent>
                      <w:p>
                        <w:pPr>
                          <w:spacing w:before="0" w:after="160" w:line="259" w:lineRule="auto"/>
                          <w:ind w:left="0" w:firstLine="0"/>
                        </w:pPr>
                        <w:r>
                          <w:rPr>
                            <w:rFonts w:cs="Times New Roman" w:hAnsi="Times New Roman" w:eastAsia="Times New Roman" w:ascii="Times New Roman"/>
                            <w:sz w:val="32"/>
                          </w:rPr>
                          <w:t xml:space="preserve">XXXX</w:t>
                        </w:r>
                      </w:p>
                    </w:txbxContent>
                  </v:textbox>
                </v:rect>
                <v:shape id="Shape 1242" style="position:absolute;width:16126;height:8463;left:4919;top:3348;" coordsize="1612677,846364" path="m0,0l0,846364l1612677,846364">
                  <v:stroke weight="0.907072pt" endcap="round" joinstyle="round" on="true" color="#000000"/>
                  <v:fill on="false" color="#000000" opacity="0"/>
                </v:shape>
                <v:shape id="Shape 1243" style="position:absolute;width:11612;height:5238;left:9432;top:3348;" coordsize="1161298,523860" path="m0,0l0,523860l1161298,523860">
                  <v:stroke weight="0.907072pt" endcap="round" joinstyle="round" on="true" color="#000000"/>
                  <v:fill on="false" color="#000000" opacity="0"/>
                </v:shape>
                <v:shape id="Shape 1244" style="position:absolute;width:5324;height:2013;left:15721;top:3348;" coordsize="532439,201352" path="m0,0l0,201352l532439,201352">
                  <v:stroke weight="0.907072pt" endcap="round" joinstyle="round" on="true" color="#000000"/>
                  <v:fill on="false" color="#000000" opacity="0"/>
                </v:shape>
              </v:group>
            </w:pict>
          </mc:Fallback>
        </mc:AlternateContent>
      </w:r>
    </w:p>
    <w:p w:rsidR="00E767FC" w:rsidRDefault="00000000">
      <w:pPr>
        <w:spacing w:line="415" w:lineRule="auto"/>
        <w:ind w:left="141" w:firstLine="631"/>
      </w:pPr>
      <w:r>
        <w:rPr>
          <w:rFonts w:ascii="黑体" w:eastAsia="黑体" w:hAnsi="黑体" w:cs="黑体"/>
        </w:rPr>
        <w:t xml:space="preserve">第三十九条 </w:t>
      </w:r>
      <w:r>
        <w:t xml:space="preserve">组织协调部门应在行业标准发布后 </w:t>
      </w:r>
      <w:r>
        <w:rPr>
          <w:rFonts w:ascii="Times New Roman" w:eastAsia="Times New Roman" w:hAnsi="Times New Roman" w:cs="Times New Roman"/>
        </w:rPr>
        <w:t xml:space="preserve">30 </w:t>
      </w:r>
      <w:r>
        <w:t>日内，将已发布的行业标准及编制说明连同发布文件各一份，送国务院标准化行政主管部门备案。</w:t>
      </w:r>
    </w:p>
    <w:p w:rsidR="00E767FC" w:rsidRDefault="00000000">
      <w:pPr>
        <w:spacing w:after="282" w:line="396" w:lineRule="auto"/>
        <w:ind w:left="141" w:right="146" w:firstLine="621"/>
        <w:jc w:val="both"/>
      </w:pPr>
      <w:r>
        <w:rPr>
          <w:rFonts w:ascii="黑体" w:eastAsia="黑体" w:hAnsi="黑体" w:cs="黑体"/>
        </w:rPr>
        <w:t xml:space="preserve">第四十条 </w:t>
      </w:r>
      <w:r>
        <w:t>行业标准出版后，如发现个别内容有问题，必须作少量修改或补充时，由行业标准承担单位提出《市场监管行业</w:t>
      </w:r>
      <w:r>
        <w:lastRenderedPageBreak/>
        <w:t xml:space="preserve">标准修改通知单》（见附件 </w:t>
      </w:r>
      <w:r>
        <w:rPr>
          <w:rFonts w:ascii="Times New Roman" w:eastAsia="Times New Roman" w:hAnsi="Times New Roman" w:cs="Times New Roman"/>
        </w:rPr>
        <w:t>21</w:t>
      </w:r>
      <w:r>
        <w:t>）并报组织协调部门审查，必要时组织专家组审查。修改单审查通过后，组织协调部门报总局批准和发布。</w:t>
      </w:r>
    </w:p>
    <w:p w:rsidR="00E767FC" w:rsidRDefault="00000000">
      <w:pPr>
        <w:pStyle w:val="3"/>
      </w:pPr>
      <w:r>
        <w:t>第七章 实施评估</w:t>
      </w:r>
    </w:p>
    <w:p w:rsidR="00E767FC" w:rsidRDefault="00000000">
      <w:pPr>
        <w:spacing w:line="403" w:lineRule="auto"/>
        <w:ind w:left="141" w:firstLine="631"/>
      </w:pPr>
      <w:r>
        <w:rPr>
          <w:rFonts w:ascii="黑体" w:eastAsia="黑体" w:hAnsi="黑体" w:cs="黑体"/>
        </w:rPr>
        <w:t xml:space="preserve">第四十一条 </w:t>
      </w:r>
      <w:r>
        <w:t>实施评估是指通过收集指定范围内标准的技术内容和执行情况等反馈信息，对标准质量、实施效果以及存在问题作出评价的过程。</w:t>
      </w:r>
    </w:p>
    <w:p w:rsidR="00E767FC" w:rsidRDefault="00000000">
      <w:pPr>
        <w:spacing w:line="392" w:lineRule="auto"/>
        <w:ind w:left="141" w:firstLine="631"/>
      </w:pPr>
      <w:r>
        <w:t>组织协调部门应本着客观公正、公开透明、广泛参与、注重实效的原则开展标准实施评估工作，效果评价可以选择一定数量的标准组织实施。</w:t>
      </w:r>
    </w:p>
    <w:p w:rsidR="00E767FC" w:rsidRDefault="00000000">
      <w:pPr>
        <w:spacing w:line="396" w:lineRule="auto"/>
        <w:ind w:left="141" w:right="146" w:firstLine="621"/>
        <w:jc w:val="both"/>
      </w:pPr>
      <w:r>
        <w:rPr>
          <w:rFonts w:ascii="黑体" w:eastAsia="黑体" w:hAnsi="黑体" w:cs="黑体"/>
        </w:rPr>
        <w:t xml:space="preserve">第四十二条 </w:t>
      </w:r>
      <w:r>
        <w:t xml:space="preserve">各行业标准承担单位按照组织协调部门列入实施评估范围的标准，组织本单位实施评估工作，分别填写《市场监管行业标准实施评估调查表》，并于每年 </w:t>
      </w:r>
      <w:r>
        <w:rPr>
          <w:rFonts w:ascii="Times New Roman" w:eastAsia="Times New Roman" w:hAnsi="Times New Roman" w:cs="Times New Roman"/>
        </w:rPr>
        <w:t xml:space="preserve">12 </w:t>
      </w:r>
      <w:r>
        <w:t xml:space="preserve">月 </w:t>
      </w:r>
      <w:r>
        <w:rPr>
          <w:rFonts w:ascii="Times New Roman" w:eastAsia="Times New Roman" w:hAnsi="Times New Roman" w:cs="Times New Roman"/>
        </w:rPr>
        <w:t xml:space="preserve">31 </w:t>
      </w:r>
      <w:r>
        <w:t>日前提交组织协调部门。</w:t>
      </w:r>
    </w:p>
    <w:p w:rsidR="00E767FC" w:rsidRDefault="00000000">
      <w:pPr>
        <w:spacing w:after="270" w:line="403" w:lineRule="auto"/>
        <w:ind w:left="141" w:firstLine="631"/>
      </w:pPr>
      <w:r>
        <w:rPr>
          <w:rFonts w:ascii="黑体" w:eastAsia="黑体" w:hAnsi="黑体" w:cs="黑体"/>
        </w:rPr>
        <w:t xml:space="preserve">第四十三条 </w:t>
      </w:r>
      <w:r>
        <w:t>组织协调部门对实施评估信息进行汇总统计，并公布实施评估统计数据。组织协调部门组织对标准实施评估统计数据进行分析评估，评估结果可作为标准复审的依据。</w:t>
      </w:r>
    </w:p>
    <w:p w:rsidR="00E767FC" w:rsidRDefault="00000000">
      <w:pPr>
        <w:pStyle w:val="3"/>
      </w:pPr>
      <w:r>
        <w:lastRenderedPageBreak/>
        <w:t>第八章 复审</w:t>
      </w:r>
    </w:p>
    <w:p w:rsidR="00E767FC" w:rsidRDefault="00000000">
      <w:pPr>
        <w:spacing w:line="414" w:lineRule="auto"/>
        <w:ind w:left="141" w:firstLine="631"/>
      </w:pPr>
      <w:r>
        <w:rPr>
          <w:rFonts w:ascii="黑体" w:eastAsia="黑体" w:hAnsi="黑体" w:cs="黑体"/>
        </w:rPr>
        <w:t xml:space="preserve">第四十四条 </w:t>
      </w:r>
      <w:r>
        <w:t xml:space="preserve">组织协调部门适时组织进行行业标准复审。标准复审周期一般不超过 </w:t>
      </w:r>
      <w:r>
        <w:rPr>
          <w:rFonts w:ascii="Times New Roman" w:eastAsia="Times New Roman" w:hAnsi="Times New Roman" w:cs="Times New Roman"/>
        </w:rPr>
        <w:t xml:space="preserve">5 </w:t>
      </w:r>
      <w:r>
        <w:t>年。</w:t>
      </w:r>
    </w:p>
    <w:p w:rsidR="00E767FC" w:rsidRDefault="00000000">
      <w:pPr>
        <w:spacing w:line="414" w:lineRule="auto"/>
        <w:ind w:left="141" w:firstLine="631"/>
      </w:pPr>
      <w:r>
        <w:rPr>
          <w:rFonts w:ascii="黑体" w:eastAsia="黑体" w:hAnsi="黑体" w:cs="黑体"/>
        </w:rPr>
        <w:t xml:space="preserve">第四十五条 </w:t>
      </w:r>
      <w:r>
        <w:t>行业标准复审工作分为初评、复评、公示、发布复审结论四个阶段。</w:t>
      </w:r>
    </w:p>
    <w:p w:rsidR="00E767FC" w:rsidRDefault="00000000">
      <w:pPr>
        <w:spacing w:after="227"/>
        <w:ind w:left="797"/>
      </w:pPr>
      <w:r>
        <w:rPr>
          <w:rFonts w:ascii="黑体" w:eastAsia="黑体" w:hAnsi="黑体" w:cs="黑体"/>
        </w:rPr>
        <w:t xml:space="preserve">第四十六条 </w:t>
      </w:r>
      <w:r>
        <w:t>标准复审的依据如下：</w:t>
      </w:r>
    </w:p>
    <w:p w:rsidR="00E767FC" w:rsidRDefault="00000000">
      <w:pPr>
        <w:numPr>
          <w:ilvl w:val="0"/>
          <w:numId w:val="20"/>
        </w:numPr>
        <w:spacing w:after="192"/>
        <w:ind w:firstLine="473"/>
      </w:pPr>
      <w:r>
        <w:t>是否符合国家相关的法律法规、规章制度等文件要求；</w:t>
      </w:r>
    </w:p>
    <w:p w:rsidR="00E767FC" w:rsidRDefault="00000000">
      <w:pPr>
        <w:numPr>
          <w:ilvl w:val="0"/>
          <w:numId w:val="20"/>
        </w:numPr>
        <w:spacing w:line="393" w:lineRule="auto"/>
        <w:ind w:firstLine="473"/>
      </w:pPr>
      <w:r>
        <w:t>是否符合国家产业发展政策，对提高经济效益和社会效益是否有推动作用；</w:t>
      </w:r>
    </w:p>
    <w:p w:rsidR="00E767FC" w:rsidRDefault="00000000">
      <w:pPr>
        <w:numPr>
          <w:ilvl w:val="0"/>
          <w:numId w:val="20"/>
        </w:numPr>
        <w:spacing w:line="393" w:lineRule="auto"/>
        <w:ind w:firstLine="473"/>
      </w:pPr>
      <w:r>
        <w:t>是否符合国家大政方针、政策措施，是否对规范市场秩序有推动作用；</w:t>
      </w:r>
    </w:p>
    <w:p w:rsidR="00E767FC" w:rsidRDefault="00000000">
      <w:pPr>
        <w:numPr>
          <w:ilvl w:val="0"/>
          <w:numId w:val="20"/>
        </w:numPr>
        <w:spacing w:after="194"/>
        <w:ind w:firstLine="473"/>
      </w:pPr>
      <w:r>
        <w:t>是否符合国家采用国际标准或国外先进标准的政策；</w:t>
      </w:r>
    </w:p>
    <w:p w:rsidR="00E767FC" w:rsidRDefault="00000000">
      <w:pPr>
        <w:numPr>
          <w:ilvl w:val="0"/>
          <w:numId w:val="20"/>
        </w:numPr>
        <w:spacing w:after="177"/>
        <w:ind w:firstLine="473"/>
      </w:pPr>
      <w:r>
        <w:t>是否同国家标准有矛盾；</w:t>
      </w:r>
    </w:p>
    <w:p w:rsidR="00E767FC" w:rsidRDefault="00000000">
      <w:pPr>
        <w:numPr>
          <w:ilvl w:val="0"/>
          <w:numId w:val="20"/>
        </w:numPr>
        <w:spacing w:after="173"/>
        <w:ind w:firstLine="473"/>
      </w:pPr>
      <w:r>
        <w:t>标准的内容和技术指标是否反映当前技术水平、经济水平和公共利益诉求；</w:t>
      </w:r>
    </w:p>
    <w:p w:rsidR="00E767FC" w:rsidRDefault="00000000">
      <w:pPr>
        <w:numPr>
          <w:ilvl w:val="0"/>
          <w:numId w:val="20"/>
        </w:numPr>
        <w:spacing w:after="173"/>
        <w:ind w:firstLine="473"/>
      </w:pPr>
      <w:r>
        <w:t>是否符合总局提出的其他要求。</w:t>
      </w:r>
    </w:p>
    <w:p w:rsidR="00E767FC" w:rsidRDefault="00000000">
      <w:pPr>
        <w:spacing w:after="205"/>
        <w:ind w:left="795"/>
      </w:pPr>
      <w:r>
        <w:rPr>
          <w:rFonts w:ascii="黑体" w:eastAsia="黑体" w:hAnsi="黑体" w:cs="黑体"/>
        </w:rPr>
        <w:t xml:space="preserve">第四十七条 </w:t>
      </w:r>
      <w:r>
        <w:t>标准复审结论</w:t>
      </w:r>
    </w:p>
    <w:p w:rsidR="00E767FC" w:rsidRDefault="00000000">
      <w:pPr>
        <w:spacing w:after="175"/>
        <w:ind w:left="795"/>
      </w:pPr>
      <w:r>
        <w:t>标准复审结论分为以下三种：</w:t>
      </w:r>
    </w:p>
    <w:p w:rsidR="00E767FC" w:rsidRDefault="00000000">
      <w:pPr>
        <w:numPr>
          <w:ilvl w:val="0"/>
          <w:numId w:val="21"/>
        </w:numPr>
        <w:spacing w:line="378" w:lineRule="auto"/>
        <w:ind w:firstLine="473"/>
      </w:pPr>
      <w:r>
        <w:lastRenderedPageBreak/>
        <w:t>继续有效：标准全部技术内容合理，与现行法律法规无抵触，仍能满足当前市场监管行业发展需要的；</w:t>
      </w:r>
    </w:p>
    <w:p w:rsidR="00E767FC" w:rsidRDefault="00000000">
      <w:pPr>
        <w:numPr>
          <w:ilvl w:val="0"/>
          <w:numId w:val="21"/>
        </w:numPr>
        <w:spacing w:line="378" w:lineRule="auto"/>
        <w:ind w:firstLine="473"/>
      </w:pPr>
      <w:r>
        <w:t>修订：标准修订后才能适应市场监管行业发展需要，或局部与现行法律、法规和相关国家标准不一致的；</w:t>
      </w:r>
    </w:p>
    <w:p w:rsidR="00E767FC" w:rsidRDefault="00000000">
      <w:pPr>
        <w:numPr>
          <w:ilvl w:val="0"/>
          <w:numId w:val="21"/>
        </w:numPr>
        <w:spacing w:after="173"/>
        <w:ind w:firstLine="473"/>
      </w:pPr>
      <w:r>
        <w:t>废止：技术内容不再适用于市场监管行业发展需要，或</w:t>
      </w:r>
    </w:p>
    <w:p w:rsidR="00E767FC" w:rsidRDefault="00000000">
      <w:pPr>
        <w:spacing w:after="175"/>
        <w:ind w:left="151"/>
      </w:pPr>
      <w:r>
        <w:t>者与现行国家标准内容、要求重复，或者与现行法律法规相悖的。</w:t>
      </w:r>
    </w:p>
    <w:p w:rsidR="00E767FC" w:rsidRDefault="00000000">
      <w:pPr>
        <w:spacing w:after="205"/>
        <w:ind w:left="795"/>
      </w:pPr>
      <w:r>
        <w:rPr>
          <w:rFonts w:ascii="黑体" w:eastAsia="黑体" w:hAnsi="黑体" w:cs="黑体"/>
        </w:rPr>
        <w:t xml:space="preserve">第四十八条 </w:t>
      </w:r>
      <w:r>
        <w:t>复审初评的程序和要求</w:t>
      </w:r>
    </w:p>
    <w:p w:rsidR="00E767FC" w:rsidRDefault="00000000">
      <w:pPr>
        <w:spacing w:line="378" w:lineRule="auto"/>
        <w:ind w:left="141" w:firstLine="629"/>
      </w:pPr>
      <w:r>
        <w:t>复审初评工作由行业标准承担单位负责组织实施，并在总局规定的时间内完成。工作程序如下：</w:t>
      </w:r>
    </w:p>
    <w:p w:rsidR="00E767FC" w:rsidRDefault="00000000">
      <w:pPr>
        <w:numPr>
          <w:ilvl w:val="0"/>
          <w:numId w:val="22"/>
        </w:numPr>
        <w:spacing w:line="378" w:lineRule="auto"/>
        <w:ind w:firstLine="473"/>
      </w:pPr>
      <w:r>
        <w:t>核对复审标准：各单位核对组织协调部门下发的市场监管行业标准复审目录，存在异议的应及时向组织协调部门反馈；</w:t>
      </w:r>
    </w:p>
    <w:p w:rsidR="00E767FC" w:rsidRDefault="00000000">
      <w:pPr>
        <w:numPr>
          <w:ilvl w:val="0"/>
          <w:numId w:val="22"/>
        </w:numPr>
        <w:spacing w:line="379" w:lineRule="auto"/>
        <w:ind w:firstLine="473"/>
      </w:pPr>
      <w:r>
        <w:t>组建初评专家组：各单位组建初评专家组并分发待复审标准。初评专家组可包含专业技术人员、标准化管理人员、同行专家和项目负责人；</w:t>
      </w:r>
    </w:p>
    <w:p w:rsidR="00E767FC" w:rsidRDefault="00000000">
      <w:pPr>
        <w:numPr>
          <w:ilvl w:val="0"/>
          <w:numId w:val="22"/>
        </w:numPr>
        <w:spacing w:line="396" w:lineRule="auto"/>
        <w:ind w:firstLine="473"/>
      </w:pPr>
      <w:r>
        <w:t xml:space="preserve">提出初评意见：每项复审标准应由 </w:t>
      </w:r>
      <w:r>
        <w:rPr>
          <w:rFonts w:ascii="Times New Roman" w:eastAsia="Times New Roman" w:hAnsi="Times New Roman" w:cs="Times New Roman"/>
        </w:rPr>
        <w:t xml:space="preserve">3 </w:t>
      </w:r>
      <w:r>
        <w:t xml:space="preserve">名以上（含 </w:t>
      </w:r>
      <w:r>
        <w:rPr>
          <w:rFonts w:ascii="Times New Roman" w:eastAsia="Times New Roman" w:hAnsi="Times New Roman" w:cs="Times New Roman"/>
        </w:rPr>
        <w:t xml:space="preserve">3 </w:t>
      </w:r>
      <w:r>
        <w:t xml:space="preserve">名）专家共同评审，在专家协商一致后填写《市场监管行业标准复审评价表》（见附件 </w:t>
      </w:r>
      <w:r>
        <w:rPr>
          <w:rFonts w:ascii="Times New Roman" w:eastAsia="Times New Roman" w:hAnsi="Times New Roman" w:cs="Times New Roman"/>
        </w:rPr>
        <w:t>22</w:t>
      </w:r>
      <w:r>
        <w:t>）；</w:t>
      </w:r>
    </w:p>
    <w:p w:rsidR="00E767FC" w:rsidRDefault="00000000">
      <w:pPr>
        <w:numPr>
          <w:ilvl w:val="0"/>
          <w:numId w:val="22"/>
        </w:numPr>
        <w:spacing w:after="175"/>
        <w:ind w:firstLine="473"/>
      </w:pPr>
      <w:r>
        <w:lastRenderedPageBreak/>
        <w:t>提交初评结论：初评结论经各单位审核后提交组织协调</w:t>
      </w:r>
    </w:p>
    <w:p w:rsidR="00E767FC" w:rsidRDefault="00000000">
      <w:pPr>
        <w:ind w:left="151"/>
      </w:pPr>
      <w:r>
        <w:t>部门。</w:t>
      </w:r>
    </w:p>
    <w:p w:rsidR="00E767FC" w:rsidRDefault="00000000">
      <w:pPr>
        <w:spacing w:after="224"/>
        <w:ind w:left="797"/>
      </w:pPr>
      <w:r>
        <w:rPr>
          <w:rFonts w:ascii="黑体" w:eastAsia="黑体" w:hAnsi="黑体" w:cs="黑体"/>
        </w:rPr>
        <w:t xml:space="preserve">第四十九条 </w:t>
      </w:r>
      <w:r>
        <w:t>复审复评工作的程序和要求</w:t>
      </w:r>
    </w:p>
    <w:p w:rsidR="00E767FC" w:rsidRDefault="00000000">
      <w:pPr>
        <w:spacing w:after="194"/>
        <w:ind w:left="797"/>
      </w:pPr>
      <w:r>
        <w:t>复审复评工作由组织协调部门组织和具体实施。工作程序如下：</w:t>
      </w:r>
    </w:p>
    <w:p w:rsidR="00E767FC" w:rsidRDefault="00000000">
      <w:pPr>
        <w:numPr>
          <w:ilvl w:val="0"/>
          <w:numId w:val="23"/>
        </w:numPr>
        <w:spacing w:after="192"/>
        <w:ind w:firstLine="473"/>
      </w:pPr>
      <w:r>
        <w:t>组建复审复评专家组：优先从专委会委员中确定，根据</w:t>
      </w:r>
    </w:p>
    <w:p w:rsidR="00E767FC" w:rsidRDefault="00000000">
      <w:pPr>
        <w:spacing w:line="393" w:lineRule="auto"/>
        <w:ind w:left="151"/>
      </w:pPr>
      <w:r>
        <w:t>标准技术内容，必要时可引入外部专家参与复审，开展复评工作；专家组成员一般要有参加过该标准审查工作的单位和人员参加；</w:t>
      </w:r>
    </w:p>
    <w:p w:rsidR="00E767FC" w:rsidRDefault="00000000">
      <w:pPr>
        <w:numPr>
          <w:ilvl w:val="0"/>
          <w:numId w:val="23"/>
        </w:numPr>
        <w:spacing w:line="393" w:lineRule="auto"/>
        <w:ind w:firstLine="473"/>
      </w:pPr>
      <w:r>
        <w:t>对初评结论的审核：专家组对各单位提交的初评结论进行审核，不符合要求的退回各单位重新进行初评；</w:t>
      </w:r>
    </w:p>
    <w:p w:rsidR="00E767FC" w:rsidRDefault="00000000">
      <w:pPr>
        <w:numPr>
          <w:ilvl w:val="0"/>
          <w:numId w:val="23"/>
        </w:numPr>
        <w:spacing w:line="392" w:lineRule="auto"/>
        <w:ind w:firstLine="473"/>
      </w:pPr>
      <w:r>
        <w:t>提出复评意见：专家组在初评结论的基础上，对每项复审标准逐一进行复评，拟定复评结论，并对复评意见为修订和整合的标准推荐项目负责单位；</w:t>
      </w:r>
    </w:p>
    <w:p w:rsidR="00E767FC" w:rsidRDefault="00000000">
      <w:pPr>
        <w:numPr>
          <w:ilvl w:val="0"/>
          <w:numId w:val="23"/>
        </w:numPr>
        <w:spacing w:line="391" w:lineRule="auto"/>
        <w:ind w:firstLine="473"/>
      </w:pPr>
      <w:r>
        <w:t>报送复评结论：复评结论由专家组组长汇总后报送组织协调部门。</w:t>
      </w:r>
    </w:p>
    <w:p w:rsidR="00E767FC" w:rsidRDefault="00000000">
      <w:pPr>
        <w:spacing w:after="208"/>
        <w:ind w:left="797"/>
      </w:pPr>
      <w:r>
        <w:rPr>
          <w:rFonts w:ascii="黑体" w:eastAsia="黑体" w:hAnsi="黑体" w:cs="黑体"/>
        </w:rPr>
        <w:t xml:space="preserve">第五十条 </w:t>
      </w:r>
      <w:r>
        <w:t>复评结论的公示</w:t>
      </w:r>
    </w:p>
    <w:p w:rsidR="00E767FC" w:rsidRDefault="00000000">
      <w:pPr>
        <w:spacing w:line="396" w:lineRule="auto"/>
        <w:ind w:left="141" w:right="146" w:firstLine="621"/>
        <w:jc w:val="both"/>
      </w:pPr>
      <w:r>
        <w:t xml:space="preserve">组织协调部门审核复评结论，并对复评结论予以公示，公示期一般为 </w:t>
      </w:r>
      <w:r>
        <w:rPr>
          <w:rFonts w:ascii="Times New Roman" w:eastAsia="Times New Roman" w:hAnsi="Times New Roman" w:cs="Times New Roman"/>
        </w:rPr>
        <w:t xml:space="preserve">30 </w:t>
      </w:r>
      <w:r>
        <w:t>日，公示期内，对复评结论有异议的，各单位应以</w:t>
      </w:r>
      <w:r>
        <w:lastRenderedPageBreak/>
        <w:t>书面方式向组织协调部门反馈意见。</w:t>
      </w:r>
      <w:r>
        <w:rPr>
          <w:rFonts w:ascii="黑体" w:eastAsia="黑体" w:hAnsi="黑体" w:cs="黑体"/>
        </w:rPr>
        <w:t xml:space="preserve">第五十一条 </w:t>
      </w:r>
      <w:r>
        <w:t>复审结论的公布</w:t>
      </w:r>
    </w:p>
    <w:p w:rsidR="00E767FC" w:rsidRDefault="00000000">
      <w:pPr>
        <w:spacing w:line="378" w:lineRule="auto"/>
        <w:ind w:left="141" w:firstLine="631"/>
      </w:pPr>
      <w:r>
        <w:t>组织协调部门对公示期内的反馈意见汇总、调查、核实、处理，确定后，报送总局公布复审结论。</w:t>
      </w:r>
    </w:p>
    <w:p w:rsidR="00E767FC" w:rsidRDefault="00000000">
      <w:pPr>
        <w:spacing w:after="208"/>
        <w:ind w:left="797"/>
      </w:pPr>
      <w:r>
        <w:rPr>
          <w:rFonts w:ascii="黑体" w:eastAsia="黑体" w:hAnsi="黑体" w:cs="黑体"/>
        </w:rPr>
        <w:t xml:space="preserve">第五十二条 </w:t>
      </w:r>
      <w:r>
        <w:t>组织协调部门对复审标准按以下原则管理：</w:t>
      </w:r>
    </w:p>
    <w:p w:rsidR="00E767FC" w:rsidRDefault="00000000">
      <w:pPr>
        <w:numPr>
          <w:ilvl w:val="0"/>
          <w:numId w:val="24"/>
        </w:numPr>
        <w:spacing w:after="173"/>
        <w:ind w:hanging="946"/>
      </w:pPr>
      <w:r>
        <w:t>复审结论为继续有效的标准，继续执行；</w:t>
      </w:r>
    </w:p>
    <w:p w:rsidR="00E767FC" w:rsidRDefault="00000000">
      <w:pPr>
        <w:numPr>
          <w:ilvl w:val="0"/>
          <w:numId w:val="24"/>
        </w:numPr>
        <w:spacing w:after="173"/>
        <w:ind w:hanging="946"/>
      </w:pPr>
      <w:r>
        <w:t>复审结论为修订的标准，由秘书处组织修订；（三）复审结论为废止的标准，发布公告标准将不再实施。</w:t>
      </w:r>
    </w:p>
    <w:p w:rsidR="00E767FC" w:rsidRDefault="00000000">
      <w:pPr>
        <w:spacing w:after="258" w:line="400" w:lineRule="auto"/>
        <w:ind w:left="141" w:firstLine="631"/>
      </w:pPr>
      <w:r>
        <w:rPr>
          <w:rFonts w:ascii="黑体" w:eastAsia="黑体" w:hAnsi="黑体" w:cs="黑体"/>
        </w:rPr>
        <w:t xml:space="preserve">第五十三条 </w:t>
      </w:r>
      <w:r>
        <w:t>标准属于科技成果，对技术水平高和取得显著效益的行业标准，纳入市场监管领域相关科技奖励范围。</w:t>
      </w:r>
    </w:p>
    <w:p w:rsidR="00E767FC" w:rsidRDefault="00000000">
      <w:pPr>
        <w:pStyle w:val="3"/>
        <w:spacing w:after="494"/>
      </w:pPr>
      <w:r>
        <w:t>第九章 快速制修订程序</w:t>
      </w:r>
    </w:p>
    <w:p w:rsidR="00E767FC" w:rsidRDefault="00000000">
      <w:pPr>
        <w:spacing w:line="401" w:lineRule="auto"/>
        <w:ind w:left="141" w:firstLine="631"/>
      </w:pPr>
      <w:r>
        <w:rPr>
          <w:rFonts w:ascii="黑体" w:eastAsia="黑体" w:hAnsi="黑体" w:cs="黑体"/>
        </w:rPr>
        <w:t xml:space="preserve">第五十四条 </w:t>
      </w:r>
      <w:r>
        <w:t>快速制修订程序是在正常标准制修订程序的基础上省略起草阶段或缩短立项、征求意见阶段周期的简化程序。</w:t>
      </w:r>
    </w:p>
    <w:p w:rsidR="00E767FC" w:rsidRDefault="00000000">
      <w:pPr>
        <w:spacing w:line="400" w:lineRule="auto"/>
        <w:ind w:left="141" w:firstLine="631"/>
      </w:pPr>
      <w:r>
        <w:rPr>
          <w:rFonts w:ascii="黑体" w:eastAsia="黑体" w:hAnsi="黑体" w:cs="黑体"/>
        </w:rPr>
        <w:t xml:space="preserve">第五十五条 </w:t>
      </w:r>
      <w:r>
        <w:t>组织协调部门在审核标准制修订计划项目立项建议时，符合下列情况之一的，可在建议中申请采用快速程序：</w:t>
      </w:r>
    </w:p>
    <w:p w:rsidR="00E767FC" w:rsidRDefault="00000000">
      <w:pPr>
        <w:numPr>
          <w:ilvl w:val="0"/>
          <w:numId w:val="25"/>
        </w:numPr>
        <w:spacing w:line="378" w:lineRule="auto"/>
        <w:ind w:firstLine="473"/>
      </w:pPr>
      <w:r>
        <w:t>等同采用国际标准、国外先进标准制定行业标准的项目，可省略起草阶段的；</w:t>
      </w:r>
    </w:p>
    <w:p w:rsidR="00E767FC" w:rsidRDefault="00000000">
      <w:pPr>
        <w:numPr>
          <w:ilvl w:val="0"/>
          <w:numId w:val="25"/>
        </w:numPr>
        <w:spacing w:line="380" w:lineRule="auto"/>
        <w:ind w:firstLine="473"/>
      </w:pPr>
      <w:r>
        <w:t>现行行业标准的修订项目，可省略起草阶段或起草阶段与征求意见阶段的；</w:t>
      </w:r>
    </w:p>
    <w:p w:rsidR="00E767FC" w:rsidRDefault="00000000">
      <w:pPr>
        <w:numPr>
          <w:ilvl w:val="0"/>
          <w:numId w:val="25"/>
        </w:numPr>
        <w:spacing w:after="189"/>
        <w:ind w:firstLine="473"/>
      </w:pPr>
      <w:r>
        <w:lastRenderedPageBreak/>
        <w:t>现行其他标准转化为行业标准的项目，可省略起草阶段的；</w:t>
      </w:r>
    </w:p>
    <w:p w:rsidR="00E767FC" w:rsidRDefault="00000000">
      <w:pPr>
        <w:numPr>
          <w:ilvl w:val="0"/>
          <w:numId w:val="25"/>
        </w:numPr>
        <w:spacing w:line="391" w:lineRule="auto"/>
        <w:ind w:firstLine="473"/>
      </w:pPr>
      <w:r>
        <w:t>现行有效的市场监管技术性文件转化为行业标准的，可省略起草阶段的；</w:t>
      </w:r>
    </w:p>
    <w:p w:rsidR="00E767FC" w:rsidRDefault="00000000">
      <w:pPr>
        <w:numPr>
          <w:ilvl w:val="0"/>
          <w:numId w:val="25"/>
        </w:numPr>
        <w:spacing w:line="391" w:lineRule="auto"/>
        <w:ind w:firstLine="473"/>
      </w:pPr>
      <w:r>
        <w:t>为满足市场监管业务中应急需求和特殊情况的项目，可缩短立项、制定周期的；</w:t>
      </w:r>
    </w:p>
    <w:p w:rsidR="00E767FC" w:rsidRDefault="00000000">
      <w:pPr>
        <w:numPr>
          <w:ilvl w:val="0"/>
          <w:numId w:val="25"/>
        </w:numPr>
        <w:spacing w:after="192"/>
        <w:ind w:firstLine="473"/>
      </w:pPr>
      <w:r>
        <w:t>组织协调部门认为其他需采用快速程序，省略部分阶段的。</w:t>
      </w:r>
    </w:p>
    <w:p w:rsidR="00E767FC" w:rsidRDefault="00000000">
      <w:pPr>
        <w:spacing w:line="403" w:lineRule="auto"/>
        <w:ind w:left="141" w:firstLine="631"/>
      </w:pPr>
      <w:r>
        <w:rPr>
          <w:rFonts w:ascii="黑体" w:eastAsia="黑体" w:hAnsi="黑体" w:cs="黑体"/>
        </w:rPr>
        <w:t xml:space="preserve">第五十六条 </w:t>
      </w:r>
      <w:r>
        <w:t>经组织协调部门批准采用快速程序的项目，除省略相应阶段外，其余各阶段的实施同正常程序的相应阶段，仅缩短相应的阶段周期。</w:t>
      </w:r>
    </w:p>
    <w:p w:rsidR="00E767FC" w:rsidRDefault="00000000">
      <w:pPr>
        <w:pStyle w:val="3"/>
        <w:spacing w:after="494"/>
      </w:pPr>
      <w:r>
        <w:t>第十章 制修订计划的调整及撤销</w:t>
      </w:r>
    </w:p>
    <w:p w:rsidR="00E767FC" w:rsidRDefault="00000000">
      <w:pPr>
        <w:spacing w:line="401" w:lineRule="auto"/>
        <w:ind w:left="141" w:firstLine="631"/>
      </w:pPr>
      <w:r>
        <w:rPr>
          <w:rFonts w:ascii="黑体" w:eastAsia="黑体" w:hAnsi="黑体" w:cs="黑体"/>
        </w:rPr>
        <w:t xml:space="preserve">第五十七条 </w:t>
      </w:r>
      <w:r>
        <w:t>标准制修订项目计划的调整和撤销应经总局批准后执行。</w:t>
      </w:r>
    </w:p>
    <w:p w:rsidR="00E767FC" w:rsidRDefault="00000000">
      <w:pPr>
        <w:spacing w:after="173"/>
        <w:ind w:left="797"/>
      </w:pPr>
      <w:r>
        <w:rPr>
          <w:rFonts w:ascii="黑体" w:eastAsia="黑体" w:hAnsi="黑体" w:cs="黑体"/>
        </w:rPr>
        <w:t>第五十八条</w:t>
      </w:r>
      <w:r>
        <w:t>出现下列情况之一的，项目负责人可申请项目调整：</w:t>
      </w:r>
    </w:p>
    <w:p w:rsidR="00E767FC" w:rsidRDefault="00000000">
      <w:pPr>
        <w:numPr>
          <w:ilvl w:val="0"/>
          <w:numId w:val="26"/>
        </w:numPr>
        <w:spacing w:line="378" w:lineRule="auto"/>
        <w:ind w:firstLine="473"/>
      </w:pPr>
      <w:r>
        <w:t>项目技术内容需要进行重大调整，例如：标准适用范围、技术路线、技术内容的减少或增加等；</w:t>
      </w:r>
    </w:p>
    <w:p w:rsidR="00E767FC" w:rsidRDefault="00000000">
      <w:pPr>
        <w:numPr>
          <w:ilvl w:val="0"/>
          <w:numId w:val="26"/>
        </w:numPr>
        <w:spacing w:after="173"/>
        <w:ind w:firstLine="473"/>
      </w:pPr>
      <w:r>
        <w:t>需要延长项目完成时间；</w:t>
      </w:r>
    </w:p>
    <w:p w:rsidR="00E767FC" w:rsidRDefault="00000000">
      <w:pPr>
        <w:numPr>
          <w:ilvl w:val="0"/>
          <w:numId w:val="26"/>
        </w:numPr>
        <w:spacing w:after="175"/>
        <w:ind w:firstLine="473"/>
      </w:pPr>
      <w:r>
        <w:t>项目名称需要进行调整；</w:t>
      </w:r>
    </w:p>
    <w:p w:rsidR="00E767FC" w:rsidRDefault="00000000">
      <w:pPr>
        <w:numPr>
          <w:ilvl w:val="0"/>
          <w:numId w:val="26"/>
        </w:numPr>
        <w:spacing w:after="173"/>
        <w:ind w:firstLine="473"/>
      </w:pPr>
      <w:r>
        <w:lastRenderedPageBreak/>
        <w:t>项目需要拆分或整合；</w:t>
      </w:r>
    </w:p>
    <w:p w:rsidR="00E767FC" w:rsidRDefault="00000000">
      <w:pPr>
        <w:numPr>
          <w:ilvl w:val="0"/>
          <w:numId w:val="26"/>
        </w:numPr>
        <w:spacing w:after="173"/>
        <w:ind w:firstLine="473"/>
      </w:pPr>
      <w:r>
        <w:t>其他需要由组织协调部门批准调整的事项。</w:t>
      </w:r>
    </w:p>
    <w:p w:rsidR="00E767FC" w:rsidRDefault="00000000">
      <w:pPr>
        <w:spacing w:line="400" w:lineRule="auto"/>
        <w:ind w:left="141" w:firstLine="631"/>
      </w:pPr>
      <w:r>
        <w:rPr>
          <w:rFonts w:ascii="黑体" w:eastAsia="黑体" w:hAnsi="黑体" w:cs="黑体"/>
        </w:rPr>
        <w:t xml:space="preserve">第五十九条 </w:t>
      </w:r>
      <w:r>
        <w:t>出现下列情况之一的，项目负责人可以申请项目撤销：</w:t>
      </w:r>
    </w:p>
    <w:p w:rsidR="00E767FC" w:rsidRDefault="00000000">
      <w:pPr>
        <w:numPr>
          <w:ilvl w:val="0"/>
          <w:numId w:val="27"/>
        </w:numPr>
        <w:spacing w:line="378" w:lineRule="auto"/>
      </w:pPr>
      <w:r>
        <w:t>市场监管工作需求发生变化，无法通过调整项目技术内容来完成标准制修订工作；</w:t>
      </w:r>
    </w:p>
    <w:p w:rsidR="00E767FC" w:rsidRDefault="00000000">
      <w:pPr>
        <w:numPr>
          <w:ilvl w:val="0"/>
          <w:numId w:val="27"/>
        </w:numPr>
        <w:spacing w:line="378" w:lineRule="auto"/>
      </w:pPr>
      <w:r>
        <w:t>与该标准项目内容相同的国家标准已经发布；（三）其他不可抗力导致标准项目无法继续完成的。</w:t>
      </w:r>
    </w:p>
    <w:p w:rsidR="00E767FC" w:rsidRDefault="00000000">
      <w:pPr>
        <w:spacing w:after="312" w:line="379" w:lineRule="auto"/>
        <w:ind w:left="141" w:firstLine="631"/>
      </w:pPr>
      <w:r>
        <w:t xml:space="preserve">申请撤销项目应经本单位审核后向组织协调部门提交《市场监管行业标准项目撤销申请表》（见附件 </w:t>
      </w:r>
      <w:r>
        <w:rPr>
          <w:rFonts w:ascii="Times New Roman" w:eastAsia="Times New Roman" w:hAnsi="Times New Roman" w:cs="Times New Roman"/>
        </w:rPr>
        <w:t>23</w:t>
      </w:r>
      <w:r>
        <w:t>）审批撤销。</w:t>
      </w:r>
    </w:p>
    <w:p w:rsidR="00E767FC" w:rsidRDefault="00000000">
      <w:pPr>
        <w:pStyle w:val="3"/>
        <w:spacing w:after="494"/>
      </w:pPr>
      <w:r>
        <w:t>第十一章 附则</w:t>
      </w:r>
    </w:p>
    <w:p w:rsidR="00E767FC" w:rsidRDefault="00000000">
      <w:pPr>
        <w:spacing w:after="188"/>
        <w:ind w:left="797"/>
      </w:pPr>
      <w:r>
        <w:rPr>
          <w:rFonts w:ascii="黑体" w:eastAsia="黑体" w:hAnsi="黑体" w:cs="黑体"/>
        </w:rPr>
        <w:t xml:space="preserve">第六十条 </w:t>
      </w:r>
      <w:r>
        <w:t>本细则自发布之日起实行，并由总局负责解释。附件：</w:t>
      </w:r>
      <w:r>
        <w:rPr>
          <w:rFonts w:ascii="Times New Roman" w:eastAsia="Times New Roman" w:hAnsi="Times New Roman" w:cs="Times New Roman"/>
        </w:rPr>
        <w:t xml:space="preserve">1. </w:t>
      </w:r>
      <w:r>
        <w:t>市场监管行业标准管理范围</w:t>
      </w:r>
    </w:p>
    <w:p w:rsidR="00E767FC" w:rsidRDefault="00000000">
      <w:pPr>
        <w:numPr>
          <w:ilvl w:val="0"/>
          <w:numId w:val="28"/>
        </w:numPr>
        <w:spacing w:after="189"/>
        <w:ind w:hanging="552"/>
      </w:pPr>
      <w:r>
        <w:t>市场监管行业标准制修订项目建议书</w:t>
      </w:r>
    </w:p>
    <w:p w:rsidR="00E767FC" w:rsidRDefault="00000000">
      <w:pPr>
        <w:numPr>
          <w:ilvl w:val="0"/>
          <w:numId w:val="28"/>
        </w:numPr>
        <w:spacing w:after="189"/>
        <w:ind w:hanging="552"/>
      </w:pPr>
      <w:r>
        <w:t>市场监管行业标准制修订项目建议汇总表</w:t>
      </w:r>
    </w:p>
    <w:p w:rsidR="00E767FC" w:rsidRDefault="00000000">
      <w:pPr>
        <w:numPr>
          <w:ilvl w:val="0"/>
          <w:numId w:val="28"/>
        </w:numPr>
        <w:spacing w:after="189"/>
        <w:ind w:hanging="552"/>
      </w:pPr>
      <w:r>
        <w:t>市场监管行业标准制修订项目评审结论汇总表</w:t>
      </w:r>
    </w:p>
    <w:p w:rsidR="00E767FC" w:rsidRDefault="00000000">
      <w:pPr>
        <w:numPr>
          <w:ilvl w:val="0"/>
          <w:numId w:val="28"/>
        </w:numPr>
        <w:spacing w:after="186"/>
        <w:ind w:hanging="552"/>
      </w:pPr>
      <w:r>
        <w:t>市场监管行业标准制修订项目任务书</w:t>
      </w:r>
    </w:p>
    <w:p w:rsidR="00E767FC" w:rsidRDefault="00000000">
      <w:pPr>
        <w:numPr>
          <w:ilvl w:val="0"/>
          <w:numId w:val="28"/>
        </w:numPr>
        <w:spacing w:after="188"/>
        <w:ind w:hanging="552"/>
      </w:pPr>
      <w:r>
        <w:t>市场监管行业标准编制说明</w:t>
      </w:r>
    </w:p>
    <w:p w:rsidR="00E767FC" w:rsidRDefault="00000000">
      <w:pPr>
        <w:numPr>
          <w:ilvl w:val="0"/>
          <w:numId w:val="28"/>
        </w:numPr>
        <w:spacing w:after="188"/>
        <w:ind w:hanging="552"/>
      </w:pPr>
      <w:r>
        <w:t>市场监管行业标准征求意见表</w:t>
      </w:r>
    </w:p>
    <w:p w:rsidR="00E767FC" w:rsidRDefault="00000000">
      <w:pPr>
        <w:numPr>
          <w:ilvl w:val="0"/>
          <w:numId w:val="28"/>
        </w:numPr>
        <w:spacing w:after="188"/>
        <w:ind w:hanging="552"/>
      </w:pPr>
      <w:r>
        <w:lastRenderedPageBreak/>
        <w:t>市场监管行业标准项目调整申请表</w:t>
      </w:r>
    </w:p>
    <w:p w:rsidR="00E767FC" w:rsidRDefault="00000000">
      <w:pPr>
        <w:numPr>
          <w:ilvl w:val="0"/>
          <w:numId w:val="28"/>
        </w:numPr>
        <w:spacing w:after="188"/>
        <w:ind w:hanging="552"/>
      </w:pPr>
      <w:r>
        <w:t>市场监管行业标准征求意见汇总处理表</w:t>
      </w:r>
    </w:p>
    <w:p w:rsidR="00E767FC" w:rsidRDefault="00000000">
      <w:pPr>
        <w:numPr>
          <w:ilvl w:val="0"/>
          <w:numId w:val="28"/>
        </w:numPr>
        <w:spacing w:after="187"/>
        <w:ind w:hanging="552"/>
      </w:pPr>
      <w:r>
        <w:t>市场监管行业标准（送审稿）审查表</w:t>
      </w:r>
    </w:p>
    <w:p w:rsidR="00E767FC" w:rsidRDefault="00000000">
      <w:pPr>
        <w:numPr>
          <w:ilvl w:val="0"/>
          <w:numId w:val="28"/>
        </w:numPr>
        <w:spacing w:after="185"/>
        <w:ind w:hanging="552"/>
      </w:pPr>
      <w:r>
        <w:t>市场监管行业标准审查计划</w:t>
      </w:r>
    </w:p>
    <w:p w:rsidR="00E767FC" w:rsidRDefault="00000000">
      <w:pPr>
        <w:numPr>
          <w:ilvl w:val="0"/>
          <w:numId w:val="28"/>
        </w:numPr>
        <w:spacing w:after="187"/>
        <w:ind w:hanging="552"/>
      </w:pPr>
      <w:r>
        <w:t>市场监管行业标准会审修改意见汇总表</w:t>
      </w:r>
    </w:p>
    <w:p w:rsidR="00E767FC" w:rsidRDefault="00000000">
      <w:pPr>
        <w:numPr>
          <w:ilvl w:val="0"/>
          <w:numId w:val="28"/>
        </w:numPr>
        <w:spacing w:after="187"/>
        <w:ind w:hanging="552"/>
      </w:pPr>
      <w:r>
        <w:t>市场监管行业标准会审结论表</w:t>
      </w:r>
    </w:p>
    <w:p w:rsidR="00E767FC" w:rsidRDefault="00000000">
      <w:pPr>
        <w:numPr>
          <w:ilvl w:val="0"/>
          <w:numId w:val="28"/>
        </w:numPr>
        <w:spacing w:after="187"/>
        <w:ind w:hanging="552"/>
      </w:pPr>
      <w:r>
        <w:t>市场监管行业标准审查会议纪要</w:t>
      </w:r>
    </w:p>
    <w:p w:rsidR="00E767FC" w:rsidRDefault="00000000">
      <w:pPr>
        <w:numPr>
          <w:ilvl w:val="0"/>
          <w:numId w:val="28"/>
        </w:numPr>
        <w:spacing w:after="187"/>
        <w:ind w:hanging="552"/>
      </w:pPr>
      <w:r>
        <w:t>市场监管行业标准函审意见表</w:t>
      </w:r>
    </w:p>
    <w:p w:rsidR="00E767FC" w:rsidRDefault="00000000">
      <w:pPr>
        <w:numPr>
          <w:ilvl w:val="0"/>
          <w:numId w:val="28"/>
        </w:numPr>
        <w:spacing w:after="188"/>
        <w:ind w:hanging="552"/>
      </w:pPr>
      <w:r>
        <w:t>市场监管行业标准函审修改意见汇总表</w:t>
      </w:r>
    </w:p>
    <w:p w:rsidR="00E767FC" w:rsidRDefault="00000000">
      <w:pPr>
        <w:numPr>
          <w:ilvl w:val="0"/>
          <w:numId w:val="28"/>
        </w:numPr>
        <w:spacing w:after="185"/>
        <w:ind w:hanging="552"/>
      </w:pPr>
      <w:r>
        <w:t>市场监管行业标准函审结论表</w:t>
      </w:r>
    </w:p>
    <w:p w:rsidR="00E767FC" w:rsidRDefault="00000000">
      <w:pPr>
        <w:numPr>
          <w:ilvl w:val="0"/>
          <w:numId w:val="28"/>
        </w:numPr>
        <w:spacing w:after="187"/>
        <w:ind w:hanging="552"/>
      </w:pPr>
      <w:r>
        <w:t>市场监管行业标准函审报告</w:t>
      </w:r>
    </w:p>
    <w:p w:rsidR="00E767FC" w:rsidRDefault="00000000">
      <w:pPr>
        <w:numPr>
          <w:ilvl w:val="0"/>
          <w:numId w:val="28"/>
        </w:numPr>
        <w:spacing w:after="188"/>
        <w:ind w:hanging="552"/>
      </w:pPr>
      <w:r>
        <w:t>市场监管行业标准（报批稿）审查表</w:t>
      </w:r>
    </w:p>
    <w:p w:rsidR="00E767FC" w:rsidRDefault="00000000">
      <w:pPr>
        <w:numPr>
          <w:ilvl w:val="0"/>
          <w:numId w:val="28"/>
        </w:numPr>
        <w:spacing w:after="187"/>
        <w:ind w:hanging="552"/>
      </w:pPr>
      <w:r>
        <w:t>市场监管行业标准发布编号审批单</w:t>
      </w:r>
    </w:p>
    <w:p w:rsidR="00E767FC" w:rsidRDefault="00000000">
      <w:pPr>
        <w:numPr>
          <w:ilvl w:val="0"/>
          <w:numId w:val="28"/>
        </w:numPr>
        <w:spacing w:after="187"/>
        <w:ind w:hanging="552"/>
      </w:pPr>
      <w:r>
        <w:t>市场监管行业标准修改通知单</w:t>
      </w:r>
    </w:p>
    <w:p w:rsidR="00E767FC" w:rsidRDefault="00000000">
      <w:pPr>
        <w:numPr>
          <w:ilvl w:val="0"/>
          <w:numId w:val="28"/>
        </w:numPr>
        <w:spacing w:after="187"/>
        <w:ind w:hanging="552"/>
      </w:pPr>
      <w:r>
        <w:t>市场监管行业标准复审评价表</w:t>
      </w:r>
    </w:p>
    <w:p w:rsidR="00E767FC" w:rsidRDefault="00000000">
      <w:pPr>
        <w:numPr>
          <w:ilvl w:val="0"/>
          <w:numId w:val="28"/>
        </w:numPr>
        <w:ind w:hanging="552"/>
      </w:pPr>
      <w:r>
        <w:t>市场监管行业标准项目撤销申请表</w:t>
      </w:r>
    </w:p>
    <w:p w:rsidR="00E767FC" w:rsidRDefault="00000000">
      <w:pPr>
        <w:spacing w:after="393"/>
      </w:pPr>
      <w:r>
        <w:rPr>
          <w:rFonts w:ascii="黑体" w:eastAsia="黑体" w:hAnsi="黑体" w:cs="黑体"/>
        </w:rPr>
        <w:t xml:space="preserve">附件 </w:t>
      </w:r>
      <w:r>
        <w:rPr>
          <w:rFonts w:ascii="Times New Roman" w:eastAsia="Times New Roman" w:hAnsi="Times New Roman" w:cs="Times New Roman"/>
        </w:rPr>
        <w:t>1</w:t>
      </w:r>
    </w:p>
    <w:p w:rsidR="00E767FC" w:rsidRDefault="00000000">
      <w:pPr>
        <w:pStyle w:val="1"/>
        <w:spacing w:after="601"/>
        <w:ind w:left="613" w:right="620"/>
      </w:pPr>
      <w:r>
        <w:t>市场监管行业标准管理范围</w:t>
      </w:r>
    </w:p>
    <w:p w:rsidR="00E767FC" w:rsidRDefault="00000000">
      <w:pPr>
        <w:numPr>
          <w:ilvl w:val="0"/>
          <w:numId w:val="29"/>
        </w:numPr>
        <w:spacing w:after="192"/>
        <w:ind w:firstLine="475"/>
      </w:pPr>
      <w:r>
        <w:t>市场监管综合执法行政业务相关管理标准。</w:t>
      </w:r>
    </w:p>
    <w:p w:rsidR="00E767FC" w:rsidRDefault="00000000">
      <w:pPr>
        <w:numPr>
          <w:ilvl w:val="0"/>
          <w:numId w:val="29"/>
        </w:numPr>
        <w:spacing w:line="392" w:lineRule="auto"/>
        <w:ind w:firstLine="475"/>
      </w:pPr>
      <w:r>
        <w:lastRenderedPageBreak/>
        <w:t>市场主体统一登记注册和营业执照核发、市场监管领域（不含药品、医疗器械、化妆品监管领域）涉企经营许可电子证件管理等相关标准。</w:t>
      </w:r>
    </w:p>
    <w:p w:rsidR="00E767FC" w:rsidRDefault="00000000">
      <w:pPr>
        <w:numPr>
          <w:ilvl w:val="0"/>
          <w:numId w:val="29"/>
        </w:numPr>
        <w:spacing w:line="396" w:lineRule="auto"/>
        <w:ind w:firstLine="475"/>
      </w:pPr>
      <w:r>
        <w:t>市场监管领域市场主体信用风险分类管理、市场主体信用修复、市场主体经营异常名录和严重违法失信名单等信用管理相关标准。</w:t>
      </w:r>
    </w:p>
    <w:p w:rsidR="00E767FC" w:rsidRDefault="00000000">
      <w:pPr>
        <w:numPr>
          <w:ilvl w:val="0"/>
          <w:numId w:val="29"/>
        </w:numPr>
        <w:spacing w:line="393" w:lineRule="auto"/>
        <w:ind w:firstLine="475"/>
      </w:pPr>
      <w:r>
        <w:t>价格收费违法违规、不正当竞争、垄断经营及违法直销、传销管理相关标准。</w:t>
      </w:r>
    </w:p>
    <w:p w:rsidR="00E767FC" w:rsidRDefault="00000000">
      <w:pPr>
        <w:numPr>
          <w:ilvl w:val="0"/>
          <w:numId w:val="29"/>
        </w:numPr>
        <w:spacing w:line="393" w:lineRule="auto"/>
        <w:ind w:firstLine="475"/>
      </w:pPr>
      <w:r>
        <w:t>网络市场经营主体及行为的监管，以及合同管理等相关标准。</w:t>
      </w:r>
    </w:p>
    <w:p w:rsidR="00E767FC" w:rsidRDefault="00000000">
      <w:pPr>
        <w:numPr>
          <w:ilvl w:val="0"/>
          <w:numId w:val="29"/>
        </w:numPr>
        <w:spacing w:after="194"/>
        <w:ind w:firstLine="475"/>
      </w:pPr>
      <w:r>
        <w:t>消费环境建设及消费维权管理相关标准。</w:t>
      </w:r>
    </w:p>
    <w:p w:rsidR="00E767FC" w:rsidRDefault="00000000">
      <w:pPr>
        <w:numPr>
          <w:ilvl w:val="0"/>
          <w:numId w:val="29"/>
        </w:numPr>
        <w:spacing w:after="192"/>
        <w:ind w:firstLine="475"/>
      </w:pPr>
      <w:r>
        <w:t>广告监管相关标准。</w:t>
      </w:r>
    </w:p>
    <w:p w:rsidR="00E767FC" w:rsidRDefault="00000000">
      <w:pPr>
        <w:numPr>
          <w:ilvl w:val="0"/>
          <w:numId w:val="29"/>
        </w:numPr>
        <w:spacing w:line="393" w:lineRule="auto"/>
        <w:ind w:firstLine="475"/>
      </w:pPr>
      <w:r>
        <w:t>市场监管领域产品伤害监测、质量统计监测、质量督察考核、质量基础设施协同服务和产品防伪质量管理等相关标准。</w:t>
      </w:r>
    </w:p>
    <w:p w:rsidR="00E767FC" w:rsidRDefault="00000000">
      <w:pPr>
        <w:numPr>
          <w:ilvl w:val="0"/>
          <w:numId w:val="29"/>
        </w:numPr>
        <w:spacing w:line="392" w:lineRule="auto"/>
        <w:ind w:firstLine="475"/>
      </w:pPr>
      <w:r>
        <w:t>产品质量监督抽查、工业产品生产许可管理、产品质量安全风险监控、分类监管、产品质量安全追溯、棉花等纤维质量监督等相关产品质量安全监管标准。</w:t>
      </w:r>
    </w:p>
    <w:p w:rsidR="00E767FC" w:rsidRDefault="00000000">
      <w:pPr>
        <w:numPr>
          <w:ilvl w:val="0"/>
          <w:numId w:val="29"/>
        </w:numPr>
        <w:spacing w:after="202"/>
        <w:ind w:firstLine="475"/>
      </w:pPr>
      <w:r>
        <w:t>市场监管领域食品相关监管标准。（十一）特种设备的生产、经营、使用、检验、检测相关标准，</w:t>
      </w:r>
    </w:p>
    <w:p w:rsidR="00E767FC" w:rsidRDefault="00000000">
      <w:pPr>
        <w:spacing w:line="400" w:lineRule="auto"/>
        <w:ind w:left="151"/>
      </w:pPr>
      <w:r>
        <w:lastRenderedPageBreak/>
        <w:t>特种设备进出口、高耗能特种设备节能、锅炉环境保护监督检查</w:t>
      </w:r>
      <w:r>
        <w:rPr>
          <w:rFonts w:ascii="Times New Roman" w:eastAsia="Times New Roman" w:hAnsi="Times New Roman" w:cs="Times New Roman"/>
        </w:rPr>
        <w:t>(</w:t>
      </w:r>
      <w:r>
        <w:t>不含房屋建筑工地和市政工程工地起重机械、场（厂）内专用机动车辆的安装、使用</w:t>
      </w:r>
      <w:r>
        <w:rPr>
          <w:rFonts w:ascii="Times New Roman" w:eastAsia="Times New Roman" w:hAnsi="Times New Roman" w:cs="Times New Roman"/>
        </w:rPr>
        <w:t>)</w:t>
      </w:r>
      <w:r>
        <w:t>等相关标准。</w:t>
      </w:r>
    </w:p>
    <w:p w:rsidR="00E767FC" w:rsidRDefault="00000000">
      <w:pPr>
        <w:spacing w:line="391" w:lineRule="auto"/>
        <w:ind w:left="141" w:firstLine="475"/>
      </w:pPr>
      <w:r>
        <w:t>（十二）市场监管领域（不含药品、医疗器械、化妆品监管领域）信息和数据采集、表示、处理、传输、共享与交换、安全、描述、管理、组织、存储、检索及其技术，包括信息资源利用、云服务、数据治理、大数据应用等市场监管信息化相关标准。</w:t>
      </w:r>
      <w:r>
        <w:br w:type="page"/>
      </w:r>
    </w:p>
    <w:p w:rsidR="00E767FC" w:rsidRDefault="00000000">
      <w:pPr>
        <w:spacing w:after="504"/>
      </w:pPr>
      <w:r>
        <w:rPr>
          <w:rFonts w:ascii="黑体" w:eastAsia="黑体" w:hAnsi="黑体" w:cs="黑体"/>
        </w:rPr>
        <w:lastRenderedPageBreak/>
        <w:t xml:space="preserve">附件 </w:t>
      </w:r>
      <w:r>
        <w:rPr>
          <w:rFonts w:ascii="Times New Roman" w:eastAsia="Times New Roman" w:hAnsi="Times New Roman" w:cs="Times New Roman"/>
        </w:rPr>
        <w:t>2</w:t>
      </w:r>
    </w:p>
    <w:p w:rsidR="00E767FC" w:rsidRDefault="00000000">
      <w:pPr>
        <w:pStyle w:val="1"/>
        <w:spacing w:after="343" w:line="259" w:lineRule="auto"/>
        <w:ind w:right="1170"/>
        <w:jc w:val="right"/>
      </w:pPr>
      <w:r>
        <w:t>市场监管行业标准制修订项目建议书</w:t>
      </w:r>
    </w:p>
    <w:p w:rsidR="00E767FC" w:rsidRDefault="00000000">
      <w:pPr>
        <w:tabs>
          <w:tab w:val="center" w:pos="1187"/>
          <w:tab w:val="center" w:pos="6539"/>
        </w:tabs>
        <w:spacing w:after="0"/>
        <w:ind w:left="0" w:firstLine="0"/>
      </w:pPr>
      <w:r>
        <w:rPr>
          <w:rFonts w:ascii="Times New Roman" w:eastAsia="Times New Roman" w:hAnsi="Times New Roman" w:cs="Times New Roman"/>
          <w:sz w:val="21"/>
        </w:rPr>
        <w:t>20</w:t>
      </w:r>
      <w:r>
        <w:rPr>
          <w:rFonts w:ascii="Times New Roman" w:eastAsia="Times New Roman" w:hAnsi="Times New Roman" w:cs="Times New Roman"/>
          <w:sz w:val="21"/>
        </w:rPr>
        <w:tab/>
      </w:r>
      <w:r>
        <w:rPr>
          <w:rFonts w:ascii="DengXian" w:eastAsia="DengXian" w:hAnsi="DengXian" w:cs="DengXian"/>
          <w:sz w:val="21"/>
        </w:rPr>
        <w:t>年度</w:t>
      </w:r>
      <w:r>
        <w:rPr>
          <w:rFonts w:ascii="DengXian" w:eastAsia="DengXian" w:hAnsi="DengXian" w:cs="DengXian"/>
          <w:sz w:val="21"/>
        </w:rPr>
        <w:tab/>
        <w:t>项目编号</w:t>
      </w:r>
    </w:p>
    <w:tbl>
      <w:tblPr>
        <w:tblStyle w:val="TableGrid"/>
        <w:tblW w:w="9390" w:type="dxa"/>
        <w:tblInd w:w="-60" w:type="dxa"/>
        <w:tblCellMar>
          <w:top w:w="0" w:type="dxa"/>
          <w:left w:w="28" w:type="dxa"/>
          <w:bottom w:w="53" w:type="dxa"/>
          <w:right w:w="67" w:type="dxa"/>
        </w:tblCellMar>
        <w:tblLook w:val="04A0" w:firstRow="1" w:lastRow="0" w:firstColumn="1" w:lastColumn="0" w:noHBand="0" w:noVBand="1"/>
      </w:tblPr>
      <w:tblGrid>
        <w:gridCol w:w="2007"/>
        <w:gridCol w:w="1092"/>
        <w:gridCol w:w="2871"/>
        <w:gridCol w:w="1326"/>
        <w:gridCol w:w="2094"/>
      </w:tblGrid>
      <w:tr w:rsidR="00E767FC">
        <w:trPr>
          <w:trHeight w:val="645"/>
        </w:trPr>
        <w:tc>
          <w:tcPr>
            <w:tcW w:w="9390" w:type="dxa"/>
            <w:gridSpan w:val="5"/>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1" w:firstLine="0"/>
            </w:pPr>
            <w:r>
              <w:rPr>
                <w:rFonts w:ascii="DengXian" w:eastAsia="DengXian" w:hAnsi="DengXian" w:cs="DengXian"/>
                <w:b/>
                <w:sz w:val="21"/>
              </w:rPr>
              <w:t>一、基本信息</w:t>
            </w:r>
          </w:p>
        </w:tc>
      </w:tr>
      <w:tr w:rsidR="00E767FC">
        <w:trPr>
          <w:trHeight w:val="584"/>
        </w:trPr>
        <w:tc>
          <w:tcPr>
            <w:tcW w:w="2007" w:type="dxa"/>
            <w:tcBorders>
              <w:top w:val="single" w:sz="4" w:space="0" w:color="000000"/>
              <w:left w:val="single" w:sz="4" w:space="0" w:color="000000"/>
              <w:bottom w:val="single" w:sz="6" w:space="0" w:color="000000"/>
              <w:right w:val="single" w:sz="4" w:space="0" w:color="000000"/>
            </w:tcBorders>
            <w:vAlign w:val="center"/>
          </w:tcPr>
          <w:p w:rsidR="00E767FC" w:rsidRDefault="00000000">
            <w:pPr>
              <w:spacing w:after="0" w:line="259" w:lineRule="auto"/>
              <w:ind w:left="43" w:firstLine="0"/>
              <w:jc w:val="center"/>
            </w:pPr>
            <w:r>
              <w:rPr>
                <w:rFonts w:ascii="DengXian" w:eastAsia="DengXian" w:hAnsi="DengXian" w:cs="DengXian"/>
                <w:sz w:val="21"/>
              </w:rPr>
              <w:t>项目名称</w:t>
            </w:r>
          </w:p>
        </w:tc>
        <w:tc>
          <w:tcPr>
            <w:tcW w:w="7383" w:type="dxa"/>
            <w:gridSpan w:val="4"/>
            <w:tcBorders>
              <w:top w:val="single" w:sz="4" w:space="0" w:color="000000"/>
              <w:left w:val="single" w:sz="4" w:space="0" w:color="000000"/>
              <w:bottom w:val="single" w:sz="6" w:space="0" w:color="000000"/>
              <w:right w:val="single" w:sz="4" w:space="0" w:color="000000"/>
            </w:tcBorders>
          </w:tcPr>
          <w:p w:rsidR="00E767FC" w:rsidRDefault="00E767FC">
            <w:pPr>
              <w:spacing w:after="160" w:line="259" w:lineRule="auto"/>
              <w:ind w:left="0" w:firstLine="0"/>
            </w:pPr>
          </w:p>
        </w:tc>
      </w:tr>
      <w:tr w:rsidR="00E767FC">
        <w:trPr>
          <w:trHeight w:val="547"/>
        </w:trPr>
        <w:tc>
          <w:tcPr>
            <w:tcW w:w="2007" w:type="dxa"/>
            <w:tcBorders>
              <w:top w:val="single" w:sz="6" w:space="0" w:color="000000"/>
              <w:left w:val="single" w:sz="6" w:space="0" w:color="000000"/>
              <w:bottom w:val="single" w:sz="6" w:space="0" w:color="000000"/>
              <w:right w:val="single" w:sz="6" w:space="0" w:color="000000"/>
            </w:tcBorders>
            <w:vAlign w:val="center"/>
          </w:tcPr>
          <w:p w:rsidR="00E767FC" w:rsidRDefault="00000000">
            <w:pPr>
              <w:spacing w:after="0" w:line="259" w:lineRule="auto"/>
              <w:ind w:left="48" w:firstLine="0"/>
              <w:jc w:val="center"/>
            </w:pPr>
            <w:r>
              <w:rPr>
                <w:rFonts w:ascii="DengXian" w:eastAsia="DengXian" w:hAnsi="DengXian" w:cs="DengXian"/>
                <w:sz w:val="21"/>
              </w:rPr>
              <w:t>制（修）订</w:t>
            </w:r>
          </w:p>
        </w:tc>
        <w:tc>
          <w:tcPr>
            <w:tcW w:w="7383" w:type="dxa"/>
            <w:gridSpan w:val="4"/>
            <w:tcBorders>
              <w:top w:val="single" w:sz="6" w:space="0" w:color="000000"/>
              <w:left w:val="single" w:sz="6" w:space="0" w:color="000000"/>
              <w:bottom w:val="single" w:sz="6" w:space="0" w:color="000000"/>
              <w:right w:val="single" w:sz="6" w:space="0" w:color="000000"/>
            </w:tcBorders>
            <w:vAlign w:val="center"/>
          </w:tcPr>
          <w:p w:rsidR="00E767FC" w:rsidRDefault="00000000">
            <w:pPr>
              <w:tabs>
                <w:tab w:val="center" w:pos="2707"/>
                <w:tab w:val="right" w:pos="7288"/>
              </w:tabs>
              <w:spacing w:after="0" w:line="259" w:lineRule="auto"/>
              <w:ind w:left="0" w:firstLine="0"/>
            </w:pPr>
            <w:r>
              <w:rPr>
                <w:rFonts w:ascii="DengXian" w:eastAsia="DengXian" w:hAnsi="DengXian" w:cs="DengXian"/>
                <w:sz w:val="21"/>
              </w:rPr>
              <w:t>□制定</w:t>
            </w:r>
            <w:r>
              <w:rPr>
                <w:rFonts w:ascii="DengXian" w:eastAsia="DengXian" w:hAnsi="DengXian" w:cs="DengXian"/>
                <w:sz w:val="21"/>
              </w:rPr>
              <w:tab/>
              <w:t>□修订（被修订标准名称及编号：</w:t>
            </w:r>
            <w:r>
              <w:rPr>
                <w:rFonts w:ascii="DengXian" w:eastAsia="DengXian" w:hAnsi="DengXian" w:cs="DengXian"/>
                <w:sz w:val="21"/>
              </w:rPr>
              <w:tab/>
              <w:t>）</w:t>
            </w:r>
          </w:p>
        </w:tc>
      </w:tr>
      <w:tr w:rsidR="00E767FC">
        <w:trPr>
          <w:trHeight w:val="827"/>
        </w:trPr>
        <w:tc>
          <w:tcPr>
            <w:tcW w:w="2007" w:type="dxa"/>
            <w:tcBorders>
              <w:top w:val="single" w:sz="6" w:space="0" w:color="000000"/>
              <w:left w:val="single" w:sz="6" w:space="0" w:color="000000"/>
              <w:bottom w:val="single" w:sz="6" w:space="0" w:color="000000"/>
              <w:right w:val="single" w:sz="6" w:space="0" w:color="000000"/>
            </w:tcBorders>
            <w:vAlign w:val="center"/>
          </w:tcPr>
          <w:p w:rsidR="00E767FC" w:rsidRDefault="00000000">
            <w:pPr>
              <w:spacing w:after="0" w:line="259" w:lineRule="auto"/>
              <w:ind w:left="231" w:hanging="209"/>
            </w:pPr>
            <w:r>
              <w:rPr>
                <w:rFonts w:ascii="DengXian" w:eastAsia="DengXian" w:hAnsi="DengXian" w:cs="DengXian"/>
                <w:sz w:val="21"/>
              </w:rPr>
              <w:t>采用的国际标准或国外先进标准情况</w:t>
            </w:r>
          </w:p>
        </w:tc>
        <w:tc>
          <w:tcPr>
            <w:tcW w:w="7383" w:type="dxa"/>
            <w:gridSpan w:val="4"/>
            <w:tcBorders>
              <w:top w:val="single" w:sz="6" w:space="0" w:color="000000"/>
              <w:left w:val="single" w:sz="6" w:space="0" w:color="000000"/>
              <w:bottom w:val="single" w:sz="6" w:space="0" w:color="000000"/>
              <w:right w:val="single" w:sz="4" w:space="0" w:color="000000"/>
            </w:tcBorders>
            <w:vAlign w:val="center"/>
          </w:tcPr>
          <w:p w:rsidR="00E767FC" w:rsidRDefault="00000000">
            <w:pPr>
              <w:spacing w:after="0" w:line="259" w:lineRule="auto"/>
              <w:ind w:left="0" w:firstLine="0"/>
            </w:pPr>
            <w:r>
              <w:rPr>
                <w:rFonts w:ascii="Times New Roman" w:eastAsia="Times New Roman" w:hAnsi="Times New Roman" w:cs="Times New Roman"/>
                <w:sz w:val="21"/>
              </w:rPr>
              <w:t>(</w:t>
            </w:r>
            <w:r>
              <w:rPr>
                <w:rFonts w:ascii="DengXian" w:eastAsia="DengXian" w:hAnsi="DengXian" w:cs="DengXian"/>
                <w:sz w:val="21"/>
              </w:rPr>
              <w:t>编号、名称、发布机构等</w:t>
            </w:r>
            <w:r>
              <w:rPr>
                <w:rFonts w:ascii="Times New Roman" w:eastAsia="Times New Roman" w:hAnsi="Times New Roman" w:cs="Times New Roman"/>
                <w:sz w:val="21"/>
              </w:rPr>
              <w:t>)</w:t>
            </w:r>
          </w:p>
        </w:tc>
      </w:tr>
      <w:tr w:rsidR="00E767FC">
        <w:trPr>
          <w:trHeight w:val="798"/>
        </w:trPr>
        <w:tc>
          <w:tcPr>
            <w:tcW w:w="2007" w:type="dxa"/>
            <w:tcBorders>
              <w:top w:val="single" w:sz="6" w:space="0" w:color="000000"/>
              <w:left w:val="single" w:sz="6" w:space="0" w:color="000000"/>
              <w:bottom w:val="single" w:sz="6" w:space="0" w:color="000000"/>
              <w:right w:val="single" w:sz="6" w:space="0" w:color="000000"/>
            </w:tcBorders>
            <w:vAlign w:val="center"/>
          </w:tcPr>
          <w:p w:rsidR="00E767FC" w:rsidRDefault="00000000">
            <w:pPr>
              <w:spacing w:after="0" w:line="259" w:lineRule="auto"/>
              <w:ind w:left="545" w:hanging="523"/>
            </w:pPr>
            <w:r>
              <w:rPr>
                <w:rFonts w:ascii="DengXian" w:eastAsia="DengXian" w:hAnsi="DengXian" w:cs="DengXian"/>
                <w:sz w:val="21"/>
              </w:rPr>
              <w:t>采用国际标准或国外先进标准</w:t>
            </w:r>
          </w:p>
        </w:tc>
        <w:tc>
          <w:tcPr>
            <w:tcW w:w="7383" w:type="dxa"/>
            <w:gridSpan w:val="4"/>
            <w:tcBorders>
              <w:top w:val="single" w:sz="6" w:space="0" w:color="000000"/>
              <w:left w:val="single" w:sz="6" w:space="0" w:color="000000"/>
              <w:bottom w:val="single" w:sz="6" w:space="0" w:color="000000"/>
              <w:right w:val="single" w:sz="4" w:space="0" w:color="000000"/>
            </w:tcBorders>
            <w:vAlign w:val="center"/>
          </w:tcPr>
          <w:p w:rsidR="00E767FC" w:rsidRDefault="00000000">
            <w:pPr>
              <w:tabs>
                <w:tab w:val="center" w:pos="1995"/>
                <w:tab w:val="center" w:pos="3570"/>
                <w:tab w:val="center" w:pos="5040"/>
              </w:tabs>
              <w:spacing w:after="0" w:line="259" w:lineRule="auto"/>
              <w:ind w:left="0" w:firstLine="0"/>
            </w:pPr>
            <w:r>
              <w:rPr>
                <w:rFonts w:ascii="DengXian" w:eastAsia="DengXian" w:hAnsi="DengXian" w:cs="DengXian"/>
                <w:sz w:val="21"/>
              </w:rPr>
              <w:t>□等同采用</w:t>
            </w:r>
            <w:r>
              <w:rPr>
                <w:rFonts w:ascii="DengXian" w:eastAsia="DengXian" w:hAnsi="DengXian" w:cs="DengXian"/>
                <w:sz w:val="21"/>
              </w:rPr>
              <w:tab/>
              <w:t>□修改采用</w:t>
            </w:r>
            <w:r>
              <w:rPr>
                <w:rFonts w:ascii="DengXian" w:eastAsia="DengXian" w:hAnsi="DengXian" w:cs="DengXian"/>
                <w:sz w:val="21"/>
              </w:rPr>
              <w:tab/>
              <w:t>□非等效采用</w:t>
            </w:r>
            <w:r>
              <w:rPr>
                <w:rFonts w:ascii="DengXian" w:eastAsia="DengXian" w:hAnsi="DengXian" w:cs="DengXian"/>
                <w:sz w:val="21"/>
              </w:rPr>
              <w:tab/>
              <w:t>□未采用</w:t>
            </w:r>
          </w:p>
        </w:tc>
      </w:tr>
      <w:tr w:rsidR="00E767FC">
        <w:trPr>
          <w:trHeight w:val="610"/>
        </w:trPr>
        <w:tc>
          <w:tcPr>
            <w:tcW w:w="2007" w:type="dxa"/>
            <w:tcBorders>
              <w:top w:val="single" w:sz="6" w:space="0" w:color="000000"/>
              <w:left w:val="single" w:sz="6" w:space="0" w:color="000000"/>
              <w:bottom w:val="single" w:sz="6" w:space="0" w:color="000000"/>
              <w:right w:val="single" w:sz="6" w:space="0" w:color="000000"/>
            </w:tcBorders>
            <w:vAlign w:val="center"/>
          </w:tcPr>
          <w:p w:rsidR="00E767FC" w:rsidRDefault="00000000">
            <w:pPr>
              <w:spacing w:after="0" w:line="259" w:lineRule="auto"/>
              <w:ind w:left="351" w:firstLine="0"/>
            </w:pPr>
            <w:r>
              <w:rPr>
                <w:rFonts w:ascii="DengXian" w:eastAsia="DengXian" w:hAnsi="DengXian" w:cs="DengXian"/>
                <w:sz w:val="21"/>
              </w:rPr>
              <w:t>项目负责单位</w:t>
            </w:r>
          </w:p>
        </w:tc>
        <w:tc>
          <w:tcPr>
            <w:tcW w:w="7383" w:type="dxa"/>
            <w:gridSpan w:val="4"/>
            <w:tcBorders>
              <w:top w:val="single" w:sz="6" w:space="0" w:color="000000"/>
              <w:left w:val="single" w:sz="6" w:space="0" w:color="000000"/>
              <w:bottom w:val="single" w:sz="6" w:space="0" w:color="000000"/>
              <w:right w:val="single" w:sz="4" w:space="0" w:color="000000"/>
            </w:tcBorders>
          </w:tcPr>
          <w:p w:rsidR="00E767FC" w:rsidRDefault="00E767FC">
            <w:pPr>
              <w:spacing w:after="160" w:line="259" w:lineRule="auto"/>
              <w:ind w:left="0" w:firstLine="0"/>
            </w:pPr>
          </w:p>
        </w:tc>
      </w:tr>
      <w:tr w:rsidR="00E767FC">
        <w:trPr>
          <w:trHeight w:val="2591"/>
        </w:trPr>
        <w:tc>
          <w:tcPr>
            <w:tcW w:w="2007" w:type="dxa"/>
            <w:tcBorders>
              <w:top w:val="single" w:sz="6" w:space="0" w:color="000000"/>
              <w:left w:val="single" w:sz="6" w:space="0" w:color="000000"/>
              <w:bottom w:val="single" w:sz="6" w:space="0" w:color="000000"/>
              <w:right w:val="single" w:sz="6" w:space="0" w:color="000000"/>
            </w:tcBorders>
            <w:vAlign w:val="center"/>
          </w:tcPr>
          <w:p w:rsidR="00E767FC" w:rsidRDefault="00000000">
            <w:pPr>
              <w:spacing w:after="0" w:line="259" w:lineRule="auto"/>
              <w:ind w:left="0" w:firstLine="0"/>
              <w:jc w:val="center"/>
            </w:pPr>
            <w:r>
              <w:rPr>
                <w:rFonts w:ascii="DengXian" w:eastAsia="DengXian" w:hAnsi="DengXian" w:cs="DengXian"/>
                <w:sz w:val="21"/>
              </w:rPr>
              <w:t>项目负责单位是否有能力并愿意承担起草工作</w:t>
            </w:r>
          </w:p>
        </w:tc>
        <w:tc>
          <w:tcPr>
            <w:tcW w:w="7383" w:type="dxa"/>
            <w:gridSpan w:val="4"/>
            <w:tcBorders>
              <w:top w:val="single" w:sz="6" w:space="0" w:color="000000"/>
              <w:left w:val="single" w:sz="6" w:space="0" w:color="000000"/>
              <w:bottom w:val="single" w:sz="4" w:space="0" w:color="000000"/>
              <w:right w:val="single" w:sz="4" w:space="0" w:color="000000"/>
            </w:tcBorders>
            <w:vAlign w:val="bottom"/>
          </w:tcPr>
          <w:p w:rsidR="00E767FC" w:rsidRDefault="00000000">
            <w:pPr>
              <w:tabs>
                <w:tab w:val="center" w:pos="1391"/>
              </w:tabs>
              <w:spacing w:after="1188" w:line="259" w:lineRule="auto"/>
              <w:ind w:left="0" w:firstLine="0"/>
            </w:pPr>
            <w:r>
              <w:rPr>
                <w:rFonts w:ascii="DengXian" w:eastAsia="DengXian" w:hAnsi="DengXian" w:cs="DengXian"/>
                <w:sz w:val="21"/>
              </w:rPr>
              <w:t>□ 是</w:t>
            </w:r>
            <w:r>
              <w:rPr>
                <w:rFonts w:ascii="DengXian" w:eastAsia="DengXian" w:hAnsi="DengXian" w:cs="DengXian"/>
                <w:sz w:val="21"/>
              </w:rPr>
              <w:tab/>
              <w:t>□ 否</w:t>
            </w:r>
          </w:p>
          <w:p w:rsidR="00E767FC" w:rsidRDefault="00000000">
            <w:pPr>
              <w:spacing w:after="118" w:line="259" w:lineRule="auto"/>
              <w:ind w:left="2492" w:firstLine="0"/>
              <w:jc w:val="center"/>
            </w:pPr>
            <w:r>
              <w:rPr>
                <w:rFonts w:ascii="DengXian" w:eastAsia="DengXian" w:hAnsi="DengXian" w:cs="DengXian"/>
                <w:sz w:val="21"/>
              </w:rPr>
              <w:t>项目负责人（签字）：</w:t>
            </w:r>
          </w:p>
          <w:p w:rsidR="00E767FC" w:rsidRDefault="00000000">
            <w:pPr>
              <w:spacing w:after="0" w:line="259" w:lineRule="auto"/>
              <w:ind w:left="3912" w:firstLine="0"/>
            </w:pPr>
            <w:r>
              <w:rPr>
                <w:rFonts w:ascii="DengXian" w:eastAsia="DengXian" w:hAnsi="DengXian" w:cs="DengXian"/>
                <w:sz w:val="21"/>
              </w:rPr>
              <w:t>项目承担单位（公章）：</w:t>
            </w:r>
          </w:p>
        </w:tc>
      </w:tr>
      <w:tr w:rsidR="00E767FC">
        <w:trPr>
          <w:trHeight w:val="586"/>
        </w:trPr>
        <w:tc>
          <w:tcPr>
            <w:tcW w:w="2007" w:type="dxa"/>
            <w:tcBorders>
              <w:top w:val="single" w:sz="6" w:space="0" w:color="000000"/>
              <w:left w:val="single" w:sz="6" w:space="0" w:color="000000"/>
              <w:bottom w:val="single" w:sz="6" w:space="0" w:color="000000"/>
              <w:right w:val="single" w:sz="6" w:space="0" w:color="000000"/>
            </w:tcBorders>
            <w:vAlign w:val="center"/>
          </w:tcPr>
          <w:p w:rsidR="00E767FC" w:rsidRDefault="00000000">
            <w:pPr>
              <w:spacing w:after="0" w:line="259" w:lineRule="auto"/>
              <w:ind w:left="43" w:firstLine="0"/>
              <w:jc w:val="center"/>
            </w:pPr>
            <w:r>
              <w:rPr>
                <w:rFonts w:ascii="DengXian" w:eastAsia="DengXian" w:hAnsi="DengXian" w:cs="DengXian"/>
                <w:sz w:val="21"/>
              </w:rPr>
              <w:t>通讯地址</w:t>
            </w:r>
          </w:p>
        </w:tc>
        <w:tc>
          <w:tcPr>
            <w:tcW w:w="3963" w:type="dxa"/>
            <w:gridSpan w:val="2"/>
            <w:tcBorders>
              <w:top w:val="single" w:sz="4" w:space="0" w:color="000000"/>
              <w:left w:val="single" w:sz="6" w:space="0" w:color="000000"/>
              <w:bottom w:val="single" w:sz="4" w:space="0" w:color="000000"/>
              <w:right w:val="single" w:sz="4" w:space="0" w:color="000000"/>
            </w:tcBorders>
          </w:tcPr>
          <w:p w:rsidR="00E767FC" w:rsidRDefault="00E767FC">
            <w:pPr>
              <w:spacing w:after="160" w:line="259" w:lineRule="auto"/>
              <w:ind w:left="0" w:firstLine="0"/>
            </w:pPr>
          </w:p>
        </w:tc>
        <w:tc>
          <w:tcPr>
            <w:tcW w:w="1326"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373" w:firstLine="0"/>
            </w:pPr>
            <w:r>
              <w:rPr>
                <w:rFonts w:ascii="DengXian" w:eastAsia="DengXian" w:hAnsi="DengXian" w:cs="DengXian"/>
                <w:sz w:val="21"/>
              </w:rPr>
              <w:t>邮 编</w:t>
            </w:r>
          </w:p>
        </w:tc>
        <w:tc>
          <w:tcPr>
            <w:tcW w:w="2093"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1228"/>
        </w:trPr>
        <w:tc>
          <w:tcPr>
            <w:tcW w:w="2007" w:type="dxa"/>
            <w:tcBorders>
              <w:top w:val="single" w:sz="6" w:space="0" w:color="000000"/>
              <w:left w:val="single" w:sz="6" w:space="0" w:color="000000"/>
              <w:bottom w:val="single" w:sz="6" w:space="0" w:color="000000"/>
              <w:right w:val="single" w:sz="6" w:space="0" w:color="000000"/>
            </w:tcBorders>
            <w:vAlign w:val="center"/>
          </w:tcPr>
          <w:p w:rsidR="00E767FC" w:rsidRDefault="00000000">
            <w:pPr>
              <w:spacing w:after="0" w:line="259" w:lineRule="auto"/>
              <w:ind w:left="361" w:firstLine="0"/>
            </w:pPr>
            <w:r>
              <w:rPr>
                <w:rFonts w:ascii="DengXian" w:eastAsia="DengXian" w:hAnsi="DengXian" w:cs="DengXian"/>
                <w:sz w:val="21"/>
              </w:rPr>
              <w:t>其他参加单位</w:t>
            </w:r>
          </w:p>
        </w:tc>
        <w:tc>
          <w:tcPr>
            <w:tcW w:w="7383" w:type="dxa"/>
            <w:gridSpan w:val="4"/>
            <w:tcBorders>
              <w:top w:val="single" w:sz="4" w:space="0" w:color="000000"/>
              <w:left w:val="single" w:sz="6" w:space="0" w:color="000000"/>
              <w:bottom w:val="single" w:sz="4" w:space="0" w:color="000000"/>
              <w:right w:val="single" w:sz="4" w:space="0" w:color="000000"/>
            </w:tcBorders>
            <w:vAlign w:val="center"/>
          </w:tcPr>
          <w:p w:rsidR="00E767FC" w:rsidRDefault="00000000">
            <w:pPr>
              <w:spacing w:after="0" w:line="259" w:lineRule="auto"/>
              <w:ind w:left="0" w:firstLine="0"/>
            </w:pPr>
            <w:r>
              <w:rPr>
                <w:rFonts w:ascii="Times New Roman" w:eastAsia="Times New Roman" w:hAnsi="Times New Roman" w:cs="Times New Roman"/>
                <w:sz w:val="21"/>
              </w:rPr>
              <w:t>1.</w:t>
            </w:r>
          </w:p>
          <w:p w:rsidR="00E767FC" w:rsidRDefault="00000000">
            <w:pPr>
              <w:spacing w:after="0" w:line="259" w:lineRule="auto"/>
              <w:ind w:left="0" w:firstLine="0"/>
            </w:pPr>
            <w:r>
              <w:rPr>
                <w:rFonts w:ascii="Times New Roman" w:eastAsia="Times New Roman" w:hAnsi="Times New Roman" w:cs="Times New Roman"/>
                <w:sz w:val="21"/>
              </w:rPr>
              <w:t>2.</w:t>
            </w:r>
          </w:p>
          <w:p w:rsidR="00E767FC" w:rsidRDefault="00000000">
            <w:pPr>
              <w:spacing w:after="0" w:line="259" w:lineRule="auto"/>
              <w:ind w:left="0" w:firstLine="0"/>
            </w:pPr>
            <w:r>
              <w:rPr>
                <w:rFonts w:ascii="Times New Roman" w:eastAsia="Times New Roman" w:hAnsi="Times New Roman" w:cs="Times New Roman"/>
                <w:sz w:val="21"/>
              </w:rPr>
              <w:t>3.</w:t>
            </w:r>
          </w:p>
        </w:tc>
      </w:tr>
      <w:tr w:rsidR="00E767FC">
        <w:trPr>
          <w:trHeight w:val="646"/>
        </w:trPr>
        <w:tc>
          <w:tcPr>
            <w:tcW w:w="2007" w:type="dxa"/>
            <w:vMerge w:val="restart"/>
            <w:tcBorders>
              <w:top w:val="single" w:sz="6" w:space="0" w:color="000000"/>
              <w:left w:val="single" w:sz="6" w:space="0" w:color="000000"/>
              <w:bottom w:val="single" w:sz="6" w:space="0" w:color="000000"/>
              <w:right w:val="single" w:sz="6" w:space="0" w:color="000000"/>
            </w:tcBorders>
            <w:vAlign w:val="center"/>
          </w:tcPr>
          <w:p w:rsidR="00E767FC" w:rsidRDefault="00000000">
            <w:pPr>
              <w:spacing w:after="0" w:line="259" w:lineRule="auto"/>
              <w:ind w:left="48" w:firstLine="0"/>
              <w:jc w:val="center"/>
            </w:pPr>
            <w:r>
              <w:rPr>
                <w:rFonts w:ascii="DengXian" w:eastAsia="DengXian" w:hAnsi="DengXian" w:cs="DengXian"/>
                <w:sz w:val="21"/>
              </w:rPr>
              <w:t>项目负责人</w:t>
            </w:r>
          </w:p>
        </w:tc>
        <w:tc>
          <w:tcPr>
            <w:tcW w:w="1092" w:type="dxa"/>
            <w:tcBorders>
              <w:top w:val="single" w:sz="4" w:space="0" w:color="000000"/>
              <w:left w:val="single" w:sz="6" w:space="0" w:color="000000"/>
              <w:bottom w:val="single" w:sz="4" w:space="0" w:color="000000"/>
              <w:right w:val="single" w:sz="4" w:space="0" w:color="000000"/>
            </w:tcBorders>
            <w:vAlign w:val="center"/>
          </w:tcPr>
          <w:p w:rsidR="00E767FC" w:rsidRDefault="00000000">
            <w:pPr>
              <w:spacing w:after="0" w:line="259" w:lineRule="auto"/>
              <w:ind w:left="262" w:firstLine="0"/>
            </w:pPr>
            <w:r>
              <w:rPr>
                <w:rFonts w:ascii="DengXian" w:eastAsia="DengXian" w:hAnsi="DengXian" w:cs="DengXian"/>
                <w:sz w:val="21"/>
              </w:rPr>
              <w:t>姓 名</w:t>
            </w:r>
          </w:p>
        </w:tc>
        <w:tc>
          <w:tcPr>
            <w:tcW w:w="2871"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326"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232" w:firstLine="0"/>
            </w:pPr>
            <w:r>
              <w:rPr>
                <w:rFonts w:ascii="DengXian" w:eastAsia="DengXian" w:hAnsi="DengXian" w:cs="DengXian"/>
                <w:sz w:val="21"/>
              </w:rPr>
              <w:t>电子邮箱</w:t>
            </w:r>
          </w:p>
        </w:tc>
        <w:tc>
          <w:tcPr>
            <w:tcW w:w="2093"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810"/>
        </w:trPr>
        <w:tc>
          <w:tcPr>
            <w:tcW w:w="0" w:type="auto"/>
            <w:vMerge/>
            <w:tcBorders>
              <w:top w:val="nil"/>
              <w:left w:val="single" w:sz="6" w:space="0" w:color="000000"/>
              <w:bottom w:val="single" w:sz="6" w:space="0" w:color="000000"/>
              <w:right w:val="single" w:sz="6" w:space="0" w:color="000000"/>
            </w:tcBorders>
          </w:tcPr>
          <w:p w:rsidR="00E767FC" w:rsidRDefault="00E767FC">
            <w:pPr>
              <w:spacing w:after="160" w:line="259" w:lineRule="auto"/>
              <w:ind w:left="0" w:firstLine="0"/>
            </w:pPr>
          </w:p>
        </w:tc>
        <w:tc>
          <w:tcPr>
            <w:tcW w:w="1092" w:type="dxa"/>
            <w:tcBorders>
              <w:top w:val="single" w:sz="4" w:space="0" w:color="000000"/>
              <w:left w:val="single" w:sz="6" w:space="0" w:color="000000"/>
              <w:bottom w:val="single" w:sz="4" w:space="0" w:color="000000"/>
              <w:right w:val="single" w:sz="4" w:space="0" w:color="000000"/>
            </w:tcBorders>
            <w:vAlign w:val="center"/>
          </w:tcPr>
          <w:p w:rsidR="00E767FC" w:rsidRDefault="00000000">
            <w:pPr>
              <w:spacing w:after="0" w:line="259" w:lineRule="auto"/>
              <w:ind w:left="262" w:firstLine="0"/>
            </w:pPr>
            <w:r>
              <w:rPr>
                <w:rFonts w:ascii="DengXian" w:eastAsia="DengXian" w:hAnsi="DengXian" w:cs="DengXian"/>
                <w:sz w:val="21"/>
              </w:rPr>
              <w:t>电 话</w:t>
            </w:r>
          </w:p>
        </w:tc>
        <w:tc>
          <w:tcPr>
            <w:tcW w:w="2871"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326"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385" w:firstLine="0"/>
            </w:pPr>
            <w:r>
              <w:rPr>
                <w:rFonts w:ascii="DengXian" w:eastAsia="DengXian" w:hAnsi="DengXian" w:cs="DengXian"/>
                <w:sz w:val="21"/>
              </w:rPr>
              <w:t>传 真</w:t>
            </w:r>
          </w:p>
        </w:tc>
        <w:tc>
          <w:tcPr>
            <w:tcW w:w="2093"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757"/>
        </w:trPr>
        <w:tc>
          <w:tcPr>
            <w:tcW w:w="2007" w:type="dxa"/>
            <w:tcBorders>
              <w:top w:val="single" w:sz="6" w:space="0" w:color="000000"/>
              <w:left w:val="single" w:sz="4" w:space="0" w:color="000000"/>
              <w:bottom w:val="single" w:sz="6" w:space="0" w:color="000000"/>
              <w:right w:val="single" w:sz="4" w:space="0" w:color="000000"/>
            </w:tcBorders>
            <w:vAlign w:val="center"/>
          </w:tcPr>
          <w:p w:rsidR="00E767FC" w:rsidRDefault="00000000">
            <w:pPr>
              <w:spacing w:after="0" w:line="259" w:lineRule="auto"/>
              <w:ind w:left="361" w:firstLine="0"/>
            </w:pPr>
            <w:r>
              <w:rPr>
                <w:rFonts w:ascii="DengXian" w:eastAsia="DengXian" w:hAnsi="DengXian" w:cs="DengXian"/>
                <w:sz w:val="21"/>
              </w:rPr>
              <w:lastRenderedPageBreak/>
              <w:t>项目起止日期</w:t>
            </w:r>
          </w:p>
        </w:tc>
        <w:tc>
          <w:tcPr>
            <w:tcW w:w="7383" w:type="dxa"/>
            <w:gridSpan w:val="4"/>
            <w:tcBorders>
              <w:top w:val="single" w:sz="4" w:space="0" w:color="000000"/>
              <w:left w:val="single" w:sz="4" w:space="0" w:color="000000"/>
              <w:bottom w:val="single" w:sz="4" w:space="0" w:color="000000"/>
              <w:right w:val="single" w:sz="4" w:space="0" w:color="000000"/>
            </w:tcBorders>
            <w:vAlign w:val="bottom"/>
          </w:tcPr>
          <w:p w:rsidR="00E767FC" w:rsidRDefault="00000000">
            <w:pPr>
              <w:tabs>
                <w:tab w:val="center" w:pos="2593"/>
                <w:tab w:val="center" w:pos="3365"/>
                <w:tab w:val="center" w:pos="4240"/>
                <w:tab w:val="center" w:pos="4753"/>
              </w:tabs>
              <w:spacing w:after="0" w:line="259" w:lineRule="auto"/>
              <w:ind w:left="0" w:firstLine="0"/>
            </w:pPr>
            <w:r>
              <w:rPr>
                <w:rFonts w:ascii="Calibri" w:eastAsia="Calibri" w:hAnsi="Calibri" w:cs="Calibri"/>
                <w:sz w:val="22"/>
              </w:rPr>
              <w:tab/>
            </w:r>
            <w:r>
              <w:rPr>
                <w:rFonts w:ascii="DengXian" w:eastAsia="DengXian" w:hAnsi="DengXian" w:cs="DengXian"/>
                <w:sz w:val="21"/>
              </w:rPr>
              <w:t>年</w:t>
            </w:r>
            <w:r>
              <w:rPr>
                <w:rFonts w:ascii="DengXian" w:eastAsia="DengXian" w:hAnsi="DengXian" w:cs="DengXian"/>
                <w:sz w:val="21"/>
              </w:rPr>
              <w:tab/>
              <w:t>月 ～</w:t>
            </w:r>
            <w:r>
              <w:rPr>
                <w:rFonts w:ascii="DengXian" w:eastAsia="DengXian" w:hAnsi="DengXian" w:cs="DengXian"/>
                <w:sz w:val="21"/>
              </w:rPr>
              <w:tab/>
              <w:t>年</w:t>
            </w:r>
            <w:r>
              <w:rPr>
                <w:rFonts w:ascii="DengXian" w:eastAsia="DengXian" w:hAnsi="DengXian" w:cs="DengXian"/>
                <w:sz w:val="21"/>
              </w:rPr>
              <w:tab/>
              <w:t>月</w:t>
            </w:r>
          </w:p>
        </w:tc>
      </w:tr>
    </w:tbl>
    <w:p w:rsidR="00E767FC" w:rsidRDefault="00E767FC">
      <w:pPr>
        <w:spacing w:after="0" w:line="259" w:lineRule="auto"/>
        <w:ind w:left="-1318" w:right="107" w:firstLine="0"/>
      </w:pPr>
    </w:p>
    <w:tbl>
      <w:tblPr>
        <w:tblStyle w:val="TableGrid"/>
        <w:tblW w:w="9121" w:type="dxa"/>
        <w:tblInd w:w="74" w:type="dxa"/>
        <w:tblCellMar>
          <w:top w:w="169" w:type="dxa"/>
          <w:left w:w="108" w:type="dxa"/>
          <w:bottom w:w="0" w:type="dxa"/>
          <w:right w:w="64" w:type="dxa"/>
        </w:tblCellMar>
        <w:tblLook w:val="04A0" w:firstRow="1" w:lastRow="0" w:firstColumn="1" w:lastColumn="0" w:noHBand="0" w:noVBand="1"/>
      </w:tblPr>
      <w:tblGrid>
        <w:gridCol w:w="9121"/>
      </w:tblGrid>
      <w:tr w:rsidR="00E767FC">
        <w:trPr>
          <w:trHeight w:val="6017"/>
        </w:trPr>
        <w:tc>
          <w:tcPr>
            <w:tcW w:w="9121"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0" w:firstLine="0"/>
            </w:pPr>
            <w:r>
              <w:rPr>
                <w:rFonts w:ascii="DengXian" w:eastAsia="DengXian" w:hAnsi="DengXian" w:cs="DengXian"/>
                <w:b/>
                <w:sz w:val="21"/>
              </w:rPr>
              <w:t>二、项目的目的、意义（工作的开展背景及要求）</w:t>
            </w:r>
          </w:p>
        </w:tc>
      </w:tr>
      <w:tr w:rsidR="00E767FC">
        <w:trPr>
          <w:trHeight w:val="6763"/>
        </w:trPr>
        <w:tc>
          <w:tcPr>
            <w:tcW w:w="9121"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0" w:firstLine="0"/>
            </w:pPr>
            <w:r>
              <w:rPr>
                <w:rFonts w:ascii="DengXian" w:eastAsia="DengXian" w:hAnsi="DengXian" w:cs="DengXian"/>
                <w:b/>
                <w:sz w:val="21"/>
              </w:rPr>
              <w:lastRenderedPageBreak/>
              <w:t>三、项目与国内外相关标准、文献的关系</w:t>
            </w:r>
          </w:p>
        </w:tc>
      </w:tr>
      <w:tr w:rsidR="00E767FC">
        <w:trPr>
          <w:trHeight w:val="6118"/>
        </w:trPr>
        <w:tc>
          <w:tcPr>
            <w:tcW w:w="9121"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0" w:firstLine="0"/>
            </w:pPr>
            <w:r>
              <w:rPr>
                <w:rFonts w:ascii="DengXian" w:eastAsia="DengXian" w:hAnsi="DengXian" w:cs="DengXian"/>
                <w:b/>
                <w:sz w:val="21"/>
              </w:rPr>
              <w:lastRenderedPageBreak/>
              <w:t>四、主要技术内容、阶段性工作安排以及预期的管理目标或技术指标（修订标准与原标准的主要技术性差异以及预期的管理目标）</w:t>
            </w:r>
          </w:p>
        </w:tc>
      </w:tr>
      <w:tr w:rsidR="00E767FC">
        <w:trPr>
          <w:trHeight w:val="6242"/>
        </w:trPr>
        <w:tc>
          <w:tcPr>
            <w:tcW w:w="9121" w:type="dxa"/>
            <w:tcBorders>
              <w:top w:val="single" w:sz="4" w:space="0" w:color="000000"/>
              <w:left w:val="single" w:sz="4" w:space="0" w:color="000000"/>
              <w:bottom w:val="single" w:sz="4" w:space="0" w:color="000000"/>
              <w:right w:val="single" w:sz="4" w:space="0" w:color="000000"/>
            </w:tcBorders>
          </w:tcPr>
          <w:p w:rsidR="00E767FC" w:rsidRDefault="00000000">
            <w:pPr>
              <w:spacing w:after="142" w:line="259" w:lineRule="auto"/>
              <w:ind w:left="0" w:firstLine="0"/>
            </w:pPr>
            <w:r>
              <w:rPr>
                <w:rFonts w:ascii="DengXian" w:eastAsia="DengXian" w:hAnsi="DengXian" w:cs="DengXian"/>
                <w:b/>
                <w:sz w:val="21"/>
              </w:rPr>
              <w:t>五、准备工作情况和已具备的资源</w:t>
            </w:r>
          </w:p>
          <w:p w:rsidR="00E767FC" w:rsidRDefault="00000000">
            <w:pPr>
              <w:numPr>
                <w:ilvl w:val="0"/>
                <w:numId w:val="34"/>
              </w:numPr>
              <w:spacing w:after="115" w:line="259" w:lineRule="auto"/>
              <w:ind w:firstLine="0"/>
            </w:pPr>
            <w:r>
              <w:rPr>
                <w:rFonts w:ascii="DengXian" w:eastAsia="DengXian" w:hAnsi="DengXian" w:cs="DengXian"/>
                <w:sz w:val="21"/>
              </w:rPr>
              <w:t>项目负责单位具备的条件：与本标准研制相关的业务情况、技术力量、工作环境等。</w:t>
            </w:r>
          </w:p>
          <w:p w:rsidR="00E767FC" w:rsidRDefault="00000000">
            <w:pPr>
              <w:numPr>
                <w:ilvl w:val="0"/>
                <w:numId w:val="34"/>
              </w:numPr>
              <w:spacing w:after="0" w:line="259" w:lineRule="auto"/>
              <w:ind w:firstLine="0"/>
            </w:pPr>
            <w:r>
              <w:rPr>
                <w:rFonts w:ascii="DengXian" w:eastAsia="DengXian" w:hAnsi="DengXian" w:cs="DengXian"/>
                <w:sz w:val="21"/>
              </w:rPr>
              <w:t>项目申报人标准化工作经历：主要包括申报人近四年来业务工作经历、主持或参与的标准研究情况及完成情况等。</w:t>
            </w:r>
          </w:p>
        </w:tc>
      </w:tr>
    </w:tbl>
    <w:p w:rsidR="00E767FC" w:rsidRDefault="00000000">
      <w:pPr>
        <w:spacing w:after="0" w:line="259" w:lineRule="auto"/>
        <w:ind w:left="156" w:firstLine="0"/>
      </w:pPr>
      <w:r>
        <w:rPr>
          <w:sz w:val="24"/>
        </w:rPr>
        <w:t>注：提交该表时，应同时提交标准草案。</w:t>
      </w:r>
    </w:p>
    <w:p w:rsidR="00E767FC" w:rsidRDefault="00E767FC">
      <w:pPr>
        <w:sectPr w:rsidR="00E767FC">
          <w:headerReference w:type="even" r:id="rId81"/>
          <w:headerReference w:type="default" r:id="rId82"/>
          <w:footerReference w:type="even" r:id="rId83"/>
          <w:footerReference w:type="default" r:id="rId84"/>
          <w:headerReference w:type="first" r:id="rId85"/>
          <w:footerReference w:type="first" r:id="rId86"/>
          <w:pgSz w:w="11906" w:h="16838"/>
          <w:pgMar w:top="1989" w:right="1286" w:bottom="1232" w:left="1318" w:header="720" w:footer="1232" w:gutter="0"/>
          <w:pgNumType w:start="9"/>
          <w:cols w:space="720"/>
          <w:titlePg/>
        </w:sectPr>
      </w:pPr>
    </w:p>
    <w:p w:rsidR="00E767FC" w:rsidRDefault="00000000">
      <w:pPr>
        <w:spacing w:after="504"/>
        <w:ind w:left="29"/>
      </w:pPr>
      <w:r>
        <w:rPr>
          <w:rFonts w:ascii="黑体" w:eastAsia="黑体" w:hAnsi="黑体" w:cs="黑体"/>
        </w:rPr>
        <w:lastRenderedPageBreak/>
        <w:t xml:space="preserve">附件 </w:t>
      </w:r>
      <w:r>
        <w:rPr>
          <w:rFonts w:ascii="Times New Roman" w:eastAsia="Times New Roman" w:hAnsi="Times New Roman" w:cs="Times New Roman"/>
        </w:rPr>
        <w:t>3</w:t>
      </w:r>
    </w:p>
    <w:p w:rsidR="00E767FC" w:rsidRDefault="00000000">
      <w:pPr>
        <w:pStyle w:val="1"/>
        <w:spacing w:line="259" w:lineRule="auto"/>
        <w:ind w:left="314" w:right="345" w:firstLine="2119"/>
        <w:jc w:val="left"/>
      </w:pPr>
      <w:r>
        <w:t>市场监管行业标准制修订项目建议汇总表</w:t>
      </w:r>
      <w:r>
        <w:rPr>
          <w:rFonts w:ascii="仿宋" w:eastAsia="仿宋" w:hAnsi="仿宋" w:cs="仿宋"/>
          <w:sz w:val="32"/>
        </w:rPr>
        <w:t>单位</w:t>
      </w:r>
      <w:r>
        <w:rPr>
          <w:rFonts w:ascii="Times New Roman" w:eastAsia="Times New Roman" w:hAnsi="Times New Roman" w:cs="Times New Roman"/>
          <w:sz w:val="32"/>
        </w:rPr>
        <w:t>(</w:t>
      </w:r>
      <w:r>
        <w:rPr>
          <w:rFonts w:ascii="仿宋" w:eastAsia="仿宋" w:hAnsi="仿宋" w:cs="仿宋"/>
          <w:sz w:val="32"/>
        </w:rPr>
        <w:t>盖章</w:t>
      </w:r>
      <w:r>
        <w:rPr>
          <w:rFonts w:ascii="Times New Roman" w:eastAsia="Times New Roman" w:hAnsi="Times New Roman" w:cs="Times New Roman"/>
          <w:sz w:val="32"/>
        </w:rPr>
        <w:t>)</w:t>
      </w:r>
      <w:r>
        <w:rPr>
          <w:rFonts w:ascii="仿宋" w:eastAsia="仿宋" w:hAnsi="仿宋" w:cs="仿宋"/>
          <w:sz w:val="32"/>
        </w:rPr>
        <w:t>：</w:t>
      </w:r>
      <w:r>
        <w:rPr>
          <w:rFonts w:ascii="仿宋" w:eastAsia="仿宋" w:hAnsi="仿宋" w:cs="仿宋"/>
          <w:sz w:val="32"/>
        </w:rPr>
        <w:tab/>
        <w:t>制表人：</w:t>
      </w:r>
    </w:p>
    <w:tbl>
      <w:tblPr>
        <w:tblStyle w:val="TableGrid"/>
        <w:tblW w:w="13665" w:type="dxa"/>
        <w:tblInd w:w="-483" w:type="dxa"/>
        <w:tblCellMar>
          <w:top w:w="167" w:type="dxa"/>
          <w:left w:w="174" w:type="dxa"/>
          <w:bottom w:w="82" w:type="dxa"/>
          <w:right w:w="164" w:type="dxa"/>
        </w:tblCellMar>
        <w:tblLook w:val="04A0" w:firstRow="1" w:lastRow="0" w:firstColumn="1" w:lastColumn="0" w:noHBand="0" w:noVBand="1"/>
      </w:tblPr>
      <w:tblGrid>
        <w:gridCol w:w="766"/>
        <w:gridCol w:w="2481"/>
        <w:gridCol w:w="1238"/>
        <w:gridCol w:w="1317"/>
        <w:gridCol w:w="2195"/>
        <w:gridCol w:w="1842"/>
        <w:gridCol w:w="2692"/>
        <w:gridCol w:w="1134"/>
      </w:tblGrid>
      <w:tr w:rsidR="00E767FC">
        <w:trPr>
          <w:trHeight w:val="1188"/>
        </w:trPr>
        <w:tc>
          <w:tcPr>
            <w:tcW w:w="766" w:type="dxa"/>
            <w:tcBorders>
              <w:top w:val="single" w:sz="4" w:space="0" w:color="000000"/>
              <w:left w:val="single" w:sz="4" w:space="0" w:color="000000"/>
              <w:bottom w:val="single" w:sz="4" w:space="0" w:color="000000"/>
              <w:right w:val="single" w:sz="4" w:space="0" w:color="000000"/>
            </w:tcBorders>
            <w:vAlign w:val="bottom"/>
          </w:tcPr>
          <w:p w:rsidR="00E767FC" w:rsidRDefault="00000000">
            <w:pPr>
              <w:spacing w:after="0" w:line="259" w:lineRule="auto"/>
              <w:ind w:left="4" w:firstLine="0"/>
              <w:jc w:val="both"/>
            </w:pPr>
            <w:r>
              <w:rPr>
                <w:rFonts w:ascii="DengXian" w:eastAsia="DengXian" w:hAnsi="DengXian" w:cs="DengXian"/>
                <w:sz w:val="21"/>
              </w:rPr>
              <w:t>序号</w:t>
            </w:r>
          </w:p>
        </w:tc>
        <w:tc>
          <w:tcPr>
            <w:tcW w:w="2481" w:type="dxa"/>
            <w:tcBorders>
              <w:top w:val="single" w:sz="4" w:space="0" w:color="000000"/>
              <w:left w:val="single" w:sz="4" w:space="0" w:color="000000"/>
              <w:bottom w:val="single" w:sz="4" w:space="0" w:color="000000"/>
              <w:right w:val="single" w:sz="4" w:space="0" w:color="000000"/>
            </w:tcBorders>
            <w:vAlign w:val="bottom"/>
          </w:tcPr>
          <w:p w:rsidR="00E767FC" w:rsidRDefault="00000000">
            <w:pPr>
              <w:spacing w:after="0" w:line="259" w:lineRule="auto"/>
              <w:ind w:left="0" w:right="4" w:firstLine="0"/>
              <w:jc w:val="center"/>
            </w:pPr>
            <w:r>
              <w:rPr>
                <w:rFonts w:ascii="DengXian" w:eastAsia="DengXian" w:hAnsi="DengXian" w:cs="DengXian"/>
                <w:sz w:val="21"/>
              </w:rPr>
              <w:t>项目名称</w:t>
            </w:r>
          </w:p>
        </w:tc>
        <w:tc>
          <w:tcPr>
            <w:tcW w:w="1238" w:type="dxa"/>
            <w:tcBorders>
              <w:top w:val="single" w:sz="4" w:space="0" w:color="000000"/>
              <w:left w:val="single" w:sz="4" w:space="0" w:color="000000"/>
              <w:bottom w:val="single" w:sz="4" w:space="0" w:color="000000"/>
              <w:right w:val="single" w:sz="4" w:space="0" w:color="000000"/>
            </w:tcBorders>
            <w:vAlign w:val="bottom"/>
          </w:tcPr>
          <w:p w:rsidR="00E767FC" w:rsidRDefault="00000000">
            <w:pPr>
              <w:spacing w:after="0" w:line="259" w:lineRule="auto"/>
              <w:ind w:left="0" w:firstLine="0"/>
              <w:jc w:val="center"/>
            </w:pPr>
            <w:r>
              <w:rPr>
                <w:rFonts w:ascii="DengXian" w:eastAsia="DengXian" w:hAnsi="DengXian" w:cs="DengXian"/>
                <w:sz w:val="21"/>
              </w:rPr>
              <w:t>制定或修订</w:t>
            </w:r>
          </w:p>
        </w:tc>
        <w:tc>
          <w:tcPr>
            <w:tcW w:w="1317" w:type="dxa"/>
            <w:tcBorders>
              <w:top w:val="single" w:sz="4" w:space="0" w:color="000000"/>
              <w:left w:val="single" w:sz="4" w:space="0" w:color="000000"/>
              <w:bottom w:val="single" w:sz="4" w:space="0" w:color="000000"/>
              <w:right w:val="single" w:sz="4" w:space="0" w:color="000000"/>
            </w:tcBorders>
            <w:vAlign w:val="bottom"/>
          </w:tcPr>
          <w:p w:rsidR="00E767FC" w:rsidRDefault="00000000">
            <w:pPr>
              <w:spacing w:after="0" w:line="259" w:lineRule="auto"/>
              <w:ind w:left="74" w:firstLine="0"/>
            </w:pPr>
            <w:r>
              <w:rPr>
                <w:rFonts w:ascii="DengXian" w:eastAsia="DengXian" w:hAnsi="DengXian" w:cs="DengXian"/>
                <w:sz w:val="21"/>
              </w:rPr>
              <w:t>完成时间</w:t>
            </w:r>
          </w:p>
        </w:tc>
        <w:tc>
          <w:tcPr>
            <w:tcW w:w="2195" w:type="dxa"/>
            <w:tcBorders>
              <w:top w:val="single" w:sz="4" w:space="0" w:color="000000"/>
              <w:left w:val="single" w:sz="4" w:space="0" w:color="000000"/>
              <w:bottom w:val="single" w:sz="4" w:space="0" w:color="000000"/>
              <w:right w:val="single" w:sz="4" w:space="0" w:color="000000"/>
            </w:tcBorders>
            <w:vAlign w:val="bottom"/>
          </w:tcPr>
          <w:p w:rsidR="00E767FC" w:rsidRDefault="00000000">
            <w:pPr>
              <w:spacing w:after="0" w:line="259" w:lineRule="auto"/>
              <w:ind w:left="0" w:firstLine="0"/>
              <w:jc w:val="center"/>
            </w:pPr>
            <w:r>
              <w:rPr>
                <w:rFonts w:ascii="DengXian" w:eastAsia="DengXian" w:hAnsi="DengXian" w:cs="DengXian"/>
                <w:sz w:val="21"/>
              </w:rPr>
              <w:t>采用国际标准或国外先进标准编号</w:t>
            </w:r>
          </w:p>
        </w:tc>
        <w:tc>
          <w:tcPr>
            <w:tcW w:w="1842" w:type="dxa"/>
            <w:tcBorders>
              <w:top w:val="single" w:sz="4" w:space="0" w:color="000000"/>
              <w:left w:val="single" w:sz="4" w:space="0" w:color="000000"/>
              <w:bottom w:val="single" w:sz="4" w:space="0" w:color="000000"/>
              <w:right w:val="single" w:sz="4" w:space="0" w:color="000000"/>
            </w:tcBorders>
            <w:vAlign w:val="bottom"/>
          </w:tcPr>
          <w:p w:rsidR="00E767FC" w:rsidRDefault="00000000">
            <w:pPr>
              <w:spacing w:after="0" w:line="259" w:lineRule="auto"/>
              <w:ind w:left="131" w:firstLine="0"/>
            </w:pPr>
            <w:r>
              <w:rPr>
                <w:rFonts w:ascii="DengXian" w:eastAsia="DengXian" w:hAnsi="DengXian" w:cs="DengXian"/>
                <w:sz w:val="21"/>
              </w:rPr>
              <w:t>项目负责单位</w:t>
            </w:r>
          </w:p>
        </w:tc>
        <w:tc>
          <w:tcPr>
            <w:tcW w:w="2692" w:type="dxa"/>
            <w:tcBorders>
              <w:top w:val="single" w:sz="4" w:space="0" w:color="000000"/>
              <w:left w:val="single" w:sz="4" w:space="0" w:color="000000"/>
              <w:bottom w:val="single" w:sz="4" w:space="0" w:color="000000"/>
              <w:right w:val="single" w:sz="4" w:space="0" w:color="000000"/>
            </w:tcBorders>
            <w:vAlign w:val="bottom"/>
          </w:tcPr>
          <w:p w:rsidR="00E767FC" w:rsidRDefault="00000000">
            <w:pPr>
              <w:spacing w:after="0" w:line="259" w:lineRule="auto"/>
              <w:ind w:left="0" w:right="1" w:firstLine="0"/>
              <w:jc w:val="center"/>
            </w:pPr>
            <w:r>
              <w:rPr>
                <w:rFonts w:ascii="DengXian" w:eastAsia="DengXian" w:hAnsi="DengXian" w:cs="DengXian"/>
                <w:sz w:val="21"/>
              </w:rPr>
              <w:t>参加起草单位</w:t>
            </w:r>
          </w:p>
        </w:tc>
        <w:tc>
          <w:tcPr>
            <w:tcW w:w="1134" w:type="dxa"/>
            <w:tcBorders>
              <w:top w:val="single" w:sz="4" w:space="0" w:color="000000"/>
              <w:left w:val="single" w:sz="4" w:space="0" w:color="000000"/>
              <w:bottom w:val="single" w:sz="4" w:space="0" w:color="000000"/>
              <w:right w:val="single" w:sz="4" w:space="0" w:color="000000"/>
            </w:tcBorders>
            <w:vAlign w:val="bottom"/>
          </w:tcPr>
          <w:p w:rsidR="00E767FC" w:rsidRDefault="00000000">
            <w:pPr>
              <w:spacing w:after="0" w:line="259" w:lineRule="auto"/>
              <w:ind w:left="188" w:firstLine="0"/>
            </w:pPr>
            <w:r>
              <w:rPr>
                <w:rFonts w:ascii="DengXian" w:eastAsia="DengXian" w:hAnsi="DengXian" w:cs="DengXian"/>
                <w:sz w:val="21"/>
              </w:rPr>
              <w:t>备注</w:t>
            </w:r>
          </w:p>
        </w:tc>
      </w:tr>
      <w:tr w:rsidR="00E767FC">
        <w:trPr>
          <w:trHeight w:val="521"/>
        </w:trPr>
        <w:tc>
          <w:tcPr>
            <w:tcW w:w="766"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right="8" w:firstLine="0"/>
              <w:jc w:val="center"/>
            </w:pPr>
            <w:r>
              <w:rPr>
                <w:rFonts w:ascii="Times New Roman" w:eastAsia="Times New Roman" w:hAnsi="Times New Roman" w:cs="Times New Roman"/>
                <w:sz w:val="21"/>
              </w:rPr>
              <w:t>1</w:t>
            </w:r>
          </w:p>
        </w:tc>
        <w:tc>
          <w:tcPr>
            <w:tcW w:w="2481"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238"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31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19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842"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692"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134"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521"/>
        </w:trPr>
        <w:tc>
          <w:tcPr>
            <w:tcW w:w="766"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right="8" w:firstLine="0"/>
              <w:jc w:val="center"/>
            </w:pPr>
            <w:r>
              <w:rPr>
                <w:rFonts w:ascii="Times New Roman" w:eastAsia="Times New Roman" w:hAnsi="Times New Roman" w:cs="Times New Roman"/>
                <w:sz w:val="21"/>
              </w:rPr>
              <w:t>2</w:t>
            </w:r>
          </w:p>
        </w:tc>
        <w:tc>
          <w:tcPr>
            <w:tcW w:w="2481"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238"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31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19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842"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692"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134"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506"/>
        </w:trPr>
        <w:tc>
          <w:tcPr>
            <w:tcW w:w="766"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0" w:right="8" w:firstLine="0"/>
              <w:jc w:val="center"/>
            </w:pPr>
            <w:r>
              <w:rPr>
                <w:rFonts w:ascii="Times New Roman" w:eastAsia="Times New Roman" w:hAnsi="Times New Roman" w:cs="Times New Roman"/>
                <w:sz w:val="21"/>
              </w:rPr>
              <w:t>3</w:t>
            </w:r>
          </w:p>
        </w:tc>
        <w:tc>
          <w:tcPr>
            <w:tcW w:w="2481"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238"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31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19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842"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692"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134"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482"/>
        </w:trPr>
        <w:tc>
          <w:tcPr>
            <w:tcW w:w="766"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0" w:right="8" w:firstLine="0"/>
              <w:jc w:val="center"/>
            </w:pPr>
            <w:r>
              <w:rPr>
                <w:rFonts w:ascii="Times New Roman" w:eastAsia="Times New Roman" w:hAnsi="Times New Roman" w:cs="Times New Roman"/>
                <w:sz w:val="21"/>
              </w:rPr>
              <w:t>4</w:t>
            </w:r>
          </w:p>
        </w:tc>
        <w:tc>
          <w:tcPr>
            <w:tcW w:w="2481"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238"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31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19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842"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692"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134"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482"/>
        </w:trPr>
        <w:tc>
          <w:tcPr>
            <w:tcW w:w="766"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0" w:right="8" w:firstLine="0"/>
              <w:jc w:val="center"/>
            </w:pPr>
            <w:r>
              <w:rPr>
                <w:rFonts w:ascii="Times New Roman" w:eastAsia="Times New Roman" w:hAnsi="Times New Roman" w:cs="Times New Roman"/>
                <w:sz w:val="21"/>
              </w:rPr>
              <w:t>5</w:t>
            </w:r>
          </w:p>
        </w:tc>
        <w:tc>
          <w:tcPr>
            <w:tcW w:w="2481"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238"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31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19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842"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692"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134"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482"/>
        </w:trPr>
        <w:tc>
          <w:tcPr>
            <w:tcW w:w="766"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0" w:right="8" w:firstLine="0"/>
              <w:jc w:val="center"/>
            </w:pPr>
            <w:r>
              <w:rPr>
                <w:rFonts w:ascii="Times New Roman" w:eastAsia="Times New Roman" w:hAnsi="Times New Roman" w:cs="Times New Roman"/>
                <w:sz w:val="21"/>
              </w:rPr>
              <w:t>6</w:t>
            </w:r>
          </w:p>
        </w:tc>
        <w:tc>
          <w:tcPr>
            <w:tcW w:w="2481"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238"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31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19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842"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692"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134"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482"/>
        </w:trPr>
        <w:tc>
          <w:tcPr>
            <w:tcW w:w="766"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0" w:right="8" w:firstLine="0"/>
              <w:jc w:val="center"/>
            </w:pPr>
            <w:r>
              <w:rPr>
                <w:rFonts w:ascii="Times New Roman" w:eastAsia="Times New Roman" w:hAnsi="Times New Roman" w:cs="Times New Roman"/>
                <w:sz w:val="21"/>
              </w:rPr>
              <w:lastRenderedPageBreak/>
              <w:t>7</w:t>
            </w:r>
          </w:p>
        </w:tc>
        <w:tc>
          <w:tcPr>
            <w:tcW w:w="2481"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238"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31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19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842"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692"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134"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482"/>
        </w:trPr>
        <w:tc>
          <w:tcPr>
            <w:tcW w:w="766"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0" w:right="8" w:firstLine="0"/>
              <w:jc w:val="center"/>
            </w:pPr>
            <w:r>
              <w:rPr>
                <w:rFonts w:ascii="Times New Roman" w:eastAsia="Times New Roman" w:hAnsi="Times New Roman" w:cs="Times New Roman"/>
                <w:sz w:val="21"/>
              </w:rPr>
              <w:t>8</w:t>
            </w:r>
          </w:p>
        </w:tc>
        <w:tc>
          <w:tcPr>
            <w:tcW w:w="2481"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238"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31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19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842"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692"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134"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482"/>
        </w:trPr>
        <w:tc>
          <w:tcPr>
            <w:tcW w:w="766"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0" w:right="8" w:firstLine="0"/>
              <w:jc w:val="center"/>
            </w:pPr>
            <w:r>
              <w:rPr>
                <w:rFonts w:ascii="Times New Roman" w:eastAsia="Times New Roman" w:hAnsi="Times New Roman" w:cs="Times New Roman"/>
                <w:sz w:val="21"/>
              </w:rPr>
              <w:t>9</w:t>
            </w:r>
          </w:p>
        </w:tc>
        <w:tc>
          <w:tcPr>
            <w:tcW w:w="2481"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238"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31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19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842"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692"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134"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482"/>
        </w:trPr>
        <w:tc>
          <w:tcPr>
            <w:tcW w:w="766"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0" w:right="8" w:firstLine="0"/>
              <w:jc w:val="center"/>
            </w:pPr>
            <w:r>
              <w:rPr>
                <w:rFonts w:ascii="Times New Roman" w:eastAsia="Times New Roman" w:hAnsi="Times New Roman" w:cs="Times New Roman"/>
                <w:sz w:val="21"/>
              </w:rPr>
              <w:t>10</w:t>
            </w:r>
          </w:p>
        </w:tc>
        <w:tc>
          <w:tcPr>
            <w:tcW w:w="2481"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238"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31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19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842"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692"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134"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bl>
    <w:p w:rsidR="00E767FC" w:rsidRDefault="00000000">
      <w:pPr>
        <w:spacing w:after="256" w:line="259" w:lineRule="auto"/>
        <w:ind w:left="10" w:right="-15"/>
        <w:jc w:val="right"/>
      </w:pPr>
      <w:r>
        <w:rPr>
          <w:rFonts w:ascii="宋体" w:eastAsia="宋体" w:hAnsi="宋体" w:cs="宋体"/>
          <w:sz w:val="28"/>
        </w:rPr>
        <w:t>— 35 —</w:t>
      </w:r>
    </w:p>
    <w:p w:rsidR="00E767FC" w:rsidRDefault="00000000">
      <w:pPr>
        <w:spacing w:after="170"/>
        <w:ind w:left="29"/>
      </w:pPr>
      <w:r>
        <w:rPr>
          <w:rFonts w:ascii="黑体" w:eastAsia="黑体" w:hAnsi="黑体" w:cs="黑体"/>
        </w:rPr>
        <w:t>附件4</w:t>
      </w:r>
    </w:p>
    <w:p w:rsidR="00E767FC" w:rsidRDefault="00000000">
      <w:pPr>
        <w:pStyle w:val="1"/>
        <w:spacing w:line="259" w:lineRule="auto"/>
        <w:ind w:right="1683"/>
        <w:jc w:val="right"/>
      </w:pPr>
      <w:r>
        <w:t>市场监管行业标准制修订项目评审结论汇总表</w:t>
      </w:r>
    </w:p>
    <w:tbl>
      <w:tblPr>
        <w:tblStyle w:val="TableGrid"/>
        <w:tblW w:w="13835" w:type="dxa"/>
        <w:tblInd w:w="-568" w:type="dxa"/>
        <w:tblCellMar>
          <w:top w:w="83" w:type="dxa"/>
          <w:left w:w="68" w:type="dxa"/>
          <w:bottom w:w="0" w:type="dxa"/>
          <w:right w:w="1" w:type="dxa"/>
        </w:tblCellMar>
        <w:tblLook w:val="04A0" w:firstRow="1" w:lastRow="0" w:firstColumn="1" w:lastColumn="0" w:noHBand="0" w:noVBand="1"/>
      </w:tblPr>
      <w:tblGrid>
        <w:gridCol w:w="748"/>
        <w:gridCol w:w="1859"/>
        <w:gridCol w:w="962"/>
        <w:gridCol w:w="701"/>
        <w:gridCol w:w="701"/>
        <w:gridCol w:w="1029"/>
        <w:gridCol w:w="778"/>
        <w:gridCol w:w="1086"/>
        <w:gridCol w:w="1725"/>
        <w:gridCol w:w="1051"/>
        <w:gridCol w:w="1251"/>
        <w:gridCol w:w="1944"/>
      </w:tblGrid>
      <w:tr w:rsidR="00E767FC">
        <w:trPr>
          <w:trHeight w:val="1524"/>
        </w:trPr>
        <w:tc>
          <w:tcPr>
            <w:tcW w:w="752"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103" w:firstLine="0"/>
              <w:jc w:val="both"/>
            </w:pPr>
            <w:r>
              <w:rPr>
                <w:rFonts w:ascii="DengXian" w:eastAsia="DengXian" w:hAnsi="DengXian" w:cs="DengXian"/>
                <w:sz w:val="21"/>
              </w:rPr>
              <w:t>序号</w:t>
            </w:r>
          </w:p>
        </w:tc>
        <w:tc>
          <w:tcPr>
            <w:tcW w:w="1875"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right="64" w:firstLine="0"/>
              <w:jc w:val="center"/>
            </w:pPr>
            <w:r>
              <w:rPr>
                <w:rFonts w:ascii="DengXian" w:eastAsia="DengXian" w:hAnsi="DengXian" w:cs="DengXian"/>
                <w:sz w:val="21"/>
              </w:rPr>
              <w:t>项目名称</w:t>
            </w:r>
          </w:p>
        </w:tc>
        <w:tc>
          <w:tcPr>
            <w:tcW w:w="867"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263" w:hanging="223"/>
            </w:pPr>
            <w:r>
              <w:rPr>
                <w:rFonts w:ascii="DengXian" w:eastAsia="DengXian" w:hAnsi="DengXian" w:cs="DengXian"/>
                <w:sz w:val="21"/>
              </w:rPr>
              <w:t>制（修）订</w:t>
            </w:r>
          </w:p>
        </w:tc>
        <w:tc>
          <w:tcPr>
            <w:tcW w:w="705"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firstLine="0"/>
              <w:jc w:val="center"/>
            </w:pPr>
            <w:r>
              <w:rPr>
                <w:rFonts w:ascii="DengXian" w:eastAsia="DengXian" w:hAnsi="DengXian" w:cs="DengXian"/>
                <w:sz w:val="21"/>
              </w:rPr>
              <w:t>标准体系编号</w:t>
            </w:r>
          </w:p>
        </w:tc>
        <w:tc>
          <w:tcPr>
            <w:tcW w:w="705"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right="38" w:firstLine="0"/>
              <w:jc w:val="center"/>
            </w:pPr>
            <w:r>
              <w:rPr>
                <w:rFonts w:ascii="DengXian" w:eastAsia="DengXian" w:hAnsi="DengXian" w:cs="DengXian"/>
                <w:sz w:val="21"/>
              </w:rPr>
              <w:t>被代替标准编号</w:t>
            </w:r>
          </w:p>
        </w:tc>
        <w:tc>
          <w:tcPr>
            <w:tcW w:w="1037"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0" w:firstLine="0"/>
              <w:jc w:val="center"/>
            </w:pPr>
            <w:r>
              <w:rPr>
                <w:rFonts w:ascii="DengXian" w:eastAsia="DengXian" w:hAnsi="DengXian" w:cs="DengXian"/>
                <w:sz w:val="21"/>
              </w:rPr>
              <w:t>采用国际标准或国外先进标准编号</w:t>
            </w:r>
          </w:p>
        </w:tc>
        <w:tc>
          <w:tcPr>
            <w:tcW w:w="783"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firstLine="0"/>
              <w:jc w:val="center"/>
            </w:pPr>
            <w:r>
              <w:rPr>
                <w:rFonts w:ascii="DengXian" w:eastAsia="DengXian" w:hAnsi="DengXian" w:cs="DengXian"/>
                <w:sz w:val="21"/>
              </w:rPr>
              <w:t>完成时间</w:t>
            </w:r>
          </w:p>
        </w:tc>
        <w:tc>
          <w:tcPr>
            <w:tcW w:w="1095"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firstLine="0"/>
              <w:jc w:val="center"/>
            </w:pPr>
            <w:r>
              <w:rPr>
                <w:rFonts w:ascii="DengXian" w:eastAsia="DengXian" w:hAnsi="DengXian" w:cs="DengXian"/>
                <w:sz w:val="21"/>
              </w:rPr>
              <w:t>项目负责单位</w:t>
            </w:r>
          </w:p>
        </w:tc>
        <w:tc>
          <w:tcPr>
            <w:tcW w:w="1738"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185" w:firstLine="0"/>
            </w:pPr>
            <w:r>
              <w:rPr>
                <w:rFonts w:ascii="DengXian" w:eastAsia="DengXian" w:hAnsi="DengXian" w:cs="DengXian"/>
                <w:sz w:val="21"/>
              </w:rPr>
              <w:t>参加起草单位</w:t>
            </w:r>
          </w:p>
        </w:tc>
        <w:tc>
          <w:tcPr>
            <w:tcW w:w="1057"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firstLine="50"/>
            </w:pPr>
            <w:r>
              <w:rPr>
                <w:rFonts w:ascii="DengXian" w:eastAsia="DengXian" w:hAnsi="DengXian" w:cs="DengXian"/>
                <w:sz w:val="21"/>
              </w:rPr>
              <w:t>建议经费（万元）</w:t>
            </w:r>
          </w:p>
        </w:tc>
        <w:tc>
          <w:tcPr>
            <w:tcW w:w="1260"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131" w:firstLine="0"/>
              <w:jc w:val="both"/>
            </w:pPr>
            <w:r>
              <w:rPr>
                <w:rFonts w:ascii="DengXian" w:eastAsia="DengXian" w:hAnsi="DengXian" w:cs="DengXian"/>
                <w:sz w:val="22"/>
              </w:rPr>
              <w:t>是否推荐</w:t>
            </w:r>
          </w:p>
        </w:tc>
        <w:tc>
          <w:tcPr>
            <w:tcW w:w="1961"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right="63" w:firstLine="0"/>
              <w:jc w:val="center"/>
            </w:pPr>
            <w:r>
              <w:rPr>
                <w:rFonts w:ascii="DengXian" w:eastAsia="DengXian" w:hAnsi="DengXian" w:cs="DengXian"/>
                <w:sz w:val="21"/>
              </w:rPr>
              <w:t>理由</w:t>
            </w:r>
          </w:p>
        </w:tc>
      </w:tr>
      <w:tr w:rsidR="00E767FC">
        <w:trPr>
          <w:trHeight w:val="549"/>
        </w:trPr>
        <w:tc>
          <w:tcPr>
            <w:tcW w:w="752"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right="64" w:firstLine="0"/>
              <w:jc w:val="center"/>
            </w:pPr>
            <w:r>
              <w:rPr>
                <w:rFonts w:ascii="DengXian" w:eastAsia="DengXian" w:hAnsi="DengXian" w:cs="DengXian"/>
                <w:sz w:val="21"/>
              </w:rPr>
              <w:t>1</w:t>
            </w:r>
          </w:p>
        </w:tc>
        <w:tc>
          <w:tcPr>
            <w:tcW w:w="187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86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70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70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783"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09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738"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05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260"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40" w:firstLine="0"/>
            </w:pPr>
            <w:r>
              <w:rPr>
                <w:rFonts w:ascii="DengXian" w:eastAsia="DengXian" w:hAnsi="DengXian" w:cs="DengXian"/>
                <w:sz w:val="21"/>
              </w:rPr>
              <w:t>是</w:t>
            </w:r>
          </w:p>
        </w:tc>
        <w:tc>
          <w:tcPr>
            <w:tcW w:w="1961"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40" w:firstLine="0"/>
            </w:pPr>
            <w:r>
              <w:rPr>
                <w:rFonts w:ascii="DengXian" w:eastAsia="DengXian" w:hAnsi="DengXian" w:cs="DengXian"/>
                <w:sz w:val="21"/>
              </w:rPr>
              <w:t>写明推荐理由</w:t>
            </w:r>
          </w:p>
        </w:tc>
      </w:tr>
      <w:tr w:rsidR="00E767FC">
        <w:trPr>
          <w:trHeight w:val="584"/>
        </w:trPr>
        <w:tc>
          <w:tcPr>
            <w:tcW w:w="752"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right="64" w:firstLine="0"/>
              <w:jc w:val="center"/>
            </w:pPr>
            <w:r>
              <w:rPr>
                <w:rFonts w:ascii="DengXian" w:eastAsia="DengXian" w:hAnsi="DengXian" w:cs="DengXian"/>
                <w:sz w:val="21"/>
              </w:rPr>
              <w:t>2</w:t>
            </w:r>
          </w:p>
        </w:tc>
        <w:tc>
          <w:tcPr>
            <w:tcW w:w="187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86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70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70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783"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right="65" w:firstLine="0"/>
              <w:jc w:val="center"/>
            </w:pPr>
            <w:r>
              <w:rPr>
                <w:rFonts w:ascii="Times New Roman" w:eastAsia="Times New Roman" w:hAnsi="Times New Roman" w:cs="Times New Roman"/>
                <w:sz w:val="21"/>
              </w:rPr>
              <w:t>----</w:t>
            </w:r>
          </w:p>
        </w:tc>
        <w:tc>
          <w:tcPr>
            <w:tcW w:w="109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738"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057"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right="64" w:firstLine="0"/>
              <w:jc w:val="center"/>
            </w:pPr>
            <w:r>
              <w:rPr>
                <w:rFonts w:ascii="Times New Roman" w:eastAsia="Times New Roman" w:hAnsi="Times New Roman" w:cs="Times New Roman"/>
                <w:sz w:val="21"/>
              </w:rPr>
              <w:t>---</w:t>
            </w:r>
          </w:p>
        </w:tc>
        <w:tc>
          <w:tcPr>
            <w:tcW w:w="1260"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40" w:firstLine="0"/>
            </w:pPr>
            <w:r>
              <w:rPr>
                <w:rFonts w:ascii="DengXian" w:eastAsia="DengXian" w:hAnsi="DengXian" w:cs="DengXian"/>
                <w:sz w:val="21"/>
              </w:rPr>
              <w:t>否</w:t>
            </w:r>
          </w:p>
        </w:tc>
        <w:tc>
          <w:tcPr>
            <w:tcW w:w="1961"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40" w:firstLine="0"/>
            </w:pPr>
            <w:r>
              <w:rPr>
                <w:rFonts w:ascii="DengXian" w:eastAsia="DengXian" w:hAnsi="DengXian" w:cs="DengXian"/>
                <w:sz w:val="21"/>
              </w:rPr>
              <w:t>写明不推荐理由</w:t>
            </w:r>
          </w:p>
        </w:tc>
      </w:tr>
      <w:tr w:rsidR="00E767FC">
        <w:trPr>
          <w:trHeight w:val="554"/>
        </w:trPr>
        <w:tc>
          <w:tcPr>
            <w:tcW w:w="752"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right="64" w:firstLine="0"/>
              <w:jc w:val="center"/>
            </w:pPr>
            <w:r>
              <w:rPr>
                <w:rFonts w:ascii="DengXian" w:eastAsia="DengXian" w:hAnsi="DengXian" w:cs="DengXian"/>
                <w:sz w:val="21"/>
              </w:rPr>
              <w:lastRenderedPageBreak/>
              <w:t>3</w:t>
            </w:r>
          </w:p>
        </w:tc>
        <w:tc>
          <w:tcPr>
            <w:tcW w:w="187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86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70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70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783"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09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738"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05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26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961"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579"/>
        </w:trPr>
        <w:tc>
          <w:tcPr>
            <w:tcW w:w="752"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right="64" w:firstLine="0"/>
              <w:jc w:val="center"/>
            </w:pPr>
            <w:r>
              <w:rPr>
                <w:rFonts w:ascii="DengXian" w:eastAsia="DengXian" w:hAnsi="DengXian" w:cs="DengXian"/>
                <w:sz w:val="21"/>
              </w:rPr>
              <w:t>4</w:t>
            </w:r>
          </w:p>
        </w:tc>
        <w:tc>
          <w:tcPr>
            <w:tcW w:w="187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86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70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70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783"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09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738"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05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26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961"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573"/>
        </w:trPr>
        <w:tc>
          <w:tcPr>
            <w:tcW w:w="752"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right="64" w:firstLine="0"/>
              <w:jc w:val="center"/>
            </w:pPr>
            <w:r>
              <w:rPr>
                <w:rFonts w:ascii="DengXian" w:eastAsia="DengXian" w:hAnsi="DengXian" w:cs="DengXian"/>
                <w:sz w:val="21"/>
              </w:rPr>
              <w:t>5</w:t>
            </w:r>
          </w:p>
        </w:tc>
        <w:tc>
          <w:tcPr>
            <w:tcW w:w="187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86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70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70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783"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09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738"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05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26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961"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554"/>
        </w:trPr>
        <w:tc>
          <w:tcPr>
            <w:tcW w:w="752"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right="64" w:firstLine="0"/>
              <w:jc w:val="center"/>
            </w:pPr>
            <w:r>
              <w:rPr>
                <w:rFonts w:ascii="DengXian" w:eastAsia="DengXian" w:hAnsi="DengXian" w:cs="DengXian"/>
                <w:sz w:val="21"/>
              </w:rPr>
              <w:t>6</w:t>
            </w:r>
          </w:p>
        </w:tc>
        <w:tc>
          <w:tcPr>
            <w:tcW w:w="187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86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70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70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783"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09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738"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05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26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961"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535"/>
        </w:trPr>
        <w:tc>
          <w:tcPr>
            <w:tcW w:w="752"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right="64" w:firstLine="0"/>
              <w:jc w:val="center"/>
            </w:pPr>
            <w:r>
              <w:rPr>
                <w:rFonts w:ascii="DengXian" w:eastAsia="DengXian" w:hAnsi="DengXian" w:cs="DengXian"/>
                <w:sz w:val="21"/>
              </w:rPr>
              <w:t>7</w:t>
            </w:r>
          </w:p>
        </w:tc>
        <w:tc>
          <w:tcPr>
            <w:tcW w:w="187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86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70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70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783"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09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738"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05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26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961"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535"/>
        </w:trPr>
        <w:tc>
          <w:tcPr>
            <w:tcW w:w="752"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right="65" w:firstLine="0"/>
              <w:jc w:val="center"/>
            </w:pPr>
            <w:r>
              <w:rPr>
                <w:rFonts w:ascii="Times New Roman" w:eastAsia="Times New Roman" w:hAnsi="Times New Roman" w:cs="Times New Roman"/>
                <w:sz w:val="21"/>
              </w:rPr>
              <w:t>8</w:t>
            </w:r>
          </w:p>
        </w:tc>
        <w:tc>
          <w:tcPr>
            <w:tcW w:w="187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86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70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70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783"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09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738"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05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26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961"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591"/>
        </w:trPr>
        <w:tc>
          <w:tcPr>
            <w:tcW w:w="752"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right="65" w:firstLine="0"/>
              <w:jc w:val="center"/>
            </w:pPr>
            <w:r>
              <w:rPr>
                <w:rFonts w:ascii="Times New Roman" w:eastAsia="Times New Roman" w:hAnsi="Times New Roman" w:cs="Times New Roman"/>
                <w:sz w:val="21"/>
              </w:rPr>
              <w:t>9</w:t>
            </w:r>
          </w:p>
        </w:tc>
        <w:tc>
          <w:tcPr>
            <w:tcW w:w="187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86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70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70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783"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09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738"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05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26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961"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583"/>
        </w:trPr>
        <w:tc>
          <w:tcPr>
            <w:tcW w:w="752"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right="61" w:firstLine="0"/>
              <w:jc w:val="center"/>
            </w:pPr>
            <w:r>
              <w:rPr>
                <w:rFonts w:ascii="DengXian" w:eastAsia="DengXian" w:hAnsi="DengXian" w:cs="DengXian"/>
                <w:sz w:val="21"/>
              </w:rPr>
              <w:t>…</w:t>
            </w:r>
          </w:p>
        </w:tc>
        <w:tc>
          <w:tcPr>
            <w:tcW w:w="187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86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70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70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783"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09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738"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05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26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961"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bl>
    <w:p w:rsidR="00E767FC" w:rsidRDefault="00000000">
      <w:pPr>
        <w:spacing w:after="89" w:line="259" w:lineRule="auto"/>
        <w:ind w:left="314"/>
      </w:pPr>
      <w:r>
        <w:rPr>
          <w:rFonts w:ascii="宋体" w:eastAsia="宋体" w:hAnsi="宋体" w:cs="宋体"/>
          <w:sz w:val="28"/>
        </w:rPr>
        <w:t>— 36 —</w:t>
      </w:r>
    </w:p>
    <w:p w:rsidR="00E767FC" w:rsidRDefault="00E767FC">
      <w:pPr>
        <w:sectPr w:rsidR="00E767FC">
          <w:headerReference w:type="even" r:id="rId87"/>
          <w:headerReference w:type="default" r:id="rId88"/>
          <w:footerReference w:type="even" r:id="rId89"/>
          <w:footerReference w:type="default" r:id="rId90"/>
          <w:headerReference w:type="first" r:id="rId91"/>
          <w:footerReference w:type="first" r:id="rId92"/>
          <w:pgSz w:w="16838" w:h="11906" w:orient="landscape"/>
          <w:pgMar w:top="1658" w:right="2320" w:bottom="1232" w:left="2098" w:header="720" w:footer="720" w:gutter="0"/>
          <w:cols w:space="720"/>
        </w:sectPr>
      </w:pPr>
    </w:p>
    <w:p w:rsidR="00E767FC" w:rsidRDefault="00000000">
      <w:pPr>
        <w:spacing w:after="504"/>
        <w:ind w:left="29"/>
      </w:pPr>
      <w:r>
        <w:rPr>
          <w:rFonts w:ascii="黑体" w:eastAsia="黑体" w:hAnsi="黑体" w:cs="黑体"/>
        </w:rPr>
        <w:lastRenderedPageBreak/>
        <w:t xml:space="preserve">附件 </w:t>
      </w:r>
      <w:r>
        <w:rPr>
          <w:rFonts w:ascii="Times New Roman" w:eastAsia="Times New Roman" w:hAnsi="Times New Roman" w:cs="Times New Roman"/>
        </w:rPr>
        <w:t>5</w:t>
      </w:r>
    </w:p>
    <w:p w:rsidR="00E767FC" w:rsidRDefault="00000000">
      <w:pPr>
        <w:pStyle w:val="1"/>
        <w:spacing w:after="401" w:line="259" w:lineRule="auto"/>
        <w:ind w:right="1016"/>
        <w:jc w:val="right"/>
      </w:pPr>
      <w:r>
        <w:t>市场监管行业标准制修订项目任务书</w:t>
      </w:r>
    </w:p>
    <w:p w:rsidR="00E767FC" w:rsidRDefault="00000000">
      <w:pPr>
        <w:tabs>
          <w:tab w:val="center" w:pos="858"/>
          <w:tab w:val="center" w:pos="6107"/>
        </w:tabs>
        <w:spacing w:after="0"/>
        <w:ind w:left="0" w:firstLine="0"/>
      </w:pPr>
      <w:r>
        <w:rPr>
          <w:rFonts w:ascii="Times New Roman" w:eastAsia="Times New Roman" w:hAnsi="Times New Roman" w:cs="Times New Roman"/>
          <w:sz w:val="21"/>
        </w:rPr>
        <w:t>20</w:t>
      </w:r>
      <w:r>
        <w:rPr>
          <w:rFonts w:ascii="Times New Roman" w:eastAsia="Times New Roman" w:hAnsi="Times New Roman" w:cs="Times New Roman"/>
          <w:sz w:val="21"/>
        </w:rPr>
        <w:tab/>
      </w:r>
      <w:r>
        <w:rPr>
          <w:rFonts w:ascii="DengXian" w:eastAsia="DengXian" w:hAnsi="DengXian" w:cs="DengXian"/>
          <w:sz w:val="21"/>
        </w:rPr>
        <w:t>年度</w:t>
      </w:r>
      <w:r>
        <w:rPr>
          <w:rFonts w:ascii="DengXian" w:eastAsia="DengXian" w:hAnsi="DengXian" w:cs="DengXian"/>
          <w:sz w:val="21"/>
        </w:rPr>
        <w:tab/>
        <w:t>计划编号</w:t>
      </w:r>
    </w:p>
    <w:tbl>
      <w:tblPr>
        <w:tblStyle w:val="TableGrid"/>
        <w:tblW w:w="9390" w:type="dxa"/>
        <w:tblInd w:w="-182" w:type="dxa"/>
        <w:tblCellMar>
          <w:top w:w="0" w:type="dxa"/>
          <w:left w:w="0" w:type="dxa"/>
          <w:bottom w:w="0" w:type="dxa"/>
          <w:right w:w="13" w:type="dxa"/>
        </w:tblCellMar>
        <w:tblLook w:val="04A0" w:firstRow="1" w:lastRow="0" w:firstColumn="1" w:lastColumn="0" w:noHBand="0" w:noVBand="1"/>
      </w:tblPr>
      <w:tblGrid>
        <w:gridCol w:w="2007"/>
        <w:gridCol w:w="1092"/>
        <w:gridCol w:w="2871"/>
        <w:gridCol w:w="1327"/>
        <w:gridCol w:w="2093"/>
      </w:tblGrid>
      <w:tr w:rsidR="00E767FC">
        <w:trPr>
          <w:trHeight w:val="707"/>
        </w:trPr>
        <w:tc>
          <w:tcPr>
            <w:tcW w:w="7297" w:type="dxa"/>
            <w:gridSpan w:val="4"/>
            <w:tcBorders>
              <w:top w:val="single" w:sz="4" w:space="0" w:color="000000"/>
              <w:left w:val="single" w:sz="4" w:space="0" w:color="000000"/>
              <w:bottom w:val="single" w:sz="4" w:space="0" w:color="000000"/>
              <w:right w:val="nil"/>
            </w:tcBorders>
            <w:vAlign w:val="center"/>
          </w:tcPr>
          <w:p w:rsidR="00E767FC" w:rsidRDefault="00000000">
            <w:pPr>
              <w:spacing w:after="0" w:line="259" w:lineRule="auto"/>
              <w:ind w:left="28" w:firstLine="0"/>
            </w:pPr>
            <w:r>
              <w:rPr>
                <w:rFonts w:ascii="DengXian" w:eastAsia="DengXian" w:hAnsi="DengXian" w:cs="DengXian"/>
                <w:b/>
                <w:sz w:val="21"/>
              </w:rPr>
              <w:t>一、基本信息</w:t>
            </w:r>
          </w:p>
        </w:tc>
        <w:tc>
          <w:tcPr>
            <w:tcW w:w="2093" w:type="dxa"/>
            <w:tcBorders>
              <w:top w:val="single" w:sz="4" w:space="0" w:color="000000"/>
              <w:left w:val="nil"/>
              <w:bottom w:val="single" w:sz="4" w:space="0" w:color="000000"/>
              <w:right w:val="single" w:sz="4" w:space="0" w:color="000000"/>
            </w:tcBorders>
          </w:tcPr>
          <w:p w:rsidR="00E767FC" w:rsidRDefault="00E767FC">
            <w:pPr>
              <w:spacing w:after="160" w:line="259" w:lineRule="auto"/>
              <w:ind w:left="0" w:firstLine="0"/>
            </w:pPr>
          </w:p>
        </w:tc>
      </w:tr>
      <w:tr w:rsidR="00E767FC">
        <w:trPr>
          <w:trHeight w:val="649"/>
        </w:trPr>
        <w:tc>
          <w:tcPr>
            <w:tcW w:w="2007" w:type="dxa"/>
            <w:tcBorders>
              <w:top w:val="single" w:sz="4" w:space="0" w:color="000000"/>
              <w:left w:val="single" w:sz="4" w:space="0" w:color="000000"/>
              <w:bottom w:val="single" w:sz="6" w:space="0" w:color="000000"/>
              <w:right w:val="single" w:sz="4" w:space="0" w:color="000000"/>
            </w:tcBorders>
            <w:vAlign w:val="center"/>
          </w:tcPr>
          <w:p w:rsidR="00E767FC" w:rsidRDefault="00000000">
            <w:pPr>
              <w:spacing w:after="0" w:line="259" w:lineRule="auto"/>
              <w:ind w:left="17" w:firstLine="0"/>
              <w:jc w:val="center"/>
            </w:pPr>
            <w:r>
              <w:rPr>
                <w:rFonts w:ascii="DengXian" w:eastAsia="DengXian" w:hAnsi="DengXian" w:cs="DengXian"/>
                <w:sz w:val="21"/>
              </w:rPr>
              <w:t>项目名称</w:t>
            </w:r>
          </w:p>
        </w:tc>
        <w:tc>
          <w:tcPr>
            <w:tcW w:w="5290" w:type="dxa"/>
            <w:gridSpan w:val="3"/>
            <w:tcBorders>
              <w:top w:val="single" w:sz="4" w:space="0" w:color="000000"/>
              <w:left w:val="single" w:sz="4" w:space="0" w:color="000000"/>
              <w:bottom w:val="single" w:sz="6" w:space="0" w:color="000000"/>
              <w:right w:val="nil"/>
            </w:tcBorders>
          </w:tcPr>
          <w:p w:rsidR="00E767FC" w:rsidRDefault="00E767FC">
            <w:pPr>
              <w:spacing w:after="160" w:line="259" w:lineRule="auto"/>
              <w:ind w:left="0" w:firstLine="0"/>
            </w:pPr>
          </w:p>
        </w:tc>
        <w:tc>
          <w:tcPr>
            <w:tcW w:w="2093" w:type="dxa"/>
            <w:tcBorders>
              <w:top w:val="single" w:sz="4" w:space="0" w:color="000000"/>
              <w:left w:val="nil"/>
              <w:bottom w:val="single" w:sz="6" w:space="0" w:color="000000"/>
              <w:right w:val="single" w:sz="4" w:space="0" w:color="000000"/>
            </w:tcBorders>
          </w:tcPr>
          <w:p w:rsidR="00E767FC" w:rsidRDefault="00E767FC">
            <w:pPr>
              <w:spacing w:after="160" w:line="259" w:lineRule="auto"/>
              <w:ind w:left="0" w:firstLine="0"/>
            </w:pPr>
          </w:p>
        </w:tc>
      </w:tr>
      <w:tr w:rsidR="00E767FC">
        <w:trPr>
          <w:trHeight w:val="684"/>
        </w:trPr>
        <w:tc>
          <w:tcPr>
            <w:tcW w:w="2007" w:type="dxa"/>
            <w:tcBorders>
              <w:top w:val="single" w:sz="6" w:space="0" w:color="000000"/>
              <w:left w:val="single" w:sz="6" w:space="0" w:color="000000"/>
              <w:bottom w:val="single" w:sz="6" w:space="0" w:color="000000"/>
              <w:right w:val="single" w:sz="6" w:space="0" w:color="000000"/>
            </w:tcBorders>
            <w:vAlign w:val="center"/>
          </w:tcPr>
          <w:p w:rsidR="00E767FC" w:rsidRDefault="00000000">
            <w:pPr>
              <w:spacing w:after="0" w:line="259" w:lineRule="auto"/>
              <w:ind w:left="22" w:firstLine="0"/>
              <w:jc w:val="center"/>
            </w:pPr>
            <w:r>
              <w:rPr>
                <w:rFonts w:ascii="DengXian" w:eastAsia="DengXian" w:hAnsi="DengXian" w:cs="DengXian"/>
                <w:sz w:val="21"/>
              </w:rPr>
              <w:t>制（修）订</w:t>
            </w:r>
          </w:p>
        </w:tc>
        <w:tc>
          <w:tcPr>
            <w:tcW w:w="5290" w:type="dxa"/>
            <w:gridSpan w:val="3"/>
            <w:tcBorders>
              <w:top w:val="single" w:sz="6" w:space="0" w:color="000000"/>
              <w:left w:val="single" w:sz="6" w:space="0" w:color="000000"/>
              <w:bottom w:val="single" w:sz="6" w:space="0" w:color="000000"/>
              <w:right w:val="nil"/>
            </w:tcBorders>
            <w:vAlign w:val="center"/>
          </w:tcPr>
          <w:p w:rsidR="00E767FC" w:rsidRDefault="00000000">
            <w:pPr>
              <w:tabs>
                <w:tab w:val="center" w:pos="2734"/>
              </w:tabs>
              <w:spacing w:after="0" w:line="259" w:lineRule="auto"/>
              <w:ind w:left="0" w:firstLine="0"/>
            </w:pPr>
            <w:r>
              <w:rPr>
                <w:rFonts w:ascii="DengXian" w:eastAsia="DengXian" w:hAnsi="DengXian" w:cs="DengXian"/>
                <w:sz w:val="21"/>
              </w:rPr>
              <w:t>□制定</w:t>
            </w:r>
            <w:r>
              <w:rPr>
                <w:rFonts w:ascii="DengXian" w:eastAsia="DengXian" w:hAnsi="DengXian" w:cs="DengXian"/>
                <w:sz w:val="21"/>
              </w:rPr>
              <w:tab/>
              <w:t>□修订（被修订标准名称及编号：</w:t>
            </w:r>
          </w:p>
        </w:tc>
        <w:tc>
          <w:tcPr>
            <w:tcW w:w="2093" w:type="dxa"/>
            <w:tcBorders>
              <w:top w:val="single" w:sz="6" w:space="0" w:color="000000"/>
              <w:left w:val="nil"/>
              <w:bottom w:val="single" w:sz="6" w:space="0" w:color="000000"/>
              <w:right w:val="single" w:sz="6" w:space="0" w:color="000000"/>
            </w:tcBorders>
            <w:vAlign w:val="center"/>
          </w:tcPr>
          <w:p w:rsidR="00E767FC" w:rsidRDefault="00000000">
            <w:pPr>
              <w:spacing w:after="0" w:line="259" w:lineRule="auto"/>
              <w:ind w:left="641" w:firstLine="0"/>
              <w:jc w:val="center"/>
            </w:pPr>
            <w:r>
              <w:rPr>
                <w:rFonts w:ascii="DengXian" w:eastAsia="DengXian" w:hAnsi="DengXian" w:cs="DengXian"/>
                <w:sz w:val="21"/>
              </w:rPr>
              <w:t>）</w:t>
            </w:r>
          </w:p>
        </w:tc>
      </w:tr>
      <w:tr w:rsidR="00E767FC">
        <w:trPr>
          <w:trHeight w:val="1261"/>
        </w:trPr>
        <w:tc>
          <w:tcPr>
            <w:tcW w:w="2007" w:type="dxa"/>
            <w:tcBorders>
              <w:top w:val="single" w:sz="6" w:space="0" w:color="000000"/>
              <w:left w:val="single" w:sz="6" w:space="0" w:color="000000"/>
              <w:bottom w:val="single" w:sz="6" w:space="0" w:color="000000"/>
              <w:right w:val="single" w:sz="6" w:space="0" w:color="000000"/>
            </w:tcBorders>
            <w:vAlign w:val="center"/>
          </w:tcPr>
          <w:p w:rsidR="00E767FC" w:rsidRDefault="00000000">
            <w:pPr>
              <w:spacing w:after="343" w:line="259" w:lineRule="auto"/>
              <w:ind w:left="50" w:firstLine="0"/>
              <w:jc w:val="both"/>
            </w:pPr>
            <w:r>
              <w:rPr>
                <w:rFonts w:ascii="DengXian" w:eastAsia="DengXian" w:hAnsi="DengXian" w:cs="DengXian"/>
                <w:sz w:val="21"/>
              </w:rPr>
              <w:t>采用的国际标准或国</w:t>
            </w:r>
          </w:p>
          <w:p w:rsidR="00E767FC" w:rsidRDefault="00000000">
            <w:pPr>
              <w:spacing w:after="0" w:line="259" w:lineRule="auto"/>
              <w:ind w:left="259" w:firstLine="0"/>
            </w:pPr>
            <w:r>
              <w:rPr>
                <w:rFonts w:ascii="DengXian" w:eastAsia="DengXian" w:hAnsi="DengXian" w:cs="DengXian"/>
                <w:sz w:val="21"/>
              </w:rPr>
              <w:t>外先进标准情况</w:t>
            </w:r>
          </w:p>
        </w:tc>
        <w:tc>
          <w:tcPr>
            <w:tcW w:w="5290" w:type="dxa"/>
            <w:gridSpan w:val="3"/>
            <w:tcBorders>
              <w:top w:val="single" w:sz="6" w:space="0" w:color="000000"/>
              <w:left w:val="single" w:sz="6" w:space="0" w:color="000000"/>
              <w:bottom w:val="single" w:sz="6" w:space="0" w:color="000000"/>
              <w:right w:val="nil"/>
            </w:tcBorders>
            <w:vAlign w:val="center"/>
          </w:tcPr>
          <w:p w:rsidR="00E767FC" w:rsidRDefault="00000000">
            <w:pPr>
              <w:spacing w:after="0" w:line="259" w:lineRule="auto"/>
              <w:ind w:left="28" w:firstLine="0"/>
            </w:pPr>
            <w:r>
              <w:rPr>
                <w:rFonts w:ascii="Times New Roman" w:eastAsia="Times New Roman" w:hAnsi="Times New Roman" w:cs="Times New Roman"/>
                <w:sz w:val="21"/>
              </w:rPr>
              <w:t>(</w:t>
            </w:r>
            <w:r>
              <w:rPr>
                <w:rFonts w:ascii="DengXian" w:eastAsia="DengXian" w:hAnsi="DengXian" w:cs="DengXian"/>
                <w:sz w:val="21"/>
              </w:rPr>
              <w:t>编号、名称、发布机构等</w:t>
            </w:r>
            <w:r>
              <w:rPr>
                <w:rFonts w:ascii="Times New Roman" w:eastAsia="Times New Roman" w:hAnsi="Times New Roman" w:cs="Times New Roman"/>
                <w:sz w:val="21"/>
              </w:rPr>
              <w:t>)</w:t>
            </w:r>
          </w:p>
        </w:tc>
        <w:tc>
          <w:tcPr>
            <w:tcW w:w="2093" w:type="dxa"/>
            <w:tcBorders>
              <w:top w:val="single" w:sz="6" w:space="0" w:color="000000"/>
              <w:left w:val="nil"/>
              <w:bottom w:val="single" w:sz="6" w:space="0" w:color="000000"/>
              <w:right w:val="single" w:sz="4" w:space="0" w:color="000000"/>
            </w:tcBorders>
          </w:tcPr>
          <w:p w:rsidR="00E767FC" w:rsidRDefault="00E767FC">
            <w:pPr>
              <w:spacing w:after="160" w:line="259" w:lineRule="auto"/>
              <w:ind w:left="0" w:firstLine="0"/>
            </w:pPr>
          </w:p>
        </w:tc>
      </w:tr>
      <w:tr w:rsidR="00E767FC">
        <w:trPr>
          <w:trHeight w:val="1261"/>
        </w:trPr>
        <w:tc>
          <w:tcPr>
            <w:tcW w:w="2007" w:type="dxa"/>
            <w:tcBorders>
              <w:top w:val="single" w:sz="6" w:space="0" w:color="000000"/>
              <w:left w:val="single" w:sz="6" w:space="0" w:color="000000"/>
              <w:bottom w:val="single" w:sz="6" w:space="0" w:color="000000"/>
              <w:right w:val="single" w:sz="6" w:space="0" w:color="000000"/>
            </w:tcBorders>
            <w:vAlign w:val="center"/>
          </w:tcPr>
          <w:p w:rsidR="00E767FC" w:rsidRDefault="00000000">
            <w:pPr>
              <w:spacing w:after="341" w:line="259" w:lineRule="auto"/>
              <w:ind w:left="50" w:firstLine="0"/>
              <w:jc w:val="both"/>
            </w:pPr>
            <w:r>
              <w:rPr>
                <w:rFonts w:ascii="DengXian" w:eastAsia="DengXian" w:hAnsi="DengXian" w:cs="DengXian"/>
                <w:sz w:val="21"/>
              </w:rPr>
              <w:t>采用国际标准或国外</w:t>
            </w:r>
          </w:p>
          <w:p w:rsidR="00E767FC" w:rsidRDefault="00000000">
            <w:pPr>
              <w:spacing w:after="0" w:line="259" w:lineRule="auto"/>
              <w:ind w:left="0" w:right="9" w:firstLine="0"/>
              <w:jc w:val="center"/>
            </w:pPr>
            <w:r>
              <w:rPr>
                <w:rFonts w:ascii="DengXian" w:eastAsia="DengXian" w:hAnsi="DengXian" w:cs="DengXian"/>
                <w:sz w:val="21"/>
              </w:rPr>
              <w:t>先进标准</w:t>
            </w:r>
          </w:p>
        </w:tc>
        <w:tc>
          <w:tcPr>
            <w:tcW w:w="5290" w:type="dxa"/>
            <w:gridSpan w:val="3"/>
            <w:tcBorders>
              <w:top w:val="single" w:sz="6" w:space="0" w:color="000000"/>
              <w:left w:val="single" w:sz="6" w:space="0" w:color="000000"/>
              <w:bottom w:val="single" w:sz="6" w:space="0" w:color="000000"/>
              <w:right w:val="nil"/>
            </w:tcBorders>
            <w:vAlign w:val="center"/>
          </w:tcPr>
          <w:p w:rsidR="00E767FC" w:rsidRDefault="00000000">
            <w:pPr>
              <w:tabs>
                <w:tab w:val="center" w:pos="2023"/>
                <w:tab w:val="center" w:pos="3598"/>
                <w:tab w:val="right" w:pos="5277"/>
              </w:tabs>
              <w:spacing w:after="0" w:line="259" w:lineRule="auto"/>
              <w:ind w:left="0" w:firstLine="0"/>
            </w:pPr>
            <w:r>
              <w:rPr>
                <w:rFonts w:ascii="DengXian" w:eastAsia="DengXian" w:hAnsi="DengXian" w:cs="DengXian"/>
                <w:sz w:val="21"/>
              </w:rPr>
              <w:t>□等同采用</w:t>
            </w:r>
            <w:r>
              <w:rPr>
                <w:rFonts w:ascii="DengXian" w:eastAsia="DengXian" w:hAnsi="DengXian" w:cs="DengXian"/>
                <w:sz w:val="21"/>
              </w:rPr>
              <w:tab/>
              <w:t>□修改采用</w:t>
            </w:r>
            <w:r>
              <w:rPr>
                <w:rFonts w:ascii="DengXian" w:eastAsia="DengXian" w:hAnsi="DengXian" w:cs="DengXian"/>
                <w:sz w:val="21"/>
              </w:rPr>
              <w:tab/>
              <w:t>□非等效采用</w:t>
            </w:r>
            <w:r>
              <w:rPr>
                <w:rFonts w:ascii="DengXian" w:eastAsia="DengXian" w:hAnsi="DengXian" w:cs="DengXian"/>
                <w:sz w:val="21"/>
              </w:rPr>
              <w:tab/>
              <w:t>□未采</w:t>
            </w:r>
          </w:p>
        </w:tc>
        <w:tc>
          <w:tcPr>
            <w:tcW w:w="2093" w:type="dxa"/>
            <w:tcBorders>
              <w:top w:val="single" w:sz="6" w:space="0" w:color="000000"/>
              <w:left w:val="nil"/>
              <w:bottom w:val="single" w:sz="6" w:space="0" w:color="000000"/>
              <w:right w:val="single" w:sz="4" w:space="0" w:color="000000"/>
            </w:tcBorders>
            <w:vAlign w:val="center"/>
          </w:tcPr>
          <w:p w:rsidR="00E767FC" w:rsidRDefault="00000000">
            <w:pPr>
              <w:spacing w:after="0" w:line="259" w:lineRule="auto"/>
              <w:ind w:left="-11" w:firstLine="0"/>
            </w:pPr>
            <w:r>
              <w:rPr>
                <w:rFonts w:ascii="DengXian" w:eastAsia="DengXian" w:hAnsi="DengXian" w:cs="DengXian"/>
                <w:sz w:val="21"/>
              </w:rPr>
              <w:t>用</w:t>
            </w:r>
          </w:p>
        </w:tc>
      </w:tr>
      <w:tr w:rsidR="00E767FC">
        <w:trPr>
          <w:trHeight w:val="691"/>
        </w:trPr>
        <w:tc>
          <w:tcPr>
            <w:tcW w:w="2007" w:type="dxa"/>
            <w:tcBorders>
              <w:top w:val="single" w:sz="6" w:space="0" w:color="000000"/>
              <w:left w:val="single" w:sz="6" w:space="0" w:color="000000"/>
              <w:bottom w:val="single" w:sz="6" w:space="0" w:color="000000"/>
              <w:right w:val="single" w:sz="6" w:space="0" w:color="000000"/>
            </w:tcBorders>
            <w:vAlign w:val="center"/>
          </w:tcPr>
          <w:p w:rsidR="00E767FC" w:rsidRDefault="00000000">
            <w:pPr>
              <w:spacing w:after="0" w:line="259" w:lineRule="auto"/>
              <w:ind w:left="379" w:firstLine="0"/>
            </w:pPr>
            <w:r>
              <w:rPr>
                <w:rFonts w:ascii="DengXian" w:eastAsia="DengXian" w:hAnsi="DengXian" w:cs="DengXian"/>
                <w:sz w:val="21"/>
              </w:rPr>
              <w:t>项目负责单位</w:t>
            </w:r>
          </w:p>
        </w:tc>
        <w:tc>
          <w:tcPr>
            <w:tcW w:w="5290" w:type="dxa"/>
            <w:gridSpan w:val="3"/>
            <w:tcBorders>
              <w:top w:val="single" w:sz="6" w:space="0" w:color="000000"/>
              <w:left w:val="single" w:sz="6" w:space="0" w:color="000000"/>
              <w:bottom w:val="single" w:sz="6" w:space="0" w:color="000000"/>
              <w:right w:val="nil"/>
            </w:tcBorders>
          </w:tcPr>
          <w:p w:rsidR="00E767FC" w:rsidRDefault="00E767FC">
            <w:pPr>
              <w:spacing w:after="160" w:line="259" w:lineRule="auto"/>
              <w:ind w:left="0" w:firstLine="0"/>
            </w:pPr>
          </w:p>
        </w:tc>
        <w:tc>
          <w:tcPr>
            <w:tcW w:w="2093" w:type="dxa"/>
            <w:tcBorders>
              <w:top w:val="single" w:sz="6" w:space="0" w:color="000000"/>
              <w:left w:val="nil"/>
              <w:bottom w:val="single" w:sz="6" w:space="0" w:color="000000"/>
              <w:right w:val="single" w:sz="4" w:space="0" w:color="000000"/>
            </w:tcBorders>
          </w:tcPr>
          <w:p w:rsidR="00E767FC" w:rsidRDefault="00E767FC">
            <w:pPr>
              <w:spacing w:after="160" w:line="259" w:lineRule="auto"/>
              <w:ind w:left="0" w:firstLine="0"/>
            </w:pPr>
          </w:p>
        </w:tc>
      </w:tr>
      <w:tr w:rsidR="00E767FC">
        <w:trPr>
          <w:trHeight w:val="1260"/>
        </w:trPr>
        <w:tc>
          <w:tcPr>
            <w:tcW w:w="2007" w:type="dxa"/>
            <w:tcBorders>
              <w:top w:val="single" w:sz="6" w:space="0" w:color="000000"/>
              <w:left w:val="single" w:sz="6" w:space="0" w:color="000000"/>
              <w:bottom w:val="single" w:sz="6" w:space="0" w:color="000000"/>
              <w:right w:val="single" w:sz="6" w:space="0" w:color="000000"/>
            </w:tcBorders>
            <w:vAlign w:val="center"/>
          </w:tcPr>
          <w:p w:rsidR="00E767FC" w:rsidRDefault="00000000">
            <w:pPr>
              <w:spacing w:after="343" w:line="259" w:lineRule="auto"/>
              <w:ind w:left="72" w:firstLine="0"/>
              <w:jc w:val="both"/>
            </w:pPr>
            <w:r>
              <w:rPr>
                <w:rFonts w:ascii="DengXian" w:eastAsia="DengXian" w:hAnsi="DengXian" w:cs="DengXian"/>
                <w:sz w:val="21"/>
              </w:rPr>
              <w:t>是否有相应的经费保</w:t>
            </w:r>
          </w:p>
          <w:p w:rsidR="00E767FC" w:rsidRDefault="00000000">
            <w:pPr>
              <w:spacing w:after="0" w:line="259" w:lineRule="auto"/>
              <w:ind w:left="0" w:right="5" w:firstLine="0"/>
              <w:jc w:val="center"/>
            </w:pPr>
            <w:r>
              <w:rPr>
                <w:rFonts w:ascii="DengXian" w:eastAsia="DengXian" w:hAnsi="DengXian" w:cs="DengXian"/>
                <w:sz w:val="21"/>
              </w:rPr>
              <w:t>障</w:t>
            </w:r>
          </w:p>
        </w:tc>
        <w:tc>
          <w:tcPr>
            <w:tcW w:w="5290" w:type="dxa"/>
            <w:gridSpan w:val="3"/>
            <w:tcBorders>
              <w:top w:val="single" w:sz="6" w:space="0" w:color="000000"/>
              <w:left w:val="single" w:sz="6" w:space="0" w:color="000000"/>
              <w:bottom w:val="single" w:sz="4" w:space="0" w:color="000000"/>
              <w:right w:val="nil"/>
            </w:tcBorders>
            <w:vAlign w:val="center"/>
          </w:tcPr>
          <w:p w:rsidR="00E767FC" w:rsidRDefault="00000000">
            <w:pPr>
              <w:tabs>
                <w:tab w:val="center" w:pos="1078"/>
              </w:tabs>
              <w:spacing w:after="0" w:line="259" w:lineRule="auto"/>
              <w:ind w:left="0" w:firstLine="0"/>
            </w:pPr>
            <w:r>
              <w:rPr>
                <w:rFonts w:ascii="DengXian" w:eastAsia="DengXian" w:hAnsi="DengXian" w:cs="DengXian"/>
                <w:sz w:val="21"/>
              </w:rPr>
              <w:t>□是</w:t>
            </w:r>
            <w:r>
              <w:rPr>
                <w:rFonts w:ascii="DengXian" w:eastAsia="DengXian" w:hAnsi="DengXian" w:cs="DengXian"/>
                <w:sz w:val="21"/>
              </w:rPr>
              <w:tab/>
              <w:t>□否</w:t>
            </w:r>
          </w:p>
        </w:tc>
        <w:tc>
          <w:tcPr>
            <w:tcW w:w="2093" w:type="dxa"/>
            <w:tcBorders>
              <w:top w:val="single" w:sz="6" w:space="0" w:color="000000"/>
              <w:left w:val="nil"/>
              <w:bottom w:val="single" w:sz="4" w:space="0" w:color="000000"/>
              <w:right w:val="single" w:sz="4" w:space="0" w:color="000000"/>
            </w:tcBorders>
          </w:tcPr>
          <w:p w:rsidR="00E767FC" w:rsidRDefault="00E767FC">
            <w:pPr>
              <w:spacing w:after="160" w:line="259" w:lineRule="auto"/>
              <w:ind w:left="0" w:firstLine="0"/>
            </w:pPr>
          </w:p>
        </w:tc>
      </w:tr>
      <w:tr w:rsidR="00E767FC">
        <w:trPr>
          <w:trHeight w:val="642"/>
        </w:trPr>
        <w:tc>
          <w:tcPr>
            <w:tcW w:w="2007" w:type="dxa"/>
            <w:tcBorders>
              <w:top w:val="single" w:sz="6" w:space="0" w:color="000000"/>
              <w:left w:val="single" w:sz="6" w:space="0" w:color="000000"/>
              <w:bottom w:val="single" w:sz="6" w:space="0" w:color="000000"/>
              <w:right w:val="single" w:sz="6" w:space="0" w:color="000000"/>
            </w:tcBorders>
            <w:vAlign w:val="center"/>
          </w:tcPr>
          <w:p w:rsidR="00E767FC" w:rsidRDefault="00000000">
            <w:pPr>
              <w:spacing w:after="0" w:line="259" w:lineRule="auto"/>
              <w:ind w:left="17" w:firstLine="0"/>
              <w:jc w:val="center"/>
            </w:pPr>
            <w:r>
              <w:rPr>
                <w:rFonts w:ascii="DengXian" w:eastAsia="DengXian" w:hAnsi="DengXian" w:cs="DengXian"/>
                <w:sz w:val="21"/>
              </w:rPr>
              <w:t>通讯地址</w:t>
            </w:r>
          </w:p>
        </w:tc>
        <w:tc>
          <w:tcPr>
            <w:tcW w:w="3963" w:type="dxa"/>
            <w:gridSpan w:val="2"/>
            <w:tcBorders>
              <w:top w:val="single" w:sz="4" w:space="0" w:color="000000"/>
              <w:left w:val="single" w:sz="6" w:space="0" w:color="000000"/>
              <w:bottom w:val="single" w:sz="4" w:space="0" w:color="000000"/>
              <w:right w:val="single" w:sz="4" w:space="0" w:color="000000"/>
            </w:tcBorders>
          </w:tcPr>
          <w:p w:rsidR="00E767FC" w:rsidRDefault="00E767FC">
            <w:pPr>
              <w:spacing w:after="160" w:line="259" w:lineRule="auto"/>
              <w:ind w:left="0" w:firstLine="0"/>
            </w:pPr>
          </w:p>
        </w:tc>
        <w:tc>
          <w:tcPr>
            <w:tcW w:w="1326"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401" w:firstLine="0"/>
            </w:pPr>
            <w:r>
              <w:rPr>
                <w:rFonts w:ascii="DengXian" w:eastAsia="DengXian" w:hAnsi="DengXian" w:cs="DengXian"/>
                <w:sz w:val="21"/>
              </w:rPr>
              <w:t>邮 编</w:t>
            </w:r>
          </w:p>
        </w:tc>
        <w:tc>
          <w:tcPr>
            <w:tcW w:w="2093"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1374"/>
        </w:trPr>
        <w:tc>
          <w:tcPr>
            <w:tcW w:w="2007" w:type="dxa"/>
            <w:tcBorders>
              <w:top w:val="single" w:sz="6" w:space="0" w:color="000000"/>
              <w:left w:val="single" w:sz="6" w:space="0" w:color="000000"/>
              <w:bottom w:val="single" w:sz="6" w:space="0" w:color="000000"/>
              <w:right w:val="single" w:sz="6" w:space="0" w:color="000000"/>
            </w:tcBorders>
            <w:vAlign w:val="center"/>
          </w:tcPr>
          <w:p w:rsidR="00E767FC" w:rsidRDefault="00000000">
            <w:pPr>
              <w:spacing w:after="0" w:line="259" w:lineRule="auto"/>
              <w:ind w:left="388" w:firstLine="0"/>
            </w:pPr>
            <w:r>
              <w:rPr>
                <w:rFonts w:ascii="DengXian" w:eastAsia="DengXian" w:hAnsi="DengXian" w:cs="DengXian"/>
                <w:sz w:val="21"/>
              </w:rPr>
              <w:t>其他参加单位</w:t>
            </w:r>
          </w:p>
        </w:tc>
        <w:tc>
          <w:tcPr>
            <w:tcW w:w="5290" w:type="dxa"/>
            <w:gridSpan w:val="3"/>
            <w:tcBorders>
              <w:top w:val="single" w:sz="4" w:space="0" w:color="000000"/>
              <w:left w:val="single" w:sz="6" w:space="0" w:color="000000"/>
              <w:bottom w:val="single" w:sz="4" w:space="0" w:color="000000"/>
              <w:right w:val="nil"/>
            </w:tcBorders>
            <w:vAlign w:val="center"/>
          </w:tcPr>
          <w:p w:rsidR="00E767FC" w:rsidRDefault="00000000">
            <w:pPr>
              <w:spacing w:after="98" w:line="259" w:lineRule="auto"/>
              <w:ind w:left="28" w:firstLine="0"/>
            </w:pPr>
            <w:r>
              <w:rPr>
                <w:rFonts w:ascii="Times New Roman" w:eastAsia="Times New Roman" w:hAnsi="Times New Roman" w:cs="Times New Roman"/>
                <w:sz w:val="21"/>
              </w:rPr>
              <w:t>1.</w:t>
            </w:r>
          </w:p>
          <w:p w:rsidR="00E767FC" w:rsidRDefault="00000000">
            <w:pPr>
              <w:spacing w:after="98" w:line="259" w:lineRule="auto"/>
              <w:ind w:left="28" w:firstLine="0"/>
            </w:pPr>
            <w:r>
              <w:rPr>
                <w:rFonts w:ascii="Times New Roman" w:eastAsia="Times New Roman" w:hAnsi="Times New Roman" w:cs="Times New Roman"/>
                <w:sz w:val="21"/>
              </w:rPr>
              <w:t>2.</w:t>
            </w:r>
          </w:p>
          <w:p w:rsidR="00E767FC" w:rsidRDefault="00000000">
            <w:pPr>
              <w:spacing w:after="0" w:line="259" w:lineRule="auto"/>
              <w:ind w:left="28" w:firstLine="0"/>
            </w:pPr>
            <w:r>
              <w:rPr>
                <w:rFonts w:ascii="Times New Roman" w:eastAsia="Times New Roman" w:hAnsi="Times New Roman" w:cs="Times New Roman"/>
                <w:sz w:val="21"/>
              </w:rPr>
              <w:t>3.</w:t>
            </w:r>
          </w:p>
        </w:tc>
        <w:tc>
          <w:tcPr>
            <w:tcW w:w="2093" w:type="dxa"/>
            <w:tcBorders>
              <w:top w:val="single" w:sz="4" w:space="0" w:color="000000"/>
              <w:left w:val="nil"/>
              <w:bottom w:val="single" w:sz="4" w:space="0" w:color="000000"/>
              <w:right w:val="single" w:sz="4" w:space="0" w:color="000000"/>
            </w:tcBorders>
          </w:tcPr>
          <w:p w:rsidR="00E767FC" w:rsidRDefault="00E767FC">
            <w:pPr>
              <w:spacing w:after="160" w:line="259" w:lineRule="auto"/>
              <w:ind w:left="0" w:firstLine="0"/>
            </w:pPr>
          </w:p>
        </w:tc>
      </w:tr>
      <w:tr w:rsidR="00E767FC">
        <w:trPr>
          <w:trHeight w:val="757"/>
        </w:trPr>
        <w:tc>
          <w:tcPr>
            <w:tcW w:w="2007" w:type="dxa"/>
            <w:vMerge w:val="restart"/>
            <w:tcBorders>
              <w:top w:val="single" w:sz="6" w:space="0" w:color="000000"/>
              <w:left w:val="single" w:sz="6" w:space="0" w:color="000000"/>
              <w:bottom w:val="single" w:sz="6" w:space="0" w:color="000000"/>
              <w:right w:val="single" w:sz="6" w:space="0" w:color="000000"/>
            </w:tcBorders>
            <w:vAlign w:val="center"/>
          </w:tcPr>
          <w:p w:rsidR="00E767FC" w:rsidRDefault="00000000">
            <w:pPr>
              <w:spacing w:after="0" w:line="259" w:lineRule="auto"/>
              <w:ind w:left="22" w:firstLine="0"/>
              <w:jc w:val="center"/>
            </w:pPr>
            <w:r>
              <w:rPr>
                <w:rFonts w:ascii="DengXian" w:eastAsia="DengXian" w:hAnsi="DengXian" w:cs="DengXian"/>
                <w:sz w:val="21"/>
              </w:rPr>
              <w:t>项目负责人</w:t>
            </w:r>
          </w:p>
        </w:tc>
        <w:tc>
          <w:tcPr>
            <w:tcW w:w="1092" w:type="dxa"/>
            <w:tcBorders>
              <w:top w:val="single" w:sz="4" w:space="0" w:color="000000"/>
              <w:left w:val="single" w:sz="6" w:space="0" w:color="000000"/>
              <w:bottom w:val="single" w:sz="4" w:space="0" w:color="000000"/>
              <w:right w:val="single" w:sz="4" w:space="0" w:color="000000"/>
            </w:tcBorders>
            <w:vAlign w:val="center"/>
          </w:tcPr>
          <w:p w:rsidR="00E767FC" w:rsidRDefault="00000000">
            <w:pPr>
              <w:spacing w:after="0" w:line="259" w:lineRule="auto"/>
              <w:ind w:left="289" w:firstLine="0"/>
            </w:pPr>
            <w:r>
              <w:rPr>
                <w:rFonts w:ascii="DengXian" w:eastAsia="DengXian" w:hAnsi="DengXian" w:cs="DengXian"/>
                <w:sz w:val="21"/>
              </w:rPr>
              <w:t>姓 名</w:t>
            </w:r>
          </w:p>
        </w:tc>
        <w:tc>
          <w:tcPr>
            <w:tcW w:w="2871"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326"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259" w:firstLine="0"/>
            </w:pPr>
            <w:r>
              <w:rPr>
                <w:rFonts w:ascii="DengXian" w:eastAsia="DengXian" w:hAnsi="DengXian" w:cs="DengXian"/>
                <w:sz w:val="21"/>
              </w:rPr>
              <w:t>电子邮箱</w:t>
            </w:r>
          </w:p>
        </w:tc>
        <w:tc>
          <w:tcPr>
            <w:tcW w:w="2093"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742"/>
        </w:trPr>
        <w:tc>
          <w:tcPr>
            <w:tcW w:w="0" w:type="auto"/>
            <w:vMerge/>
            <w:tcBorders>
              <w:top w:val="nil"/>
              <w:left w:val="single" w:sz="6" w:space="0" w:color="000000"/>
              <w:bottom w:val="single" w:sz="6" w:space="0" w:color="000000"/>
              <w:right w:val="single" w:sz="6" w:space="0" w:color="000000"/>
            </w:tcBorders>
          </w:tcPr>
          <w:p w:rsidR="00E767FC" w:rsidRDefault="00E767FC">
            <w:pPr>
              <w:spacing w:after="160" w:line="259" w:lineRule="auto"/>
              <w:ind w:left="0" w:firstLine="0"/>
            </w:pPr>
          </w:p>
        </w:tc>
        <w:tc>
          <w:tcPr>
            <w:tcW w:w="1092" w:type="dxa"/>
            <w:tcBorders>
              <w:top w:val="single" w:sz="4" w:space="0" w:color="000000"/>
              <w:left w:val="single" w:sz="6" w:space="0" w:color="000000"/>
              <w:bottom w:val="single" w:sz="4" w:space="0" w:color="000000"/>
              <w:right w:val="single" w:sz="4" w:space="0" w:color="000000"/>
            </w:tcBorders>
            <w:vAlign w:val="center"/>
          </w:tcPr>
          <w:p w:rsidR="00E767FC" w:rsidRDefault="00000000">
            <w:pPr>
              <w:spacing w:after="0" w:line="259" w:lineRule="auto"/>
              <w:ind w:left="289" w:firstLine="0"/>
            </w:pPr>
            <w:r>
              <w:rPr>
                <w:rFonts w:ascii="DengXian" w:eastAsia="DengXian" w:hAnsi="DengXian" w:cs="DengXian"/>
                <w:sz w:val="21"/>
              </w:rPr>
              <w:t>电 话</w:t>
            </w:r>
          </w:p>
        </w:tc>
        <w:tc>
          <w:tcPr>
            <w:tcW w:w="2871"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326"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413" w:firstLine="0"/>
            </w:pPr>
            <w:r>
              <w:rPr>
                <w:rFonts w:ascii="DengXian" w:eastAsia="DengXian" w:hAnsi="DengXian" w:cs="DengXian"/>
                <w:sz w:val="21"/>
              </w:rPr>
              <w:t>传 真</w:t>
            </w:r>
          </w:p>
        </w:tc>
        <w:tc>
          <w:tcPr>
            <w:tcW w:w="2093"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678"/>
        </w:trPr>
        <w:tc>
          <w:tcPr>
            <w:tcW w:w="2007" w:type="dxa"/>
            <w:tcBorders>
              <w:top w:val="single" w:sz="6" w:space="0" w:color="000000"/>
              <w:left w:val="single" w:sz="4" w:space="0" w:color="000000"/>
              <w:bottom w:val="single" w:sz="6" w:space="0" w:color="000000"/>
              <w:right w:val="single" w:sz="4" w:space="0" w:color="000000"/>
            </w:tcBorders>
            <w:vAlign w:val="center"/>
          </w:tcPr>
          <w:p w:rsidR="00E767FC" w:rsidRDefault="00000000">
            <w:pPr>
              <w:spacing w:after="0" w:line="259" w:lineRule="auto"/>
              <w:ind w:left="388" w:firstLine="0"/>
            </w:pPr>
            <w:r>
              <w:rPr>
                <w:rFonts w:ascii="DengXian" w:eastAsia="DengXian" w:hAnsi="DengXian" w:cs="DengXian"/>
                <w:sz w:val="21"/>
              </w:rPr>
              <w:t>项目起止日期</w:t>
            </w:r>
          </w:p>
        </w:tc>
        <w:tc>
          <w:tcPr>
            <w:tcW w:w="5290" w:type="dxa"/>
            <w:gridSpan w:val="3"/>
            <w:tcBorders>
              <w:top w:val="single" w:sz="4" w:space="0" w:color="000000"/>
              <w:left w:val="single" w:sz="4" w:space="0" w:color="000000"/>
              <w:bottom w:val="single" w:sz="4" w:space="0" w:color="000000"/>
              <w:right w:val="nil"/>
            </w:tcBorders>
            <w:vAlign w:val="center"/>
          </w:tcPr>
          <w:p w:rsidR="00E767FC" w:rsidRDefault="00000000">
            <w:pPr>
              <w:tabs>
                <w:tab w:val="center" w:pos="2724"/>
                <w:tab w:val="center" w:pos="3496"/>
                <w:tab w:val="center" w:pos="4371"/>
                <w:tab w:val="right" w:pos="5277"/>
              </w:tabs>
              <w:spacing w:after="0" w:line="259" w:lineRule="auto"/>
              <w:ind w:left="0" w:firstLine="0"/>
            </w:pPr>
            <w:r>
              <w:rPr>
                <w:rFonts w:ascii="Calibri" w:eastAsia="Calibri" w:hAnsi="Calibri" w:cs="Calibri"/>
                <w:sz w:val="22"/>
              </w:rPr>
              <w:tab/>
            </w:r>
            <w:r>
              <w:rPr>
                <w:rFonts w:ascii="DengXian" w:eastAsia="DengXian" w:hAnsi="DengXian" w:cs="DengXian"/>
                <w:sz w:val="21"/>
              </w:rPr>
              <w:t>年</w:t>
            </w:r>
            <w:r>
              <w:rPr>
                <w:rFonts w:ascii="DengXian" w:eastAsia="DengXian" w:hAnsi="DengXian" w:cs="DengXian"/>
                <w:sz w:val="21"/>
              </w:rPr>
              <w:tab/>
              <w:t>月 ～</w:t>
            </w:r>
            <w:r>
              <w:rPr>
                <w:rFonts w:ascii="DengXian" w:eastAsia="DengXian" w:hAnsi="DengXian" w:cs="DengXian"/>
                <w:sz w:val="21"/>
              </w:rPr>
              <w:tab/>
              <w:t>年</w:t>
            </w:r>
            <w:r>
              <w:rPr>
                <w:rFonts w:ascii="DengXian" w:eastAsia="DengXian" w:hAnsi="DengXian" w:cs="DengXian"/>
                <w:sz w:val="21"/>
              </w:rPr>
              <w:tab/>
              <w:t>月</w:t>
            </w:r>
          </w:p>
        </w:tc>
        <w:tc>
          <w:tcPr>
            <w:tcW w:w="2093" w:type="dxa"/>
            <w:tcBorders>
              <w:top w:val="single" w:sz="4" w:space="0" w:color="000000"/>
              <w:left w:val="nil"/>
              <w:bottom w:val="single" w:sz="4" w:space="0" w:color="000000"/>
              <w:right w:val="single" w:sz="4" w:space="0" w:color="000000"/>
            </w:tcBorders>
          </w:tcPr>
          <w:p w:rsidR="00E767FC" w:rsidRDefault="00E767FC">
            <w:pPr>
              <w:spacing w:after="160" w:line="259" w:lineRule="auto"/>
              <w:ind w:left="0" w:firstLine="0"/>
            </w:pPr>
          </w:p>
        </w:tc>
      </w:tr>
    </w:tbl>
    <w:p w:rsidR="00E767FC" w:rsidRDefault="00E767FC">
      <w:pPr>
        <w:spacing w:after="0" w:line="259" w:lineRule="auto"/>
        <w:ind w:left="-1440" w:right="10466" w:firstLine="0"/>
      </w:pPr>
    </w:p>
    <w:tbl>
      <w:tblPr>
        <w:tblStyle w:val="TableGrid"/>
        <w:tblW w:w="9174" w:type="dxa"/>
        <w:tblInd w:w="-74" w:type="dxa"/>
        <w:tblCellMar>
          <w:top w:w="170" w:type="dxa"/>
          <w:left w:w="108" w:type="dxa"/>
          <w:bottom w:w="0" w:type="dxa"/>
          <w:right w:w="115" w:type="dxa"/>
        </w:tblCellMar>
        <w:tblLook w:val="04A0" w:firstRow="1" w:lastRow="0" w:firstColumn="1" w:lastColumn="0" w:noHBand="0" w:noVBand="1"/>
      </w:tblPr>
      <w:tblGrid>
        <w:gridCol w:w="9174"/>
      </w:tblGrid>
      <w:tr w:rsidR="00E767FC">
        <w:trPr>
          <w:trHeight w:val="5873"/>
        </w:trPr>
        <w:tc>
          <w:tcPr>
            <w:tcW w:w="9174"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0" w:firstLine="0"/>
            </w:pPr>
            <w:r>
              <w:rPr>
                <w:rFonts w:ascii="DengXian" w:eastAsia="DengXian" w:hAnsi="DengXian" w:cs="DengXian"/>
                <w:b/>
                <w:sz w:val="21"/>
              </w:rPr>
              <w:t>二、项目的目的、意义（工作的开展背景及要求）</w:t>
            </w:r>
          </w:p>
        </w:tc>
      </w:tr>
      <w:tr w:rsidR="00E767FC">
        <w:trPr>
          <w:trHeight w:val="6761"/>
        </w:trPr>
        <w:tc>
          <w:tcPr>
            <w:tcW w:w="9174"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0" w:firstLine="0"/>
            </w:pPr>
            <w:r>
              <w:rPr>
                <w:rFonts w:ascii="DengXian" w:eastAsia="DengXian" w:hAnsi="DengXian" w:cs="DengXian"/>
                <w:b/>
                <w:sz w:val="21"/>
              </w:rPr>
              <w:t>三、项目与国内外相关标准、文献的关系</w:t>
            </w:r>
          </w:p>
        </w:tc>
      </w:tr>
    </w:tbl>
    <w:p w:rsidR="00E767FC" w:rsidRDefault="00E767FC">
      <w:pPr>
        <w:spacing w:after="0" w:line="259" w:lineRule="auto"/>
        <w:ind w:left="-1440" w:right="10466" w:firstLine="0"/>
      </w:pPr>
    </w:p>
    <w:tbl>
      <w:tblPr>
        <w:tblStyle w:val="TableGrid"/>
        <w:tblW w:w="9174" w:type="dxa"/>
        <w:tblInd w:w="-74" w:type="dxa"/>
        <w:tblCellMar>
          <w:top w:w="170" w:type="dxa"/>
          <w:left w:w="108" w:type="dxa"/>
          <w:bottom w:w="0" w:type="dxa"/>
          <w:right w:w="64" w:type="dxa"/>
        </w:tblCellMar>
        <w:tblLook w:val="04A0" w:firstRow="1" w:lastRow="0" w:firstColumn="1" w:lastColumn="0" w:noHBand="0" w:noVBand="1"/>
      </w:tblPr>
      <w:tblGrid>
        <w:gridCol w:w="9174"/>
      </w:tblGrid>
      <w:tr w:rsidR="00E767FC">
        <w:trPr>
          <w:trHeight w:val="5712"/>
        </w:trPr>
        <w:tc>
          <w:tcPr>
            <w:tcW w:w="9174"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0" w:firstLine="0"/>
            </w:pPr>
            <w:r>
              <w:rPr>
                <w:rFonts w:ascii="DengXian" w:eastAsia="DengXian" w:hAnsi="DengXian" w:cs="DengXian"/>
                <w:b/>
                <w:sz w:val="21"/>
              </w:rPr>
              <w:t>四、主要技术内容、阶段性工作安排以及预期的管理目标或技术指标（修订标准与原标准的主要技术性差异以及预期的管理目标）</w:t>
            </w:r>
          </w:p>
        </w:tc>
      </w:tr>
      <w:tr w:rsidR="00E767FC">
        <w:trPr>
          <w:trHeight w:val="7166"/>
        </w:trPr>
        <w:tc>
          <w:tcPr>
            <w:tcW w:w="9174" w:type="dxa"/>
            <w:tcBorders>
              <w:top w:val="single" w:sz="4" w:space="0" w:color="000000"/>
              <w:left w:val="single" w:sz="4" w:space="0" w:color="000000"/>
              <w:bottom w:val="single" w:sz="4" w:space="0" w:color="000000"/>
              <w:right w:val="single" w:sz="4" w:space="0" w:color="000000"/>
            </w:tcBorders>
          </w:tcPr>
          <w:p w:rsidR="00E767FC" w:rsidRDefault="00000000">
            <w:pPr>
              <w:spacing w:after="142" w:line="259" w:lineRule="auto"/>
              <w:ind w:left="0" w:firstLine="0"/>
            </w:pPr>
            <w:r>
              <w:rPr>
                <w:rFonts w:ascii="DengXian" w:eastAsia="DengXian" w:hAnsi="DengXian" w:cs="DengXian"/>
                <w:b/>
                <w:sz w:val="21"/>
              </w:rPr>
              <w:t>五、准备工作情况和已具备的资源</w:t>
            </w:r>
          </w:p>
          <w:p w:rsidR="00E767FC" w:rsidRDefault="00000000">
            <w:pPr>
              <w:numPr>
                <w:ilvl w:val="0"/>
                <w:numId w:val="35"/>
              </w:numPr>
              <w:spacing w:after="115" w:line="259" w:lineRule="auto"/>
              <w:ind w:firstLine="0"/>
            </w:pPr>
            <w:r>
              <w:rPr>
                <w:rFonts w:ascii="DengXian" w:eastAsia="DengXian" w:hAnsi="DengXian" w:cs="DengXian"/>
                <w:sz w:val="21"/>
              </w:rPr>
              <w:t>项目负责单位具备的条件：与本标准研制相关的业务情况、技术力量、工作环境等。</w:t>
            </w:r>
          </w:p>
          <w:p w:rsidR="00E767FC" w:rsidRDefault="00000000">
            <w:pPr>
              <w:numPr>
                <w:ilvl w:val="0"/>
                <w:numId w:val="35"/>
              </w:numPr>
              <w:spacing w:after="0" w:line="259" w:lineRule="auto"/>
              <w:ind w:firstLine="0"/>
            </w:pPr>
            <w:r>
              <w:rPr>
                <w:rFonts w:ascii="DengXian" w:eastAsia="DengXian" w:hAnsi="DengXian" w:cs="DengXian"/>
                <w:sz w:val="21"/>
              </w:rPr>
              <w:t>项目申报人标准化工作经历：主要包括申报人近四年来业务工作经历、主持或参与的标准研究情况及完成情况等。</w:t>
            </w:r>
          </w:p>
        </w:tc>
      </w:tr>
    </w:tbl>
    <w:p w:rsidR="00E767FC" w:rsidRDefault="00E767FC">
      <w:pPr>
        <w:spacing w:after="0" w:line="259" w:lineRule="auto"/>
        <w:ind w:left="-1440" w:right="10466" w:firstLine="0"/>
      </w:pPr>
    </w:p>
    <w:tbl>
      <w:tblPr>
        <w:tblStyle w:val="TableGrid"/>
        <w:tblW w:w="9174" w:type="dxa"/>
        <w:tblInd w:w="-74" w:type="dxa"/>
        <w:tblCellMar>
          <w:top w:w="169" w:type="dxa"/>
          <w:left w:w="0" w:type="dxa"/>
          <w:bottom w:w="74" w:type="dxa"/>
          <w:right w:w="115" w:type="dxa"/>
        </w:tblCellMar>
        <w:tblLook w:val="04A0" w:firstRow="1" w:lastRow="0" w:firstColumn="1" w:lastColumn="0" w:noHBand="0" w:noVBand="1"/>
      </w:tblPr>
      <w:tblGrid>
        <w:gridCol w:w="1776"/>
        <w:gridCol w:w="1599"/>
        <w:gridCol w:w="2297"/>
        <w:gridCol w:w="1950"/>
        <w:gridCol w:w="1552"/>
      </w:tblGrid>
      <w:tr w:rsidR="00E767FC">
        <w:trPr>
          <w:trHeight w:val="462"/>
        </w:trPr>
        <w:tc>
          <w:tcPr>
            <w:tcW w:w="5672" w:type="dxa"/>
            <w:gridSpan w:val="3"/>
            <w:tcBorders>
              <w:top w:val="single" w:sz="4" w:space="0" w:color="000000"/>
              <w:left w:val="single" w:sz="4" w:space="0" w:color="000000"/>
              <w:bottom w:val="single" w:sz="4" w:space="0" w:color="000000"/>
              <w:right w:val="nil"/>
            </w:tcBorders>
          </w:tcPr>
          <w:p w:rsidR="00E767FC" w:rsidRDefault="00000000">
            <w:pPr>
              <w:spacing w:after="0" w:line="259" w:lineRule="auto"/>
              <w:ind w:left="108" w:firstLine="0"/>
            </w:pPr>
            <w:r>
              <w:rPr>
                <w:rFonts w:ascii="DengXian" w:eastAsia="DengXian" w:hAnsi="DengXian" w:cs="DengXian"/>
                <w:b/>
                <w:sz w:val="21"/>
              </w:rPr>
              <w:t>六、项目承担单位、人员及任务、分工</w:t>
            </w:r>
          </w:p>
        </w:tc>
        <w:tc>
          <w:tcPr>
            <w:tcW w:w="3502" w:type="dxa"/>
            <w:gridSpan w:val="2"/>
            <w:tcBorders>
              <w:top w:val="single" w:sz="4" w:space="0" w:color="000000"/>
              <w:left w:val="nil"/>
              <w:bottom w:val="single" w:sz="4" w:space="0" w:color="000000"/>
              <w:right w:val="single" w:sz="4" w:space="0" w:color="000000"/>
            </w:tcBorders>
          </w:tcPr>
          <w:p w:rsidR="00E767FC" w:rsidRDefault="00E767FC">
            <w:pPr>
              <w:spacing w:after="160" w:line="259" w:lineRule="auto"/>
              <w:ind w:left="0" w:firstLine="0"/>
            </w:pPr>
          </w:p>
        </w:tc>
      </w:tr>
      <w:tr w:rsidR="00E767FC">
        <w:trPr>
          <w:trHeight w:val="500"/>
        </w:trPr>
        <w:tc>
          <w:tcPr>
            <w:tcW w:w="1776"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119" w:firstLine="0"/>
              <w:jc w:val="center"/>
            </w:pPr>
            <w:r>
              <w:rPr>
                <w:rFonts w:ascii="DengXian" w:eastAsia="DengXian" w:hAnsi="DengXian" w:cs="DengXian"/>
                <w:sz w:val="21"/>
              </w:rPr>
              <w:t>单 位</w:t>
            </w:r>
          </w:p>
        </w:tc>
        <w:tc>
          <w:tcPr>
            <w:tcW w:w="1599"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119" w:firstLine="0"/>
              <w:jc w:val="center"/>
            </w:pPr>
            <w:r>
              <w:rPr>
                <w:rFonts w:ascii="DengXian" w:eastAsia="DengXian" w:hAnsi="DengXian" w:cs="DengXian"/>
                <w:sz w:val="21"/>
              </w:rPr>
              <w:t>姓 名</w:t>
            </w:r>
          </w:p>
        </w:tc>
        <w:tc>
          <w:tcPr>
            <w:tcW w:w="2297"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120" w:firstLine="0"/>
              <w:jc w:val="center"/>
            </w:pPr>
            <w:r>
              <w:rPr>
                <w:rFonts w:ascii="DengXian" w:eastAsia="DengXian" w:hAnsi="DengXian" w:cs="DengXian"/>
                <w:sz w:val="21"/>
              </w:rPr>
              <w:t>职务</w:t>
            </w:r>
            <w:r>
              <w:rPr>
                <w:rFonts w:ascii="Times New Roman" w:eastAsia="Times New Roman" w:hAnsi="Times New Roman" w:cs="Times New Roman"/>
                <w:sz w:val="21"/>
              </w:rPr>
              <w:t>/</w:t>
            </w:r>
            <w:r>
              <w:rPr>
                <w:rFonts w:ascii="DengXian" w:eastAsia="DengXian" w:hAnsi="DengXian" w:cs="DengXian"/>
                <w:sz w:val="21"/>
              </w:rPr>
              <w:t>职称</w:t>
            </w:r>
          </w:p>
        </w:tc>
        <w:tc>
          <w:tcPr>
            <w:tcW w:w="1950"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122" w:firstLine="0"/>
              <w:jc w:val="center"/>
            </w:pPr>
            <w:r>
              <w:rPr>
                <w:rFonts w:ascii="DengXian" w:eastAsia="DengXian" w:hAnsi="DengXian" w:cs="DengXian"/>
                <w:sz w:val="21"/>
              </w:rPr>
              <w:t>专业特长</w:t>
            </w:r>
          </w:p>
        </w:tc>
        <w:tc>
          <w:tcPr>
            <w:tcW w:w="1552"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264" w:firstLine="0"/>
            </w:pPr>
            <w:r>
              <w:rPr>
                <w:rFonts w:ascii="DengXian" w:eastAsia="DengXian" w:hAnsi="DengXian" w:cs="DengXian"/>
                <w:sz w:val="21"/>
              </w:rPr>
              <w:t>任务、分工</w:t>
            </w:r>
          </w:p>
        </w:tc>
      </w:tr>
      <w:tr w:rsidR="00E767FC">
        <w:trPr>
          <w:trHeight w:val="462"/>
        </w:trPr>
        <w:tc>
          <w:tcPr>
            <w:tcW w:w="1776"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599"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29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95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552"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462"/>
        </w:trPr>
        <w:tc>
          <w:tcPr>
            <w:tcW w:w="1776"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599"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29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95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552"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462"/>
        </w:trPr>
        <w:tc>
          <w:tcPr>
            <w:tcW w:w="1776"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599"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29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95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552"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462"/>
        </w:trPr>
        <w:tc>
          <w:tcPr>
            <w:tcW w:w="1776"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599"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29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95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552"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462"/>
        </w:trPr>
        <w:tc>
          <w:tcPr>
            <w:tcW w:w="1776"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599"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29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95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552"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462"/>
        </w:trPr>
        <w:tc>
          <w:tcPr>
            <w:tcW w:w="1776"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599"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29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95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552"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462"/>
        </w:trPr>
        <w:tc>
          <w:tcPr>
            <w:tcW w:w="1776"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599"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29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95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552"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462"/>
        </w:trPr>
        <w:tc>
          <w:tcPr>
            <w:tcW w:w="1776"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599"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29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95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552"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462"/>
        </w:trPr>
        <w:tc>
          <w:tcPr>
            <w:tcW w:w="1776"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599"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29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95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552"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462"/>
        </w:trPr>
        <w:tc>
          <w:tcPr>
            <w:tcW w:w="1776"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599"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29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95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552"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462"/>
        </w:trPr>
        <w:tc>
          <w:tcPr>
            <w:tcW w:w="1776"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599"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29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95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552"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3342"/>
        </w:trPr>
        <w:tc>
          <w:tcPr>
            <w:tcW w:w="5672" w:type="dxa"/>
            <w:gridSpan w:val="3"/>
            <w:tcBorders>
              <w:top w:val="single" w:sz="4" w:space="0" w:color="000000"/>
              <w:left w:val="single" w:sz="4" w:space="0" w:color="000000"/>
              <w:bottom w:val="single" w:sz="4" w:space="0" w:color="000000"/>
              <w:right w:val="nil"/>
            </w:tcBorders>
          </w:tcPr>
          <w:p w:rsidR="00E767FC" w:rsidRDefault="00000000">
            <w:pPr>
              <w:spacing w:after="0" w:line="259" w:lineRule="auto"/>
              <w:ind w:left="108" w:firstLine="0"/>
            </w:pPr>
            <w:r>
              <w:rPr>
                <w:rFonts w:ascii="DengXian" w:eastAsia="DengXian" w:hAnsi="DengXian" w:cs="DengXian"/>
                <w:b/>
                <w:sz w:val="21"/>
              </w:rPr>
              <w:lastRenderedPageBreak/>
              <w:t>七、项目承担单位意见</w:t>
            </w:r>
          </w:p>
        </w:tc>
        <w:tc>
          <w:tcPr>
            <w:tcW w:w="3502" w:type="dxa"/>
            <w:gridSpan w:val="2"/>
            <w:tcBorders>
              <w:top w:val="single" w:sz="4" w:space="0" w:color="000000"/>
              <w:left w:val="nil"/>
              <w:bottom w:val="single" w:sz="4" w:space="0" w:color="000000"/>
              <w:right w:val="single" w:sz="4" w:space="0" w:color="000000"/>
            </w:tcBorders>
            <w:vAlign w:val="bottom"/>
          </w:tcPr>
          <w:p w:rsidR="00E767FC" w:rsidRDefault="00000000">
            <w:pPr>
              <w:spacing w:after="361" w:line="397" w:lineRule="auto"/>
              <w:ind w:left="-6" w:firstLine="115"/>
            </w:pPr>
            <w:r>
              <w:rPr>
                <w:rFonts w:ascii="DengXian" w:eastAsia="DengXian" w:hAnsi="DengXian" w:cs="DengXian"/>
                <w:sz w:val="21"/>
              </w:rPr>
              <w:t>项目负责人（签字）：项目承担单位（公章）：</w:t>
            </w:r>
          </w:p>
          <w:p w:rsidR="00E767FC" w:rsidRDefault="00000000">
            <w:pPr>
              <w:tabs>
                <w:tab w:val="center" w:pos="1025"/>
                <w:tab w:val="center" w:pos="1642"/>
                <w:tab w:val="center" w:pos="2261"/>
              </w:tabs>
              <w:spacing w:after="0" w:line="259" w:lineRule="auto"/>
              <w:ind w:left="0" w:firstLine="0"/>
            </w:pPr>
            <w:r>
              <w:rPr>
                <w:rFonts w:ascii="Calibri" w:eastAsia="Calibri" w:hAnsi="Calibri" w:cs="Calibri"/>
                <w:sz w:val="22"/>
              </w:rPr>
              <w:tab/>
            </w:r>
            <w:r>
              <w:rPr>
                <w:rFonts w:ascii="DengXian" w:eastAsia="DengXian" w:hAnsi="DengXian" w:cs="DengXian"/>
                <w:sz w:val="21"/>
              </w:rPr>
              <w:t>年</w:t>
            </w:r>
            <w:r>
              <w:rPr>
                <w:rFonts w:ascii="DengXian" w:eastAsia="DengXian" w:hAnsi="DengXian" w:cs="DengXian"/>
                <w:sz w:val="21"/>
              </w:rPr>
              <w:tab/>
              <w:t>月</w:t>
            </w:r>
            <w:r>
              <w:rPr>
                <w:rFonts w:ascii="DengXian" w:eastAsia="DengXian" w:hAnsi="DengXian" w:cs="DengXian"/>
                <w:sz w:val="21"/>
              </w:rPr>
              <w:tab/>
              <w:t>日</w:t>
            </w:r>
          </w:p>
        </w:tc>
      </w:tr>
      <w:tr w:rsidR="00E767FC">
        <w:trPr>
          <w:trHeight w:val="3702"/>
        </w:trPr>
        <w:tc>
          <w:tcPr>
            <w:tcW w:w="5672" w:type="dxa"/>
            <w:gridSpan w:val="3"/>
            <w:tcBorders>
              <w:top w:val="single" w:sz="4" w:space="0" w:color="000000"/>
              <w:left w:val="single" w:sz="4" w:space="0" w:color="000000"/>
              <w:bottom w:val="single" w:sz="4" w:space="0" w:color="000000"/>
              <w:right w:val="nil"/>
            </w:tcBorders>
          </w:tcPr>
          <w:p w:rsidR="00E767FC" w:rsidRDefault="00000000">
            <w:pPr>
              <w:spacing w:after="0" w:line="259" w:lineRule="auto"/>
              <w:ind w:left="108" w:firstLine="0"/>
            </w:pPr>
            <w:r>
              <w:rPr>
                <w:rFonts w:ascii="DengXian" w:eastAsia="DengXian" w:hAnsi="DengXian" w:cs="DengXian"/>
                <w:b/>
                <w:sz w:val="21"/>
              </w:rPr>
              <w:t>八、市场监管行业标准组织协调部门意见</w:t>
            </w:r>
          </w:p>
        </w:tc>
        <w:tc>
          <w:tcPr>
            <w:tcW w:w="3502" w:type="dxa"/>
            <w:gridSpan w:val="2"/>
            <w:tcBorders>
              <w:top w:val="single" w:sz="4" w:space="0" w:color="000000"/>
              <w:left w:val="nil"/>
              <w:bottom w:val="single" w:sz="4" w:space="0" w:color="000000"/>
              <w:right w:val="single" w:sz="4" w:space="0" w:color="000000"/>
            </w:tcBorders>
            <w:vAlign w:val="bottom"/>
          </w:tcPr>
          <w:p w:rsidR="00E767FC" w:rsidRDefault="00000000">
            <w:pPr>
              <w:spacing w:after="486" w:line="259" w:lineRule="auto"/>
              <w:ind w:left="461" w:firstLine="0"/>
              <w:jc w:val="center"/>
            </w:pPr>
            <w:r>
              <w:rPr>
                <w:rFonts w:ascii="DengXian" w:eastAsia="DengXian" w:hAnsi="DengXian" w:cs="DengXian"/>
                <w:sz w:val="21"/>
              </w:rPr>
              <w:t>（公章）</w:t>
            </w:r>
          </w:p>
          <w:p w:rsidR="00E767FC" w:rsidRDefault="00000000">
            <w:pPr>
              <w:tabs>
                <w:tab w:val="center" w:pos="895"/>
                <w:tab w:val="center" w:pos="1512"/>
                <w:tab w:val="center" w:pos="2129"/>
              </w:tabs>
              <w:spacing w:after="0" w:line="259" w:lineRule="auto"/>
              <w:ind w:left="0" w:firstLine="0"/>
            </w:pPr>
            <w:r>
              <w:rPr>
                <w:rFonts w:ascii="Calibri" w:eastAsia="Calibri" w:hAnsi="Calibri" w:cs="Calibri"/>
                <w:sz w:val="22"/>
              </w:rPr>
              <w:tab/>
            </w:r>
            <w:r>
              <w:rPr>
                <w:rFonts w:ascii="DengXian" w:eastAsia="DengXian" w:hAnsi="DengXian" w:cs="DengXian"/>
                <w:sz w:val="21"/>
              </w:rPr>
              <w:t>年</w:t>
            </w:r>
            <w:r>
              <w:rPr>
                <w:rFonts w:ascii="DengXian" w:eastAsia="DengXian" w:hAnsi="DengXian" w:cs="DengXian"/>
                <w:sz w:val="21"/>
              </w:rPr>
              <w:tab/>
              <w:t>月</w:t>
            </w:r>
            <w:r>
              <w:rPr>
                <w:rFonts w:ascii="DengXian" w:eastAsia="DengXian" w:hAnsi="DengXian" w:cs="DengXian"/>
                <w:sz w:val="21"/>
              </w:rPr>
              <w:tab/>
              <w:t>日</w:t>
            </w:r>
          </w:p>
        </w:tc>
      </w:tr>
    </w:tbl>
    <w:p w:rsidR="00E767FC" w:rsidRDefault="00000000">
      <w:pPr>
        <w:spacing w:after="504"/>
        <w:ind w:left="29"/>
      </w:pPr>
      <w:r>
        <w:rPr>
          <w:rFonts w:ascii="黑体" w:eastAsia="黑体" w:hAnsi="黑体" w:cs="黑体"/>
        </w:rPr>
        <w:t xml:space="preserve">附件 </w:t>
      </w:r>
      <w:r>
        <w:rPr>
          <w:rFonts w:ascii="Times New Roman" w:eastAsia="Times New Roman" w:hAnsi="Times New Roman" w:cs="Times New Roman"/>
        </w:rPr>
        <w:t>6</w:t>
      </w:r>
    </w:p>
    <w:p w:rsidR="00E767FC" w:rsidRDefault="00000000">
      <w:pPr>
        <w:pStyle w:val="1"/>
        <w:spacing w:after="230" w:line="259" w:lineRule="auto"/>
        <w:ind w:right="1887"/>
        <w:jc w:val="right"/>
      </w:pPr>
      <w:r>
        <w:t>市场监管行业标准编制说明</w:t>
      </w:r>
    </w:p>
    <w:p w:rsidR="00E767FC" w:rsidRDefault="00000000">
      <w:pPr>
        <w:spacing w:after="0"/>
        <w:ind w:left="10" w:right="110"/>
        <w:jc w:val="center"/>
      </w:pPr>
      <w:r>
        <w:rPr>
          <w:rFonts w:ascii="微软雅黑" w:eastAsia="微软雅黑" w:hAnsi="微软雅黑" w:cs="微软雅黑"/>
          <w:sz w:val="24"/>
        </w:rPr>
        <w:t>（参考格式）</w:t>
      </w:r>
    </w:p>
    <w:tbl>
      <w:tblPr>
        <w:tblStyle w:val="TableGrid"/>
        <w:tblW w:w="9390" w:type="dxa"/>
        <w:tblInd w:w="-176" w:type="dxa"/>
        <w:tblCellMar>
          <w:top w:w="0" w:type="dxa"/>
          <w:left w:w="27" w:type="dxa"/>
          <w:bottom w:w="0" w:type="dxa"/>
          <w:right w:w="58" w:type="dxa"/>
        </w:tblCellMar>
        <w:tblLook w:val="04A0" w:firstRow="1" w:lastRow="0" w:firstColumn="1" w:lastColumn="0" w:noHBand="0" w:noVBand="1"/>
      </w:tblPr>
      <w:tblGrid>
        <w:gridCol w:w="1773"/>
        <w:gridCol w:w="1700"/>
        <w:gridCol w:w="1134"/>
        <w:gridCol w:w="1374"/>
        <w:gridCol w:w="1123"/>
        <w:gridCol w:w="2286"/>
      </w:tblGrid>
      <w:tr w:rsidR="00E767FC">
        <w:trPr>
          <w:trHeight w:val="573"/>
        </w:trPr>
        <w:tc>
          <w:tcPr>
            <w:tcW w:w="7104" w:type="dxa"/>
            <w:gridSpan w:val="5"/>
            <w:tcBorders>
              <w:top w:val="single" w:sz="4" w:space="0" w:color="000000"/>
              <w:left w:val="single" w:sz="4" w:space="0" w:color="000000"/>
              <w:bottom w:val="single" w:sz="4" w:space="0" w:color="000000"/>
              <w:right w:val="nil"/>
            </w:tcBorders>
            <w:vAlign w:val="center"/>
          </w:tcPr>
          <w:p w:rsidR="00E767FC" w:rsidRDefault="00000000">
            <w:pPr>
              <w:spacing w:after="0" w:line="259" w:lineRule="auto"/>
              <w:ind w:left="0" w:firstLine="0"/>
            </w:pPr>
            <w:r>
              <w:rPr>
                <w:rFonts w:ascii="Times New Roman" w:eastAsia="Times New Roman" w:hAnsi="Times New Roman" w:cs="Times New Roman"/>
                <w:b/>
                <w:sz w:val="21"/>
              </w:rPr>
              <w:t>1</w:t>
            </w:r>
            <w:r>
              <w:rPr>
                <w:rFonts w:ascii="DengXian" w:eastAsia="DengXian" w:hAnsi="DengXian" w:cs="DengXian"/>
                <w:b/>
                <w:sz w:val="21"/>
              </w:rPr>
              <w:t>、基本信息</w:t>
            </w:r>
          </w:p>
        </w:tc>
        <w:tc>
          <w:tcPr>
            <w:tcW w:w="2286" w:type="dxa"/>
            <w:tcBorders>
              <w:top w:val="single" w:sz="4" w:space="0" w:color="000000"/>
              <w:left w:val="nil"/>
              <w:bottom w:val="single" w:sz="4" w:space="0" w:color="000000"/>
              <w:right w:val="single" w:sz="4" w:space="0" w:color="000000"/>
            </w:tcBorders>
          </w:tcPr>
          <w:p w:rsidR="00E767FC" w:rsidRDefault="00E767FC">
            <w:pPr>
              <w:spacing w:after="160" w:line="259" w:lineRule="auto"/>
              <w:ind w:left="0" w:firstLine="0"/>
            </w:pPr>
          </w:p>
        </w:tc>
      </w:tr>
      <w:tr w:rsidR="00E767FC">
        <w:trPr>
          <w:trHeight w:val="656"/>
        </w:trPr>
        <w:tc>
          <w:tcPr>
            <w:tcW w:w="1773" w:type="dxa"/>
            <w:vMerge w:val="restart"/>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271" w:firstLine="0"/>
            </w:pPr>
            <w:r>
              <w:rPr>
                <w:rFonts w:ascii="Times New Roman" w:eastAsia="Times New Roman" w:hAnsi="Times New Roman" w:cs="Times New Roman"/>
                <w:sz w:val="21"/>
              </w:rPr>
              <w:t xml:space="preserve">1.1 </w:t>
            </w:r>
            <w:r>
              <w:rPr>
                <w:rFonts w:ascii="DengXian" w:eastAsia="DengXian" w:hAnsi="DengXian" w:cs="DengXian"/>
                <w:sz w:val="21"/>
              </w:rPr>
              <w:t>标准名称</w:t>
            </w:r>
          </w:p>
        </w:tc>
        <w:tc>
          <w:tcPr>
            <w:tcW w:w="1700"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35" w:firstLine="0"/>
              <w:jc w:val="center"/>
            </w:pPr>
            <w:r>
              <w:rPr>
                <w:rFonts w:ascii="DengXian" w:eastAsia="DengXian" w:hAnsi="DengXian" w:cs="DengXian"/>
                <w:sz w:val="21"/>
              </w:rPr>
              <w:t>中文</w:t>
            </w:r>
          </w:p>
        </w:tc>
        <w:tc>
          <w:tcPr>
            <w:tcW w:w="3631" w:type="dxa"/>
            <w:gridSpan w:val="3"/>
            <w:tcBorders>
              <w:top w:val="single" w:sz="4" w:space="0" w:color="000000"/>
              <w:left w:val="single" w:sz="4" w:space="0" w:color="000000"/>
              <w:bottom w:val="single" w:sz="4" w:space="0" w:color="000000"/>
              <w:right w:val="nil"/>
            </w:tcBorders>
          </w:tcPr>
          <w:p w:rsidR="00E767FC" w:rsidRDefault="00E767FC">
            <w:pPr>
              <w:spacing w:after="160" w:line="259" w:lineRule="auto"/>
              <w:ind w:left="0" w:firstLine="0"/>
            </w:pPr>
          </w:p>
        </w:tc>
        <w:tc>
          <w:tcPr>
            <w:tcW w:w="2286" w:type="dxa"/>
            <w:tcBorders>
              <w:top w:val="single" w:sz="4" w:space="0" w:color="000000"/>
              <w:left w:val="nil"/>
              <w:bottom w:val="single" w:sz="4" w:space="0" w:color="000000"/>
              <w:right w:val="single" w:sz="4" w:space="0" w:color="000000"/>
            </w:tcBorders>
          </w:tcPr>
          <w:p w:rsidR="00E767FC" w:rsidRDefault="00E767FC">
            <w:pPr>
              <w:spacing w:after="160" w:line="259" w:lineRule="auto"/>
              <w:ind w:left="0" w:firstLine="0"/>
            </w:pPr>
          </w:p>
        </w:tc>
      </w:tr>
      <w:tr w:rsidR="00E767FC">
        <w:trPr>
          <w:trHeight w:val="600"/>
        </w:trPr>
        <w:tc>
          <w:tcPr>
            <w:tcW w:w="0" w:type="auto"/>
            <w:vMerge/>
            <w:tcBorders>
              <w:top w:val="nil"/>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700"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35" w:firstLine="0"/>
              <w:jc w:val="center"/>
            </w:pPr>
            <w:r>
              <w:rPr>
                <w:rFonts w:ascii="DengXian" w:eastAsia="DengXian" w:hAnsi="DengXian" w:cs="DengXian"/>
                <w:sz w:val="21"/>
              </w:rPr>
              <w:t>英文</w:t>
            </w:r>
          </w:p>
        </w:tc>
        <w:tc>
          <w:tcPr>
            <w:tcW w:w="3631" w:type="dxa"/>
            <w:gridSpan w:val="3"/>
            <w:tcBorders>
              <w:top w:val="single" w:sz="4" w:space="0" w:color="000000"/>
              <w:left w:val="single" w:sz="4" w:space="0" w:color="000000"/>
              <w:bottom w:val="single" w:sz="4" w:space="0" w:color="000000"/>
              <w:right w:val="nil"/>
            </w:tcBorders>
          </w:tcPr>
          <w:p w:rsidR="00E767FC" w:rsidRDefault="00E767FC">
            <w:pPr>
              <w:spacing w:after="160" w:line="259" w:lineRule="auto"/>
              <w:ind w:left="0" w:firstLine="0"/>
            </w:pPr>
          </w:p>
        </w:tc>
        <w:tc>
          <w:tcPr>
            <w:tcW w:w="2286" w:type="dxa"/>
            <w:tcBorders>
              <w:top w:val="single" w:sz="4" w:space="0" w:color="000000"/>
              <w:left w:val="nil"/>
              <w:bottom w:val="single" w:sz="4" w:space="0" w:color="000000"/>
              <w:right w:val="single" w:sz="4" w:space="0" w:color="000000"/>
            </w:tcBorders>
          </w:tcPr>
          <w:p w:rsidR="00E767FC" w:rsidRDefault="00E767FC">
            <w:pPr>
              <w:spacing w:after="160" w:line="259" w:lineRule="auto"/>
              <w:ind w:left="0" w:firstLine="0"/>
            </w:pPr>
          </w:p>
        </w:tc>
      </w:tr>
      <w:tr w:rsidR="00E767FC">
        <w:trPr>
          <w:trHeight w:val="573"/>
        </w:trPr>
        <w:tc>
          <w:tcPr>
            <w:tcW w:w="1773" w:type="dxa"/>
            <w:vMerge w:val="restart"/>
            <w:tcBorders>
              <w:top w:val="single" w:sz="4" w:space="0" w:color="000000"/>
              <w:left w:val="single" w:sz="4" w:space="0" w:color="000000"/>
              <w:bottom w:val="single" w:sz="6" w:space="0" w:color="000000"/>
              <w:right w:val="single" w:sz="4" w:space="0" w:color="000000"/>
            </w:tcBorders>
            <w:vAlign w:val="center"/>
          </w:tcPr>
          <w:p w:rsidR="00E767FC" w:rsidRDefault="00000000">
            <w:pPr>
              <w:spacing w:after="320" w:line="259" w:lineRule="auto"/>
              <w:ind w:left="65" w:firstLine="0"/>
              <w:jc w:val="both"/>
            </w:pPr>
            <w:r>
              <w:rPr>
                <w:rFonts w:ascii="Times New Roman" w:eastAsia="Times New Roman" w:hAnsi="Times New Roman" w:cs="Times New Roman"/>
                <w:sz w:val="21"/>
              </w:rPr>
              <w:t xml:space="preserve">1.2 </w:t>
            </w:r>
            <w:r>
              <w:rPr>
                <w:rFonts w:ascii="DengXian" w:eastAsia="DengXian" w:hAnsi="DengXian" w:cs="DengXian"/>
                <w:sz w:val="21"/>
              </w:rPr>
              <w:t>与国际标准和</w:t>
            </w:r>
          </w:p>
          <w:p w:rsidR="00E767FC" w:rsidRDefault="00000000">
            <w:pPr>
              <w:spacing w:after="341" w:line="259" w:lineRule="auto"/>
              <w:ind w:left="38" w:firstLine="0"/>
              <w:jc w:val="both"/>
            </w:pPr>
            <w:r>
              <w:rPr>
                <w:rFonts w:ascii="DengXian" w:eastAsia="DengXian" w:hAnsi="DengXian" w:cs="DengXian"/>
                <w:sz w:val="21"/>
              </w:rPr>
              <w:lastRenderedPageBreak/>
              <w:t>国外先进标准一致</w:t>
            </w:r>
          </w:p>
          <w:p w:rsidR="00E767FC" w:rsidRDefault="00000000">
            <w:pPr>
              <w:spacing w:after="0" w:line="259" w:lineRule="auto"/>
              <w:ind w:left="346" w:firstLine="0"/>
            </w:pPr>
            <w:r>
              <w:rPr>
                <w:rFonts w:ascii="DengXian" w:eastAsia="DengXian" w:hAnsi="DengXian" w:cs="DengXian"/>
                <w:sz w:val="21"/>
              </w:rPr>
              <w:t>性程度情况</w:t>
            </w:r>
          </w:p>
        </w:tc>
        <w:tc>
          <w:tcPr>
            <w:tcW w:w="1700" w:type="dxa"/>
            <w:vMerge w:val="restart"/>
            <w:tcBorders>
              <w:top w:val="single" w:sz="4" w:space="0" w:color="000000"/>
              <w:left w:val="single" w:sz="4" w:space="0" w:color="000000"/>
              <w:bottom w:val="single" w:sz="6" w:space="0" w:color="000000"/>
              <w:right w:val="single" w:sz="4" w:space="0" w:color="000000"/>
            </w:tcBorders>
            <w:vAlign w:val="center"/>
          </w:tcPr>
          <w:p w:rsidR="00E767FC" w:rsidRDefault="00000000">
            <w:pPr>
              <w:spacing w:after="343" w:line="259" w:lineRule="auto"/>
              <w:ind w:left="1" w:firstLine="0"/>
            </w:pPr>
            <w:r>
              <w:rPr>
                <w:rFonts w:ascii="DengXian" w:eastAsia="DengXian" w:hAnsi="DengXian" w:cs="DengXian"/>
                <w:sz w:val="21"/>
              </w:rPr>
              <w:lastRenderedPageBreak/>
              <w:t>□等同采用</w:t>
            </w:r>
          </w:p>
          <w:p w:rsidR="00E767FC" w:rsidRDefault="00000000">
            <w:pPr>
              <w:spacing w:after="341" w:line="259" w:lineRule="auto"/>
              <w:ind w:left="1" w:firstLine="0"/>
            </w:pPr>
            <w:r>
              <w:rPr>
                <w:rFonts w:ascii="DengXian" w:eastAsia="DengXian" w:hAnsi="DengXian" w:cs="DengXian"/>
                <w:sz w:val="21"/>
              </w:rPr>
              <w:lastRenderedPageBreak/>
              <w:t>□修改采用</w:t>
            </w:r>
          </w:p>
          <w:p w:rsidR="00E767FC" w:rsidRDefault="00000000">
            <w:pPr>
              <w:spacing w:after="341" w:line="259" w:lineRule="auto"/>
              <w:ind w:left="1" w:firstLine="0"/>
            </w:pPr>
            <w:r>
              <w:rPr>
                <w:rFonts w:ascii="DengXian" w:eastAsia="DengXian" w:hAnsi="DengXian" w:cs="DengXian"/>
                <w:sz w:val="21"/>
              </w:rPr>
              <w:t>□非等效采用</w:t>
            </w:r>
          </w:p>
          <w:p w:rsidR="00E767FC" w:rsidRDefault="00000000">
            <w:pPr>
              <w:spacing w:after="0" w:line="259" w:lineRule="auto"/>
              <w:ind w:left="1" w:firstLine="0"/>
            </w:pPr>
            <w:r>
              <w:rPr>
                <w:rFonts w:ascii="DengXian" w:eastAsia="DengXian" w:hAnsi="DengXian" w:cs="DengXian"/>
                <w:sz w:val="21"/>
              </w:rPr>
              <w:t>□未采用</w:t>
            </w:r>
          </w:p>
        </w:tc>
        <w:tc>
          <w:tcPr>
            <w:tcW w:w="1134"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129" w:firstLine="0"/>
              <w:jc w:val="both"/>
            </w:pPr>
            <w:r>
              <w:rPr>
                <w:rFonts w:ascii="DengXian" w:eastAsia="DengXian" w:hAnsi="DengXian" w:cs="DengXian"/>
                <w:sz w:val="21"/>
              </w:rPr>
              <w:lastRenderedPageBreak/>
              <w:t>标准编号</w:t>
            </w:r>
          </w:p>
        </w:tc>
        <w:tc>
          <w:tcPr>
            <w:tcW w:w="2497" w:type="dxa"/>
            <w:gridSpan w:val="2"/>
            <w:tcBorders>
              <w:top w:val="single" w:sz="4" w:space="0" w:color="000000"/>
              <w:left w:val="single" w:sz="4" w:space="0" w:color="000000"/>
              <w:bottom w:val="single" w:sz="4" w:space="0" w:color="000000"/>
              <w:right w:val="nil"/>
            </w:tcBorders>
          </w:tcPr>
          <w:p w:rsidR="00E767FC" w:rsidRDefault="00E767FC">
            <w:pPr>
              <w:spacing w:after="160" w:line="259" w:lineRule="auto"/>
              <w:ind w:left="0" w:firstLine="0"/>
            </w:pPr>
          </w:p>
        </w:tc>
        <w:tc>
          <w:tcPr>
            <w:tcW w:w="2286" w:type="dxa"/>
            <w:tcBorders>
              <w:top w:val="single" w:sz="4" w:space="0" w:color="000000"/>
              <w:left w:val="nil"/>
              <w:bottom w:val="single" w:sz="4" w:space="0" w:color="000000"/>
              <w:right w:val="single" w:sz="4" w:space="0" w:color="000000"/>
            </w:tcBorders>
          </w:tcPr>
          <w:p w:rsidR="00E767FC" w:rsidRDefault="00E767FC">
            <w:pPr>
              <w:spacing w:after="160" w:line="259" w:lineRule="auto"/>
              <w:ind w:left="0" w:firstLine="0"/>
            </w:pPr>
          </w:p>
        </w:tc>
      </w:tr>
      <w:tr w:rsidR="00E767FC">
        <w:trPr>
          <w:trHeight w:val="573"/>
        </w:trPr>
        <w:tc>
          <w:tcPr>
            <w:tcW w:w="0" w:type="auto"/>
            <w:vMerge/>
            <w:tcBorders>
              <w:top w:val="nil"/>
              <w:left w:val="single" w:sz="4" w:space="0" w:color="000000"/>
              <w:bottom w:val="nil"/>
              <w:right w:val="single" w:sz="4" w:space="0" w:color="000000"/>
            </w:tcBorders>
          </w:tcPr>
          <w:p w:rsidR="00E767FC" w:rsidRDefault="00E767FC">
            <w:pPr>
              <w:spacing w:after="160" w:line="259" w:lineRule="auto"/>
              <w:ind w:left="0" w:firstLine="0"/>
            </w:pPr>
          </w:p>
        </w:tc>
        <w:tc>
          <w:tcPr>
            <w:tcW w:w="0" w:type="auto"/>
            <w:vMerge/>
            <w:tcBorders>
              <w:top w:val="nil"/>
              <w:left w:val="single" w:sz="4" w:space="0" w:color="000000"/>
              <w:bottom w:val="nil"/>
              <w:right w:val="single" w:sz="4" w:space="0" w:color="000000"/>
            </w:tcBorders>
          </w:tcPr>
          <w:p w:rsidR="00E767FC" w:rsidRDefault="00E767FC">
            <w:pPr>
              <w:spacing w:after="160" w:line="259" w:lineRule="auto"/>
              <w:ind w:left="0" w:firstLine="0"/>
            </w:pPr>
          </w:p>
        </w:tc>
        <w:tc>
          <w:tcPr>
            <w:tcW w:w="1134"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129" w:firstLine="0"/>
              <w:jc w:val="both"/>
            </w:pPr>
            <w:r>
              <w:rPr>
                <w:rFonts w:ascii="DengXian" w:eastAsia="DengXian" w:hAnsi="DengXian" w:cs="DengXian"/>
                <w:sz w:val="21"/>
              </w:rPr>
              <w:t>英文名称</w:t>
            </w:r>
          </w:p>
        </w:tc>
        <w:tc>
          <w:tcPr>
            <w:tcW w:w="2497" w:type="dxa"/>
            <w:gridSpan w:val="2"/>
            <w:tcBorders>
              <w:top w:val="single" w:sz="4" w:space="0" w:color="000000"/>
              <w:left w:val="single" w:sz="4" w:space="0" w:color="000000"/>
              <w:bottom w:val="single" w:sz="4" w:space="0" w:color="000000"/>
              <w:right w:val="nil"/>
            </w:tcBorders>
          </w:tcPr>
          <w:p w:rsidR="00E767FC" w:rsidRDefault="00E767FC">
            <w:pPr>
              <w:spacing w:after="160" w:line="259" w:lineRule="auto"/>
              <w:ind w:left="0" w:firstLine="0"/>
            </w:pPr>
          </w:p>
        </w:tc>
        <w:tc>
          <w:tcPr>
            <w:tcW w:w="2286" w:type="dxa"/>
            <w:tcBorders>
              <w:top w:val="single" w:sz="4" w:space="0" w:color="000000"/>
              <w:left w:val="nil"/>
              <w:bottom w:val="single" w:sz="4" w:space="0" w:color="000000"/>
              <w:right w:val="single" w:sz="4" w:space="0" w:color="000000"/>
            </w:tcBorders>
          </w:tcPr>
          <w:p w:rsidR="00E767FC" w:rsidRDefault="00E767FC">
            <w:pPr>
              <w:spacing w:after="160" w:line="259" w:lineRule="auto"/>
              <w:ind w:left="0" w:firstLine="0"/>
            </w:pPr>
          </w:p>
        </w:tc>
      </w:tr>
      <w:tr w:rsidR="00E767FC">
        <w:trPr>
          <w:trHeight w:val="1266"/>
        </w:trPr>
        <w:tc>
          <w:tcPr>
            <w:tcW w:w="0" w:type="auto"/>
            <w:vMerge/>
            <w:tcBorders>
              <w:top w:val="nil"/>
              <w:left w:val="single" w:sz="4" w:space="0" w:color="000000"/>
              <w:bottom w:val="single" w:sz="6" w:space="0" w:color="000000"/>
              <w:right w:val="single" w:sz="4" w:space="0" w:color="000000"/>
            </w:tcBorders>
          </w:tcPr>
          <w:p w:rsidR="00E767FC" w:rsidRDefault="00E767FC">
            <w:pPr>
              <w:spacing w:after="160" w:line="259" w:lineRule="auto"/>
              <w:ind w:left="0" w:firstLine="0"/>
            </w:pPr>
          </w:p>
        </w:tc>
        <w:tc>
          <w:tcPr>
            <w:tcW w:w="0" w:type="auto"/>
            <w:vMerge/>
            <w:tcBorders>
              <w:top w:val="nil"/>
              <w:left w:val="single" w:sz="4" w:space="0" w:color="000000"/>
              <w:bottom w:val="single" w:sz="6" w:space="0" w:color="000000"/>
              <w:right w:val="single" w:sz="4" w:space="0" w:color="000000"/>
            </w:tcBorders>
          </w:tcPr>
          <w:p w:rsidR="00E767FC" w:rsidRDefault="00E767FC">
            <w:pPr>
              <w:spacing w:after="160" w:line="259" w:lineRule="auto"/>
              <w:ind w:left="0" w:firstLine="0"/>
            </w:pPr>
          </w:p>
        </w:tc>
        <w:tc>
          <w:tcPr>
            <w:tcW w:w="1134"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129" w:firstLine="0"/>
              <w:jc w:val="both"/>
            </w:pPr>
            <w:r>
              <w:rPr>
                <w:rFonts w:ascii="DengXian" w:eastAsia="DengXian" w:hAnsi="DengXian" w:cs="DengXian"/>
                <w:sz w:val="21"/>
              </w:rPr>
              <w:t>中文名称</w:t>
            </w:r>
          </w:p>
        </w:tc>
        <w:tc>
          <w:tcPr>
            <w:tcW w:w="2497" w:type="dxa"/>
            <w:gridSpan w:val="2"/>
            <w:tcBorders>
              <w:top w:val="single" w:sz="4" w:space="0" w:color="000000"/>
              <w:left w:val="single" w:sz="4" w:space="0" w:color="000000"/>
              <w:bottom w:val="single" w:sz="4" w:space="0" w:color="000000"/>
              <w:right w:val="nil"/>
            </w:tcBorders>
          </w:tcPr>
          <w:p w:rsidR="00E767FC" w:rsidRDefault="00E767FC">
            <w:pPr>
              <w:spacing w:after="160" w:line="259" w:lineRule="auto"/>
              <w:ind w:left="0" w:firstLine="0"/>
            </w:pPr>
          </w:p>
        </w:tc>
        <w:tc>
          <w:tcPr>
            <w:tcW w:w="2286" w:type="dxa"/>
            <w:tcBorders>
              <w:top w:val="single" w:sz="4" w:space="0" w:color="000000"/>
              <w:left w:val="nil"/>
              <w:bottom w:val="single" w:sz="4" w:space="0" w:color="000000"/>
              <w:right w:val="single" w:sz="4" w:space="0" w:color="000000"/>
            </w:tcBorders>
          </w:tcPr>
          <w:p w:rsidR="00E767FC" w:rsidRDefault="00E767FC">
            <w:pPr>
              <w:spacing w:after="160" w:line="259" w:lineRule="auto"/>
              <w:ind w:left="0" w:firstLine="0"/>
            </w:pPr>
          </w:p>
        </w:tc>
      </w:tr>
      <w:tr w:rsidR="00E767FC">
        <w:trPr>
          <w:trHeight w:val="1262"/>
        </w:trPr>
        <w:tc>
          <w:tcPr>
            <w:tcW w:w="1773" w:type="dxa"/>
            <w:tcBorders>
              <w:top w:val="single" w:sz="6" w:space="0" w:color="000000"/>
              <w:left w:val="single" w:sz="4" w:space="0" w:color="000000"/>
              <w:bottom w:val="single" w:sz="6" w:space="0" w:color="000000"/>
              <w:right w:val="single" w:sz="4" w:space="0" w:color="000000"/>
            </w:tcBorders>
            <w:vAlign w:val="center"/>
          </w:tcPr>
          <w:p w:rsidR="00E767FC" w:rsidRDefault="00000000">
            <w:pPr>
              <w:spacing w:after="0" w:line="259" w:lineRule="auto"/>
              <w:ind w:left="271" w:firstLine="0"/>
            </w:pPr>
            <w:r>
              <w:rPr>
                <w:rFonts w:ascii="Times New Roman" w:eastAsia="Times New Roman" w:hAnsi="Times New Roman" w:cs="Times New Roman"/>
                <w:sz w:val="21"/>
              </w:rPr>
              <w:t xml:space="preserve">1.3 </w:t>
            </w:r>
            <w:r>
              <w:rPr>
                <w:rFonts w:ascii="DengXian" w:eastAsia="DengXian" w:hAnsi="DengXian" w:cs="DengXian"/>
                <w:sz w:val="21"/>
              </w:rPr>
              <w:t>任务来源</w:t>
            </w:r>
          </w:p>
        </w:tc>
        <w:tc>
          <w:tcPr>
            <w:tcW w:w="1700" w:type="dxa"/>
            <w:tcBorders>
              <w:top w:val="single" w:sz="6" w:space="0" w:color="000000"/>
              <w:left w:val="single" w:sz="4" w:space="0" w:color="000000"/>
              <w:bottom w:val="single" w:sz="6" w:space="0" w:color="000000"/>
              <w:right w:val="single" w:sz="4" w:space="0" w:color="000000"/>
            </w:tcBorders>
            <w:vAlign w:val="center"/>
          </w:tcPr>
          <w:p w:rsidR="00E767FC" w:rsidRDefault="00000000">
            <w:pPr>
              <w:spacing w:after="343" w:line="259" w:lineRule="auto"/>
              <w:ind w:left="104" w:firstLine="0"/>
              <w:jc w:val="both"/>
            </w:pPr>
            <w:r>
              <w:rPr>
                <w:rFonts w:ascii="DengXian" w:eastAsia="DengXian" w:hAnsi="DengXian" w:cs="DengXian"/>
                <w:sz w:val="21"/>
              </w:rPr>
              <w:t>批准立项的文件</w:t>
            </w:r>
          </w:p>
          <w:p w:rsidR="00E767FC" w:rsidRDefault="00000000">
            <w:pPr>
              <w:spacing w:after="0" w:line="259" w:lineRule="auto"/>
              <w:ind w:left="207" w:firstLine="0"/>
            </w:pPr>
            <w:r>
              <w:rPr>
                <w:rFonts w:ascii="DengXian" w:eastAsia="DengXian" w:hAnsi="DengXian" w:cs="DengXian"/>
                <w:sz w:val="21"/>
              </w:rPr>
              <w:t>名称和文件号</w:t>
            </w:r>
          </w:p>
        </w:tc>
        <w:tc>
          <w:tcPr>
            <w:tcW w:w="2508" w:type="dxa"/>
            <w:gridSpan w:val="2"/>
            <w:tcBorders>
              <w:top w:val="single" w:sz="4" w:space="0" w:color="000000"/>
              <w:left w:val="single" w:sz="4" w:space="0" w:color="000000"/>
              <w:bottom w:val="single" w:sz="6" w:space="0" w:color="000000"/>
              <w:right w:val="single" w:sz="4" w:space="0" w:color="000000"/>
            </w:tcBorders>
          </w:tcPr>
          <w:p w:rsidR="00E767FC" w:rsidRDefault="00E767FC">
            <w:pPr>
              <w:spacing w:after="160" w:line="259" w:lineRule="auto"/>
              <w:ind w:left="0" w:firstLine="0"/>
            </w:pPr>
          </w:p>
        </w:tc>
        <w:tc>
          <w:tcPr>
            <w:tcW w:w="1123" w:type="dxa"/>
            <w:tcBorders>
              <w:top w:val="single" w:sz="4" w:space="0" w:color="000000"/>
              <w:left w:val="single" w:sz="4" w:space="0" w:color="000000"/>
              <w:bottom w:val="single" w:sz="6" w:space="0" w:color="000000"/>
              <w:right w:val="single" w:sz="4" w:space="0" w:color="000000"/>
            </w:tcBorders>
            <w:vAlign w:val="center"/>
          </w:tcPr>
          <w:p w:rsidR="00E767FC" w:rsidRDefault="00000000">
            <w:pPr>
              <w:spacing w:after="0" w:line="259" w:lineRule="auto"/>
              <w:ind w:left="125" w:firstLine="0"/>
              <w:jc w:val="both"/>
            </w:pPr>
            <w:r>
              <w:rPr>
                <w:rFonts w:ascii="DengXian" w:eastAsia="DengXian" w:hAnsi="DengXian" w:cs="DengXian"/>
                <w:sz w:val="21"/>
              </w:rPr>
              <w:t>计划编号</w:t>
            </w:r>
          </w:p>
        </w:tc>
        <w:tc>
          <w:tcPr>
            <w:tcW w:w="2286" w:type="dxa"/>
            <w:tcBorders>
              <w:top w:val="single" w:sz="4" w:space="0" w:color="000000"/>
              <w:left w:val="single" w:sz="4" w:space="0" w:color="000000"/>
              <w:bottom w:val="single" w:sz="6" w:space="0" w:color="000000"/>
              <w:right w:val="single" w:sz="4" w:space="0" w:color="000000"/>
            </w:tcBorders>
          </w:tcPr>
          <w:p w:rsidR="00E767FC" w:rsidRDefault="00E767FC">
            <w:pPr>
              <w:spacing w:after="160" w:line="259" w:lineRule="auto"/>
              <w:ind w:left="0" w:firstLine="0"/>
            </w:pPr>
          </w:p>
        </w:tc>
      </w:tr>
      <w:tr w:rsidR="00E767FC">
        <w:trPr>
          <w:trHeight w:val="1002"/>
        </w:trPr>
        <w:tc>
          <w:tcPr>
            <w:tcW w:w="1773" w:type="dxa"/>
            <w:tcBorders>
              <w:top w:val="single" w:sz="6" w:space="0" w:color="000000"/>
              <w:left w:val="single" w:sz="4" w:space="0" w:color="000000"/>
              <w:bottom w:val="single" w:sz="6" w:space="0" w:color="000000"/>
              <w:right w:val="single" w:sz="4" w:space="0" w:color="000000"/>
            </w:tcBorders>
            <w:vAlign w:val="center"/>
          </w:tcPr>
          <w:p w:rsidR="00E767FC" w:rsidRDefault="00000000">
            <w:pPr>
              <w:spacing w:after="0" w:line="259" w:lineRule="auto"/>
              <w:ind w:left="194" w:firstLine="0"/>
            </w:pPr>
            <w:r>
              <w:rPr>
                <w:rFonts w:ascii="Times New Roman" w:eastAsia="Times New Roman" w:hAnsi="Times New Roman" w:cs="Times New Roman"/>
                <w:sz w:val="21"/>
              </w:rPr>
              <w:t xml:space="preserve">1.4 </w:t>
            </w:r>
            <w:r>
              <w:rPr>
                <w:rFonts w:ascii="DengXian" w:eastAsia="DengXian" w:hAnsi="DengXian" w:cs="DengXian"/>
                <w:sz w:val="21"/>
              </w:rPr>
              <w:t>制（修）订</w:t>
            </w:r>
          </w:p>
        </w:tc>
        <w:tc>
          <w:tcPr>
            <w:tcW w:w="5331" w:type="dxa"/>
            <w:gridSpan w:val="4"/>
            <w:tcBorders>
              <w:top w:val="single" w:sz="6" w:space="0" w:color="000000"/>
              <w:left w:val="single" w:sz="4" w:space="0" w:color="000000"/>
              <w:bottom w:val="single" w:sz="6" w:space="0" w:color="000000"/>
              <w:right w:val="nil"/>
            </w:tcBorders>
            <w:vAlign w:val="center"/>
          </w:tcPr>
          <w:p w:rsidR="00E767FC" w:rsidRDefault="00000000">
            <w:pPr>
              <w:tabs>
                <w:tab w:val="center" w:pos="2707"/>
              </w:tabs>
              <w:spacing w:after="0" w:line="259" w:lineRule="auto"/>
              <w:ind w:left="0" w:firstLine="0"/>
            </w:pPr>
            <w:r>
              <w:rPr>
                <w:rFonts w:ascii="DengXian" w:eastAsia="DengXian" w:hAnsi="DengXian" w:cs="DengXian"/>
                <w:sz w:val="21"/>
              </w:rPr>
              <w:t>□制定</w:t>
            </w:r>
            <w:r>
              <w:rPr>
                <w:rFonts w:ascii="DengXian" w:eastAsia="DengXian" w:hAnsi="DengXian" w:cs="DengXian"/>
                <w:sz w:val="21"/>
              </w:rPr>
              <w:tab/>
              <w:t>□修订（被修订标准名称及编号：</w:t>
            </w:r>
          </w:p>
        </w:tc>
        <w:tc>
          <w:tcPr>
            <w:tcW w:w="2286" w:type="dxa"/>
            <w:tcBorders>
              <w:top w:val="single" w:sz="6" w:space="0" w:color="000000"/>
              <w:left w:val="nil"/>
              <w:bottom w:val="single" w:sz="6" w:space="0" w:color="000000"/>
              <w:right w:val="single" w:sz="4" w:space="0" w:color="000000"/>
            </w:tcBorders>
            <w:vAlign w:val="center"/>
          </w:tcPr>
          <w:p w:rsidR="00E767FC" w:rsidRDefault="00000000">
            <w:pPr>
              <w:spacing w:after="0" w:line="259" w:lineRule="auto"/>
              <w:ind w:left="384" w:firstLine="0"/>
              <w:jc w:val="center"/>
            </w:pPr>
            <w:r>
              <w:rPr>
                <w:rFonts w:ascii="DengXian" w:eastAsia="DengXian" w:hAnsi="DengXian" w:cs="DengXian"/>
                <w:sz w:val="21"/>
              </w:rPr>
              <w:t>）</w:t>
            </w:r>
          </w:p>
        </w:tc>
      </w:tr>
      <w:tr w:rsidR="00E767FC">
        <w:trPr>
          <w:trHeight w:val="684"/>
        </w:trPr>
        <w:tc>
          <w:tcPr>
            <w:tcW w:w="1773" w:type="dxa"/>
            <w:tcBorders>
              <w:top w:val="single" w:sz="6" w:space="0" w:color="000000"/>
              <w:left w:val="single" w:sz="4" w:space="0" w:color="000000"/>
              <w:bottom w:val="single" w:sz="6" w:space="0" w:color="000000"/>
              <w:right w:val="single" w:sz="4" w:space="0" w:color="000000"/>
            </w:tcBorders>
            <w:vAlign w:val="center"/>
          </w:tcPr>
          <w:p w:rsidR="00E767FC" w:rsidRDefault="00000000">
            <w:pPr>
              <w:spacing w:after="0" w:line="259" w:lineRule="auto"/>
              <w:ind w:left="271" w:firstLine="0"/>
            </w:pPr>
            <w:r>
              <w:rPr>
                <w:rFonts w:ascii="Times New Roman" w:eastAsia="Times New Roman" w:hAnsi="Times New Roman" w:cs="Times New Roman"/>
                <w:sz w:val="21"/>
              </w:rPr>
              <w:t xml:space="preserve">1.5 </w:t>
            </w:r>
            <w:r>
              <w:rPr>
                <w:rFonts w:ascii="DengXian" w:eastAsia="DengXian" w:hAnsi="DengXian" w:cs="DengXian"/>
                <w:sz w:val="21"/>
              </w:rPr>
              <w:t>起止时间</w:t>
            </w:r>
          </w:p>
        </w:tc>
        <w:tc>
          <w:tcPr>
            <w:tcW w:w="5331" w:type="dxa"/>
            <w:gridSpan w:val="4"/>
            <w:tcBorders>
              <w:top w:val="single" w:sz="6" w:space="0" w:color="000000"/>
              <w:left w:val="single" w:sz="4" w:space="0" w:color="000000"/>
              <w:bottom w:val="single" w:sz="6" w:space="0" w:color="000000"/>
              <w:right w:val="nil"/>
            </w:tcBorders>
            <w:vAlign w:val="center"/>
          </w:tcPr>
          <w:p w:rsidR="00E767FC" w:rsidRDefault="00000000">
            <w:pPr>
              <w:tabs>
                <w:tab w:val="center" w:pos="2611"/>
                <w:tab w:val="center" w:pos="3431"/>
                <w:tab w:val="center" w:pos="4358"/>
                <w:tab w:val="right" w:pos="5246"/>
              </w:tabs>
              <w:spacing w:after="0" w:line="259" w:lineRule="auto"/>
              <w:ind w:left="0" w:firstLine="0"/>
            </w:pPr>
            <w:r>
              <w:rPr>
                <w:rFonts w:ascii="Calibri" w:eastAsia="Calibri" w:hAnsi="Calibri" w:cs="Calibri"/>
                <w:sz w:val="22"/>
              </w:rPr>
              <w:tab/>
            </w:r>
            <w:r>
              <w:rPr>
                <w:rFonts w:ascii="DengXian" w:eastAsia="DengXian" w:hAnsi="DengXian" w:cs="DengXian"/>
                <w:sz w:val="21"/>
              </w:rPr>
              <w:t>年</w:t>
            </w:r>
            <w:r>
              <w:rPr>
                <w:rFonts w:ascii="DengXian" w:eastAsia="DengXian" w:hAnsi="DengXian" w:cs="DengXian"/>
                <w:sz w:val="21"/>
              </w:rPr>
              <w:tab/>
              <w:t>月</w:t>
            </w:r>
            <w:r>
              <w:rPr>
                <w:rFonts w:ascii="Times New Roman" w:eastAsia="Times New Roman" w:hAnsi="Times New Roman" w:cs="Times New Roman"/>
                <w:sz w:val="21"/>
              </w:rPr>
              <w:t>---</w:t>
            </w:r>
            <w:r>
              <w:rPr>
                <w:rFonts w:ascii="Times New Roman" w:eastAsia="Times New Roman" w:hAnsi="Times New Roman" w:cs="Times New Roman"/>
                <w:sz w:val="21"/>
              </w:rPr>
              <w:tab/>
            </w:r>
            <w:r>
              <w:rPr>
                <w:rFonts w:ascii="DengXian" w:eastAsia="DengXian" w:hAnsi="DengXian" w:cs="DengXian"/>
                <w:sz w:val="21"/>
              </w:rPr>
              <w:t>年</w:t>
            </w:r>
            <w:r>
              <w:rPr>
                <w:rFonts w:ascii="DengXian" w:eastAsia="DengXian" w:hAnsi="DengXian" w:cs="DengXian"/>
                <w:sz w:val="21"/>
              </w:rPr>
              <w:tab/>
              <w:t>月</w:t>
            </w:r>
          </w:p>
        </w:tc>
        <w:tc>
          <w:tcPr>
            <w:tcW w:w="2286" w:type="dxa"/>
            <w:tcBorders>
              <w:top w:val="single" w:sz="6" w:space="0" w:color="000000"/>
              <w:left w:val="nil"/>
              <w:bottom w:val="single" w:sz="6" w:space="0" w:color="000000"/>
              <w:right w:val="single" w:sz="4" w:space="0" w:color="000000"/>
            </w:tcBorders>
          </w:tcPr>
          <w:p w:rsidR="00E767FC" w:rsidRDefault="00E767FC">
            <w:pPr>
              <w:spacing w:after="160" w:line="259" w:lineRule="auto"/>
              <w:ind w:left="0" w:firstLine="0"/>
            </w:pPr>
          </w:p>
        </w:tc>
      </w:tr>
      <w:tr w:rsidR="00E767FC">
        <w:trPr>
          <w:trHeight w:val="684"/>
        </w:trPr>
        <w:tc>
          <w:tcPr>
            <w:tcW w:w="1773" w:type="dxa"/>
            <w:tcBorders>
              <w:top w:val="single" w:sz="6" w:space="0" w:color="000000"/>
              <w:left w:val="single" w:sz="4" w:space="0" w:color="000000"/>
              <w:bottom w:val="single" w:sz="6" w:space="0" w:color="000000"/>
              <w:right w:val="single" w:sz="4" w:space="0" w:color="000000"/>
            </w:tcBorders>
            <w:vAlign w:val="center"/>
          </w:tcPr>
          <w:p w:rsidR="00E767FC" w:rsidRDefault="00000000">
            <w:pPr>
              <w:spacing w:after="0" w:line="259" w:lineRule="auto"/>
              <w:ind w:left="65" w:firstLine="0"/>
              <w:jc w:val="both"/>
            </w:pPr>
            <w:r>
              <w:rPr>
                <w:rFonts w:ascii="Times New Roman" w:eastAsia="Times New Roman" w:hAnsi="Times New Roman" w:cs="Times New Roman"/>
                <w:sz w:val="21"/>
              </w:rPr>
              <w:t xml:space="preserve">1.6 </w:t>
            </w:r>
            <w:r>
              <w:rPr>
                <w:rFonts w:ascii="DengXian" w:eastAsia="DengXian" w:hAnsi="DengXian" w:cs="DengXian"/>
                <w:sz w:val="21"/>
              </w:rPr>
              <w:t>标准起草单位</w:t>
            </w:r>
          </w:p>
        </w:tc>
        <w:tc>
          <w:tcPr>
            <w:tcW w:w="5331" w:type="dxa"/>
            <w:gridSpan w:val="4"/>
            <w:tcBorders>
              <w:top w:val="single" w:sz="6" w:space="0" w:color="000000"/>
              <w:left w:val="single" w:sz="4" w:space="0" w:color="000000"/>
              <w:bottom w:val="single" w:sz="6" w:space="0" w:color="000000"/>
              <w:right w:val="nil"/>
            </w:tcBorders>
          </w:tcPr>
          <w:p w:rsidR="00E767FC" w:rsidRDefault="00E767FC">
            <w:pPr>
              <w:spacing w:after="160" w:line="259" w:lineRule="auto"/>
              <w:ind w:left="0" w:firstLine="0"/>
            </w:pPr>
          </w:p>
        </w:tc>
        <w:tc>
          <w:tcPr>
            <w:tcW w:w="2286" w:type="dxa"/>
            <w:tcBorders>
              <w:top w:val="single" w:sz="6" w:space="0" w:color="000000"/>
              <w:left w:val="nil"/>
              <w:bottom w:val="single" w:sz="6" w:space="0" w:color="000000"/>
              <w:right w:val="single" w:sz="4" w:space="0" w:color="000000"/>
            </w:tcBorders>
          </w:tcPr>
          <w:p w:rsidR="00E767FC" w:rsidRDefault="00E767FC">
            <w:pPr>
              <w:spacing w:after="160" w:line="259" w:lineRule="auto"/>
              <w:ind w:left="0" w:firstLine="0"/>
            </w:pPr>
          </w:p>
        </w:tc>
      </w:tr>
      <w:tr w:rsidR="00E767FC">
        <w:trPr>
          <w:trHeight w:val="1749"/>
        </w:trPr>
        <w:tc>
          <w:tcPr>
            <w:tcW w:w="1773" w:type="dxa"/>
            <w:tcBorders>
              <w:top w:val="single" w:sz="6" w:space="0" w:color="000000"/>
              <w:left w:val="single" w:sz="4" w:space="0" w:color="000000"/>
              <w:bottom w:val="single" w:sz="6" w:space="0" w:color="000000"/>
              <w:right w:val="single" w:sz="4" w:space="0" w:color="000000"/>
            </w:tcBorders>
            <w:vAlign w:val="center"/>
          </w:tcPr>
          <w:p w:rsidR="00E767FC" w:rsidRDefault="00000000">
            <w:pPr>
              <w:spacing w:after="0" w:line="259" w:lineRule="auto"/>
              <w:ind w:left="271" w:firstLine="0"/>
            </w:pPr>
            <w:r>
              <w:rPr>
                <w:rFonts w:ascii="Times New Roman" w:eastAsia="Times New Roman" w:hAnsi="Times New Roman" w:cs="Times New Roman"/>
                <w:sz w:val="21"/>
              </w:rPr>
              <w:t xml:space="preserve">1.7 </w:t>
            </w:r>
            <w:r>
              <w:rPr>
                <w:rFonts w:ascii="DengXian" w:eastAsia="DengXian" w:hAnsi="DengXian" w:cs="DengXian"/>
                <w:sz w:val="21"/>
              </w:rPr>
              <w:t>起草团队</w:t>
            </w:r>
          </w:p>
        </w:tc>
        <w:tc>
          <w:tcPr>
            <w:tcW w:w="5331" w:type="dxa"/>
            <w:gridSpan w:val="4"/>
            <w:tcBorders>
              <w:top w:val="single" w:sz="6" w:space="0" w:color="000000"/>
              <w:left w:val="single" w:sz="4" w:space="0" w:color="000000"/>
              <w:bottom w:val="single" w:sz="6" w:space="0" w:color="000000"/>
              <w:right w:val="nil"/>
            </w:tcBorders>
          </w:tcPr>
          <w:p w:rsidR="00E767FC" w:rsidRDefault="00E767FC">
            <w:pPr>
              <w:spacing w:after="160" w:line="259" w:lineRule="auto"/>
              <w:ind w:left="0" w:firstLine="0"/>
            </w:pPr>
          </w:p>
        </w:tc>
        <w:tc>
          <w:tcPr>
            <w:tcW w:w="2286" w:type="dxa"/>
            <w:tcBorders>
              <w:top w:val="single" w:sz="6" w:space="0" w:color="000000"/>
              <w:left w:val="nil"/>
              <w:bottom w:val="single" w:sz="6" w:space="0" w:color="000000"/>
              <w:right w:val="single" w:sz="4" w:space="0" w:color="000000"/>
            </w:tcBorders>
          </w:tcPr>
          <w:p w:rsidR="00E767FC" w:rsidRDefault="00E767FC">
            <w:pPr>
              <w:spacing w:after="160" w:line="259" w:lineRule="auto"/>
              <w:ind w:left="0" w:firstLine="0"/>
            </w:pPr>
          </w:p>
        </w:tc>
      </w:tr>
      <w:tr w:rsidR="00E767FC">
        <w:trPr>
          <w:trHeight w:val="1259"/>
        </w:trPr>
        <w:tc>
          <w:tcPr>
            <w:tcW w:w="1773" w:type="dxa"/>
            <w:tcBorders>
              <w:top w:val="single" w:sz="6" w:space="0" w:color="000000"/>
              <w:left w:val="single" w:sz="4" w:space="0" w:color="000000"/>
              <w:bottom w:val="single" w:sz="6" w:space="0" w:color="000000"/>
              <w:right w:val="single" w:sz="4" w:space="0" w:color="000000"/>
            </w:tcBorders>
            <w:vAlign w:val="center"/>
          </w:tcPr>
          <w:p w:rsidR="00E767FC" w:rsidRDefault="00000000">
            <w:pPr>
              <w:spacing w:after="317" w:line="259" w:lineRule="auto"/>
              <w:ind w:left="65" w:firstLine="0"/>
              <w:jc w:val="both"/>
            </w:pPr>
            <w:r>
              <w:rPr>
                <w:rFonts w:ascii="Times New Roman" w:eastAsia="Times New Roman" w:hAnsi="Times New Roman" w:cs="Times New Roman"/>
                <w:sz w:val="21"/>
              </w:rPr>
              <w:t xml:space="preserve">1.8 </w:t>
            </w:r>
            <w:r>
              <w:rPr>
                <w:rFonts w:ascii="DengXian" w:eastAsia="DengXian" w:hAnsi="DengXian" w:cs="DengXian"/>
                <w:sz w:val="21"/>
              </w:rPr>
              <w:t>标准体系表内</w:t>
            </w:r>
          </w:p>
          <w:p w:rsidR="00E767FC" w:rsidRDefault="00000000">
            <w:pPr>
              <w:spacing w:after="0" w:line="259" w:lineRule="auto"/>
              <w:ind w:left="33" w:firstLine="0"/>
              <w:jc w:val="center"/>
            </w:pPr>
            <w:r>
              <w:rPr>
                <w:rFonts w:ascii="DengXian" w:eastAsia="DengXian" w:hAnsi="DengXian" w:cs="DengXian"/>
                <w:sz w:val="21"/>
              </w:rPr>
              <w:t>编号</w:t>
            </w:r>
          </w:p>
        </w:tc>
        <w:tc>
          <w:tcPr>
            <w:tcW w:w="5331" w:type="dxa"/>
            <w:gridSpan w:val="4"/>
            <w:tcBorders>
              <w:top w:val="single" w:sz="6" w:space="0" w:color="000000"/>
              <w:left w:val="single" w:sz="4" w:space="0" w:color="000000"/>
              <w:bottom w:val="single" w:sz="6" w:space="0" w:color="000000"/>
              <w:right w:val="nil"/>
            </w:tcBorders>
          </w:tcPr>
          <w:p w:rsidR="00E767FC" w:rsidRDefault="00E767FC">
            <w:pPr>
              <w:spacing w:after="160" w:line="259" w:lineRule="auto"/>
              <w:ind w:left="0" w:firstLine="0"/>
            </w:pPr>
          </w:p>
        </w:tc>
        <w:tc>
          <w:tcPr>
            <w:tcW w:w="2286" w:type="dxa"/>
            <w:tcBorders>
              <w:top w:val="single" w:sz="6" w:space="0" w:color="000000"/>
              <w:left w:val="nil"/>
              <w:bottom w:val="single" w:sz="6" w:space="0" w:color="000000"/>
              <w:right w:val="single" w:sz="4" w:space="0" w:color="000000"/>
            </w:tcBorders>
          </w:tcPr>
          <w:p w:rsidR="00E767FC" w:rsidRDefault="00E767FC">
            <w:pPr>
              <w:spacing w:after="160" w:line="259" w:lineRule="auto"/>
              <w:ind w:left="0" w:firstLine="0"/>
            </w:pPr>
          </w:p>
        </w:tc>
      </w:tr>
    </w:tbl>
    <w:p w:rsidR="00E767FC" w:rsidRDefault="00E767FC">
      <w:pPr>
        <w:spacing w:after="0" w:line="259" w:lineRule="auto"/>
        <w:ind w:left="-1440" w:right="10466" w:firstLine="0"/>
      </w:pPr>
    </w:p>
    <w:tbl>
      <w:tblPr>
        <w:tblStyle w:val="TableGrid"/>
        <w:tblW w:w="9390" w:type="dxa"/>
        <w:tblInd w:w="-176" w:type="dxa"/>
        <w:tblCellMar>
          <w:top w:w="0" w:type="dxa"/>
          <w:left w:w="15" w:type="dxa"/>
          <w:bottom w:w="0" w:type="dxa"/>
          <w:right w:w="58" w:type="dxa"/>
        </w:tblCellMar>
        <w:tblLook w:val="04A0" w:firstRow="1" w:lastRow="0" w:firstColumn="1" w:lastColumn="0" w:noHBand="0" w:noVBand="1"/>
      </w:tblPr>
      <w:tblGrid>
        <w:gridCol w:w="1773"/>
        <w:gridCol w:w="7617"/>
      </w:tblGrid>
      <w:tr w:rsidR="00E767FC">
        <w:trPr>
          <w:trHeight w:val="2507"/>
        </w:trPr>
        <w:tc>
          <w:tcPr>
            <w:tcW w:w="1773" w:type="dxa"/>
            <w:tcBorders>
              <w:top w:val="single" w:sz="6" w:space="0" w:color="000000"/>
              <w:left w:val="single" w:sz="4" w:space="0" w:color="000000"/>
              <w:bottom w:val="single" w:sz="6" w:space="0" w:color="000000"/>
              <w:right w:val="single" w:sz="4" w:space="0" w:color="000000"/>
            </w:tcBorders>
            <w:vAlign w:val="center"/>
          </w:tcPr>
          <w:p w:rsidR="00E767FC" w:rsidRDefault="00000000">
            <w:pPr>
              <w:spacing w:after="0" w:line="259" w:lineRule="auto"/>
              <w:ind w:left="50" w:firstLine="0"/>
              <w:jc w:val="center"/>
            </w:pPr>
            <w:r>
              <w:rPr>
                <w:rFonts w:ascii="Times New Roman" w:eastAsia="Times New Roman" w:hAnsi="Times New Roman" w:cs="Times New Roman"/>
                <w:sz w:val="21"/>
              </w:rPr>
              <w:t xml:space="preserve">1.9 </w:t>
            </w:r>
            <w:r>
              <w:rPr>
                <w:rFonts w:ascii="DengXian" w:eastAsia="DengXian" w:hAnsi="DengXian" w:cs="DengXian"/>
                <w:sz w:val="21"/>
              </w:rPr>
              <w:t>调整情况</w:t>
            </w:r>
          </w:p>
        </w:tc>
        <w:tc>
          <w:tcPr>
            <w:tcW w:w="7617" w:type="dxa"/>
            <w:tcBorders>
              <w:top w:val="single" w:sz="6" w:space="0" w:color="000000"/>
              <w:left w:val="single" w:sz="4" w:space="0" w:color="000000"/>
              <w:bottom w:val="single" w:sz="6" w:space="0" w:color="000000"/>
              <w:right w:val="single" w:sz="4" w:space="0" w:color="000000"/>
            </w:tcBorders>
          </w:tcPr>
          <w:p w:rsidR="00E767FC" w:rsidRDefault="00E767FC">
            <w:pPr>
              <w:spacing w:after="160" w:line="259" w:lineRule="auto"/>
              <w:ind w:left="0" w:firstLine="0"/>
            </w:pPr>
          </w:p>
        </w:tc>
      </w:tr>
      <w:tr w:rsidR="00E767FC">
        <w:trPr>
          <w:trHeight w:val="684"/>
        </w:trPr>
        <w:tc>
          <w:tcPr>
            <w:tcW w:w="9390" w:type="dxa"/>
            <w:gridSpan w:val="2"/>
            <w:tcBorders>
              <w:top w:val="single" w:sz="6" w:space="0" w:color="000000"/>
              <w:left w:val="single" w:sz="4" w:space="0" w:color="000000"/>
              <w:bottom w:val="single" w:sz="6" w:space="0" w:color="000000"/>
              <w:right w:val="single" w:sz="4" w:space="0" w:color="000000"/>
            </w:tcBorders>
            <w:vAlign w:val="center"/>
          </w:tcPr>
          <w:p w:rsidR="00E767FC" w:rsidRDefault="00000000">
            <w:pPr>
              <w:spacing w:after="0" w:line="259" w:lineRule="auto"/>
              <w:ind w:left="12" w:firstLine="0"/>
            </w:pPr>
            <w:r>
              <w:rPr>
                <w:rFonts w:ascii="Times New Roman" w:eastAsia="Times New Roman" w:hAnsi="Times New Roman" w:cs="Times New Roman"/>
                <w:b/>
                <w:sz w:val="21"/>
              </w:rPr>
              <w:t>2</w:t>
            </w:r>
            <w:r>
              <w:rPr>
                <w:rFonts w:ascii="DengXian" w:eastAsia="DengXian" w:hAnsi="DengXian" w:cs="DengXian"/>
                <w:b/>
                <w:sz w:val="21"/>
              </w:rPr>
              <w:t>、背景情况</w:t>
            </w:r>
          </w:p>
        </w:tc>
      </w:tr>
      <w:tr w:rsidR="00E767FC">
        <w:trPr>
          <w:trHeight w:val="4857"/>
        </w:trPr>
        <w:tc>
          <w:tcPr>
            <w:tcW w:w="1773" w:type="dxa"/>
            <w:tcBorders>
              <w:top w:val="single" w:sz="6" w:space="0" w:color="000000"/>
              <w:left w:val="single" w:sz="4" w:space="0" w:color="000000"/>
              <w:bottom w:val="single" w:sz="6" w:space="0" w:color="000000"/>
              <w:right w:val="single" w:sz="4" w:space="0" w:color="000000"/>
            </w:tcBorders>
            <w:vAlign w:val="center"/>
          </w:tcPr>
          <w:p w:rsidR="00E767FC" w:rsidRDefault="00000000">
            <w:pPr>
              <w:spacing w:after="317" w:line="259" w:lineRule="auto"/>
              <w:ind w:left="223" w:firstLine="0"/>
            </w:pPr>
            <w:r>
              <w:rPr>
                <w:rFonts w:ascii="Times New Roman" w:eastAsia="Times New Roman" w:hAnsi="Times New Roman" w:cs="Times New Roman"/>
                <w:sz w:val="21"/>
              </w:rPr>
              <w:lastRenderedPageBreak/>
              <w:t xml:space="preserve">2.1 </w:t>
            </w:r>
            <w:r>
              <w:rPr>
                <w:rFonts w:ascii="DengXian" w:eastAsia="DengXian" w:hAnsi="DengXian" w:cs="DengXian"/>
                <w:sz w:val="21"/>
              </w:rPr>
              <w:t>目的、意义</w:t>
            </w:r>
          </w:p>
          <w:p w:rsidR="00E767FC" w:rsidRDefault="00000000">
            <w:pPr>
              <w:spacing w:after="343" w:line="259" w:lineRule="auto"/>
              <w:ind w:left="0" w:firstLine="0"/>
              <w:jc w:val="both"/>
            </w:pPr>
            <w:r>
              <w:rPr>
                <w:rFonts w:ascii="DengXian" w:eastAsia="DengXian" w:hAnsi="DengXian" w:cs="DengXian"/>
                <w:sz w:val="21"/>
              </w:rPr>
              <w:t>（工作开展背景及</w:t>
            </w:r>
          </w:p>
          <w:p w:rsidR="00E767FC" w:rsidRDefault="00000000">
            <w:pPr>
              <w:spacing w:after="0" w:line="259" w:lineRule="auto"/>
              <w:ind w:left="50" w:firstLine="0"/>
              <w:jc w:val="center"/>
            </w:pPr>
            <w:r>
              <w:rPr>
                <w:rFonts w:ascii="DengXian" w:eastAsia="DengXian" w:hAnsi="DengXian" w:cs="DengXian"/>
                <w:sz w:val="21"/>
              </w:rPr>
              <w:t>要求）</w:t>
            </w:r>
          </w:p>
        </w:tc>
        <w:tc>
          <w:tcPr>
            <w:tcW w:w="7617" w:type="dxa"/>
            <w:tcBorders>
              <w:top w:val="single" w:sz="6" w:space="0" w:color="000000"/>
              <w:left w:val="single" w:sz="4" w:space="0" w:color="000000"/>
              <w:bottom w:val="single" w:sz="6" w:space="0" w:color="000000"/>
              <w:right w:val="single" w:sz="4" w:space="0" w:color="000000"/>
            </w:tcBorders>
          </w:tcPr>
          <w:p w:rsidR="00E767FC" w:rsidRDefault="00E767FC">
            <w:pPr>
              <w:spacing w:after="160" w:line="259" w:lineRule="auto"/>
              <w:ind w:left="0" w:firstLine="0"/>
            </w:pPr>
          </w:p>
        </w:tc>
      </w:tr>
      <w:tr w:rsidR="00E767FC">
        <w:trPr>
          <w:trHeight w:val="5086"/>
        </w:trPr>
        <w:tc>
          <w:tcPr>
            <w:tcW w:w="1773" w:type="dxa"/>
            <w:tcBorders>
              <w:top w:val="single" w:sz="6" w:space="0" w:color="000000"/>
              <w:left w:val="single" w:sz="4" w:space="0" w:color="000000"/>
              <w:bottom w:val="single" w:sz="6" w:space="0" w:color="000000"/>
              <w:right w:val="single" w:sz="4" w:space="0" w:color="000000"/>
            </w:tcBorders>
            <w:vAlign w:val="center"/>
          </w:tcPr>
          <w:p w:rsidR="00E767FC" w:rsidRDefault="00000000">
            <w:pPr>
              <w:spacing w:after="317" w:line="259" w:lineRule="auto"/>
              <w:ind w:left="77" w:firstLine="0"/>
              <w:jc w:val="both"/>
            </w:pPr>
            <w:r>
              <w:rPr>
                <w:rFonts w:ascii="Times New Roman" w:eastAsia="Times New Roman" w:hAnsi="Times New Roman" w:cs="Times New Roman"/>
                <w:sz w:val="21"/>
              </w:rPr>
              <w:t xml:space="preserve">2.2 </w:t>
            </w:r>
            <w:r>
              <w:rPr>
                <w:rFonts w:ascii="DengXian" w:eastAsia="DengXian" w:hAnsi="DengXian" w:cs="DengXian"/>
                <w:sz w:val="21"/>
              </w:rPr>
              <w:t>与国内外相关</w:t>
            </w:r>
          </w:p>
          <w:p w:rsidR="00E767FC" w:rsidRDefault="00000000">
            <w:pPr>
              <w:spacing w:after="0" w:line="259" w:lineRule="auto"/>
              <w:ind w:left="50" w:firstLine="0"/>
              <w:jc w:val="both"/>
            </w:pPr>
            <w:r>
              <w:rPr>
                <w:rFonts w:ascii="DengXian" w:eastAsia="DengXian" w:hAnsi="DengXian" w:cs="DengXian"/>
                <w:sz w:val="21"/>
              </w:rPr>
              <w:t>标准、文献的关系</w:t>
            </w:r>
          </w:p>
        </w:tc>
        <w:tc>
          <w:tcPr>
            <w:tcW w:w="7617" w:type="dxa"/>
            <w:tcBorders>
              <w:top w:val="single" w:sz="6" w:space="0" w:color="000000"/>
              <w:left w:val="single" w:sz="4" w:space="0" w:color="000000"/>
              <w:bottom w:val="single" w:sz="6" w:space="0" w:color="000000"/>
              <w:right w:val="single" w:sz="4" w:space="0" w:color="000000"/>
            </w:tcBorders>
          </w:tcPr>
          <w:p w:rsidR="00E767FC" w:rsidRDefault="00E767FC">
            <w:pPr>
              <w:spacing w:after="160" w:line="259" w:lineRule="auto"/>
              <w:ind w:left="0" w:firstLine="0"/>
            </w:pPr>
          </w:p>
        </w:tc>
      </w:tr>
    </w:tbl>
    <w:p w:rsidR="00E767FC" w:rsidRDefault="00E767FC">
      <w:pPr>
        <w:spacing w:after="0" w:line="259" w:lineRule="auto"/>
        <w:ind w:left="-1440" w:right="10466" w:firstLine="0"/>
      </w:pPr>
    </w:p>
    <w:tbl>
      <w:tblPr>
        <w:tblStyle w:val="TableGrid"/>
        <w:tblW w:w="9390" w:type="dxa"/>
        <w:tblInd w:w="-176" w:type="dxa"/>
        <w:tblCellMar>
          <w:top w:w="0" w:type="dxa"/>
          <w:left w:w="27" w:type="dxa"/>
          <w:bottom w:w="0" w:type="dxa"/>
          <w:right w:w="82" w:type="dxa"/>
        </w:tblCellMar>
        <w:tblLook w:val="04A0" w:firstRow="1" w:lastRow="0" w:firstColumn="1" w:lastColumn="0" w:noHBand="0" w:noVBand="1"/>
      </w:tblPr>
      <w:tblGrid>
        <w:gridCol w:w="1773"/>
        <w:gridCol w:w="7617"/>
      </w:tblGrid>
      <w:tr w:rsidR="00E767FC">
        <w:trPr>
          <w:trHeight w:val="684"/>
        </w:trPr>
        <w:tc>
          <w:tcPr>
            <w:tcW w:w="9390" w:type="dxa"/>
            <w:gridSpan w:val="2"/>
            <w:tcBorders>
              <w:top w:val="single" w:sz="6" w:space="0" w:color="000000"/>
              <w:left w:val="single" w:sz="4" w:space="0" w:color="000000"/>
              <w:bottom w:val="single" w:sz="6" w:space="0" w:color="000000"/>
              <w:right w:val="single" w:sz="4" w:space="0" w:color="000000"/>
            </w:tcBorders>
            <w:vAlign w:val="center"/>
          </w:tcPr>
          <w:p w:rsidR="00E767FC" w:rsidRDefault="00000000">
            <w:pPr>
              <w:spacing w:after="0" w:line="259" w:lineRule="auto"/>
              <w:ind w:left="0" w:firstLine="0"/>
            </w:pPr>
            <w:r>
              <w:rPr>
                <w:rFonts w:ascii="Times New Roman" w:eastAsia="Times New Roman" w:hAnsi="Times New Roman" w:cs="Times New Roman"/>
                <w:b/>
                <w:sz w:val="21"/>
              </w:rPr>
              <w:t xml:space="preserve">3 </w:t>
            </w:r>
            <w:r>
              <w:rPr>
                <w:rFonts w:ascii="DengXian" w:eastAsia="DengXian" w:hAnsi="DengXian" w:cs="DengXian"/>
                <w:b/>
                <w:sz w:val="21"/>
              </w:rPr>
              <w:t>编制过程</w:t>
            </w:r>
          </w:p>
        </w:tc>
      </w:tr>
      <w:tr w:rsidR="00E767FC">
        <w:trPr>
          <w:trHeight w:val="3004"/>
        </w:trPr>
        <w:tc>
          <w:tcPr>
            <w:tcW w:w="1773" w:type="dxa"/>
            <w:tcBorders>
              <w:top w:val="single" w:sz="6" w:space="0" w:color="000000"/>
              <w:left w:val="single" w:sz="4" w:space="0" w:color="000000"/>
              <w:bottom w:val="single" w:sz="6" w:space="0" w:color="000000"/>
              <w:right w:val="single" w:sz="4" w:space="0" w:color="000000"/>
            </w:tcBorders>
            <w:vAlign w:val="center"/>
          </w:tcPr>
          <w:p w:rsidR="00E767FC" w:rsidRDefault="00000000">
            <w:pPr>
              <w:spacing w:after="0" w:line="259" w:lineRule="auto"/>
              <w:ind w:left="271" w:firstLine="0"/>
            </w:pPr>
            <w:r>
              <w:rPr>
                <w:rFonts w:ascii="Times New Roman" w:eastAsia="Times New Roman" w:hAnsi="Times New Roman" w:cs="Times New Roman"/>
                <w:sz w:val="21"/>
              </w:rPr>
              <w:lastRenderedPageBreak/>
              <w:t xml:space="preserve">3.1 </w:t>
            </w:r>
            <w:r>
              <w:rPr>
                <w:rFonts w:ascii="DengXian" w:eastAsia="DengXian" w:hAnsi="DengXian" w:cs="DengXian"/>
                <w:sz w:val="21"/>
              </w:rPr>
              <w:t>分工情况</w:t>
            </w:r>
          </w:p>
        </w:tc>
        <w:tc>
          <w:tcPr>
            <w:tcW w:w="7617" w:type="dxa"/>
            <w:tcBorders>
              <w:top w:val="single" w:sz="6" w:space="0" w:color="000000"/>
              <w:left w:val="single" w:sz="4" w:space="0" w:color="000000"/>
              <w:bottom w:val="single" w:sz="6" w:space="0" w:color="000000"/>
              <w:right w:val="single" w:sz="4" w:space="0" w:color="000000"/>
            </w:tcBorders>
          </w:tcPr>
          <w:p w:rsidR="00E767FC" w:rsidRDefault="00E767FC">
            <w:pPr>
              <w:spacing w:after="160" w:line="259" w:lineRule="auto"/>
              <w:ind w:left="0" w:firstLine="0"/>
            </w:pPr>
          </w:p>
        </w:tc>
      </w:tr>
      <w:tr w:rsidR="00E767FC">
        <w:trPr>
          <w:trHeight w:val="2711"/>
        </w:trPr>
        <w:tc>
          <w:tcPr>
            <w:tcW w:w="1773" w:type="dxa"/>
            <w:tcBorders>
              <w:top w:val="single" w:sz="6" w:space="0" w:color="000000"/>
              <w:left w:val="single" w:sz="4" w:space="0" w:color="000000"/>
              <w:bottom w:val="single" w:sz="6" w:space="0" w:color="000000"/>
              <w:right w:val="single" w:sz="4" w:space="0" w:color="000000"/>
            </w:tcBorders>
            <w:vAlign w:val="center"/>
          </w:tcPr>
          <w:p w:rsidR="00E767FC" w:rsidRDefault="00000000">
            <w:pPr>
              <w:spacing w:after="0" w:line="259" w:lineRule="auto"/>
              <w:ind w:left="271" w:firstLine="0"/>
            </w:pPr>
            <w:r>
              <w:rPr>
                <w:rFonts w:ascii="Times New Roman" w:eastAsia="Times New Roman" w:hAnsi="Times New Roman" w:cs="Times New Roman"/>
                <w:sz w:val="21"/>
              </w:rPr>
              <w:t xml:space="preserve">3.2 </w:t>
            </w:r>
            <w:r>
              <w:rPr>
                <w:rFonts w:ascii="DengXian" w:eastAsia="DengXian" w:hAnsi="DengXian" w:cs="DengXian"/>
                <w:sz w:val="21"/>
              </w:rPr>
              <w:t>起草阶段</w:t>
            </w:r>
          </w:p>
        </w:tc>
        <w:tc>
          <w:tcPr>
            <w:tcW w:w="7617" w:type="dxa"/>
            <w:tcBorders>
              <w:top w:val="single" w:sz="6" w:space="0" w:color="000000"/>
              <w:left w:val="single" w:sz="4" w:space="0" w:color="000000"/>
              <w:bottom w:val="single" w:sz="6" w:space="0" w:color="000000"/>
              <w:right w:val="single" w:sz="4" w:space="0" w:color="000000"/>
            </w:tcBorders>
          </w:tcPr>
          <w:p w:rsidR="00E767FC" w:rsidRDefault="00E767FC">
            <w:pPr>
              <w:spacing w:after="160" w:line="259" w:lineRule="auto"/>
              <w:ind w:left="0" w:firstLine="0"/>
            </w:pPr>
          </w:p>
        </w:tc>
      </w:tr>
      <w:tr w:rsidR="00E767FC">
        <w:trPr>
          <w:trHeight w:val="3174"/>
        </w:trPr>
        <w:tc>
          <w:tcPr>
            <w:tcW w:w="1773" w:type="dxa"/>
            <w:tcBorders>
              <w:top w:val="single" w:sz="6" w:space="0" w:color="000000"/>
              <w:left w:val="single" w:sz="4" w:space="0" w:color="000000"/>
              <w:bottom w:val="single" w:sz="6" w:space="0" w:color="000000"/>
              <w:right w:val="single" w:sz="4" w:space="0" w:color="000000"/>
            </w:tcBorders>
            <w:vAlign w:val="center"/>
          </w:tcPr>
          <w:p w:rsidR="00E767FC" w:rsidRDefault="00000000">
            <w:pPr>
              <w:spacing w:after="0" w:line="259" w:lineRule="auto"/>
              <w:ind w:left="65" w:firstLine="0"/>
              <w:jc w:val="both"/>
            </w:pPr>
            <w:r>
              <w:rPr>
                <w:rFonts w:ascii="Times New Roman" w:eastAsia="Times New Roman" w:hAnsi="Times New Roman" w:cs="Times New Roman"/>
                <w:sz w:val="21"/>
              </w:rPr>
              <w:t xml:space="preserve">3.3 </w:t>
            </w:r>
            <w:r>
              <w:rPr>
                <w:rFonts w:ascii="DengXian" w:eastAsia="DengXian" w:hAnsi="DengXian" w:cs="DengXian"/>
                <w:sz w:val="21"/>
              </w:rPr>
              <w:t>征求意见阶段</w:t>
            </w:r>
          </w:p>
        </w:tc>
        <w:tc>
          <w:tcPr>
            <w:tcW w:w="7617" w:type="dxa"/>
            <w:tcBorders>
              <w:top w:val="single" w:sz="6" w:space="0" w:color="000000"/>
              <w:left w:val="single" w:sz="4" w:space="0" w:color="000000"/>
              <w:bottom w:val="single" w:sz="6" w:space="0" w:color="000000"/>
              <w:right w:val="single" w:sz="4" w:space="0" w:color="000000"/>
            </w:tcBorders>
          </w:tcPr>
          <w:p w:rsidR="00E767FC" w:rsidRDefault="00E767FC">
            <w:pPr>
              <w:spacing w:after="160" w:line="259" w:lineRule="auto"/>
              <w:ind w:left="0" w:firstLine="0"/>
            </w:pPr>
          </w:p>
        </w:tc>
      </w:tr>
      <w:tr w:rsidR="00E767FC">
        <w:trPr>
          <w:trHeight w:val="3537"/>
        </w:trPr>
        <w:tc>
          <w:tcPr>
            <w:tcW w:w="1773" w:type="dxa"/>
            <w:tcBorders>
              <w:top w:val="single" w:sz="6" w:space="0" w:color="000000"/>
              <w:left w:val="single" w:sz="4" w:space="0" w:color="000000"/>
              <w:bottom w:val="single" w:sz="6" w:space="0" w:color="000000"/>
              <w:right w:val="single" w:sz="4" w:space="0" w:color="000000"/>
            </w:tcBorders>
            <w:vAlign w:val="center"/>
          </w:tcPr>
          <w:p w:rsidR="00E767FC" w:rsidRDefault="00000000">
            <w:pPr>
              <w:spacing w:after="0" w:line="259" w:lineRule="auto"/>
              <w:ind w:left="91" w:firstLine="0"/>
              <w:jc w:val="both"/>
            </w:pPr>
            <w:r>
              <w:rPr>
                <w:rFonts w:ascii="Times New Roman" w:eastAsia="Times New Roman" w:hAnsi="Times New Roman" w:cs="Times New Roman"/>
                <w:sz w:val="21"/>
              </w:rPr>
              <w:t xml:space="preserve">3.4 </w:t>
            </w:r>
            <w:r>
              <w:rPr>
                <w:rFonts w:ascii="DengXian" w:eastAsia="DengXian" w:hAnsi="DengXian" w:cs="DengXian"/>
                <w:sz w:val="21"/>
              </w:rPr>
              <w:t>标准审查阶段</w:t>
            </w:r>
          </w:p>
        </w:tc>
        <w:tc>
          <w:tcPr>
            <w:tcW w:w="7617" w:type="dxa"/>
            <w:tcBorders>
              <w:top w:val="single" w:sz="6" w:space="0" w:color="000000"/>
              <w:left w:val="single" w:sz="4" w:space="0" w:color="000000"/>
              <w:bottom w:val="single" w:sz="6" w:space="0" w:color="000000"/>
              <w:right w:val="single" w:sz="4" w:space="0" w:color="000000"/>
            </w:tcBorders>
          </w:tcPr>
          <w:p w:rsidR="00E767FC" w:rsidRDefault="00E767FC">
            <w:pPr>
              <w:spacing w:after="160" w:line="259" w:lineRule="auto"/>
              <w:ind w:left="0" w:firstLine="0"/>
            </w:pPr>
          </w:p>
        </w:tc>
      </w:tr>
    </w:tbl>
    <w:p w:rsidR="00E767FC" w:rsidRDefault="00E767FC">
      <w:pPr>
        <w:spacing w:after="0" w:line="259" w:lineRule="auto"/>
        <w:ind w:left="-1440" w:right="10466" w:firstLine="0"/>
      </w:pPr>
    </w:p>
    <w:tbl>
      <w:tblPr>
        <w:tblStyle w:val="TableGrid"/>
        <w:tblW w:w="9390" w:type="dxa"/>
        <w:tblInd w:w="-176" w:type="dxa"/>
        <w:tblCellMar>
          <w:top w:w="0" w:type="dxa"/>
          <w:left w:w="27" w:type="dxa"/>
          <w:bottom w:w="0" w:type="dxa"/>
          <w:right w:w="115" w:type="dxa"/>
        </w:tblCellMar>
        <w:tblLook w:val="04A0" w:firstRow="1" w:lastRow="0" w:firstColumn="1" w:lastColumn="0" w:noHBand="0" w:noVBand="1"/>
      </w:tblPr>
      <w:tblGrid>
        <w:gridCol w:w="9390"/>
      </w:tblGrid>
      <w:tr w:rsidR="00E767FC">
        <w:trPr>
          <w:trHeight w:val="684"/>
        </w:trPr>
        <w:tc>
          <w:tcPr>
            <w:tcW w:w="9390" w:type="dxa"/>
            <w:tcBorders>
              <w:top w:val="single" w:sz="6" w:space="0" w:color="000000"/>
              <w:left w:val="single" w:sz="4" w:space="0" w:color="000000"/>
              <w:bottom w:val="single" w:sz="6" w:space="0" w:color="000000"/>
              <w:right w:val="single" w:sz="4" w:space="0" w:color="000000"/>
            </w:tcBorders>
            <w:vAlign w:val="center"/>
          </w:tcPr>
          <w:p w:rsidR="00E767FC" w:rsidRDefault="00000000">
            <w:pPr>
              <w:spacing w:after="0" w:line="259" w:lineRule="auto"/>
              <w:ind w:left="0" w:firstLine="0"/>
            </w:pPr>
            <w:r>
              <w:rPr>
                <w:rFonts w:ascii="Times New Roman" w:eastAsia="Times New Roman" w:hAnsi="Times New Roman" w:cs="Times New Roman"/>
                <w:b/>
                <w:sz w:val="21"/>
              </w:rPr>
              <w:t xml:space="preserve">4 </w:t>
            </w:r>
            <w:r>
              <w:rPr>
                <w:rFonts w:ascii="DengXian" w:eastAsia="DengXian" w:hAnsi="DengXian" w:cs="DengXian"/>
                <w:b/>
                <w:sz w:val="21"/>
              </w:rPr>
              <w:t>主要技术内容的确定</w:t>
            </w:r>
          </w:p>
        </w:tc>
      </w:tr>
      <w:tr w:rsidR="00E767FC">
        <w:trPr>
          <w:trHeight w:val="12369"/>
        </w:trPr>
        <w:tc>
          <w:tcPr>
            <w:tcW w:w="9390" w:type="dxa"/>
            <w:tcBorders>
              <w:top w:val="single" w:sz="6" w:space="0" w:color="000000"/>
              <w:left w:val="single" w:sz="4" w:space="0" w:color="000000"/>
              <w:bottom w:val="single" w:sz="6" w:space="0" w:color="000000"/>
              <w:right w:val="single" w:sz="4" w:space="0" w:color="000000"/>
            </w:tcBorders>
          </w:tcPr>
          <w:p w:rsidR="00E767FC" w:rsidRDefault="00E767FC">
            <w:pPr>
              <w:spacing w:after="160" w:line="259" w:lineRule="auto"/>
              <w:ind w:left="0" w:firstLine="0"/>
            </w:pPr>
          </w:p>
        </w:tc>
      </w:tr>
    </w:tbl>
    <w:p w:rsidR="00E767FC" w:rsidRDefault="00E767FC">
      <w:pPr>
        <w:spacing w:after="0" w:line="259" w:lineRule="auto"/>
        <w:ind w:left="-1440" w:right="10466" w:firstLine="0"/>
      </w:pPr>
    </w:p>
    <w:tbl>
      <w:tblPr>
        <w:tblStyle w:val="TableGrid"/>
        <w:tblW w:w="9390" w:type="dxa"/>
        <w:tblInd w:w="-176" w:type="dxa"/>
        <w:tblCellMar>
          <w:top w:w="0" w:type="dxa"/>
          <w:left w:w="0" w:type="dxa"/>
          <w:bottom w:w="0" w:type="dxa"/>
          <w:right w:w="82" w:type="dxa"/>
        </w:tblCellMar>
        <w:tblLook w:val="04A0" w:firstRow="1" w:lastRow="0" w:firstColumn="1" w:lastColumn="0" w:noHBand="0" w:noVBand="1"/>
      </w:tblPr>
      <w:tblGrid>
        <w:gridCol w:w="1773"/>
        <w:gridCol w:w="1971"/>
        <w:gridCol w:w="2597"/>
        <w:gridCol w:w="2043"/>
        <w:gridCol w:w="1006"/>
      </w:tblGrid>
      <w:tr w:rsidR="00E767FC">
        <w:trPr>
          <w:trHeight w:val="684"/>
        </w:trPr>
        <w:tc>
          <w:tcPr>
            <w:tcW w:w="3744" w:type="dxa"/>
            <w:gridSpan w:val="2"/>
            <w:tcBorders>
              <w:top w:val="single" w:sz="6" w:space="0" w:color="000000"/>
              <w:left w:val="single" w:sz="4" w:space="0" w:color="000000"/>
              <w:bottom w:val="single" w:sz="6" w:space="0" w:color="000000"/>
              <w:right w:val="nil"/>
            </w:tcBorders>
            <w:vAlign w:val="center"/>
          </w:tcPr>
          <w:p w:rsidR="00E767FC" w:rsidRDefault="00000000">
            <w:pPr>
              <w:spacing w:after="0" w:line="259" w:lineRule="auto"/>
              <w:ind w:left="27" w:firstLine="0"/>
            </w:pPr>
            <w:r>
              <w:rPr>
                <w:rFonts w:ascii="Times New Roman" w:eastAsia="Times New Roman" w:hAnsi="Times New Roman" w:cs="Times New Roman"/>
                <w:b/>
                <w:sz w:val="21"/>
              </w:rPr>
              <w:t xml:space="preserve">5 </w:t>
            </w:r>
            <w:r>
              <w:rPr>
                <w:rFonts w:ascii="DengXian" w:eastAsia="DengXian" w:hAnsi="DengXian" w:cs="DengXian"/>
                <w:b/>
                <w:sz w:val="21"/>
              </w:rPr>
              <w:t>验证情况（适用时填写）</w:t>
            </w:r>
          </w:p>
        </w:tc>
        <w:tc>
          <w:tcPr>
            <w:tcW w:w="2597" w:type="dxa"/>
            <w:tcBorders>
              <w:top w:val="single" w:sz="6" w:space="0" w:color="000000"/>
              <w:left w:val="nil"/>
              <w:bottom w:val="single" w:sz="6" w:space="0" w:color="000000"/>
              <w:right w:val="nil"/>
            </w:tcBorders>
          </w:tcPr>
          <w:p w:rsidR="00E767FC" w:rsidRDefault="00E767FC">
            <w:pPr>
              <w:spacing w:after="160" w:line="259" w:lineRule="auto"/>
              <w:ind w:left="0" w:firstLine="0"/>
            </w:pPr>
          </w:p>
        </w:tc>
        <w:tc>
          <w:tcPr>
            <w:tcW w:w="3049" w:type="dxa"/>
            <w:gridSpan w:val="2"/>
            <w:tcBorders>
              <w:top w:val="single" w:sz="6" w:space="0" w:color="000000"/>
              <w:left w:val="nil"/>
              <w:bottom w:val="single" w:sz="6" w:space="0" w:color="000000"/>
              <w:right w:val="single" w:sz="4" w:space="0" w:color="000000"/>
            </w:tcBorders>
          </w:tcPr>
          <w:p w:rsidR="00E767FC" w:rsidRDefault="00E767FC">
            <w:pPr>
              <w:spacing w:after="160" w:line="259" w:lineRule="auto"/>
              <w:ind w:left="0" w:firstLine="0"/>
            </w:pPr>
          </w:p>
        </w:tc>
      </w:tr>
      <w:tr w:rsidR="00E767FC">
        <w:trPr>
          <w:trHeight w:val="684"/>
        </w:trPr>
        <w:tc>
          <w:tcPr>
            <w:tcW w:w="1773" w:type="dxa"/>
            <w:vMerge w:val="restart"/>
            <w:tcBorders>
              <w:top w:val="single" w:sz="6" w:space="0" w:color="000000"/>
              <w:left w:val="single" w:sz="4" w:space="0" w:color="000000"/>
              <w:bottom w:val="single" w:sz="6" w:space="0" w:color="000000"/>
              <w:right w:val="single" w:sz="4" w:space="0" w:color="000000"/>
            </w:tcBorders>
            <w:vAlign w:val="center"/>
          </w:tcPr>
          <w:p w:rsidR="00E767FC" w:rsidRDefault="00000000">
            <w:pPr>
              <w:spacing w:after="0" w:line="259" w:lineRule="auto"/>
              <w:ind w:left="92" w:firstLine="0"/>
              <w:jc w:val="both"/>
            </w:pPr>
            <w:r>
              <w:rPr>
                <w:rFonts w:ascii="Times New Roman" w:eastAsia="Times New Roman" w:hAnsi="Times New Roman" w:cs="Times New Roman"/>
                <w:sz w:val="21"/>
              </w:rPr>
              <w:lastRenderedPageBreak/>
              <w:t xml:space="preserve">5.1 </w:t>
            </w:r>
            <w:r>
              <w:rPr>
                <w:rFonts w:ascii="DengXian" w:eastAsia="DengXian" w:hAnsi="DengXian" w:cs="DengXian"/>
                <w:sz w:val="21"/>
              </w:rPr>
              <w:t>验证单位情况</w:t>
            </w:r>
          </w:p>
        </w:tc>
        <w:tc>
          <w:tcPr>
            <w:tcW w:w="1971" w:type="dxa"/>
            <w:tcBorders>
              <w:top w:val="single" w:sz="6" w:space="0" w:color="000000"/>
              <w:left w:val="single" w:sz="4" w:space="0" w:color="000000"/>
              <w:bottom w:val="single" w:sz="6" w:space="0" w:color="000000"/>
              <w:right w:val="single" w:sz="4" w:space="0" w:color="000000"/>
            </w:tcBorders>
            <w:vAlign w:val="center"/>
          </w:tcPr>
          <w:p w:rsidR="00E767FC" w:rsidRDefault="00000000">
            <w:pPr>
              <w:spacing w:after="0" w:line="259" w:lineRule="auto"/>
              <w:ind w:left="87" w:firstLine="0"/>
              <w:jc w:val="center"/>
            </w:pPr>
            <w:r>
              <w:rPr>
                <w:rFonts w:ascii="DengXian" w:eastAsia="DengXian" w:hAnsi="DengXian" w:cs="DengXian"/>
                <w:sz w:val="21"/>
              </w:rPr>
              <w:t>验证单位</w:t>
            </w:r>
          </w:p>
        </w:tc>
        <w:tc>
          <w:tcPr>
            <w:tcW w:w="2597" w:type="dxa"/>
            <w:tcBorders>
              <w:top w:val="single" w:sz="6" w:space="0" w:color="000000"/>
              <w:left w:val="single" w:sz="4" w:space="0" w:color="000000"/>
              <w:bottom w:val="single" w:sz="6" w:space="0" w:color="000000"/>
              <w:right w:val="single" w:sz="4" w:space="0" w:color="000000"/>
            </w:tcBorders>
            <w:vAlign w:val="center"/>
          </w:tcPr>
          <w:p w:rsidR="00E767FC" w:rsidRDefault="00000000">
            <w:pPr>
              <w:spacing w:after="0" w:line="259" w:lineRule="auto"/>
              <w:ind w:left="89" w:firstLine="0"/>
              <w:jc w:val="center"/>
            </w:pPr>
            <w:r>
              <w:rPr>
                <w:rFonts w:ascii="DengXian" w:eastAsia="DengXian" w:hAnsi="DengXian" w:cs="DengXian"/>
                <w:sz w:val="21"/>
              </w:rPr>
              <w:t>验证人员</w:t>
            </w:r>
          </w:p>
        </w:tc>
        <w:tc>
          <w:tcPr>
            <w:tcW w:w="3049" w:type="dxa"/>
            <w:gridSpan w:val="2"/>
            <w:tcBorders>
              <w:top w:val="single" w:sz="6" w:space="0" w:color="000000"/>
              <w:left w:val="single" w:sz="4" w:space="0" w:color="000000"/>
              <w:bottom w:val="single" w:sz="6" w:space="0" w:color="000000"/>
              <w:right w:val="single" w:sz="4" w:space="0" w:color="000000"/>
            </w:tcBorders>
            <w:vAlign w:val="center"/>
          </w:tcPr>
          <w:p w:rsidR="00E767FC" w:rsidRDefault="00000000">
            <w:pPr>
              <w:spacing w:after="0" w:line="259" w:lineRule="auto"/>
              <w:ind w:left="87" w:firstLine="0"/>
              <w:jc w:val="center"/>
            </w:pPr>
            <w:r>
              <w:rPr>
                <w:rFonts w:ascii="DengXian" w:eastAsia="DengXian" w:hAnsi="DengXian" w:cs="DengXian"/>
                <w:sz w:val="21"/>
              </w:rPr>
              <w:t>验证时间</w:t>
            </w:r>
          </w:p>
        </w:tc>
      </w:tr>
      <w:tr w:rsidR="00E767FC">
        <w:trPr>
          <w:trHeight w:val="684"/>
        </w:trPr>
        <w:tc>
          <w:tcPr>
            <w:tcW w:w="0" w:type="auto"/>
            <w:vMerge/>
            <w:tcBorders>
              <w:top w:val="nil"/>
              <w:left w:val="single" w:sz="4" w:space="0" w:color="000000"/>
              <w:bottom w:val="nil"/>
              <w:right w:val="single" w:sz="4" w:space="0" w:color="000000"/>
            </w:tcBorders>
          </w:tcPr>
          <w:p w:rsidR="00E767FC" w:rsidRDefault="00E767FC">
            <w:pPr>
              <w:spacing w:after="160" w:line="259" w:lineRule="auto"/>
              <w:ind w:left="0" w:firstLine="0"/>
            </w:pPr>
          </w:p>
        </w:tc>
        <w:tc>
          <w:tcPr>
            <w:tcW w:w="1971" w:type="dxa"/>
            <w:tcBorders>
              <w:top w:val="single" w:sz="6" w:space="0" w:color="000000"/>
              <w:left w:val="single" w:sz="4" w:space="0" w:color="000000"/>
              <w:bottom w:val="single" w:sz="6" w:space="0" w:color="000000"/>
              <w:right w:val="single" w:sz="4" w:space="0" w:color="000000"/>
            </w:tcBorders>
          </w:tcPr>
          <w:p w:rsidR="00E767FC" w:rsidRDefault="00E767FC">
            <w:pPr>
              <w:spacing w:after="160" w:line="259" w:lineRule="auto"/>
              <w:ind w:left="0" w:firstLine="0"/>
            </w:pPr>
          </w:p>
        </w:tc>
        <w:tc>
          <w:tcPr>
            <w:tcW w:w="2597" w:type="dxa"/>
            <w:tcBorders>
              <w:top w:val="single" w:sz="6" w:space="0" w:color="000000"/>
              <w:left w:val="single" w:sz="4" w:space="0" w:color="000000"/>
              <w:bottom w:val="single" w:sz="6" w:space="0" w:color="000000"/>
              <w:right w:val="single" w:sz="4" w:space="0" w:color="000000"/>
            </w:tcBorders>
          </w:tcPr>
          <w:p w:rsidR="00E767FC" w:rsidRDefault="00E767FC">
            <w:pPr>
              <w:spacing w:after="160" w:line="259" w:lineRule="auto"/>
              <w:ind w:left="0" w:firstLine="0"/>
            </w:pPr>
          </w:p>
        </w:tc>
        <w:tc>
          <w:tcPr>
            <w:tcW w:w="2043" w:type="dxa"/>
            <w:tcBorders>
              <w:top w:val="single" w:sz="6" w:space="0" w:color="000000"/>
              <w:left w:val="single" w:sz="4" w:space="0" w:color="000000"/>
              <w:bottom w:val="single" w:sz="6" w:space="0" w:color="000000"/>
              <w:right w:val="nil"/>
            </w:tcBorders>
            <w:vAlign w:val="center"/>
          </w:tcPr>
          <w:p w:rsidR="00E767FC" w:rsidRDefault="00000000">
            <w:pPr>
              <w:tabs>
                <w:tab w:val="center" w:pos="964"/>
                <w:tab w:val="center" w:pos="1583"/>
              </w:tabs>
              <w:spacing w:after="0" w:line="259" w:lineRule="auto"/>
              <w:ind w:left="0" w:firstLine="0"/>
            </w:pPr>
            <w:r>
              <w:rPr>
                <w:rFonts w:ascii="Calibri" w:eastAsia="Calibri" w:hAnsi="Calibri" w:cs="Calibri"/>
                <w:sz w:val="22"/>
              </w:rPr>
              <w:tab/>
            </w:r>
            <w:r>
              <w:rPr>
                <w:rFonts w:ascii="DengXian" w:eastAsia="DengXian" w:hAnsi="DengXian" w:cs="DengXian"/>
                <w:sz w:val="21"/>
              </w:rPr>
              <w:t>年</w:t>
            </w:r>
            <w:r>
              <w:rPr>
                <w:rFonts w:ascii="DengXian" w:eastAsia="DengXian" w:hAnsi="DengXian" w:cs="DengXian"/>
                <w:sz w:val="21"/>
              </w:rPr>
              <w:tab/>
              <w:t>月</w:t>
            </w:r>
          </w:p>
        </w:tc>
        <w:tc>
          <w:tcPr>
            <w:tcW w:w="1006" w:type="dxa"/>
            <w:tcBorders>
              <w:top w:val="single" w:sz="6" w:space="0" w:color="000000"/>
              <w:left w:val="nil"/>
              <w:bottom w:val="single" w:sz="6" w:space="0" w:color="000000"/>
              <w:right w:val="single" w:sz="4" w:space="0" w:color="000000"/>
            </w:tcBorders>
            <w:vAlign w:val="center"/>
          </w:tcPr>
          <w:p w:rsidR="00E767FC" w:rsidRDefault="00000000">
            <w:pPr>
              <w:spacing w:after="0" w:line="259" w:lineRule="auto"/>
              <w:ind w:left="53" w:firstLine="0"/>
            </w:pPr>
            <w:r>
              <w:rPr>
                <w:rFonts w:ascii="DengXian" w:eastAsia="DengXian" w:hAnsi="DengXian" w:cs="DengXian"/>
                <w:sz w:val="21"/>
              </w:rPr>
              <w:t>日</w:t>
            </w:r>
          </w:p>
        </w:tc>
      </w:tr>
      <w:tr w:rsidR="00E767FC">
        <w:trPr>
          <w:trHeight w:val="684"/>
        </w:trPr>
        <w:tc>
          <w:tcPr>
            <w:tcW w:w="0" w:type="auto"/>
            <w:vMerge/>
            <w:tcBorders>
              <w:top w:val="nil"/>
              <w:left w:val="single" w:sz="4" w:space="0" w:color="000000"/>
              <w:bottom w:val="nil"/>
              <w:right w:val="single" w:sz="4" w:space="0" w:color="000000"/>
            </w:tcBorders>
          </w:tcPr>
          <w:p w:rsidR="00E767FC" w:rsidRDefault="00E767FC">
            <w:pPr>
              <w:spacing w:after="160" w:line="259" w:lineRule="auto"/>
              <w:ind w:left="0" w:firstLine="0"/>
            </w:pPr>
          </w:p>
        </w:tc>
        <w:tc>
          <w:tcPr>
            <w:tcW w:w="1971" w:type="dxa"/>
            <w:tcBorders>
              <w:top w:val="single" w:sz="6" w:space="0" w:color="000000"/>
              <w:left w:val="single" w:sz="4" w:space="0" w:color="000000"/>
              <w:bottom w:val="single" w:sz="6" w:space="0" w:color="000000"/>
              <w:right w:val="single" w:sz="4" w:space="0" w:color="000000"/>
            </w:tcBorders>
          </w:tcPr>
          <w:p w:rsidR="00E767FC" w:rsidRDefault="00E767FC">
            <w:pPr>
              <w:spacing w:after="160" w:line="259" w:lineRule="auto"/>
              <w:ind w:left="0" w:firstLine="0"/>
            </w:pPr>
          </w:p>
        </w:tc>
        <w:tc>
          <w:tcPr>
            <w:tcW w:w="2597" w:type="dxa"/>
            <w:tcBorders>
              <w:top w:val="single" w:sz="6" w:space="0" w:color="000000"/>
              <w:left w:val="single" w:sz="4" w:space="0" w:color="000000"/>
              <w:bottom w:val="single" w:sz="6" w:space="0" w:color="000000"/>
              <w:right w:val="single" w:sz="4" w:space="0" w:color="000000"/>
            </w:tcBorders>
          </w:tcPr>
          <w:p w:rsidR="00E767FC" w:rsidRDefault="00E767FC">
            <w:pPr>
              <w:spacing w:after="160" w:line="259" w:lineRule="auto"/>
              <w:ind w:left="0" w:firstLine="0"/>
            </w:pPr>
          </w:p>
        </w:tc>
        <w:tc>
          <w:tcPr>
            <w:tcW w:w="2043" w:type="dxa"/>
            <w:tcBorders>
              <w:top w:val="single" w:sz="6" w:space="0" w:color="000000"/>
              <w:left w:val="single" w:sz="4" w:space="0" w:color="000000"/>
              <w:bottom w:val="single" w:sz="6" w:space="0" w:color="000000"/>
              <w:right w:val="nil"/>
            </w:tcBorders>
            <w:vAlign w:val="center"/>
          </w:tcPr>
          <w:p w:rsidR="00E767FC" w:rsidRDefault="00000000">
            <w:pPr>
              <w:tabs>
                <w:tab w:val="center" w:pos="914"/>
                <w:tab w:val="center" w:pos="1531"/>
              </w:tabs>
              <w:spacing w:after="0" w:line="259" w:lineRule="auto"/>
              <w:ind w:left="0" w:firstLine="0"/>
            </w:pPr>
            <w:r>
              <w:rPr>
                <w:rFonts w:ascii="Calibri" w:eastAsia="Calibri" w:hAnsi="Calibri" w:cs="Calibri"/>
                <w:sz w:val="22"/>
              </w:rPr>
              <w:tab/>
            </w:r>
            <w:r>
              <w:rPr>
                <w:rFonts w:ascii="DengXian" w:eastAsia="DengXian" w:hAnsi="DengXian" w:cs="DengXian"/>
                <w:sz w:val="21"/>
              </w:rPr>
              <w:t>年</w:t>
            </w:r>
            <w:r>
              <w:rPr>
                <w:rFonts w:ascii="DengXian" w:eastAsia="DengXian" w:hAnsi="DengXian" w:cs="DengXian"/>
                <w:sz w:val="21"/>
              </w:rPr>
              <w:tab/>
              <w:t>月</w:t>
            </w:r>
          </w:p>
        </w:tc>
        <w:tc>
          <w:tcPr>
            <w:tcW w:w="1006" w:type="dxa"/>
            <w:tcBorders>
              <w:top w:val="single" w:sz="6" w:space="0" w:color="000000"/>
              <w:left w:val="nil"/>
              <w:bottom w:val="single" w:sz="6" w:space="0" w:color="000000"/>
              <w:right w:val="single" w:sz="4" w:space="0" w:color="000000"/>
            </w:tcBorders>
            <w:vAlign w:val="center"/>
          </w:tcPr>
          <w:p w:rsidR="00E767FC" w:rsidRDefault="00000000">
            <w:pPr>
              <w:spacing w:after="0" w:line="259" w:lineRule="auto"/>
              <w:ind w:left="0" w:firstLine="0"/>
            </w:pPr>
            <w:r>
              <w:rPr>
                <w:rFonts w:ascii="DengXian" w:eastAsia="DengXian" w:hAnsi="DengXian" w:cs="DengXian"/>
                <w:sz w:val="21"/>
              </w:rPr>
              <w:t>日</w:t>
            </w:r>
          </w:p>
        </w:tc>
      </w:tr>
      <w:tr w:rsidR="00E767FC">
        <w:trPr>
          <w:trHeight w:val="684"/>
        </w:trPr>
        <w:tc>
          <w:tcPr>
            <w:tcW w:w="0" w:type="auto"/>
            <w:vMerge/>
            <w:tcBorders>
              <w:top w:val="nil"/>
              <w:left w:val="single" w:sz="4" w:space="0" w:color="000000"/>
              <w:bottom w:val="nil"/>
              <w:right w:val="single" w:sz="4" w:space="0" w:color="000000"/>
            </w:tcBorders>
          </w:tcPr>
          <w:p w:rsidR="00E767FC" w:rsidRDefault="00E767FC">
            <w:pPr>
              <w:spacing w:after="160" w:line="259" w:lineRule="auto"/>
              <w:ind w:left="0" w:firstLine="0"/>
            </w:pPr>
          </w:p>
        </w:tc>
        <w:tc>
          <w:tcPr>
            <w:tcW w:w="1971" w:type="dxa"/>
            <w:tcBorders>
              <w:top w:val="single" w:sz="6" w:space="0" w:color="000000"/>
              <w:left w:val="single" w:sz="4" w:space="0" w:color="000000"/>
              <w:bottom w:val="single" w:sz="6" w:space="0" w:color="000000"/>
              <w:right w:val="single" w:sz="4" w:space="0" w:color="000000"/>
            </w:tcBorders>
          </w:tcPr>
          <w:p w:rsidR="00E767FC" w:rsidRDefault="00E767FC">
            <w:pPr>
              <w:spacing w:after="160" w:line="259" w:lineRule="auto"/>
              <w:ind w:left="0" w:firstLine="0"/>
            </w:pPr>
          </w:p>
        </w:tc>
        <w:tc>
          <w:tcPr>
            <w:tcW w:w="2597" w:type="dxa"/>
            <w:tcBorders>
              <w:top w:val="single" w:sz="6" w:space="0" w:color="000000"/>
              <w:left w:val="single" w:sz="4" w:space="0" w:color="000000"/>
              <w:bottom w:val="single" w:sz="6" w:space="0" w:color="000000"/>
              <w:right w:val="single" w:sz="4" w:space="0" w:color="000000"/>
            </w:tcBorders>
          </w:tcPr>
          <w:p w:rsidR="00E767FC" w:rsidRDefault="00E767FC">
            <w:pPr>
              <w:spacing w:after="160" w:line="259" w:lineRule="auto"/>
              <w:ind w:left="0" w:firstLine="0"/>
            </w:pPr>
          </w:p>
        </w:tc>
        <w:tc>
          <w:tcPr>
            <w:tcW w:w="2043" w:type="dxa"/>
            <w:tcBorders>
              <w:top w:val="single" w:sz="6" w:space="0" w:color="000000"/>
              <w:left w:val="single" w:sz="4" w:space="0" w:color="000000"/>
              <w:bottom w:val="single" w:sz="6" w:space="0" w:color="000000"/>
              <w:right w:val="nil"/>
            </w:tcBorders>
            <w:vAlign w:val="center"/>
          </w:tcPr>
          <w:p w:rsidR="00E767FC" w:rsidRDefault="00000000">
            <w:pPr>
              <w:tabs>
                <w:tab w:val="center" w:pos="964"/>
                <w:tab w:val="center" w:pos="1583"/>
              </w:tabs>
              <w:spacing w:after="0" w:line="259" w:lineRule="auto"/>
              <w:ind w:left="0" w:firstLine="0"/>
            </w:pPr>
            <w:r>
              <w:rPr>
                <w:rFonts w:ascii="Calibri" w:eastAsia="Calibri" w:hAnsi="Calibri" w:cs="Calibri"/>
                <w:sz w:val="22"/>
              </w:rPr>
              <w:tab/>
            </w:r>
            <w:r>
              <w:rPr>
                <w:rFonts w:ascii="DengXian" w:eastAsia="DengXian" w:hAnsi="DengXian" w:cs="DengXian"/>
                <w:sz w:val="21"/>
              </w:rPr>
              <w:t>年</w:t>
            </w:r>
            <w:r>
              <w:rPr>
                <w:rFonts w:ascii="DengXian" w:eastAsia="DengXian" w:hAnsi="DengXian" w:cs="DengXian"/>
                <w:sz w:val="21"/>
              </w:rPr>
              <w:tab/>
              <w:t>月</w:t>
            </w:r>
          </w:p>
        </w:tc>
        <w:tc>
          <w:tcPr>
            <w:tcW w:w="1006" w:type="dxa"/>
            <w:tcBorders>
              <w:top w:val="single" w:sz="6" w:space="0" w:color="000000"/>
              <w:left w:val="nil"/>
              <w:bottom w:val="single" w:sz="6" w:space="0" w:color="000000"/>
              <w:right w:val="single" w:sz="4" w:space="0" w:color="000000"/>
            </w:tcBorders>
            <w:vAlign w:val="center"/>
          </w:tcPr>
          <w:p w:rsidR="00E767FC" w:rsidRDefault="00000000">
            <w:pPr>
              <w:spacing w:after="0" w:line="259" w:lineRule="auto"/>
              <w:ind w:left="53" w:firstLine="0"/>
            </w:pPr>
            <w:r>
              <w:rPr>
                <w:rFonts w:ascii="DengXian" w:eastAsia="DengXian" w:hAnsi="DengXian" w:cs="DengXian"/>
                <w:sz w:val="21"/>
              </w:rPr>
              <w:t>日</w:t>
            </w:r>
          </w:p>
        </w:tc>
      </w:tr>
      <w:tr w:rsidR="00E767FC">
        <w:trPr>
          <w:trHeight w:val="684"/>
        </w:trPr>
        <w:tc>
          <w:tcPr>
            <w:tcW w:w="0" w:type="auto"/>
            <w:vMerge/>
            <w:tcBorders>
              <w:top w:val="nil"/>
              <w:left w:val="single" w:sz="4" w:space="0" w:color="000000"/>
              <w:bottom w:val="single" w:sz="6" w:space="0" w:color="000000"/>
              <w:right w:val="single" w:sz="4" w:space="0" w:color="000000"/>
            </w:tcBorders>
          </w:tcPr>
          <w:p w:rsidR="00E767FC" w:rsidRDefault="00E767FC">
            <w:pPr>
              <w:spacing w:after="160" w:line="259" w:lineRule="auto"/>
              <w:ind w:left="0" w:firstLine="0"/>
            </w:pPr>
          </w:p>
        </w:tc>
        <w:tc>
          <w:tcPr>
            <w:tcW w:w="1971" w:type="dxa"/>
            <w:tcBorders>
              <w:top w:val="single" w:sz="6" w:space="0" w:color="000000"/>
              <w:left w:val="single" w:sz="4" w:space="0" w:color="000000"/>
              <w:bottom w:val="single" w:sz="6" w:space="0" w:color="000000"/>
              <w:right w:val="single" w:sz="4" w:space="0" w:color="000000"/>
            </w:tcBorders>
          </w:tcPr>
          <w:p w:rsidR="00E767FC" w:rsidRDefault="00E767FC">
            <w:pPr>
              <w:spacing w:after="160" w:line="259" w:lineRule="auto"/>
              <w:ind w:left="0" w:firstLine="0"/>
            </w:pPr>
          </w:p>
        </w:tc>
        <w:tc>
          <w:tcPr>
            <w:tcW w:w="2597" w:type="dxa"/>
            <w:tcBorders>
              <w:top w:val="single" w:sz="6" w:space="0" w:color="000000"/>
              <w:left w:val="single" w:sz="4" w:space="0" w:color="000000"/>
              <w:bottom w:val="single" w:sz="6" w:space="0" w:color="000000"/>
              <w:right w:val="single" w:sz="4" w:space="0" w:color="000000"/>
            </w:tcBorders>
          </w:tcPr>
          <w:p w:rsidR="00E767FC" w:rsidRDefault="00E767FC">
            <w:pPr>
              <w:spacing w:after="160" w:line="259" w:lineRule="auto"/>
              <w:ind w:left="0" w:firstLine="0"/>
            </w:pPr>
          </w:p>
        </w:tc>
        <w:tc>
          <w:tcPr>
            <w:tcW w:w="2043" w:type="dxa"/>
            <w:tcBorders>
              <w:top w:val="single" w:sz="6" w:space="0" w:color="000000"/>
              <w:left w:val="single" w:sz="4" w:space="0" w:color="000000"/>
              <w:bottom w:val="single" w:sz="6" w:space="0" w:color="000000"/>
              <w:right w:val="nil"/>
            </w:tcBorders>
            <w:vAlign w:val="center"/>
          </w:tcPr>
          <w:p w:rsidR="00E767FC" w:rsidRDefault="00000000">
            <w:pPr>
              <w:tabs>
                <w:tab w:val="center" w:pos="964"/>
                <w:tab w:val="center" w:pos="1583"/>
              </w:tabs>
              <w:spacing w:after="0" w:line="259" w:lineRule="auto"/>
              <w:ind w:left="0" w:firstLine="0"/>
            </w:pPr>
            <w:r>
              <w:rPr>
                <w:rFonts w:ascii="Calibri" w:eastAsia="Calibri" w:hAnsi="Calibri" w:cs="Calibri"/>
                <w:sz w:val="22"/>
              </w:rPr>
              <w:tab/>
            </w:r>
            <w:r>
              <w:rPr>
                <w:rFonts w:ascii="DengXian" w:eastAsia="DengXian" w:hAnsi="DengXian" w:cs="DengXian"/>
                <w:sz w:val="21"/>
              </w:rPr>
              <w:t>年</w:t>
            </w:r>
            <w:r>
              <w:rPr>
                <w:rFonts w:ascii="DengXian" w:eastAsia="DengXian" w:hAnsi="DengXian" w:cs="DengXian"/>
                <w:sz w:val="21"/>
              </w:rPr>
              <w:tab/>
              <w:t>月</w:t>
            </w:r>
          </w:p>
        </w:tc>
        <w:tc>
          <w:tcPr>
            <w:tcW w:w="1006" w:type="dxa"/>
            <w:tcBorders>
              <w:top w:val="single" w:sz="6" w:space="0" w:color="000000"/>
              <w:left w:val="nil"/>
              <w:bottom w:val="single" w:sz="6" w:space="0" w:color="000000"/>
              <w:right w:val="single" w:sz="4" w:space="0" w:color="000000"/>
            </w:tcBorders>
            <w:vAlign w:val="center"/>
          </w:tcPr>
          <w:p w:rsidR="00E767FC" w:rsidRDefault="00000000">
            <w:pPr>
              <w:spacing w:after="0" w:line="259" w:lineRule="auto"/>
              <w:ind w:left="53" w:firstLine="0"/>
            </w:pPr>
            <w:r>
              <w:rPr>
                <w:rFonts w:ascii="DengXian" w:eastAsia="DengXian" w:hAnsi="DengXian" w:cs="DengXian"/>
                <w:sz w:val="21"/>
              </w:rPr>
              <w:t>日</w:t>
            </w:r>
          </w:p>
        </w:tc>
      </w:tr>
      <w:tr w:rsidR="00E767FC">
        <w:trPr>
          <w:trHeight w:val="2033"/>
        </w:trPr>
        <w:tc>
          <w:tcPr>
            <w:tcW w:w="1773" w:type="dxa"/>
            <w:tcBorders>
              <w:top w:val="single" w:sz="6" w:space="0" w:color="000000"/>
              <w:left w:val="single" w:sz="4" w:space="0" w:color="000000"/>
              <w:bottom w:val="single" w:sz="6" w:space="0" w:color="000000"/>
              <w:right w:val="single" w:sz="4" w:space="0" w:color="000000"/>
            </w:tcBorders>
            <w:vAlign w:val="center"/>
          </w:tcPr>
          <w:p w:rsidR="00E767FC" w:rsidRDefault="00000000">
            <w:pPr>
              <w:spacing w:after="0" w:line="259" w:lineRule="auto"/>
              <w:ind w:left="298" w:firstLine="0"/>
            </w:pPr>
            <w:r>
              <w:rPr>
                <w:rFonts w:ascii="Times New Roman" w:eastAsia="Times New Roman" w:hAnsi="Times New Roman" w:cs="Times New Roman"/>
                <w:sz w:val="21"/>
              </w:rPr>
              <w:t xml:space="preserve">5.2 </w:t>
            </w:r>
            <w:r>
              <w:rPr>
                <w:rFonts w:ascii="DengXian" w:eastAsia="DengXian" w:hAnsi="DengXian" w:cs="DengXian"/>
                <w:sz w:val="21"/>
              </w:rPr>
              <w:t>验证过程</w:t>
            </w:r>
          </w:p>
        </w:tc>
        <w:tc>
          <w:tcPr>
            <w:tcW w:w="1971" w:type="dxa"/>
            <w:tcBorders>
              <w:top w:val="single" w:sz="6" w:space="0" w:color="000000"/>
              <w:left w:val="single" w:sz="4" w:space="0" w:color="000000"/>
              <w:bottom w:val="single" w:sz="6" w:space="0" w:color="000000"/>
              <w:right w:val="nil"/>
            </w:tcBorders>
          </w:tcPr>
          <w:p w:rsidR="00E767FC" w:rsidRDefault="00E767FC">
            <w:pPr>
              <w:spacing w:after="160" w:line="259" w:lineRule="auto"/>
              <w:ind w:left="0" w:firstLine="0"/>
            </w:pPr>
          </w:p>
        </w:tc>
        <w:tc>
          <w:tcPr>
            <w:tcW w:w="2597" w:type="dxa"/>
            <w:tcBorders>
              <w:top w:val="single" w:sz="6" w:space="0" w:color="000000"/>
              <w:left w:val="nil"/>
              <w:bottom w:val="single" w:sz="6" w:space="0" w:color="000000"/>
              <w:right w:val="nil"/>
            </w:tcBorders>
          </w:tcPr>
          <w:p w:rsidR="00E767FC" w:rsidRDefault="00E767FC">
            <w:pPr>
              <w:spacing w:after="160" w:line="259" w:lineRule="auto"/>
              <w:ind w:left="0" w:firstLine="0"/>
            </w:pPr>
          </w:p>
        </w:tc>
        <w:tc>
          <w:tcPr>
            <w:tcW w:w="3049" w:type="dxa"/>
            <w:gridSpan w:val="2"/>
            <w:tcBorders>
              <w:top w:val="single" w:sz="6" w:space="0" w:color="000000"/>
              <w:left w:val="nil"/>
              <w:bottom w:val="single" w:sz="6" w:space="0" w:color="000000"/>
              <w:right w:val="single" w:sz="4" w:space="0" w:color="000000"/>
            </w:tcBorders>
          </w:tcPr>
          <w:p w:rsidR="00E767FC" w:rsidRDefault="00E767FC">
            <w:pPr>
              <w:spacing w:after="160" w:line="259" w:lineRule="auto"/>
              <w:ind w:left="0" w:firstLine="0"/>
            </w:pPr>
          </w:p>
        </w:tc>
      </w:tr>
      <w:tr w:rsidR="00E767FC">
        <w:trPr>
          <w:trHeight w:val="2215"/>
        </w:trPr>
        <w:tc>
          <w:tcPr>
            <w:tcW w:w="1773" w:type="dxa"/>
            <w:tcBorders>
              <w:top w:val="single" w:sz="6" w:space="0" w:color="000000"/>
              <w:left w:val="single" w:sz="4" w:space="0" w:color="000000"/>
              <w:bottom w:val="single" w:sz="6" w:space="0" w:color="000000"/>
              <w:right w:val="single" w:sz="4" w:space="0" w:color="000000"/>
            </w:tcBorders>
            <w:vAlign w:val="center"/>
          </w:tcPr>
          <w:p w:rsidR="00E767FC" w:rsidRDefault="00000000">
            <w:pPr>
              <w:spacing w:after="0" w:line="259" w:lineRule="auto"/>
              <w:ind w:left="92" w:firstLine="0"/>
              <w:jc w:val="both"/>
            </w:pPr>
            <w:r>
              <w:rPr>
                <w:rFonts w:ascii="Times New Roman" w:eastAsia="Times New Roman" w:hAnsi="Times New Roman" w:cs="Times New Roman"/>
                <w:sz w:val="21"/>
              </w:rPr>
              <w:t xml:space="preserve">5.3 </w:t>
            </w:r>
            <w:r>
              <w:rPr>
                <w:rFonts w:ascii="DengXian" w:eastAsia="DengXian" w:hAnsi="DengXian" w:cs="DengXian"/>
                <w:sz w:val="21"/>
              </w:rPr>
              <w:t>验证数据分析</w:t>
            </w:r>
          </w:p>
        </w:tc>
        <w:tc>
          <w:tcPr>
            <w:tcW w:w="1971" w:type="dxa"/>
            <w:tcBorders>
              <w:top w:val="single" w:sz="6" w:space="0" w:color="000000"/>
              <w:left w:val="single" w:sz="4" w:space="0" w:color="000000"/>
              <w:bottom w:val="single" w:sz="6" w:space="0" w:color="000000"/>
              <w:right w:val="nil"/>
            </w:tcBorders>
          </w:tcPr>
          <w:p w:rsidR="00E767FC" w:rsidRDefault="00E767FC">
            <w:pPr>
              <w:spacing w:after="160" w:line="259" w:lineRule="auto"/>
              <w:ind w:left="0" w:firstLine="0"/>
            </w:pPr>
          </w:p>
        </w:tc>
        <w:tc>
          <w:tcPr>
            <w:tcW w:w="2597" w:type="dxa"/>
            <w:tcBorders>
              <w:top w:val="single" w:sz="6" w:space="0" w:color="000000"/>
              <w:left w:val="nil"/>
              <w:bottom w:val="single" w:sz="6" w:space="0" w:color="000000"/>
              <w:right w:val="nil"/>
            </w:tcBorders>
          </w:tcPr>
          <w:p w:rsidR="00E767FC" w:rsidRDefault="00E767FC">
            <w:pPr>
              <w:spacing w:after="160" w:line="259" w:lineRule="auto"/>
              <w:ind w:left="0" w:firstLine="0"/>
            </w:pPr>
          </w:p>
        </w:tc>
        <w:tc>
          <w:tcPr>
            <w:tcW w:w="3049" w:type="dxa"/>
            <w:gridSpan w:val="2"/>
            <w:tcBorders>
              <w:top w:val="single" w:sz="6" w:space="0" w:color="000000"/>
              <w:left w:val="nil"/>
              <w:bottom w:val="single" w:sz="6" w:space="0" w:color="000000"/>
              <w:right w:val="single" w:sz="4" w:space="0" w:color="000000"/>
            </w:tcBorders>
          </w:tcPr>
          <w:p w:rsidR="00E767FC" w:rsidRDefault="00E767FC">
            <w:pPr>
              <w:spacing w:after="160" w:line="259" w:lineRule="auto"/>
              <w:ind w:left="0" w:firstLine="0"/>
            </w:pPr>
          </w:p>
        </w:tc>
      </w:tr>
      <w:tr w:rsidR="00E767FC">
        <w:trPr>
          <w:trHeight w:val="2275"/>
        </w:trPr>
        <w:tc>
          <w:tcPr>
            <w:tcW w:w="1773" w:type="dxa"/>
            <w:tcBorders>
              <w:top w:val="single" w:sz="6" w:space="0" w:color="000000"/>
              <w:left w:val="single" w:sz="4" w:space="0" w:color="000000"/>
              <w:bottom w:val="single" w:sz="6" w:space="0" w:color="000000"/>
              <w:right w:val="single" w:sz="4" w:space="0" w:color="000000"/>
            </w:tcBorders>
            <w:vAlign w:val="center"/>
          </w:tcPr>
          <w:p w:rsidR="00E767FC" w:rsidRDefault="00000000">
            <w:pPr>
              <w:spacing w:after="0" w:line="259" w:lineRule="auto"/>
              <w:ind w:left="298" w:firstLine="0"/>
            </w:pPr>
            <w:r>
              <w:rPr>
                <w:rFonts w:ascii="Times New Roman" w:eastAsia="Times New Roman" w:hAnsi="Times New Roman" w:cs="Times New Roman"/>
                <w:sz w:val="21"/>
              </w:rPr>
              <w:t xml:space="preserve">5.4 </w:t>
            </w:r>
            <w:r>
              <w:rPr>
                <w:rFonts w:ascii="DengXian" w:eastAsia="DengXian" w:hAnsi="DengXian" w:cs="DengXian"/>
                <w:sz w:val="21"/>
              </w:rPr>
              <w:t>验证评价</w:t>
            </w:r>
          </w:p>
        </w:tc>
        <w:tc>
          <w:tcPr>
            <w:tcW w:w="1971" w:type="dxa"/>
            <w:tcBorders>
              <w:top w:val="single" w:sz="6" w:space="0" w:color="000000"/>
              <w:left w:val="single" w:sz="4" w:space="0" w:color="000000"/>
              <w:bottom w:val="single" w:sz="6" w:space="0" w:color="000000"/>
              <w:right w:val="nil"/>
            </w:tcBorders>
          </w:tcPr>
          <w:p w:rsidR="00E767FC" w:rsidRDefault="00E767FC">
            <w:pPr>
              <w:spacing w:after="160" w:line="259" w:lineRule="auto"/>
              <w:ind w:left="0" w:firstLine="0"/>
            </w:pPr>
          </w:p>
        </w:tc>
        <w:tc>
          <w:tcPr>
            <w:tcW w:w="2597" w:type="dxa"/>
            <w:tcBorders>
              <w:top w:val="single" w:sz="6" w:space="0" w:color="000000"/>
              <w:left w:val="nil"/>
              <w:bottom w:val="single" w:sz="6" w:space="0" w:color="000000"/>
              <w:right w:val="nil"/>
            </w:tcBorders>
          </w:tcPr>
          <w:p w:rsidR="00E767FC" w:rsidRDefault="00E767FC">
            <w:pPr>
              <w:spacing w:after="160" w:line="259" w:lineRule="auto"/>
              <w:ind w:left="0" w:firstLine="0"/>
            </w:pPr>
          </w:p>
        </w:tc>
        <w:tc>
          <w:tcPr>
            <w:tcW w:w="3049" w:type="dxa"/>
            <w:gridSpan w:val="2"/>
            <w:tcBorders>
              <w:top w:val="single" w:sz="6" w:space="0" w:color="000000"/>
              <w:left w:val="nil"/>
              <w:bottom w:val="single" w:sz="6" w:space="0" w:color="000000"/>
              <w:right w:val="single" w:sz="4" w:space="0" w:color="000000"/>
            </w:tcBorders>
          </w:tcPr>
          <w:p w:rsidR="00E767FC" w:rsidRDefault="00E767FC">
            <w:pPr>
              <w:spacing w:after="160" w:line="259" w:lineRule="auto"/>
              <w:ind w:left="0" w:firstLine="0"/>
            </w:pPr>
          </w:p>
        </w:tc>
      </w:tr>
      <w:tr w:rsidR="00E767FC">
        <w:trPr>
          <w:trHeight w:val="2452"/>
        </w:trPr>
        <w:tc>
          <w:tcPr>
            <w:tcW w:w="1773" w:type="dxa"/>
            <w:tcBorders>
              <w:top w:val="single" w:sz="6" w:space="0" w:color="000000"/>
              <w:left w:val="single" w:sz="4" w:space="0" w:color="000000"/>
              <w:bottom w:val="single" w:sz="6" w:space="0" w:color="000000"/>
              <w:right w:val="single" w:sz="4" w:space="0" w:color="000000"/>
            </w:tcBorders>
            <w:vAlign w:val="center"/>
          </w:tcPr>
          <w:p w:rsidR="00E767FC" w:rsidRDefault="00000000">
            <w:pPr>
              <w:spacing w:after="317" w:line="259" w:lineRule="auto"/>
              <w:ind w:left="92" w:firstLine="0"/>
              <w:jc w:val="both"/>
            </w:pPr>
            <w:r>
              <w:rPr>
                <w:rFonts w:ascii="Times New Roman" w:eastAsia="Times New Roman" w:hAnsi="Times New Roman" w:cs="Times New Roman"/>
                <w:sz w:val="21"/>
              </w:rPr>
              <w:t xml:space="preserve">5.5 </w:t>
            </w:r>
            <w:r>
              <w:rPr>
                <w:rFonts w:ascii="DengXian" w:eastAsia="DengXian" w:hAnsi="DengXian" w:cs="DengXian"/>
                <w:sz w:val="21"/>
              </w:rPr>
              <w:t>其他应说明的</w:t>
            </w:r>
          </w:p>
          <w:p w:rsidR="00E767FC" w:rsidRDefault="00000000">
            <w:pPr>
              <w:spacing w:after="0" w:line="259" w:lineRule="auto"/>
              <w:ind w:left="84" w:firstLine="0"/>
              <w:jc w:val="center"/>
            </w:pPr>
            <w:r>
              <w:rPr>
                <w:rFonts w:ascii="DengXian" w:eastAsia="DengXian" w:hAnsi="DengXian" w:cs="DengXian"/>
                <w:sz w:val="21"/>
              </w:rPr>
              <w:t>情况</w:t>
            </w:r>
          </w:p>
        </w:tc>
        <w:tc>
          <w:tcPr>
            <w:tcW w:w="1971" w:type="dxa"/>
            <w:tcBorders>
              <w:top w:val="single" w:sz="6" w:space="0" w:color="000000"/>
              <w:left w:val="single" w:sz="4" w:space="0" w:color="000000"/>
              <w:bottom w:val="single" w:sz="6" w:space="0" w:color="000000"/>
              <w:right w:val="nil"/>
            </w:tcBorders>
          </w:tcPr>
          <w:p w:rsidR="00E767FC" w:rsidRDefault="00E767FC">
            <w:pPr>
              <w:spacing w:after="160" w:line="259" w:lineRule="auto"/>
              <w:ind w:left="0" w:firstLine="0"/>
            </w:pPr>
          </w:p>
        </w:tc>
        <w:tc>
          <w:tcPr>
            <w:tcW w:w="2597" w:type="dxa"/>
            <w:tcBorders>
              <w:top w:val="single" w:sz="6" w:space="0" w:color="000000"/>
              <w:left w:val="nil"/>
              <w:bottom w:val="single" w:sz="6" w:space="0" w:color="000000"/>
              <w:right w:val="nil"/>
            </w:tcBorders>
          </w:tcPr>
          <w:p w:rsidR="00E767FC" w:rsidRDefault="00E767FC">
            <w:pPr>
              <w:spacing w:after="160" w:line="259" w:lineRule="auto"/>
              <w:ind w:left="0" w:firstLine="0"/>
            </w:pPr>
          </w:p>
        </w:tc>
        <w:tc>
          <w:tcPr>
            <w:tcW w:w="3049" w:type="dxa"/>
            <w:gridSpan w:val="2"/>
            <w:tcBorders>
              <w:top w:val="single" w:sz="6" w:space="0" w:color="000000"/>
              <w:left w:val="nil"/>
              <w:bottom w:val="single" w:sz="6" w:space="0" w:color="000000"/>
              <w:right w:val="single" w:sz="4" w:space="0" w:color="000000"/>
            </w:tcBorders>
          </w:tcPr>
          <w:p w:rsidR="00E767FC" w:rsidRDefault="00E767FC">
            <w:pPr>
              <w:spacing w:after="160" w:line="259" w:lineRule="auto"/>
              <w:ind w:left="0" w:firstLine="0"/>
            </w:pPr>
          </w:p>
        </w:tc>
      </w:tr>
    </w:tbl>
    <w:p w:rsidR="00E767FC" w:rsidRDefault="00E767FC">
      <w:pPr>
        <w:spacing w:after="0" w:line="259" w:lineRule="auto"/>
        <w:ind w:left="-1440" w:right="10466" w:firstLine="0"/>
      </w:pPr>
    </w:p>
    <w:tbl>
      <w:tblPr>
        <w:tblStyle w:val="TableGrid"/>
        <w:tblW w:w="9390" w:type="dxa"/>
        <w:tblInd w:w="-176" w:type="dxa"/>
        <w:tblCellMar>
          <w:top w:w="0" w:type="dxa"/>
          <w:left w:w="0" w:type="dxa"/>
          <w:bottom w:w="232" w:type="dxa"/>
          <w:right w:w="0" w:type="dxa"/>
        </w:tblCellMar>
        <w:tblLook w:val="04A0" w:firstRow="1" w:lastRow="0" w:firstColumn="1" w:lastColumn="0" w:noHBand="0" w:noVBand="1"/>
      </w:tblPr>
      <w:tblGrid>
        <w:gridCol w:w="1773"/>
        <w:gridCol w:w="1346"/>
        <w:gridCol w:w="1389"/>
        <w:gridCol w:w="1646"/>
        <w:gridCol w:w="1329"/>
        <w:gridCol w:w="1074"/>
        <w:gridCol w:w="617"/>
        <w:gridCol w:w="216"/>
      </w:tblGrid>
      <w:tr w:rsidR="00E767FC">
        <w:trPr>
          <w:trHeight w:val="684"/>
        </w:trPr>
        <w:tc>
          <w:tcPr>
            <w:tcW w:w="7483" w:type="dxa"/>
            <w:gridSpan w:val="5"/>
            <w:tcBorders>
              <w:top w:val="single" w:sz="6" w:space="0" w:color="000000"/>
              <w:left w:val="single" w:sz="4" w:space="0" w:color="000000"/>
              <w:bottom w:val="single" w:sz="6" w:space="0" w:color="000000"/>
              <w:right w:val="nil"/>
            </w:tcBorders>
            <w:vAlign w:val="center"/>
          </w:tcPr>
          <w:p w:rsidR="00E767FC" w:rsidRDefault="00000000">
            <w:pPr>
              <w:spacing w:after="0" w:line="259" w:lineRule="auto"/>
              <w:ind w:left="27" w:firstLine="0"/>
            </w:pPr>
            <w:r>
              <w:rPr>
                <w:rFonts w:ascii="Times New Roman" w:eastAsia="Times New Roman" w:hAnsi="Times New Roman" w:cs="Times New Roman"/>
                <w:b/>
                <w:sz w:val="21"/>
              </w:rPr>
              <w:lastRenderedPageBreak/>
              <w:t xml:space="preserve">6 </w:t>
            </w:r>
            <w:r>
              <w:rPr>
                <w:rFonts w:ascii="DengXian" w:eastAsia="DengXian" w:hAnsi="DengXian" w:cs="DengXian"/>
                <w:b/>
                <w:sz w:val="21"/>
              </w:rPr>
              <w:t>附加说明（可选）</w:t>
            </w:r>
          </w:p>
        </w:tc>
        <w:tc>
          <w:tcPr>
            <w:tcW w:w="1074" w:type="dxa"/>
            <w:tcBorders>
              <w:top w:val="single" w:sz="6" w:space="0" w:color="000000"/>
              <w:left w:val="nil"/>
              <w:bottom w:val="single" w:sz="6" w:space="0" w:color="000000"/>
              <w:right w:val="nil"/>
            </w:tcBorders>
          </w:tcPr>
          <w:p w:rsidR="00E767FC" w:rsidRDefault="00E767FC">
            <w:pPr>
              <w:spacing w:after="160" w:line="259" w:lineRule="auto"/>
              <w:ind w:left="0" w:firstLine="0"/>
            </w:pPr>
          </w:p>
        </w:tc>
        <w:tc>
          <w:tcPr>
            <w:tcW w:w="617" w:type="dxa"/>
            <w:tcBorders>
              <w:top w:val="single" w:sz="6" w:space="0" w:color="000000"/>
              <w:left w:val="nil"/>
              <w:bottom w:val="single" w:sz="6" w:space="0" w:color="000000"/>
              <w:right w:val="nil"/>
            </w:tcBorders>
          </w:tcPr>
          <w:p w:rsidR="00E767FC" w:rsidRDefault="00E767FC">
            <w:pPr>
              <w:spacing w:after="160" w:line="259" w:lineRule="auto"/>
              <w:ind w:left="0" w:firstLine="0"/>
            </w:pPr>
          </w:p>
        </w:tc>
        <w:tc>
          <w:tcPr>
            <w:tcW w:w="216" w:type="dxa"/>
            <w:tcBorders>
              <w:top w:val="single" w:sz="6" w:space="0" w:color="000000"/>
              <w:left w:val="nil"/>
              <w:bottom w:val="single" w:sz="6" w:space="0" w:color="000000"/>
              <w:right w:val="single" w:sz="4" w:space="0" w:color="000000"/>
            </w:tcBorders>
          </w:tcPr>
          <w:p w:rsidR="00E767FC" w:rsidRDefault="00E767FC">
            <w:pPr>
              <w:spacing w:after="160" w:line="259" w:lineRule="auto"/>
              <w:ind w:left="0" w:firstLine="0"/>
            </w:pPr>
          </w:p>
        </w:tc>
      </w:tr>
      <w:tr w:rsidR="00E767FC">
        <w:trPr>
          <w:trHeight w:val="1458"/>
        </w:trPr>
        <w:tc>
          <w:tcPr>
            <w:tcW w:w="1773" w:type="dxa"/>
            <w:tcBorders>
              <w:top w:val="single" w:sz="6" w:space="0" w:color="000000"/>
              <w:left w:val="single" w:sz="4" w:space="0" w:color="000000"/>
              <w:bottom w:val="single" w:sz="6" w:space="0" w:color="000000"/>
              <w:right w:val="single" w:sz="4" w:space="0" w:color="000000"/>
            </w:tcBorders>
            <w:vAlign w:val="center"/>
          </w:tcPr>
          <w:p w:rsidR="00E767FC" w:rsidRDefault="00000000">
            <w:pPr>
              <w:spacing w:after="320" w:line="259" w:lineRule="auto"/>
              <w:ind w:left="195" w:firstLine="0"/>
            </w:pPr>
            <w:r>
              <w:rPr>
                <w:rFonts w:ascii="Times New Roman" w:eastAsia="Times New Roman" w:hAnsi="Times New Roman" w:cs="Times New Roman"/>
                <w:sz w:val="21"/>
              </w:rPr>
              <w:t xml:space="preserve">6.1 </w:t>
            </w:r>
            <w:r>
              <w:rPr>
                <w:rFonts w:ascii="DengXian" w:eastAsia="DengXian" w:hAnsi="DengXian" w:cs="DengXian"/>
                <w:sz w:val="21"/>
              </w:rPr>
              <w:t>宣贯标准的</w:t>
            </w:r>
          </w:p>
          <w:p w:rsidR="00E767FC" w:rsidRDefault="00000000">
            <w:pPr>
              <w:spacing w:after="0" w:line="259" w:lineRule="auto"/>
              <w:ind w:left="2" w:firstLine="0"/>
              <w:jc w:val="center"/>
            </w:pPr>
            <w:r>
              <w:rPr>
                <w:rFonts w:ascii="DengXian" w:eastAsia="DengXian" w:hAnsi="DengXian" w:cs="DengXian"/>
                <w:sz w:val="21"/>
              </w:rPr>
              <w:t>建议</w:t>
            </w:r>
          </w:p>
        </w:tc>
        <w:tc>
          <w:tcPr>
            <w:tcW w:w="5710" w:type="dxa"/>
            <w:gridSpan w:val="4"/>
            <w:tcBorders>
              <w:top w:val="single" w:sz="6" w:space="0" w:color="000000"/>
              <w:left w:val="single" w:sz="4" w:space="0" w:color="000000"/>
              <w:bottom w:val="single" w:sz="6" w:space="0" w:color="000000"/>
              <w:right w:val="nil"/>
            </w:tcBorders>
          </w:tcPr>
          <w:p w:rsidR="00E767FC" w:rsidRDefault="00E767FC">
            <w:pPr>
              <w:spacing w:after="160" w:line="259" w:lineRule="auto"/>
              <w:ind w:left="0" w:firstLine="0"/>
            </w:pPr>
          </w:p>
        </w:tc>
        <w:tc>
          <w:tcPr>
            <w:tcW w:w="1074" w:type="dxa"/>
            <w:tcBorders>
              <w:top w:val="single" w:sz="6" w:space="0" w:color="000000"/>
              <w:left w:val="nil"/>
              <w:bottom w:val="single" w:sz="6" w:space="0" w:color="000000"/>
              <w:right w:val="nil"/>
            </w:tcBorders>
          </w:tcPr>
          <w:p w:rsidR="00E767FC" w:rsidRDefault="00E767FC">
            <w:pPr>
              <w:spacing w:after="160" w:line="259" w:lineRule="auto"/>
              <w:ind w:left="0" w:firstLine="0"/>
            </w:pPr>
          </w:p>
        </w:tc>
        <w:tc>
          <w:tcPr>
            <w:tcW w:w="617" w:type="dxa"/>
            <w:tcBorders>
              <w:top w:val="single" w:sz="6" w:space="0" w:color="000000"/>
              <w:left w:val="nil"/>
              <w:bottom w:val="single" w:sz="6" w:space="0" w:color="000000"/>
              <w:right w:val="nil"/>
            </w:tcBorders>
          </w:tcPr>
          <w:p w:rsidR="00E767FC" w:rsidRDefault="00E767FC">
            <w:pPr>
              <w:spacing w:after="160" w:line="259" w:lineRule="auto"/>
              <w:ind w:left="0" w:firstLine="0"/>
            </w:pPr>
          </w:p>
        </w:tc>
        <w:tc>
          <w:tcPr>
            <w:tcW w:w="216" w:type="dxa"/>
            <w:tcBorders>
              <w:top w:val="single" w:sz="6" w:space="0" w:color="000000"/>
              <w:left w:val="nil"/>
              <w:bottom w:val="single" w:sz="6" w:space="0" w:color="000000"/>
              <w:right w:val="single" w:sz="4" w:space="0" w:color="000000"/>
            </w:tcBorders>
          </w:tcPr>
          <w:p w:rsidR="00E767FC" w:rsidRDefault="00E767FC">
            <w:pPr>
              <w:spacing w:after="160" w:line="259" w:lineRule="auto"/>
              <w:ind w:left="0" w:firstLine="0"/>
            </w:pPr>
          </w:p>
        </w:tc>
      </w:tr>
      <w:tr w:rsidR="00E767FC">
        <w:trPr>
          <w:trHeight w:val="1428"/>
        </w:trPr>
        <w:tc>
          <w:tcPr>
            <w:tcW w:w="1773" w:type="dxa"/>
            <w:tcBorders>
              <w:top w:val="single" w:sz="6" w:space="0" w:color="000000"/>
              <w:left w:val="single" w:sz="4" w:space="0" w:color="000000"/>
              <w:bottom w:val="single" w:sz="6" w:space="0" w:color="000000"/>
              <w:right w:val="single" w:sz="4" w:space="0" w:color="000000"/>
            </w:tcBorders>
            <w:vAlign w:val="center"/>
          </w:tcPr>
          <w:p w:rsidR="00E767FC" w:rsidRDefault="00000000">
            <w:pPr>
              <w:spacing w:after="317" w:line="259" w:lineRule="auto"/>
              <w:ind w:left="92" w:firstLine="0"/>
              <w:jc w:val="both"/>
            </w:pPr>
            <w:r>
              <w:rPr>
                <w:rFonts w:ascii="Times New Roman" w:eastAsia="Times New Roman" w:hAnsi="Times New Roman" w:cs="Times New Roman"/>
                <w:sz w:val="21"/>
              </w:rPr>
              <w:t xml:space="preserve">6.2 </w:t>
            </w:r>
            <w:r>
              <w:rPr>
                <w:rFonts w:ascii="DengXian" w:eastAsia="DengXian" w:hAnsi="DengXian" w:cs="DengXian"/>
                <w:sz w:val="21"/>
              </w:rPr>
              <w:t>修订和废除现</w:t>
            </w:r>
          </w:p>
          <w:p w:rsidR="00E767FC" w:rsidRDefault="00000000">
            <w:pPr>
              <w:spacing w:after="0" w:line="259" w:lineRule="auto"/>
              <w:ind w:left="66" w:firstLine="0"/>
              <w:jc w:val="both"/>
            </w:pPr>
            <w:r>
              <w:rPr>
                <w:rFonts w:ascii="DengXian" w:eastAsia="DengXian" w:hAnsi="DengXian" w:cs="DengXian"/>
                <w:sz w:val="21"/>
              </w:rPr>
              <w:t>行有关标准的建议</w:t>
            </w:r>
          </w:p>
        </w:tc>
        <w:tc>
          <w:tcPr>
            <w:tcW w:w="5710" w:type="dxa"/>
            <w:gridSpan w:val="4"/>
            <w:tcBorders>
              <w:top w:val="single" w:sz="6" w:space="0" w:color="000000"/>
              <w:left w:val="single" w:sz="4" w:space="0" w:color="000000"/>
              <w:bottom w:val="single" w:sz="6" w:space="0" w:color="000000"/>
              <w:right w:val="nil"/>
            </w:tcBorders>
          </w:tcPr>
          <w:p w:rsidR="00E767FC" w:rsidRDefault="00E767FC">
            <w:pPr>
              <w:spacing w:after="160" w:line="259" w:lineRule="auto"/>
              <w:ind w:left="0" w:firstLine="0"/>
            </w:pPr>
          </w:p>
        </w:tc>
        <w:tc>
          <w:tcPr>
            <w:tcW w:w="1074" w:type="dxa"/>
            <w:tcBorders>
              <w:top w:val="single" w:sz="6" w:space="0" w:color="000000"/>
              <w:left w:val="nil"/>
              <w:bottom w:val="single" w:sz="6" w:space="0" w:color="000000"/>
              <w:right w:val="nil"/>
            </w:tcBorders>
          </w:tcPr>
          <w:p w:rsidR="00E767FC" w:rsidRDefault="00E767FC">
            <w:pPr>
              <w:spacing w:after="160" w:line="259" w:lineRule="auto"/>
              <w:ind w:left="0" w:firstLine="0"/>
            </w:pPr>
          </w:p>
        </w:tc>
        <w:tc>
          <w:tcPr>
            <w:tcW w:w="617" w:type="dxa"/>
            <w:tcBorders>
              <w:top w:val="single" w:sz="6" w:space="0" w:color="000000"/>
              <w:left w:val="nil"/>
              <w:bottom w:val="single" w:sz="6" w:space="0" w:color="000000"/>
              <w:right w:val="nil"/>
            </w:tcBorders>
          </w:tcPr>
          <w:p w:rsidR="00E767FC" w:rsidRDefault="00E767FC">
            <w:pPr>
              <w:spacing w:after="160" w:line="259" w:lineRule="auto"/>
              <w:ind w:left="0" w:firstLine="0"/>
            </w:pPr>
          </w:p>
        </w:tc>
        <w:tc>
          <w:tcPr>
            <w:tcW w:w="216" w:type="dxa"/>
            <w:tcBorders>
              <w:top w:val="single" w:sz="6" w:space="0" w:color="000000"/>
              <w:left w:val="nil"/>
              <w:bottom w:val="single" w:sz="6" w:space="0" w:color="000000"/>
              <w:right w:val="single" w:sz="4" w:space="0" w:color="000000"/>
            </w:tcBorders>
          </w:tcPr>
          <w:p w:rsidR="00E767FC" w:rsidRDefault="00E767FC">
            <w:pPr>
              <w:spacing w:after="160" w:line="259" w:lineRule="auto"/>
              <w:ind w:left="0" w:firstLine="0"/>
            </w:pPr>
          </w:p>
        </w:tc>
      </w:tr>
      <w:tr w:rsidR="00E767FC">
        <w:trPr>
          <w:trHeight w:val="1838"/>
        </w:trPr>
        <w:tc>
          <w:tcPr>
            <w:tcW w:w="1773" w:type="dxa"/>
            <w:tcBorders>
              <w:top w:val="single" w:sz="6" w:space="0" w:color="000000"/>
              <w:left w:val="single" w:sz="4" w:space="0" w:color="000000"/>
              <w:bottom w:val="single" w:sz="6" w:space="0" w:color="000000"/>
              <w:right w:val="single" w:sz="4" w:space="0" w:color="000000"/>
            </w:tcBorders>
            <w:vAlign w:val="center"/>
          </w:tcPr>
          <w:p w:rsidR="00E767FC" w:rsidRDefault="00000000">
            <w:pPr>
              <w:spacing w:after="317" w:line="259" w:lineRule="auto"/>
              <w:ind w:left="92" w:firstLine="0"/>
              <w:jc w:val="both"/>
            </w:pPr>
            <w:r>
              <w:rPr>
                <w:rFonts w:ascii="Times New Roman" w:eastAsia="Times New Roman" w:hAnsi="Times New Roman" w:cs="Times New Roman"/>
                <w:sz w:val="21"/>
              </w:rPr>
              <w:t xml:space="preserve">6.3 </w:t>
            </w:r>
            <w:r>
              <w:rPr>
                <w:rFonts w:ascii="DengXian" w:eastAsia="DengXian" w:hAnsi="DengXian" w:cs="DengXian"/>
                <w:sz w:val="21"/>
              </w:rPr>
              <w:t>作为强制性标</w:t>
            </w:r>
          </w:p>
          <w:p w:rsidR="00E767FC" w:rsidRDefault="00000000">
            <w:pPr>
              <w:spacing w:after="343" w:line="259" w:lineRule="auto"/>
              <w:ind w:left="66" w:firstLine="0"/>
              <w:jc w:val="both"/>
            </w:pPr>
            <w:r>
              <w:rPr>
                <w:rFonts w:ascii="DengXian" w:eastAsia="DengXian" w:hAnsi="DengXian" w:cs="DengXian"/>
                <w:sz w:val="21"/>
              </w:rPr>
              <w:t>准或推荐性标准的</w:t>
            </w:r>
          </w:p>
          <w:p w:rsidR="00E767FC" w:rsidRDefault="00000000">
            <w:pPr>
              <w:spacing w:after="0" w:line="259" w:lineRule="auto"/>
              <w:ind w:left="2" w:firstLine="0"/>
              <w:jc w:val="center"/>
            </w:pPr>
            <w:r>
              <w:rPr>
                <w:rFonts w:ascii="DengXian" w:eastAsia="DengXian" w:hAnsi="DengXian" w:cs="DengXian"/>
                <w:sz w:val="21"/>
              </w:rPr>
              <w:t>建议</w:t>
            </w:r>
          </w:p>
        </w:tc>
        <w:tc>
          <w:tcPr>
            <w:tcW w:w="5710" w:type="dxa"/>
            <w:gridSpan w:val="4"/>
            <w:tcBorders>
              <w:top w:val="single" w:sz="6" w:space="0" w:color="000000"/>
              <w:left w:val="single" w:sz="4" w:space="0" w:color="000000"/>
              <w:bottom w:val="single" w:sz="6" w:space="0" w:color="000000"/>
              <w:right w:val="nil"/>
            </w:tcBorders>
          </w:tcPr>
          <w:p w:rsidR="00E767FC" w:rsidRDefault="00E767FC">
            <w:pPr>
              <w:spacing w:after="160" w:line="259" w:lineRule="auto"/>
              <w:ind w:left="0" w:firstLine="0"/>
            </w:pPr>
          </w:p>
        </w:tc>
        <w:tc>
          <w:tcPr>
            <w:tcW w:w="1074" w:type="dxa"/>
            <w:tcBorders>
              <w:top w:val="single" w:sz="6" w:space="0" w:color="000000"/>
              <w:left w:val="nil"/>
              <w:bottom w:val="single" w:sz="6" w:space="0" w:color="000000"/>
              <w:right w:val="nil"/>
            </w:tcBorders>
          </w:tcPr>
          <w:p w:rsidR="00E767FC" w:rsidRDefault="00E767FC">
            <w:pPr>
              <w:spacing w:after="160" w:line="259" w:lineRule="auto"/>
              <w:ind w:left="0" w:firstLine="0"/>
            </w:pPr>
          </w:p>
        </w:tc>
        <w:tc>
          <w:tcPr>
            <w:tcW w:w="617" w:type="dxa"/>
            <w:tcBorders>
              <w:top w:val="single" w:sz="6" w:space="0" w:color="000000"/>
              <w:left w:val="nil"/>
              <w:bottom w:val="single" w:sz="6" w:space="0" w:color="000000"/>
              <w:right w:val="nil"/>
            </w:tcBorders>
          </w:tcPr>
          <w:p w:rsidR="00E767FC" w:rsidRDefault="00E767FC">
            <w:pPr>
              <w:spacing w:after="160" w:line="259" w:lineRule="auto"/>
              <w:ind w:left="0" w:firstLine="0"/>
            </w:pPr>
          </w:p>
        </w:tc>
        <w:tc>
          <w:tcPr>
            <w:tcW w:w="216" w:type="dxa"/>
            <w:tcBorders>
              <w:top w:val="single" w:sz="6" w:space="0" w:color="000000"/>
              <w:left w:val="nil"/>
              <w:bottom w:val="single" w:sz="6" w:space="0" w:color="000000"/>
              <w:right w:val="single" w:sz="4" w:space="0" w:color="000000"/>
            </w:tcBorders>
          </w:tcPr>
          <w:p w:rsidR="00E767FC" w:rsidRDefault="00E767FC">
            <w:pPr>
              <w:spacing w:after="160" w:line="259" w:lineRule="auto"/>
              <w:ind w:left="0" w:firstLine="0"/>
            </w:pPr>
          </w:p>
        </w:tc>
      </w:tr>
      <w:tr w:rsidR="00E767FC">
        <w:trPr>
          <w:trHeight w:val="1398"/>
        </w:trPr>
        <w:tc>
          <w:tcPr>
            <w:tcW w:w="1773" w:type="dxa"/>
            <w:tcBorders>
              <w:top w:val="single" w:sz="6" w:space="0" w:color="000000"/>
              <w:left w:val="single" w:sz="4" w:space="0" w:color="000000"/>
              <w:bottom w:val="single" w:sz="6" w:space="0" w:color="000000"/>
              <w:right w:val="single" w:sz="4" w:space="0" w:color="000000"/>
            </w:tcBorders>
            <w:vAlign w:val="center"/>
          </w:tcPr>
          <w:p w:rsidR="00E767FC" w:rsidRDefault="00000000">
            <w:pPr>
              <w:spacing w:after="320" w:line="259" w:lineRule="auto"/>
              <w:ind w:left="92" w:firstLine="0"/>
              <w:jc w:val="both"/>
            </w:pPr>
            <w:r>
              <w:rPr>
                <w:rFonts w:ascii="Times New Roman" w:eastAsia="Times New Roman" w:hAnsi="Times New Roman" w:cs="Times New Roman"/>
                <w:sz w:val="21"/>
              </w:rPr>
              <w:t xml:space="preserve">6.4 </w:t>
            </w:r>
            <w:r>
              <w:rPr>
                <w:rFonts w:ascii="DengXian" w:eastAsia="DengXian" w:hAnsi="DengXian" w:cs="DengXian"/>
                <w:sz w:val="21"/>
              </w:rPr>
              <w:t>其他需要说明</w:t>
            </w:r>
          </w:p>
          <w:p w:rsidR="00E767FC" w:rsidRDefault="00000000">
            <w:pPr>
              <w:spacing w:after="0" w:line="259" w:lineRule="auto"/>
              <w:ind w:left="7" w:firstLine="0"/>
              <w:jc w:val="center"/>
            </w:pPr>
            <w:r>
              <w:rPr>
                <w:rFonts w:ascii="DengXian" w:eastAsia="DengXian" w:hAnsi="DengXian" w:cs="DengXian"/>
                <w:sz w:val="21"/>
              </w:rPr>
              <w:t>的情况</w:t>
            </w:r>
          </w:p>
        </w:tc>
        <w:tc>
          <w:tcPr>
            <w:tcW w:w="5710" w:type="dxa"/>
            <w:gridSpan w:val="4"/>
            <w:tcBorders>
              <w:top w:val="single" w:sz="6" w:space="0" w:color="000000"/>
              <w:left w:val="single" w:sz="4" w:space="0" w:color="000000"/>
              <w:bottom w:val="single" w:sz="6" w:space="0" w:color="000000"/>
              <w:right w:val="nil"/>
            </w:tcBorders>
          </w:tcPr>
          <w:p w:rsidR="00E767FC" w:rsidRDefault="00E767FC">
            <w:pPr>
              <w:spacing w:after="160" w:line="259" w:lineRule="auto"/>
              <w:ind w:left="0" w:firstLine="0"/>
            </w:pPr>
          </w:p>
        </w:tc>
        <w:tc>
          <w:tcPr>
            <w:tcW w:w="1074" w:type="dxa"/>
            <w:tcBorders>
              <w:top w:val="single" w:sz="6" w:space="0" w:color="000000"/>
              <w:left w:val="nil"/>
              <w:bottom w:val="single" w:sz="6" w:space="0" w:color="000000"/>
              <w:right w:val="nil"/>
            </w:tcBorders>
          </w:tcPr>
          <w:p w:rsidR="00E767FC" w:rsidRDefault="00E767FC">
            <w:pPr>
              <w:spacing w:after="160" w:line="259" w:lineRule="auto"/>
              <w:ind w:left="0" w:firstLine="0"/>
            </w:pPr>
          </w:p>
        </w:tc>
        <w:tc>
          <w:tcPr>
            <w:tcW w:w="617" w:type="dxa"/>
            <w:tcBorders>
              <w:top w:val="single" w:sz="6" w:space="0" w:color="000000"/>
              <w:left w:val="nil"/>
              <w:bottom w:val="single" w:sz="6" w:space="0" w:color="000000"/>
              <w:right w:val="nil"/>
            </w:tcBorders>
          </w:tcPr>
          <w:p w:rsidR="00E767FC" w:rsidRDefault="00E767FC">
            <w:pPr>
              <w:spacing w:after="160" w:line="259" w:lineRule="auto"/>
              <w:ind w:left="0" w:firstLine="0"/>
            </w:pPr>
          </w:p>
        </w:tc>
        <w:tc>
          <w:tcPr>
            <w:tcW w:w="216" w:type="dxa"/>
            <w:tcBorders>
              <w:top w:val="single" w:sz="6" w:space="0" w:color="000000"/>
              <w:left w:val="nil"/>
              <w:bottom w:val="single" w:sz="6" w:space="0" w:color="000000"/>
              <w:right w:val="single" w:sz="4" w:space="0" w:color="000000"/>
            </w:tcBorders>
          </w:tcPr>
          <w:p w:rsidR="00E767FC" w:rsidRDefault="00E767FC">
            <w:pPr>
              <w:spacing w:after="160" w:line="259" w:lineRule="auto"/>
              <w:ind w:left="0" w:firstLine="0"/>
            </w:pPr>
          </w:p>
        </w:tc>
      </w:tr>
      <w:tr w:rsidR="00E767FC">
        <w:trPr>
          <w:trHeight w:val="1190"/>
        </w:trPr>
        <w:tc>
          <w:tcPr>
            <w:tcW w:w="1773" w:type="dxa"/>
            <w:tcBorders>
              <w:top w:val="single" w:sz="6" w:space="0" w:color="000000"/>
              <w:left w:val="single" w:sz="4" w:space="0" w:color="000000"/>
              <w:bottom w:val="single" w:sz="6" w:space="0" w:color="000000"/>
              <w:right w:val="single" w:sz="4" w:space="0" w:color="000000"/>
            </w:tcBorders>
            <w:vAlign w:val="center"/>
          </w:tcPr>
          <w:p w:rsidR="00E767FC" w:rsidRDefault="00000000">
            <w:pPr>
              <w:spacing w:after="0" w:line="259" w:lineRule="auto"/>
              <w:ind w:left="298" w:firstLine="0"/>
            </w:pPr>
            <w:r>
              <w:rPr>
                <w:rFonts w:ascii="Times New Roman" w:eastAsia="Times New Roman" w:hAnsi="Times New Roman" w:cs="Times New Roman"/>
                <w:sz w:val="21"/>
              </w:rPr>
              <w:t xml:space="preserve">6.5 </w:t>
            </w:r>
            <w:r>
              <w:rPr>
                <w:rFonts w:ascii="DengXian" w:eastAsia="DengXian" w:hAnsi="DengXian" w:cs="DengXian"/>
                <w:sz w:val="21"/>
              </w:rPr>
              <w:t>参考文献</w:t>
            </w:r>
          </w:p>
        </w:tc>
        <w:tc>
          <w:tcPr>
            <w:tcW w:w="5710" w:type="dxa"/>
            <w:gridSpan w:val="4"/>
            <w:tcBorders>
              <w:top w:val="single" w:sz="6" w:space="0" w:color="000000"/>
              <w:left w:val="single" w:sz="4" w:space="0" w:color="000000"/>
              <w:bottom w:val="single" w:sz="6" w:space="0" w:color="000000"/>
              <w:right w:val="nil"/>
            </w:tcBorders>
          </w:tcPr>
          <w:p w:rsidR="00E767FC" w:rsidRDefault="00E767FC">
            <w:pPr>
              <w:spacing w:after="160" w:line="259" w:lineRule="auto"/>
              <w:ind w:left="0" w:firstLine="0"/>
            </w:pPr>
          </w:p>
        </w:tc>
        <w:tc>
          <w:tcPr>
            <w:tcW w:w="1074" w:type="dxa"/>
            <w:tcBorders>
              <w:top w:val="single" w:sz="6" w:space="0" w:color="000000"/>
              <w:left w:val="nil"/>
              <w:bottom w:val="single" w:sz="6" w:space="0" w:color="000000"/>
              <w:right w:val="nil"/>
            </w:tcBorders>
          </w:tcPr>
          <w:p w:rsidR="00E767FC" w:rsidRDefault="00E767FC">
            <w:pPr>
              <w:spacing w:after="160" w:line="259" w:lineRule="auto"/>
              <w:ind w:left="0" w:firstLine="0"/>
            </w:pPr>
          </w:p>
        </w:tc>
        <w:tc>
          <w:tcPr>
            <w:tcW w:w="617" w:type="dxa"/>
            <w:tcBorders>
              <w:top w:val="single" w:sz="6" w:space="0" w:color="000000"/>
              <w:left w:val="nil"/>
              <w:bottom w:val="single" w:sz="6" w:space="0" w:color="000000"/>
              <w:right w:val="nil"/>
            </w:tcBorders>
          </w:tcPr>
          <w:p w:rsidR="00E767FC" w:rsidRDefault="00E767FC">
            <w:pPr>
              <w:spacing w:after="160" w:line="259" w:lineRule="auto"/>
              <w:ind w:left="0" w:firstLine="0"/>
            </w:pPr>
          </w:p>
        </w:tc>
        <w:tc>
          <w:tcPr>
            <w:tcW w:w="216" w:type="dxa"/>
            <w:tcBorders>
              <w:top w:val="single" w:sz="6" w:space="0" w:color="000000"/>
              <w:left w:val="nil"/>
              <w:bottom w:val="single" w:sz="6" w:space="0" w:color="000000"/>
              <w:right w:val="single" w:sz="4" w:space="0" w:color="000000"/>
            </w:tcBorders>
          </w:tcPr>
          <w:p w:rsidR="00E767FC" w:rsidRDefault="00E767FC">
            <w:pPr>
              <w:spacing w:after="160" w:line="259" w:lineRule="auto"/>
              <w:ind w:left="0" w:firstLine="0"/>
            </w:pPr>
          </w:p>
        </w:tc>
      </w:tr>
      <w:tr w:rsidR="00E767FC">
        <w:trPr>
          <w:trHeight w:val="684"/>
        </w:trPr>
        <w:tc>
          <w:tcPr>
            <w:tcW w:w="1773" w:type="dxa"/>
            <w:tcBorders>
              <w:top w:val="single" w:sz="6" w:space="0" w:color="000000"/>
              <w:left w:val="single" w:sz="4" w:space="0" w:color="000000"/>
              <w:bottom w:val="single" w:sz="6" w:space="0" w:color="000000"/>
              <w:right w:val="single" w:sz="4" w:space="0" w:color="000000"/>
            </w:tcBorders>
            <w:vAlign w:val="center"/>
          </w:tcPr>
          <w:p w:rsidR="00E767FC" w:rsidRDefault="00000000">
            <w:pPr>
              <w:spacing w:after="0" w:line="259" w:lineRule="auto"/>
              <w:ind w:left="7" w:firstLine="0"/>
              <w:jc w:val="center"/>
            </w:pPr>
            <w:r>
              <w:rPr>
                <w:rFonts w:ascii="DengXian" w:eastAsia="DengXian" w:hAnsi="DengXian" w:cs="DengXian"/>
                <w:sz w:val="21"/>
              </w:rPr>
              <w:t>联系人</w:t>
            </w:r>
          </w:p>
        </w:tc>
        <w:tc>
          <w:tcPr>
            <w:tcW w:w="1346" w:type="dxa"/>
            <w:tcBorders>
              <w:top w:val="single" w:sz="6" w:space="0" w:color="000000"/>
              <w:left w:val="single" w:sz="4" w:space="0" w:color="000000"/>
              <w:bottom w:val="single" w:sz="6" w:space="0" w:color="000000"/>
              <w:right w:val="single" w:sz="4" w:space="0" w:color="000000"/>
            </w:tcBorders>
          </w:tcPr>
          <w:p w:rsidR="00E767FC" w:rsidRDefault="00E767FC">
            <w:pPr>
              <w:spacing w:after="160" w:line="259" w:lineRule="auto"/>
              <w:ind w:left="0" w:firstLine="0"/>
            </w:pPr>
          </w:p>
        </w:tc>
        <w:tc>
          <w:tcPr>
            <w:tcW w:w="1389" w:type="dxa"/>
            <w:tcBorders>
              <w:top w:val="single" w:sz="6" w:space="0" w:color="000000"/>
              <w:left w:val="single" w:sz="4" w:space="0" w:color="000000"/>
              <w:bottom w:val="single" w:sz="6" w:space="0" w:color="000000"/>
              <w:right w:val="single" w:sz="4" w:space="0" w:color="000000"/>
            </w:tcBorders>
            <w:vAlign w:val="center"/>
          </w:tcPr>
          <w:p w:rsidR="00E767FC" w:rsidRDefault="00000000">
            <w:pPr>
              <w:spacing w:after="0" w:line="259" w:lineRule="auto"/>
              <w:ind w:left="285" w:firstLine="0"/>
            </w:pPr>
            <w:r>
              <w:rPr>
                <w:rFonts w:ascii="DengXian" w:eastAsia="DengXian" w:hAnsi="DengXian" w:cs="DengXian"/>
                <w:sz w:val="21"/>
              </w:rPr>
              <w:t>联系电话</w:t>
            </w:r>
          </w:p>
        </w:tc>
        <w:tc>
          <w:tcPr>
            <w:tcW w:w="1646" w:type="dxa"/>
            <w:tcBorders>
              <w:top w:val="single" w:sz="6" w:space="0" w:color="000000"/>
              <w:left w:val="single" w:sz="4" w:space="0" w:color="000000"/>
              <w:bottom w:val="single" w:sz="6" w:space="0" w:color="000000"/>
              <w:right w:val="single" w:sz="4" w:space="0" w:color="000000"/>
            </w:tcBorders>
          </w:tcPr>
          <w:p w:rsidR="00E767FC" w:rsidRDefault="00E767FC">
            <w:pPr>
              <w:spacing w:after="160" w:line="259" w:lineRule="auto"/>
              <w:ind w:left="0" w:firstLine="0"/>
            </w:pPr>
          </w:p>
        </w:tc>
        <w:tc>
          <w:tcPr>
            <w:tcW w:w="1329" w:type="dxa"/>
            <w:tcBorders>
              <w:top w:val="single" w:sz="6" w:space="0" w:color="000000"/>
              <w:left w:val="single" w:sz="4" w:space="0" w:color="000000"/>
              <w:bottom w:val="single" w:sz="6" w:space="0" w:color="000000"/>
              <w:right w:val="single" w:sz="4" w:space="0" w:color="000000"/>
            </w:tcBorders>
            <w:vAlign w:val="center"/>
          </w:tcPr>
          <w:p w:rsidR="00E767FC" w:rsidRDefault="00000000">
            <w:pPr>
              <w:spacing w:after="0" w:line="259" w:lineRule="auto"/>
              <w:ind w:left="255" w:firstLine="0"/>
            </w:pPr>
            <w:r>
              <w:rPr>
                <w:rFonts w:ascii="DengXian" w:eastAsia="DengXian" w:hAnsi="DengXian" w:cs="DengXian"/>
                <w:sz w:val="21"/>
              </w:rPr>
              <w:t>电子邮箱</w:t>
            </w:r>
          </w:p>
        </w:tc>
        <w:tc>
          <w:tcPr>
            <w:tcW w:w="1074" w:type="dxa"/>
            <w:tcBorders>
              <w:top w:val="single" w:sz="6" w:space="0" w:color="000000"/>
              <w:left w:val="single" w:sz="4" w:space="0" w:color="000000"/>
              <w:bottom w:val="single" w:sz="6" w:space="0" w:color="000000"/>
              <w:right w:val="nil"/>
            </w:tcBorders>
          </w:tcPr>
          <w:p w:rsidR="00E767FC" w:rsidRDefault="00E767FC">
            <w:pPr>
              <w:spacing w:after="160" w:line="259" w:lineRule="auto"/>
              <w:ind w:left="0" w:firstLine="0"/>
            </w:pPr>
          </w:p>
        </w:tc>
        <w:tc>
          <w:tcPr>
            <w:tcW w:w="617" w:type="dxa"/>
            <w:tcBorders>
              <w:top w:val="single" w:sz="6" w:space="0" w:color="000000"/>
              <w:left w:val="nil"/>
              <w:bottom w:val="single" w:sz="6" w:space="0" w:color="000000"/>
              <w:right w:val="nil"/>
            </w:tcBorders>
          </w:tcPr>
          <w:p w:rsidR="00E767FC" w:rsidRDefault="00E767FC">
            <w:pPr>
              <w:spacing w:after="160" w:line="259" w:lineRule="auto"/>
              <w:ind w:left="0" w:firstLine="0"/>
            </w:pPr>
          </w:p>
        </w:tc>
        <w:tc>
          <w:tcPr>
            <w:tcW w:w="216" w:type="dxa"/>
            <w:tcBorders>
              <w:top w:val="single" w:sz="6" w:space="0" w:color="000000"/>
              <w:left w:val="nil"/>
              <w:bottom w:val="single" w:sz="6" w:space="0" w:color="000000"/>
              <w:right w:val="single" w:sz="4" w:space="0" w:color="000000"/>
            </w:tcBorders>
          </w:tcPr>
          <w:p w:rsidR="00E767FC" w:rsidRDefault="00E767FC">
            <w:pPr>
              <w:spacing w:after="160" w:line="259" w:lineRule="auto"/>
              <w:ind w:left="0" w:firstLine="0"/>
            </w:pPr>
          </w:p>
        </w:tc>
      </w:tr>
      <w:tr w:rsidR="00E767FC">
        <w:trPr>
          <w:trHeight w:val="4495"/>
        </w:trPr>
        <w:tc>
          <w:tcPr>
            <w:tcW w:w="7483" w:type="dxa"/>
            <w:gridSpan w:val="5"/>
            <w:tcBorders>
              <w:top w:val="single" w:sz="6" w:space="0" w:color="000000"/>
              <w:left w:val="single" w:sz="4" w:space="0" w:color="000000"/>
              <w:bottom w:val="single" w:sz="6" w:space="0" w:color="000000"/>
              <w:right w:val="nil"/>
            </w:tcBorders>
            <w:vAlign w:val="bottom"/>
          </w:tcPr>
          <w:p w:rsidR="00E767FC" w:rsidRDefault="00000000">
            <w:pPr>
              <w:spacing w:after="480" w:line="259" w:lineRule="auto"/>
              <w:ind w:left="459" w:firstLine="0"/>
            </w:pPr>
            <w:r>
              <w:rPr>
                <w:rFonts w:ascii="DengXian" w:eastAsia="DengXian" w:hAnsi="DengXian" w:cs="DengXian"/>
                <w:sz w:val="21"/>
              </w:rPr>
              <w:lastRenderedPageBreak/>
              <w:t xml:space="preserve">注 </w:t>
            </w:r>
            <w:r>
              <w:rPr>
                <w:rFonts w:ascii="Times New Roman" w:eastAsia="Times New Roman" w:hAnsi="Times New Roman" w:cs="Times New Roman"/>
                <w:sz w:val="21"/>
              </w:rPr>
              <w:t>1</w:t>
            </w:r>
            <w:r>
              <w:rPr>
                <w:rFonts w:ascii="DengXian" w:eastAsia="DengXian" w:hAnsi="DengXian" w:cs="DengXian"/>
                <w:sz w:val="21"/>
              </w:rPr>
              <w:t xml:space="preserve">：本格式的通用部分为第 </w:t>
            </w:r>
            <w:r>
              <w:rPr>
                <w:rFonts w:ascii="Times New Roman" w:eastAsia="Times New Roman" w:hAnsi="Times New Roman" w:cs="Times New Roman"/>
                <w:sz w:val="21"/>
              </w:rPr>
              <w:t xml:space="preserve">1 </w:t>
            </w:r>
            <w:r>
              <w:rPr>
                <w:rFonts w:ascii="DengXian" w:eastAsia="DengXian" w:hAnsi="DengXian" w:cs="DengXian"/>
                <w:sz w:val="21"/>
              </w:rPr>
              <w:t xml:space="preserve">章、第 </w:t>
            </w:r>
            <w:r>
              <w:rPr>
                <w:rFonts w:ascii="Times New Roman" w:eastAsia="Times New Roman" w:hAnsi="Times New Roman" w:cs="Times New Roman"/>
                <w:sz w:val="21"/>
              </w:rPr>
              <w:t xml:space="preserve">2 </w:t>
            </w:r>
            <w:r>
              <w:rPr>
                <w:rFonts w:ascii="DengXian" w:eastAsia="DengXian" w:hAnsi="DengXian" w:cs="DengXian"/>
                <w:sz w:val="21"/>
              </w:rPr>
              <w:t xml:space="preserve">章、第 </w:t>
            </w:r>
            <w:r>
              <w:rPr>
                <w:rFonts w:ascii="Times New Roman" w:eastAsia="Times New Roman" w:hAnsi="Times New Roman" w:cs="Times New Roman"/>
                <w:sz w:val="21"/>
              </w:rPr>
              <w:t xml:space="preserve">4 </w:t>
            </w:r>
            <w:r>
              <w:rPr>
                <w:rFonts w:ascii="DengXian" w:eastAsia="DengXian" w:hAnsi="DengXian" w:cs="DengXian"/>
                <w:sz w:val="21"/>
              </w:rPr>
              <w:t xml:space="preserve">章和第 </w:t>
            </w:r>
            <w:r>
              <w:rPr>
                <w:rFonts w:ascii="Times New Roman" w:eastAsia="Times New Roman" w:hAnsi="Times New Roman" w:cs="Times New Roman"/>
                <w:sz w:val="21"/>
              </w:rPr>
              <w:t xml:space="preserve">6 </w:t>
            </w:r>
            <w:r>
              <w:rPr>
                <w:rFonts w:ascii="DengXian" w:eastAsia="DengXian" w:hAnsi="DengXian" w:cs="DengXian"/>
                <w:sz w:val="21"/>
              </w:rPr>
              <w:t>章。</w:t>
            </w:r>
          </w:p>
          <w:p w:rsidR="00E767FC" w:rsidRDefault="00000000">
            <w:pPr>
              <w:spacing w:after="2627" w:line="259" w:lineRule="auto"/>
              <w:ind w:left="440" w:firstLine="0"/>
            </w:pPr>
            <w:r>
              <w:rPr>
                <w:rFonts w:ascii="DengXian" w:eastAsia="DengXian" w:hAnsi="DengXian" w:cs="DengXian"/>
                <w:sz w:val="21"/>
              </w:rPr>
              <w:t xml:space="preserve">注 </w:t>
            </w:r>
            <w:r>
              <w:rPr>
                <w:rFonts w:ascii="Times New Roman" w:eastAsia="Times New Roman" w:hAnsi="Times New Roman" w:cs="Times New Roman"/>
                <w:sz w:val="21"/>
              </w:rPr>
              <w:t>2</w:t>
            </w:r>
            <w:r>
              <w:rPr>
                <w:rFonts w:ascii="DengXian" w:eastAsia="DengXian" w:hAnsi="DengXian" w:cs="DengXian"/>
                <w:sz w:val="21"/>
              </w:rPr>
              <w:t xml:space="preserve">：第 </w:t>
            </w:r>
            <w:r>
              <w:rPr>
                <w:rFonts w:ascii="Times New Roman" w:eastAsia="Times New Roman" w:hAnsi="Times New Roman" w:cs="Times New Roman"/>
                <w:sz w:val="21"/>
              </w:rPr>
              <w:t xml:space="preserve">5 </w:t>
            </w:r>
            <w:r>
              <w:rPr>
                <w:rFonts w:ascii="DengXian" w:eastAsia="DengXian" w:hAnsi="DengXian" w:cs="DengXian"/>
                <w:sz w:val="21"/>
              </w:rPr>
              <w:t xml:space="preserve">章和第 </w:t>
            </w:r>
            <w:r>
              <w:rPr>
                <w:rFonts w:ascii="Times New Roman" w:eastAsia="Times New Roman" w:hAnsi="Times New Roman" w:cs="Times New Roman"/>
                <w:sz w:val="21"/>
              </w:rPr>
              <w:t xml:space="preserve">6 </w:t>
            </w:r>
            <w:r>
              <w:rPr>
                <w:rFonts w:ascii="DengXian" w:eastAsia="DengXian" w:hAnsi="DengXian" w:cs="DengXian"/>
                <w:sz w:val="21"/>
              </w:rPr>
              <w:t>章为可选项，其余为必填项。</w:t>
            </w:r>
          </w:p>
          <w:p w:rsidR="00E767FC" w:rsidRDefault="00000000">
            <w:pPr>
              <w:spacing w:after="0" w:line="259" w:lineRule="auto"/>
              <w:ind w:left="0" w:right="-47" w:firstLine="0"/>
              <w:jc w:val="right"/>
            </w:pPr>
            <w:r>
              <w:rPr>
                <w:rFonts w:ascii="DengXian" w:eastAsia="DengXian" w:hAnsi="DengXian" w:cs="DengXian"/>
                <w:sz w:val="21"/>
              </w:rPr>
              <w:t>编写日期：</w:t>
            </w:r>
          </w:p>
        </w:tc>
        <w:tc>
          <w:tcPr>
            <w:tcW w:w="1074" w:type="dxa"/>
            <w:tcBorders>
              <w:top w:val="single" w:sz="6" w:space="0" w:color="000000"/>
              <w:left w:val="nil"/>
              <w:bottom w:val="single" w:sz="6" w:space="0" w:color="000000"/>
              <w:right w:val="nil"/>
            </w:tcBorders>
            <w:vAlign w:val="bottom"/>
          </w:tcPr>
          <w:p w:rsidR="00E767FC" w:rsidRDefault="00000000">
            <w:pPr>
              <w:spacing w:after="0" w:line="259" w:lineRule="auto"/>
              <w:ind w:left="44" w:firstLine="0"/>
              <w:jc w:val="center"/>
            </w:pPr>
            <w:r>
              <w:rPr>
                <w:rFonts w:ascii="DengXian" w:eastAsia="DengXian" w:hAnsi="DengXian" w:cs="DengXian"/>
                <w:sz w:val="21"/>
              </w:rPr>
              <w:t>年</w:t>
            </w:r>
          </w:p>
        </w:tc>
        <w:tc>
          <w:tcPr>
            <w:tcW w:w="617" w:type="dxa"/>
            <w:tcBorders>
              <w:top w:val="single" w:sz="6" w:space="0" w:color="000000"/>
              <w:left w:val="nil"/>
              <w:bottom w:val="single" w:sz="6" w:space="0" w:color="000000"/>
              <w:right w:val="nil"/>
            </w:tcBorders>
            <w:vAlign w:val="bottom"/>
          </w:tcPr>
          <w:p w:rsidR="00E767FC" w:rsidRDefault="00000000">
            <w:pPr>
              <w:spacing w:after="0" w:line="259" w:lineRule="auto"/>
              <w:ind w:left="0" w:firstLine="0"/>
            </w:pPr>
            <w:r>
              <w:rPr>
                <w:rFonts w:ascii="DengXian" w:eastAsia="DengXian" w:hAnsi="DengXian" w:cs="DengXian"/>
                <w:sz w:val="21"/>
              </w:rPr>
              <w:t>月</w:t>
            </w:r>
          </w:p>
        </w:tc>
        <w:tc>
          <w:tcPr>
            <w:tcW w:w="216" w:type="dxa"/>
            <w:tcBorders>
              <w:top w:val="single" w:sz="6" w:space="0" w:color="000000"/>
              <w:left w:val="nil"/>
              <w:bottom w:val="single" w:sz="6" w:space="0" w:color="000000"/>
              <w:right w:val="single" w:sz="4" w:space="0" w:color="000000"/>
            </w:tcBorders>
            <w:vAlign w:val="bottom"/>
          </w:tcPr>
          <w:p w:rsidR="00E767FC" w:rsidRDefault="00000000">
            <w:pPr>
              <w:spacing w:after="0" w:line="259" w:lineRule="auto"/>
              <w:ind w:left="0" w:firstLine="0"/>
              <w:jc w:val="both"/>
            </w:pPr>
            <w:r>
              <w:rPr>
                <w:rFonts w:ascii="DengXian" w:eastAsia="DengXian" w:hAnsi="DengXian" w:cs="DengXian"/>
                <w:sz w:val="21"/>
              </w:rPr>
              <w:t>日</w:t>
            </w:r>
          </w:p>
        </w:tc>
      </w:tr>
    </w:tbl>
    <w:p w:rsidR="00E767FC" w:rsidRDefault="00000000">
      <w:pPr>
        <w:spacing w:after="504"/>
        <w:ind w:left="29"/>
      </w:pPr>
      <w:r>
        <w:rPr>
          <w:rFonts w:ascii="黑体" w:eastAsia="黑体" w:hAnsi="黑体" w:cs="黑体"/>
        </w:rPr>
        <w:t xml:space="preserve">附件 </w:t>
      </w:r>
      <w:r>
        <w:rPr>
          <w:rFonts w:ascii="Times New Roman" w:eastAsia="Times New Roman" w:hAnsi="Times New Roman" w:cs="Times New Roman"/>
        </w:rPr>
        <w:t>7</w:t>
      </w:r>
    </w:p>
    <w:p w:rsidR="00E767FC" w:rsidRDefault="00000000">
      <w:pPr>
        <w:pStyle w:val="1"/>
        <w:spacing w:after="232" w:line="259" w:lineRule="auto"/>
        <w:ind w:right="1683"/>
        <w:jc w:val="right"/>
      </w:pPr>
      <w:r>
        <w:t>市场监管行业标准征求意见表</w:t>
      </w:r>
    </w:p>
    <w:p w:rsidR="00E767FC" w:rsidRDefault="00000000">
      <w:pPr>
        <w:spacing w:after="0" w:line="259" w:lineRule="auto"/>
        <w:ind w:left="3154" w:right="2274"/>
      </w:pPr>
      <w:r>
        <w:rPr>
          <w:rFonts w:ascii="Times New Roman" w:eastAsia="Times New Roman" w:hAnsi="Times New Roman" w:cs="Times New Roman"/>
          <w:sz w:val="24"/>
        </w:rPr>
        <w:t>(</w:t>
      </w:r>
      <w:r>
        <w:rPr>
          <w:rFonts w:ascii="微软雅黑" w:eastAsia="微软雅黑" w:hAnsi="微软雅黑" w:cs="微软雅黑"/>
          <w:sz w:val="24"/>
        </w:rPr>
        <w:t>适用于函件方式征求意见</w:t>
      </w:r>
      <w:r>
        <w:rPr>
          <w:rFonts w:ascii="Times New Roman" w:eastAsia="Times New Roman" w:hAnsi="Times New Roman" w:cs="Times New Roman"/>
          <w:sz w:val="24"/>
        </w:rPr>
        <w:t>)</w:t>
      </w:r>
    </w:p>
    <w:tbl>
      <w:tblPr>
        <w:tblStyle w:val="TableGrid"/>
        <w:tblW w:w="9660" w:type="dxa"/>
        <w:tblInd w:w="-317" w:type="dxa"/>
        <w:tblCellMar>
          <w:top w:w="164" w:type="dxa"/>
          <w:left w:w="0" w:type="dxa"/>
          <w:bottom w:w="59" w:type="dxa"/>
          <w:right w:w="100" w:type="dxa"/>
        </w:tblCellMar>
        <w:tblLook w:val="04A0" w:firstRow="1" w:lastRow="0" w:firstColumn="1" w:lastColumn="0" w:noHBand="0" w:noVBand="1"/>
      </w:tblPr>
      <w:tblGrid>
        <w:gridCol w:w="2003"/>
        <w:gridCol w:w="3971"/>
        <w:gridCol w:w="1261"/>
        <w:gridCol w:w="873"/>
        <w:gridCol w:w="619"/>
        <w:gridCol w:w="933"/>
      </w:tblGrid>
      <w:tr w:rsidR="00E767FC">
        <w:trPr>
          <w:trHeight w:val="606"/>
        </w:trPr>
        <w:tc>
          <w:tcPr>
            <w:tcW w:w="2002" w:type="dxa"/>
            <w:tcBorders>
              <w:top w:val="single" w:sz="4" w:space="0" w:color="000000"/>
              <w:left w:val="single" w:sz="4" w:space="0" w:color="000000"/>
              <w:bottom w:val="single" w:sz="4" w:space="0" w:color="000000"/>
              <w:right w:val="single" w:sz="4" w:space="0" w:color="000000"/>
            </w:tcBorders>
            <w:vAlign w:val="bottom"/>
          </w:tcPr>
          <w:p w:rsidR="00E767FC" w:rsidRDefault="00000000">
            <w:pPr>
              <w:spacing w:after="0" w:line="259" w:lineRule="auto"/>
              <w:ind w:left="108" w:firstLine="0"/>
            </w:pPr>
            <w:r>
              <w:rPr>
                <w:rFonts w:ascii="DengXian" w:eastAsia="DengXian" w:hAnsi="DengXian" w:cs="DengXian"/>
                <w:sz w:val="21"/>
              </w:rPr>
              <w:t>标准名称</w:t>
            </w:r>
          </w:p>
        </w:tc>
        <w:tc>
          <w:tcPr>
            <w:tcW w:w="3971" w:type="dxa"/>
            <w:tcBorders>
              <w:top w:val="single" w:sz="4" w:space="0" w:color="000000"/>
              <w:left w:val="single" w:sz="4" w:space="0" w:color="000000"/>
              <w:bottom w:val="single" w:sz="4" w:space="0" w:color="000000"/>
              <w:right w:val="nil"/>
            </w:tcBorders>
          </w:tcPr>
          <w:p w:rsidR="00E767FC" w:rsidRDefault="00E767FC">
            <w:pPr>
              <w:spacing w:after="160" w:line="259" w:lineRule="auto"/>
              <w:ind w:left="0" w:firstLine="0"/>
            </w:pPr>
          </w:p>
        </w:tc>
        <w:tc>
          <w:tcPr>
            <w:tcW w:w="2134" w:type="dxa"/>
            <w:gridSpan w:val="2"/>
            <w:tcBorders>
              <w:top w:val="single" w:sz="4" w:space="0" w:color="000000"/>
              <w:left w:val="nil"/>
              <w:bottom w:val="single" w:sz="4" w:space="0" w:color="000000"/>
              <w:right w:val="nil"/>
            </w:tcBorders>
          </w:tcPr>
          <w:p w:rsidR="00E767FC" w:rsidRDefault="00E767FC">
            <w:pPr>
              <w:spacing w:after="160" w:line="259" w:lineRule="auto"/>
              <w:ind w:left="0" w:firstLine="0"/>
            </w:pPr>
          </w:p>
        </w:tc>
        <w:tc>
          <w:tcPr>
            <w:tcW w:w="619" w:type="dxa"/>
            <w:tcBorders>
              <w:top w:val="single" w:sz="4" w:space="0" w:color="000000"/>
              <w:left w:val="nil"/>
              <w:bottom w:val="single" w:sz="4" w:space="0" w:color="000000"/>
              <w:right w:val="nil"/>
            </w:tcBorders>
          </w:tcPr>
          <w:p w:rsidR="00E767FC" w:rsidRDefault="00E767FC">
            <w:pPr>
              <w:spacing w:after="160" w:line="259" w:lineRule="auto"/>
              <w:ind w:left="0" w:firstLine="0"/>
            </w:pPr>
          </w:p>
        </w:tc>
        <w:tc>
          <w:tcPr>
            <w:tcW w:w="933" w:type="dxa"/>
            <w:tcBorders>
              <w:top w:val="single" w:sz="4" w:space="0" w:color="000000"/>
              <w:left w:val="nil"/>
              <w:bottom w:val="single" w:sz="4" w:space="0" w:color="000000"/>
              <w:right w:val="single" w:sz="4" w:space="0" w:color="000000"/>
            </w:tcBorders>
          </w:tcPr>
          <w:p w:rsidR="00E767FC" w:rsidRDefault="00E767FC">
            <w:pPr>
              <w:spacing w:after="160" w:line="259" w:lineRule="auto"/>
              <w:ind w:left="0" w:firstLine="0"/>
            </w:pPr>
          </w:p>
        </w:tc>
      </w:tr>
      <w:tr w:rsidR="00E767FC">
        <w:trPr>
          <w:trHeight w:val="591"/>
        </w:trPr>
        <w:tc>
          <w:tcPr>
            <w:tcW w:w="2002" w:type="dxa"/>
            <w:tcBorders>
              <w:top w:val="single" w:sz="4" w:space="0" w:color="000000"/>
              <w:left w:val="single" w:sz="4" w:space="0" w:color="000000"/>
              <w:bottom w:val="single" w:sz="4" w:space="0" w:color="000000"/>
              <w:right w:val="single" w:sz="4" w:space="0" w:color="000000"/>
            </w:tcBorders>
            <w:vAlign w:val="bottom"/>
          </w:tcPr>
          <w:p w:rsidR="00E767FC" w:rsidRDefault="00000000">
            <w:pPr>
              <w:spacing w:after="0" w:line="259" w:lineRule="auto"/>
              <w:ind w:left="108" w:firstLine="0"/>
            </w:pPr>
            <w:r>
              <w:rPr>
                <w:rFonts w:ascii="DengXian" w:eastAsia="DengXian" w:hAnsi="DengXian" w:cs="DengXian"/>
                <w:sz w:val="21"/>
              </w:rPr>
              <w:t>标准起草单位</w:t>
            </w:r>
          </w:p>
        </w:tc>
        <w:tc>
          <w:tcPr>
            <w:tcW w:w="3971" w:type="dxa"/>
            <w:tcBorders>
              <w:top w:val="single" w:sz="4" w:space="0" w:color="000000"/>
              <w:left w:val="single" w:sz="4" w:space="0" w:color="000000"/>
              <w:bottom w:val="single" w:sz="4" w:space="0" w:color="000000"/>
              <w:right w:val="nil"/>
            </w:tcBorders>
          </w:tcPr>
          <w:p w:rsidR="00E767FC" w:rsidRDefault="00E767FC">
            <w:pPr>
              <w:spacing w:after="160" w:line="259" w:lineRule="auto"/>
              <w:ind w:left="0" w:firstLine="0"/>
            </w:pPr>
          </w:p>
        </w:tc>
        <w:tc>
          <w:tcPr>
            <w:tcW w:w="2134" w:type="dxa"/>
            <w:gridSpan w:val="2"/>
            <w:tcBorders>
              <w:top w:val="single" w:sz="4" w:space="0" w:color="000000"/>
              <w:left w:val="nil"/>
              <w:bottom w:val="single" w:sz="4" w:space="0" w:color="000000"/>
              <w:right w:val="nil"/>
            </w:tcBorders>
          </w:tcPr>
          <w:p w:rsidR="00E767FC" w:rsidRDefault="00E767FC">
            <w:pPr>
              <w:spacing w:after="160" w:line="259" w:lineRule="auto"/>
              <w:ind w:left="0" w:firstLine="0"/>
            </w:pPr>
          </w:p>
        </w:tc>
        <w:tc>
          <w:tcPr>
            <w:tcW w:w="619" w:type="dxa"/>
            <w:tcBorders>
              <w:top w:val="single" w:sz="4" w:space="0" w:color="000000"/>
              <w:left w:val="nil"/>
              <w:bottom w:val="single" w:sz="4" w:space="0" w:color="000000"/>
              <w:right w:val="nil"/>
            </w:tcBorders>
          </w:tcPr>
          <w:p w:rsidR="00E767FC" w:rsidRDefault="00E767FC">
            <w:pPr>
              <w:spacing w:after="160" w:line="259" w:lineRule="auto"/>
              <w:ind w:left="0" w:firstLine="0"/>
            </w:pPr>
          </w:p>
        </w:tc>
        <w:tc>
          <w:tcPr>
            <w:tcW w:w="933" w:type="dxa"/>
            <w:tcBorders>
              <w:top w:val="single" w:sz="4" w:space="0" w:color="000000"/>
              <w:left w:val="nil"/>
              <w:bottom w:val="single" w:sz="4" w:space="0" w:color="000000"/>
              <w:right w:val="single" w:sz="4" w:space="0" w:color="000000"/>
            </w:tcBorders>
          </w:tcPr>
          <w:p w:rsidR="00E767FC" w:rsidRDefault="00E767FC">
            <w:pPr>
              <w:spacing w:after="160" w:line="259" w:lineRule="auto"/>
              <w:ind w:left="0" w:firstLine="0"/>
            </w:pPr>
          </w:p>
        </w:tc>
      </w:tr>
      <w:tr w:rsidR="00E767FC">
        <w:trPr>
          <w:trHeight w:val="722"/>
        </w:trPr>
        <w:tc>
          <w:tcPr>
            <w:tcW w:w="2002" w:type="dxa"/>
            <w:tcBorders>
              <w:top w:val="single" w:sz="4" w:space="0" w:color="000000"/>
              <w:left w:val="single" w:sz="4" w:space="0" w:color="000000"/>
              <w:bottom w:val="single" w:sz="4" w:space="0" w:color="000000"/>
              <w:right w:val="single" w:sz="4" w:space="0" w:color="000000"/>
            </w:tcBorders>
            <w:vAlign w:val="bottom"/>
          </w:tcPr>
          <w:p w:rsidR="00E767FC" w:rsidRDefault="00000000">
            <w:pPr>
              <w:spacing w:after="0" w:line="259" w:lineRule="auto"/>
              <w:ind w:left="108" w:firstLine="0"/>
            </w:pPr>
            <w:r>
              <w:rPr>
                <w:rFonts w:ascii="DengXian" w:eastAsia="DengXian" w:hAnsi="DengXian" w:cs="DengXian"/>
                <w:sz w:val="21"/>
              </w:rPr>
              <w:t>计划编号</w:t>
            </w:r>
          </w:p>
        </w:tc>
        <w:tc>
          <w:tcPr>
            <w:tcW w:w="3971"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261" w:type="dxa"/>
            <w:tcBorders>
              <w:top w:val="single" w:sz="4" w:space="0" w:color="000000"/>
              <w:left w:val="single" w:sz="4" w:space="0" w:color="000000"/>
              <w:bottom w:val="single" w:sz="4" w:space="0" w:color="000000"/>
              <w:right w:val="single" w:sz="4" w:space="0" w:color="000000"/>
            </w:tcBorders>
            <w:vAlign w:val="bottom"/>
          </w:tcPr>
          <w:p w:rsidR="00E767FC" w:rsidRDefault="00000000">
            <w:pPr>
              <w:spacing w:after="0" w:line="259" w:lineRule="auto"/>
              <w:ind w:left="109" w:firstLine="0"/>
            </w:pPr>
            <w:r>
              <w:rPr>
                <w:rFonts w:ascii="DengXian" w:eastAsia="DengXian" w:hAnsi="DengXian" w:cs="DengXian"/>
                <w:sz w:val="21"/>
              </w:rPr>
              <w:t>标准体系表内编号</w:t>
            </w:r>
          </w:p>
        </w:tc>
        <w:tc>
          <w:tcPr>
            <w:tcW w:w="873" w:type="dxa"/>
            <w:tcBorders>
              <w:top w:val="single" w:sz="4" w:space="0" w:color="000000"/>
              <w:left w:val="single" w:sz="4" w:space="0" w:color="000000"/>
              <w:bottom w:val="single" w:sz="4" w:space="0" w:color="000000"/>
              <w:right w:val="nil"/>
            </w:tcBorders>
          </w:tcPr>
          <w:p w:rsidR="00E767FC" w:rsidRDefault="00E767FC">
            <w:pPr>
              <w:spacing w:after="160" w:line="259" w:lineRule="auto"/>
              <w:ind w:left="0" w:firstLine="0"/>
            </w:pPr>
          </w:p>
        </w:tc>
        <w:tc>
          <w:tcPr>
            <w:tcW w:w="619" w:type="dxa"/>
            <w:tcBorders>
              <w:top w:val="single" w:sz="4" w:space="0" w:color="000000"/>
              <w:left w:val="nil"/>
              <w:bottom w:val="single" w:sz="4" w:space="0" w:color="000000"/>
              <w:right w:val="nil"/>
            </w:tcBorders>
          </w:tcPr>
          <w:p w:rsidR="00E767FC" w:rsidRDefault="00E767FC">
            <w:pPr>
              <w:spacing w:after="160" w:line="259" w:lineRule="auto"/>
              <w:ind w:left="0" w:firstLine="0"/>
            </w:pPr>
          </w:p>
        </w:tc>
        <w:tc>
          <w:tcPr>
            <w:tcW w:w="933" w:type="dxa"/>
            <w:tcBorders>
              <w:top w:val="single" w:sz="4" w:space="0" w:color="000000"/>
              <w:left w:val="nil"/>
              <w:bottom w:val="single" w:sz="4" w:space="0" w:color="000000"/>
              <w:right w:val="single" w:sz="4" w:space="0" w:color="000000"/>
            </w:tcBorders>
          </w:tcPr>
          <w:p w:rsidR="00E767FC" w:rsidRDefault="00E767FC">
            <w:pPr>
              <w:spacing w:after="160" w:line="259" w:lineRule="auto"/>
              <w:ind w:left="0" w:firstLine="0"/>
            </w:pPr>
          </w:p>
        </w:tc>
      </w:tr>
      <w:tr w:rsidR="00E767FC">
        <w:trPr>
          <w:trHeight w:val="476"/>
        </w:trPr>
        <w:tc>
          <w:tcPr>
            <w:tcW w:w="2002" w:type="dxa"/>
            <w:vMerge w:val="restart"/>
            <w:tcBorders>
              <w:top w:val="single" w:sz="4" w:space="0" w:color="000000"/>
              <w:left w:val="single" w:sz="4" w:space="0" w:color="000000"/>
              <w:bottom w:val="single" w:sz="4" w:space="0" w:color="000000"/>
              <w:right w:val="single" w:sz="4" w:space="0" w:color="000000"/>
            </w:tcBorders>
            <w:vAlign w:val="bottom"/>
          </w:tcPr>
          <w:p w:rsidR="00E767FC" w:rsidRDefault="00000000">
            <w:pPr>
              <w:spacing w:after="0" w:line="259" w:lineRule="auto"/>
              <w:ind w:left="108" w:firstLine="0"/>
            </w:pPr>
            <w:r>
              <w:rPr>
                <w:rFonts w:ascii="DengXian" w:eastAsia="DengXian" w:hAnsi="DengXian" w:cs="DengXian"/>
                <w:sz w:val="21"/>
              </w:rPr>
              <w:t>起草团队主要成员</w:t>
            </w:r>
          </w:p>
        </w:tc>
        <w:tc>
          <w:tcPr>
            <w:tcW w:w="3971" w:type="dxa"/>
            <w:vMerge w:val="restart"/>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261" w:type="dxa"/>
            <w:tcBorders>
              <w:top w:val="single" w:sz="4" w:space="0" w:color="000000"/>
              <w:left w:val="single" w:sz="4" w:space="0" w:color="000000"/>
              <w:bottom w:val="single" w:sz="4" w:space="0" w:color="000000"/>
              <w:right w:val="single" w:sz="4" w:space="0" w:color="000000"/>
            </w:tcBorders>
            <w:vAlign w:val="bottom"/>
          </w:tcPr>
          <w:p w:rsidR="00E767FC" w:rsidRDefault="00000000">
            <w:pPr>
              <w:spacing w:after="0" w:line="259" w:lineRule="auto"/>
              <w:ind w:left="109" w:firstLine="0"/>
            </w:pPr>
            <w:r>
              <w:rPr>
                <w:rFonts w:ascii="DengXian" w:eastAsia="DengXian" w:hAnsi="DengXian" w:cs="DengXian"/>
                <w:sz w:val="21"/>
              </w:rPr>
              <w:t>联系电话</w:t>
            </w:r>
          </w:p>
        </w:tc>
        <w:tc>
          <w:tcPr>
            <w:tcW w:w="873" w:type="dxa"/>
            <w:tcBorders>
              <w:top w:val="single" w:sz="4" w:space="0" w:color="000000"/>
              <w:left w:val="single" w:sz="4" w:space="0" w:color="000000"/>
              <w:bottom w:val="single" w:sz="4" w:space="0" w:color="000000"/>
              <w:right w:val="nil"/>
            </w:tcBorders>
          </w:tcPr>
          <w:p w:rsidR="00E767FC" w:rsidRDefault="00E767FC">
            <w:pPr>
              <w:spacing w:after="160" w:line="259" w:lineRule="auto"/>
              <w:ind w:left="0" w:firstLine="0"/>
            </w:pPr>
          </w:p>
        </w:tc>
        <w:tc>
          <w:tcPr>
            <w:tcW w:w="619" w:type="dxa"/>
            <w:tcBorders>
              <w:top w:val="single" w:sz="4" w:space="0" w:color="000000"/>
              <w:left w:val="nil"/>
              <w:bottom w:val="single" w:sz="4" w:space="0" w:color="000000"/>
              <w:right w:val="nil"/>
            </w:tcBorders>
          </w:tcPr>
          <w:p w:rsidR="00E767FC" w:rsidRDefault="00E767FC">
            <w:pPr>
              <w:spacing w:after="160" w:line="259" w:lineRule="auto"/>
              <w:ind w:left="0" w:firstLine="0"/>
            </w:pPr>
          </w:p>
        </w:tc>
        <w:tc>
          <w:tcPr>
            <w:tcW w:w="933" w:type="dxa"/>
            <w:tcBorders>
              <w:top w:val="single" w:sz="4" w:space="0" w:color="000000"/>
              <w:left w:val="nil"/>
              <w:bottom w:val="single" w:sz="4" w:space="0" w:color="000000"/>
              <w:right w:val="single" w:sz="4" w:space="0" w:color="000000"/>
            </w:tcBorders>
          </w:tcPr>
          <w:p w:rsidR="00E767FC" w:rsidRDefault="00E767FC">
            <w:pPr>
              <w:spacing w:after="160" w:line="259" w:lineRule="auto"/>
              <w:ind w:left="0" w:firstLine="0"/>
            </w:pPr>
          </w:p>
        </w:tc>
      </w:tr>
      <w:tr w:rsidR="00E767FC">
        <w:trPr>
          <w:trHeight w:val="461"/>
        </w:trPr>
        <w:tc>
          <w:tcPr>
            <w:tcW w:w="0" w:type="auto"/>
            <w:vMerge/>
            <w:tcBorders>
              <w:top w:val="nil"/>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261" w:type="dxa"/>
            <w:tcBorders>
              <w:top w:val="single" w:sz="4" w:space="0" w:color="000000"/>
              <w:left w:val="single" w:sz="4" w:space="0" w:color="000000"/>
              <w:bottom w:val="single" w:sz="4" w:space="0" w:color="000000"/>
              <w:right w:val="single" w:sz="4" w:space="0" w:color="000000"/>
            </w:tcBorders>
            <w:vAlign w:val="bottom"/>
          </w:tcPr>
          <w:p w:rsidR="00E767FC" w:rsidRDefault="00000000">
            <w:pPr>
              <w:spacing w:after="0" w:line="259" w:lineRule="auto"/>
              <w:ind w:left="109" w:firstLine="0"/>
            </w:pPr>
            <w:r>
              <w:rPr>
                <w:rFonts w:ascii="DengXian" w:eastAsia="DengXian" w:hAnsi="DengXian" w:cs="DengXian"/>
                <w:sz w:val="21"/>
              </w:rPr>
              <w:t>电子邮箱</w:t>
            </w:r>
          </w:p>
        </w:tc>
        <w:tc>
          <w:tcPr>
            <w:tcW w:w="873" w:type="dxa"/>
            <w:tcBorders>
              <w:top w:val="single" w:sz="4" w:space="0" w:color="000000"/>
              <w:left w:val="single" w:sz="4" w:space="0" w:color="000000"/>
              <w:bottom w:val="single" w:sz="4" w:space="0" w:color="000000"/>
              <w:right w:val="nil"/>
            </w:tcBorders>
          </w:tcPr>
          <w:p w:rsidR="00E767FC" w:rsidRDefault="00E767FC">
            <w:pPr>
              <w:spacing w:after="160" w:line="259" w:lineRule="auto"/>
              <w:ind w:left="0" w:firstLine="0"/>
            </w:pPr>
          </w:p>
        </w:tc>
        <w:tc>
          <w:tcPr>
            <w:tcW w:w="619" w:type="dxa"/>
            <w:tcBorders>
              <w:top w:val="single" w:sz="4" w:space="0" w:color="000000"/>
              <w:left w:val="nil"/>
              <w:bottom w:val="single" w:sz="4" w:space="0" w:color="000000"/>
              <w:right w:val="nil"/>
            </w:tcBorders>
          </w:tcPr>
          <w:p w:rsidR="00E767FC" w:rsidRDefault="00E767FC">
            <w:pPr>
              <w:spacing w:after="160" w:line="259" w:lineRule="auto"/>
              <w:ind w:left="0" w:firstLine="0"/>
            </w:pPr>
          </w:p>
        </w:tc>
        <w:tc>
          <w:tcPr>
            <w:tcW w:w="933" w:type="dxa"/>
            <w:tcBorders>
              <w:top w:val="single" w:sz="4" w:space="0" w:color="000000"/>
              <w:left w:val="nil"/>
              <w:bottom w:val="single" w:sz="4" w:space="0" w:color="000000"/>
              <w:right w:val="single" w:sz="4" w:space="0" w:color="000000"/>
            </w:tcBorders>
          </w:tcPr>
          <w:p w:rsidR="00E767FC" w:rsidRDefault="00E767FC">
            <w:pPr>
              <w:spacing w:after="160" w:line="259" w:lineRule="auto"/>
              <w:ind w:left="0" w:firstLine="0"/>
            </w:pPr>
          </w:p>
        </w:tc>
      </w:tr>
      <w:tr w:rsidR="00E767FC">
        <w:trPr>
          <w:trHeight w:val="554"/>
        </w:trPr>
        <w:tc>
          <w:tcPr>
            <w:tcW w:w="5973" w:type="dxa"/>
            <w:gridSpan w:val="2"/>
            <w:tcBorders>
              <w:top w:val="single" w:sz="4" w:space="0" w:color="000000"/>
              <w:left w:val="single" w:sz="4" w:space="0" w:color="000000"/>
              <w:bottom w:val="single" w:sz="4" w:space="0" w:color="000000"/>
              <w:right w:val="nil"/>
            </w:tcBorders>
            <w:vAlign w:val="bottom"/>
          </w:tcPr>
          <w:p w:rsidR="00E767FC" w:rsidRDefault="00000000">
            <w:pPr>
              <w:tabs>
                <w:tab w:val="center" w:pos="2065"/>
                <w:tab w:val="center" w:pos="2579"/>
                <w:tab w:val="center" w:pos="3299"/>
                <w:tab w:val="center" w:pos="4225"/>
                <w:tab w:val="center" w:pos="4842"/>
                <w:tab w:val="right" w:pos="5873"/>
              </w:tabs>
              <w:spacing w:after="0" w:line="259" w:lineRule="auto"/>
              <w:ind w:left="0" w:firstLine="0"/>
            </w:pPr>
            <w:r>
              <w:rPr>
                <w:rFonts w:ascii="DengXian" w:eastAsia="DengXian" w:hAnsi="DengXian" w:cs="DengXian"/>
                <w:sz w:val="21"/>
              </w:rPr>
              <w:t>征求意见时间：</w:t>
            </w:r>
            <w:r>
              <w:rPr>
                <w:rFonts w:ascii="DengXian" w:eastAsia="DengXian" w:hAnsi="DengXian" w:cs="DengXian"/>
                <w:sz w:val="21"/>
              </w:rPr>
              <w:tab/>
              <w:t>年</w:t>
            </w:r>
            <w:r>
              <w:rPr>
                <w:rFonts w:ascii="DengXian" w:eastAsia="DengXian" w:hAnsi="DengXian" w:cs="DengXian"/>
                <w:sz w:val="21"/>
              </w:rPr>
              <w:tab/>
              <w:t>月</w:t>
            </w:r>
            <w:r>
              <w:rPr>
                <w:rFonts w:ascii="DengXian" w:eastAsia="DengXian" w:hAnsi="DengXian" w:cs="DengXian"/>
                <w:sz w:val="21"/>
              </w:rPr>
              <w:tab/>
              <w:t>日至</w:t>
            </w:r>
            <w:r>
              <w:rPr>
                <w:rFonts w:ascii="DengXian" w:eastAsia="DengXian" w:hAnsi="DengXian" w:cs="DengXian"/>
                <w:sz w:val="21"/>
              </w:rPr>
              <w:tab/>
              <w:t>年</w:t>
            </w:r>
            <w:r>
              <w:rPr>
                <w:rFonts w:ascii="DengXian" w:eastAsia="DengXian" w:hAnsi="DengXian" w:cs="DengXian"/>
                <w:sz w:val="21"/>
              </w:rPr>
              <w:tab/>
              <w:t>月</w:t>
            </w:r>
            <w:r>
              <w:rPr>
                <w:rFonts w:ascii="DengXian" w:eastAsia="DengXian" w:hAnsi="DengXian" w:cs="DengXian"/>
                <w:sz w:val="21"/>
              </w:rPr>
              <w:tab/>
              <w:t>日</w:t>
            </w:r>
          </w:p>
        </w:tc>
        <w:tc>
          <w:tcPr>
            <w:tcW w:w="2134" w:type="dxa"/>
            <w:gridSpan w:val="2"/>
            <w:tcBorders>
              <w:top w:val="single" w:sz="4" w:space="0" w:color="000000"/>
              <w:left w:val="nil"/>
              <w:bottom w:val="single" w:sz="4" w:space="0" w:color="000000"/>
              <w:right w:val="nil"/>
            </w:tcBorders>
          </w:tcPr>
          <w:p w:rsidR="00E767FC" w:rsidRDefault="00E767FC">
            <w:pPr>
              <w:spacing w:after="160" w:line="259" w:lineRule="auto"/>
              <w:ind w:left="0" w:firstLine="0"/>
            </w:pPr>
          </w:p>
        </w:tc>
        <w:tc>
          <w:tcPr>
            <w:tcW w:w="619" w:type="dxa"/>
            <w:tcBorders>
              <w:top w:val="single" w:sz="4" w:space="0" w:color="000000"/>
              <w:left w:val="nil"/>
              <w:bottom w:val="single" w:sz="4" w:space="0" w:color="000000"/>
              <w:right w:val="nil"/>
            </w:tcBorders>
          </w:tcPr>
          <w:p w:rsidR="00E767FC" w:rsidRDefault="00E767FC">
            <w:pPr>
              <w:spacing w:after="160" w:line="259" w:lineRule="auto"/>
              <w:ind w:left="0" w:firstLine="0"/>
            </w:pPr>
          </w:p>
        </w:tc>
        <w:tc>
          <w:tcPr>
            <w:tcW w:w="933" w:type="dxa"/>
            <w:tcBorders>
              <w:top w:val="single" w:sz="4" w:space="0" w:color="000000"/>
              <w:left w:val="nil"/>
              <w:bottom w:val="single" w:sz="4" w:space="0" w:color="000000"/>
              <w:right w:val="single" w:sz="4" w:space="0" w:color="000000"/>
            </w:tcBorders>
          </w:tcPr>
          <w:p w:rsidR="00E767FC" w:rsidRDefault="00E767FC">
            <w:pPr>
              <w:spacing w:after="160" w:line="259" w:lineRule="auto"/>
              <w:ind w:left="0" w:firstLine="0"/>
            </w:pPr>
          </w:p>
        </w:tc>
      </w:tr>
      <w:tr w:rsidR="00E767FC">
        <w:trPr>
          <w:trHeight w:val="462"/>
        </w:trPr>
        <w:tc>
          <w:tcPr>
            <w:tcW w:w="5973" w:type="dxa"/>
            <w:gridSpan w:val="2"/>
            <w:tcBorders>
              <w:top w:val="single" w:sz="4" w:space="0" w:color="000000"/>
              <w:left w:val="single" w:sz="4" w:space="0" w:color="000000"/>
              <w:bottom w:val="single" w:sz="4" w:space="0" w:color="000000"/>
              <w:right w:val="nil"/>
            </w:tcBorders>
            <w:vAlign w:val="bottom"/>
          </w:tcPr>
          <w:p w:rsidR="00E767FC" w:rsidRDefault="00000000">
            <w:pPr>
              <w:spacing w:after="0" w:line="259" w:lineRule="auto"/>
              <w:ind w:left="0" w:right="314" w:firstLine="0"/>
              <w:jc w:val="right"/>
            </w:pPr>
            <w:r>
              <w:rPr>
                <w:rFonts w:ascii="DengXian" w:eastAsia="DengXian" w:hAnsi="DengXian" w:cs="DengXian"/>
                <w:sz w:val="21"/>
              </w:rPr>
              <w:t>意 见 内 容</w:t>
            </w:r>
          </w:p>
        </w:tc>
        <w:tc>
          <w:tcPr>
            <w:tcW w:w="2134" w:type="dxa"/>
            <w:gridSpan w:val="2"/>
            <w:tcBorders>
              <w:top w:val="single" w:sz="4" w:space="0" w:color="000000"/>
              <w:left w:val="nil"/>
              <w:bottom w:val="single" w:sz="4" w:space="0" w:color="000000"/>
              <w:right w:val="nil"/>
            </w:tcBorders>
          </w:tcPr>
          <w:p w:rsidR="00E767FC" w:rsidRDefault="00E767FC">
            <w:pPr>
              <w:spacing w:after="160" w:line="259" w:lineRule="auto"/>
              <w:ind w:left="0" w:firstLine="0"/>
            </w:pPr>
          </w:p>
        </w:tc>
        <w:tc>
          <w:tcPr>
            <w:tcW w:w="619" w:type="dxa"/>
            <w:tcBorders>
              <w:top w:val="single" w:sz="4" w:space="0" w:color="000000"/>
              <w:left w:val="nil"/>
              <w:bottom w:val="single" w:sz="4" w:space="0" w:color="000000"/>
              <w:right w:val="nil"/>
            </w:tcBorders>
          </w:tcPr>
          <w:p w:rsidR="00E767FC" w:rsidRDefault="00E767FC">
            <w:pPr>
              <w:spacing w:after="160" w:line="259" w:lineRule="auto"/>
              <w:ind w:left="0" w:firstLine="0"/>
            </w:pPr>
          </w:p>
        </w:tc>
        <w:tc>
          <w:tcPr>
            <w:tcW w:w="933" w:type="dxa"/>
            <w:tcBorders>
              <w:top w:val="single" w:sz="4" w:space="0" w:color="000000"/>
              <w:left w:val="nil"/>
              <w:bottom w:val="single" w:sz="4" w:space="0" w:color="000000"/>
              <w:right w:val="single" w:sz="4" w:space="0" w:color="000000"/>
            </w:tcBorders>
          </w:tcPr>
          <w:p w:rsidR="00E767FC" w:rsidRDefault="00E767FC">
            <w:pPr>
              <w:spacing w:after="160" w:line="259" w:lineRule="auto"/>
              <w:ind w:left="0" w:firstLine="0"/>
            </w:pPr>
          </w:p>
        </w:tc>
      </w:tr>
      <w:tr w:rsidR="00E767FC">
        <w:trPr>
          <w:trHeight w:val="2323"/>
        </w:trPr>
        <w:tc>
          <w:tcPr>
            <w:tcW w:w="5973" w:type="dxa"/>
            <w:gridSpan w:val="2"/>
            <w:tcBorders>
              <w:top w:val="single" w:sz="4" w:space="0" w:color="000000"/>
              <w:left w:val="single" w:sz="4" w:space="0" w:color="000000"/>
              <w:bottom w:val="single" w:sz="4" w:space="0" w:color="000000"/>
              <w:right w:val="nil"/>
            </w:tcBorders>
          </w:tcPr>
          <w:p w:rsidR="00E767FC" w:rsidRDefault="00000000">
            <w:pPr>
              <w:spacing w:after="0" w:line="259" w:lineRule="auto"/>
              <w:ind w:left="108" w:firstLine="0"/>
            </w:pPr>
            <w:r>
              <w:rPr>
                <w:rFonts w:ascii="DengXian" w:eastAsia="DengXian" w:hAnsi="DengXian" w:cs="DengXian"/>
                <w:sz w:val="21"/>
              </w:rPr>
              <w:lastRenderedPageBreak/>
              <w:t>技术内容与文本格式：</w:t>
            </w:r>
          </w:p>
        </w:tc>
        <w:tc>
          <w:tcPr>
            <w:tcW w:w="2134" w:type="dxa"/>
            <w:gridSpan w:val="2"/>
            <w:tcBorders>
              <w:top w:val="single" w:sz="4" w:space="0" w:color="000000"/>
              <w:left w:val="nil"/>
              <w:bottom w:val="single" w:sz="4" w:space="0" w:color="000000"/>
              <w:right w:val="nil"/>
            </w:tcBorders>
          </w:tcPr>
          <w:p w:rsidR="00E767FC" w:rsidRDefault="00E767FC">
            <w:pPr>
              <w:spacing w:after="160" w:line="259" w:lineRule="auto"/>
              <w:ind w:left="0" w:firstLine="0"/>
            </w:pPr>
          </w:p>
        </w:tc>
        <w:tc>
          <w:tcPr>
            <w:tcW w:w="619" w:type="dxa"/>
            <w:tcBorders>
              <w:top w:val="single" w:sz="4" w:space="0" w:color="000000"/>
              <w:left w:val="nil"/>
              <w:bottom w:val="single" w:sz="4" w:space="0" w:color="000000"/>
              <w:right w:val="nil"/>
            </w:tcBorders>
          </w:tcPr>
          <w:p w:rsidR="00E767FC" w:rsidRDefault="00E767FC">
            <w:pPr>
              <w:spacing w:after="160" w:line="259" w:lineRule="auto"/>
              <w:ind w:left="0" w:firstLine="0"/>
            </w:pPr>
          </w:p>
        </w:tc>
        <w:tc>
          <w:tcPr>
            <w:tcW w:w="933" w:type="dxa"/>
            <w:tcBorders>
              <w:top w:val="single" w:sz="4" w:space="0" w:color="000000"/>
              <w:left w:val="nil"/>
              <w:bottom w:val="single" w:sz="4" w:space="0" w:color="000000"/>
              <w:right w:val="single" w:sz="4" w:space="0" w:color="000000"/>
            </w:tcBorders>
          </w:tcPr>
          <w:p w:rsidR="00E767FC" w:rsidRDefault="00E767FC">
            <w:pPr>
              <w:spacing w:after="160" w:line="259" w:lineRule="auto"/>
              <w:ind w:left="0" w:firstLine="0"/>
            </w:pPr>
          </w:p>
        </w:tc>
      </w:tr>
      <w:tr w:rsidR="00E767FC">
        <w:trPr>
          <w:trHeight w:val="1629"/>
        </w:trPr>
        <w:tc>
          <w:tcPr>
            <w:tcW w:w="5973" w:type="dxa"/>
            <w:gridSpan w:val="2"/>
            <w:tcBorders>
              <w:top w:val="single" w:sz="4" w:space="0" w:color="000000"/>
              <w:left w:val="single" w:sz="4" w:space="0" w:color="000000"/>
              <w:bottom w:val="single" w:sz="4" w:space="0" w:color="000000"/>
              <w:right w:val="nil"/>
            </w:tcBorders>
          </w:tcPr>
          <w:p w:rsidR="00E767FC" w:rsidRDefault="00000000">
            <w:pPr>
              <w:spacing w:after="0" w:line="259" w:lineRule="auto"/>
              <w:ind w:left="108" w:firstLine="0"/>
            </w:pPr>
            <w:r>
              <w:rPr>
                <w:rFonts w:ascii="DengXian" w:eastAsia="DengXian" w:hAnsi="DengXian" w:cs="DengXian"/>
                <w:sz w:val="21"/>
              </w:rPr>
              <w:t>编辑性修改：</w:t>
            </w:r>
          </w:p>
        </w:tc>
        <w:tc>
          <w:tcPr>
            <w:tcW w:w="2134" w:type="dxa"/>
            <w:gridSpan w:val="2"/>
            <w:tcBorders>
              <w:top w:val="single" w:sz="4" w:space="0" w:color="000000"/>
              <w:left w:val="nil"/>
              <w:bottom w:val="single" w:sz="4" w:space="0" w:color="000000"/>
              <w:right w:val="nil"/>
            </w:tcBorders>
          </w:tcPr>
          <w:p w:rsidR="00E767FC" w:rsidRDefault="00E767FC">
            <w:pPr>
              <w:spacing w:after="160" w:line="259" w:lineRule="auto"/>
              <w:ind w:left="0" w:firstLine="0"/>
            </w:pPr>
          </w:p>
        </w:tc>
        <w:tc>
          <w:tcPr>
            <w:tcW w:w="619" w:type="dxa"/>
            <w:tcBorders>
              <w:top w:val="single" w:sz="4" w:space="0" w:color="000000"/>
              <w:left w:val="nil"/>
              <w:bottom w:val="single" w:sz="4" w:space="0" w:color="000000"/>
              <w:right w:val="nil"/>
            </w:tcBorders>
          </w:tcPr>
          <w:p w:rsidR="00E767FC" w:rsidRDefault="00E767FC">
            <w:pPr>
              <w:spacing w:after="160" w:line="259" w:lineRule="auto"/>
              <w:ind w:left="0" w:firstLine="0"/>
            </w:pPr>
          </w:p>
        </w:tc>
        <w:tc>
          <w:tcPr>
            <w:tcW w:w="933" w:type="dxa"/>
            <w:tcBorders>
              <w:top w:val="single" w:sz="4" w:space="0" w:color="000000"/>
              <w:left w:val="nil"/>
              <w:bottom w:val="single" w:sz="4" w:space="0" w:color="000000"/>
              <w:right w:val="single" w:sz="4" w:space="0" w:color="000000"/>
            </w:tcBorders>
          </w:tcPr>
          <w:p w:rsidR="00E767FC" w:rsidRDefault="00E767FC">
            <w:pPr>
              <w:spacing w:after="160" w:line="259" w:lineRule="auto"/>
              <w:ind w:left="0" w:firstLine="0"/>
            </w:pPr>
          </w:p>
        </w:tc>
      </w:tr>
      <w:tr w:rsidR="00E767FC">
        <w:trPr>
          <w:trHeight w:val="2214"/>
        </w:trPr>
        <w:tc>
          <w:tcPr>
            <w:tcW w:w="5973" w:type="dxa"/>
            <w:gridSpan w:val="2"/>
            <w:tcBorders>
              <w:top w:val="single" w:sz="4" w:space="0" w:color="000000"/>
              <w:left w:val="single" w:sz="4" w:space="0" w:color="000000"/>
              <w:bottom w:val="single" w:sz="4" w:space="0" w:color="000000"/>
              <w:right w:val="nil"/>
            </w:tcBorders>
          </w:tcPr>
          <w:p w:rsidR="00E767FC" w:rsidRDefault="00000000">
            <w:pPr>
              <w:spacing w:after="123" w:line="259" w:lineRule="auto"/>
              <w:ind w:left="108" w:firstLine="0"/>
            </w:pPr>
            <w:r>
              <w:rPr>
                <w:rFonts w:ascii="DengXian" w:eastAsia="DengXian" w:hAnsi="DengXian" w:cs="DengXian"/>
                <w:sz w:val="21"/>
              </w:rPr>
              <w:t>意见反馈人（签名）：</w:t>
            </w:r>
          </w:p>
          <w:p w:rsidR="00E767FC" w:rsidRDefault="00000000">
            <w:pPr>
              <w:spacing w:after="0" w:line="259" w:lineRule="auto"/>
              <w:ind w:left="108" w:right="3699" w:firstLine="0"/>
            </w:pPr>
            <w:r>
              <w:rPr>
                <w:rFonts w:ascii="DengXian" w:eastAsia="DengXian" w:hAnsi="DengXian" w:cs="DengXian"/>
                <w:sz w:val="21"/>
              </w:rPr>
              <w:t>职称</w:t>
            </w:r>
            <w:r>
              <w:rPr>
                <w:rFonts w:ascii="Times New Roman" w:eastAsia="Times New Roman" w:hAnsi="Times New Roman" w:cs="Times New Roman"/>
                <w:sz w:val="21"/>
              </w:rPr>
              <w:t>/</w:t>
            </w:r>
            <w:r>
              <w:rPr>
                <w:rFonts w:ascii="DengXian" w:eastAsia="DengXian" w:hAnsi="DengXian" w:cs="DengXian"/>
                <w:sz w:val="21"/>
              </w:rPr>
              <w:t>职务：联系电话：电子邮箱：所在单位：</w:t>
            </w:r>
          </w:p>
        </w:tc>
        <w:tc>
          <w:tcPr>
            <w:tcW w:w="2134" w:type="dxa"/>
            <w:gridSpan w:val="2"/>
            <w:tcBorders>
              <w:top w:val="single" w:sz="4" w:space="0" w:color="000000"/>
              <w:left w:val="nil"/>
              <w:bottom w:val="single" w:sz="4" w:space="0" w:color="000000"/>
              <w:right w:val="nil"/>
            </w:tcBorders>
            <w:vAlign w:val="bottom"/>
          </w:tcPr>
          <w:p w:rsidR="00E767FC" w:rsidRDefault="00000000">
            <w:pPr>
              <w:spacing w:after="0" w:line="259" w:lineRule="auto"/>
              <w:ind w:left="1518" w:firstLine="0"/>
            </w:pPr>
            <w:r>
              <w:rPr>
                <w:rFonts w:ascii="DengXian" w:eastAsia="DengXian" w:hAnsi="DengXian" w:cs="DengXian"/>
                <w:sz w:val="21"/>
              </w:rPr>
              <w:t>年</w:t>
            </w:r>
          </w:p>
        </w:tc>
        <w:tc>
          <w:tcPr>
            <w:tcW w:w="619" w:type="dxa"/>
            <w:tcBorders>
              <w:top w:val="single" w:sz="4" w:space="0" w:color="000000"/>
              <w:left w:val="nil"/>
              <w:bottom w:val="single" w:sz="4" w:space="0" w:color="000000"/>
              <w:right w:val="nil"/>
            </w:tcBorders>
            <w:vAlign w:val="bottom"/>
          </w:tcPr>
          <w:p w:rsidR="00E767FC" w:rsidRDefault="00000000">
            <w:pPr>
              <w:spacing w:after="0" w:line="259" w:lineRule="auto"/>
              <w:ind w:left="0" w:firstLine="0"/>
            </w:pPr>
            <w:r>
              <w:rPr>
                <w:rFonts w:ascii="DengXian" w:eastAsia="DengXian" w:hAnsi="DengXian" w:cs="DengXian"/>
                <w:sz w:val="21"/>
              </w:rPr>
              <w:t>月</w:t>
            </w:r>
          </w:p>
        </w:tc>
        <w:tc>
          <w:tcPr>
            <w:tcW w:w="933" w:type="dxa"/>
            <w:tcBorders>
              <w:top w:val="single" w:sz="4" w:space="0" w:color="000000"/>
              <w:left w:val="nil"/>
              <w:bottom w:val="single" w:sz="4" w:space="0" w:color="000000"/>
              <w:right w:val="single" w:sz="4" w:space="0" w:color="000000"/>
            </w:tcBorders>
            <w:vAlign w:val="bottom"/>
          </w:tcPr>
          <w:p w:rsidR="00E767FC" w:rsidRDefault="00000000">
            <w:pPr>
              <w:spacing w:after="0" w:line="259" w:lineRule="auto"/>
              <w:ind w:left="0" w:firstLine="0"/>
            </w:pPr>
            <w:r>
              <w:rPr>
                <w:rFonts w:ascii="DengXian" w:eastAsia="DengXian" w:hAnsi="DengXian" w:cs="DengXian"/>
                <w:sz w:val="21"/>
              </w:rPr>
              <w:t>日</w:t>
            </w:r>
          </w:p>
        </w:tc>
      </w:tr>
      <w:tr w:rsidR="00E767FC">
        <w:trPr>
          <w:trHeight w:val="782"/>
        </w:trPr>
        <w:tc>
          <w:tcPr>
            <w:tcW w:w="5973" w:type="dxa"/>
            <w:gridSpan w:val="2"/>
            <w:tcBorders>
              <w:top w:val="single" w:sz="4" w:space="0" w:color="000000"/>
              <w:left w:val="single" w:sz="4" w:space="0" w:color="000000"/>
              <w:bottom w:val="single" w:sz="4" w:space="0" w:color="000000"/>
              <w:right w:val="nil"/>
            </w:tcBorders>
            <w:vAlign w:val="bottom"/>
          </w:tcPr>
          <w:p w:rsidR="00E767FC" w:rsidRDefault="00000000">
            <w:pPr>
              <w:spacing w:after="98" w:line="259" w:lineRule="auto"/>
              <w:ind w:left="521" w:firstLine="0"/>
            </w:pPr>
            <w:r>
              <w:rPr>
                <w:rFonts w:ascii="DengXian" w:eastAsia="DengXian" w:hAnsi="DengXian" w:cs="DengXian"/>
                <w:sz w:val="21"/>
              </w:rPr>
              <w:t xml:space="preserve">注 </w:t>
            </w:r>
            <w:r>
              <w:rPr>
                <w:rFonts w:ascii="Times New Roman" w:eastAsia="Times New Roman" w:hAnsi="Times New Roman" w:cs="Times New Roman"/>
                <w:sz w:val="21"/>
              </w:rPr>
              <w:t>1</w:t>
            </w:r>
            <w:r>
              <w:rPr>
                <w:rFonts w:ascii="DengXian" w:eastAsia="DengXian" w:hAnsi="DengXian" w:cs="DengXian"/>
                <w:sz w:val="21"/>
              </w:rPr>
              <w:t>：意见内容栏幅面不够，可另附页。</w:t>
            </w:r>
          </w:p>
          <w:p w:rsidR="00E767FC" w:rsidRDefault="00000000">
            <w:pPr>
              <w:spacing w:after="0" w:line="259" w:lineRule="auto"/>
              <w:ind w:left="521" w:firstLine="0"/>
            </w:pPr>
            <w:r>
              <w:rPr>
                <w:rFonts w:ascii="DengXian" w:eastAsia="DengXian" w:hAnsi="DengXian" w:cs="DengXian"/>
                <w:sz w:val="21"/>
              </w:rPr>
              <w:t xml:space="preserve">注 </w:t>
            </w:r>
            <w:r>
              <w:rPr>
                <w:rFonts w:ascii="Times New Roman" w:eastAsia="Times New Roman" w:hAnsi="Times New Roman" w:cs="Times New Roman"/>
                <w:sz w:val="21"/>
              </w:rPr>
              <w:t>2</w:t>
            </w:r>
            <w:r>
              <w:rPr>
                <w:rFonts w:ascii="DengXian" w:eastAsia="DengXian" w:hAnsi="DengXian" w:cs="DengXian"/>
                <w:sz w:val="21"/>
              </w:rPr>
              <w:t>：回函日期以邮戳为准。</w:t>
            </w:r>
          </w:p>
        </w:tc>
        <w:tc>
          <w:tcPr>
            <w:tcW w:w="2134" w:type="dxa"/>
            <w:gridSpan w:val="2"/>
            <w:tcBorders>
              <w:top w:val="single" w:sz="4" w:space="0" w:color="000000"/>
              <w:left w:val="nil"/>
              <w:bottom w:val="single" w:sz="4" w:space="0" w:color="000000"/>
              <w:right w:val="nil"/>
            </w:tcBorders>
          </w:tcPr>
          <w:p w:rsidR="00E767FC" w:rsidRDefault="00E767FC">
            <w:pPr>
              <w:spacing w:after="160" w:line="259" w:lineRule="auto"/>
              <w:ind w:left="0" w:firstLine="0"/>
            </w:pPr>
          </w:p>
        </w:tc>
        <w:tc>
          <w:tcPr>
            <w:tcW w:w="619" w:type="dxa"/>
            <w:tcBorders>
              <w:top w:val="single" w:sz="4" w:space="0" w:color="000000"/>
              <w:left w:val="nil"/>
              <w:bottom w:val="single" w:sz="4" w:space="0" w:color="000000"/>
              <w:right w:val="nil"/>
            </w:tcBorders>
          </w:tcPr>
          <w:p w:rsidR="00E767FC" w:rsidRDefault="00E767FC">
            <w:pPr>
              <w:spacing w:after="160" w:line="259" w:lineRule="auto"/>
              <w:ind w:left="0" w:firstLine="0"/>
            </w:pPr>
          </w:p>
        </w:tc>
        <w:tc>
          <w:tcPr>
            <w:tcW w:w="933" w:type="dxa"/>
            <w:tcBorders>
              <w:top w:val="single" w:sz="4" w:space="0" w:color="000000"/>
              <w:left w:val="nil"/>
              <w:bottom w:val="single" w:sz="4" w:space="0" w:color="000000"/>
              <w:right w:val="single" w:sz="4" w:space="0" w:color="000000"/>
            </w:tcBorders>
          </w:tcPr>
          <w:p w:rsidR="00E767FC" w:rsidRDefault="00E767FC">
            <w:pPr>
              <w:spacing w:after="160" w:line="259" w:lineRule="auto"/>
              <w:ind w:left="0" w:firstLine="0"/>
            </w:pPr>
          </w:p>
        </w:tc>
      </w:tr>
    </w:tbl>
    <w:p w:rsidR="00E767FC" w:rsidRDefault="00000000">
      <w:pPr>
        <w:spacing w:after="266"/>
        <w:ind w:left="29"/>
      </w:pPr>
      <w:r>
        <w:rPr>
          <w:rFonts w:ascii="黑体" w:eastAsia="黑体" w:hAnsi="黑体" w:cs="黑体"/>
        </w:rPr>
        <w:t xml:space="preserve">附件 </w:t>
      </w:r>
      <w:r>
        <w:rPr>
          <w:rFonts w:ascii="Times New Roman" w:eastAsia="Times New Roman" w:hAnsi="Times New Roman" w:cs="Times New Roman"/>
        </w:rPr>
        <w:t>8</w:t>
      </w:r>
    </w:p>
    <w:p w:rsidR="00E767FC" w:rsidRDefault="00000000">
      <w:pPr>
        <w:pStyle w:val="1"/>
        <w:spacing w:line="259" w:lineRule="auto"/>
        <w:ind w:right="1234"/>
        <w:jc w:val="right"/>
      </w:pPr>
      <w:r>
        <w:t>市场监管行业标准项目调整申请表</w:t>
      </w:r>
    </w:p>
    <w:tbl>
      <w:tblPr>
        <w:tblStyle w:val="TableGrid"/>
        <w:tblW w:w="9776" w:type="dxa"/>
        <w:tblInd w:w="-375" w:type="dxa"/>
        <w:tblCellMar>
          <w:top w:w="0" w:type="dxa"/>
          <w:left w:w="107" w:type="dxa"/>
          <w:bottom w:w="44" w:type="dxa"/>
          <w:right w:w="58" w:type="dxa"/>
        </w:tblCellMar>
        <w:tblLook w:val="04A0" w:firstRow="1" w:lastRow="0" w:firstColumn="1" w:lastColumn="0" w:noHBand="0" w:noVBand="1"/>
      </w:tblPr>
      <w:tblGrid>
        <w:gridCol w:w="1920"/>
        <w:gridCol w:w="3935"/>
        <w:gridCol w:w="1185"/>
        <w:gridCol w:w="2736"/>
      </w:tblGrid>
      <w:tr w:rsidR="00E767FC">
        <w:trPr>
          <w:trHeight w:val="828"/>
        </w:trPr>
        <w:tc>
          <w:tcPr>
            <w:tcW w:w="1920"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1" w:firstLine="0"/>
            </w:pPr>
            <w:r>
              <w:rPr>
                <w:rFonts w:ascii="DengXian" w:eastAsia="DengXian" w:hAnsi="DengXian" w:cs="DengXian"/>
                <w:sz w:val="21"/>
              </w:rPr>
              <w:t>项目名称</w:t>
            </w:r>
          </w:p>
        </w:tc>
        <w:tc>
          <w:tcPr>
            <w:tcW w:w="393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185"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firstLine="0"/>
            </w:pPr>
            <w:r>
              <w:rPr>
                <w:rFonts w:ascii="DengXian" w:eastAsia="DengXian" w:hAnsi="DengXian" w:cs="DengXian"/>
                <w:sz w:val="21"/>
              </w:rPr>
              <w:t>计划编号</w:t>
            </w:r>
          </w:p>
        </w:tc>
        <w:tc>
          <w:tcPr>
            <w:tcW w:w="2736"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1702"/>
        </w:trPr>
        <w:tc>
          <w:tcPr>
            <w:tcW w:w="1920"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1" w:firstLine="0"/>
            </w:pPr>
            <w:r>
              <w:rPr>
                <w:rFonts w:ascii="DengXian" w:eastAsia="DengXian" w:hAnsi="DengXian" w:cs="DengXian"/>
                <w:sz w:val="21"/>
              </w:rPr>
              <w:t>申请调整的内容</w:t>
            </w:r>
          </w:p>
        </w:tc>
        <w:tc>
          <w:tcPr>
            <w:tcW w:w="7856" w:type="dxa"/>
            <w:gridSpan w:val="3"/>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2358"/>
        </w:trPr>
        <w:tc>
          <w:tcPr>
            <w:tcW w:w="1920"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1" w:firstLine="0"/>
            </w:pPr>
            <w:r>
              <w:rPr>
                <w:rFonts w:ascii="DengXian" w:eastAsia="DengXian" w:hAnsi="DengXian" w:cs="DengXian"/>
                <w:sz w:val="21"/>
              </w:rPr>
              <w:lastRenderedPageBreak/>
              <w:t>理由和依据</w:t>
            </w:r>
          </w:p>
        </w:tc>
        <w:tc>
          <w:tcPr>
            <w:tcW w:w="7856" w:type="dxa"/>
            <w:gridSpan w:val="3"/>
            <w:tcBorders>
              <w:top w:val="single" w:sz="4" w:space="0" w:color="000000"/>
              <w:left w:val="single" w:sz="4" w:space="0" w:color="000000"/>
              <w:bottom w:val="single" w:sz="4" w:space="0" w:color="000000"/>
              <w:right w:val="single" w:sz="4" w:space="0" w:color="000000"/>
            </w:tcBorders>
            <w:vAlign w:val="bottom"/>
          </w:tcPr>
          <w:p w:rsidR="00E767FC" w:rsidRDefault="00000000">
            <w:pPr>
              <w:tabs>
                <w:tab w:val="center" w:pos="3356"/>
                <w:tab w:val="center" w:pos="6545"/>
                <w:tab w:val="center" w:pos="7059"/>
                <w:tab w:val="right" w:pos="7691"/>
              </w:tabs>
              <w:spacing w:after="0" w:line="259" w:lineRule="auto"/>
              <w:ind w:left="0" w:firstLine="0"/>
            </w:pPr>
            <w:r>
              <w:rPr>
                <w:rFonts w:ascii="Calibri" w:eastAsia="Calibri" w:hAnsi="Calibri" w:cs="Calibri"/>
                <w:sz w:val="22"/>
              </w:rPr>
              <w:tab/>
            </w:r>
            <w:r>
              <w:rPr>
                <w:rFonts w:ascii="DengXian" w:eastAsia="DengXian" w:hAnsi="DengXian" w:cs="DengXian"/>
                <w:sz w:val="21"/>
              </w:rPr>
              <w:t>项目负责人（签字）</w:t>
            </w:r>
            <w:r>
              <w:rPr>
                <w:rFonts w:ascii="DengXian" w:eastAsia="DengXian" w:hAnsi="DengXian" w:cs="DengXian"/>
                <w:sz w:val="21"/>
              </w:rPr>
              <w:tab/>
              <w:t>年</w:t>
            </w:r>
            <w:r>
              <w:rPr>
                <w:rFonts w:ascii="DengXian" w:eastAsia="DengXian" w:hAnsi="DengXian" w:cs="DengXian"/>
                <w:sz w:val="21"/>
              </w:rPr>
              <w:tab/>
              <w:t>月</w:t>
            </w:r>
            <w:r>
              <w:rPr>
                <w:rFonts w:ascii="DengXian" w:eastAsia="DengXian" w:hAnsi="DengXian" w:cs="DengXian"/>
                <w:sz w:val="21"/>
              </w:rPr>
              <w:tab/>
              <w:t>日</w:t>
            </w:r>
          </w:p>
        </w:tc>
      </w:tr>
      <w:tr w:rsidR="00E767FC">
        <w:trPr>
          <w:trHeight w:val="2028"/>
        </w:trPr>
        <w:tc>
          <w:tcPr>
            <w:tcW w:w="1920"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1" w:firstLine="0"/>
            </w:pPr>
            <w:r>
              <w:rPr>
                <w:rFonts w:ascii="DengXian" w:eastAsia="DengXian" w:hAnsi="DengXian" w:cs="DengXian"/>
                <w:sz w:val="21"/>
              </w:rPr>
              <w:t>项目负责人所在单位意见</w:t>
            </w:r>
          </w:p>
        </w:tc>
        <w:tc>
          <w:tcPr>
            <w:tcW w:w="7856" w:type="dxa"/>
            <w:gridSpan w:val="3"/>
            <w:tcBorders>
              <w:top w:val="single" w:sz="4" w:space="0" w:color="000000"/>
              <w:left w:val="single" w:sz="4" w:space="0" w:color="000000"/>
              <w:bottom w:val="single" w:sz="4" w:space="0" w:color="000000"/>
              <w:right w:val="single" w:sz="4" w:space="0" w:color="000000"/>
            </w:tcBorders>
            <w:vAlign w:val="bottom"/>
          </w:tcPr>
          <w:p w:rsidR="00E767FC" w:rsidRDefault="00000000">
            <w:pPr>
              <w:spacing w:after="0" w:line="259" w:lineRule="auto"/>
              <w:ind w:left="3160" w:firstLine="0"/>
              <w:jc w:val="center"/>
            </w:pPr>
            <w:r>
              <w:rPr>
                <w:rFonts w:ascii="DengXian" w:eastAsia="DengXian" w:hAnsi="DengXian" w:cs="DengXian"/>
                <w:sz w:val="21"/>
              </w:rPr>
              <w:t>负责人：</w:t>
            </w:r>
          </w:p>
          <w:p w:rsidR="00E767FC" w:rsidRDefault="00000000">
            <w:pPr>
              <w:tabs>
                <w:tab w:val="center" w:pos="5698"/>
                <w:tab w:val="center" w:pos="6211"/>
                <w:tab w:val="right" w:pos="7691"/>
              </w:tabs>
              <w:spacing w:after="0" w:line="259" w:lineRule="auto"/>
              <w:ind w:left="0" w:firstLine="0"/>
            </w:pPr>
            <w:r>
              <w:rPr>
                <w:rFonts w:ascii="Calibri" w:eastAsia="Calibri" w:hAnsi="Calibri" w:cs="Calibri"/>
                <w:sz w:val="22"/>
              </w:rPr>
              <w:tab/>
            </w:r>
            <w:r>
              <w:rPr>
                <w:rFonts w:ascii="DengXian" w:eastAsia="DengXian" w:hAnsi="DengXian" w:cs="DengXian"/>
                <w:sz w:val="21"/>
              </w:rPr>
              <w:t>年</w:t>
            </w:r>
            <w:r>
              <w:rPr>
                <w:rFonts w:ascii="DengXian" w:eastAsia="DengXian" w:hAnsi="DengXian" w:cs="DengXian"/>
                <w:sz w:val="21"/>
              </w:rPr>
              <w:tab/>
              <w:t>月</w:t>
            </w:r>
            <w:r>
              <w:rPr>
                <w:rFonts w:ascii="DengXian" w:eastAsia="DengXian" w:hAnsi="DengXian" w:cs="DengXian"/>
                <w:sz w:val="21"/>
              </w:rPr>
              <w:tab/>
              <w:t>日（公章）</w:t>
            </w:r>
          </w:p>
        </w:tc>
      </w:tr>
      <w:tr w:rsidR="00E767FC">
        <w:trPr>
          <w:trHeight w:val="1949"/>
        </w:trPr>
        <w:tc>
          <w:tcPr>
            <w:tcW w:w="1920"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1" w:firstLine="0"/>
            </w:pPr>
            <w:r>
              <w:rPr>
                <w:rFonts w:ascii="DengXian" w:eastAsia="DengXian" w:hAnsi="DengXian" w:cs="DengXian"/>
                <w:sz w:val="21"/>
              </w:rPr>
              <w:t>专家组审查意见</w:t>
            </w:r>
          </w:p>
        </w:tc>
        <w:tc>
          <w:tcPr>
            <w:tcW w:w="7856" w:type="dxa"/>
            <w:gridSpan w:val="3"/>
            <w:tcBorders>
              <w:top w:val="single" w:sz="4" w:space="0" w:color="000000"/>
              <w:left w:val="single" w:sz="4" w:space="0" w:color="000000"/>
              <w:bottom w:val="single" w:sz="4" w:space="0" w:color="000000"/>
              <w:right w:val="single" w:sz="4" w:space="0" w:color="000000"/>
            </w:tcBorders>
            <w:vAlign w:val="bottom"/>
          </w:tcPr>
          <w:p w:rsidR="00E767FC" w:rsidRDefault="00000000">
            <w:pPr>
              <w:spacing w:after="0" w:line="259" w:lineRule="auto"/>
              <w:ind w:left="3527" w:firstLine="0"/>
              <w:jc w:val="center"/>
            </w:pPr>
            <w:r>
              <w:rPr>
                <w:rFonts w:ascii="DengXian" w:eastAsia="DengXian" w:hAnsi="DengXian" w:cs="DengXian"/>
                <w:sz w:val="21"/>
              </w:rPr>
              <w:t>组长：</w:t>
            </w:r>
          </w:p>
          <w:p w:rsidR="00E767FC" w:rsidRDefault="00000000">
            <w:pPr>
              <w:tabs>
                <w:tab w:val="center" w:pos="5734"/>
                <w:tab w:val="center" w:pos="6250"/>
                <w:tab w:val="right" w:pos="7691"/>
              </w:tabs>
              <w:spacing w:after="0" w:line="259" w:lineRule="auto"/>
              <w:ind w:left="0" w:firstLine="0"/>
            </w:pPr>
            <w:r>
              <w:rPr>
                <w:rFonts w:ascii="Calibri" w:eastAsia="Calibri" w:hAnsi="Calibri" w:cs="Calibri"/>
                <w:sz w:val="22"/>
              </w:rPr>
              <w:tab/>
            </w:r>
            <w:r>
              <w:rPr>
                <w:rFonts w:ascii="DengXian" w:eastAsia="DengXian" w:hAnsi="DengXian" w:cs="DengXian"/>
                <w:sz w:val="21"/>
              </w:rPr>
              <w:t>年</w:t>
            </w:r>
            <w:r>
              <w:rPr>
                <w:rFonts w:ascii="DengXian" w:eastAsia="DengXian" w:hAnsi="DengXian" w:cs="DengXian"/>
                <w:sz w:val="21"/>
              </w:rPr>
              <w:tab/>
              <w:t>月</w:t>
            </w:r>
            <w:r>
              <w:rPr>
                <w:rFonts w:ascii="DengXian" w:eastAsia="DengXian" w:hAnsi="DengXian" w:cs="DengXian"/>
                <w:sz w:val="21"/>
              </w:rPr>
              <w:tab/>
              <w:t>日（公章）</w:t>
            </w:r>
          </w:p>
        </w:tc>
      </w:tr>
      <w:tr w:rsidR="00E767FC">
        <w:trPr>
          <w:trHeight w:val="1904"/>
        </w:trPr>
        <w:tc>
          <w:tcPr>
            <w:tcW w:w="1920"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1" w:firstLine="0"/>
            </w:pPr>
            <w:r>
              <w:rPr>
                <w:rFonts w:ascii="DengXian" w:eastAsia="DengXian" w:hAnsi="DengXian" w:cs="DengXian"/>
                <w:sz w:val="21"/>
              </w:rPr>
              <w:t>市场监管行业标准组织协调部门审批意见</w:t>
            </w:r>
          </w:p>
        </w:tc>
        <w:tc>
          <w:tcPr>
            <w:tcW w:w="7856" w:type="dxa"/>
            <w:gridSpan w:val="3"/>
            <w:tcBorders>
              <w:top w:val="single" w:sz="4" w:space="0" w:color="000000"/>
              <w:left w:val="single" w:sz="4" w:space="0" w:color="000000"/>
              <w:bottom w:val="single" w:sz="4" w:space="0" w:color="000000"/>
              <w:right w:val="single" w:sz="4" w:space="0" w:color="000000"/>
            </w:tcBorders>
            <w:vAlign w:val="bottom"/>
          </w:tcPr>
          <w:p w:rsidR="00E767FC" w:rsidRDefault="00000000">
            <w:pPr>
              <w:spacing w:after="0" w:line="259" w:lineRule="auto"/>
              <w:ind w:left="3343" w:firstLine="0"/>
              <w:jc w:val="center"/>
            </w:pPr>
            <w:r>
              <w:rPr>
                <w:rFonts w:ascii="DengXian" w:eastAsia="DengXian" w:hAnsi="DengXian" w:cs="DengXian"/>
                <w:sz w:val="21"/>
              </w:rPr>
              <w:t>负责人：</w:t>
            </w:r>
          </w:p>
          <w:p w:rsidR="00E767FC" w:rsidRDefault="00000000">
            <w:pPr>
              <w:tabs>
                <w:tab w:val="center" w:pos="5698"/>
                <w:tab w:val="center" w:pos="6211"/>
                <w:tab w:val="right" w:pos="7691"/>
              </w:tabs>
              <w:spacing w:after="0" w:line="259" w:lineRule="auto"/>
              <w:ind w:left="0" w:firstLine="0"/>
            </w:pPr>
            <w:r>
              <w:rPr>
                <w:rFonts w:ascii="Calibri" w:eastAsia="Calibri" w:hAnsi="Calibri" w:cs="Calibri"/>
                <w:sz w:val="22"/>
              </w:rPr>
              <w:tab/>
            </w:r>
            <w:r>
              <w:rPr>
                <w:rFonts w:ascii="DengXian" w:eastAsia="DengXian" w:hAnsi="DengXian" w:cs="DengXian"/>
                <w:sz w:val="21"/>
              </w:rPr>
              <w:t>年</w:t>
            </w:r>
            <w:r>
              <w:rPr>
                <w:rFonts w:ascii="DengXian" w:eastAsia="DengXian" w:hAnsi="DengXian" w:cs="DengXian"/>
                <w:sz w:val="21"/>
              </w:rPr>
              <w:tab/>
              <w:t>月</w:t>
            </w:r>
            <w:r>
              <w:rPr>
                <w:rFonts w:ascii="DengXian" w:eastAsia="DengXian" w:hAnsi="DengXian" w:cs="DengXian"/>
                <w:sz w:val="21"/>
              </w:rPr>
              <w:tab/>
              <w:t>日（公章）</w:t>
            </w:r>
          </w:p>
        </w:tc>
      </w:tr>
    </w:tbl>
    <w:p w:rsidR="00E767FC" w:rsidRDefault="00E767FC">
      <w:pPr>
        <w:sectPr w:rsidR="00E767FC">
          <w:headerReference w:type="even" r:id="rId93"/>
          <w:headerReference w:type="default" r:id="rId94"/>
          <w:footerReference w:type="even" r:id="rId95"/>
          <w:footerReference w:type="default" r:id="rId96"/>
          <w:headerReference w:type="first" r:id="rId97"/>
          <w:footerReference w:type="first" r:id="rId98"/>
          <w:pgSz w:w="11906" w:h="16838"/>
          <w:pgMar w:top="1440" w:right="1440" w:bottom="1440" w:left="1440" w:header="720" w:footer="1232" w:gutter="0"/>
          <w:cols w:space="720"/>
        </w:sectPr>
      </w:pPr>
    </w:p>
    <w:p w:rsidR="00E767FC" w:rsidRDefault="00000000">
      <w:pPr>
        <w:spacing w:after="744"/>
        <w:ind w:left="708"/>
      </w:pPr>
      <w:r>
        <w:rPr>
          <w:rFonts w:ascii="黑体" w:eastAsia="黑体" w:hAnsi="黑体" w:cs="黑体"/>
        </w:rPr>
        <w:lastRenderedPageBreak/>
        <w:t xml:space="preserve">附件 </w:t>
      </w:r>
      <w:r>
        <w:rPr>
          <w:rFonts w:ascii="Times New Roman" w:eastAsia="Times New Roman" w:hAnsi="Times New Roman" w:cs="Times New Roman"/>
        </w:rPr>
        <w:t>9</w:t>
      </w:r>
    </w:p>
    <w:p w:rsidR="00E767FC" w:rsidRDefault="00000000">
      <w:pPr>
        <w:pStyle w:val="1"/>
        <w:spacing w:after="130" w:line="259" w:lineRule="auto"/>
        <w:ind w:left="3360" w:right="345"/>
        <w:jc w:val="left"/>
      </w:pPr>
      <w:r>
        <w:t>市场监管行业标准征求意见汇总处理表</w:t>
      </w:r>
    </w:p>
    <w:p w:rsidR="00E767FC" w:rsidRDefault="00000000">
      <w:pPr>
        <w:tabs>
          <w:tab w:val="center" w:pos="9574"/>
        </w:tabs>
        <w:spacing w:after="147"/>
        <w:ind w:left="0" w:firstLine="0"/>
      </w:pPr>
      <w:r>
        <w:rPr>
          <w:rFonts w:ascii="DengXian" w:eastAsia="DengXian" w:hAnsi="DengXian" w:cs="DengXian"/>
          <w:sz w:val="21"/>
        </w:rPr>
        <w:t>标准名称：</w:t>
      </w:r>
      <w:r>
        <w:rPr>
          <w:rFonts w:ascii="DengXian" w:eastAsia="DengXian" w:hAnsi="DengXian" w:cs="DengXian"/>
          <w:sz w:val="21"/>
        </w:rPr>
        <w:tab/>
        <w:t>计划编号：</w:t>
      </w:r>
    </w:p>
    <w:p w:rsidR="00E767FC" w:rsidRDefault="00000000">
      <w:pPr>
        <w:tabs>
          <w:tab w:val="center" w:pos="5148"/>
          <w:tab w:val="center" w:pos="7517"/>
          <w:tab w:val="center" w:pos="11735"/>
          <w:tab w:val="center" w:pos="12251"/>
          <w:tab w:val="right" w:pos="13118"/>
        </w:tabs>
        <w:spacing w:after="0"/>
        <w:ind w:left="0" w:firstLine="0"/>
      </w:pPr>
      <w:r>
        <w:rPr>
          <w:rFonts w:ascii="DengXian" w:eastAsia="DengXian" w:hAnsi="DengXian" w:cs="DengXian"/>
          <w:sz w:val="21"/>
        </w:rPr>
        <w:t>项目负责单位：</w:t>
      </w:r>
      <w:r>
        <w:rPr>
          <w:rFonts w:ascii="DengXian" w:eastAsia="DengXian" w:hAnsi="DengXian" w:cs="DengXian"/>
          <w:sz w:val="21"/>
        </w:rPr>
        <w:tab/>
        <w:t>处理人：</w:t>
      </w:r>
      <w:r>
        <w:rPr>
          <w:rFonts w:ascii="DengXian" w:eastAsia="DengXian" w:hAnsi="DengXian" w:cs="DengXian"/>
          <w:sz w:val="21"/>
        </w:rPr>
        <w:tab/>
        <w:t>联系电话：</w:t>
      </w:r>
      <w:r>
        <w:rPr>
          <w:rFonts w:ascii="DengXian" w:eastAsia="DengXian" w:hAnsi="DengXian" w:cs="DengXian"/>
          <w:sz w:val="21"/>
        </w:rPr>
        <w:tab/>
        <w:t>年</w:t>
      </w:r>
      <w:r>
        <w:rPr>
          <w:rFonts w:ascii="DengXian" w:eastAsia="DengXian" w:hAnsi="DengXian" w:cs="DengXian"/>
          <w:sz w:val="21"/>
        </w:rPr>
        <w:tab/>
        <w:t>月</w:t>
      </w:r>
      <w:r>
        <w:rPr>
          <w:rFonts w:ascii="DengXian" w:eastAsia="DengXian" w:hAnsi="DengXian" w:cs="DengXian"/>
          <w:sz w:val="21"/>
        </w:rPr>
        <w:tab/>
        <w:t>日</w:t>
      </w:r>
    </w:p>
    <w:tbl>
      <w:tblPr>
        <w:tblStyle w:val="TableGrid"/>
        <w:tblW w:w="14310" w:type="dxa"/>
        <w:tblInd w:w="-107" w:type="dxa"/>
        <w:tblCellMar>
          <w:top w:w="55" w:type="dxa"/>
          <w:left w:w="107" w:type="dxa"/>
          <w:bottom w:w="0" w:type="dxa"/>
          <w:right w:w="154" w:type="dxa"/>
        </w:tblCellMar>
        <w:tblLook w:val="04A0" w:firstRow="1" w:lastRow="0" w:firstColumn="1" w:lastColumn="0" w:noHBand="0" w:noVBand="1"/>
      </w:tblPr>
      <w:tblGrid>
        <w:gridCol w:w="729"/>
        <w:gridCol w:w="2240"/>
        <w:gridCol w:w="5669"/>
        <w:gridCol w:w="2202"/>
        <w:gridCol w:w="1275"/>
        <w:gridCol w:w="2195"/>
      </w:tblGrid>
      <w:tr w:rsidR="00E767FC">
        <w:trPr>
          <w:trHeight w:val="433"/>
        </w:trPr>
        <w:tc>
          <w:tcPr>
            <w:tcW w:w="729"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53" w:firstLine="0"/>
              <w:jc w:val="both"/>
            </w:pPr>
            <w:r>
              <w:rPr>
                <w:rFonts w:ascii="DengXian" w:eastAsia="DengXian" w:hAnsi="DengXian" w:cs="DengXian"/>
                <w:sz w:val="21"/>
              </w:rPr>
              <w:t>序号</w:t>
            </w:r>
          </w:p>
        </w:tc>
        <w:tc>
          <w:tcPr>
            <w:tcW w:w="2240"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53" w:firstLine="0"/>
              <w:jc w:val="center"/>
            </w:pPr>
            <w:r>
              <w:rPr>
                <w:rFonts w:ascii="DengXian" w:eastAsia="DengXian" w:hAnsi="DengXian" w:cs="DengXian"/>
                <w:sz w:val="21"/>
              </w:rPr>
              <w:t>标准章条编号</w:t>
            </w:r>
          </w:p>
        </w:tc>
        <w:tc>
          <w:tcPr>
            <w:tcW w:w="5669"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54" w:firstLine="0"/>
              <w:jc w:val="center"/>
            </w:pPr>
            <w:r>
              <w:rPr>
                <w:rFonts w:ascii="DengXian" w:eastAsia="DengXian" w:hAnsi="DengXian" w:cs="DengXian"/>
                <w:sz w:val="21"/>
              </w:rPr>
              <w:t>意 见 内 容</w:t>
            </w:r>
          </w:p>
        </w:tc>
        <w:tc>
          <w:tcPr>
            <w:tcW w:w="2202"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247" w:firstLine="0"/>
            </w:pPr>
            <w:r>
              <w:rPr>
                <w:rFonts w:ascii="DengXian" w:eastAsia="DengXian" w:hAnsi="DengXian" w:cs="DengXian"/>
                <w:sz w:val="21"/>
              </w:rPr>
              <w:t>意见人</w:t>
            </w:r>
            <w:r>
              <w:rPr>
                <w:rFonts w:ascii="Times New Roman" w:eastAsia="Times New Roman" w:hAnsi="Times New Roman" w:cs="Times New Roman"/>
                <w:sz w:val="21"/>
              </w:rPr>
              <w:t>/</w:t>
            </w:r>
            <w:r>
              <w:rPr>
                <w:rFonts w:ascii="DengXian" w:eastAsia="DengXian" w:hAnsi="DengXian" w:cs="DengXian"/>
                <w:sz w:val="21"/>
              </w:rPr>
              <w:t>所在单位</w:t>
            </w:r>
          </w:p>
        </w:tc>
        <w:tc>
          <w:tcPr>
            <w:tcW w:w="1275"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121" w:firstLine="0"/>
            </w:pPr>
            <w:r>
              <w:rPr>
                <w:rFonts w:ascii="DengXian" w:eastAsia="DengXian" w:hAnsi="DengXian" w:cs="DengXian"/>
                <w:sz w:val="21"/>
              </w:rPr>
              <w:t>处理结果</w:t>
            </w:r>
          </w:p>
        </w:tc>
        <w:tc>
          <w:tcPr>
            <w:tcW w:w="2195"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51" w:firstLine="0"/>
              <w:jc w:val="center"/>
            </w:pPr>
            <w:r>
              <w:rPr>
                <w:rFonts w:ascii="DengXian" w:eastAsia="DengXian" w:hAnsi="DengXian" w:cs="DengXian"/>
                <w:sz w:val="21"/>
              </w:rPr>
              <w:t>理 由</w:t>
            </w:r>
          </w:p>
        </w:tc>
      </w:tr>
      <w:tr w:rsidR="00E767FC">
        <w:trPr>
          <w:trHeight w:val="386"/>
        </w:trPr>
        <w:tc>
          <w:tcPr>
            <w:tcW w:w="14310" w:type="dxa"/>
            <w:gridSpan w:val="6"/>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0" w:firstLine="0"/>
            </w:pPr>
            <w:r>
              <w:rPr>
                <w:rFonts w:ascii="DengXian" w:eastAsia="DengXian" w:hAnsi="DengXian" w:cs="DengXian"/>
                <w:sz w:val="21"/>
              </w:rPr>
              <w:t>技术内容与文本格式：</w:t>
            </w:r>
          </w:p>
        </w:tc>
      </w:tr>
      <w:tr w:rsidR="00E767FC">
        <w:trPr>
          <w:trHeight w:val="342"/>
        </w:trPr>
        <w:tc>
          <w:tcPr>
            <w:tcW w:w="729"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49" w:firstLine="0"/>
              <w:jc w:val="center"/>
            </w:pPr>
            <w:r>
              <w:rPr>
                <w:rFonts w:ascii="Times New Roman" w:eastAsia="Times New Roman" w:hAnsi="Times New Roman" w:cs="Times New Roman"/>
                <w:sz w:val="21"/>
              </w:rPr>
              <w:t>1</w:t>
            </w:r>
          </w:p>
        </w:tc>
        <w:tc>
          <w:tcPr>
            <w:tcW w:w="224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5669"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202"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27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19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342"/>
        </w:trPr>
        <w:tc>
          <w:tcPr>
            <w:tcW w:w="729"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49" w:firstLine="0"/>
              <w:jc w:val="center"/>
            </w:pPr>
            <w:r>
              <w:rPr>
                <w:rFonts w:ascii="Times New Roman" w:eastAsia="Times New Roman" w:hAnsi="Times New Roman" w:cs="Times New Roman"/>
                <w:sz w:val="21"/>
              </w:rPr>
              <w:t>2</w:t>
            </w:r>
          </w:p>
        </w:tc>
        <w:tc>
          <w:tcPr>
            <w:tcW w:w="224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5669"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202"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27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19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342"/>
        </w:trPr>
        <w:tc>
          <w:tcPr>
            <w:tcW w:w="729"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49" w:firstLine="0"/>
              <w:jc w:val="center"/>
            </w:pPr>
            <w:r>
              <w:rPr>
                <w:rFonts w:ascii="Times New Roman" w:eastAsia="Times New Roman" w:hAnsi="Times New Roman" w:cs="Times New Roman"/>
                <w:sz w:val="21"/>
              </w:rPr>
              <w:t>3</w:t>
            </w:r>
          </w:p>
        </w:tc>
        <w:tc>
          <w:tcPr>
            <w:tcW w:w="224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5669"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202"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27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19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357"/>
        </w:trPr>
        <w:tc>
          <w:tcPr>
            <w:tcW w:w="729"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115" w:firstLine="0"/>
            </w:pPr>
            <w:r>
              <w:rPr>
                <w:rFonts w:ascii="DengXian" w:eastAsia="DengXian" w:hAnsi="DengXian" w:cs="DengXian"/>
                <w:sz w:val="21"/>
              </w:rPr>
              <w:t>……</w:t>
            </w:r>
          </w:p>
        </w:tc>
        <w:tc>
          <w:tcPr>
            <w:tcW w:w="224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5669"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202"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27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19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374"/>
        </w:trPr>
        <w:tc>
          <w:tcPr>
            <w:tcW w:w="14310" w:type="dxa"/>
            <w:gridSpan w:val="6"/>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0" w:firstLine="0"/>
            </w:pPr>
            <w:r>
              <w:rPr>
                <w:rFonts w:ascii="DengXian" w:eastAsia="DengXian" w:hAnsi="DengXian" w:cs="DengXian"/>
                <w:sz w:val="21"/>
              </w:rPr>
              <w:t>编辑性修改：</w:t>
            </w:r>
          </w:p>
        </w:tc>
      </w:tr>
      <w:tr w:rsidR="00E767FC">
        <w:trPr>
          <w:trHeight w:val="342"/>
        </w:trPr>
        <w:tc>
          <w:tcPr>
            <w:tcW w:w="729"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49" w:firstLine="0"/>
              <w:jc w:val="center"/>
            </w:pPr>
            <w:r>
              <w:rPr>
                <w:rFonts w:ascii="Times New Roman" w:eastAsia="Times New Roman" w:hAnsi="Times New Roman" w:cs="Times New Roman"/>
                <w:sz w:val="21"/>
              </w:rPr>
              <w:t>1</w:t>
            </w:r>
          </w:p>
        </w:tc>
        <w:tc>
          <w:tcPr>
            <w:tcW w:w="224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5669"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202"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27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19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385"/>
        </w:trPr>
        <w:tc>
          <w:tcPr>
            <w:tcW w:w="729"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49" w:firstLine="0"/>
              <w:jc w:val="center"/>
            </w:pPr>
            <w:r>
              <w:rPr>
                <w:rFonts w:ascii="Times New Roman" w:eastAsia="Times New Roman" w:hAnsi="Times New Roman" w:cs="Times New Roman"/>
                <w:sz w:val="21"/>
              </w:rPr>
              <w:t>2</w:t>
            </w:r>
          </w:p>
        </w:tc>
        <w:tc>
          <w:tcPr>
            <w:tcW w:w="224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5669"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202"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27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19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385"/>
        </w:trPr>
        <w:tc>
          <w:tcPr>
            <w:tcW w:w="729"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49" w:firstLine="0"/>
              <w:jc w:val="center"/>
            </w:pPr>
            <w:r>
              <w:rPr>
                <w:rFonts w:ascii="Times New Roman" w:eastAsia="Times New Roman" w:hAnsi="Times New Roman" w:cs="Times New Roman"/>
                <w:sz w:val="21"/>
              </w:rPr>
              <w:lastRenderedPageBreak/>
              <w:t>3</w:t>
            </w:r>
          </w:p>
        </w:tc>
        <w:tc>
          <w:tcPr>
            <w:tcW w:w="224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5669"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202"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27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19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342"/>
        </w:trPr>
        <w:tc>
          <w:tcPr>
            <w:tcW w:w="729"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115" w:firstLine="0"/>
            </w:pPr>
            <w:r>
              <w:rPr>
                <w:rFonts w:ascii="DengXian" w:eastAsia="DengXian" w:hAnsi="DengXian" w:cs="DengXian"/>
                <w:sz w:val="21"/>
              </w:rPr>
              <w:t>……</w:t>
            </w:r>
          </w:p>
        </w:tc>
        <w:tc>
          <w:tcPr>
            <w:tcW w:w="224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5669"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202"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27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19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1542"/>
        </w:trPr>
        <w:tc>
          <w:tcPr>
            <w:tcW w:w="14310" w:type="dxa"/>
            <w:gridSpan w:val="6"/>
            <w:tcBorders>
              <w:top w:val="single" w:sz="4" w:space="0" w:color="000000"/>
              <w:left w:val="single" w:sz="4" w:space="0" w:color="000000"/>
              <w:bottom w:val="single" w:sz="4" w:space="0" w:color="000000"/>
              <w:right w:val="single" w:sz="4" w:space="0" w:color="000000"/>
            </w:tcBorders>
          </w:tcPr>
          <w:p w:rsidR="00E767FC" w:rsidRDefault="00000000">
            <w:pPr>
              <w:spacing w:after="1" w:line="216" w:lineRule="auto"/>
              <w:ind w:left="413" w:right="10851" w:firstLine="0"/>
            </w:pPr>
            <w:r>
              <w:rPr>
                <w:rFonts w:ascii="宋体" w:eastAsia="宋体" w:hAnsi="宋体" w:cs="宋体"/>
                <w:sz w:val="21"/>
              </w:rPr>
              <w:t>统计结果：一、《征求意见表》</w:t>
            </w:r>
          </w:p>
          <w:p w:rsidR="00E767FC" w:rsidRDefault="00000000">
            <w:pPr>
              <w:spacing w:after="0" w:line="259" w:lineRule="auto"/>
              <w:ind w:left="413" w:firstLine="0"/>
            </w:pPr>
            <w:r>
              <w:rPr>
                <w:rFonts w:ascii="Times New Roman" w:eastAsia="Times New Roman" w:hAnsi="Times New Roman" w:cs="Times New Roman"/>
                <w:sz w:val="21"/>
              </w:rPr>
              <w:t>1</w:t>
            </w:r>
            <w:r>
              <w:rPr>
                <w:rFonts w:ascii="宋体" w:eastAsia="宋体" w:hAnsi="宋体" w:cs="宋体"/>
                <w:sz w:val="21"/>
              </w:rPr>
              <w:t>、发出《征求意见表》</w:t>
            </w:r>
            <w:r>
              <w:rPr>
                <w:rFonts w:ascii="Times New Roman" w:eastAsia="Times New Roman" w:hAnsi="Times New Roman" w:cs="Times New Roman"/>
                <w:sz w:val="21"/>
              </w:rPr>
              <w:t xml:space="preserve">XX </w:t>
            </w:r>
            <w:r>
              <w:rPr>
                <w:rFonts w:ascii="宋体" w:eastAsia="宋体" w:hAnsi="宋体" w:cs="宋体"/>
                <w:sz w:val="21"/>
              </w:rPr>
              <w:t>份。</w:t>
            </w:r>
            <w:r>
              <w:rPr>
                <w:rFonts w:ascii="Times New Roman" w:eastAsia="Times New Roman" w:hAnsi="Times New Roman" w:cs="Times New Roman"/>
                <w:sz w:val="21"/>
              </w:rPr>
              <w:t>2</w:t>
            </w:r>
            <w:r>
              <w:rPr>
                <w:rFonts w:ascii="宋体" w:eastAsia="宋体" w:hAnsi="宋体" w:cs="宋体"/>
                <w:sz w:val="21"/>
              </w:rPr>
              <w:t>、反馈《征求意见表》</w:t>
            </w:r>
            <w:r>
              <w:rPr>
                <w:rFonts w:ascii="Times New Roman" w:eastAsia="Times New Roman" w:hAnsi="Times New Roman" w:cs="Times New Roman"/>
                <w:sz w:val="21"/>
              </w:rPr>
              <w:t xml:space="preserve">XX </w:t>
            </w:r>
            <w:r>
              <w:rPr>
                <w:rFonts w:ascii="宋体" w:eastAsia="宋体" w:hAnsi="宋体" w:cs="宋体"/>
                <w:sz w:val="21"/>
              </w:rPr>
              <w:t>份，其中有建议或意见的《征求意见表》</w:t>
            </w:r>
            <w:r>
              <w:rPr>
                <w:rFonts w:ascii="Times New Roman" w:eastAsia="Times New Roman" w:hAnsi="Times New Roman" w:cs="Times New Roman"/>
                <w:sz w:val="21"/>
              </w:rPr>
              <w:t xml:space="preserve">XX </w:t>
            </w:r>
            <w:r>
              <w:rPr>
                <w:rFonts w:ascii="宋体" w:eastAsia="宋体" w:hAnsi="宋体" w:cs="宋体"/>
                <w:sz w:val="21"/>
              </w:rPr>
              <w:t>份。</w:t>
            </w:r>
            <w:r>
              <w:rPr>
                <w:rFonts w:ascii="Times New Roman" w:eastAsia="Times New Roman" w:hAnsi="Times New Roman" w:cs="Times New Roman"/>
                <w:sz w:val="21"/>
              </w:rPr>
              <w:t>3</w:t>
            </w:r>
            <w:r>
              <w:rPr>
                <w:rFonts w:ascii="宋体" w:eastAsia="宋体" w:hAnsi="宋体" w:cs="宋体"/>
                <w:sz w:val="21"/>
              </w:rPr>
              <w:t>、未反馈《征求意见表》</w:t>
            </w:r>
            <w:r>
              <w:rPr>
                <w:rFonts w:ascii="Times New Roman" w:eastAsia="Times New Roman" w:hAnsi="Times New Roman" w:cs="Times New Roman"/>
                <w:sz w:val="21"/>
              </w:rPr>
              <w:t xml:space="preserve">XX </w:t>
            </w:r>
            <w:r>
              <w:rPr>
                <w:rFonts w:ascii="宋体" w:eastAsia="宋体" w:hAnsi="宋体" w:cs="宋体"/>
                <w:sz w:val="21"/>
              </w:rPr>
              <w:t>份。</w:t>
            </w:r>
          </w:p>
          <w:p w:rsidR="00E767FC" w:rsidRDefault="00000000">
            <w:pPr>
              <w:spacing w:after="0" w:line="259" w:lineRule="auto"/>
              <w:ind w:left="413" w:firstLine="0"/>
            </w:pPr>
            <w:r>
              <w:rPr>
                <w:rFonts w:ascii="宋体" w:eastAsia="宋体" w:hAnsi="宋体" w:cs="宋体"/>
                <w:sz w:val="21"/>
              </w:rPr>
              <w:t>二、意见汇总处理</w:t>
            </w:r>
          </w:p>
          <w:p w:rsidR="00E767FC" w:rsidRDefault="00000000">
            <w:pPr>
              <w:numPr>
                <w:ilvl w:val="0"/>
                <w:numId w:val="36"/>
              </w:numPr>
              <w:spacing w:after="0" w:line="259" w:lineRule="auto"/>
              <w:ind w:hanging="307"/>
            </w:pPr>
            <w:r>
              <w:rPr>
                <w:rFonts w:ascii="宋体" w:eastAsia="宋体" w:hAnsi="宋体" w:cs="宋体"/>
                <w:sz w:val="21"/>
              </w:rPr>
              <w:t>共汇总和处理</w:t>
            </w:r>
            <w:r>
              <w:rPr>
                <w:rFonts w:ascii="Times New Roman" w:eastAsia="Times New Roman" w:hAnsi="Times New Roman" w:cs="Times New Roman"/>
                <w:sz w:val="21"/>
              </w:rPr>
              <w:t>“</w:t>
            </w:r>
            <w:r>
              <w:rPr>
                <w:rFonts w:ascii="宋体" w:eastAsia="宋体" w:hAnsi="宋体" w:cs="宋体"/>
                <w:sz w:val="21"/>
              </w:rPr>
              <w:t>技术内容与文本格式</w:t>
            </w:r>
            <w:r>
              <w:rPr>
                <w:rFonts w:ascii="Times New Roman" w:eastAsia="Times New Roman" w:hAnsi="Times New Roman" w:cs="Times New Roman"/>
                <w:sz w:val="21"/>
              </w:rPr>
              <w:t>b</w:t>
            </w:r>
            <w:r>
              <w:rPr>
                <w:rFonts w:ascii="宋体" w:eastAsia="宋体" w:hAnsi="宋体" w:cs="宋体"/>
                <w:sz w:val="21"/>
              </w:rPr>
              <w:t xml:space="preserve">意见 </w:t>
            </w:r>
            <w:r>
              <w:rPr>
                <w:rFonts w:ascii="Times New Roman" w:eastAsia="Times New Roman" w:hAnsi="Times New Roman" w:cs="Times New Roman"/>
                <w:sz w:val="21"/>
              </w:rPr>
              <w:t xml:space="preserve">XX </w:t>
            </w:r>
            <w:r>
              <w:rPr>
                <w:rFonts w:ascii="宋体" w:eastAsia="宋体" w:hAnsi="宋体" w:cs="宋体"/>
                <w:sz w:val="21"/>
              </w:rPr>
              <w:t xml:space="preserve">条，其中采纳 </w:t>
            </w:r>
            <w:r>
              <w:rPr>
                <w:rFonts w:ascii="Times New Roman" w:eastAsia="Times New Roman" w:hAnsi="Times New Roman" w:cs="Times New Roman"/>
                <w:sz w:val="21"/>
              </w:rPr>
              <w:t xml:space="preserve">XX </w:t>
            </w:r>
            <w:r>
              <w:rPr>
                <w:rFonts w:ascii="宋体" w:eastAsia="宋体" w:hAnsi="宋体" w:cs="宋体"/>
                <w:sz w:val="21"/>
              </w:rPr>
              <w:t xml:space="preserve">条，部分采纳 </w:t>
            </w:r>
            <w:r>
              <w:rPr>
                <w:rFonts w:ascii="Times New Roman" w:eastAsia="Times New Roman" w:hAnsi="Times New Roman" w:cs="Times New Roman"/>
                <w:sz w:val="21"/>
              </w:rPr>
              <w:t xml:space="preserve">XX </w:t>
            </w:r>
            <w:r>
              <w:rPr>
                <w:rFonts w:ascii="宋体" w:eastAsia="宋体" w:hAnsi="宋体" w:cs="宋体"/>
                <w:sz w:val="21"/>
              </w:rPr>
              <w:t xml:space="preserve">条，不采纳 </w:t>
            </w:r>
            <w:r>
              <w:rPr>
                <w:rFonts w:ascii="Times New Roman" w:eastAsia="Times New Roman" w:hAnsi="Times New Roman" w:cs="Times New Roman"/>
                <w:sz w:val="21"/>
              </w:rPr>
              <w:t xml:space="preserve">XX </w:t>
            </w:r>
            <w:r>
              <w:rPr>
                <w:rFonts w:ascii="宋体" w:eastAsia="宋体" w:hAnsi="宋体" w:cs="宋体"/>
                <w:sz w:val="21"/>
              </w:rPr>
              <w:t>条。</w:t>
            </w:r>
          </w:p>
          <w:p w:rsidR="00E767FC" w:rsidRDefault="00000000">
            <w:pPr>
              <w:numPr>
                <w:ilvl w:val="0"/>
                <w:numId w:val="36"/>
              </w:numPr>
              <w:spacing w:after="0" w:line="259" w:lineRule="auto"/>
              <w:ind w:hanging="307"/>
            </w:pPr>
            <w:r>
              <w:rPr>
                <w:rFonts w:ascii="宋体" w:eastAsia="宋体" w:hAnsi="宋体" w:cs="宋体"/>
                <w:sz w:val="21"/>
              </w:rPr>
              <w:t>共汇总和处理</w:t>
            </w:r>
            <w:r>
              <w:rPr>
                <w:rFonts w:ascii="Times New Roman" w:eastAsia="Times New Roman" w:hAnsi="Times New Roman" w:cs="Times New Roman"/>
                <w:sz w:val="21"/>
              </w:rPr>
              <w:t>“</w:t>
            </w:r>
            <w:r>
              <w:rPr>
                <w:rFonts w:ascii="宋体" w:eastAsia="宋体" w:hAnsi="宋体" w:cs="宋体"/>
                <w:sz w:val="21"/>
              </w:rPr>
              <w:t>编辑性修改</w:t>
            </w:r>
            <w:r>
              <w:rPr>
                <w:rFonts w:ascii="Times New Roman" w:eastAsia="Times New Roman" w:hAnsi="Times New Roman" w:cs="Times New Roman"/>
                <w:sz w:val="21"/>
              </w:rPr>
              <w:t>b</w:t>
            </w:r>
            <w:r>
              <w:rPr>
                <w:rFonts w:ascii="宋体" w:eastAsia="宋体" w:hAnsi="宋体" w:cs="宋体"/>
                <w:sz w:val="21"/>
              </w:rPr>
              <w:t xml:space="preserve">意见 </w:t>
            </w:r>
            <w:r>
              <w:rPr>
                <w:rFonts w:ascii="Times New Roman" w:eastAsia="Times New Roman" w:hAnsi="Times New Roman" w:cs="Times New Roman"/>
                <w:sz w:val="21"/>
              </w:rPr>
              <w:t xml:space="preserve">XX </w:t>
            </w:r>
            <w:r>
              <w:rPr>
                <w:rFonts w:ascii="宋体" w:eastAsia="宋体" w:hAnsi="宋体" w:cs="宋体"/>
                <w:sz w:val="21"/>
              </w:rPr>
              <w:t xml:space="preserve">条，其中采纳 </w:t>
            </w:r>
            <w:r>
              <w:rPr>
                <w:rFonts w:ascii="Times New Roman" w:eastAsia="Times New Roman" w:hAnsi="Times New Roman" w:cs="Times New Roman"/>
                <w:sz w:val="21"/>
              </w:rPr>
              <w:t xml:space="preserve">XX </w:t>
            </w:r>
            <w:r>
              <w:rPr>
                <w:rFonts w:ascii="宋体" w:eastAsia="宋体" w:hAnsi="宋体" w:cs="宋体"/>
                <w:sz w:val="21"/>
              </w:rPr>
              <w:t xml:space="preserve">条，部分采纳 </w:t>
            </w:r>
            <w:r>
              <w:rPr>
                <w:rFonts w:ascii="Times New Roman" w:eastAsia="Times New Roman" w:hAnsi="Times New Roman" w:cs="Times New Roman"/>
                <w:sz w:val="21"/>
              </w:rPr>
              <w:t xml:space="preserve">XX </w:t>
            </w:r>
            <w:r>
              <w:rPr>
                <w:rFonts w:ascii="宋体" w:eastAsia="宋体" w:hAnsi="宋体" w:cs="宋体"/>
                <w:sz w:val="21"/>
              </w:rPr>
              <w:t xml:space="preserve">条，不采纳 </w:t>
            </w:r>
            <w:r>
              <w:rPr>
                <w:rFonts w:ascii="Times New Roman" w:eastAsia="Times New Roman" w:hAnsi="Times New Roman" w:cs="Times New Roman"/>
                <w:sz w:val="21"/>
              </w:rPr>
              <w:t xml:space="preserve">XX </w:t>
            </w:r>
            <w:r>
              <w:rPr>
                <w:rFonts w:ascii="宋体" w:eastAsia="宋体" w:hAnsi="宋体" w:cs="宋体"/>
                <w:sz w:val="21"/>
              </w:rPr>
              <w:t>条。</w:t>
            </w:r>
          </w:p>
        </w:tc>
      </w:tr>
      <w:tr w:rsidR="00E767FC">
        <w:trPr>
          <w:trHeight w:val="375"/>
        </w:trPr>
        <w:tc>
          <w:tcPr>
            <w:tcW w:w="14310" w:type="dxa"/>
            <w:gridSpan w:val="6"/>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413" w:firstLine="0"/>
            </w:pPr>
            <w:r>
              <w:rPr>
                <w:rFonts w:ascii="宋体" w:eastAsia="宋体" w:hAnsi="宋体" w:cs="宋体"/>
                <w:sz w:val="21"/>
              </w:rPr>
              <w:t>注：对编制说明的意见或建议的处理结果不列入本表中，可在编制说明中予以说明。</w:t>
            </w:r>
          </w:p>
        </w:tc>
      </w:tr>
    </w:tbl>
    <w:p w:rsidR="00E767FC" w:rsidRDefault="00000000">
      <w:pPr>
        <w:spacing w:after="256" w:line="259" w:lineRule="auto"/>
        <w:ind w:left="10" w:right="-15"/>
        <w:jc w:val="right"/>
      </w:pPr>
      <w:r>
        <w:rPr>
          <w:rFonts w:ascii="宋体" w:eastAsia="宋体" w:hAnsi="宋体" w:cs="宋体"/>
          <w:sz w:val="28"/>
        </w:rPr>
        <w:t>— 49 —</w:t>
      </w:r>
    </w:p>
    <w:p w:rsidR="00E767FC" w:rsidRDefault="00E767FC">
      <w:pPr>
        <w:sectPr w:rsidR="00E767FC">
          <w:headerReference w:type="even" r:id="rId99"/>
          <w:headerReference w:type="default" r:id="rId100"/>
          <w:footerReference w:type="even" r:id="rId101"/>
          <w:footerReference w:type="default" r:id="rId102"/>
          <w:headerReference w:type="first" r:id="rId103"/>
          <w:footerReference w:type="first" r:id="rId104"/>
          <w:pgSz w:w="16838" w:h="11906" w:orient="landscape"/>
          <w:pgMar w:top="1440" w:right="2320" w:bottom="1440" w:left="1399" w:header="720" w:footer="720" w:gutter="0"/>
          <w:cols w:space="720"/>
        </w:sectPr>
      </w:pPr>
    </w:p>
    <w:p w:rsidR="00E767FC" w:rsidRDefault="00000000">
      <w:pPr>
        <w:spacing w:after="174"/>
        <w:ind w:left="-5"/>
      </w:pPr>
      <w:r>
        <w:rPr>
          <w:rFonts w:ascii="黑体" w:eastAsia="黑体" w:hAnsi="黑体" w:cs="黑体"/>
        </w:rPr>
        <w:lastRenderedPageBreak/>
        <w:t xml:space="preserve">附件 </w:t>
      </w:r>
      <w:r>
        <w:rPr>
          <w:rFonts w:ascii="Times New Roman" w:eastAsia="Times New Roman" w:hAnsi="Times New Roman" w:cs="Times New Roman"/>
        </w:rPr>
        <w:t>10</w:t>
      </w:r>
    </w:p>
    <w:p w:rsidR="00E767FC" w:rsidRDefault="00000000">
      <w:pPr>
        <w:pStyle w:val="1"/>
        <w:ind w:left="613" w:right="0"/>
      </w:pPr>
      <w:r>
        <w:t>市场监管行业标准（送审稿）审查表</w:t>
      </w:r>
    </w:p>
    <w:p w:rsidR="00E767FC" w:rsidRDefault="00000000">
      <w:pPr>
        <w:tabs>
          <w:tab w:val="center" w:pos="6279"/>
        </w:tabs>
        <w:spacing w:after="248"/>
        <w:ind w:left="-15" w:firstLine="0"/>
      </w:pPr>
      <w:r>
        <w:rPr>
          <w:rFonts w:ascii="DengXian" w:eastAsia="DengXian" w:hAnsi="DengXian" w:cs="DengXian"/>
          <w:b/>
          <w:sz w:val="21"/>
        </w:rPr>
        <w:t>标准名称：</w:t>
      </w:r>
      <w:r>
        <w:rPr>
          <w:rFonts w:ascii="DengXian" w:eastAsia="DengXian" w:hAnsi="DengXian" w:cs="DengXian"/>
          <w:b/>
          <w:sz w:val="21"/>
        </w:rPr>
        <w:tab/>
        <w:t>计划编号：</w:t>
      </w:r>
    </w:p>
    <w:p w:rsidR="00E767FC" w:rsidRDefault="00000000">
      <w:pPr>
        <w:spacing w:after="0"/>
        <w:ind w:left="-5"/>
      </w:pPr>
      <w:r>
        <w:rPr>
          <w:rFonts w:ascii="Times New Roman" w:eastAsia="Times New Roman" w:hAnsi="Times New Roman" w:cs="Times New Roman"/>
          <w:b/>
          <w:sz w:val="21"/>
        </w:rPr>
        <w:t xml:space="preserve">1 </w:t>
      </w:r>
      <w:r>
        <w:rPr>
          <w:rFonts w:ascii="DengXian" w:eastAsia="DengXian" w:hAnsi="DengXian" w:cs="DengXian"/>
          <w:b/>
          <w:sz w:val="21"/>
        </w:rPr>
        <w:t>材料审查</w:t>
      </w:r>
    </w:p>
    <w:tbl>
      <w:tblPr>
        <w:tblStyle w:val="TableGrid"/>
        <w:tblW w:w="8952" w:type="dxa"/>
        <w:tblInd w:w="0" w:type="dxa"/>
        <w:tblCellMar>
          <w:top w:w="0" w:type="dxa"/>
          <w:left w:w="0" w:type="dxa"/>
          <w:bottom w:w="0" w:type="dxa"/>
          <w:right w:w="0" w:type="dxa"/>
        </w:tblCellMar>
        <w:tblLook w:val="04A0" w:firstRow="1" w:lastRow="0" w:firstColumn="1" w:lastColumn="0" w:noHBand="0" w:noVBand="1"/>
      </w:tblPr>
      <w:tblGrid>
        <w:gridCol w:w="5863"/>
        <w:gridCol w:w="1853"/>
        <w:gridCol w:w="890"/>
        <w:gridCol w:w="346"/>
      </w:tblGrid>
      <w:tr w:rsidR="00E767FC">
        <w:trPr>
          <w:trHeight w:val="255"/>
        </w:trPr>
        <w:tc>
          <w:tcPr>
            <w:tcW w:w="8606" w:type="dxa"/>
            <w:gridSpan w:val="3"/>
            <w:tcBorders>
              <w:top w:val="nil"/>
              <w:left w:val="nil"/>
              <w:bottom w:val="nil"/>
              <w:right w:val="nil"/>
            </w:tcBorders>
          </w:tcPr>
          <w:p w:rsidR="00E767FC" w:rsidRDefault="00000000">
            <w:pPr>
              <w:spacing w:after="0" w:line="259" w:lineRule="auto"/>
              <w:ind w:left="413" w:firstLine="0"/>
            </w:pPr>
            <w:r>
              <w:rPr>
                <w:rFonts w:ascii="DengXian" w:eastAsia="DengXian" w:hAnsi="DengXian" w:cs="DengXian"/>
                <w:sz w:val="21"/>
              </w:rPr>
              <w:t>――《市场监管行业标准征求意见汇总处理表》</w:t>
            </w:r>
          </w:p>
        </w:tc>
        <w:tc>
          <w:tcPr>
            <w:tcW w:w="346" w:type="dxa"/>
            <w:tcBorders>
              <w:top w:val="nil"/>
              <w:left w:val="nil"/>
              <w:bottom w:val="nil"/>
              <w:right w:val="nil"/>
            </w:tcBorders>
          </w:tcPr>
          <w:p w:rsidR="00E767FC" w:rsidRDefault="00000000">
            <w:pPr>
              <w:spacing w:after="0" w:line="259" w:lineRule="auto"/>
              <w:ind w:left="5" w:firstLine="0"/>
              <w:jc w:val="both"/>
            </w:pPr>
            <w:r>
              <w:rPr>
                <w:rFonts w:ascii="DengXian" w:eastAsia="DengXian" w:hAnsi="DengXian" w:cs="DengXian"/>
                <w:sz w:val="21"/>
              </w:rPr>
              <w:t>□</w:t>
            </w:r>
          </w:p>
        </w:tc>
      </w:tr>
      <w:tr w:rsidR="00E767FC">
        <w:trPr>
          <w:trHeight w:val="293"/>
        </w:trPr>
        <w:tc>
          <w:tcPr>
            <w:tcW w:w="8606" w:type="dxa"/>
            <w:gridSpan w:val="3"/>
            <w:tcBorders>
              <w:top w:val="nil"/>
              <w:left w:val="nil"/>
              <w:bottom w:val="nil"/>
              <w:right w:val="nil"/>
            </w:tcBorders>
          </w:tcPr>
          <w:p w:rsidR="00E767FC" w:rsidRDefault="00000000">
            <w:pPr>
              <w:spacing w:after="0" w:line="259" w:lineRule="auto"/>
              <w:ind w:left="413" w:firstLine="0"/>
            </w:pPr>
            <w:r>
              <w:rPr>
                <w:rFonts w:ascii="DengXian" w:eastAsia="DengXian" w:hAnsi="DengXian" w:cs="DengXian"/>
                <w:sz w:val="21"/>
              </w:rPr>
              <w:t>――标准（送审稿）</w:t>
            </w:r>
          </w:p>
        </w:tc>
        <w:tc>
          <w:tcPr>
            <w:tcW w:w="346" w:type="dxa"/>
            <w:tcBorders>
              <w:top w:val="nil"/>
              <w:left w:val="nil"/>
              <w:bottom w:val="nil"/>
              <w:right w:val="nil"/>
            </w:tcBorders>
          </w:tcPr>
          <w:p w:rsidR="00E767FC" w:rsidRDefault="00000000">
            <w:pPr>
              <w:spacing w:after="0" w:line="259" w:lineRule="auto"/>
              <w:ind w:left="5" w:firstLine="0"/>
              <w:jc w:val="both"/>
            </w:pPr>
            <w:r>
              <w:rPr>
                <w:rFonts w:ascii="DengXian" w:eastAsia="DengXian" w:hAnsi="DengXian" w:cs="DengXian"/>
                <w:sz w:val="21"/>
              </w:rPr>
              <w:t>□</w:t>
            </w:r>
          </w:p>
        </w:tc>
      </w:tr>
      <w:tr w:rsidR="00E767FC">
        <w:trPr>
          <w:trHeight w:val="292"/>
        </w:trPr>
        <w:tc>
          <w:tcPr>
            <w:tcW w:w="8606" w:type="dxa"/>
            <w:gridSpan w:val="3"/>
            <w:tcBorders>
              <w:top w:val="nil"/>
              <w:left w:val="nil"/>
              <w:bottom w:val="nil"/>
              <w:right w:val="nil"/>
            </w:tcBorders>
          </w:tcPr>
          <w:p w:rsidR="00E767FC" w:rsidRDefault="00000000">
            <w:pPr>
              <w:spacing w:after="0" w:line="259" w:lineRule="auto"/>
              <w:ind w:left="413" w:firstLine="0"/>
            </w:pPr>
            <w:r>
              <w:rPr>
                <w:rFonts w:ascii="DengXian" w:eastAsia="DengXian" w:hAnsi="DengXian" w:cs="DengXian"/>
                <w:sz w:val="21"/>
              </w:rPr>
              <w:t>――标准（送审稿）英文版【必要时】</w:t>
            </w:r>
          </w:p>
        </w:tc>
        <w:tc>
          <w:tcPr>
            <w:tcW w:w="346" w:type="dxa"/>
            <w:tcBorders>
              <w:top w:val="nil"/>
              <w:left w:val="nil"/>
              <w:bottom w:val="nil"/>
              <w:right w:val="nil"/>
            </w:tcBorders>
          </w:tcPr>
          <w:p w:rsidR="00E767FC" w:rsidRDefault="00000000">
            <w:pPr>
              <w:spacing w:after="0" w:line="259" w:lineRule="auto"/>
              <w:ind w:left="5" w:firstLine="0"/>
              <w:jc w:val="both"/>
            </w:pPr>
            <w:r>
              <w:rPr>
                <w:rFonts w:ascii="DengXian" w:eastAsia="DengXian" w:hAnsi="DengXian" w:cs="DengXian"/>
                <w:sz w:val="21"/>
              </w:rPr>
              <w:t>□</w:t>
            </w:r>
          </w:p>
        </w:tc>
      </w:tr>
      <w:tr w:rsidR="00E767FC">
        <w:trPr>
          <w:trHeight w:val="292"/>
        </w:trPr>
        <w:tc>
          <w:tcPr>
            <w:tcW w:w="8606" w:type="dxa"/>
            <w:gridSpan w:val="3"/>
            <w:tcBorders>
              <w:top w:val="nil"/>
              <w:left w:val="nil"/>
              <w:bottom w:val="nil"/>
              <w:right w:val="nil"/>
            </w:tcBorders>
          </w:tcPr>
          <w:p w:rsidR="00E767FC" w:rsidRDefault="00000000">
            <w:pPr>
              <w:spacing w:after="0" w:line="259" w:lineRule="auto"/>
              <w:ind w:left="413" w:firstLine="0"/>
            </w:pPr>
            <w:r>
              <w:rPr>
                <w:rFonts w:ascii="DengXian" w:eastAsia="DengXian" w:hAnsi="DengXian" w:cs="DengXian"/>
                <w:sz w:val="21"/>
              </w:rPr>
              <w:t>――根据反馈意见处理结果重新修改后的《编制说明》</w:t>
            </w:r>
          </w:p>
        </w:tc>
        <w:tc>
          <w:tcPr>
            <w:tcW w:w="346" w:type="dxa"/>
            <w:tcBorders>
              <w:top w:val="nil"/>
              <w:left w:val="nil"/>
              <w:bottom w:val="nil"/>
              <w:right w:val="nil"/>
            </w:tcBorders>
          </w:tcPr>
          <w:p w:rsidR="00E767FC" w:rsidRDefault="00000000">
            <w:pPr>
              <w:spacing w:after="0" w:line="259" w:lineRule="auto"/>
              <w:ind w:left="5" w:firstLine="0"/>
              <w:jc w:val="both"/>
            </w:pPr>
            <w:r>
              <w:rPr>
                <w:rFonts w:ascii="DengXian" w:eastAsia="DengXian" w:hAnsi="DengXian" w:cs="DengXian"/>
                <w:sz w:val="21"/>
              </w:rPr>
              <w:t>□</w:t>
            </w:r>
          </w:p>
        </w:tc>
      </w:tr>
      <w:tr w:rsidR="00E767FC">
        <w:trPr>
          <w:trHeight w:val="293"/>
        </w:trPr>
        <w:tc>
          <w:tcPr>
            <w:tcW w:w="8606" w:type="dxa"/>
            <w:gridSpan w:val="3"/>
            <w:tcBorders>
              <w:top w:val="nil"/>
              <w:left w:val="nil"/>
              <w:bottom w:val="nil"/>
              <w:right w:val="nil"/>
            </w:tcBorders>
          </w:tcPr>
          <w:p w:rsidR="00E767FC" w:rsidRDefault="00000000">
            <w:pPr>
              <w:spacing w:after="0" w:line="259" w:lineRule="auto"/>
              <w:ind w:left="413" w:firstLine="0"/>
            </w:pPr>
            <w:r>
              <w:rPr>
                <w:rFonts w:ascii="DengXian" w:eastAsia="DengXian" w:hAnsi="DengXian" w:cs="DengXian"/>
                <w:sz w:val="21"/>
              </w:rPr>
              <w:t>――《市场监管行业标准制修订项目任务书》</w:t>
            </w:r>
          </w:p>
        </w:tc>
        <w:tc>
          <w:tcPr>
            <w:tcW w:w="346" w:type="dxa"/>
            <w:tcBorders>
              <w:top w:val="nil"/>
              <w:left w:val="nil"/>
              <w:bottom w:val="nil"/>
              <w:right w:val="nil"/>
            </w:tcBorders>
          </w:tcPr>
          <w:p w:rsidR="00E767FC" w:rsidRDefault="00000000">
            <w:pPr>
              <w:spacing w:after="0" w:line="259" w:lineRule="auto"/>
              <w:ind w:left="5" w:firstLine="0"/>
              <w:jc w:val="both"/>
            </w:pPr>
            <w:r>
              <w:rPr>
                <w:rFonts w:ascii="DengXian" w:eastAsia="DengXian" w:hAnsi="DengXian" w:cs="DengXian"/>
                <w:sz w:val="21"/>
              </w:rPr>
              <w:t>□</w:t>
            </w:r>
          </w:p>
        </w:tc>
      </w:tr>
      <w:tr w:rsidR="00E767FC">
        <w:trPr>
          <w:trHeight w:val="292"/>
        </w:trPr>
        <w:tc>
          <w:tcPr>
            <w:tcW w:w="8606" w:type="dxa"/>
            <w:gridSpan w:val="3"/>
            <w:tcBorders>
              <w:top w:val="nil"/>
              <w:left w:val="nil"/>
              <w:bottom w:val="nil"/>
              <w:right w:val="nil"/>
            </w:tcBorders>
          </w:tcPr>
          <w:p w:rsidR="00E767FC" w:rsidRDefault="00000000">
            <w:pPr>
              <w:spacing w:after="0" w:line="259" w:lineRule="auto"/>
              <w:ind w:left="413" w:firstLine="0"/>
            </w:pPr>
            <w:r>
              <w:rPr>
                <w:rFonts w:ascii="DengXian" w:eastAsia="DengXian" w:hAnsi="DengXian" w:cs="DengXian"/>
                <w:sz w:val="21"/>
              </w:rPr>
              <w:t>――有验证要求的项目，验证原始材料</w:t>
            </w:r>
          </w:p>
        </w:tc>
        <w:tc>
          <w:tcPr>
            <w:tcW w:w="346" w:type="dxa"/>
            <w:tcBorders>
              <w:top w:val="nil"/>
              <w:left w:val="nil"/>
              <w:bottom w:val="nil"/>
              <w:right w:val="nil"/>
            </w:tcBorders>
          </w:tcPr>
          <w:p w:rsidR="00E767FC" w:rsidRDefault="00000000">
            <w:pPr>
              <w:spacing w:after="0" w:line="259" w:lineRule="auto"/>
              <w:ind w:left="5" w:firstLine="0"/>
              <w:jc w:val="both"/>
            </w:pPr>
            <w:r>
              <w:rPr>
                <w:rFonts w:ascii="DengXian" w:eastAsia="DengXian" w:hAnsi="DengXian" w:cs="DengXian"/>
                <w:sz w:val="21"/>
              </w:rPr>
              <w:t>□</w:t>
            </w:r>
          </w:p>
        </w:tc>
      </w:tr>
      <w:tr w:rsidR="00E767FC">
        <w:trPr>
          <w:trHeight w:val="292"/>
        </w:trPr>
        <w:tc>
          <w:tcPr>
            <w:tcW w:w="8606" w:type="dxa"/>
            <w:gridSpan w:val="3"/>
            <w:tcBorders>
              <w:top w:val="nil"/>
              <w:left w:val="nil"/>
              <w:bottom w:val="nil"/>
              <w:right w:val="nil"/>
            </w:tcBorders>
          </w:tcPr>
          <w:p w:rsidR="00E767FC" w:rsidRDefault="00000000">
            <w:pPr>
              <w:spacing w:after="0" w:line="259" w:lineRule="auto"/>
              <w:ind w:left="413" w:firstLine="0"/>
            </w:pPr>
            <w:r>
              <w:rPr>
                <w:rFonts w:ascii="DengXian" w:eastAsia="DengXian" w:hAnsi="DengXian" w:cs="DengXian"/>
                <w:sz w:val="21"/>
              </w:rPr>
              <w:t>――书函方式征求意见的，需附《征求意见表》</w:t>
            </w:r>
          </w:p>
        </w:tc>
        <w:tc>
          <w:tcPr>
            <w:tcW w:w="346" w:type="dxa"/>
            <w:tcBorders>
              <w:top w:val="nil"/>
              <w:left w:val="nil"/>
              <w:bottom w:val="nil"/>
              <w:right w:val="nil"/>
            </w:tcBorders>
          </w:tcPr>
          <w:p w:rsidR="00E767FC" w:rsidRDefault="00000000">
            <w:pPr>
              <w:spacing w:after="0" w:line="259" w:lineRule="auto"/>
              <w:ind w:left="5" w:firstLine="0"/>
              <w:jc w:val="both"/>
            </w:pPr>
            <w:r>
              <w:rPr>
                <w:rFonts w:ascii="DengXian" w:eastAsia="DengXian" w:hAnsi="DengXian" w:cs="DengXian"/>
                <w:sz w:val="21"/>
              </w:rPr>
              <w:t>□</w:t>
            </w:r>
          </w:p>
        </w:tc>
      </w:tr>
      <w:tr w:rsidR="00E767FC">
        <w:trPr>
          <w:trHeight w:val="293"/>
        </w:trPr>
        <w:tc>
          <w:tcPr>
            <w:tcW w:w="8606" w:type="dxa"/>
            <w:gridSpan w:val="3"/>
            <w:tcBorders>
              <w:top w:val="nil"/>
              <w:left w:val="nil"/>
              <w:bottom w:val="nil"/>
              <w:right w:val="nil"/>
            </w:tcBorders>
          </w:tcPr>
          <w:p w:rsidR="00E767FC" w:rsidRDefault="00000000">
            <w:pPr>
              <w:spacing w:after="0" w:line="259" w:lineRule="auto"/>
              <w:ind w:left="413" w:firstLine="0"/>
            </w:pPr>
            <w:r>
              <w:rPr>
                <w:rFonts w:ascii="DengXian" w:eastAsia="DengXian" w:hAnsi="DengXian" w:cs="DengXian"/>
                <w:sz w:val="21"/>
              </w:rPr>
              <w:t>――采用国际标准的应提供被采用的国际标准原文和译文</w:t>
            </w:r>
          </w:p>
        </w:tc>
        <w:tc>
          <w:tcPr>
            <w:tcW w:w="346" w:type="dxa"/>
            <w:tcBorders>
              <w:top w:val="nil"/>
              <w:left w:val="nil"/>
              <w:bottom w:val="nil"/>
              <w:right w:val="nil"/>
            </w:tcBorders>
          </w:tcPr>
          <w:p w:rsidR="00E767FC" w:rsidRDefault="00000000">
            <w:pPr>
              <w:spacing w:after="0" w:line="259" w:lineRule="auto"/>
              <w:ind w:left="5" w:firstLine="0"/>
              <w:jc w:val="both"/>
            </w:pPr>
            <w:r>
              <w:rPr>
                <w:rFonts w:ascii="DengXian" w:eastAsia="DengXian" w:hAnsi="DengXian" w:cs="DengXian"/>
                <w:sz w:val="21"/>
              </w:rPr>
              <w:t>□</w:t>
            </w:r>
          </w:p>
        </w:tc>
      </w:tr>
      <w:tr w:rsidR="00E767FC">
        <w:trPr>
          <w:trHeight w:val="311"/>
        </w:trPr>
        <w:tc>
          <w:tcPr>
            <w:tcW w:w="8606" w:type="dxa"/>
            <w:gridSpan w:val="3"/>
            <w:tcBorders>
              <w:top w:val="nil"/>
              <w:left w:val="nil"/>
              <w:bottom w:val="nil"/>
              <w:right w:val="nil"/>
            </w:tcBorders>
          </w:tcPr>
          <w:p w:rsidR="00E767FC" w:rsidRDefault="00000000">
            <w:pPr>
              <w:spacing w:after="0" w:line="259" w:lineRule="auto"/>
              <w:ind w:left="413" w:firstLine="0"/>
            </w:pPr>
            <w:r>
              <w:rPr>
                <w:rFonts w:ascii="DengXian" w:eastAsia="DengXian" w:hAnsi="DengXian" w:cs="DengXian"/>
                <w:sz w:val="21"/>
              </w:rPr>
              <w:t>――对计划内容进行调整的，应提供经批复的《市场监管行业标准项目调整申请表》</w:t>
            </w:r>
          </w:p>
        </w:tc>
        <w:tc>
          <w:tcPr>
            <w:tcW w:w="346" w:type="dxa"/>
            <w:vMerge w:val="restart"/>
            <w:tcBorders>
              <w:top w:val="nil"/>
              <w:left w:val="nil"/>
              <w:bottom w:val="nil"/>
              <w:right w:val="nil"/>
            </w:tcBorders>
          </w:tcPr>
          <w:p w:rsidR="00E767FC" w:rsidRDefault="00000000">
            <w:pPr>
              <w:spacing w:after="0" w:line="259" w:lineRule="auto"/>
              <w:ind w:left="5" w:firstLine="0"/>
              <w:jc w:val="both"/>
            </w:pPr>
            <w:r>
              <w:rPr>
                <w:rFonts w:ascii="DengXian" w:eastAsia="DengXian" w:hAnsi="DengXian" w:cs="DengXian"/>
                <w:sz w:val="21"/>
              </w:rPr>
              <w:t>□</w:t>
            </w:r>
          </w:p>
        </w:tc>
      </w:tr>
      <w:tr w:rsidR="00E767FC">
        <w:trPr>
          <w:trHeight w:val="555"/>
        </w:trPr>
        <w:tc>
          <w:tcPr>
            <w:tcW w:w="7716" w:type="dxa"/>
            <w:gridSpan w:val="2"/>
            <w:tcBorders>
              <w:top w:val="nil"/>
              <w:left w:val="nil"/>
              <w:bottom w:val="nil"/>
              <w:right w:val="nil"/>
            </w:tcBorders>
          </w:tcPr>
          <w:p w:rsidR="00E767FC" w:rsidRDefault="00000000">
            <w:pPr>
              <w:numPr>
                <w:ilvl w:val="0"/>
                <w:numId w:val="37"/>
              </w:numPr>
              <w:spacing w:after="47" w:line="259" w:lineRule="auto"/>
              <w:ind w:hanging="307"/>
            </w:pPr>
            <w:r>
              <w:rPr>
                <w:rFonts w:ascii="DengXian" w:eastAsia="DengXian" w:hAnsi="DengXian" w:cs="DengXian"/>
                <w:b/>
                <w:sz w:val="21"/>
              </w:rPr>
              <w:t>标准文本审查</w:t>
            </w:r>
          </w:p>
          <w:p w:rsidR="00E767FC" w:rsidRDefault="00000000">
            <w:pPr>
              <w:spacing w:after="0" w:line="259" w:lineRule="auto"/>
              <w:ind w:left="0" w:firstLine="0"/>
            </w:pPr>
            <w:r>
              <w:rPr>
                <w:rFonts w:ascii="Times New Roman" w:eastAsia="Times New Roman" w:hAnsi="Times New Roman" w:cs="Times New Roman"/>
                <w:b/>
                <w:sz w:val="21"/>
              </w:rPr>
              <w:t xml:space="preserve">2.1 </w:t>
            </w:r>
            <w:r>
              <w:rPr>
                <w:rFonts w:ascii="DengXian" w:eastAsia="DengXian" w:hAnsi="DengXian" w:cs="DengXian"/>
                <w:b/>
                <w:sz w:val="21"/>
              </w:rPr>
              <w:t>审查依据</w:t>
            </w:r>
          </w:p>
        </w:tc>
        <w:tc>
          <w:tcPr>
            <w:tcW w:w="890" w:type="dxa"/>
            <w:tcBorders>
              <w:top w:val="nil"/>
              <w:left w:val="nil"/>
              <w:bottom w:val="nil"/>
              <w:right w:val="nil"/>
            </w:tcBorders>
          </w:tcPr>
          <w:p w:rsidR="00E767FC" w:rsidRDefault="00E767FC">
            <w:pPr>
              <w:spacing w:after="160" w:line="259" w:lineRule="auto"/>
              <w:ind w:left="0" w:firstLine="0"/>
            </w:pPr>
          </w:p>
        </w:tc>
        <w:tc>
          <w:tcPr>
            <w:tcW w:w="0" w:type="auto"/>
            <w:vMerge/>
            <w:tcBorders>
              <w:top w:val="nil"/>
              <w:left w:val="nil"/>
              <w:bottom w:val="nil"/>
              <w:right w:val="nil"/>
            </w:tcBorders>
          </w:tcPr>
          <w:p w:rsidR="00E767FC" w:rsidRDefault="00E767FC">
            <w:pPr>
              <w:spacing w:after="160" w:line="259" w:lineRule="auto"/>
              <w:ind w:left="0" w:firstLine="0"/>
            </w:pPr>
          </w:p>
        </w:tc>
      </w:tr>
      <w:tr w:rsidR="00E767FC">
        <w:trPr>
          <w:trHeight w:val="593"/>
        </w:trPr>
        <w:tc>
          <w:tcPr>
            <w:tcW w:w="7716" w:type="dxa"/>
            <w:gridSpan w:val="2"/>
            <w:tcBorders>
              <w:top w:val="nil"/>
              <w:left w:val="nil"/>
              <w:bottom w:val="nil"/>
              <w:right w:val="nil"/>
            </w:tcBorders>
          </w:tcPr>
          <w:p w:rsidR="00E767FC" w:rsidRDefault="00000000">
            <w:pPr>
              <w:spacing w:after="47" w:line="259" w:lineRule="auto"/>
              <w:ind w:left="413" w:firstLine="0"/>
            </w:pPr>
            <w:r>
              <w:rPr>
                <w:rFonts w:ascii="DengXian" w:eastAsia="DengXian" w:hAnsi="DengXian" w:cs="DengXian"/>
                <w:sz w:val="21"/>
              </w:rPr>
              <w:t xml:space="preserve">按 </w:t>
            </w:r>
            <w:r>
              <w:rPr>
                <w:rFonts w:ascii="Times New Roman" w:eastAsia="Times New Roman" w:hAnsi="Times New Roman" w:cs="Times New Roman"/>
                <w:sz w:val="21"/>
              </w:rPr>
              <w:t>GB/T 1.1</w:t>
            </w:r>
            <w:r>
              <w:rPr>
                <w:rFonts w:ascii="DengXian" w:eastAsia="DengXian" w:hAnsi="DengXian" w:cs="DengXian"/>
                <w:sz w:val="21"/>
              </w:rPr>
              <w:t>、</w:t>
            </w:r>
            <w:r>
              <w:rPr>
                <w:rFonts w:ascii="Times New Roman" w:eastAsia="Times New Roman" w:hAnsi="Times New Roman" w:cs="Times New Roman"/>
                <w:sz w:val="21"/>
              </w:rPr>
              <w:t>GB/T 20000</w:t>
            </w:r>
            <w:r>
              <w:rPr>
                <w:rFonts w:ascii="DengXian" w:eastAsia="DengXian" w:hAnsi="DengXian" w:cs="DengXian"/>
                <w:sz w:val="21"/>
              </w:rPr>
              <w:t>、</w:t>
            </w:r>
            <w:r>
              <w:rPr>
                <w:rFonts w:ascii="Times New Roman" w:eastAsia="Times New Roman" w:hAnsi="Times New Roman" w:cs="Times New Roman"/>
                <w:sz w:val="21"/>
              </w:rPr>
              <w:t xml:space="preserve">GB/T 20001 </w:t>
            </w:r>
            <w:r>
              <w:rPr>
                <w:rFonts w:ascii="DengXian" w:eastAsia="DengXian" w:hAnsi="DengXian" w:cs="DengXian"/>
                <w:sz w:val="21"/>
              </w:rPr>
              <w:t>的要求进行。</w:t>
            </w:r>
          </w:p>
          <w:p w:rsidR="00E767FC" w:rsidRDefault="00000000">
            <w:pPr>
              <w:spacing w:after="0" w:line="259" w:lineRule="auto"/>
              <w:ind w:left="0" w:firstLine="0"/>
            </w:pPr>
            <w:r>
              <w:rPr>
                <w:rFonts w:ascii="Times New Roman" w:eastAsia="Times New Roman" w:hAnsi="Times New Roman" w:cs="Times New Roman"/>
                <w:b/>
                <w:sz w:val="21"/>
              </w:rPr>
              <w:t xml:space="preserve">2.2 </w:t>
            </w:r>
            <w:r>
              <w:rPr>
                <w:rFonts w:ascii="DengXian" w:eastAsia="DengXian" w:hAnsi="DengXian" w:cs="DengXian"/>
                <w:b/>
                <w:sz w:val="21"/>
              </w:rPr>
              <w:t>封面</w:t>
            </w:r>
          </w:p>
        </w:tc>
        <w:tc>
          <w:tcPr>
            <w:tcW w:w="890" w:type="dxa"/>
            <w:tcBorders>
              <w:top w:val="nil"/>
              <w:left w:val="nil"/>
              <w:bottom w:val="nil"/>
              <w:right w:val="nil"/>
            </w:tcBorders>
          </w:tcPr>
          <w:p w:rsidR="00E767FC" w:rsidRDefault="00E767FC">
            <w:pPr>
              <w:spacing w:after="160" w:line="259" w:lineRule="auto"/>
              <w:ind w:left="0" w:firstLine="0"/>
            </w:pPr>
          </w:p>
        </w:tc>
        <w:tc>
          <w:tcPr>
            <w:tcW w:w="346" w:type="dxa"/>
            <w:tcBorders>
              <w:top w:val="nil"/>
              <w:left w:val="nil"/>
              <w:bottom w:val="nil"/>
              <w:right w:val="nil"/>
            </w:tcBorders>
          </w:tcPr>
          <w:p w:rsidR="00E767FC" w:rsidRDefault="00000000">
            <w:pPr>
              <w:spacing w:after="0" w:line="259" w:lineRule="auto"/>
              <w:ind w:left="0" w:firstLine="0"/>
              <w:jc w:val="both"/>
            </w:pPr>
            <w:r>
              <w:rPr>
                <w:rFonts w:ascii="DengXian" w:eastAsia="DengXian" w:hAnsi="DengXian" w:cs="DengXian"/>
                <w:sz w:val="21"/>
              </w:rPr>
              <w:t>□</w:t>
            </w:r>
          </w:p>
        </w:tc>
      </w:tr>
      <w:tr w:rsidR="00E767FC">
        <w:trPr>
          <w:trHeight w:val="283"/>
        </w:trPr>
        <w:tc>
          <w:tcPr>
            <w:tcW w:w="7716" w:type="dxa"/>
            <w:gridSpan w:val="2"/>
            <w:tcBorders>
              <w:top w:val="nil"/>
              <w:left w:val="nil"/>
              <w:bottom w:val="nil"/>
              <w:right w:val="nil"/>
            </w:tcBorders>
          </w:tcPr>
          <w:p w:rsidR="00E767FC" w:rsidRDefault="00000000">
            <w:pPr>
              <w:spacing w:after="0" w:line="259" w:lineRule="auto"/>
              <w:ind w:left="413" w:firstLine="0"/>
            </w:pPr>
            <w:r>
              <w:rPr>
                <w:rFonts w:ascii="DengXian" w:eastAsia="DengXian" w:hAnsi="DengXian" w:cs="DengXian"/>
                <w:sz w:val="21"/>
              </w:rPr>
              <w:t>――名称【中英文译名准确；注明送审稿】</w:t>
            </w:r>
          </w:p>
        </w:tc>
        <w:tc>
          <w:tcPr>
            <w:tcW w:w="890" w:type="dxa"/>
            <w:tcBorders>
              <w:top w:val="nil"/>
              <w:left w:val="nil"/>
              <w:bottom w:val="nil"/>
              <w:right w:val="nil"/>
            </w:tcBorders>
          </w:tcPr>
          <w:p w:rsidR="00E767FC" w:rsidRDefault="00E767FC">
            <w:pPr>
              <w:spacing w:after="160" w:line="259" w:lineRule="auto"/>
              <w:ind w:left="0" w:firstLine="0"/>
            </w:pPr>
          </w:p>
        </w:tc>
        <w:tc>
          <w:tcPr>
            <w:tcW w:w="346" w:type="dxa"/>
            <w:tcBorders>
              <w:top w:val="nil"/>
              <w:left w:val="nil"/>
              <w:bottom w:val="nil"/>
              <w:right w:val="nil"/>
            </w:tcBorders>
          </w:tcPr>
          <w:p w:rsidR="00E767FC" w:rsidRDefault="00000000">
            <w:pPr>
              <w:spacing w:after="0" w:line="259" w:lineRule="auto"/>
              <w:ind w:left="5" w:firstLine="0"/>
              <w:jc w:val="both"/>
            </w:pPr>
            <w:r>
              <w:rPr>
                <w:rFonts w:ascii="DengXian" w:eastAsia="DengXian" w:hAnsi="DengXian" w:cs="DengXian"/>
                <w:sz w:val="21"/>
              </w:rPr>
              <w:t>□</w:t>
            </w:r>
          </w:p>
        </w:tc>
      </w:tr>
      <w:tr w:rsidR="00E767FC">
        <w:trPr>
          <w:trHeight w:val="301"/>
        </w:trPr>
        <w:tc>
          <w:tcPr>
            <w:tcW w:w="7716" w:type="dxa"/>
            <w:gridSpan w:val="2"/>
            <w:tcBorders>
              <w:top w:val="nil"/>
              <w:left w:val="nil"/>
              <w:bottom w:val="nil"/>
              <w:right w:val="nil"/>
            </w:tcBorders>
          </w:tcPr>
          <w:p w:rsidR="00E767FC" w:rsidRDefault="00000000">
            <w:pPr>
              <w:spacing w:after="0" w:line="259" w:lineRule="auto"/>
              <w:ind w:left="413" w:firstLine="0"/>
            </w:pPr>
            <w:r>
              <w:rPr>
                <w:rFonts w:ascii="DengXian" w:eastAsia="DengXian" w:hAnsi="DengXian" w:cs="DengXian"/>
                <w:sz w:val="21"/>
              </w:rPr>
              <w:t>――采用国际标准（</w:t>
            </w:r>
            <w:r>
              <w:rPr>
                <w:rFonts w:ascii="Times New Roman" w:eastAsia="Times New Roman" w:hAnsi="Times New Roman" w:cs="Times New Roman"/>
                <w:sz w:val="21"/>
              </w:rPr>
              <w:t>IDT</w:t>
            </w:r>
            <w:r>
              <w:rPr>
                <w:rFonts w:ascii="DengXian" w:eastAsia="DengXian" w:hAnsi="DengXian" w:cs="DengXian"/>
                <w:sz w:val="21"/>
              </w:rPr>
              <w:t xml:space="preserve">□ </w:t>
            </w:r>
            <w:r>
              <w:rPr>
                <w:rFonts w:ascii="Times New Roman" w:eastAsia="Times New Roman" w:hAnsi="Times New Roman" w:cs="Times New Roman"/>
                <w:sz w:val="21"/>
              </w:rPr>
              <w:t>MOD</w:t>
            </w:r>
            <w:r>
              <w:rPr>
                <w:rFonts w:ascii="DengXian" w:eastAsia="DengXian" w:hAnsi="DengXian" w:cs="DengXian"/>
                <w:sz w:val="21"/>
              </w:rPr>
              <w:t xml:space="preserve">□ </w:t>
            </w:r>
            <w:r>
              <w:rPr>
                <w:rFonts w:ascii="Times New Roman" w:eastAsia="Times New Roman" w:hAnsi="Times New Roman" w:cs="Times New Roman"/>
                <w:sz w:val="21"/>
              </w:rPr>
              <w:t>NEQ</w:t>
            </w:r>
            <w:r>
              <w:rPr>
                <w:rFonts w:ascii="DengXian" w:eastAsia="DengXian" w:hAnsi="DengXian" w:cs="DengXian"/>
                <w:sz w:val="21"/>
              </w:rPr>
              <w:t>□）【必要时】</w:t>
            </w:r>
          </w:p>
        </w:tc>
        <w:tc>
          <w:tcPr>
            <w:tcW w:w="890" w:type="dxa"/>
            <w:tcBorders>
              <w:top w:val="nil"/>
              <w:left w:val="nil"/>
              <w:bottom w:val="nil"/>
              <w:right w:val="nil"/>
            </w:tcBorders>
          </w:tcPr>
          <w:p w:rsidR="00E767FC" w:rsidRDefault="00E767FC">
            <w:pPr>
              <w:spacing w:after="160" w:line="259" w:lineRule="auto"/>
              <w:ind w:left="0" w:firstLine="0"/>
            </w:pPr>
          </w:p>
        </w:tc>
        <w:tc>
          <w:tcPr>
            <w:tcW w:w="346" w:type="dxa"/>
            <w:tcBorders>
              <w:top w:val="nil"/>
              <w:left w:val="nil"/>
              <w:bottom w:val="nil"/>
              <w:right w:val="nil"/>
            </w:tcBorders>
          </w:tcPr>
          <w:p w:rsidR="00E767FC" w:rsidRDefault="00000000">
            <w:pPr>
              <w:spacing w:after="0" w:line="259" w:lineRule="auto"/>
              <w:ind w:left="5" w:firstLine="0"/>
              <w:jc w:val="both"/>
            </w:pPr>
            <w:r>
              <w:rPr>
                <w:rFonts w:ascii="DengXian" w:eastAsia="DengXian" w:hAnsi="DengXian" w:cs="DengXian"/>
                <w:sz w:val="21"/>
              </w:rPr>
              <w:t>□</w:t>
            </w:r>
          </w:p>
        </w:tc>
      </w:tr>
      <w:tr w:rsidR="00E767FC">
        <w:trPr>
          <w:trHeight w:val="584"/>
        </w:trPr>
        <w:tc>
          <w:tcPr>
            <w:tcW w:w="7716" w:type="dxa"/>
            <w:gridSpan w:val="2"/>
            <w:tcBorders>
              <w:top w:val="nil"/>
              <w:left w:val="nil"/>
              <w:bottom w:val="nil"/>
              <w:right w:val="nil"/>
            </w:tcBorders>
          </w:tcPr>
          <w:p w:rsidR="00E767FC" w:rsidRDefault="00000000">
            <w:pPr>
              <w:spacing w:after="68" w:line="259" w:lineRule="auto"/>
              <w:ind w:left="413" w:firstLine="0"/>
            </w:pPr>
            <w:r>
              <w:rPr>
                <w:rFonts w:ascii="DengXian" w:eastAsia="DengXian" w:hAnsi="DengXian" w:cs="DengXian"/>
                <w:sz w:val="21"/>
              </w:rPr>
              <w:t>――被代替标准编号【修订标准用】</w:t>
            </w:r>
          </w:p>
          <w:p w:rsidR="00E767FC" w:rsidRDefault="00000000">
            <w:pPr>
              <w:spacing w:after="0" w:line="259" w:lineRule="auto"/>
              <w:ind w:left="0" w:firstLine="0"/>
            </w:pPr>
            <w:r>
              <w:rPr>
                <w:rFonts w:ascii="Times New Roman" w:eastAsia="Times New Roman" w:hAnsi="Times New Roman" w:cs="Times New Roman"/>
                <w:b/>
                <w:sz w:val="21"/>
              </w:rPr>
              <w:t xml:space="preserve">2.3 </w:t>
            </w:r>
            <w:r>
              <w:rPr>
                <w:rFonts w:ascii="DengXian" w:eastAsia="DengXian" w:hAnsi="DengXian" w:cs="DengXian"/>
                <w:b/>
                <w:sz w:val="21"/>
              </w:rPr>
              <w:t>正文</w:t>
            </w:r>
          </w:p>
        </w:tc>
        <w:tc>
          <w:tcPr>
            <w:tcW w:w="890" w:type="dxa"/>
            <w:tcBorders>
              <w:top w:val="nil"/>
              <w:left w:val="nil"/>
              <w:bottom w:val="nil"/>
              <w:right w:val="nil"/>
            </w:tcBorders>
          </w:tcPr>
          <w:p w:rsidR="00E767FC" w:rsidRDefault="00E767FC">
            <w:pPr>
              <w:spacing w:after="160" w:line="259" w:lineRule="auto"/>
              <w:ind w:left="0" w:firstLine="0"/>
            </w:pPr>
          </w:p>
        </w:tc>
        <w:tc>
          <w:tcPr>
            <w:tcW w:w="346" w:type="dxa"/>
            <w:tcBorders>
              <w:top w:val="nil"/>
              <w:left w:val="nil"/>
              <w:bottom w:val="nil"/>
              <w:right w:val="nil"/>
            </w:tcBorders>
          </w:tcPr>
          <w:p w:rsidR="00E767FC" w:rsidRDefault="00000000">
            <w:pPr>
              <w:spacing w:after="0" w:line="259" w:lineRule="auto"/>
              <w:ind w:left="5" w:firstLine="0"/>
              <w:jc w:val="both"/>
            </w:pPr>
            <w:r>
              <w:rPr>
                <w:rFonts w:ascii="DengXian" w:eastAsia="DengXian" w:hAnsi="DengXian" w:cs="DengXian"/>
                <w:sz w:val="21"/>
              </w:rPr>
              <w:t>□</w:t>
            </w:r>
          </w:p>
        </w:tc>
      </w:tr>
      <w:tr w:rsidR="00E767FC">
        <w:trPr>
          <w:trHeight w:val="292"/>
        </w:trPr>
        <w:tc>
          <w:tcPr>
            <w:tcW w:w="7716" w:type="dxa"/>
            <w:gridSpan w:val="2"/>
            <w:tcBorders>
              <w:top w:val="nil"/>
              <w:left w:val="nil"/>
              <w:bottom w:val="nil"/>
              <w:right w:val="nil"/>
            </w:tcBorders>
          </w:tcPr>
          <w:p w:rsidR="00E767FC" w:rsidRDefault="00000000">
            <w:pPr>
              <w:spacing w:after="0" w:line="259" w:lineRule="auto"/>
              <w:ind w:left="413" w:firstLine="0"/>
            </w:pPr>
            <w:r>
              <w:rPr>
                <w:rFonts w:ascii="DengXian" w:eastAsia="DengXian" w:hAnsi="DengXian" w:cs="DengXian"/>
                <w:sz w:val="21"/>
              </w:rPr>
              <w:t>――规范性引用文件（所列文件应在标准条文中真实引用）</w:t>
            </w:r>
          </w:p>
        </w:tc>
        <w:tc>
          <w:tcPr>
            <w:tcW w:w="890" w:type="dxa"/>
            <w:tcBorders>
              <w:top w:val="nil"/>
              <w:left w:val="nil"/>
              <w:bottom w:val="nil"/>
              <w:right w:val="nil"/>
            </w:tcBorders>
          </w:tcPr>
          <w:p w:rsidR="00E767FC" w:rsidRDefault="00E767FC">
            <w:pPr>
              <w:spacing w:after="160" w:line="259" w:lineRule="auto"/>
              <w:ind w:left="0" w:firstLine="0"/>
            </w:pPr>
          </w:p>
        </w:tc>
        <w:tc>
          <w:tcPr>
            <w:tcW w:w="346" w:type="dxa"/>
            <w:tcBorders>
              <w:top w:val="nil"/>
              <w:left w:val="nil"/>
              <w:bottom w:val="nil"/>
              <w:right w:val="nil"/>
            </w:tcBorders>
          </w:tcPr>
          <w:p w:rsidR="00E767FC" w:rsidRDefault="00000000">
            <w:pPr>
              <w:spacing w:after="0" w:line="259" w:lineRule="auto"/>
              <w:ind w:left="5" w:firstLine="0"/>
              <w:jc w:val="both"/>
            </w:pPr>
            <w:r>
              <w:rPr>
                <w:rFonts w:ascii="DengXian" w:eastAsia="DengXian" w:hAnsi="DengXian" w:cs="DengXian"/>
                <w:sz w:val="21"/>
              </w:rPr>
              <w:t>□</w:t>
            </w:r>
          </w:p>
        </w:tc>
      </w:tr>
      <w:tr w:rsidR="00E767FC">
        <w:trPr>
          <w:trHeight w:val="292"/>
        </w:trPr>
        <w:tc>
          <w:tcPr>
            <w:tcW w:w="7716" w:type="dxa"/>
            <w:gridSpan w:val="2"/>
            <w:tcBorders>
              <w:top w:val="nil"/>
              <w:left w:val="nil"/>
              <w:bottom w:val="nil"/>
              <w:right w:val="nil"/>
            </w:tcBorders>
          </w:tcPr>
          <w:p w:rsidR="00E767FC" w:rsidRDefault="00000000">
            <w:pPr>
              <w:spacing w:after="0" w:line="259" w:lineRule="auto"/>
              <w:ind w:left="413" w:firstLine="0"/>
            </w:pPr>
            <w:r>
              <w:rPr>
                <w:rFonts w:ascii="DengXian" w:eastAsia="DengXian" w:hAnsi="DengXian" w:cs="DengXian"/>
                <w:sz w:val="21"/>
              </w:rPr>
              <w:t>――表述（注意助动词和“注”的合理使用）</w:t>
            </w:r>
          </w:p>
        </w:tc>
        <w:tc>
          <w:tcPr>
            <w:tcW w:w="890" w:type="dxa"/>
            <w:tcBorders>
              <w:top w:val="nil"/>
              <w:left w:val="nil"/>
              <w:bottom w:val="nil"/>
              <w:right w:val="nil"/>
            </w:tcBorders>
          </w:tcPr>
          <w:p w:rsidR="00E767FC" w:rsidRDefault="00E767FC">
            <w:pPr>
              <w:spacing w:after="160" w:line="259" w:lineRule="auto"/>
              <w:ind w:left="0" w:firstLine="0"/>
            </w:pPr>
          </w:p>
        </w:tc>
        <w:tc>
          <w:tcPr>
            <w:tcW w:w="346" w:type="dxa"/>
            <w:tcBorders>
              <w:top w:val="nil"/>
              <w:left w:val="nil"/>
              <w:bottom w:val="nil"/>
              <w:right w:val="nil"/>
            </w:tcBorders>
          </w:tcPr>
          <w:p w:rsidR="00E767FC" w:rsidRDefault="00000000">
            <w:pPr>
              <w:spacing w:after="0" w:line="259" w:lineRule="auto"/>
              <w:ind w:left="5" w:firstLine="0"/>
              <w:jc w:val="both"/>
            </w:pPr>
            <w:r>
              <w:rPr>
                <w:rFonts w:ascii="DengXian" w:eastAsia="DengXian" w:hAnsi="DengXian" w:cs="DengXian"/>
                <w:sz w:val="21"/>
              </w:rPr>
              <w:t>□</w:t>
            </w:r>
          </w:p>
        </w:tc>
      </w:tr>
      <w:tr w:rsidR="00E767FC">
        <w:trPr>
          <w:trHeight w:val="293"/>
        </w:trPr>
        <w:tc>
          <w:tcPr>
            <w:tcW w:w="7716" w:type="dxa"/>
            <w:gridSpan w:val="2"/>
            <w:tcBorders>
              <w:top w:val="nil"/>
              <w:left w:val="nil"/>
              <w:bottom w:val="nil"/>
              <w:right w:val="nil"/>
            </w:tcBorders>
          </w:tcPr>
          <w:p w:rsidR="00E767FC" w:rsidRDefault="00000000">
            <w:pPr>
              <w:spacing w:after="0" w:line="259" w:lineRule="auto"/>
              <w:ind w:left="413" w:firstLine="0"/>
            </w:pPr>
            <w:r>
              <w:rPr>
                <w:rFonts w:ascii="DengXian" w:eastAsia="DengXian" w:hAnsi="DengXian" w:cs="DengXian"/>
                <w:sz w:val="21"/>
              </w:rPr>
              <w:t>――层次编排（注意避免悬置段的出现和各章条款设置的合理性）</w:t>
            </w:r>
          </w:p>
        </w:tc>
        <w:tc>
          <w:tcPr>
            <w:tcW w:w="890" w:type="dxa"/>
            <w:tcBorders>
              <w:top w:val="nil"/>
              <w:left w:val="nil"/>
              <w:bottom w:val="nil"/>
              <w:right w:val="nil"/>
            </w:tcBorders>
          </w:tcPr>
          <w:p w:rsidR="00E767FC" w:rsidRDefault="00E767FC">
            <w:pPr>
              <w:spacing w:after="160" w:line="259" w:lineRule="auto"/>
              <w:ind w:left="0" w:firstLine="0"/>
            </w:pPr>
          </w:p>
        </w:tc>
        <w:tc>
          <w:tcPr>
            <w:tcW w:w="346" w:type="dxa"/>
            <w:tcBorders>
              <w:top w:val="nil"/>
              <w:left w:val="nil"/>
              <w:bottom w:val="nil"/>
              <w:right w:val="nil"/>
            </w:tcBorders>
          </w:tcPr>
          <w:p w:rsidR="00E767FC" w:rsidRDefault="00000000">
            <w:pPr>
              <w:spacing w:after="0" w:line="259" w:lineRule="auto"/>
              <w:ind w:left="5" w:firstLine="0"/>
              <w:jc w:val="both"/>
            </w:pPr>
            <w:r>
              <w:rPr>
                <w:rFonts w:ascii="DengXian" w:eastAsia="DengXian" w:hAnsi="DengXian" w:cs="DengXian"/>
                <w:sz w:val="21"/>
              </w:rPr>
              <w:t>□</w:t>
            </w:r>
          </w:p>
        </w:tc>
      </w:tr>
      <w:tr w:rsidR="00E767FC">
        <w:trPr>
          <w:trHeight w:val="292"/>
        </w:trPr>
        <w:tc>
          <w:tcPr>
            <w:tcW w:w="5863" w:type="dxa"/>
            <w:tcBorders>
              <w:top w:val="nil"/>
              <w:left w:val="nil"/>
              <w:bottom w:val="nil"/>
              <w:right w:val="nil"/>
            </w:tcBorders>
          </w:tcPr>
          <w:p w:rsidR="00E767FC" w:rsidRDefault="00000000">
            <w:pPr>
              <w:spacing w:after="0" w:line="259" w:lineRule="auto"/>
              <w:ind w:left="413" w:firstLine="0"/>
            </w:pPr>
            <w:r>
              <w:rPr>
                <w:rFonts w:ascii="DengXian" w:eastAsia="DengXian" w:hAnsi="DengXian" w:cs="DengXian"/>
                <w:sz w:val="21"/>
              </w:rPr>
              <w:t>――图表（注意各图表的编号和续表的表头）</w:t>
            </w:r>
          </w:p>
        </w:tc>
        <w:tc>
          <w:tcPr>
            <w:tcW w:w="1853" w:type="dxa"/>
            <w:tcBorders>
              <w:top w:val="nil"/>
              <w:left w:val="nil"/>
              <w:bottom w:val="nil"/>
              <w:right w:val="nil"/>
            </w:tcBorders>
          </w:tcPr>
          <w:p w:rsidR="00E767FC" w:rsidRDefault="00E767FC">
            <w:pPr>
              <w:spacing w:after="160" w:line="259" w:lineRule="auto"/>
              <w:ind w:left="0" w:firstLine="0"/>
            </w:pPr>
          </w:p>
        </w:tc>
        <w:tc>
          <w:tcPr>
            <w:tcW w:w="890" w:type="dxa"/>
            <w:tcBorders>
              <w:top w:val="nil"/>
              <w:left w:val="nil"/>
              <w:bottom w:val="nil"/>
              <w:right w:val="nil"/>
            </w:tcBorders>
          </w:tcPr>
          <w:p w:rsidR="00E767FC" w:rsidRDefault="00E767FC">
            <w:pPr>
              <w:spacing w:after="160" w:line="259" w:lineRule="auto"/>
              <w:ind w:left="0" w:firstLine="0"/>
            </w:pPr>
          </w:p>
        </w:tc>
        <w:tc>
          <w:tcPr>
            <w:tcW w:w="346" w:type="dxa"/>
            <w:tcBorders>
              <w:top w:val="nil"/>
              <w:left w:val="nil"/>
              <w:bottom w:val="nil"/>
              <w:right w:val="nil"/>
            </w:tcBorders>
          </w:tcPr>
          <w:p w:rsidR="00E767FC" w:rsidRDefault="00000000">
            <w:pPr>
              <w:spacing w:after="0" w:line="259" w:lineRule="auto"/>
              <w:ind w:left="5" w:firstLine="0"/>
              <w:jc w:val="both"/>
            </w:pPr>
            <w:r>
              <w:rPr>
                <w:rFonts w:ascii="DengXian" w:eastAsia="DengXian" w:hAnsi="DengXian" w:cs="DengXian"/>
                <w:sz w:val="21"/>
              </w:rPr>
              <w:t>□</w:t>
            </w:r>
          </w:p>
        </w:tc>
      </w:tr>
      <w:tr w:rsidR="00E767FC">
        <w:trPr>
          <w:trHeight w:val="584"/>
        </w:trPr>
        <w:tc>
          <w:tcPr>
            <w:tcW w:w="5863" w:type="dxa"/>
            <w:tcBorders>
              <w:top w:val="nil"/>
              <w:left w:val="nil"/>
              <w:bottom w:val="nil"/>
              <w:right w:val="nil"/>
            </w:tcBorders>
          </w:tcPr>
          <w:p w:rsidR="00E767FC" w:rsidRDefault="00000000">
            <w:pPr>
              <w:spacing w:after="73" w:line="259" w:lineRule="auto"/>
              <w:ind w:left="413" w:firstLine="0"/>
            </w:pPr>
            <w:r>
              <w:rPr>
                <w:rFonts w:ascii="DengXian" w:eastAsia="DengXian" w:hAnsi="DengXian" w:cs="DengXian"/>
                <w:sz w:val="21"/>
              </w:rPr>
              <w:t>――附录（注意规范性附录和资料性附录的区别）</w:t>
            </w:r>
          </w:p>
          <w:p w:rsidR="00E767FC" w:rsidRDefault="00000000">
            <w:pPr>
              <w:spacing w:after="0" w:line="259" w:lineRule="auto"/>
              <w:ind w:left="0" w:firstLine="0"/>
            </w:pPr>
            <w:r>
              <w:rPr>
                <w:rFonts w:ascii="Times New Roman" w:eastAsia="Times New Roman" w:hAnsi="Times New Roman" w:cs="Times New Roman"/>
                <w:b/>
                <w:sz w:val="21"/>
              </w:rPr>
              <w:t xml:space="preserve">3 </w:t>
            </w:r>
            <w:r>
              <w:rPr>
                <w:rFonts w:ascii="DengXian" w:eastAsia="DengXian" w:hAnsi="DengXian" w:cs="DengXian"/>
                <w:b/>
                <w:sz w:val="21"/>
              </w:rPr>
              <w:t>编制说明审查</w:t>
            </w:r>
          </w:p>
        </w:tc>
        <w:tc>
          <w:tcPr>
            <w:tcW w:w="1853" w:type="dxa"/>
            <w:tcBorders>
              <w:top w:val="nil"/>
              <w:left w:val="nil"/>
              <w:bottom w:val="nil"/>
              <w:right w:val="nil"/>
            </w:tcBorders>
          </w:tcPr>
          <w:p w:rsidR="00E767FC" w:rsidRDefault="00E767FC">
            <w:pPr>
              <w:spacing w:after="160" w:line="259" w:lineRule="auto"/>
              <w:ind w:left="0" w:firstLine="0"/>
            </w:pPr>
          </w:p>
        </w:tc>
        <w:tc>
          <w:tcPr>
            <w:tcW w:w="890" w:type="dxa"/>
            <w:tcBorders>
              <w:top w:val="nil"/>
              <w:left w:val="nil"/>
              <w:bottom w:val="nil"/>
              <w:right w:val="nil"/>
            </w:tcBorders>
          </w:tcPr>
          <w:p w:rsidR="00E767FC" w:rsidRDefault="00E767FC">
            <w:pPr>
              <w:spacing w:after="160" w:line="259" w:lineRule="auto"/>
              <w:ind w:left="0" w:firstLine="0"/>
            </w:pPr>
          </w:p>
        </w:tc>
        <w:tc>
          <w:tcPr>
            <w:tcW w:w="346" w:type="dxa"/>
            <w:tcBorders>
              <w:top w:val="nil"/>
              <w:left w:val="nil"/>
              <w:bottom w:val="nil"/>
              <w:right w:val="nil"/>
            </w:tcBorders>
          </w:tcPr>
          <w:p w:rsidR="00E767FC" w:rsidRDefault="00000000">
            <w:pPr>
              <w:spacing w:after="0" w:line="259" w:lineRule="auto"/>
              <w:ind w:left="5" w:firstLine="0"/>
              <w:jc w:val="both"/>
            </w:pPr>
            <w:r>
              <w:rPr>
                <w:rFonts w:ascii="DengXian" w:eastAsia="DengXian" w:hAnsi="DengXian" w:cs="DengXian"/>
                <w:sz w:val="21"/>
              </w:rPr>
              <w:t>□</w:t>
            </w:r>
          </w:p>
        </w:tc>
      </w:tr>
      <w:tr w:rsidR="00E767FC">
        <w:trPr>
          <w:trHeight w:val="292"/>
        </w:trPr>
        <w:tc>
          <w:tcPr>
            <w:tcW w:w="5863" w:type="dxa"/>
            <w:tcBorders>
              <w:top w:val="nil"/>
              <w:left w:val="nil"/>
              <w:bottom w:val="nil"/>
              <w:right w:val="nil"/>
            </w:tcBorders>
          </w:tcPr>
          <w:p w:rsidR="00E767FC" w:rsidRDefault="00000000">
            <w:pPr>
              <w:spacing w:after="0" w:line="259" w:lineRule="auto"/>
              <w:ind w:left="413" w:firstLine="0"/>
            </w:pPr>
            <w:r>
              <w:rPr>
                <w:rFonts w:ascii="DengXian" w:eastAsia="DengXian" w:hAnsi="DengXian" w:cs="DengXian"/>
                <w:sz w:val="21"/>
              </w:rPr>
              <w:t>――基本信息</w:t>
            </w:r>
          </w:p>
        </w:tc>
        <w:tc>
          <w:tcPr>
            <w:tcW w:w="1853" w:type="dxa"/>
            <w:tcBorders>
              <w:top w:val="nil"/>
              <w:left w:val="nil"/>
              <w:bottom w:val="nil"/>
              <w:right w:val="nil"/>
            </w:tcBorders>
          </w:tcPr>
          <w:p w:rsidR="00E767FC" w:rsidRDefault="00E767FC">
            <w:pPr>
              <w:spacing w:after="160" w:line="259" w:lineRule="auto"/>
              <w:ind w:left="0" w:firstLine="0"/>
            </w:pPr>
          </w:p>
        </w:tc>
        <w:tc>
          <w:tcPr>
            <w:tcW w:w="890" w:type="dxa"/>
            <w:tcBorders>
              <w:top w:val="nil"/>
              <w:left w:val="nil"/>
              <w:bottom w:val="nil"/>
              <w:right w:val="nil"/>
            </w:tcBorders>
          </w:tcPr>
          <w:p w:rsidR="00E767FC" w:rsidRDefault="00E767FC">
            <w:pPr>
              <w:spacing w:after="160" w:line="259" w:lineRule="auto"/>
              <w:ind w:left="0" w:firstLine="0"/>
            </w:pPr>
          </w:p>
        </w:tc>
        <w:tc>
          <w:tcPr>
            <w:tcW w:w="346" w:type="dxa"/>
            <w:tcBorders>
              <w:top w:val="nil"/>
              <w:left w:val="nil"/>
              <w:bottom w:val="nil"/>
              <w:right w:val="nil"/>
            </w:tcBorders>
          </w:tcPr>
          <w:p w:rsidR="00E767FC" w:rsidRDefault="00000000">
            <w:pPr>
              <w:spacing w:after="0" w:line="259" w:lineRule="auto"/>
              <w:ind w:left="5" w:firstLine="0"/>
              <w:jc w:val="both"/>
            </w:pPr>
            <w:r>
              <w:rPr>
                <w:rFonts w:ascii="DengXian" w:eastAsia="DengXian" w:hAnsi="DengXian" w:cs="DengXian"/>
                <w:sz w:val="21"/>
              </w:rPr>
              <w:t>□</w:t>
            </w:r>
          </w:p>
        </w:tc>
      </w:tr>
      <w:tr w:rsidR="00E767FC">
        <w:trPr>
          <w:trHeight w:val="292"/>
        </w:trPr>
        <w:tc>
          <w:tcPr>
            <w:tcW w:w="5863" w:type="dxa"/>
            <w:tcBorders>
              <w:top w:val="nil"/>
              <w:left w:val="nil"/>
              <w:bottom w:val="nil"/>
              <w:right w:val="nil"/>
            </w:tcBorders>
          </w:tcPr>
          <w:p w:rsidR="00E767FC" w:rsidRDefault="00000000">
            <w:pPr>
              <w:spacing w:after="0" w:line="259" w:lineRule="auto"/>
              <w:ind w:left="413" w:firstLine="0"/>
            </w:pPr>
            <w:r>
              <w:rPr>
                <w:rFonts w:ascii="DengXian" w:eastAsia="DengXian" w:hAnsi="DengXian" w:cs="DengXian"/>
                <w:sz w:val="21"/>
              </w:rPr>
              <w:t>――背景情况</w:t>
            </w:r>
          </w:p>
        </w:tc>
        <w:tc>
          <w:tcPr>
            <w:tcW w:w="1853" w:type="dxa"/>
            <w:tcBorders>
              <w:top w:val="nil"/>
              <w:left w:val="nil"/>
              <w:bottom w:val="nil"/>
              <w:right w:val="nil"/>
            </w:tcBorders>
          </w:tcPr>
          <w:p w:rsidR="00E767FC" w:rsidRDefault="00E767FC">
            <w:pPr>
              <w:spacing w:after="160" w:line="259" w:lineRule="auto"/>
              <w:ind w:left="0" w:firstLine="0"/>
            </w:pPr>
          </w:p>
        </w:tc>
        <w:tc>
          <w:tcPr>
            <w:tcW w:w="890" w:type="dxa"/>
            <w:tcBorders>
              <w:top w:val="nil"/>
              <w:left w:val="nil"/>
              <w:bottom w:val="nil"/>
              <w:right w:val="nil"/>
            </w:tcBorders>
          </w:tcPr>
          <w:p w:rsidR="00E767FC" w:rsidRDefault="00E767FC">
            <w:pPr>
              <w:spacing w:after="160" w:line="259" w:lineRule="auto"/>
              <w:ind w:left="0" w:firstLine="0"/>
            </w:pPr>
          </w:p>
        </w:tc>
        <w:tc>
          <w:tcPr>
            <w:tcW w:w="346" w:type="dxa"/>
            <w:tcBorders>
              <w:top w:val="nil"/>
              <w:left w:val="nil"/>
              <w:bottom w:val="nil"/>
              <w:right w:val="nil"/>
            </w:tcBorders>
          </w:tcPr>
          <w:p w:rsidR="00E767FC" w:rsidRDefault="00000000">
            <w:pPr>
              <w:spacing w:after="0" w:line="259" w:lineRule="auto"/>
              <w:ind w:left="5" w:firstLine="0"/>
              <w:jc w:val="both"/>
            </w:pPr>
            <w:r>
              <w:rPr>
                <w:rFonts w:ascii="DengXian" w:eastAsia="DengXian" w:hAnsi="DengXian" w:cs="DengXian"/>
                <w:sz w:val="21"/>
              </w:rPr>
              <w:t>□</w:t>
            </w:r>
          </w:p>
        </w:tc>
      </w:tr>
      <w:tr w:rsidR="00E767FC">
        <w:trPr>
          <w:trHeight w:val="293"/>
        </w:trPr>
        <w:tc>
          <w:tcPr>
            <w:tcW w:w="5863" w:type="dxa"/>
            <w:tcBorders>
              <w:top w:val="nil"/>
              <w:left w:val="nil"/>
              <w:bottom w:val="nil"/>
              <w:right w:val="nil"/>
            </w:tcBorders>
          </w:tcPr>
          <w:p w:rsidR="00E767FC" w:rsidRDefault="00000000">
            <w:pPr>
              <w:spacing w:after="0" w:line="259" w:lineRule="auto"/>
              <w:ind w:left="413" w:firstLine="0"/>
            </w:pPr>
            <w:r>
              <w:rPr>
                <w:rFonts w:ascii="DengXian" w:eastAsia="DengXian" w:hAnsi="DengXian" w:cs="DengXian"/>
                <w:sz w:val="21"/>
              </w:rPr>
              <w:lastRenderedPageBreak/>
              <w:t>――编制过程</w:t>
            </w:r>
          </w:p>
        </w:tc>
        <w:tc>
          <w:tcPr>
            <w:tcW w:w="1853" w:type="dxa"/>
            <w:tcBorders>
              <w:top w:val="nil"/>
              <w:left w:val="nil"/>
              <w:bottom w:val="nil"/>
              <w:right w:val="nil"/>
            </w:tcBorders>
          </w:tcPr>
          <w:p w:rsidR="00E767FC" w:rsidRDefault="00E767FC">
            <w:pPr>
              <w:spacing w:after="160" w:line="259" w:lineRule="auto"/>
              <w:ind w:left="0" w:firstLine="0"/>
            </w:pPr>
          </w:p>
        </w:tc>
        <w:tc>
          <w:tcPr>
            <w:tcW w:w="890" w:type="dxa"/>
            <w:tcBorders>
              <w:top w:val="nil"/>
              <w:left w:val="nil"/>
              <w:bottom w:val="nil"/>
              <w:right w:val="nil"/>
            </w:tcBorders>
          </w:tcPr>
          <w:p w:rsidR="00E767FC" w:rsidRDefault="00E767FC">
            <w:pPr>
              <w:spacing w:after="160" w:line="259" w:lineRule="auto"/>
              <w:ind w:left="0" w:firstLine="0"/>
            </w:pPr>
          </w:p>
        </w:tc>
        <w:tc>
          <w:tcPr>
            <w:tcW w:w="346" w:type="dxa"/>
            <w:tcBorders>
              <w:top w:val="nil"/>
              <w:left w:val="nil"/>
              <w:bottom w:val="nil"/>
              <w:right w:val="nil"/>
            </w:tcBorders>
          </w:tcPr>
          <w:p w:rsidR="00E767FC" w:rsidRDefault="00000000">
            <w:pPr>
              <w:spacing w:after="0" w:line="259" w:lineRule="auto"/>
              <w:ind w:left="5" w:firstLine="0"/>
              <w:jc w:val="both"/>
            </w:pPr>
            <w:r>
              <w:rPr>
                <w:rFonts w:ascii="DengXian" w:eastAsia="DengXian" w:hAnsi="DengXian" w:cs="DengXian"/>
                <w:sz w:val="21"/>
              </w:rPr>
              <w:t>□</w:t>
            </w:r>
          </w:p>
        </w:tc>
      </w:tr>
      <w:tr w:rsidR="00E767FC">
        <w:trPr>
          <w:trHeight w:val="292"/>
        </w:trPr>
        <w:tc>
          <w:tcPr>
            <w:tcW w:w="5863" w:type="dxa"/>
            <w:tcBorders>
              <w:top w:val="nil"/>
              <w:left w:val="nil"/>
              <w:bottom w:val="nil"/>
              <w:right w:val="nil"/>
            </w:tcBorders>
          </w:tcPr>
          <w:p w:rsidR="00E767FC" w:rsidRDefault="00000000">
            <w:pPr>
              <w:spacing w:after="0" w:line="259" w:lineRule="auto"/>
              <w:ind w:left="413" w:firstLine="0"/>
            </w:pPr>
            <w:r>
              <w:rPr>
                <w:rFonts w:ascii="DengXian" w:eastAsia="DengXian" w:hAnsi="DengXian" w:cs="DengXian"/>
                <w:sz w:val="21"/>
              </w:rPr>
              <w:t>――主要技术内容的确定</w:t>
            </w:r>
          </w:p>
        </w:tc>
        <w:tc>
          <w:tcPr>
            <w:tcW w:w="1853" w:type="dxa"/>
            <w:tcBorders>
              <w:top w:val="nil"/>
              <w:left w:val="nil"/>
              <w:bottom w:val="nil"/>
              <w:right w:val="nil"/>
            </w:tcBorders>
          </w:tcPr>
          <w:p w:rsidR="00E767FC" w:rsidRDefault="00E767FC">
            <w:pPr>
              <w:spacing w:after="160" w:line="259" w:lineRule="auto"/>
              <w:ind w:left="0" w:firstLine="0"/>
            </w:pPr>
          </w:p>
        </w:tc>
        <w:tc>
          <w:tcPr>
            <w:tcW w:w="890" w:type="dxa"/>
            <w:tcBorders>
              <w:top w:val="nil"/>
              <w:left w:val="nil"/>
              <w:bottom w:val="nil"/>
              <w:right w:val="nil"/>
            </w:tcBorders>
          </w:tcPr>
          <w:p w:rsidR="00E767FC" w:rsidRDefault="00E767FC">
            <w:pPr>
              <w:spacing w:after="160" w:line="259" w:lineRule="auto"/>
              <w:ind w:left="0" w:firstLine="0"/>
            </w:pPr>
          </w:p>
        </w:tc>
        <w:tc>
          <w:tcPr>
            <w:tcW w:w="346" w:type="dxa"/>
            <w:tcBorders>
              <w:top w:val="nil"/>
              <w:left w:val="nil"/>
              <w:bottom w:val="nil"/>
              <w:right w:val="nil"/>
            </w:tcBorders>
          </w:tcPr>
          <w:p w:rsidR="00E767FC" w:rsidRDefault="00000000">
            <w:pPr>
              <w:spacing w:after="0" w:line="259" w:lineRule="auto"/>
              <w:ind w:left="5" w:firstLine="0"/>
              <w:jc w:val="both"/>
            </w:pPr>
            <w:r>
              <w:rPr>
                <w:rFonts w:ascii="DengXian" w:eastAsia="DengXian" w:hAnsi="DengXian" w:cs="DengXian"/>
                <w:sz w:val="21"/>
              </w:rPr>
              <w:t>□</w:t>
            </w:r>
          </w:p>
        </w:tc>
      </w:tr>
      <w:tr w:rsidR="00E767FC">
        <w:trPr>
          <w:trHeight w:val="292"/>
        </w:trPr>
        <w:tc>
          <w:tcPr>
            <w:tcW w:w="5863" w:type="dxa"/>
            <w:tcBorders>
              <w:top w:val="nil"/>
              <w:left w:val="nil"/>
              <w:bottom w:val="nil"/>
              <w:right w:val="nil"/>
            </w:tcBorders>
          </w:tcPr>
          <w:p w:rsidR="00E767FC" w:rsidRDefault="00000000">
            <w:pPr>
              <w:spacing w:after="0" w:line="259" w:lineRule="auto"/>
              <w:ind w:left="413" w:firstLine="0"/>
            </w:pPr>
            <w:r>
              <w:rPr>
                <w:rFonts w:ascii="DengXian" w:eastAsia="DengXian" w:hAnsi="DengXian" w:cs="DengXian"/>
                <w:sz w:val="21"/>
              </w:rPr>
              <w:t>――验证情况（适用于方法类标准）</w:t>
            </w:r>
          </w:p>
        </w:tc>
        <w:tc>
          <w:tcPr>
            <w:tcW w:w="1853" w:type="dxa"/>
            <w:tcBorders>
              <w:top w:val="nil"/>
              <w:left w:val="nil"/>
              <w:bottom w:val="nil"/>
              <w:right w:val="nil"/>
            </w:tcBorders>
          </w:tcPr>
          <w:p w:rsidR="00E767FC" w:rsidRDefault="00E767FC">
            <w:pPr>
              <w:spacing w:after="160" w:line="259" w:lineRule="auto"/>
              <w:ind w:left="0" w:firstLine="0"/>
            </w:pPr>
          </w:p>
        </w:tc>
        <w:tc>
          <w:tcPr>
            <w:tcW w:w="890" w:type="dxa"/>
            <w:tcBorders>
              <w:top w:val="nil"/>
              <w:left w:val="nil"/>
              <w:bottom w:val="nil"/>
              <w:right w:val="nil"/>
            </w:tcBorders>
          </w:tcPr>
          <w:p w:rsidR="00E767FC" w:rsidRDefault="00E767FC">
            <w:pPr>
              <w:spacing w:after="160" w:line="259" w:lineRule="auto"/>
              <w:ind w:left="0" w:firstLine="0"/>
            </w:pPr>
          </w:p>
        </w:tc>
        <w:tc>
          <w:tcPr>
            <w:tcW w:w="346" w:type="dxa"/>
            <w:tcBorders>
              <w:top w:val="nil"/>
              <w:left w:val="nil"/>
              <w:bottom w:val="nil"/>
              <w:right w:val="nil"/>
            </w:tcBorders>
          </w:tcPr>
          <w:p w:rsidR="00E767FC" w:rsidRDefault="00000000">
            <w:pPr>
              <w:spacing w:after="0" w:line="259" w:lineRule="auto"/>
              <w:ind w:left="5" w:firstLine="0"/>
              <w:jc w:val="both"/>
            </w:pPr>
            <w:r>
              <w:rPr>
                <w:rFonts w:ascii="DengXian" w:eastAsia="DengXian" w:hAnsi="DengXian" w:cs="DengXian"/>
                <w:sz w:val="21"/>
              </w:rPr>
              <w:t>□</w:t>
            </w:r>
          </w:p>
        </w:tc>
      </w:tr>
      <w:tr w:rsidR="00E767FC">
        <w:trPr>
          <w:trHeight w:val="584"/>
        </w:trPr>
        <w:tc>
          <w:tcPr>
            <w:tcW w:w="5863" w:type="dxa"/>
            <w:tcBorders>
              <w:top w:val="nil"/>
              <w:left w:val="nil"/>
              <w:bottom w:val="nil"/>
              <w:right w:val="nil"/>
            </w:tcBorders>
          </w:tcPr>
          <w:p w:rsidR="00E767FC" w:rsidRDefault="00000000">
            <w:pPr>
              <w:spacing w:after="74" w:line="259" w:lineRule="auto"/>
              <w:ind w:left="413" w:firstLine="0"/>
            </w:pPr>
            <w:r>
              <w:rPr>
                <w:rFonts w:ascii="DengXian" w:eastAsia="DengXian" w:hAnsi="DengXian" w:cs="DengXian"/>
                <w:sz w:val="21"/>
              </w:rPr>
              <w:t>――附加说明</w:t>
            </w:r>
          </w:p>
          <w:p w:rsidR="00E767FC" w:rsidRDefault="00000000">
            <w:pPr>
              <w:spacing w:after="0" w:line="259" w:lineRule="auto"/>
              <w:ind w:left="0" w:firstLine="0"/>
            </w:pPr>
            <w:r>
              <w:rPr>
                <w:rFonts w:ascii="Times New Roman" w:eastAsia="Times New Roman" w:hAnsi="Times New Roman" w:cs="Times New Roman"/>
                <w:b/>
                <w:sz w:val="21"/>
              </w:rPr>
              <w:t xml:space="preserve">4 </w:t>
            </w:r>
            <w:r>
              <w:rPr>
                <w:rFonts w:ascii="DengXian" w:eastAsia="DengXian" w:hAnsi="DengXian" w:cs="DengXian"/>
                <w:b/>
                <w:sz w:val="21"/>
              </w:rPr>
              <w:t>征求意见汇总处理表</w:t>
            </w:r>
          </w:p>
        </w:tc>
        <w:tc>
          <w:tcPr>
            <w:tcW w:w="1853" w:type="dxa"/>
            <w:tcBorders>
              <w:top w:val="nil"/>
              <w:left w:val="nil"/>
              <w:bottom w:val="nil"/>
              <w:right w:val="nil"/>
            </w:tcBorders>
          </w:tcPr>
          <w:p w:rsidR="00E767FC" w:rsidRDefault="00E767FC">
            <w:pPr>
              <w:spacing w:after="160" w:line="259" w:lineRule="auto"/>
              <w:ind w:left="0" w:firstLine="0"/>
            </w:pPr>
          </w:p>
        </w:tc>
        <w:tc>
          <w:tcPr>
            <w:tcW w:w="890" w:type="dxa"/>
            <w:tcBorders>
              <w:top w:val="nil"/>
              <w:left w:val="nil"/>
              <w:bottom w:val="nil"/>
              <w:right w:val="nil"/>
            </w:tcBorders>
          </w:tcPr>
          <w:p w:rsidR="00E767FC" w:rsidRDefault="00E767FC">
            <w:pPr>
              <w:spacing w:after="160" w:line="259" w:lineRule="auto"/>
              <w:ind w:left="0" w:firstLine="0"/>
            </w:pPr>
          </w:p>
        </w:tc>
        <w:tc>
          <w:tcPr>
            <w:tcW w:w="346" w:type="dxa"/>
            <w:tcBorders>
              <w:top w:val="nil"/>
              <w:left w:val="nil"/>
              <w:bottom w:val="nil"/>
              <w:right w:val="nil"/>
            </w:tcBorders>
          </w:tcPr>
          <w:p w:rsidR="00E767FC" w:rsidRDefault="00000000">
            <w:pPr>
              <w:spacing w:after="0" w:line="259" w:lineRule="auto"/>
              <w:ind w:left="5" w:firstLine="0"/>
              <w:jc w:val="both"/>
            </w:pPr>
            <w:r>
              <w:rPr>
                <w:rFonts w:ascii="DengXian" w:eastAsia="DengXian" w:hAnsi="DengXian" w:cs="DengXian"/>
                <w:sz w:val="21"/>
              </w:rPr>
              <w:t>□</w:t>
            </w:r>
          </w:p>
        </w:tc>
      </w:tr>
      <w:tr w:rsidR="00E767FC">
        <w:trPr>
          <w:trHeight w:val="292"/>
        </w:trPr>
        <w:tc>
          <w:tcPr>
            <w:tcW w:w="5863" w:type="dxa"/>
            <w:tcBorders>
              <w:top w:val="nil"/>
              <w:left w:val="nil"/>
              <w:bottom w:val="nil"/>
              <w:right w:val="nil"/>
            </w:tcBorders>
          </w:tcPr>
          <w:p w:rsidR="00E767FC" w:rsidRDefault="00000000">
            <w:pPr>
              <w:spacing w:after="0" w:line="259" w:lineRule="auto"/>
              <w:ind w:left="413" w:firstLine="0"/>
            </w:pPr>
            <w:r>
              <w:rPr>
                <w:rFonts w:ascii="DengXian" w:eastAsia="DengXian" w:hAnsi="DengXian" w:cs="DengXian"/>
                <w:sz w:val="21"/>
              </w:rPr>
              <w:t>――核对《征求意见表》和意见汇总处理的统计结果</w:t>
            </w:r>
          </w:p>
        </w:tc>
        <w:tc>
          <w:tcPr>
            <w:tcW w:w="1853" w:type="dxa"/>
            <w:tcBorders>
              <w:top w:val="nil"/>
              <w:left w:val="nil"/>
              <w:bottom w:val="nil"/>
              <w:right w:val="nil"/>
            </w:tcBorders>
          </w:tcPr>
          <w:p w:rsidR="00E767FC" w:rsidRDefault="00E767FC">
            <w:pPr>
              <w:spacing w:after="160" w:line="259" w:lineRule="auto"/>
              <w:ind w:left="0" w:firstLine="0"/>
            </w:pPr>
          </w:p>
        </w:tc>
        <w:tc>
          <w:tcPr>
            <w:tcW w:w="890" w:type="dxa"/>
            <w:tcBorders>
              <w:top w:val="nil"/>
              <w:left w:val="nil"/>
              <w:bottom w:val="nil"/>
              <w:right w:val="nil"/>
            </w:tcBorders>
          </w:tcPr>
          <w:p w:rsidR="00E767FC" w:rsidRDefault="00E767FC">
            <w:pPr>
              <w:spacing w:after="160" w:line="259" w:lineRule="auto"/>
              <w:ind w:left="0" w:firstLine="0"/>
            </w:pPr>
          </w:p>
        </w:tc>
        <w:tc>
          <w:tcPr>
            <w:tcW w:w="346" w:type="dxa"/>
            <w:tcBorders>
              <w:top w:val="nil"/>
              <w:left w:val="nil"/>
              <w:bottom w:val="nil"/>
              <w:right w:val="nil"/>
            </w:tcBorders>
          </w:tcPr>
          <w:p w:rsidR="00E767FC" w:rsidRDefault="00000000">
            <w:pPr>
              <w:spacing w:after="0" w:line="259" w:lineRule="auto"/>
              <w:ind w:left="5" w:firstLine="0"/>
              <w:jc w:val="both"/>
            </w:pPr>
            <w:r>
              <w:rPr>
                <w:rFonts w:ascii="DengXian" w:eastAsia="DengXian" w:hAnsi="DengXian" w:cs="DengXian"/>
                <w:sz w:val="21"/>
              </w:rPr>
              <w:t>□</w:t>
            </w:r>
          </w:p>
        </w:tc>
      </w:tr>
      <w:tr w:rsidR="00E767FC">
        <w:trPr>
          <w:trHeight w:val="1748"/>
        </w:trPr>
        <w:tc>
          <w:tcPr>
            <w:tcW w:w="5863" w:type="dxa"/>
            <w:tcBorders>
              <w:top w:val="nil"/>
              <w:left w:val="nil"/>
              <w:bottom w:val="nil"/>
              <w:right w:val="nil"/>
            </w:tcBorders>
          </w:tcPr>
          <w:p w:rsidR="00E767FC" w:rsidRDefault="00000000">
            <w:pPr>
              <w:spacing w:after="377" w:line="259" w:lineRule="auto"/>
              <w:ind w:left="413" w:firstLine="0"/>
            </w:pPr>
            <w:r>
              <w:rPr>
                <w:rFonts w:ascii="DengXian" w:eastAsia="DengXian" w:hAnsi="DengXian" w:cs="DengXian"/>
                <w:sz w:val="21"/>
              </w:rPr>
              <w:t>――审查处理结果在标准中的落实情况</w:t>
            </w:r>
          </w:p>
          <w:p w:rsidR="00E767FC" w:rsidRDefault="00000000">
            <w:pPr>
              <w:spacing w:after="0" w:line="259" w:lineRule="auto"/>
              <w:ind w:left="413" w:firstLine="0"/>
            </w:pPr>
            <w:r>
              <w:rPr>
                <w:rFonts w:ascii="DengXian" w:eastAsia="DengXian" w:hAnsi="DengXian" w:cs="DengXian"/>
                <w:sz w:val="21"/>
              </w:rPr>
              <w:t xml:space="preserve">注 </w:t>
            </w:r>
            <w:r>
              <w:rPr>
                <w:rFonts w:ascii="Times New Roman" w:eastAsia="Times New Roman" w:hAnsi="Times New Roman" w:cs="Times New Roman"/>
                <w:sz w:val="21"/>
              </w:rPr>
              <w:t>1</w:t>
            </w:r>
            <w:r>
              <w:rPr>
                <w:rFonts w:ascii="DengXian" w:eastAsia="DengXian" w:hAnsi="DengXian" w:cs="DengXian"/>
                <w:sz w:val="21"/>
              </w:rPr>
              <w:t>：逐条审查完毕后，请在相应的方框中打√。</w:t>
            </w:r>
          </w:p>
          <w:p w:rsidR="00E767FC" w:rsidRDefault="00000000">
            <w:pPr>
              <w:spacing w:after="365" w:line="259" w:lineRule="auto"/>
              <w:ind w:left="413" w:firstLine="0"/>
            </w:pPr>
            <w:r>
              <w:rPr>
                <w:rFonts w:ascii="DengXian" w:eastAsia="DengXian" w:hAnsi="DengXian" w:cs="DengXian"/>
                <w:sz w:val="21"/>
              </w:rPr>
              <w:t xml:space="preserve">注 </w:t>
            </w:r>
            <w:r>
              <w:rPr>
                <w:rFonts w:ascii="Times New Roman" w:eastAsia="Times New Roman" w:hAnsi="Times New Roman" w:cs="Times New Roman"/>
                <w:sz w:val="21"/>
              </w:rPr>
              <w:t>2</w:t>
            </w:r>
            <w:r>
              <w:rPr>
                <w:rFonts w:ascii="DengXian" w:eastAsia="DengXian" w:hAnsi="DengXian" w:cs="DengXian"/>
                <w:sz w:val="21"/>
              </w:rPr>
              <w:t>：本审查清单随送审材料一并报送。</w:t>
            </w:r>
          </w:p>
          <w:p w:rsidR="00E767FC" w:rsidRDefault="00000000">
            <w:pPr>
              <w:spacing w:after="0" w:line="259" w:lineRule="auto"/>
              <w:ind w:left="0" w:firstLine="0"/>
            </w:pPr>
            <w:r>
              <w:rPr>
                <w:rFonts w:ascii="DengXian" w:eastAsia="DengXian" w:hAnsi="DengXian" w:cs="DengXian"/>
                <w:sz w:val="21"/>
              </w:rPr>
              <w:t>审查人：</w:t>
            </w:r>
          </w:p>
        </w:tc>
        <w:tc>
          <w:tcPr>
            <w:tcW w:w="1853" w:type="dxa"/>
            <w:tcBorders>
              <w:top w:val="nil"/>
              <w:left w:val="nil"/>
              <w:bottom w:val="nil"/>
              <w:right w:val="nil"/>
            </w:tcBorders>
          </w:tcPr>
          <w:p w:rsidR="00E767FC" w:rsidRDefault="00E767FC">
            <w:pPr>
              <w:spacing w:after="160" w:line="259" w:lineRule="auto"/>
              <w:ind w:left="0" w:firstLine="0"/>
            </w:pPr>
          </w:p>
        </w:tc>
        <w:tc>
          <w:tcPr>
            <w:tcW w:w="890" w:type="dxa"/>
            <w:tcBorders>
              <w:top w:val="nil"/>
              <w:left w:val="nil"/>
              <w:bottom w:val="nil"/>
              <w:right w:val="nil"/>
            </w:tcBorders>
          </w:tcPr>
          <w:p w:rsidR="00E767FC" w:rsidRDefault="00E767FC">
            <w:pPr>
              <w:spacing w:after="160" w:line="259" w:lineRule="auto"/>
              <w:ind w:left="0" w:firstLine="0"/>
            </w:pPr>
          </w:p>
        </w:tc>
        <w:tc>
          <w:tcPr>
            <w:tcW w:w="346" w:type="dxa"/>
            <w:tcBorders>
              <w:top w:val="nil"/>
              <w:left w:val="nil"/>
              <w:bottom w:val="nil"/>
              <w:right w:val="nil"/>
            </w:tcBorders>
          </w:tcPr>
          <w:p w:rsidR="00E767FC" w:rsidRDefault="00000000">
            <w:pPr>
              <w:spacing w:after="0" w:line="259" w:lineRule="auto"/>
              <w:ind w:left="5" w:firstLine="0"/>
              <w:jc w:val="both"/>
            </w:pPr>
            <w:r>
              <w:rPr>
                <w:rFonts w:ascii="DengXian" w:eastAsia="DengXian" w:hAnsi="DengXian" w:cs="DengXian"/>
                <w:sz w:val="21"/>
              </w:rPr>
              <w:t>□</w:t>
            </w:r>
          </w:p>
        </w:tc>
      </w:tr>
      <w:tr w:rsidR="00E767FC">
        <w:trPr>
          <w:trHeight w:val="271"/>
        </w:trPr>
        <w:tc>
          <w:tcPr>
            <w:tcW w:w="5863" w:type="dxa"/>
            <w:tcBorders>
              <w:top w:val="nil"/>
              <w:left w:val="nil"/>
              <w:bottom w:val="nil"/>
              <w:right w:val="nil"/>
            </w:tcBorders>
          </w:tcPr>
          <w:p w:rsidR="00E767FC" w:rsidRDefault="00E767FC">
            <w:pPr>
              <w:spacing w:after="160" w:line="259" w:lineRule="auto"/>
              <w:ind w:left="0" w:firstLine="0"/>
            </w:pPr>
          </w:p>
        </w:tc>
        <w:tc>
          <w:tcPr>
            <w:tcW w:w="1853" w:type="dxa"/>
            <w:tcBorders>
              <w:top w:val="nil"/>
              <w:left w:val="nil"/>
              <w:bottom w:val="nil"/>
              <w:right w:val="nil"/>
            </w:tcBorders>
          </w:tcPr>
          <w:p w:rsidR="00E767FC" w:rsidRDefault="00000000">
            <w:pPr>
              <w:spacing w:after="0" w:line="259" w:lineRule="auto"/>
              <w:ind w:left="0" w:firstLine="0"/>
            </w:pPr>
            <w:r>
              <w:rPr>
                <w:rFonts w:ascii="DengXian" w:eastAsia="DengXian" w:hAnsi="DengXian" w:cs="DengXian"/>
                <w:sz w:val="21"/>
              </w:rPr>
              <w:t>审查日期：</w:t>
            </w:r>
          </w:p>
        </w:tc>
        <w:tc>
          <w:tcPr>
            <w:tcW w:w="1236" w:type="dxa"/>
            <w:gridSpan w:val="2"/>
            <w:tcBorders>
              <w:top w:val="nil"/>
              <w:left w:val="nil"/>
              <w:bottom w:val="nil"/>
              <w:right w:val="nil"/>
            </w:tcBorders>
          </w:tcPr>
          <w:p w:rsidR="00E767FC" w:rsidRDefault="00000000">
            <w:pPr>
              <w:tabs>
                <w:tab w:val="center" w:pos="618"/>
                <w:tab w:val="right" w:pos="1236"/>
              </w:tabs>
              <w:spacing w:after="0" w:line="259" w:lineRule="auto"/>
              <w:ind w:left="0" w:firstLine="0"/>
            </w:pPr>
            <w:r>
              <w:rPr>
                <w:rFonts w:ascii="DengXian" w:eastAsia="DengXian" w:hAnsi="DengXian" w:cs="DengXian"/>
                <w:sz w:val="21"/>
              </w:rPr>
              <w:t>年</w:t>
            </w:r>
            <w:r>
              <w:rPr>
                <w:rFonts w:ascii="DengXian" w:eastAsia="DengXian" w:hAnsi="DengXian" w:cs="DengXian"/>
                <w:sz w:val="21"/>
              </w:rPr>
              <w:tab/>
              <w:t>月</w:t>
            </w:r>
            <w:r>
              <w:rPr>
                <w:rFonts w:ascii="DengXian" w:eastAsia="DengXian" w:hAnsi="DengXian" w:cs="DengXian"/>
                <w:sz w:val="21"/>
              </w:rPr>
              <w:tab/>
              <w:t>日</w:t>
            </w:r>
          </w:p>
        </w:tc>
      </w:tr>
    </w:tbl>
    <w:p w:rsidR="00E767FC" w:rsidRDefault="00000000">
      <w:pPr>
        <w:spacing w:after="501"/>
        <w:ind w:left="-5"/>
      </w:pPr>
      <w:r>
        <w:rPr>
          <w:rFonts w:ascii="黑体" w:eastAsia="黑体" w:hAnsi="黑体" w:cs="黑体"/>
        </w:rPr>
        <w:t xml:space="preserve">附件 </w:t>
      </w:r>
      <w:r>
        <w:rPr>
          <w:rFonts w:ascii="Times New Roman" w:eastAsia="Times New Roman" w:hAnsi="Times New Roman" w:cs="Times New Roman"/>
        </w:rPr>
        <w:t>11</w:t>
      </w:r>
    </w:p>
    <w:p w:rsidR="00E767FC" w:rsidRDefault="00000000">
      <w:pPr>
        <w:pStyle w:val="1"/>
        <w:spacing w:after="173"/>
        <w:ind w:left="613" w:right="0"/>
      </w:pPr>
      <w:r>
        <w:t>市场监管行业标准审查计划</w:t>
      </w:r>
    </w:p>
    <w:p w:rsidR="00E767FC" w:rsidRDefault="00000000">
      <w:pPr>
        <w:spacing w:after="70"/>
        <w:ind w:left="0" w:right="1079" w:firstLine="366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1737332</wp:posOffset>
                </wp:positionH>
                <wp:positionV relativeFrom="page">
                  <wp:posOffset>9545973</wp:posOffset>
                </wp:positionV>
                <wp:extent cx="1704947" cy="10667"/>
                <wp:effectExtent l="0" t="0" r="0" b="0"/>
                <wp:wrapTopAndBottom/>
                <wp:docPr id="43563" name="Group 43563"/>
                <wp:cNvGraphicFramePr/>
                <a:graphic xmlns:a="http://schemas.openxmlformats.org/drawingml/2006/main">
                  <a:graphicData uri="http://schemas.microsoft.com/office/word/2010/wordprocessingGroup">
                    <wpg:wgp>
                      <wpg:cNvGrpSpPr/>
                      <wpg:grpSpPr>
                        <a:xfrm>
                          <a:off x="0" y="0"/>
                          <a:ext cx="1704947" cy="10667"/>
                          <a:chOff x="0" y="0"/>
                          <a:chExt cx="1704947" cy="10667"/>
                        </a:xfrm>
                      </wpg:grpSpPr>
                      <wps:wsp>
                        <wps:cNvPr id="2974" name="Shape 2974"/>
                        <wps:cNvSpPr/>
                        <wps:spPr>
                          <a:xfrm>
                            <a:off x="0" y="0"/>
                            <a:ext cx="1704947" cy="0"/>
                          </a:xfrm>
                          <a:custGeom>
                            <a:avLst/>
                            <a:gdLst/>
                            <a:ahLst/>
                            <a:cxnLst/>
                            <a:rect l="0" t="0" r="0" b="0"/>
                            <a:pathLst>
                              <a:path w="1704947">
                                <a:moveTo>
                                  <a:pt x="0" y="0"/>
                                </a:moveTo>
                                <a:lnTo>
                                  <a:pt x="1704947" y="0"/>
                                </a:lnTo>
                              </a:path>
                            </a:pathLst>
                          </a:custGeom>
                          <a:ln w="10667"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3563" style="width:134.248pt;height:0.839892pt;position:absolute;mso-position-horizontal-relative:page;mso-position-horizontal:absolute;margin-left:136.798pt;mso-position-vertical-relative:page;margin-top:751.651pt;" coordsize="17049,106">
                <v:shape id="Shape 2974" style="position:absolute;width:17049;height:0;left:0;top:0;" coordsize="1704947,0" path="m0,0l1704947,0">
                  <v:stroke weight="0.839892pt" endcap="flat" joinstyle="bevel" on="true" color="#000000"/>
                  <v:fill on="false" color="#000000" opacity="0"/>
                </v:shape>
                <w10:wrap type="topAndBottom"/>
              </v:group>
            </w:pict>
          </mc:Fallback>
        </mc:AlternateContent>
      </w:r>
      <w:r>
        <w:rPr>
          <w:rFonts w:ascii="微软雅黑" w:eastAsia="微软雅黑" w:hAnsi="微软雅黑" w:cs="微软雅黑"/>
          <w:sz w:val="24"/>
        </w:rPr>
        <w:t>（参考格式）</w:t>
      </w:r>
      <w:r>
        <w:t>项目呈报单位：</w:t>
      </w:r>
    </w:p>
    <w:p w:rsidR="00E767FC" w:rsidRDefault="00000000">
      <w:pPr>
        <w:spacing w:after="130" w:line="259" w:lineRule="auto"/>
        <w:ind w:left="2210" w:firstLine="0"/>
      </w:pPr>
      <w:r>
        <w:rPr>
          <w:rFonts w:ascii="Calibri" w:eastAsia="Calibri" w:hAnsi="Calibri" w:cs="Calibri"/>
          <w:noProof/>
          <w:sz w:val="22"/>
        </w:rPr>
        <mc:AlternateContent>
          <mc:Choice Requires="wpg">
            <w:drawing>
              <wp:inline distT="0" distB="0" distL="0" distR="0">
                <wp:extent cx="1403326" cy="10667"/>
                <wp:effectExtent l="0" t="0" r="0" b="0"/>
                <wp:docPr id="43562" name="Group 43562"/>
                <wp:cNvGraphicFramePr/>
                <a:graphic xmlns:a="http://schemas.openxmlformats.org/drawingml/2006/main">
                  <a:graphicData uri="http://schemas.microsoft.com/office/word/2010/wordprocessingGroup">
                    <wpg:wgp>
                      <wpg:cNvGrpSpPr/>
                      <wpg:grpSpPr>
                        <a:xfrm>
                          <a:off x="0" y="0"/>
                          <a:ext cx="1403326" cy="10667"/>
                          <a:chOff x="0" y="0"/>
                          <a:chExt cx="1403326" cy="10667"/>
                        </a:xfrm>
                      </wpg:grpSpPr>
                      <wps:wsp>
                        <wps:cNvPr id="2889" name="Shape 2889"/>
                        <wps:cNvSpPr/>
                        <wps:spPr>
                          <a:xfrm>
                            <a:off x="0" y="0"/>
                            <a:ext cx="1403326" cy="0"/>
                          </a:xfrm>
                          <a:custGeom>
                            <a:avLst/>
                            <a:gdLst/>
                            <a:ahLst/>
                            <a:cxnLst/>
                            <a:rect l="0" t="0" r="0" b="0"/>
                            <a:pathLst>
                              <a:path w="1403326">
                                <a:moveTo>
                                  <a:pt x="0" y="0"/>
                                </a:moveTo>
                                <a:lnTo>
                                  <a:pt x="1403326" y="0"/>
                                </a:lnTo>
                              </a:path>
                            </a:pathLst>
                          </a:custGeom>
                          <a:ln w="10667"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3562" style="width:110.498pt;height:0.839892pt;mso-position-horizontal-relative:char;mso-position-vertical-relative:line" coordsize="14033,106">
                <v:shape id="Shape 2889" style="position:absolute;width:14033;height:0;left:0;top:0;" coordsize="1403326,0" path="m0,0l1403326,0">
                  <v:stroke weight="0.839892pt" endcap="flat" joinstyle="bevel" on="true" color="#000000"/>
                  <v:fill on="false" color="#000000" opacity="0"/>
                </v:shape>
              </v:group>
            </w:pict>
          </mc:Fallback>
        </mc:AlternateContent>
      </w:r>
    </w:p>
    <w:tbl>
      <w:tblPr>
        <w:tblStyle w:val="TableGrid"/>
        <w:tblW w:w="9174" w:type="dxa"/>
        <w:tblInd w:w="-108" w:type="dxa"/>
        <w:tblCellMar>
          <w:top w:w="74" w:type="dxa"/>
          <w:left w:w="0" w:type="dxa"/>
          <w:bottom w:w="0" w:type="dxa"/>
          <w:right w:w="0" w:type="dxa"/>
        </w:tblCellMar>
        <w:tblLook w:val="04A0" w:firstRow="1" w:lastRow="0" w:firstColumn="1" w:lastColumn="0" w:noHBand="0" w:noVBand="1"/>
      </w:tblPr>
      <w:tblGrid>
        <w:gridCol w:w="1024"/>
        <w:gridCol w:w="919"/>
        <w:gridCol w:w="547"/>
        <w:gridCol w:w="731"/>
        <w:gridCol w:w="1096"/>
        <w:gridCol w:w="1132"/>
        <w:gridCol w:w="388"/>
        <w:gridCol w:w="737"/>
        <w:gridCol w:w="675"/>
        <w:gridCol w:w="432"/>
        <w:gridCol w:w="1493"/>
      </w:tblGrid>
      <w:tr w:rsidR="00E767FC">
        <w:trPr>
          <w:trHeight w:val="543"/>
        </w:trPr>
        <w:tc>
          <w:tcPr>
            <w:tcW w:w="1024" w:type="dxa"/>
            <w:vMerge w:val="restart"/>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99" w:right="94" w:firstLine="0"/>
              <w:jc w:val="center"/>
            </w:pPr>
            <w:r>
              <w:rPr>
                <w:rFonts w:ascii="DengXian" w:eastAsia="DengXian" w:hAnsi="DengXian" w:cs="DengXian"/>
                <w:sz w:val="21"/>
              </w:rPr>
              <w:t>审查方式</w:t>
            </w:r>
          </w:p>
        </w:tc>
        <w:tc>
          <w:tcPr>
            <w:tcW w:w="1466" w:type="dxa"/>
            <w:gridSpan w:val="2"/>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348" w:firstLine="0"/>
            </w:pPr>
            <w:r>
              <w:rPr>
                <w:rFonts w:ascii="宋体" w:eastAsia="宋体" w:hAnsi="宋体" w:cs="宋体"/>
                <w:sz w:val="21"/>
              </w:rPr>
              <w:t xml:space="preserve">□ </w:t>
            </w:r>
            <w:r>
              <w:rPr>
                <w:rFonts w:ascii="DengXian" w:eastAsia="DengXian" w:hAnsi="DengXian" w:cs="DengXian"/>
                <w:sz w:val="21"/>
              </w:rPr>
              <w:t>会审</w:t>
            </w:r>
          </w:p>
        </w:tc>
        <w:tc>
          <w:tcPr>
            <w:tcW w:w="1827" w:type="dxa"/>
            <w:gridSpan w:val="2"/>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4" w:firstLine="0"/>
              <w:jc w:val="center"/>
            </w:pPr>
            <w:r>
              <w:rPr>
                <w:rFonts w:ascii="DengXian" w:eastAsia="DengXian" w:hAnsi="DengXian" w:cs="DengXian"/>
                <w:sz w:val="21"/>
              </w:rPr>
              <w:t>会审时间</w:t>
            </w:r>
          </w:p>
        </w:tc>
        <w:tc>
          <w:tcPr>
            <w:tcW w:w="1132" w:type="dxa"/>
            <w:tcBorders>
              <w:top w:val="single" w:sz="4" w:space="0" w:color="000000"/>
              <w:left w:val="single" w:sz="4" w:space="0" w:color="000000"/>
              <w:bottom w:val="single" w:sz="4" w:space="0" w:color="000000"/>
              <w:right w:val="nil"/>
            </w:tcBorders>
          </w:tcPr>
          <w:p w:rsidR="00E767FC" w:rsidRDefault="00E767FC">
            <w:pPr>
              <w:spacing w:after="160" w:line="259" w:lineRule="auto"/>
              <w:ind w:left="0" w:firstLine="0"/>
            </w:pPr>
          </w:p>
        </w:tc>
        <w:tc>
          <w:tcPr>
            <w:tcW w:w="388" w:type="dxa"/>
            <w:tcBorders>
              <w:top w:val="single" w:sz="4" w:space="0" w:color="000000"/>
              <w:left w:val="nil"/>
              <w:bottom w:val="single" w:sz="4" w:space="0" w:color="000000"/>
              <w:right w:val="single" w:sz="4" w:space="0" w:color="000000"/>
            </w:tcBorders>
          </w:tcPr>
          <w:p w:rsidR="00E767FC" w:rsidRDefault="00E767FC">
            <w:pPr>
              <w:spacing w:after="160" w:line="259" w:lineRule="auto"/>
              <w:ind w:left="0" w:firstLine="0"/>
            </w:pPr>
          </w:p>
        </w:tc>
        <w:tc>
          <w:tcPr>
            <w:tcW w:w="1412" w:type="dxa"/>
            <w:gridSpan w:val="2"/>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297" w:firstLine="0"/>
            </w:pPr>
            <w:r>
              <w:rPr>
                <w:rFonts w:ascii="DengXian" w:eastAsia="DengXian" w:hAnsi="DengXian" w:cs="DengXian"/>
                <w:sz w:val="21"/>
              </w:rPr>
              <w:t>会审地点</w:t>
            </w:r>
          </w:p>
        </w:tc>
        <w:tc>
          <w:tcPr>
            <w:tcW w:w="1925" w:type="dxa"/>
            <w:gridSpan w:val="2"/>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588"/>
        </w:trPr>
        <w:tc>
          <w:tcPr>
            <w:tcW w:w="0" w:type="auto"/>
            <w:vMerge/>
            <w:tcBorders>
              <w:top w:val="nil"/>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466" w:type="dxa"/>
            <w:gridSpan w:val="2"/>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348" w:firstLine="0"/>
            </w:pPr>
            <w:r>
              <w:rPr>
                <w:rFonts w:ascii="宋体" w:eastAsia="宋体" w:hAnsi="宋体" w:cs="宋体"/>
                <w:sz w:val="21"/>
              </w:rPr>
              <w:t xml:space="preserve">□ </w:t>
            </w:r>
            <w:r>
              <w:rPr>
                <w:rFonts w:ascii="DengXian" w:eastAsia="DengXian" w:hAnsi="DengXian" w:cs="DengXian"/>
                <w:sz w:val="21"/>
              </w:rPr>
              <w:t>函审</w:t>
            </w:r>
          </w:p>
        </w:tc>
        <w:tc>
          <w:tcPr>
            <w:tcW w:w="1827" w:type="dxa"/>
            <w:gridSpan w:val="2"/>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298" w:firstLine="0"/>
            </w:pPr>
            <w:r>
              <w:rPr>
                <w:rFonts w:ascii="DengXian" w:eastAsia="DengXian" w:hAnsi="DengXian" w:cs="DengXian"/>
                <w:sz w:val="21"/>
              </w:rPr>
              <w:t>函审起止时间</w:t>
            </w:r>
          </w:p>
        </w:tc>
        <w:tc>
          <w:tcPr>
            <w:tcW w:w="1132" w:type="dxa"/>
            <w:tcBorders>
              <w:top w:val="single" w:sz="4" w:space="0" w:color="000000"/>
              <w:left w:val="single" w:sz="4" w:space="0" w:color="000000"/>
              <w:bottom w:val="single" w:sz="4" w:space="0" w:color="000000"/>
              <w:right w:val="nil"/>
            </w:tcBorders>
          </w:tcPr>
          <w:p w:rsidR="00E767FC" w:rsidRDefault="00E767FC">
            <w:pPr>
              <w:spacing w:after="160" w:line="259" w:lineRule="auto"/>
              <w:ind w:left="0" w:firstLine="0"/>
            </w:pPr>
          </w:p>
        </w:tc>
        <w:tc>
          <w:tcPr>
            <w:tcW w:w="1800" w:type="dxa"/>
            <w:gridSpan w:val="3"/>
            <w:tcBorders>
              <w:top w:val="single" w:sz="4" w:space="0" w:color="000000"/>
              <w:left w:val="nil"/>
              <w:bottom w:val="single" w:sz="4" w:space="0" w:color="000000"/>
              <w:right w:val="nil"/>
            </w:tcBorders>
          </w:tcPr>
          <w:p w:rsidR="00E767FC" w:rsidRDefault="00E767FC">
            <w:pPr>
              <w:spacing w:after="160" w:line="259" w:lineRule="auto"/>
              <w:ind w:left="0" w:firstLine="0"/>
            </w:pPr>
          </w:p>
        </w:tc>
        <w:tc>
          <w:tcPr>
            <w:tcW w:w="1925" w:type="dxa"/>
            <w:gridSpan w:val="2"/>
            <w:tcBorders>
              <w:top w:val="single" w:sz="4" w:space="0" w:color="000000"/>
              <w:left w:val="nil"/>
              <w:bottom w:val="single" w:sz="4" w:space="0" w:color="000000"/>
              <w:right w:val="single" w:sz="4" w:space="0" w:color="000000"/>
            </w:tcBorders>
          </w:tcPr>
          <w:p w:rsidR="00E767FC" w:rsidRDefault="00E767FC">
            <w:pPr>
              <w:spacing w:after="160" w:line="259" w:lineRule="auto"/>
              <w:ind w:left="0" w:firstLine="0"/>
            </w:pPr>
          </w:p>
        </w:tc>
      </w:tr>
      <w:tr w:rsidR="00E767FC">
        <w:trPr>
          <w:trHeight w:val="774"/>
        </w:trPr>
        <w:tc>
          <w:tcPr>
            <w:tcW w:w="1024" w:type="dxa"/>
            <w:vMerge w:val="restart"/>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firstLine="0"/>
              <w:jc w:val="center"/>
            </w:pPr>
            <w:r>
              <w:rPr>
                <w:rFonts w:ascii="DengXian" w:eastAsia="DengXian" w:hAnsi="DengXian" w:cs="DengXian"/>
                <w:sz w:val="21"/>
              </w:rPr>
              <w:t>审查委员会人员组成</w:t>
            </w:r>
          </w:p>
        </w:tc>
        <w:tc>
          <w:tcPr>
            <w:tcW w:w="919"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255" w:firstLine="0"/>
            </w:pPr>
            <w:r>
              <w:rPr>
                <w:rFonts w:ascii="DengXian" w:eastAsia="DengXian" w:hAnsi="DengXian" w:cs="DengXian"/>
                <w:sz w:val="21"/>
              </w:rPr>
              <w:t>序号</w:t>
            </w:r>
          </w:p>
        </w:tc>
        <w:tc>
          <w:tcPr>
            <w:tcW w:w="1278" w:type="dxa"/>
            <w:gridSpan w:val="2"/>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7" w:firstLine="0"/>
              <w:jc w:val="center"/>
            </w:pPr>
            <w:r>
              <w:rPr>
                <w:rFonts w:ascii="DengXian" w:eastAsia="DengXian" w:hAnsi="DengXian" w:cs="DengXian"/>
                <w:sz w:val="21"/>
              </w:rPr>
              <w:t>姓名</w:t>
            </w:r>
          </w:p>
        </w:tc>
        <w:tc>
          <w:tcPr>
            <w:tcW w:w="2228" w:type="dxa"/>
            <w:gridSpan w:val="2"/>
            <w:tcBorders>
              <w:top w:val="single" w:sz="4" w:space="0" w:color="000000"/>
              <w:left w:val="single" w:sz="4" w:space="0" w:color="000000"/>
              <w:bottom w:val="single" w:sz="4" w:space="0" w:color="000000"/>
              <w:right w:val="nil"/>
            </w:tcBorders>
            <w:vAlign w:val="center"/>
          </w:tcPr>
          <w:p w:rsidR="00E767FC" w:rsidRDefault="00000000">
            <w:pPr>
              <w:spacing w:after="0" w:line="259" w:lineRule="auto"/>
              <w:ind w:left="0" w:right="135" w:firstLine="0"/>
              <w:jc w:val="right"/>
            </w:pPr>
            <w:r>
              <w:rPr>
                <w:rFonts w:ascii="DengXian" w:eastAsia="DengXian" w:hAnsi="DengXian" w:cs="DengXian"/>
                <w:sz w:val="21"/>
              </w:rPr>
              <w:t>工作单位</w:t>
            </w:r>
          </w:p>
        </w:tc>
        <w:tc>
          <w:tcPr>
            <w:tcW w:w="1125" w:type="dxa"/>
            <w:gridSpan w:val="2"/>
            <w:tcBorders>
              <w:top w:val="single" w:sz="4" w:space="0" w:color="000000"/>
              <w:left w:val="nil"/>
              <w:bottom w:val="single" w:sz="4" w:space="0" w:color="000000"/>
              <w:right w:val="single" w:sz="4" w:space="0" w:color="000000"/>
            </w:tcBorders>
          </w:tcPr>
          <w:p w:rsidR="00E767FC" w:rsidRDefault="00E767FC">
            <w:pPr>
              <w:spacing w:after="160" w:line="259" w:lineRule="auto"/>
              <w:ind w:left="0" w:firstLine="0"/>
            </w:pPr>
          </w:p>
        </w:tc>
        <w:tc>
          <w:tcPr>
            <w:tcW w:w="675" w:type="dxa"/>
            <w:tcBorders>
              <w:top w:val="single" w:sz="4" w:space="0" w:color="000000"/>
              <w:left w:val="single" w:sz="4" w:space="0" w:color="000000"/>
              <w:bottom w:val="single" w:sz="4" w:space="0" w:color="000000"/>
              <w:right w:val="nil"/>
            </w:tcBorders>
            <w:vAlign w:val="center"/>
          </w:tcPr>
          <w:p w:rsidR="00E767FC" w:rsidRDefault="00000000">
            <w:pPr>
              <w:spacing w:after="0" w:line="259" w:lineRule="auto"/>
              <w:ind w:left="0" w:right="-88" w:firstLine="0"/>
              <w:jc w:val="right"/>
            </w:pPr>
            <w:r>
              <w:rPr>
                <w:rFonts w:ascii="DengXian" w:eastAsia="DengXian" w:hAnsi="DengXian" w:cs="DengXian"/>
                <w:sz w:val="21"/>
              </w:rPr>
              <w:t>拟承职务</w:t>
            </w:r>
          </w:p>
        </w:tc>
        <w:tc>
          <w:tcPr>
            <w:tcW w:w="432" w:type="dxa"/>
            <w:tcBorders>
              <w:top w:val="single" w:sz="4" w:space="0" w:color="000000"/>
              <w:left w:val="nil"/>
              <w:bottom w:val="single" w:sz="4" w:space="0" w:color="000000"/>
              <w:right w:val="single" w:sz="4" w:space="0" w:color="000000"/>
            </w:tcBorders>
          </w:tcPr>
          <w:p w:rsidR="00E767FC" w:rsidRDefault="00000000">
            <w:pPr>
              <w:spacing w:after="0" w:line="259" w:lineRule="auto"/>
              <w:ind w:left="-16" w:firstLine="0"/>
            </w:pPr>
            <w:r>
              <w:rPr>
                <w:rFonts w:ascii="DengXian" w:eastAsia="DengXian" w:hAnsi="DengXian" w:cs="DengXian"/>
                <w:sz w:val="21"/>
              </w:rPr>
              <w:t>担</w:t>
            </w:r>
          </w:p>
        </w:tc>
        <w:tc>
          <w:tcPr>
            <w:tcW w:w="1493"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333" w:right="331" w:firstLine="0"/>
              <w:jc w:val="center"/>
            </w:pPr>
            <w:r>
              <w:rPr>
                <w:rFonts w:ascii="DengXian" w:eastAsia="DengXian" w:hAnsi="DengXian" w:cs="DengXian"/>
                <w:sz w:val="21"/>
              </w:rPr>
              <w:t>审查分组</w:t>
            </w:r>
          </w:p>
        </w:tc>
      </w:tr>
      <w:tr w:rsidR="00E767FC">
        <w:trPr>
          <w:trHeight w:val="351"/>
        </w:trPr>
        <w:tc>
          <w:tcPr>
            <w:tcW w:w="0" w:type="auto"/>
            <w:vMerge/>
            <w:tcBorders>
              <w:top w:val="nil"/>
              <w:left w:val="single" w:sz="4" w:space="0" w:color="000000"/>
              <w:bottom w:val="nil"/>
              <w:right w:val="single" w:sz="4" w:space="0" w:color="000000"/>
            </w:tcBorders>
          </w:tcPr>
          <w:p w:rsidR="00E767FC" w:rsidRDefault="00E767FC">
            <w:pPr>
              <w:spacing w:after="160" w:line="259" w:lineRule="auto"/>
              <w:ind w:left="0" w:firstLine="0"/>
            </w:pPr>
          </w:p>
        </w:tc>
        <w:tc>
          <w:tcPr>
            <w:tcW w:w="919"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3" w:firstLine="0"/>
              <w:jc w:val="center"/>
            </w:pPr>
            <w:r>
              <w:rPr>
                <w:rFonts w:ascii="DengXian" w:eastAsia="DengXian" w:hAnsi="DengXian" w:cs="DengXian"/>
                <w:sz w:val="21"/>
              </w:rPr>
              <w:t>1</w:t>
            </w:r>
          </w:p>
        </w:tc>
        <w:tc>
          <w:tcPr>
            <w:tcW w:w="1278" w:type="dxa"/>
            <w:gridSpan w:val="2"/>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228" w:type="dxa"/>
            <w:gridSpan w:val="2"/>
            <w:tcBorders>
              <w:top w:val="single" w:sz="4" w:space="0" w:color="000000"/>
              <w:left w:val="single" w:sz="4" w:space="0" w:color="000000"/>
              <w:bottom w:val="single" w:sz="4" w:space="0" w:color="000000"/>
              <w:right w:val="nil"/>
            </w:tcBorders>
          </w:tcPr>
          <w:p w:rsidR="00E767FC" w:rsidRDefault="00E767FC">
            <w:pPr>
              <w:spacing w:after="160" w:line="259" w:lineRule="auto"/>
              <w:ind w:left="0" w:firstLine="0"/>
            </w:pPr>
          </w:p>
        </w:tc>
        <w:tc>
          <w:tcPr>
            <w:tcW w:w="1125" w:type="dxa"/>
            <w:gridSpan w:val="2"/>
            <w:tcBorders>
              <w:top w:val="single" w:sz="4" w:space="0" w:color="000000"/>
              <w:left w:val="nil"/>
              <w:bottom w:val="single" w:sz="4" w:space="0" w:color="000000"/>
              <w:right w:val="single" w:sz="4" w:space="0" w:color="000000"/>
            </w:tcBorders>
          </w:tcPr>
          <w:p w:rsidR="00E767FC" w:rsidRDefault="00E767FC">
            <w:pPr>
              <w:spacing w:after="160" w:line="259" w:lineRule="auto"/>
              <w:ind w:left="0" w:firstLine="0"/>
            </w:pPr>
          </w:p>
        </w:tc>
        <w:tc>
          <w:tcPr>
            <w:tcW w:w="675" w:type="dxa"/>
            <w:tcBorders>
              <w:top w:val="single" w:sz="4" w:space="0" w:color="000000"/>
              <w:left w:val="single" w:sz="4" w:space="0" w:color="000000"/>
              <w:bottom w:val="single" w:sz="4" w:space="0" w:color="000000"/>
              <w:right w:val="nil"/>
            </w:tcBorders>
          </w:tcPr>
          <w:p w:rsidR="00E767FC" w:rsidRDefault="00E767FC">
            <w:pPr>
              <w:spacing w:after="160" w:line="259" w:lineRule="auto"/>
              <w:ind w:left="0" w:firstLine="0"/>
            </w:pPr>
          </w:p>
        </w:tc>
        <w:tc>
          <w:tcPr>
            <w:tcW w:w="432" w:type="dxa"/>
            <w:tcBorders>
              <w:top w:val="single" w:sz="4" w:space="0" w:color="000000"/>
              <w:left w:val="nil"/>
              <w:bottom w:val="single" w:sz="4" w:space="0" w:color="000000"/>
              <w:right w:val="single" w:sz="4" w:space="0" w:color="000000"/>
            </w:tcBorders>
          </w:tcPr>
          <w:p w:rsidR="00E767FC" w:rsidRDefault="00E767FC">
            <w:pPr>
              <w:spacing w:after="160" w:line="259" w:lineRule="auto"/>
              <w:ind w:left="0" w:firstLine="0"/>
            </w:pPr>
          </w:p>
        </w:tc>
        <w:tc>
          <w:tcPr>
            <w:tcW w:w="1493"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351"/>
        </w:trPr>
        <w:tc>
          <w:tcPr>
            <w:tcW w:w="0" w:type="auto"/>
            <w:vMerge/>
            <w:tcBorders>
              <w:top w:val="nil"/>
              <w:left w:val="single" w:sz="4" w:space="0" w:color="000000"/>
              <w:bottom w:val="nil"/>
              <w:right w:val="single" w:sz="4" w:space="0" w:color="000000"/>
            </w:tcBorders>
          </w:tcPr>
          <w:p w:rsidR="00E767FC" w:rsidRDefault="00E767FC">
            <w:pPr>
              <w:spacing w:after="160" w:line="259" w:lineRule="auto"/>
              <w:ind w:left="0" w:firstLine="0"/>
            </w:pPr>
          </w:p>
        </w:tc>
        <w:tc>
          <w:tcPr>
            <w:tcW w:w="919"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3" w:firstLine="0"/>
              <w:jc w:val="center"/>
            </w:pPr>
            <w:r>
              <w:rPr>
                <w:rFonts w:ascii="DengXian" w:eastAsia="DengXian" w:hAnsi="DengXian" w:cs="DengXian"/>
                <w:sz w:val="21"/>
              </w:rPr>
              <w:t>2</w:t>
            </w:r>
          </w:p>
        </w:tc>
        <w:tc>
          <w:tcPr>
            <w:tcW w:w="1278" w:type="dxa"/>
            <w:gridSpan w:val="2"/>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228" w:type="dxa"/>
            <w:gridSpan w:val="2"/>
            <w:tcBorders>
              <w:top w:val="single" w:sz="4" w:space="0" w:color="000000"/>
              <w:left w:val="single" w:sz="4" w:space="0" w:color="000000"/>
              <w:bottom w:val="single" w:sz="4" w:space="0" w:color="000000"/>
              <w:right w:val="nil"/>
            </w:tcBorders>
          </w:tcPr>
          <w:p w:rsidR="00E767FC" w:rsidRDefault="00E767FC">
            <w:pPr>
              <w:spacing w:after="160" w:line="259" w:lineRule="auto"/>
              <w:ind w:left="0" w:firstLine="0"/>
            </w:pPr>
          </w:p>
        </w:tc>
        <w:tc>
          <w:tcPr>
            <w:tcW w:w="1125" w:type="dxa"/>
            <w:gridSpan w:val="2"/>
            <w:tcBorders>
              <w:top w:val="single" w:sz="4" w:space="0" w:color="000000"/>
              <w:left w:val="nil"/>
              <w:bottom w:val="single" w:sz="4" w:space="0" w:color="000000"/>
              <w:right w:val="single" w:sz="4" w:space="0" w:color="000000"/>
            </w:tcBorders>
          </w:tcPr>
          <w:p w:rsidR="00E767FC" w:rsidRDefault="00E767FC">
            <w:pPr>
              <w:spacing w:after="160" w:line="259" w:lineRule="auto"/>
              <w:ind w:left="0" w:firstLine="0"/>
            </w:pPr>
          </w:p>
        </w:tc>
        <w:tc>
          <w:tcPr>
            <w:tcW w:w="675" w:type="dxa"/>
            <w:tcBorders>
              <w:top w:val="single" w:sz="4" w:space="0" w:color="000000"/>
              <w:left w:val="single" w:sz="4" w:space="0" w:color="000000"/>
              <w:bottom w:val="single" w:sz="4" w:space="0" w:color="000000"/>
              <w:right w:val="nil"/>
            </w:tcBorders>
          </w:tcPr>
          <w:p w:rsidR="00E767FC" w:rsidRDefault="00E767FC">
            <w:pPr>
              <w:spacing w:after="160" w:line="259" w:lineRule="auto"/>
              <w:ind w:left="0" w:firstLine="0"/>
            </w:pPr>
          </w:p>
        </w:tc>
        <w:tc>
          <w:tcPr>
            <w:tcW w:w="432" w:type="dxa"/>
            <w:tcBorders>
              <w:top w:val="single" w:sz="4" w:space="0" w:color="000000"/>
              <w:left w:val="nil"/>
              <w:bottom w:val="single" w:sz="4" w:space="0" w:color="000000"/>
              <w:right w:val="single" w:sz="4" w:space="0" w:color="000000"/>
            </w:tcBorders>
          </w:tcPr>
          <w:p w:rsidR="00E767FC" w:rsidRDefault="00E767FC">
            <w:pPr>
              <w:spacing w:after="160" w:line="259" w:lineRule="auto"/>
              <w:ind w:left="0" w:firstLine="0"/>
            </w:pPr>
          </w:p>
        </w:tc>
        <w:tc>
          <w:tcPr>
            <w:tcW w:w="1493"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351"/>
        </w:trPr>
        <w:tc>
          <w:tcPr>
            <w:tcW w:w="0" w:type="auto"/>
            <w:vMerge/>
            <w:tcBorders>
              <w:top w:val="nil"/>
              <w:left w:val="single" w:sz="4" w:space="0" w:color="000000"/>
              <w:bottom w:val="nil"/>
              <w:right w:val="single" w:sz="4" w:space="0" w:color="000000"/>
            </w:tcBorders>
          </w:tcPr>
          <w:p w:rsidR="00E767FC" w:rsidRDefault="00E767FC">
            <w:pPr>
              <w:spacing w:after="160" w:line="259" w:lineRule="auto"/>
              <w:ind w:left="0" w:firstLine="0"/>
            </w:pPr>
          </w:p>
        </w:tc>
        <w:tc>
          <w:tcPr>
            <w:tcW w:w="919"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3" w:firstLine="0"/>
              <w:jc w:val="center"/>
            </w:pPr>
            <w:r>
              <w:rPr>
                <w:rFonts w:ascii="DengXian" w:eastAsia="DengXian" w:hAnsi="DengXian" w:cs="DengXian"/>
                <w:sz w:val="21"/>
              </w:rPr>
              <w:t>3</w:t>
            </w:r>
          </w:p>
        </w:tc>
        <w:tc>
          <w:tcPr>
            <w:tcW w:w="1278" w:type="dxa"/>
            <w:gridSpan w:val="2"/>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228" w:type="dxa"/>
            <w:gridSpan w:val="2"/>
            <w:tcBorders>
              <w:top w:val="single" w:sz="4" w:space="0" w:color="000000"/>
              <w:left w:val="single" w:sz="4" w:space="0" w:color="000000"/>
              <w:bottom w:val="single" w:sz="4" w:space="0" w:color="000000"/>
              <w:right w:val="nil"/>
            </w:tcBorders>
          </w:tcPr>
          <w:p w:rsidR="00E767FC" w:rsidRDefault="00E767FC">
            <w:pPr>
              <w:spacing w:after="160" w:line="259" w:lineRule="auto"/>
              <w:ind w:left="0" w:firstLine="0"/>
            </w:pPr>
          </w:p>
        </w:tc>
        <w:tc>
          <w:tcPr>
            <w:tcW w:w="1125" w:type="dxa"/>
            <w:gridSpan w:val="2"/>
            <w:tcBorders>
              <w:top w:val="single" w:sz="4" w:space="0" w:color="000000"/>
              <w:left w:val="nil"/>
              <w:bottom w:val="single" w:sz="4" w:space="0" w:color="000000"/>
              <w:right w:val="single" w:sz="4" w:space="0" w:color="000000"/>
            </w:tcBorders>
          </w:tcPr>
          <w:p w:rsidR="00E767FC" w:rsidRDefault="00E767FC">
            <w:pPr>
              <w:spacing w:after="160" w:line="259" w:lineRule="auto"/>
              <w:ind w:left="0" w:firstLine="0"/>
            </w:pPr>
          </w:p>
        </w:tc>
        <w:tc>
          <w:tcPr>
            <w:tcW w:w="675" w:type="dxa"/>
            <w:tcBorders>
              <w:top w:val="single" w:sz="4" w:space="0" w:color="000000"/>
              <w:left w:val="single" w:sz="4" w:space="0" w:color="000000"/>
              <w:bottom w:val="single" w:sz="4" w:space="0" w:color="000000"/>
              <w:right w:val="nil"/>
            </w:tcBorders>
          </w:tcPr>
          <w:p w:rsidR="00E767FC" w:rsidRDefault="00E767FC">
            <w:pPr>
              <w:spacing w:after="160" w:line="259" w:lineRule="auto"/>
              <w:ind w:left="0" w:firstLine="0"/>
            </w:pPr>
          </w:p>
        </w:tc>
        <w:tc>
          <w:tcPr>
            <w:tcW w:w="432" w:type="dxa"/>
            <w:tcBorders>
              <w:top w:val="single" w:sz="4" w:space="0" w:color="000000"/>
              <w:left w:val="nil"/>
              <w:bottom w:val="single" w:sz="4" w:space="0" w:color="000000"/>
              <w:right w:val="single" w:sz="4" w:space="0" w:color="000000"/>
            </w:tcBorders>
          </w:tcPr>
          <w:p w:rsidR="00E767FC" w:rsidRDefault="00E767FC">
            <w:pPr>
              <w:spacing w:after="160" w:line="259" w:lineRule="auto"/>
              <w:ind w:left="0" w:firstLine="0"/>
            </w:pPr>
          </w:p>
        </w:tc>
        <w:tc>
          <w:tcPr>
            <w:tcW w:w="1493"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351"/>
        </w:trPr>
        <w:tc>
          <w:tcPr>
            <w:tcW w:w="0" w:type="auto"/>
            <w:vMerge/>
            <w:tcBorders>
              <w:top w:val="nil"/>
              <w:left w:val="single" w:sz="4" w:space="0" w:color="000000"/>
              <w:bottom w:val="nil"/>
              <w:right w:val="single" w:sz="4" w:space="0" w:color="000000"/>
            </w:tcBorders>
          </w:tcPr>
          <w:p w:rsidR="00E767FC" w:rsidRDefault="00E767FC">
            <w:pPr>
              <w:spacing w:after="160" w:line="259" w:lineRule="auto"/>
              <w:ind w:left="0" w:firstLine="0"/>
            </w:pPr>
          </w:p>
        </w:tc>
        <w:tc>
          <w:tcPr>
            <w:tcW w:w="919"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3" w:firstLine="0"/>
              <w:jc w:val="center"/>
            </w:pPr>
            <w:r>
              <w:rPr>
                <w:rFonts w:ascii="DengXian" w:eastAsia="DengXian" w:hAnsi="DengXian" w:cs="DengXian"/>
                <w:sz w:val="21"/>
              </w:rPr>
              <w:t>4</w:t>
            </w:r>
          </w:p>
        </w:tc>
        <w:tc>
          <w:tcPr>
            <w:tcW w:w="1278" w:type="dxa"/>
            <w:gridSpan w:val="2"/>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228" w:type="dxa"/>
            <w:gridSpan w:val="2"/>
            <w:tcBorders>
              <w:top w:val="single" w:sz="4" w:space="0" w:color="000000"/>
              <w:left w:val="single" w:sz="4" w:space="0" w:color="000000"/>
              <w:bottom w:val="single" w:sz="4" w:space="0" w:color="000000"/>
              <w:right w:val="nil"/>
            </w:tcBorders>
          </w:tcPr>
          <w:p w:rsidR="00E767FC" w:rsidRDefault="00E767FC">
            <w:pPr>
              <w:spacing w:after="160" w:line="259" w:lineRule="auto"/>
              <w:ind w:left="0" w:firstLine="0"/>
            </w:pPr>
          </w:p>
        </w:tc>
        <w:tc>
          <w:tcPr>
            <w:tcW w:w="1125" w:type="dxa"/>
            <w:gridSpan w:val="2"/>
            <w:tcBorders>
              <w:top w:val="single" w:sz="4" w:space="0" w:color="000000"/>
              <w:left w:val="nil"/>
              <w:bottom w:val="single" w:sz="4" w:space="0" w:color="000000"/>
              <w:right w:val="single" w:sz="4" w:space="0" w:color="000000"/>
            </w:tcBorders>
          </w:tcPr>
          <w:p w:rsidR="00E767FC" w:rsidRDefault="00E767FC">
            <w:pPr>
              <w:spacing w:after="160" w:line="259" w:lineRule="auto"/>
              <w:ind w:left="0" w:firstLine="0"/>
            </w:pPr>
          </w:p>
        </w:tc>
        <w:tc>
          <w:tcPr>
            <w:tcW w:w="675" w:type="dxa"/>
            <w:tcBorders>
              <w:top w:val="single" w:sz="4" w:space="0" w:color="000000"/>
              <w:left w:val="single" w:sz="4" w:space="0" w:color="000000"/>
              <w:bottom w:val="single" w:sz="4" w:space="0" w:color="000000"/>
              <w:right w:val="nil"/>
            </w:tcBorders>
          </w:tcPr>
          <w:p w:rsidR="00E767FC" w:rsidRDefault="00E767FC">
            <w:pPr>
              <w:spacing w:after="160" w:line="259" w:lineRule="auto"/>
              <w:ind w:left="0" w:firstLine="0"/>
            </w:pPr>
          </w:p>
        </w:tc>
        <w:tc>
          <w:tcPr>
            <w:tcW w:w="432" w:type="dxa"/>
            <w:tcBorders>
              <w:top w:val="single" w:sz="4" w:space="0" w:color="000000"/>
              <w:left w:val="nil"/>
              <w:bottom w:val="single" w:sz="4" w:space="0" w:color="000000"/>
              <w:right w:val="single" w:sz="4" w:space="0" w:color="000000"/>
            </w:tcBorders>
          </w:tcPr>
          <w:p w:rsidR="00E767FC" w:rsidRDefault="00E767FC">
            <w:pPr>
              <w:spacing w:after="160" w:line="259" w:lineRule="auto"/>
              <w:ind w:left="0" w:firstLine="0"/>
            </w:pPr>
          </w:p>
        </w:tc>
        <w:tc>
          <w:tcPr>
            <w:tcW w:w="1493"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351"/>
        </w:trPr>
        <w:tc>
          <w:tcPr>
            <w:tcW w:w="0" w:type="auto"/>
            <w:vMerge/>
            <w:tcBorders>
              <w:top w:val="nil"/>
              <w:left w:val="single" w:sz="4" w:space="0" w:color="000000"/>
              <w:bottom w:val="nil"/>
              <w:right w:val="single" w:sz="4" w:space="0" w:color="000000"/>
            </w:tcBorders>
          </w:tcPr>
          <w:p w:rsidR="00E767FC" w:rsidRDefault="00E767FC">
            <w:pPr>
              <w:spacing w:after="160" w:line="259" w:lineRule="auto"/>
              <w:ind w:left="0" w:firstLine="0"/>
            </w:pPr>
          </w:p>
        </w:tc>
        <w:tc>
          <w:tcPr>
            <w:tcW w:w="919"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3" w:firstLine="0"/>
              <w:jc w:val="center"/>
            </w:pPr>
            <w:r>
              <w:rPr>
                <w:rFonts w:ascii="DengXian" w:eastAsia="DengXian" w:hAnsi="DengXian" w:cs="DengXian"/>
                <w:sz w:val="21"/>
              </w:rPr>
              <w:t>5</w:t>
            </w:r>
          </w:p>
        </w:tc>
        <w:tc>
          <w:tcPr>
            <w:tcW w:w="1278" w:type="dxa"/>
            <w:gridSpan w:val="2"/>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228" w:type="dxa"/>
            <w:gridSpan w:val="2"/>
            <w:tcBorders>
              <w:top w:val="single" w:sz="4" w:space="0" w:color="000000"/>
              <w:left w:val="single" w:sz="4" w:space="0" w:color="000000"/>
              <w:bottom w:val="single" w:sz="4" w:space="0" w:color="000000"/>
              <w:right w:val="nil"/>
            </w:tcBorders>
          </w:tcPr>
          <w:p w:rsidR="00E767FC" w:rsidRDefault="00E767FC">
            <w:pPr>
              <w:spacing w:after="160" w:line="259" w:lineRule="auto"/>
              <w:ind w:left="0" w:firstLine="0"/>
            </w:pPr>
          </w:p>
        </w:tc>
        <w:tc>
          <w:tcPr>
            <w:tcW w:w="1125" w:type="dxa"/>
            <w:gridSpan w:val="2"/>
            <w:tcBorders>
              <w:top w:val="single" w:sz="4" w:space="0" w:color="000000"/>
              <w:left w:val="nil"/>
              <w:bottom w:val="single" w:sz="4" w:space="0" w:color="000000"/>
              <w:right w:val="single" w:sz="4" w:space="0" w:color="000000"/>
            </w:tcBorders>
          </w:tcPr>
          <w:p w:rsidR="00E767FC" w:rsidRDefault="00E767FC">
            <w:pPr>
              <w:spacing w:after="160" w:line="259" w:lineRule="auto"/>
              <w:ind w:left="0" w:firstLine="0"/>
            </w:pPr>
          </w:p>
        </w:tc>
        <w:tc>
          <w:tcPr>
            <w:tcW w:w="675" w:type="dxa"/>
            <w:tcBorders>
              <w:top w:val="single" w:sz="4" w:space="0" w:color="000000"/>
              <w:left w:val="single" w:sz="4" w:space="0" w:color="000000"/>
              <w:bottom w:val="single" w:sz="4" w:space="0" w:color="000000"/>
              <w:right w:val="nil"/>
            </w:tcBorders>
          </w:tcPr>
          <w:p w:rsidR="00E767FC" w:rsidRDefault="00E767FC">
            <w:pPr>
              <w:spacing w:after="160" w:line="259" w:lineRule="auto"/>
              <w:ind w:left="0" w:firstLine="0"/>
            </w:pPr>
          </w:p>
        </w:tc>
        <w:tc>
          <w:tcPr>
            <w:tcW w:w="432" w:type="dxa"/>
            <w:tcBorders>
              <w:top w:val="single" w:sz="4" w:space="0" w:color="000000"/>
              <w:left w:val="nil"/>
              <w:bottom w:val="single" w:sz="4" w:space="0" w:color="000000"/>
              <w:right w:val="single" w:sz="4" w:space="0" w:color="000000"/>
            </w:tcBorders>
          </w:tcPr>
          <w:p w:rsidR="00E767FC" w:rsidRDefault="00E767FC">
            <w:pPr>
              <w:spacing w:after="160" w:line="259" w:lineRule="auto"/>
              <w:ind w:left="0" w:firstLine="0"/>
            </w:pPr>
          </w:p>
        </w:tc>
        <w:tc>
          <w:tcPr>
            <w:tcW w:w="1493"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351"/>
        </w:trPr>
        <w:tc>
          <w:tcPr>
            <w:tcW w:w="0" w:type="auto"/>
            <w:vMerge/>
            <w:tcBorders>
              <w:top w:val="nil"/>
              <w:left w:val="single" w:sz="4" w:space="0" w:color="000000"/>
              <w:bottom w:val="nil"/>
              <w:right w:val="single" w:sz="4" w:space="0" w:color="000000"/>
            </w:tcBorders>
          </w:tcPr>
          <w:p w:rsidR="00E767FC" w:rsidRDefault="00E767FC">
            <w:pPr>
              <w:spacing w:after="160" w:line="259" w:lineRule="auto"/>
              <w:ind w:left="0" w:firstLine="0"/>
            </w:pPr>
          </w:p>
        </w:tc>
        <w:tc>
          <w:tcPr>
            <w:tcW w:w="919"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3" w:firstLine="0"/>
              <w:jc w:val="center"/>
            </w:pPr>
            <w:r>
              <w:rPr>
                <w:rFonts w:ascii="DengXian" w:eastAsia="DengXian" w:hAnsi="DengXian" w:cs="DengXian"/>
                <w:sz w:val="21"/>
              </w:rPr>
              <w:t>6</w:t>
            </w:r>
          </w:p>
        </w:tc>
        <w:tc>
          <w:tcPr>
            <w:tcW w:w="1278" w:type="dxa"/>
            <w:gridSpan w:val="2"/>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228" w:type="dxa"/>
            <w:gridSpan w:val="2"/>
            <w:tcBorders>
              <w:top w:val="single" w:sz="4" w:space="0" w:color="000000"/>
              <w:left w:val="single" w:sz="4" w:space="0" w:color="000000"/>
              <w:bottom w:val="single" w:sz="4" w:space="0" w:color="000000"/>
              <w:right w:val="nil"/>
            </w:tcBorders>
          </w:tcPr>
          <w:p w:rsidR="00E767FC" w:rsidRDefault="00E767FC">
            <w:pPr>
              <w:spacing w:after="160" w:line="259" w:lineRule="auto"/>
              <w:ind w:left="0" w:firstLine="0"/>
            </w:pPr>
          </w:p>
        </w:tc>
        <w:tc>
          <w:tcPr>
            <w:tcW w:w="1125" w:type="dxa"/>
            <w:gridSpan w:val="2"/>
            <w:tcBorders>
              <w:top w:val="single" w:sz="4" w:space="0" w:color="000000"/>
              <w:left w:val="nil"/>
              <w:bottom w:val="single" w:sz="4" w:space="0" w:color="000000"/>
              <w:right w:val="single" w:sz="4" w:space="0" w:color="000000"/>
            </w:tcBorders>
          </w:tcPr>
          <w:p w:rsidR="00E767FC" w:rsidRDefault="00E767FC">
            <w:pPr>
              <w:spacing w:after="160" w:line="259" w:lineRule="auto"/>
              <w:ind w:left="0" w:firstLine="0"/>
            </w:pPr>
          </w:p>
        </w:tc>
        <w:tc>
          <w:tcPr>
            <w:tcW w:w="675" w:type="dxa"/>
            <w:tcBorders>
              <w:top w:val="single" w:sz="4" w:space="0" w:color="000000"/>
              <w:left w:val="single" w:sz="4" w:space="0" w:color="000000"/>
              <w:bottom w:val="single" w:sz="4" w:space="0" w:color="000000"/>
              <w:right w:val="nil"/>
            </w:tcBorders>
          </w:tcPr>
          <w:p w:rsidR="00E767FC" w:rsidRDefault="00E767FC">
            <w:pPr>
              <w:spacing w:after="160" w:line="259" w:lineRule="auto"/>
              <w:ind w:left="0" w:firstLine="0"/>
            </w:pPr>
          </w:p>
        </w:tc>
        <w:tc>
          <w:tcPr>
            <w:tcW w:w="432" w:type="dxa"/>
            <w:tcBorders>
              <w:top w:val="single" w:sz="4" w:space="0" w:color="000000"/>
              <w:left w:val="nil"/>
              <w:bottom w:val="single" w:sz="4" w:space="0" w:color="000000"/>
              <w:right w:val="single" w:sz="4" w:space="0" w:color="000000"/>
            </w:tcBorders>
          </w:tcPr>
          <w:p w:rsidR="00E767FC" w:rsidRDefault="00E767FC">
            <w:pPr>
              <w:spacing w:after="160" w:line="259" w:lineRule="auto"/>
              <w:ind w:left="0" w:firstLine="0"/>
            </w:pPr>
          </w:p>
        </w:tc>
        <w:tc>
          <w:tcPr>
            <w:tcW w:w="1493"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351"/>
        </w:trPr>
        <w:tc>
          <w:tcPr>
            <w:tcW w:w="0" w:type="auto"/>
            <w:vMerge/>
            <w:tcBorders>
              <w:top w:val="nil"/>
              <w:left w:val="single" w:sz="4" w:space="0" w:color="000000"/>
              <w:bottom w:val="nil"/>
              <w:right w:val="single" w:sz="4" w:space="0" w:color="000000"/>
            </w:tcBorders>
          </w:tcPr>
          <w:p w:rsidR="00E767FC" w:rsidRDefault="00E767FC">
            <w:pPr>
              <w:spacing w:after="160" w:line="259" w:lineRule="auto"/>
              <w:ind w:left="0" w:firstLine="0"/>
            </w:pPr>
          </w:p>
        </w:tc>
        <w:tc>
          <w:tcPr>
            <w:tcW w:w="919"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3" w:firstLine="0"/>
              <w:jc w:val="center"/>
            </w:pPr>
            <w:r>
              <w:rPr>
                <w:rFonts w:ascii="DengXian" w:eastAsia="DengXian" w:hAnsi="DengXian" w:cs="DengXian"/>
                <w:sz w:val="21"/>
              </w:rPr>
              <w:t>7</w:t>
            </w:r>
          </w:p>
        </w:tc>
        <w:tc>
          <w:tcPr>
            <w:tcW w:w="1278" w:type="dxa"/>
            <w:gridSpan w:val="2"/>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228" w:type="dxa"/>
            <w:gridSpan w:val="2"/>
            <w:tcBorders>
              <w:top w:val="single" w:sz="4" w:space="0" w:color="000000"/>
              <w:left w:val="single" w:sz="4" w:space="0" w:color="000000"/>
              <w:bottom w:val="single" w:sz="4" w:space="0" w:color="000000"/>
              <w:right w:val="nil"/>
            </w:tcBorders>
          </w:tcPr>
          <w:p w:rsidR="00E767FC" w:rsidRDefault="00E767FC">
            <w:pPr>
              <w:spacing w:after="160" w:line="259" w:lineRule="auto"/>
              <w:ind w:left="0" w:firstLine="0"/>
            </w:pPr>
          </w:p>
        </w:tc>
        <w:tc>
          <w:tcPr>
            <w:tcW w:w="1125" w:type="dxa"/>
            <w:gridSpan w:val="2"/>
            <w:tcBorders>
              <w:top w:val="single" w:sz="4" w:space="0" w:color="000000"/>
              <w:left w:val="nil"/>
              <w:bottom w:val="single" w:sz="4" w:space="0" w:color="000000"/>
              <w:right w:val="single" w:sz="4" w:space="0" w:color="000000"/>
            </w:tcBorders>
          </w:tcPr>
          <w:p w:rsidR="00E767FC" w:rsidRDefault="00E767FC">
            <w:pPr>
              <w:spacing w:after="160" w:line="259" w:lineRule="auto"/>
              <w:ind w:left="0" w:firstLine="0"/>
            </w:pPr>
          </w:p>
        </w:tc>
        <w:tc>
          <w:tcPr>
            <w:tcW w:w="675" w:type="dxa"/>
            <w:tcBorders>
              <w:top w:val="single" w:sz="4" w:space="0" w:color="000000"/>
              <w:left w:val="single" w:sz="4" w:space="0" w:color="000000"/>
              <w:bottom w:val="single" w:sz="4" w:space="0" w:color="000000"/>
              <w:right w:val="nil"/>
            </w:tcBorders>
          </w:tcPr>
          <w:p w:rsidR="00E767FC" w:rsidRDefault="00E767FC">
            <w:pPr>
              <w:spacing w:after="160" w:line="259" w:lineRule="auto"/>
              <w:ind w:left="0" w:firstLine="0"/>
            </w:pPr>
          </w:p>
        </w:tc>
        <w:tc>
          <w:tcPr>
            <w:tcW w:w="432" w:type="dxa"/>
            <w:tcBorders>
              <w:top w:val="single" w:sz="4" w:space="0" w:color="000000"/>
              <w:left w:val="nil"/>
              <w:bottom w:val="single" w:sz="4" w:space="0" w:color="000000"/>
              <w:right w:val="single" w:sz="4" w:space="0" w:color="000000"/>
            </w:tcBorders>
          </w:tcPr>
          <w:p w:rsidR="00E767FC" w:rsidRDefault="00E767FC">
            <w:pPr>
              <w:spacing w:after="160" w:line="259" w:lineRule="auto"/>
              <w:ind w:left="0" w:firstLine="0"/>
            </w:pPr>
          </w:p>
        </w:tc>
        <w:tc>
          <w:tcPr>
            <w:tcW w:w="1493"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351"/>
        </w:trPr>
        <w:tc>
          <w:tcPr>
            <w:tcW w:w="0" w:type="auto"/>
            <w:vMerge/>
            <w:tcBorders>
              <w:top w:val="nil"/>
              <w:left w:val="single" w:sz="4" w:space="0" w:color="000000"/>
              <w:bottom w:val="nil"/>
              <w:right w:val="single" w:sz="4" w:space="0" w:color="000000"/>
            </w:tcBorders>
          </w:tcPr>
          <w:p w:rsidR="00E767FC" w:rsidRDefault="00E767FC">
            <w:pPr>
              <w:spacing w:after="160" w:line="259" w:lineRule="auto"/>
              <w:ind w:left="0" w:firstLine="0"/>
            </w:pPr>
          </w:p>
        </w:tc>
        <w:tc>
          <w:tcPr>
            <w:tcW w:w="919"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3" w:firstLine="0"/>
              <w:jc w:val="center"/>
            </w:pPr>
            <w:r>
              <w:rPr>
                <w:rFonts w:ascii="DengXian" w:eastAsia="DengXian" w:hAnsi="DengXian" w:cs="DengXian"/>
                <w:sz w:val="21"/>
              </w:rPr>
              <w:t>8</w:t>
            </w:r>
          </w:p>
        </w:tc>
        <w:tc>
          <w:tcPr>
            <w:tcW w:w="1278" w:type="dxa"/>
            <w:gridSpan w:val="2"/>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228" w:type="dxa"/>
            <w:gridSpan w:val="2"/>
            <w:tcBorders>
              <w:top w:val="single" w:sz="4" w:space="0" w:color="000000"/>
              <w:left w:val="single" w:sz="4" w:space="0" w:color="000000"/>
              <w:bottom w:val="single" w:sz="4" w:space="0" w:color="000000"/>
              <w:right w:val="nil"/>
            </w:tcBorders>
          </w:tcPr>
          <w:p w:rsidR="00E767FC" w:rsidRDefault="00E767FC">
            <w:pPr>
              <w:spacing w:after="160" w:line="259" w:lineRule="auto"/>
              <w:ind w:left="0" w:firstLine="0"/>
            </w:pPr>
          </w:p>
        </w:tc>
        <w:tc>
          <w:tcPr>
            <w:tcW w:w="1125" w:type="dxa"/>
            <w:gridSpan w:val="2"/>
            <w:tcBorders>
              <w:top w:val="single" w:sz="4" w:space="0" w:color="000000"/>
              <w:left w:val="nil"/>
              <w:bottom w:val="single" w:sz="4" w:space="0" w:color="000000"/>
              <w:right w:val="single" w:sz="4" w:space="0" w:color="000000"/>
            </w:tcBorders>
          </w:tcPr>
          <w:p w:rsidR="00E767FC" w:rsidRDefault="00E767FC">
            <w:pPr>
              <w:spacing w:after="160" w:line="259" w:lineRule="auto"/>
              <w:ind w:left="0" w:firstLine="0"/>
            </w:pPr>
          </w:p>
        </w:tc>
        <w:tc>
          <w:tcPr>
            <w:tcW w:w="675" w:type="dxa"/>
            <w:tcBorders>
              <w:top w:val="single" w:sz="4" w:space="0" w:color="000000"/>
              <w:left w:val="single" w:sz="4" w:space="0" w:color="000000"/>
              <w:bottom w:val="single" w:sz="4" w:space="0" w:color="000000"/>
              <w:right w:val="nil"/>
            </w:tcBorders>
          </w:tcPr>
          <w:p w:rsidR="00E767FC" w:rsidRDefault="00E767FC">
            <w:pPr>
              <w:spacing w:after="160" w:line="259" w:lineRule="auto"/>
              <w:ind w:left="0" w:firstLine="0"/>
            </w:pPr>
          </w:p>
        </w:tc>
        <w:tc>
          <w:tcPr>
            <w:tcW w:w="432" w:type="dxa"/>
            <w:tcBorders>
              <w:top w:val="single" w:sz="4" w:space="0" w:color="000000"/>
              <w:left w:val="nil"/>
              <w:bottom w:val="single" w:sz="4" w:space="0" w:color="000000"/>
              <w:right w:val="single" w:sz="4" w:space="0" w:color="000000"/>
            </w:tcBorders>
          </w:tcPr>
          <w:p w:rsidR="00E767FC" w:rsidRDefault="00E767FC">
            <w:pPr>
              <w:spacing w:after="160" w:line="259" w:lineRule="auto"/>
              <w:ind w:left="0" w:firstLine="0"/>
            </w:pPr>
          </w:p>
        </w:tc>
        <w:tc>
          <w:tcPr>
            <w:tcW w:w="1493"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351"/>
        </w:trPr>
        <w:tc>
          <w:tcPr>
            <w:tcW w:w="0" w:type="auto"/>
            <w:vMerge/>
            <w:tcBorders>
              <w:top w:val="nil"/>
              <w:left w:val="single" w:sz="4" w:space="0" w:color="000000"/>
              <w:bottom w:val="nil"/>
              <w:right w:val="single" w:sz="4" w:space="0" w:color="000000"/>
            </w:tcBorders>
          </w:tcPr>
          <w:p w:rsidR="00E767FC" w:rsidRDefault="00E767FC">
            <w:pPr>
              <w:spacing w:after="160" w:line="259" w:lineRule="auto"/>
              <w:ind w:left="0" w:firstLine="0"/>
            </w:pPr>
          </w:p>
        </w:tc>
        <w:tc>
          <w:tcPr>
            <w:tcW w:w="919"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3" w:firstLine="0"/>
              <w:jc w:val="center"/>
            </w:pPr>
            <w:r>
              <w:rPr>
                <w:rFonts w:ascii="DengXian" w:eastAsia="DengXian" w:hAnsi="DengXian" w:cs="DengXian"/>
                <w:sz w:val="21"/>
              </w:rPr>
              <w:t>9</w:t>
            </w:r>
          </w:p>
        </w:tc>
        <w:tc>
          <w:tcPr>
            <w:tcW w:w="1278" w:type="dxa"/>
            <w:gridSpan w:val="2"/>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228" w:type="dxa"/>
            <w:gridSpan w:val="2"/>
            <w:tcBorders>
              <w:top w:val="single" w:sz="4" w:space="0" w:color="000000"/>
              <w:left w:val="single" w:sz="4" w:space="0" w:color="000000"/>
              <w:bottom w:val="single" w:sz="4" w:space="0" w:color="000000"/>
              <w:right w:val="nil"/>
            </w:tcBorders>
          </w:tcPr>
          <w:p w:rsidR="00E767FC" w:rsidRDefault="00E767FC">
            <w:pPr>
              <w:spacing w:after="160" w:line="259" w:lineRule="auto"/>
              <w:ind w:left="0" w:firstLine="0"/>
            </w:pPr>
          </w:p>
        </w:tc>
        <w:tc>
          <w:tcPr>
            <w:tcW w:w="1125" w:type="dxa"/>
            <w:gridSpan w:val="2"/>
            <w:tcBorders>
              <w:top w:val="single" w:sz="4" w:space="0" w:color="000000"/>
              <w:left w:val="nil"/>
              <w:bottom w:val="single" w:sz="4" w:space="0" w:color="000000"/>
              <w:right w:val="single" w:sz="4" w:space="0" w:color="000000"/>
            </w:tcBorders>
          </w:tcPr>
          <w:p w:rsidR="00E767FC" w:rsidRDefault="00E767FC">
            <w:pPr>
              <w:spacing w:after="160" w:line="259" w:lineRule="auto"/>
              <w:ind w:left="0" w:firstLine="0"/>
            </w:pPr>
          </w:p>
        </w:tc>
        <w:tc>
          <w:tcPr>
            <w:tcW w:w="675" w:type="dxa"/>
            <w:tcBorders>
              <w:top w:val="single" w:sz="4" w:space="0" w:color="000000"/>
              <w:left w:val="single" w:sz="4" w:space="0" w:color="000000"/>
              <w:bottom w:val="single" w:sz="4" w:space="0" w:color="000000"/>
              <w:right w:val="nil"/>
            </w:tcBorders>
          </w:tcPr>
          <w:p w:rsidR="00E767FC" w:rsidRDefault="00E767FC">
            <w:pPr>
              <w:spacing w:after="160" w:line="259" w:lineRule="auto"/>
              <w:ind w:left="0" w:firstLine="0"/>
            </w:pPr>
          </w:p>
        </w:tc>
        <w:tc>
          <w:tcPr>
            <w:tcW w:w="432" w:type="dxa"/>
            <w:tcBorders>
              <w:top w:val="single" w:sz="4" w:space="0" w:color="000000"/>
              <w:left w:val="nil"/>
              <w:bottom w:val="single" w:sz="4" w:space="0" w:color="000000"/>
              <w:right w:val="single" w:sz="4" w:space="0" w:color="000000"/>
            </w:tcBorders>
          </w:tcPr>
          <w:p w:rsidR="00E767FC" w:rsidRDefault="00E767FC">
            <w:pPr>
              <w:spacing w:after="160" w:line="259" w:lineRule="auto"/>
              <w:ind w:left="0" w:firstLine="0"/>
            </w:pPr>
          </w:p>
        </w:tc>
        <w:tc>
          <w:tcPr>
            <w:tcW w:w="1493"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351"/>
        </w:trPr>
        <w:tc>
          <w:tcPr>
            <w:tcW w:w="0" w:type="auto"/>
            <w:vMerge/>
            <w:tcBorders>
              <w:top w:val="nil"/>
              <w:left w:val="single" w:sz="4" w:space="0" w:color="000000"/>
              <w:bottom w:val="nil"/>
              <w:right w:val="single" w:sz="4" w:space="0" w:color="000000"/>
            </w:tcBorders>
          </w:tcPr>
          <w:p w:rsidR="00E767FC" w:rsidRDefault="00E767FC">
            <w:pPr>
              <w:spacing w:after="160" w:line="259" w:lineRule="auto"/>
              <w:ind w:left="0" w:firstLine="0"/>
            </w:pPr>
          </w:p>
        </w:tc>
        <w:tc>
          <w:tcPr>
            <w:tcW w:w="919"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1" w:firstLine="0"/>
              <w:jc w:val="center"/>
            </w:pPr>
            <w:r>
              <w:rPr>
                <w:rFonts w:ascii="DengXian" w:eastAsia="DengXian" w:hAnsi="DengXian" w:cs="DengXian"/>
                <w:sz w:val="21"/>
              </w:rPr>
              <w:t>10</w:t>
            </w:r>
          </w:p>
        </w:tc>
        <w:tc>
          <w:tcPr>
            <w:tcW w:w="1278" w:type="dxa"/>
            <w:gridSpan w:val="2"/>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228" w:type="dxa"/>
            <w:gridSpan w:val="2"/>
            <w:tcBorders>
              <w:top w:val="single" w:sz="4" w:space="0" w:color="000000"/>
              <w:left w:val="single" w:sz="4" w:space="0" w:color="000000"/>
              <w:bottom w:val="single" w:sz="4" w:space="0" w:color="000000"/>
              <w:right w:val="nil"/>
            </w:tcBorders>
          </w:tcPr>
          <w:p w:rsidR="00E767FC" w:rsidRDefault="00E767FC">
            <w:pPr>
              <w:spacing w:after="160" w:line="259" w:lineRule="auto"/>
              <w:ind w:left="0" w:firstLine="0"/>
            </w:pPr>
          </w:p>
        </w:tc>
        <w:tc>
          <w:tcPr>
            <w:tcW w:w="1125" w:type="dxa"/>
            <w:gridSpan w:val="2"/>
            <w:tcBorders>
              <w:top w:val="single" w:sz="4" w:space="0" w:color="000000"/>
              <w:left w:val="nil"/>
              <w:bottom w:val="single" w:sz="4" w:space="0" w:color="000000"/>
              <w:right w:val="single" w:sz="4" w:space="0" w:color="000000"/>
            </w:tcBorders>
          </w:tcPr>
          <w:p w:rsidR="00E767FC" w:rsidRDefault="00E767FC">
            <w:pPr>
              <w:spacing w:after="160" w:line="259" w:lineRule="auto"/>
              <w:ind w:left="0" w:firstLine="0"/>
            </w:pPr>
          </w:p>
        </w:tc>
        <w:tc>
          <w:tcPr>
            <w:tcW w:w="675" w:type="dxa"/>
            <w:tcBorders>
              <w:top w:val="single" w:sz="4" w:space="0" w:color="000000"/>
              <w:left w:val="single" w:sz="4" w:space="0" w:color="000000"/>
              <w:bottom w:val="single" w:sz="4" w:space="0" w:color="000000"/>
              <w:right w:val="nil"/>
            </w:tcBorders>
          </w:tcPr>
          <w:p w:rsidR="00E767FC" w:rsidRDefault="00E767FC">
            <w:pPr>
              <w:spacing w:after="160" w:line="259" w:lineRule="auto"/>
              <w:ind w:left="0" w:firstLine="0"/>
            </w:pPr>
          </w:p>
        </w:tc>
        <w:tc>
          <w:tcPr>
            <w:tcW w:w="432" w:type="dxa"/>
            <w:tcBorders>
              <w:top w:val="single" w:sz="4" w:space="0" w:color="000000"/>
              <w:left w:val="nil"/>
              <w:bottom w:val="single" w:sz="4" w:space="0" w:color="000000"/>
              <w:right w:val="single" w:sz="4" w:space="0" w:color="000000"/>
            </w:tcBorders>
          </w:tcPr>
          <w:p w:rsidR="00E767FC" w:rsidRDefault="00E767FC">
            <w:pPr>
              <w:spacing w:after="160" w:line="259" w:lineRule="auto"/>
              <w:ind w:left="0" w:firstLine="0"/>
            </w:pPr>
          </w:p>
        </w:tc>
        <w:tc>
          <w:tcPr>
            <w:tcW w:w="1493"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351"/>
        </w:trPr>
        <w:tc>
          <w:tcPr>
            <w:tcW w:w="0" w:type="auto"/>
            <w:vMerge/>
            <w:tcBorders>
              <w:top w:val="nil"/>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919"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1" w:firstLine="0"/>
              <w:jc w:val="center"/>
            </w:pPr>
            <w:r>
              <w:rPr>
                <w:rFonts w:ascii="DengXian" w:eastAsia="DengXian" w:hAnsi="DengXian" w:cs="DengXian"/>
                <w:sz w:val="21"/>
              </w:rPr>
              <w:t>11</w:t>
            </w:r>
          </w:p>
        </w:tc>
        <w:tc>
          <w:tcPr>
            <w:tcW w:w="1278" w:type="dxa"/>
            <w:gridSpan w:val="2"/>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228" w:type="dxa"/>
            <w:gridSpan w:val="2"/>
            <w:tcBorders>
              <w:top w:val="single" w:sz="4" w:space="0" w:color="000000"/>
              <w:left w:val="single" w:sz="4" w:space="0" w:color="000000"/>
              <w:bottom w:val="single" w:sz="4" w:space="0" w:color="000000"/>
              <w:right w:val="nil"/>
            </w:tcBorders>
          </w:tcPr>
          <w:p w:rsidR="00E767FC" w:rsidRDefault="00E767FC">
            <w:pPr>
              <w:spacing w:after="160" w:line="259" w:lineRule="auto"/>
              <w:ind w:left="0" w:firstLine="0"/>
            </w:pPr>
          </w:p>
        </w:tc>
        <w:tc>
          <w:tcPr>
            <w:tcW w:w="1125" w:type="dxa"/>
            <w:gridSpan w:val="2"/>
            <w:tcBorders>
              <w:top w:val="single" w:sz="4" w:space="0" w:color="000000"/>
              <w:left w:val="nil"/>
              <w:bottom w:val="single" w:sz="4" w:space="0" w:color="000000"/>
              <w:right w:val="single" w:sz="4" w:space="0" w:color="000000"/>
            </w:tcBorders>
          </w:tcPr>
          <w:p w:rsidR="00E767FC" w:rsidRDefault="00E767FC">
            <w:pPr>
              <w:spacing w:after="160" w:line="259" w:lineRule="auto"/>
              <w:ind w:left="0" w:firstLine="0"/>
            </w:pPr>
          </w:p>
        </w:tc>
        <w:tc>
          <w:tcPr>
            <w:tcW w:w="675" w:type="dxa"/>
            <w:tcBorders>
              <w:top w:val="single" w:sz="4" w:space="0" w:color="000000"/>
              <w:left w:val="single" w:sz="4" w:space="0" w:color="000000"/>
              <w:bottom w:val="single" w:sz="4" w:space="0" w:color="000000"/>
              <w:right w:val="nil"/>
            </w:tcBorders>
          </w:tcPr>
          <w:p w:rsidR="00E767FC" w:rsidRDefault="00E767FC">
            <w:pPr>
              <w:spacing w:after="160" w:line="259" w:lineRule="auto"/>
              <w:ind w:left="0" w:firstLine="0"/>
            </w:pPr>
          </w:p>
        </w:tc>
        <w:tc>
          <w:tcPr>
            <w:tcW w:w="432" w:type="dxa"/>
            <w:tcBorders>
              <w:top w:val="single" w:sz="4" w:space="0" w:color="000000"/>
              <w:left w:val="nil"/>
              <w:bottom w:val="single" w:sz="4" w:space="0" w:color="000000"/>
              <w:right w:val="single" w:sz="4" w:space="0" w:color="000000"/>
            </w:tcBorders>
          </w:tcPr>
          <w:p w:rsidR="00E767FC" w:rsidRDefault="00E767FC">
            <w:pPr>
              <w:spacing w:after="160" w:line="259" w:lineRule="auto"/>
              <w:ind w:left="0" w:firstLine="0"/>
            </w:pPr>
          </w:p>
        </w:tc>
        <w:tc>
          <w:tcPr>
            <w:tcW w:w="1493"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582"/>
        </w:trPr>
        <w:tc>
          <w:tcPr>
            <w:tcW w:w="1024" w:type="dxa"/>
            <w:vMerge w:val="restart"/>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firstLine="0"/>
              <w:jc w:val="center"/>
            </w:pPr>
            <w:r>
              <w:rPr>
                <w:rFonts w:ascii="DengXian" w:eastAsia="DengXian" w:hAnsi="DengXian" w:cs="DengXian"/>
                <w:sz w:val="21"/>
              </w:rPr>
              <w:t>拟审查项目</w:t>
            </w:r>
          </w:p>
        </w:tc>
        <w:tc>
          <w:tcPr>
            <w:tcW w:w="919"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255" w:firstLine="0"/>
            </w:pPr>
            <w:r>
              <w:rPr>
                <w:rFonts w:ascii="DengXian" w:eastAsia="DengXian" w:hAnsi="DengXian" w:cs="DengXian"/>
                <w:sz w:val="21"/>
              </w:rPr>
              <w:t>序号</w:t>
            </w:r>
          </w:p>
        </w:tc>
        <w:tc>
          <w:tcPr>
            <w:tcW w:w="1278" w:type="dxa"/>
            <w:gridSpan w:val="2"/>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229" w:firstLine="0"/>
            </w:pPr>
            <w:r>
              <w:rPr>
                <w:rFonts w:ascii="DengXian" w:eastAsia="DengXian" w:hAnsi="DengXian" w:cs="DengXian"/>
                <w:sz w:val="21"/>
              </w:rPr>
              <w:t>计划编号</w:t>
            </w:r>
          </w:p>
        </w:tc>
        <w:tc>
          <w:tcPr>
            <w:tcW w:w="2228" w:type="dxa"/>
            <w:gridSpan w:val="2"/>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8" w:firstLine="0"/>
              <w:jc w:val="center"/>
            </w:pPr>
            <w:r>
              <w:rPr>
                <w:rFonts w:ascii="DengXian" w:eastAsia="DengXian" w:hAnsi="DengXian" w:cs="DengXian"/>
                <w:sz w:val="21"/>
              </w:rPr>
              <w:t>项目名称</w:t>
            </w:r>
          </w:p>
        </w:tc>
        <w:tc>
          <w:tcPr>
            <w:tcW w:w="1125" w:type="dxa"/>
            <w:gridSpan w:val="2"/>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0" w:firstLine="0"/>
              <w:jc w:val="center"/>
            </w:pPr>
            <w:r>
              <w:rPr>
                <w:rFonts w:ascii="DengXian" w:eastAsia="DengXian" w:hAnsi="DengXian" w:cs="DengXian"/>
                <w:sz w:val="21"/>
              </w:rPr>
              <w:t>项目负责单位</w:t>
            </w:r>
          </w:p>
        </w:tc>
        <w:tc>
          <w:tcPr>
            <w:tcW w:w="675" w:type="dxa"/>
            <w:tcBorders>
              <w:top w:val="single" w:sz="4" w:space="0" w:color="000000"/>
              <w:left w:val="single" w:sz="4" w:space="0" w:color="000000"/>
              <w:bottom w:val="single" w:sz="4" w:space="0" w:color="000000"/>
              <w:right w:val="nil"/>
            </w:tcBorders>
            <w:vAlign w:val="center"/>
          </w:tcPr>
          <w:p w:rsidR="00E767FC" w:rsidRDefault="00000000">
            <w:pPr>
              <w:spacing w:after="0" w:line="259" w:lineRule="auto"/>
              <w:ind w:left="143" w:firstLine="0"/>
              <w:jc w:val="both"/>
            </w:pPr>
            <w:r>
              <w:rPr>
                <w:rFonts w:ascii="DengXian" w:eastAsia="DengXian" w:hAnsi="DengXian" w:cs="DengXian"/>
                <w:sz w:val="21"/>
              </w:rPr>
              <w:t>送审</w:t>
            </w:r>
          </w:p>
        </w:tc>
        <w:tc>
          <w:tcPr>
            <w:tcW w:w="432" w:type="dxa"/>
            <w:tcBorders>
              <w:top w:val="single" w:sz="4" w:space="0" w:color="000000"/>
              <w:left w:val="nil"/>
              <w:bottom w:val="single" w:sz="4" w:space="0" w:color="000000"/>
              <w:right w:val="single" w:sz="4" w:space="0" w:color="000000"/>
            </w:tcBorders>
            <w:vAlign w:val="center"/>
          </w:tcPr>
          <w:p w:rsidR="00E767FC" w:rsidRDefault="00000000">
            <w:pPr>
              <w:spacing w:after="0" w:line="259" w:lineRule="auto"/>
              <w:ind w:left="-119" w:firstLine="0"/>
              <w:jc w:val="both"/>
            </w:pPr>
            <w:r>
              <w:rPr>
                <w:rFonts w:ascii="DengXian" w:eastAsia="DengXian" w:hAnsi="DengXian" w:cs="DengXian"/>
                <w:sz w:val="21"/>
              </w:rPr>
              <w:t>时间</w:t>
            </w:r>
          </w:p>
        </w:tc>
        <w:tc>
          <w:tcPr>
            <w:tcW w:w="1493"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337" w:firstLine="0"/>
            </w:pPr>
            <w:r>
              <w:rPr>
                <w:rFonts w:ascii="DengXian" w:eastAsia="DengXian" w:hAnsi="DengXian" w:cs="DengXian"/>
                <w:sz w:val="21"/>
              </w:rPr>
              <w:t>主任委员</w:t>
            </w:r>
          </w:p>
        </w:tc>
      </w:tr>
      <w:tr w:rsidR="00E767FC">
        <w:trPr>
          <w:trHeight w:val="351"/>
        </w:trPr>
        <w:tc>
          <w:tcPr>
            <w:tcW w:w="0" w:type="auto"/>
            <w:vMerge/>
            <w:tcBorders>
              <w:top w:val="nil"/>
              <w:left w:val="single" w:sz="4" w:space="0" w:color="000000"/>
              <w:bottom w:val="nil"/>
              <w:right w:val="single" w:sz="4" w:space="0" w:color="000000"/>
            </w:tcBorders>
          </w:tcPr>
          <w:p w:rsidR="00E767FC" w:rsidRDefault="00E767FC">
            <w:pPr>
              <w:spacing w:after="160" w:line="259" w:lineRule="auto"/>
              <w:ind w:left="0" w:firstLine="0"/>
            </w:pPr>
          </w:p>
        </w:tc>
        <w:tc>
          <w:tcPr>
            <w:tcW w:w="919"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3" w:firstLine="0"/>
              <w:jc w:val="center"/>
            </w:pPr>
            <w:r>
              <w:rPr>
                <w:rFonts w:ascii="DengXian" w:eastAsia="DengXian" w:hAnsi="DengXian" w:cs="DengXian"/>
                <w:sz w:val="21"/>
              </w:rPr>
              <w:t>1</w:t>
            </w:r>
          </w:p>
        </w:tc>
        <w:tc>
          <w:tcPr>
            <w:tcW w:w="1278" w:type="dxa"/>
            <w:gridSpan w:val="2"/>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228" w:type="dxa"/>
            <w:gridSpan w:val="2"/>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125" w:type="dxa"/>
            <w:gridSpan w:val="2"/>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675" w:type="dxa"/>
            <w:tcBorders>
              <w:top w:val="single" w:sz="4" w:space="0" w:color="000000"/>
              <w:left w:val="single" w:sz="4" w:space="0" w:color="000000"/>
              <w:bottom w:val="single" w:sz="4" w:space="0" w:color="000000"/>
              <w:right w:val="nil"/>
            </w:tcBorders>
          </w:tcPr>
          <w:p w:rsidR="00E767FC" w:rsidRDefault="00E767FC">
            <w:pPr>
              <w:spacing w:after="160" w:line="259" w:lineRule="auto"/>
              <w:ind w:left="0" w:firstLine="0"/>
            </w:pPr>
          </w:p>
        </w:tc>
        <w:tc>
          <w:tcPr>
            <w:tcW w:w="432" w:type="dxa"/>
            <w:tcBorders>
              <w:top w:val="single" w:sz="4" w:space="0" w:color="000000"/>
              <w:left w:val="nil"/>
              <w:bottom w:val="single" w:sz="4" w:space="0" w:color="000000"/>
              <w:right w:val="single" w:sz="4" w:space="0" w:color="000000"/>
            </w:tcBorders>
          </w:tcPr>
          <w:p w:rsidR="00E767FC" w:rsidRDefault="00E767FC">
            <w:pPr>
              <w:spacing w:after="160" w:line="259" w:lineRule="auto"/>
              <w:ind w:left="0" w:firstLine="0"/>
            </w:pPr>
          </w:p>
        </w:tc>
        <w:tc>
          <w:tcPr>
            <w:tcW w:w="1493"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351"/>
        </w:trPr>
        <w:tc>
          <w:tcPr>
            <w:tcW w:w="0" w:type="auto"/>
            <w:vMerge/>
            <w:tcBorders>
              <w:top w:val="nil"/>
              <w:left w:val="single" w:sz="4" w:space="0" w:color="000000"/>
              <w:bottom w:val="nil"/>
              <w:right w:val="single" w:sz="4" w:space="0" w:color="000000"/>
            </w:tcBorders>
          </w:tcPr>
          <w:p w:rsidR="00E767FC" w:rsidRDefault="00E767FC">
            <w:pPr>
              <w:spacing w:after="160" w:line="259" w:lineRule="auto"/>
              <w:ind w:left="0" w:firstLine="0"/>
            </w:pPr>
          </w:p>
        </w:tc>
        <w:tc>
          <w:tcPr>
            <w:tcW w:w="919"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3" w:firstLine="0"/>
              <w:jc w:val="center"/>
            </w:pPr>
            <w:r>
              <w:rPr>
                <w:rFonts w:ascii="DengXian" w:eastAsia="DengXian" w:hAnsi="DengXian" w:cs="DengXian"/>
                <w:sz w:val="21"/>
              </w:rPr>
              <w:t>2</w:t>
            </w:r>
          </w:p>
        </w:tc>
        <w:tc>
          <w:tcPr>
            <w:tcW w:w="1278" w:type="dxa"/>
            <w:gridSpan w:val="2"/>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228" w:type="dxa"/>
            <w:gridSpan w:val="2"/>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125" w:type="dxa"/>
            <w:gridSpan w:val="2"/>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675" w:type="dxa"/>
            <w:tcBorders>
              <w:top w:val="single" w:sz="4" w:space="0" w:color="000000"/>
              <w:left w:val="single" w:sz="4" w:space="0" w:color="000000"/>
              <w:bottom w:val="single" w:sz="4" w:space="0" w:color="000000"/>
              <w:right w:val="nil"/>
            </w:tcBorders>
          </w:tcPr>
          <w:p w:rsidR="00E767FC" w:rsidRDefault="00E767FC">
            <w:pPr>
              <w:spacing w:after="160" w:line="259" w:lineRule="auto"/>
              <w:ind w:left="0" w:firstLine="0"/>
            </w:pPr>
          </w:p>
        </w:tc>
        <w:tc>
          <w:tcPr>
            <w:tcW w:w="432" w:type="dxa"/>
            <w:tcBorders>
              <w:top w:val="single" w:sz="4" w:space="0" w:color="000000"/>
              <w:left w:val="nil"/>
              <w:bottom w:val="single" w:sz="4" w:space="0" w:color="000000"/>
              <w:right w:val="single" w:sz="4" w:space="0" w:color="000000"/>
            </w:tcBorders>
          </w:tcPr>
          <w:p w:rsidR="00E767FC" w:rsidRDefault="00E767FC">
            <w:pPr>
              <w:spacing w:after="160" w:line="259" w:lineRule="auto"/>
              <w:ind w:left="0" w:firstLine="0"/>
            </w:pPr>
          </w:p>
        </w:tc>
        <w:tc>
          <w:tcPr>
            <w:tcW w:w="1493"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351"/>
        </w:trPr>
        <w:tc>
          <w:tcPr>
            <w:tcW w:w="0" w:type="auto"/>
            <w:vMerge/>
            <w:tcBorders>
              <w:top w:val="nil"/>
              <w:left w:val="single" w:sz="4" w:space="0" w:color="000000"/>
              <w:bottom w:val="nil"/>
              <w:right w:val="single" w:sz="4" w:space="0" w:color="000000"/>
            </w:tcBorders>
          </w:tcPr>
          <w:p w:rsidR="00E767FC" w:rsidRDefault="00E767FC">
            <w:pPr>
              <w:spacing w:after="160" w:line="259" w:lineRule="auto"/>
              <w:ind w:left="0" w:firstLine="0"/>
            </w:pPr>
          </w:p>
        </w:tc>
        <w:tc>
          <w:tcPr>
            <w:tcW w:w="919"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3" w:firstLine="0"/>
              <w:jc w:val="center"/>
            </w:pPr>
            <w:r>
              <w:rPr>
                <w:rFonts w:ascii="DengXian" w:eastAsia="DengXian" w:hAnsi="DengXian" w:cs="DengXian"/>
                <w:sz w:val="21"/>
              </w:rPr>
              <w:t>3</w:t>
            </w:r>
          </w:p>
        </w:tc>
        <w:tc>
          <w:tcPr>
            <w:tcW w:w="1278" w:type="dxa"/>
            <w:gridSpan w:val="2"/>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228" w:type="dxa"/>
            <w:gridSpan w:val="2"/>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125" w:type="dxa"/>
            <w:gridSpan w:val="2"/>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675" w:type="dxa"/>
            <w:tcBorders>
              <w:top w:val="single" w:sz="4" w:space="0" w:color="000000"/>
              <w:left w:val="single" w:sz="4" w:space="0" w:color="000000"/>
              <w:bottom w:val="single" w:sz="4" w:space="0" w:color="000000"/>
              <w:right w:val="nil"/>
            </w:tcBorders>
          </w:tcPr>
          <w:p w:rsidR="00E767FC" w:rsidRDefault="00E767FC">
            <w:pPr>
              <w:spacing w:after="160" w:line="259" w:lineRule="auto"/>
              <w:ind w:left="0" w:firstLine="0"/>
            </w:pPr>
          </w:p>
        </w:tc>
        <w:tc>
          <w:tcPr>
            <w:tcW w:w="432" w:type="dxa"/>
            <w:tcBorders>
              <w:top w:val="single" w:sz="4" w:space="0" w:color="000000"/>
              <w:left w:val="nil"/>
              <w:bottom w:val="single" w:sz="4" w:space="0" w:color="000000"/>
              <w:right w:val="single" w:sz="4" w:space="0" w:color="000000"/>
            </w:tcBorders>
          </w:tcPr>
          <w:p w:rsidR="00E767FC" w:rsidRDefault="00E767FC">
            <w:pPr>
              <w:spacing w:after="160" w:line="259" w:lineRule="auto"/>
              <w:ind w:left="0" w:firstLine="0"/>
            </w:pPr>
          </w:p>
        </w:tc>
        <w:tc>
          <w:tcPr>
            <w:tcW w:w="1493"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351"/>
        </w:trPr>
        <w:tc>
          <w:tcPr>
            <w:tcW w:w="0" w:type="auto"/>
            <w:vMerge/>
            <w:tcBorders>
              <w:top w:val="nil"/>
              <w:left w:val="single" w:sz="4" w:space="0" w:color="000000"/>
              <w:bottom w:val="nil"/>
              <w:right w:val="single" w:sz="4" w:space="0" w:color="000000"/>
            </w:tcBorders>
          </w:tcPr>
          <w:p w:rsidR="00E767FC" w:rsidRDefault="00E767FC">
            <w:pPr>
              <w:spacing w:after="160" w:line="259" w:lineRule="auto"/>
              <w:ind w:left="0" w:firstLine="0"/>
            </w:pPr>
          </w:p>
        </w:tc>
        <w:tc>
          <w:tcPr>
            <w:tcW w:w="919"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3" w:firstLine="0"/>
              <w:jc w:val="center"/>
            </w:pPr>
            <w:r>
              <w:rPr>
                <w:rFonts w:ascii="DengXian" w:eastAsia="DengXian" w:hAnsi="DengXian" w:cs="DengXian"/>
                <w:sz w:val="21"/>
              </w:rPr>
              <w:t>4</w:t>
            </w:r>
          </w:p>
        </w:tc>
        <w:tc>
          <w:tcPr>
            <w:tcW w:w="1278" w:type="dxa"/>
            <w:gridSpan w:val="2"/>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228" w:type="dxa"/>
            <w:gridSpan w:val="2"/>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125" w:type="dxa"/>
            <w:gridSpan w:val="2"/>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675" w:type="dxa"/>
            <w:tcBorders>
              <w:top w:val="single" w:sz="4" w:space="0" w:color="000000"/>
              <w:left w:val="single" w:sz="4" w:space="0" w:color="000000"/>
              <w:bottom w:val="single" w:sz="4" w:space="0" w:color="000000"/>
              <w:right w:val="nil"/>
            </w:tcBorders>
          </w:tcPr>
          <w:p w:rsidR="00E767FC" w:rsidRDefault="00E767FC">
            <w:pPr>
              <w:spacing w:after="160" w:line="259" w:lineRule="auto"/>
              <w:ind w:left="0" w:firstLine="0"/>
            </w:pPr>
          </w:p>
        </w:tc>
        <w:tc>
          <w:tcPr>
            <w:tcW w:w="432" w:type="dxa"/>
            <w:tcBorders>
              <w:top w:val="single" w:sz="4" w:space="0" w:color="000000"/>
              <w:left w:val="nil"/>
              <w:bottom w:val="single" w:sz="4" w:space="0" w:color="000000"/>
              <w:right w:val="single" w:sz="4" w:space="0" w:color="000000"/>
            </w:tcBorders>
          </w:tcPr>
          <w:p w:rsidR="00E767FC" w:rsidRDefault="00E767FC">
            <w:pPr>
              <w:spacing w:after="160" w:line="259" w:lineRule="auto"/>
              <w:ind w:left="0" w:firstLine="0"/>
            </w:pPr>
          </w:p>
        </w:tc>
        <w:tc>
          <w:tcPr>
            <w:tcW w:w="1493"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351"/>
        </w:trPr>
        <w:tc>
          <w:tcPr>
            <w:tcW w:w="0" w:type="auto"/>
            <w:vMerge/>
            <w:tcBorders>
              <w:top w:val="nil"/>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919"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3" w:firstLine="0"/>
              <w:jc w:val="center"/>
            </w:pPr>
            <w:r>
              <w:rPr>
                <w:rFonts w:ascii="DengXian" w:eastAsia="DengXian" w:hAnsi="DengXian" w:cs="DengXian"/>
                <w:sz w:val="21"/>
              </w:rPr>
              <w:t>……</w:t>
            </w:r>
          </w:p>
        </w:tc>
        <w:tc>
          <w:tcPr>
            <w:tcW w:w="1278" w:type="dxa"/>
            <w:gridSpan w:val="2"/>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228" w:type="dxa"/>
            <w:gridSpan w:val="2"/>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125" w:type="dxa"/>
            <w:gridSpan w:val="2"/>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675" w:type="dxa"/>
            <w:tcBorders>
              <w:top w:val="single" w:sz="4" w:space="0" w:color="000000"/>
              <w:left w:val="single" w:sz="4" w:space="0" w:color="000000"/>
              <w:bottom w:val="single" w:sz="4" w:space="0" w:color="000000"/>
              <w:right w:val="nil"/>
            </w:tcBorders>
          </w:tcPr>
          <w:p w:rsidR="00E767FC" w:rsidRDefault="00E767FC">
            <w:pPr>
              <w:spacing w:after="160" w:line="259" w:lineRule="auto"/>
              <w:ind w:left="0" w:firstLine="0"/>
            </w:pPr>
          </w:p>
        </w:tc>
        <w:tc>
          <w:tcPr>
            <w:tcW w:w="432" w:type="dxa"/>
            <w:tcBorders>
              <w:top w:val="single" w:sz="4" w:space="0" w:color="000000"/>
              <w:left w:val="nil"/>
              <w:bottom w:val="single" w:sz="4" w:space="0" w:color="000000"/>
              <w:right w:val="single" w:sz="4" w:space="0" w:color="000000"/>
            </w:tcBorders>
          </w:tcPr>
          <w:p w:rsidR="00E767FC" w:rsidRDefault="00E767FC">
            <w:pPr>
              <w:spacing w:after="160" w:line="259" w:lineRule="auto"/>
              <w:ind w:left="0" w:firstLine="0"/>
            </w:pPr>
          </w:p>
        </w:tc>
        <w:tc>
          <w:tcPr>
            <w:tcW w:w="1493"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494"/>
        </w:trPr>
        <w:tc>
          <w:tcPr>
            <w:tcW w:w="3221" w:type="dxa"/>
            <w:gridSpan w:val="4"/>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175" w:firstLine="0"/>
              <w:jc w:val="both"/>
            </w:pPr>
            <w:r>
              <w:rPr>
                <w:rFonts w:ascii="DengXian" w:eastAsia="DengXian" w:hAnsi="DengXian" w:cs="DengXian"/>
                <w:sz w:val="21"/>
              </w:rPr>
              <w:t>已送审但尚未安排审查的项目数</w:t>
            </w:r>
          </w:p>
        </w:tc>
        <w:tc>
          <w:tcPr>
            <w:tcW w:w="2228" w:type="dxa"/>
            <w:gridSpan w:val="2"/>
            <w:tcBorders>
              <w:top w:val="single" w:sz="4" w:space="0" w:color="000000"/>
              <w:left w:val="single" w:sz="4" w:space="0" w:color="000000"/>
              <w:bottom w:val="single" w:sz="4" w:space="0" w:color="000000"/>
              <w:right w:val="nil"/>
            </w:tcBorders>
          </w:tcPr>
          <w:p w:rsidR="00E767FC" w:rsidRDefault="00E767FC">
            <w:pPr>
              <w:spacing w:after="160" w:line="259" w:lineRule="auto"/>
              <w:ind w:left="0" w:firstLine="0"/>
            </w:pPr>
          </w:p>
        </w:tc>
        <w:tc>
          <w:tcPr>
            <w:tcW w:w="1800" w:type="dxa"/>
            <w:gridSpan w:val="3"/>
            <w:tcBorders>
              <w:top w:val="single" w:sz="4" w:space="0" w:color="000000"/>
              <w:left w:val="nil"/>
              <w:bottom w:val="single" w:sz="4" w:space="0" w:color="000000"/>
              <w:right w:val="nil"/>
            </w:tcBorders>
          </w:tcPr>
          <w:p w:rsidR="00E767FC" w:rsidRDefault="00E767FC">
            <w:pPr>
              <w:spacing w:after="160" w:line="259" w:lineRule="auto"/>
              <w:ind w:left="0" w:firstLine="0"/>
            </w:pPr>
          </w:p>
        </w:tc>
        <w:tc>
          <w:tcPr>
            <w:tcW w:w="1925" w:type="dxa"/>
            <w:gridSpan w:val="2"/>
            <w:tcBorders>
              <w:top w:val="single" w:sz="4" w:space="0" w:color="000000"/>
              <w:left w:val="nil"/>
              <w:bottom w:val="single" w:sz="4" w:space="0" w:color="000000"/>
              <w:right w:val="single" w:sz="4" w:space="0" w:color="000000"/>
            </w:tcBorders>
          </w:tcPr>
          <w:p w:rsidR="00E767FC" w:rsidRDefault="00E767FC">
            <w:pPr>
              <w:spacing w:after="160" w:line="259" w:lineRule="auto"/>
              <w:ind w:left="0" w:firstLine="0"/>
            </w:pPr>
          </w:p>
        </w:tc>
      </w:tr>
      <w:tr w:rsidR="00E767FC">
        <w:trPr>
          <w:trHeight w:val="1281"/>
        </w:trPr>
        <w:tc>
          <w:tcPr>
            <w:tcW w:w="1024"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307" w:firstLine="0"/>
            </w:pPr>
            <w:r>
              <w:rPr>
                <w:rFonts w:ascii="DengXian" w:eastAsia="DengXian" w:hAnsi="DengXian" w:cs="DengXian"/>
                <w:sz w:val="21"/>
              </w:rPr>
              <w:t>备注</w:t>
            </w:r>
          </w:p>
        </w:tc>
        <w:tc>
          <w:tcPr>
            <w:tcW w:w="4425" w:type="dxa"/>
            <w:gridSpan w:val="5"/>
            <w:tcBorders>
              <w:top w:val="single" w:sz="4" w:space="0" w:color="000000"/>
              <w:left w:val="single" w:sz="4" w:space="0" w:color="000000"/>
              <w:bottom w:val="single" w:sz="4" w:space="0" w:color="000000"/>
              <w:right w:val="nil"/>
            </w:tcBorders>
          </w:tcPr>
          <w:p w:rsidR="00E767FC" w:rsidRDefault="00E767FC">
            <w:pPr>
              <w:spacing w:after="160" w:line="259" w:lineRule="auto"/>
              <w:ind w:left="0" w:firstLine="0"/>
            </w:pPr>
          </w:p>
        </w:tc>
        <w:tc>
          <w:tcPr>
            <w:tcW w:w="1800" w:type="dxa"/>
            <w:gridSpan w:val="3"/>
            <w:tcBorders>
              <w:top w:val="single" w:sz="4" w:space="0" w:color="000000"/>
              <w:left w:val="nil"/>
              <w:bottom w:val="single" w:sz="4" w:space="0" w:color="000000"/>
              <w:right w:val="nil"/>
            </w:tcBorders>
          </w:tcPr>
          <w:p w:rsidR="00E767FC" w:rsidRDefault="00E767FC">
            <w:pPr>
              <w:spacing w:after="160" w:line="259" w:lineRule="auto"/>
              <w:ind w:left="0" w:firstLine="0"/>
            </w:pPr>
          </w:p>
        </w:tc>
        <w:tc>
          <w:tcPr>
            <w:tcW w:w="1925" w:type="dxa"/>
            <w:gridSpan w:val="2"/>
            <w:tcBorders>
              <w:top w:val="single" w:sz="4" w:space="0" w:color="000000"/>
              <w:left w:val="nil"/>
              <w:bottom w:val="single" w:sz="4" w:space="0" w:color="000000"/>
              <w:right w:val="single" w:sz="4" w:space="0" w:color="000000"/>
            </w:tcBorders>
          </w:tcPr>
          <w:p w:rsidR="00E767FC" w:rsidRDefault="00E767FC">
            <w:pPr>
              <w:spacing w:after="160" w:line="259" w:lineRule="auto"/>
              <w:ind w:left="0" w:firstLine="0"/>
            </w:pPr>
          </w:p>
        </w:tc>
      </w:tr>
    </w:tbl>
    <w:p w:rsidR="00E767FC" w:rsidRDefault="00000000">
      <w:pPr>
        <w:tabs>
          <w:tab w:val="right" w:pos="8372"/>
        </w:tabs>
        <w:ind w:left="0" w:firstLine="0"/>
      </w:pPr>
      <w:r>
        <w:t>填报人：</w:t>
      </w:r>
      <w:r>
        <w:tab/>
        <w:t>填报时间：</w:t>
      </w:r>
    </w:p>
    <w:p w:rsidR="00E767FC" w:rsidRDefault="00E767FC">
      <w:pPr>
        <w:sectPr w:rsidR="00E767FC">
          <w:headerReference w:type="even" r:id="rId105"/>
          <w:headerReference w:type="default" r:id="rId106"/>
          <w:footerReference w:type="even" r:id="rId107"/>
          <w:footerReference w:type="default" r:id="rId108"/>
          <w:headerReference w:type="first" r:id="rId109"/>
          <w:footerReference w:type="first" r:id="rId110"/>
          <w:pgSz w:w="11906" w:h="16838"/>
          <w:pgMar w:top="2092" w:right="2060" w:bottom="1765" w:left="1474" w:header="720" w:footer="1232" w:gutter="0"/>
          <w:cols w:space="720"/>
        </w:sectPr>
      </w:pPr>
    </w:p>
    <w:p w:rsidR="00E767FC" w:rsidRDefault="00000000">
      <w:pPr>
        <w:spacing w:after="259"/>
        <w:ind w:left="-5"/>
      </w:pPr>
      <w:r>
        <w:rPr>
          <w:rFonts w:ascii="黑体" w:eastAsia="黑体" w:hAnsi="黑体" w:cs="黑体"/>
        </w:rPr>
        <w:lastRenderedPageBreak/>
        <w:t xml:space="preserve">附件 </w:t>
      </w:r>
      <w:r>
        <w:rPr>
          <w:rFonts w:ascii="Times New Roman" w:eastAsia="Times New Roman" w:hAnsi="Times New Roman" w:cs="Times New Roman"/>
        </w:rPr>
        <w:t>12</w:t>
      </w:r>
    </w:p>
    <w:p w:rsidR="00E767FC" w:rsidRDefault="00000000">
      <w:pPr>
        <w:pStyle w:val="1"/>
        <w:spacing w:after="247" w:line="259" w:lineRule="auto"/>
        <w:ind w:right="3234"/>
        <w:jc w:val="right"/>
      </w:pPr>
      <w:r>
        <w:t>市场监管行业标准会审修改意见汇总表</w:t>
      </w:r>
    </w:p>
    <w:p w:rsidR="00E767FC" w:rsidRDefault="00000000">
      <w:pPr>
        <w:tabs>
          <w:tab w:val="center" w:pos="8214"/>
        </w:tabs>
        <w:spacing w:after="208"/>
        <w:ind w:left="0" w:firstLine="0"/>
      </w:pPr>
      <w:r>
        <w:t>标准名称：</w:t>
      </w:r>
      <w:r>
        <w:tab/>
        <w:t>计划编号：</w:t>
      </w:r>
    </w:p>
    <w:p w:rsidR="00E767FC" w:rsidRDefault="00000000">
      <w:pPr>
        <w:tabs>
          <w:tab w:val="center" w:pos="4898"/>
          <w:tab w:val="center" w:pos="8845"/>
        </w:tabs>
        <w:ind w:left="0" w:firstLine="0"/>
      </w:pPr>
      <w:r>
        <w:t>项目负责单位：</w:t>
      </w:r>
      <w:r>
        <w:tab/>
        <w:t>标准起草人：</w:t>
      </w:r>
      <w:r>
        <w:tab/>
        <w:t>联系电话：</w:t>
      </w:r>
    </w:p>
    <w:tbl>
      <w:tblPr>
        <w:tblStyle w:val="TableGrid"/>
        <w:tblW w:w="13650" w:type="dxa"/>
        <w:tblInd w:w="-476" w:type="dxa"/>
        <w:tblCellMar>
          <w:top w:w="0" w:type="dxa"/>
          <w:left w:w="267" w:type="dxa"/>
          <w:bottom w:w="0" w:type="dxa"/>
          <w:right w:w="115" w:type="dxa"/>
        </w:tblCellMar>
        <w:tblLook w:val="04A0" w:firstRow="1" w:lastRow="0" w:firstColumn="1" w:lastColumn="0" w:noHBand="0" w:noVBand="1"/>
      </w:tblPr>
      <w:tblGrid>
        <w:gridCol w:w="945"/>
        <w:gridCol w:w="2205"/>
        <w:gridCol w:w="8715"/>
        <w:gridCol w:w="1785"/>
      </w:tblGrid>
      <w:tr w:rsidR="00E767FC">
        <w:trPr>
          <w:trHeight w:val="845"/>
        </w:trPr>
        <w:tc>
          <w:tcPr>
            <w:tcW w:w="945"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firstLine="0"/>
            </w:pPr>
            <w:r>
              <w:rPr>
                <w:rFonts w:ascii="DengXian" w:eastAsia="DengXian" w:hAnsi="DengXian" w:cs="DengXian"/>
                <w:sz w:val="21"/>
              </w:rPr>
              <w:t>序号</w:t>
            </w:r>
          </w:p>
        </w:tc>
        <w:tc>
          <w:tcPr>
            <w:tcW w:w="2205"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right="146" w:firstLine="0"/>
              <w:jc w:val="center"/>
            </w:pPr>
            <w:r>
              <w:rPr>
                <w:rFonts w:ascii="DengXian" w:eastAsia="DengXian" w:hAnsi="DengXian" w:cs="DengXian"/>
                <w:sz w:val="21"/>
              </w:rPr>
              <w:t>标准章条编号</w:t>
            </w:r>
          </w:p>
        </w:tc>
        <w:tc>
          <w:tcPr>
            <w:tcW w:w="8715"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right="142" w:firstLine="0"/>
              <w:jc w:val="center"/>
            </w:pPr>
            <w:r>
              <w:rPr>
                <w:rFonts w:ascii="DengXian" w:eastAsia="DengXian" w:hAnsi="DengXian" w:cs="DengXian"/>
                <w:sz w:val="21"/>
              </w:rPr>
              <w:t>需 修 改 内 容</w:t>
            </w:r>
          </w:p>
        </w:tc>
        <w:tc>
          <w:tcPr>
            <w:tcW w:w="1785"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right="146" w:firstLine="0"/>
              <w:jc w:val="center"/>
            </w:pPr>
            <w:r>
              <w:rPr>
                <w:rFonts w:ascii="DengXian" w:eastAsia="DengXian" w:hAnsi="DengXian" w:cs="DengXian"/>
                <w:sz w:val="21"/>
              </w:rPr>
              <w:t>备 注</w:t>
            </w:r>
          </w:p>
        </w:tc>
      </w:tr>
      <w:tr w:rsidR="00E767FC">
        <w:trPr>
          <w:trHeight w:val="937"/>
        </w:trPr>
        <w:tc>
          <w:tcPr>
            <w:tcW w:w="945"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right="151" w:firstLine="0"/>
              <w:jc w:val="center"/>
            </w:pPr>
            <w:r>
              <w:rPr>
                <w:rFonts w:ascii="DengXian" w:eastAsia="DengXian" w:hAnsi="DengXian" w:cs="DengXian"/>
                <w:sz w:val="21"/>
              </w:rPr>
              <w:t>1</w:t>
            </w:r>
          </w:p>
        </w:tc>
        <w:tc>
          <w:tcPr>
            <w:tcW w:w="220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871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78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938"/>
        </w:trPr>
        <w:tc>
          <w:tcPr>
            <w:tcW w:w="945"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right="151" w:firstLine="0"/>
              <w:jc w:val="center"/>
            </w:pPr>
            <w:r>
              <w:rPr>
                <w:rFonts w:ascii="DengXian" w:eastAsia="DengXian" w:hAnsi="DengXian" w:cs="DengXian"/>
                <w:sz w:val="21"/>
              </w:rPr>
              <w:t>2</w:t>
            </w:r>
          </w:p>
        </w:tc>
        <w:tc>
          <w:tcPr>
            <w:tcW w:w="220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871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78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937"/>
        </w:trPr>
        <w:tc>
          <w:tcPr>
            <w:tcW w:w="945"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right="151" w:firstLine="0"/>
              <w:jc w:val="center"/>
            </w:pPr>
            <w:r>
              <w:rPr>
                <w:rFonts w:ascii="DengXian" w:eastAsia="DengXian" w:hAnsi="DengXian" w:cs="DengXian"/>
                <w:sz w:val="21"/>
              </w:rPr>
              <w:t>3</w:t>
            </w:r>
          </w:p>
        </w:tc>
        <w:tc>
          <w:tcPr>
            <w:tcW w:w="220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871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78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938"/>
        </w:trPr>
        <w:tc>
          <w:tcPr>
            <w:tcW w:w="945"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right="151" w:firstLine="0"/>
              <w:jc w:val="center"/>
            </w:pPr>
            <w:r>
              <w:rPr>
                <w:rFonts w:ascii="DengXian" w:eastAsia="DengXian" w:hAnsi="DengXian" w:cs="DengXian"/>
                <w:sz w:val="21"/>
              </w:rPr>
              <w:t>4</w:t>
            </w:r>
          </w:p>
        </w:tc>
        <w:tc>
          <w:tcPr>
            <w:tcW w:w="220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871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78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bl>
    <w:p w:rsidR="00E767FC" w:rsidRDefault="00000000">
      <w:pPr>
        <w:tabs>
          <w:tab w:val="center" w:pos="1898"/>
          <w:tab w:val="center" w:pos="5370"/>
          <w:tab w:val="center" w:pos="9083"/>
        </w:tabs>
        <w:spacing w:after="1103"/>
        <w:ind w:left="0" w:firstLine="0"/>
      </w:pPr>
      <w:r>
        <w:rPr>
          <w:rFonts w:ascii="Calibri" w:eastAsia="Calibri" w:hAnsi="Calibri" w:cs="Calibri"/>
          <w:sz w:val="22"/>
        </w:rPr>
        <w:tab/>
      </w:r>
      <w:r>
        <w:t>主任委员签名：</w:t>
      </w:r>
      <w:r>
        <w:tab/>
        <w:t>联系方式：</w:t>
      </w:r>
      <w:r>
        <w:tab/>
        <w:t>年 月 日</w:t>
      </w:r>
    </w:p>
    <w:p w:rsidR="00E767FC" w:rsidRDefault="00000000">
      <w:pPr>
        <w:spacing w:after="89" w:line="259" w:lineRule="auto"/>
        <w:ind w:left="314"/>
      </w:pPr>
      <w:r>
        <w:rPr>
          <w:rFonts w:ascii="宋体" w:eastAsia="宋体" w:hAnsi="宋体" w:cs="宋体"/>
          <w:sz w:val="28"/>
        </w:rPr>
        <w:lastRenderedPageBreak/>
        <w:t>— 52 —</w:t>
      </w:r>
    </w:p>
    <w:p w:rsidR="00E767FC" w:rsidRDefault="00E767FC">
      <w:pPr>
        <w:sectPr w:rsidR="00E767FC">
          <w:headerReference w:type="even" r:id="rId111"/>
          <w:headerReference w:type="default" r:id="rId112"/>
          <w:footerReference w:type="even" r:id="rId113"/>
          <w:footerReference w:type="default" r:id="rId114"/>
          <w:headerReference w:type="first" r:id="rId115"/>
          <w:footerReference w:type="first" r:id="rId116"/>
          <w:pgSz w:w="16838" w:h="11906" w:orient="landscape"/>
          <w:pgMar w:top="1440" w:right="1440" w:bottom="1440" w:left="2098" w:header="720" w:footer="720" w:gutter="0"/>
          <w:cols w:space="720"/>
        </w:sectPr>
      </w:pPr>
    </w:p>
    <w:p w:rsidR="00E767FC" w:rsidRDefault="00000000">
      <w:pPr>
        <w:spacing w:after="2737"/>
        <w:ind w:left="-5"/>
      </w:pPr>
      <w:r>
        <w:rPr>
          <w:rFonts w:ascii="黑体" w:eastAsia="黑体" w:hAnsi="黑体" w:cs="黑体"/>
        </w:rPr>
        <w:lastRenderedPageBreak/>
        <w:t xml:space="preserve">附件 </w:t>
      </w:r>
      <w:r>
        <w:rPr>
          <w:rFonts w:ascii="Times New Roman" w:eastAsia="Times New Roman" w:hAnsi="Times New Roman" w:cs="Times New Roman"/>
        </w:rPr>
        <w:t>13</w:t>
      </w:r>
    </w:p>
    <w:p w:rsidR="00E767FC" w:rsidRDefault="00000000">
      <w:pPr>
        <w:spacing w:after="474" w:line="302" w:lineRule="auto"/>
        <w:ind w:left="1068" w:right="356" w:firstLine="0"/>
        <w:jc w:val="center"/>
      </w:pPr>
      <w:r>
        <w:rPr>
          <w:rFonts w:ascii="微软雅黑" w:eastAsia="微软雅黑" w:hAnsi="微软雅黑" w:cs="微软雅黑"/>
          <w:sz w:val="52"/>
        </w:rPr>
        <w:t>市场监管行业标准会审结论表</w:t>
      </w:r>
    </w:p>
    <w:p w:rsidR="00E767FC" w:rsidRDefault="00000000">
      <w:pPr>
        <w:spacing w:after="2892"/>
        <w:ind w:left="2537"/>
      </w:pPr>
      <w:r>
        <w:rPr>
          <w:rFonts w:ascii="微软雅黑" w:eastAsia="微软雅黑" w:hAnsi="微软雅黑" w:cs="微软雅黑"/>
        </w:rPr>
        <w:t>计划编号</w:t>
      </w:r>
      <w:r>
        <w:rPr>
          <w:rFonts w:ascii="Times New Roman" w:eastAsia="Times New Roman" w:hAnsi="Times New Roman" w:cs="Times New Roman"/>
        </w:rPr>
        <w:t>:</w:t>
      </w:r>
    </w:p>
    <w:p w:rsidR="00E767FC" w:rsidRDefault="00000000">
      <w:pPr>
        <w:spacing w:after="136"/>
        <w:ind w:left="641"/>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column">
                  <wp:posOffset>1258810</wp:posOffset>
                </wp:positionH>
                <wp:positionV relativeFrom="paragraph">
                  <wp:posOffset>212341</wp:posOffset>
                </wp:positionV>
                <wp:extent cx="3509587" cy="10667"/>
                <wp:effectExtent l="0" t="0" r="0" b="0"/>
                <wp:wrapNone/>
                <wp:docPr id="36634" name="Group 36634"/>
                <wp:cNvGraphicFramePr/>
                <a:graphic xmlns:a="http://schemas.openxmlformats.org/drawingml/2006/main">
                  <a:graphicData uri="http://schemas.microsoft.com/office/word/2010/wordprocessingGroup">
                    <wpg:wgp>
                      <wpg:cNvGrpSpPr/>
                      <wpg:grpSpPr>
                        <a:xfrm>
                          <a:off x="0" y="0"/>
                          <a:ext cx="3509587" cy="10667"/>
                          <a:chOff x="0" y="0"/>
                          <a:chExt cx="3509587" cy="10667"/>
                        </a:xfrm>
                      </wpg:grpSpPr>
                      <wps:wsp>
                        <wps:cNvPr id="3032" name="Shape 3032"/>
                        <wps:cNvSpPr/>
                        <wps:spPr>
                          <a:xfrm>
                            <a:off x="0" y="0"/>
                            <a:ext cx="3509587" cy="0"/>
                          </a:xfrm>
                          <a:custGeom>
                            <a:avLst/>
                            <a:gdLst/>
                            <a:ahLst/>
                            <a:cxnLst/>
                            <a:rect l="0" t="0" r="0" b="0"/>
                            <a:pathLst>
                              <a:path w="3509587">
                                <a:moveTo>
                                  <a:pt x="0" y="0"/>
                                </a:moveTo>
                                <a:lnTo>
                                  <a:pt x="3509587" y="0"/>
                                </a:lnTo>
                              </a:path>
                            </a:pathLst>
                          </a:custGeom>
                          <a:ln w="10667"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634" style="width:276.345pt;height:0.839892pt;position:absolute;z-index:12;mso-position-horizontal-relative:text;mso-position-horizontal:absolute;margin-left:99.1189pt;mso-position-vertical-relative:text;margin-top:16.7197pt;" coordsize="35095,106">
                <v:shape id="Shape 3032" style="position:absolute;width:35095;height:0;left:0;top:0;" coordsize="3509587,0" path="m0,0l3509587,0">
                  <v:stroke weight="0.839892pt" endcap="flat" joinstyle="bevel" on="true" color="#000000"/>
                  <v:fill on="false" color="#000000" opacity="0"/>
                </v:shape>
              </v:group>
            </w:pict>
          </mc:Fallback>
        </mc:AlternateContent>
      </w:r>
      <w:r>
        <w:rPr>
          <w:rFonts w:ascii="微软雅黑" w:eastAsia="微软雅黑" w:hAnsi="微软雅黑" w:cs="微软雅黑"/>
        </w:rPr>
        <w:t>标准名称</w:t>
      </w:r>
      <w:r>
        <w:rPr>
          <w:rFonts w:ascii="Times New Roman" w:eastAsia="Times New Roman" w:hAnsi="Times New Roman" w:cs="Times New Roman"/>
        </w:rPr>
        <w:t>:</w:t>
      </w:r>
    </w:p>
    <w:p w:rsidR="00E767FC" w:rsidRDefault="00000000">
      <w:pPr>
        <w:spacing w:after="232" w:line="259" w:lineRule="auto"/>
        <w:ind w:left="2685" w:right="-66" w:firstLine="0"/>
      </w:pPr>
      <w:r>
        <w:rPr>
          <w:rFonts w:ascii="Calibri" w:eastAsia="Calibri" w:hAnsi="Calibri" w:cs="Calibri"/>
          <w:noProof/>
          <w:sz w:val="22"/>
        </w:rPr>
        <mc:AlternateContent>
          <mc:Choice Requires="wpg">
            <w:drawing>
              <wp:inline distT="0" distB="0" distL="0" distR="0">
                <wp:extent cx="3509587" cy="10667"/>
                <wp:effectExtent l="0" t="0" r="0" b="0"/>
                <wp:docPr id="36635" name="Group 36635"/>
                <wp:cNvGraphicFramePr/>
                <a:graphic xmlns:a="http://schemas.openxmlformats.org/drawingml/2006/main">
                  <a:graphicData uri="http://schemas.microsoft.com/office/word/2010/wordprocessingGroup">
                    <wpg:wgp>
                      <wpg:cNvGrpSpPr/>
                      <wpg:grpSpPr>
                        <a:xfrm>
                          <a:off x="0" y="0"/>
                          <a:ext cx="3509587" cy="10667"/>
                          <a:chOff x="0" y="0"/>
                          <a:chExt cx="3509587" cy="10667"/>
                        </a:xfrm>
                      </wpg:grpSpPr>
                      <wps:wsp>
                        <wps:cNvPr id="3033" name="Shape 3033"/>
                        <wps:cNvSpPr/>
                        <wps:spPr>
                          <a:xfrm>
                            <a:off x="0" y="0"/>
                            <a:ext cx="3509587" cy="0"/>
                          </a:xfrm>
                          <a:custGeom>
                            <a:avLst/>
                            <a:gdLst/>
                            <a:ahLst/>
                            <a:cxnLst/>
                            <a:rect l="0" t="0" r="0" b="0"/>
                            <a:pathLst>
                              <a:path w="3509587">
                                <a:moveTo>
                                  <a:pt x="0" y="0"/>
                                </a:moveTo>
                                <a:lnTo>
                                  <a:pt x="3509587" y="0"/>
                                </a:lnTo>
                              </a:path>
                            </a:pathLst>
                          </a:custGeom>
                          <a:ln w="10667"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635" style="width:276.345pt;height:0.839892pt;mso-position-horizontal-relative:char;mso-position-vertical-relative:line" coordsize="35095,106">
                <v:shape id="Shape 3033" style="position:absolute;width:35095;height:0;left:0;top:0;" coordsize="3509587,0" path="m0,0l3509587,0">
                  <v:stroke weight="0.839892pt" endcap="flat" joinstyle="bevel" on="true" color="#000000"/>
                  <v:fill on="false" color="#000000" opacity="0"/>
                </v:shape>
              </v:group>
            </w:pict>
          </mc:Fallback>
        </mc:AlternateContent>
      </w:r>
    </w:p>
    <w:p w:rsidR="00E767FC" w:rsidRDefault="00000000">
      <w:pPr>
        <w:spacing w:after="749" w:line="357" w:lineRule="auto"/>
        <w:ind w:left="641"/>
      </w:pPr>
      <w:r>
        <w:rPr>
          <w:rFonts w:ascii="微软雅黑" w:eastAsia="微软雅黑" w:hAnsi="微软雅黑" w:cs="微软雅黑"/>
        </w:rPr>
        <w:t>项目负责单位</w:t>
      </w:r>
      <w:r>
        <w:rPr>
          <w:rFonts w:ascii="Times New Roman" w:eastAsia="Times New Roman" w:hAnsi="Times New Roman" w:cs="Times New Roman"/>
        </w:rPr>
        <w:t>:</w:t>
      </w:r>
      <w:r>
        <w:rPr>
          <w:rFonts w:ascii="Times New Roman" w:eastAsia="Times New Roman" w:hAnsi="Times New Roman" w:cs="Times New Roman"/>
        </w:rPr>
        <w:tab/>
      </w:r>
      <w:r>
        <w:rPr>
          <w:rFonts w:ascii="微软雅黑" w:eastAsia="微软雅黑" w:hAnsi="微软雅黑" w:cs="微软雅黑"/>
          <w:u w:val="single" w:color="000000"/>
        </w:rPr>
        <w:t>（盖章）</w:t>
      </w:r>
      <w:r>
        <w:rPr>
          <w:rFonts w:ascii="微软雅黑" w:eastAsia="微软雅黑" w:hAnsi="微软雅黑" w:cs="微软雅黑"/>
        </w:rPr>
        <w:t>审查日期</w:t>
      </w:r>
      <w:r>
        <w:rPr>
          <w:rFonts w:ascii="Times New Roman" w:eastAsia="Times New Roman" w:hAnsi="Times New Roman" w:cs="Times New Roman"/>
        </w:rPr>
        <w:t xml:space="preserve">: </w:t>
      </w:r>
      <w:r>
        <w:rPr>
          <w:rFonts w:ascii="Calibri" w:eastAsia="Calibri" w:hAnsi="Calibri" w:cs="Calibri"/>
          <w:noProof/>
          <w:sz w:val="22"/>
        </w:rPr>
        <mc:AlternateContent>
          <mc:Choice Requires="wpg">
            <w:drawing>
              <wp:inline distT="0" distB="0" distL="0" distR="0">
                <wp:extent cx="3509587" cy="10667"/>
                <wp:effectExtent l="0" t="0" r="0" b="0"/>
                <wp:docPr id="36636" name="Group 36636"/>
                <wp:cNvGraphicFramePr/>
                <a:graphic xmlns:a="http://schemas.openxmlformats.org/drawingml/2006/main">
                  <a:graphicData uri="http://schemas.microsoft.com/office/word/2010/wordprocessingGroup">
                    <wpg:wgp>
                      <wpg:cNvGrpSpPr/>
                      <wpg:grpSpPr>
                        <a:xfrm>
                          <a:off x="0" y="0"/>
                          <a:ext cx="3509587" cy="10667"/>
                          <a:chOff x="0" y="0"/>
                          <a:chExt cx="3509587" cy="10667"/>
                        </a:xfrm>
                      </wpg:grpSpPr>
                      <wps:wsp>
                        <wps:cNvPr id="3043" name="Shape 3043"/>
                        <wps:cNvSpPr/>
                        <wps:spPr>
                          <a:xfrm>
                            <a:off x="0" y="0"/>
                            <a:ext cx="3509587" cy="0"/>
                          </a:xfrm>
                          <a:custGeom>
                            <a:avLst/>
                            <a:gdLst/>
                            <a:ahLst/>
                            <a:cxnLst/>
                            <a:rect l="0" t="0" r="0" b="0"/>
                            <a:pathLst>
                              <a:path w="3509587">
                                <a:moveTo>
                                  <a:pt x="0" y="0"/>
                                </a:moveTo>
                                <a:lnTo>
                                  <a:pt x="3509587" y="0"/>
                                </a:lnTo>
                              </a:path>
                            </a:pathLst>
                          </a:custGeom>
                          <a:ln w="10667"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636" style="width:276.345pt;height:0.839892pt;mso-position-horizontal-relative:char;mso-position-vertical-relative:line" coordsize="35095,106">
                <v:shape id="Shape 3043" style="position:absolute;width:35095;height:0;left:0;top:0;" coordsize="3509587,0" path="m0,0l3509587,0">
                  <v:stroke weight="0.839892pt" endcap="flat" joinstyle="bevel" on="true" color="#000000"/>
                  <v:fill on="false" color="#000000" opacity="0"/>
                </v:shape>
              </v:group>
            </w:pict>
          </mc:Fallback>
        </mc:AlternateContent>
      </w:r>
    </w:p>
    <w:p w:rsidR="00E767FC" w:rsidRDefault="00000000">
      <w:pPr>
        <w:spacing w:after="1354" w:line="259" w:lineRule="auto"/>
        <w:ind w:left="721"/>
        <w:jc w:val="center"/>
      </w:pPr>
      <w:r>
        <w:rPr>
          <w:rFonts w:ascii="微软雅黑" w:eastAsia="微软雅黑" w:hAnsi="微软雅黑" w:cs="微软雅黑"/>
          <w:sz w:val="36"/>
        </w:rPr>
        <w:lastRenderedPageBreak/>
        <w:t>国家市场监督管理总局</w:t>
      </w:r>
    </w:p>
    <w:p w:rsidR="00E767FC" w:rsidRDefault="00000000">
      <w:pPr>
        <w:spacing w:after="126" w:line="259" w:lineRule="auto"/>
        <w:ind w:left="3446" w:hanging="1692"/>
      </w:pPr>
      <w:r>
        <w:rPr>
          <w:rFonts w:ascii="DengXian" w:eastAsia="DengXian" w:hAnsi="DengXian" w:cs="DengXian"/>
          <w:sz w:val="30"/>
        </w:rPr>
        <w:t>《（标准名称）》（计划编号：</w:t>
      </w:r>
      <w:r>
        <w:rPr>
          <w:rFonts w:ascii="DengXian" w:eastAsia="DengXian" w:hAnsi="DengXian" w:cs="DengXian"/>
          <w:sz w:val="30"/>
        </w:rPr>
        <w:tab/>
        <w:t>）审查委员会名单</w:t>
      </w:r>
    </w:p>
    <w:tbl>
      <w:tblPr>
        <w:tblStyle w:val="TableGrid"/>
        <w:tblW w:w="9360" w:type="dxa"/>
        <w:tblInd w:w="-201" w:type="dxa"/>
        <w:tblCellMar>
          <w:top w:w="0" w:type="dxa"/>
          <w:left w:w="249" w:type="dxa"/>
          <w:bottom w:w="0" w:type="dxa"/>
          <w:right w:w="238" w:type="dxa"/>
        </w:tblCellMar>
        <w:tblLook w:val="04A0" w:firstRow="1" w:lastRow="0" w:firstColumn="1" w:lastColumn="0" w:noHBand="0" w:noVBand="1"/>
      </w:tblPr>
      <w:tblGrid>
        <w:gridCol w:w="1872"/>
        <w:gridCol w:w="1428"/>
        <w:gridCol w:w="1680"/>
        <w:gridCol w:w="2730"/>
        <w:gridCol w:w="1650"/>
      </w:tblGrid>
      <w:tr w:rsidR="00E767FC">
        <w:trPr>
          <w:trHeight w:val="590"/>
        </w:trPr>
        <w:tc>
          <w:tcPr>
            <w:tcW w:w="1872"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firstLine="0"/>
              <w:jc w:val="both"/>
            </w:pPr>
            <w:r>
              <w:rPr>
                <w:rFonts w:ascii="DengXian" w:eastAsia="DengXian" w:hAnsi="DengXian" w:cs="DengXian"/>
                <w:sz w:val="28"/>
              </w:rPr>
              <w:t>委员会职务</w:t>
            </w:r>
          </w:p>
        </w:tc>
        <w:tc>
          <w:tcPr>
            <w:tcW w:w="1428"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122" w:firstLine="0"/>
            </w:pPr>
            <w:r>
              <w:rPr>
                <w:rFonts w:ascii="DengXian" w:eastAsia="DengXian" w:hAnsi="DengXian" w:cs="DengXian"/>
                <w:sz w:val="28"/>
              </w:rPr>
              <w:t>姓名</w:t>
            </w:r>
          </w:p>
        </w:tc>
        <w:tc>
          <w:tcPr>
            <w:tcW w:w="1680"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2" w:firstLine="0"/>
            </w:pPr>
            <w:r>
              <w:rPr>
                <w:rFonts w:ascii="DengXian" w:eastAsia="DengXian" w:hAnsi="DengXian" w:cs="DengXian"/>
                <w:sz w:val="28"/>
              </w:rPr>
              <w:t>职务</w:t>
            </w:r>
            <w:r>
              <w:rPr>
                <w:rFonts w:ascii="Times New Roman" w:eastAsia="Times New Roman" w:hAnsi="Times New Roman" w:cs="Times New Roman"/>
                <w:sz w:val="28"/>
              </w:rPr>
              <w:t>/</w:t>
            </w:r>
            <w:r>
              <w:rPr>
                <w:rFonts w:ascii="DengXian" w:eastAsia="DengXian" w:hAnsi="DengXian" w:cs="DengXian"/>
                <w:sz w:val="28"/>
              </w:rPr>
              <w:t>职称</w:t>
            </w:r>
          </w:p>
        </w:tc>
        <w:tc>
          <w:tcPr>
            <w:tcW w:w="2730"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right="4" w:firstLine="0"/>
              <w:jc w:val="center"/>
            </w:pPr>
            <w:r>
              <w:rPr>
                <w:rFonts w:ascii="DengXian" w:eastAsia="DengXian" w:hAnsi="DengXian" w:cs="DengXian"/>
                <w:sz w:val="28"/>
              </w:rPr>
              <w:t>单 位</w:t>
            </w:r>
          </w:p>
        </w:tc>
        <w:tc>
          <w:tcPr>
            <w:tcW w:w="1650"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164" w:firstLine="0"/>
            </w:pPr>
            <w:r>
              <w:rPr>
                <w:rFonts w:ascii="DengXian" w:eastAsia="DengXian" w:hAnsi="DengXian" w:cs="DengXian"/>
                <w:sz w:val="28"/>
              </w:rPr>
              <w:t>签 名</w:t>
            </w:r>
          </w:p>
        </w:tc>
      </w:tr>
      <w:tr w:rsidR="00E767FC">
        <w:trPr>
          <w:trHeight w:val="590"/>
        </w:trPr>
        <w:tc>
          <w:tcPr>
            <w:tcW w:w="1872"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137" w:firstLine="0"/>
            </w:pPr>
            <w:r>
              <w:rPr>
                <w:rFonts w:ascii="DengXian" w:eastAsia="DengXian" w:hAnsi="DengXian" w:cs="DengXian"/>
                <w:sz w:val="28"/>
              </w:rPr>
              <w:t>主任委员</w:t>
            </w:r>
          </w:p>
        </w:tc>
        <w:tc>
          <w:tcPr>
            <w:tcW w:w="1428"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68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73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65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590"/>
        </w:trPr>
        <w:tc>
          <w:tcPr>
            <w:tcW w:w="1872"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right="3" w:firstLine="0"/>
              <w:jc w:val="center"/>
            </w:pPr>
            <w:r>
              <w:rPr>
                <w:rFonts w:ascii="DengXian" w:eastAsia="DengXian" w:hAnsi="DengXian" w:cs="DengXian"/>
                <w:sz w:val="28"/>
              </w:rPr>
              <w:t>委员</w:t>
            </w:r>
          </w:p>
        </w:tc>
        <w:tc>
          <w:tcPr>
            <w:tcW w:w="1428"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68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73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65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590"/>
        </w:trPr>
        <w:tc>
          <w:tcPr>
            <w:tcW w:w="1872"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right="4" w:firstLine="0"/>
              <w:jc w:val="center"/>
            </w:pPr>
            <w:r>
              <w:rPr>
                <w:rFonts w:ascii="DengXian" w:eastAsia="DengXian" w:hAnsi="DengXian" w:cs="DengXian"/>
                <w:sz w:val="28"/>
              </w:rPr>
              <w:t>……</w:t>
            </w:r>
          </w:p>
        </w:tc>
        <w:tc>
          <w:tcPr>
            <w:tcW w:w="1428"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68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73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65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590"/>
        </w:trPr>
        <w:tc>
          <w:tcPr>
            <w:tcW w:w="1872"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right="3" w:firstLine="0"/>
              <w:jc w:val="center"/>
            </w:pPr>
            <w:r>
              <w:rPr>
                <w:rFonts w:ascii="DengXian" w:eastAsia="DengXian" w:hAnsi="DengXian" w:cs="DengXian"/>
                <w:sz w:val="28"/>
              </w:rPr>
              <w:t>委员</w:t>
            </w:r>
          </w:p>
        </w:tc>
        <w:tc>
          <w:tcPr>
            <w:tcW w:w="1428"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68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73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65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590"/>
        </w:trPr>
        <w:tc>
          <w:tcPr>
            <w:tcW w:w="1872"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right="4" w:firstLine="0"/>
              <w:jc w:val="center"/>
            </w:pPr>
            <w:r>
              <w:rPr>
                <w:rFonts w:ascii="DengXian" w:eastAsia="DengXian" w:hAnsi="DengXian" w:cs="DengXian"/>
                <w:sz w:val="28"/>
              </w:rPr>
              <w:t>……</w:t>
            </w:r>
          </w:p>
        </w:tc>
        <w:tc>
          <w:tcPr>
            <w:tcW w:w="1428"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68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73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65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590"/>
        </w:trPr>
        <w:tc>
          <w:tcPr>
            <w:tcW w:w="1872"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428"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68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73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65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590"/>
        </w:trPr>
        <w:tc>
          <w:tcPr>
            <w:tcW w:w="1872"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428"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68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73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65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590"/>
        </w:trPr>
        <w:tc>
          <w:tcPr>
            <w:tcW w:w="1872"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428"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68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73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65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590"/>
        </w:trPr>
        <w:tc>
          <w:tcPr>
            <w:tcW w:w="1872"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428"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68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73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65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590"/>
        </w:trPr>
        <w:tc>
          <w:tcPr>
            <w:tcW w:w="1872"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428"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68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73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65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590"/>
        </w:trPr>
        <w:tc>
          <w:tcPr>
            <w:tcW w:w="1872"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428"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68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73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65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590"/>
        </w:trPr>
        <w:tc>
          <w:tcPr>
            <w:tcW w:w="1872"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428"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68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73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65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590"/>
        </w:trPr>
        <w:tc>
          <w:tcPr>
            <w:tcW w:w="1872"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428"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68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73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65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590"/>
        </w:trPr>
        <w:tc>
          <w:tcPr>
            <w:tcW w:w="1872"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428"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68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73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65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590"/>
        </w:trPr>
        <w:tc>
          <w:tcPr>
            <w:tcW w:w="1872"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428"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68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73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65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590"/>
        </w:trPr>
        <w:tc>
          <w:tcPr>
            <w:tcW w:w="1872"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428"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68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73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65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590"/>
        </w:trPr>
        <w:tc>
          <w:tcPr>
            <w:tcW w:w="1872"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428"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68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73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65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588"/>
        </w:trPr>
        <w:tc>
          <w:tcPr>
            <w:tcW w:w="1872"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428"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68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73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65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bl>
    <w:p w:rsidR="00E767FC" w:rsidRDefault="00E767FC">
      <w:pPr>
        <w:spacing w:after="0" w:line="259" w:lineRule="auto"/>
        <w:ind w:left="-1474" w:right="9620" w:firstLine="0"/>
      </w:pPr>
    </w:p>
    <w:tbl>
      <w:tblPr>
        <w:tblStyle w:val="TableGrid"/>
        <w:tblW w:w="9350" w:type="dxa"/>
        <w:tblInd w:w="-191" w:type="dxa"/>
        <w:tblCellMar>
          <w:top w:w="143" w:type="dxa"/>
          <w:left w:w="109" w:type="dxa"/>
          <w:bottom w:w="0" w:type="dxa"/>
          <w:right w:w="87" w:type="dxa"/>
        </w:tblCellMar>
        <w:tblLook w:val="04A0" w:firstRow="1" w:lastRow="0" w:firstColumn="1" w:lastColumn="0" w:noHBand="0" w:noVBand="1"/>
      </w:tblPr>
      <w:tblGrid>
        <w:gridCol w:w="9350"/>
      </w:tblGrid>
      <w:tr w:rsidR="00E767FC">
        <w:trPr>
          <w:trHeight w:val="12902"/>
        </w:trPr>
        <w:tc>
          <w:tcPr>
            <w:tcW w:w="9350" w:type="dxa"/>
            <w:tcBorders>
              <w:top w:val="single" w:sz="4" w:space="0" w:color="000000"/>
              <w:left w:val="single" w:sz="4" w:space="0" w:color="000000"/>
              <w:bottom w:val="single" w:sz="4" w:space="0" w:color="000000"/>
              <w:right w:val="single" w:sz="4" w:space="0" w:color="000000"/>
            </w:tcBorders>
          </w:tcPr>
          <w:p w:rsidR="00E767FC" w:rsidRDefault="00000000">
            <w:pPr>
              <w:spacing w:after="11284" w:line="259" w:lineRule="auto"/>
              <w:ind w:left="0" w:firstLine="0"/>
            </w:pPr>
            <w:r>
              <w:rPr>
                <w:rFonts w:ascii="DengXian" w:eastAsia="DengXian" w:hAnsi="DengXian" w:cs="DengXian"/>
                <w:sz w:val="28"/>
              </w:rPr>
              <w:lastRenderedPageBreak/>
              <w:t>会审结论：</w:t>
            </w:r>
          </w:p>
          <w:p w:rsidR="00E767FC" w:rsidRDefault="00000000">
            <w:pPr>
              <w:tabs>
                <w:tab w:val="center" w:pos="5980"/>
                <w:tab w:val="center" w:pos="8599"/>
              </w:tabs>
              <w:spacing w:after="49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column">
                        <wp:posOffset>4302690</wp:posOffset>
                      </wp:positionH>
                      <wp:positionV relativeFrom="paragraph">
                        <wp:posOffset>173501</wp:posOffset>
                      </wp:positionV>
                      <wp:extent cx="874380" cy="9144"/>
                      <wp:effectExtent l="0" t="0" r="0" b="0"/>
                      <wp:wrapNone/>
                      <wp:docPr id="36852" name="Group 36852"/>
                      <wp:cNvGraphicFramePr/>
                      <a:graphic xmlns:a="http://schemas.openxmlformats.org/drawingml/2006/main">
                        <a:graphicData uri="http://schemas.microsoft.com/office/word/2010/wordprocessingGroup">
                          <wpg:wgp>
                            <wpg:cNvGrpSpPr/>
                            <wpg:grpSpPr>
                              <a:xfrm>
                                <a:off x="0" y="0"/>
                                <a:ext cx="874380" cy="9144"/>
                                <a:chOff x="0" y="0"/>
                                <a:chExt cx="874380" cy="9144"/>
                              </a:xfrm>
                            </wpg:grpSpPr>
                            <wps:wsp>
                              <wps:cNvPr id="3106" name="Shape 3106"/>
                              <wps:cNvSpPr/>
                              <wps:spPr>
                                <a:xfrm>
                                  <a:off x="0" y="0"/>
                                  <a:ext cx="874380" cy="0"/>
                                </a:xfrm>
                                <a:custGeom>
                                  <a:avLst/>
                                  <a:gdLst/>
                                  <a:ahLst/>
                                  <a:cxnLst/>
                                  <a:rect l="0" t="0" r="0" b="0"/>
                                  <a:pathLst>
                                    <a:path w="874380">
                                      <a:moveTo>
                                        <a:pt x="0" y="0"/>
                                      </a:moveTo>
                                      <a:lnTo>
                                        <a:pt x="874380" y="0"/>
                                      </a:lnTo>
                                    </a:path>
                                  </a:pathLst>
                                </a:custGeom>
                                <a:ln w="9144"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852" style="width:68.8488pt;height:0.719988pt;position:absolute;z-index:-2147483643;mso-position-horizontal-relative:text;mso-position-horizontal:absolute;margin-left:338.794pt;mso-position-vertical-relative:text;margin-top:13.6615pt;" coordsize="8743,91">
                      <v:shape id="Shape 3106" style="position:absolute;width:8743;height:0;left:0;top:0;" coordsize="874380,0" path="m0,0l874380,0">
                        <v:stroke weight="0.719988pt" endcap="flat" joinstyle="bevel" on="true" color="#000000"/>
                        <v:fill on="false" color="#000000" opacity="0"/>
                      </v:shape>
                    </v:group>
                  </w:pict>
                </mc:Fallback>
              </mc:AlternateContent>
            </w:r>
            <w:r>
              <w:rPr>
                <w:rFonts w:ascii="Calibri" w:eastAsia="Calibri" w:hAnsi="Calibri" w:cs="Calibri"/>
                <w:sz w:val="22"/>
              </w:rPr>
              <w:tab/>
            </w:r>
            <w:r>
              <w:rPr>
                <w:rFonts w:ascii="DengXian" w:eastAsia="DengXian" w:hAnsi="DengXian" w:cs="DengXian"/>
                <w:sz w:val="28"/>
              </w:rPr>
              <w:t>主任委员：</w:t>
            </w:r>
            <w:r>
              <w:rPr>
                <w:rFonts w:ascii="DengXian" w:eastAsia="DengXian" w:hAnsi="DengXian" w:cs="DengXian"/>
                <w:sz w:val="28"/>
              </w:rPr>
              <w:tab/>
              <w:t>（签名）</w:t>
            </w:r>
          </w:p>
          <w:p w:rsidR="00E767FC" w:rsidRDefault="00000000">
            <w:pPr>
              <w:spacing w:after="0" w:line="259" w:lineRule="auto"/>
              <w:ind w:left="0" w:right="5" w:firstLine="0"/>
              <w:jc w:val="right"/>
            </w:pPr>
            <w:r>
              <w:rPr>
                <w:rFonts w:ascii="DengXian" w:eastAsia="DengXian" w:hAnsi="DengXian" w:cs="DengXian"/>
                <w:sz w:val="28"/>
              </w:rPr>
              <w:lastRenderedPageBreak/>
              <w:t>年 月 日</w:t>
            </w:r>
          </w:p>
        </w:tc>
      </w:tr>
    </w:tbl>
    <w:p w:rsidR="00E767FC" w:rsidRDefault="00E767FC">
      <w:pPr>
        <w:sectPr w:rsidR="00E767FC">
          <w:headerReference w:type="even" r:id="rId117"/>
          <w:headerReference w:type="default" r:id="rId118"/>
          <w:footerReference w:type="even" r:id="rId119"/>
          <w:footerReference w:type="default" r:id="rId120"/>
          <w:headerReference w:type="first" r:id="rId121"/>
          <w:footerReference w:type="first" r:id="rId122"/>
          <w:pgSz w:w="11906" w:h="16838"/>
          <w:pgMar w:top="1989" w:right="2286" w:bottom="1947" w:left="1474" w:header="720" w:footer="1232" w:gutter="0"/>
          <w:cols w:space="720"/>
        </w:sectPr>
      </w:pPr>
    </w:p>
    <w:p w:rsidR="00E767FC" w:rsidRDefault="00000000">
      <w:pPr>
        <w:spacing w:after="639"/>
        <w:ind w:left="730"/>
      </w:pPr>
      <w:r>
        <w:rPr>
          <w:rFonts w:ascii="Times New Roman" w:eastAsia="Times New Roman" w:hAnsi="Times New Roman" w:cs="Times New Roman"/>
        </w:rPr>
        <w:lastRenderedPageBreak/>
        <w:t>14</w:t>
      </w:r>
    </w:p>
    <w:p w:rsidR="00E767FC" w:rsidRDefault="00000000">
      <w:pPr>
        <w:pStyle w:val="1"/>
        <w:ind w:left="613" w:right="624"/>
      </w:pPr>
      <w:r>
        <w:t>市场监管行业标准审查会议纪要</w:t>
      </w:r>
    </w:p>
    <w:p w:rsidR="00E767FC" w:rsidRDefault="00000000">
      <w:pPr>
        <w:spacing w:after="570"/>
        <w:ind w:left="10" w:right="262"/>
        <w:jc w:val="center"/>
      </w:pPr>
      <w:r>
        <w:rPr>
          <w:rFonts w:ascii="微软雅黑" w:eastAsia="微软雅黑" w:hAnsi="微软雅黑" w:cs="微软雅黑"/>
          <w:sz w:val="24"/>
        </w:rPr>
        <w:t>（参考格式）</w:t>
      </w:r>
    </w:p>
    <w:p w:rsidR="00E767FC" w:rsidRDefault="00000000">
      <w:pPr>
        <w:numPr>
          <w:ilvl w:val="0"/>
          <w:numId w:val="30"/>
        </w:numPr>
        <w:spacing w:after="171" w:line="259" w:lineRule="auto"/>
        <w:ind w:hanging="555"/>
        <w:jc w:val="both"/>
      </w:pPr>
      <w:r>
        <w:rPr>
          <w:sz w:val="28"/>
        </w:rPr>
        <w:t>审查会议概况</w:t>
      </w:r>
    </w:p>
    <w:p w:rsidR="00E767FC" w:rsidRDefault="00000000">
      <w:pPr>
        <w:spacing w:after="171" w:line="259" w:lineRule="auto"/>
        <w:ind w:left="547"/>
        <w:jc w:val="both"/>
      </w:pPr>
      <w:r>
        <w:rPr>
          <w:sz w:val="28"/>
        </w:rPr>
        <w:t>描述审查会时间、地点、组织者、承办单位、审查委员会组成等情况。</w:t>
      </w:r>
    </w:p>
    <w:p w:rsidR="00E767FC" w:rsidRDefault="00000000">
      <w:pPr>
        <w:spacing w:after="171" w:line="259" w:lineRule="auto"/>
        <w:ind w:left="547"/>
        <w:jc w:val="both"/>
      </w:pPr>
      <w:r>
        <w:rPr>
          <w:sz w:val="28"/>
        </w:rPr>
        <w:t>被审查标准总数及会审结论中“通过”、“不通过”的情况。</w:t>
      </w:r>
    </w:p>
    <w:p w:rsidR="00E767FC" w:rsidRDefault="00000000">
      <w:pPr>
        <w:numPr>
          <w:ilvl w:val="0"/>
          <w:numId w:val="30"/>
        </w:numPr>
        <w:spacing w:after="12" w:line="385" w:lineRule="auto"/>
        <w:ind w:hanging="555"/>
        <w:jc w:val="both"/>
      </w:pPr>
      <w:r>
        <w:rPr>
          <w:sz w:val="28"/>
        </w:rPr>
        <w:t>整体质量情况分析应对本次标准审查的整体情况进行分析，包括如下内容：</w:t>
      </w:r>
    </w:p>
    <w:p w:rsidR="00E767FC" w:rsidRDefault="00000000">
      <w:pPr>
        <w:numPr>
          <w:ilvl w:val="1"/>
          <w:numId w:val="30"/>
        </w:numPr>
        <w:spacing w:after="198" w:line="259" w:lineRule="auto"/>
        <w:ind w:hanging="367"/>
        <w:jc w:val="both"/>
      </w:pPr>
      <w:r>
        <w:rPr>
          <w:sz w:val="28"/>
        </w:rPr>
        <w:t>标准与项目任务书的一致性情况；</w:t>
      </w:r>
    </w:p>
    <w:p w:rsidR="00E767FC" w:rsidRDefault="00000000">
      <w:pPr>
        <w:numPr>
          <w:ilvl w:val="1"/>
          <w:numId w:val="30"/>
        </w:numPr>
        <w:spacing w:after="196" w:line="259" w:lineRule="auto"/>
        <w:ind w:hanging="367"/>
        <w:jc w:val="both"/>
      </w:pPr>
      <w:r>
        <w:rPr>
          <w:sz w:val="28"/>
        </w:rPr>
        <w:t>主要技术内容；</w:t>
      </w:r>
    </w:p>
    <w:p w:rsidR="00E767FC" w:rsidRDefault="00000000">
      <w:pPr>
        <w:numPr>
          <w:ilvl w:val="1"/>
          <w:numId w:val="30"/>
        </w:numPr>
        <w:spacing w:after="198" w:line="259" w:lineRule="auto"/>
        <w:ind w:hanging="367"/>
        <w:jc w:val="both"/>
      </w:pPr>
      <w:r>
        <w:rPr>
          <w:sz w:val="28"/>
        </w:rPr>
        <w:t>标准文本格式和编制说明的质量；</w:t>
      </w:r>
    </w:p>
    <w:p w:rsidR="00E767FC" w:rsidRDefault="00000000">
      <w:pPr>
        <w:numPr>
          <w:ilvl w:val="1"/>
          <w:numId w:val="30"/>
        </w:numPr>
        <w:spacing w:after="198" w:line="259" w:lineRule="auto"/>
        <w:ind w:hanging="367"/>
        <w:jc w:val="both"/>
      </w:pPr>
      <w:r>
        <w:rPr>
          <w:sz w:val="28"/>
        </w:rPr>
        <w:t>与基础标准的符合性情况；</w:t>
      </w:r>
    </w:p>
    <w:p w:rsidR="00E767FC" w:rsidRDefault="00000000">
      <w:pPr>
        <w:numPr>
          <w:ilvl w:val="1"/>
          <w:numId w:val="30"/>
        </w:numPr>
        <w:spacing w:after="171" w:line="259" w:lineRule="auto"/>
        <w:ind w:hanging="367"/>
        <w:jc w:val="both"/>
      </w:pPr>
      <w:r>
        <w:rPr>
          <w:sz w:val="28"/>
        </w:rPr>
        <w:t>出现重大分歧意见时，应对其处理经过和依据作简要描述。</w:t>
      </w:r>
    </w:p>
    <w:p w:rsidR="00E767FC" w:rsidRDefault="00000000">
      <w:pPr>
        <w:spacing w:after="0" w:line="386" w:lineRule="auto"/>
        <w:ind w:left="0" w:firstLine="552"/>
        <w:jc w:val="both"/>
      </w:pPr>
      <w:r>
        <w:rPr>
          <w:sz w:val="28"/>
        </w:rPr>
        <w:t>可列举若干文本格式和技术内容、编制说明、征求意见及验证质量水平较高的标准范例。</w:t>
      </w:r>
    </w:p>
    <w:p w:rsidR="00E767FC" w:rsidRDefault="00000000">
      <w:pPr>
        <w:spacing w:after="171" w:line="259" w:lineRule="auto"/>
        <w:ind w:left="547"/>
        <w:jc w:val="both"/>
      </w:pPr>
      <w:r>
        <w:rPr>
          <w:sz w:val="28"/>
        </w:rPr>
        <w:t>可按以下各项分别描述本次审查所发现的主要问题：</w:t>
      </w:r>
    </w:p>
    <w:p w:rsidR="00E767FC" w:rsidRDefault="00000000">
      <w:pPr>
        <w:spacing w:after="171" w:line="259" w:lineRule="auto"/>
        <w:ind w:left="547"/>
        <w:jc w:val="both"/>
      </w:pPr>
      <w:r>
        <w:rPr>
          <w:sz w:val="28"/>
        </w:rPr>
        <w:t>——内容不符合技术要求的；</w:t>
      </w:r>
    </w:p>
    <w:p w:rsidR="00E767FC" w:rsidRDefault="00000000">
      <w:pPr>
        <w:spacing w:after="171" w:line="259" w:lineRule="auto"/>
        <w:ind w:left="547"/>
        <w:jc w:val="both"/>
      </w:pPr>
      <w:r>
        <w:rPr>
          <w:sz w:val="28"/>
        </w:rPr>
        <w:t>——操作步骤不明确或有疑义的；</w:t>
      </w:r>
    </w:p>
    <w:p w:rsidR="00E767FC" w:rsidRDefault="00000000">
      <w:pPr>
        <w:spacing w:after="171" w:line="259" w:lineRule="auto"/>
        <w:ind w:left="547"/>
        <w:jc w:val="both"/>
      </w:pPr>
      <w:r>
        <w:rPr>
          <w:sz w:val="28"/>
        </w:rPr>
        <w:t>——数据有误或不全的；</w:t>
      </w:r>
    </w:p>
    <w:p w:rsidR="00E767FC" w:rsidRDefault="00000000">
      <w:pPr>
        <w:spacing w:after="0" w:line="385" w:lineRule="auto"/>
        <w:ind w:left="552" w:right="2360" w:firstLine="0"/>
      </w:pPr>
      <w:r>
        <w:rPr>
          <w:sz w:val="28"/>
        </w:rPr>
        <w:lastRenderedPageBreak/>
        <w:t>——适用范围需调整的； ——验证数据需补充的； ——提交材料不完整的；</w:t>
      </w:r>
    </w:p>
    <w:p w:rsidR="00E767FC" w:rsidRDefault="00000000">
      <w:pPr>
        <w:spacing w:after="171" w:line="259" w:lineRule="auto"/>
        <w:ind w:left="547"/>
        <w:jc w:val="both"/>
      </w:pPr>
      <w:r>
        <w:rPr>
          <w:sz w:val="28"/>
        </w:rPr>
        <w:t>——技术路线存在问题的；</w:t>
      </w:r>
    </w:p>
    <w:p w:rsidR="00E767FC" w:rsidRDefault="00000000">
      <w:pPr>
        <w:spacing w:after="171" w:line="259" w:lineRule="auto"/>
        <w:ind w:left="547"/>
        <w:jc w:val="both"/>
      </w:pPr>
      <w:r>
        <w:rPr>
          <w:sz w:val="28"/>
        </w:rPr>
        <w:t>——其他。</w:t>
      </w:r>
    </w:p>
    <w:p w:rsidR="00E767FC" w:rsidRDefault="00000000">
      <w:pPr>
        <w:spacing w:after="107" w:line="367" w:lineRule="auto"/>
        <w:ind w:left="10" w:right="6222"/>
        <w:jc w:val="both"/>
      </w:pPr>
      <w:r>
        <w:rPr>
          <w:sz w:val="28"/>
        </w:rPr>
        <w:t>三、结束语四、附件</w:t>
      </w:r>
    </w:p>
    <w:p w:rsidR="00E767FC" w:rsidRDefault="00000000">
      <w:pPr>
        <w:spacing w:after="0" w:line="395" w:lineRule="auto"/>
        <w:ind w:left="0" w:firstLine="552"/>
        <w:jc w:val="both"/>
      </w:pPr>
      <w:r>
        <w:rPr>
          <w:sz w:val="28"/>
        </w:rPr>
        <w:t xml:space="preserve">会议纪要应提供审查委员会名单（见表 </w:t>
      </w:r>
      <w:r>
        <w:rPr>
          <w:rFonts w:ascii="Times New Roman" w:eastAsia="Times New Roman" w:hAnsi="Times New Roman" w:cs="Times New Roman"/>
          <w:sz w:val="28"/>
        </w:rPr>
        <w:t>1</w:t>
      </w:r>
      <w:r>
        <w:rPr>
          <w:sz w:val="28"/>
        </w:rPr>
        <w:t xml:space="preserve">）、审查标准目录（见表 </w:t>
      </w:r>
      <w:r>
        <w:rPr>
          <w:rFonts w:ascii="Times New Roman" w:eastAsia="Times New Roman" w:hAnsi="Times New Roman" w:cs="Times New Roman"/>
          <w:sz w:val="28"/>
        </w:rPr>
        <w:t>2</w:t>
      </w:r>
      <w:r>
        <w:rPr>
          <w:sz w:val="28"/>
        </w:rPr>
        <w:t>）。必要时可提供各标准具体审查情况等其他附件。</w:t>
      </w:r>
    </w:p>
    <w:p w:rsidR="00E767FC" w:rsidRDefault="00000000">
      <w:pPr>
        <w:spacing w:after="0" w:line="259" w:lineRule="auto"/>
        <w:ind w:left="2525" w:firstLine="4402"/>
        <w:jc w:val="both"/>
      </w:pPr>
      <w:r>
        <w:rPr>
          <w:sz w:val="28"/>
        </w:rPr>
        <w:t xml:space="preserve">年 月 日表 </w:t>
      </w:r>
      <w:r>
        <w:rPr>
          <w:rFonts w:ascii="Times New Roman" w:eastAsia="Times New Roman" w:hAnsi="Times New Roman" w:cs="Times New Roman"/>
          <w:b/>
          <w:sz w:val="28"/>
        </w:rPr>
        <w:t>1</w:t>
      </w:r>
      <w:r>
        <w:rPr>
          <w:sz w:val="28"/>
        </w:rPr>
        <w:t>：审查委员会名单（格式）</w:t>
      </w:r>
    </w:p>
    <w:tbl>
      <w:tblPr>
        <w:tblStyle w:val="TableGrid"/>
        <w:tblW w:w="8272" w:type="dxa"/>
        <w:tblInd w:w="343" w:type="dxa"/>
        <w:tblCellMar>
          <w:top w:w="88" w:type="dxa"/>
          <w:left w:w="43" w:type="dxa"/>
          <w:bottom w:w="0" w:type="dxa"/>
          <w:right w:w="31" w:type="dxa"/>
        </w:tblCellMar>
        <w:tblLook w:val="04A0" w:firstRow="1" w:lastRow="0" w:firstColumn="1" w:lastColumn="0" w:noHBand="0" w:noVBand="1"/>
      </w:tblPr>
      <w:tblGrid>
        <w:gridCol w:w="1460"/>
        <w:gridCol w:w="1292"/>
        <w:gridCol w:w="1740"/>
        <w:gridCol w:w="3780"/>
      </w:tblGrid>
      <w:tr w:rsidR="00E767FC">
        <w:trPr>
          <w:trHeight w:val="462"/>
        </w:trPr>
        <w:tc>
          <w:tcPr>
            <w:tcW w:w="1460"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0" w:firstLine="0"/>
              <w:jc w:val="both"/>
            </w:pPr>
            <w:r>
              <w:rPr>
                <w:rFonts w:ascii="DengXian" w:eastAsia="DengXian" w:hAnsi="DengXian" w:cs="DengXian"/>
                <w:b/>
                <w:sz w:val="28"/>
              </w:rPr>
              <w:t>委员会职务</w:t>
            </w:r>
          </w:p>
        </w:tc>
        <w:tc>
          <w:tcPr>
            <w:tcW w:w="1292"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258" w:firstLine="0"/>
            </w:pPr>
            <w:r>
              <w:rPr>
                <w:rFonts w:ascii="DengXian" w:eastAsia="DengXian" w:hAnsi="DengXian" w:cs="DengXian"/>
                <w:b/>
                <w:sz w:val="28"/>
              </w:rPr>
              <w:t>姓名</w:t>
            </w:r>
          </w:p>
        </w:tc>
        <w:tc>
          <w:tcPr>
            <w:tcW w:w="1740"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238" w:firstLine="0"/>
            </w:pPr>
            <w:r>
              <w:rPr>
                <w:rFonts w:ascii="DengXian" w:eastAsia="DengXian" w:hAnsi="DengXian" w:cs="DengXian"/>
                <w:b/>
                <w:sz w:val="28"/>
              </w:rPr>
              <w:t>职务</w:t>
            </w:r>
            <w:r>
              <w:rPr>
                <w:rFonts w:ascii="Times New Roman" w:eastAsia="Times New Roman" w:hAnsi="Times New Roman" w:cs="Times New Roman"/>
                <w:b/>
                <w:sz w:val="28"/>
              </w:rPr>
              <w:t>0</w:t>
            </w:r>
            <w:r>
              <w:rPr>
                <w:rFonts w:ascii="DengXian" w:eastAsia="DengXian" w:hAnsi="DengXian" w:cs="DengXian"/>
                <w:b/>
                <w:sz w:val="28"/>
              </w:rPr>
              <w:t>职称</w:t>
            </w:r>
          </w:p>
        </w:tc>
        <w:tc>
          <w:tcPr>
            <w:tcW w:w="3780"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0" w:right="3" w:firstLine="0"/>
              <w:jc w:val="center"/>
            </w:pPr>
            <w:r>
              <w:rPr>
                <w:rFonts w:ascii="DengXian" w:eastAsia="DengXian" w:hAnsi="DengXian" w:cs="DengXian"/>
                <w:b/>
                <w:sz w:val="28"/>
              </w:rPr>
              <w:t>工作单位</w:t>
            </w:r>
          </w:p>
        </w:tc>
      </w:tr>
      <w:tr w:rsidR="00E767FC">
        <w:trPr>
          <w:trHeight w:val="482"/>
        </w:trPr>
        <w:tc>
          <w:tcPr>
            <w:tcW w:w="1460"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137" w:firstLine="0"/>
              <w:jc w:val="both"/>
            </w:pPr>
            <w:r>
              <w:rPr>
                <w:rFonts w:ascii="DengXian" w:eastAsia="DengXian" w:hAnsi="DengXian" w:cs="DengXian"/>
                <w:sz w:val="28"/>
              </w:rPr>
              <w:t>主任委员</w:t>
            </w:r>
          </w:p>
        </w:tc>
        <w:tc>
          <w:tcPr>
            <w:tcW w:w="1292"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74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378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601"/>
        </w:trPr>
        <w:tc>
          <w:tcPr>
            <w:tcW w:w="1460"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413" w:firstLine="0"/>
            </w:pPr>
            <w:r>
              <w:rPr>
                <w:rFonts w:ascii="DengXian" w:eastAsia="DengXian" w:hAnsi="DengXian" w:cs="DengXian"/>
                <w:sz w:val="28"/>
              </w:rPr>
              <w:t>委员</w:t>
            </w:r>
          </w:p>
        </w:tc>
        <w:tc>
          <w:tcPr>
            <w:tcW w:w="1292"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74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378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477"/>
        </w:trPr>
        <w:tc>
          <w:tcPr>
            <w:tcW w:w="1460"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0" w:right="4" w:firstLine="0"/>
              <w:jc w:val="center"/>
            </w:pPr>
            <w:r>
              <w:rPr>
                <w:rFonts w:ascii="DengXian" w:eastAsia="DengXian" w:hAnsi="DengXian" w:cs="DengXian"/>
                <w:sz w:val="28"/>
              </w:rPr>
              <w:t>……</w:t>
            </w:r>
          </w:p>
        </w:tc>
        <w:tc>
          <w:tcPr>
            <w:tcW w:w="1292"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74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378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477"/>
        </w:trPr>
        <w:tc>
          <w:tcPr>
            <w:tcW w:w="1460"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413" w:firstLine="0"/>
            </w:pPr>
            <w:r>
              <w:rPr>
                <w:rFonts w:ascii="DengXian" w:eastAsia="DengXian" w:hAnsi="DengXian" w:cs="DengXian"/>
                <w:sz w:val="28"/>
              </w:rPr>
              <w:t>委员</w:t>
            </w:r>
          </w:p>
        </w:tc>
        <w:tc>
          <w:tcPr>
            <w:tcW w:w="1292"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74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378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477"/>
        </w:trPr>
        <w:tc>
          <w:tcPr>
            <w:tcW w:w="1460"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0" w:right="4" w:firstLine="0"/>
              <w:jc w:val="center"/>
            </w:pPr>
            <w:r>
              <w:rPr>
                <w:rFonts w:ascii="DengXian" w:eastAsia="DengXian" w:hAnsi="DengXian" w:cs="DengXian"/>
                <w:sz w:val="28"/>
              </w:rPr>
              <w:t>……</w:t>
            </w:r>
          </w:p>
        </w:tc>
        <w:tc>
          <w:tcPr>
            <w:tcW w:w="1292"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0" w:right="5" w:firstLine="0"/>
              <w:jc w:val="center"/>
            </w:pPr>
            <w:r>
              <w:rPr>
                <w:rFonts w:ascii="DengXian" w:eastAsia="DengXian" w:hAnsi="DengXian" w:cs="DengXian"/>
                <w:sz w:val="28"/>
              </w:rPr>
              <w:t>……</w:t>
            </w:r>
          </w:p>
        </w:tc>
        <w:tc>
          <w:tcPr>
            <w:tcW w:w="1740"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0" w:right="4" w:firstLine="0"/>
              <w:jc w:val="center"/>
            </w:pPr>
            <w:r>
              <w:rPr>
                <w:rFonts w:ascii="DengXian" w:eastAsia="DengXian" w:hAnsi="DengXian" w:cs="DengXian"/>
                <w:sz w:val="28"/>
              </w:rPr>
              <w:t>……</w:t>
            </w:r>
          </w:p>
        </w:tc>
        <w:tc>
          <w:tcPr>
            <w:tcW w:w="3780"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0" w:right="4" w:firstLine="0"/>
              <w:jc w:val="center"/>
            </w:pPr>
            <w:r>
              <w:rPr>
                <w:rFonts w:ascii="DengXian" w:eastAsia="DengXian" w:hAnsi="DengXian" w:cs="DengXian"/>
                <w:sz w:val="28"/>
              </w:rPr>
              <w:t>……</w:t>
            </w:r>
          </w:p>
        </w:tc>
      </w:tr>
    </w:tbl>
    <w:p w:rsidR="00E767FC" w:rsidRDefault="00000000">
      <w:pPr>
        <w:pStyle w:val="2"/>
        <w:ind w:right="135"/>
      </w:pPr>
      <w:r>
        <w:t xml:space="preserve">表 </w:t>
      </w:r>
      <w:r>
        <w:rPr>
          <w:rFonts w:ascii="Times New Roman" w:eastAsia="Times New Roman" w:hAnsi="Times New Roman" w:cs="Times New Roman"/>
          <w:b/>
        </w:rPr>
        <w:t>2</w:t>
      </w:r>
      <w:r>
        <w:t>：审查标准目录（格式）</w:t>
      </w:r>
    </w:p>
    <w:tbl>
      <w:tblPr>
        <w:tblStyle w:val="TableGrid"/>
        <w:tblW w:w="8803" w:type="dxa"/>
        <w:tblInd w:w="77" w:type="dxa"/>
        <w:tblCellMar>
          <w:top w:w="150" w:type="dxa"/>
          <w:left w:w="138" w:type="dxa"/>
          <w:bottom w:w="0" w:type="dxa"/>
          <w:right w:w="132" w:type="dxa"/>
        </w:tblCellMar>
        <w:tblLook w:val="04A0" w:firstRow="1" w:lastRow="0" w:firstColumn="1" w:lastColumn="0" w:noHBand="0" w:noVBand="1"/>
      </w:tblPr>
      <w:tblGrid>
        <w:gridCol w:w="621"/>
        <w:gridCol w:w="1443"/>
        <w:gridCol w:w="1462"/>
        <w:gridCol w:w="1196"/>
        <w:gridCol w:w="1319"/>
        <w:gridCol w:w="1383"/>
        <w:gridCol w:w="1379"/>
      </w:tblGrid>
      <w:tr w:rsidR="00E767FC">
        <w:trPr>
          <w:trHeight w:val="990"/>
        </w:trPr>
        <w:tc>
          <w:tcPr>
            <w:tcW w:w="621"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firstLine="0"/>
              <w:jc w:val="center"/>
            </w:pPr>
            <w:r>
              <w:rPr>
                <w:rFonts w:ascii="DengXian" w:eastAsia="DengXian" w:hAnsi="DengXian" w:cs="DengXian"/>
                <w:b/>
                <w:sz w:val="28"/>
              </w:rPr>
              <w:t>序号</w:t>
            </w:r>
          </w:p>
        </w:tc>
        <w:tc>
          <w:tcPr>
            <w:tcW w:w="1443"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33" w:firstLine="0"/>
              <w:jc w:val="both"/>
            </w:pPr>
            <w:r>
              <w:rPr>
                <w:rFonts w:ascii="DengXian" w:eastAsia="DengXian" w:hAnsi="DengXian" w:cs="DengXian"/>
                <w:b/>
                <w:sz w:val="28"/>
              </w:rPr>
              <w:t>计划编号</w:t>
            </w:r>
          </w:p>
        </w:tc>
        <w:tc>
          <w:tcPr>
            <w:tcW w:w="1462"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44" w:firstLine="0"/>
              <w:jc w:val="both"/>
            </w:pPr>
            <w:r>
              <w:rPr>
                <w:rFonts w:ascii="DengXian" w:eastAsia="DengXian" w:hAnsi="DengXian" w:cs="DengXian"/>
                <w:b/>
                <w:sz w:val="28"/>
              </w:rPr>
              <w:t>项目名称</w:t>
            </w:r>
          </w:p>
        </w:tc>
        <w:tc>
          <w:tcPr>
            <w:tcW w:w="1196"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firstLine="0"/>
              <w:jc w:val="center"/>
            </w:pPr>
            <w:r>
              <w:rPr>
                <w:rFonts w:ascii="DengXian" w:eastAsia="DengXian" w:hAnsi="DengXian" w:cs="DengXian"/>
                <w:b/>
                <w:sz w:val="28"/>
              </w:rPr>
              <w:t>项目负责单位</w:t>
            </w:r>
          </w:p>
        </w:tc>
        <w:tc>
          <w:tcPr>
            <w:tcW w:w="1319"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firstLine="0"/>
              <w:jc w:val="center"/>
            </w:pPr>
            <w:r>
              <w:rPr>
                <w:rFonts w:ascii="DengXian" w:eastAsia="DengXian" w:hAnsi="DengXian" w:cs="DengXian"/>
                <w:b/>
                <w:sz w:val="28"/>
              </w:rPr>
              <w:t>主要起草人</w:t>
            </w:r>
          </w:p>
        </w:tc>
        <w:tc>
          <w:tcPr>
            <w:tcW w:w="1383"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3" w:firstLine="0"/>
              <w:jc w:val="both"/>
            </w:pPr>
            <w:r>
              <w:rPr>
                <w:rFonts w:ascii="DengXian" w:eastAsia="DengXian" w:hAnsi="DengXian" w:cs="DengXian"/>
                <w:b/>
                <w:sz w:val="28"/>
              </w:rPr>
              <w:t>主任委员</w:t>
            </w:r>
          </w:p>
        </w:tc>
        <w:tc>
          <w:tcPr>
            <w:tcW w:w="1379"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firstLine="0"/>
              <w:jc w:val="both"/>
            </w:pPr>
            <w:r>
              <w:rPr>
                <w:rFonts w:ascii="DengXian" w:eastAsia="DengXian" w:hAnsi="DengXian" w:cs="DengXian"/>
                <w:b/>
                <w:sz w:val="28"/>
              </w:rPr>
              <w:t>审查结论</w:t>
            </w:r>
          </w:p>
        </w:tc>
      </w:tr>
      <w:tr w:rsidR="00E767FC">
        <w:trPr>
          <w:trHeight w:val="562"/>
        </w:trPr>
        <w:tc>
          <w:tcPr>
            <w:tcW w:w="621"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104" w:firstLine="0"/>
            </w:pPr>
            <w:r>
              <w:rPr>
                <w:rFonts w:ascii="Times New Roman" w:eastAsia="Times New Roman" w:hAnsi="Times New Roman" w:cs="Times New Roman"/>
                <w:sz w:val="28"/>
              </w:rPr>
              <w:t>1</w:t>
            </w:r>
          </w:p>
        </w:tc>
        <w:tc>
          <w:tcPr>
            <w:tcW w:w="1443"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462"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196"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319"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383"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379"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569"/>
        </w:trPr>
        <w:tc>
          <w:tcPr>
            <w:tcW w:w="621"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104" w:firstLine="0"/>
            </w:pPr>
            <w:r>
              <w:rPr>
                <w:rFonts w:ascii="Times New Roman" w:eastAsia="Times New Roman" w:hAnsi="Times New Roman" w:cs="Times New Roman"/>
                <w:sz w:val="28"/>
              </w:rPr>
              <w:t>2</w:t>
            </w:r>
          </w:p>
        </w:tc>
        <w:tc>
          <w:tcPr>
            <w:tcW w:w="1443"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462"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196"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319"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383"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379"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523"/>
        </w:trPr>
        <w:tc>
          <w:tcPr>
            <w:tcW w:w="621"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78" w:firstLine="0"/>
            </w:pPr>
            <w:r>
              <w:rPr>
                <w:rFonts w:ascii="DengXian" w:eastAsia="DengXian" w:hAnsi="DengXian" w:cs="DengXian"/>
                <w:sz w:val="28"/>
              </w:rPr>
              <w:lastRenderedPageBreak/>
              <w:t>…</w:t>
            </w:r>
          </w:p>
        </w:tc>
        <w:tc>
          <w:tcPr>
            <w:tcW w:w="1443"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462"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196"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319"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383"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379"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bl>
    <w:p w:rsidR="00E767FC" w:rsidRDefault="00000000">
      <w:pPr>
        <w:pStyle w:val="2"/>
        <w:spacing w:after="153"/>
        <w:ind w:right="149"/>
      </w:pPr>
      <w:r>
        <w:t>各标准具体审查情况（必要时）</w:t>
      </w:r>
    </w:p>
    <w:p w:rsidR="00E767FC" w:rsidRDefault="00000000">
      <w:pPr>
        <w:spacing w:after="171" w:line="375" w:lineRule="auto"/>
        <w:ind w:left="0" w:right="151" w:firstLine="552"/>
        <w:jc w:val="both"/>
      </w:pPr>
      <w:r>
        <w:rPr>
          <w:sz w:val="28"/>
        </w:rPr>
        <w:t>逐项说明每项标准的起草单位、起草过程、历次参加审查情况、编写格式、主要技术内容、主要审查修改意见、存在的主要问题、评价、会审结论等情况。</w:t>
      </w:r>
    </w:p>
    <w:p w:rsidR="00E767FC" w:rsidRDefault="00000000">
      <w:pPr>
        <w:spacing w:after="332"/>
        <w:ind w:left="730"/>
      </w:pPr>
      <w:r>
        <w:rPr>
          <w:rFonts w:ascii="Times New Roman" w:eastAsia="Times New Roman" w:hAnsi="Times New Roman" w:cs="Times New Roman"/>
        </w:rPr>
        <w:t>15</w:t>
      </w:r>
    </w:p>
    <w:p w:rsidR="00E767FC" w:rsidRDefault="00000000">
      <w:pPr>
        <w:pStyle w:val="1"/>
        <w:spacing w:after="422" w:line="259" w:lineRule="auto"/>
        <w:ind w:right="1683"/>
        <w:jc w:val="right"/>
      </w:pPr>
      <w:r>
        <w:t>市场监管行业标准函审意见表</w:t>
      </w:r>
    </w:p>
    <w:p w:rsidR="00E767FC" w:rsidRDefault="00000000">
      <w:pPr>
        <w:spacing w:after="0" w:line="459" w:lineRule="auto"/>
        <w:ind w:left="408" w:right="3747"/>
      </w:pPr>
      <w:r>
        <w:rPr>
          <w:rFonts w:ascii="宋体" w:eastAsia="宋体" w:hAnsi="宋体" w:cs="宋体"/>
          <w:sz w:val="21"/>
        </w:rPr>
        <w:t>标准名称：</w:t>
      </w:r>
      <w:r>
        <w:rPr>
          <w:rFonts w:ascii="宋体" w:eastAsia="宋体" w:hAnsi="宋体" w:cs="宋体"/>
          <w:sz w:val="21"/>
        </w:rPr>
        <w:tab/>
        <w:t>计划编号：项目负责单位：</w:t>
      </w:r>
    </w:p>
    <w:p w:rsidR="00E767FC" w:rsidRDefault="00000000">
      <w:pPr>
        <w:spacing w:after="0" w:line="259" w:lineRule="auto"/>
        <w:ind w:left="408" w:right="3747"/>
      </w:pPr>
      <w:r>
        <w:rPr>
          <w:rFonts w:ascii="宋体" w:eastAsia="宋体" w:hAnsi="宋体" w:cs="宋体"/>
          <w:sz w:val="21"/>
        </w:rPr>
        <w:t>发 出 日 期：20 年 月 日回函截止日期：20 年 月 日</w:t>
      </w:r>
    </w:p>
    <w:tbl>
      <w:tblPr>
        <w:tblStyle w:val="TableGrid"/>
        <w:tblW w:w="9240" w:type="dxa"/>
        <w:tblInd w:w="-141" w:type="dxa"/>
        <w:tblCellMar>
          <w:top w:w="138" w:type="dxa"/>
          <w:left w:w="107" w:type="dxa"/>
          <w:bottom w:w="0" w:type="dxa"/>
          <w:right w:w="115" w:type="dxa"/>
        </w:tblCellMar>
        <w:tblLook w:val="04A0" w:firstRow="1" w:lastRow="0" w:firstColumn="1" w:lastColumn="0" w:noHBand="0" w:noVBand="1"/>
      </w:tblPr>
      <w:tblGrid>
        <w:gridCol w:w="9240"/>
      </w:tblGrid>
      <w:tr w:rsidR="00E767FC">
        <w:trPr>
          <w:trHeight w:val="8608"/>
        </w:trPr>
        <w:tc>
          <w:tcPr>
            <w:tcW w:w="9240" w:type="dxa"/>
            <w:tcBorders>
              <w:top w:val="single" w:sz="4" w:space="0" w:color="000000"/>
              <w:left w:val="single" w:sz="4" w:space="0" w:color="000000"/>
              <w:bottom w:val="single" w:sz="4" w:space="0" w:color="000000"/>
              <w:right w:val="single" w:sz="4" w:space="0" w:color="000000"/>
            </w:tcBorders>
          </w:tcPr>
          <w:p w:rsidR="00E767FC" w:rsidRDefault="00000000">
            <w:pPr>
              <w:spacing w:after="4884" w:line="259" w:lineRule="auto"/>
              <w:ind w:left="0" w:firstLine="0"/>
            </w:pPr>
            <w:r>
              <w:rPr>
                <w:rFonts w:ascii="DengXian" w:eastAsia="DengXian" w:hAnsi="DengXian" w:cs="DengXian"/>
                <w:sz w:val="21"/>
              </w:rPr>
              <w:lastRenderedPageBreak/>
              <w:t>具体意见或建议：</w:t>
            </w:r>
          </w:p>
          <w:p w:rsidR="00E767FC" w:rsidRDefault="00000000">
            <w:pPr>
              <w:spacing w:after="86" w:line="259" w:lineRule="auto"/>
              <w:ind w:left="0" w:firstLine="0"/>
            </w:pPr>
            <w:r>
              <w:rPr>
                <w:rFonts w:ascii="DengXian" w:eastAsia="DengXian" w:hAnsi="DengXian" w:cs="DengXian"/>
                <w:sz w:val="21"/>
              </w:rPr>
              <w:t>结论表决：</w:t>
            </w:r>
          </w:p>
          <w:p w:rsidR="00E767FC" w:rsidRDefault="00000000">
            <w:pPr>
              <w:spacing w:after="84" w:line="259" w:lineRule="auto"/>
              <w:ind w:left="0" w:firstLine="0"/>
            </w:pPr>
            <w:r>
              <w:rPr>
                <w:rFonts w:ascii="DengXian" w:eastAsia="DengXian" w:hAnsi="DengXian" w:cs="DengXian"/>
                <w:sz w:val="21"/>
              </w:rPr>
              <w:t>□通过审查</w:t>
            </w:r>
          </w:p>
          <w:p w:rsidR="00E767FC" w:rsidRDefault="00000000">
            <w:pPr>
              <w:spacing w:after="84" w:line="259" w:lineRule="auto"/>
              <w:ind w:left="0" w:firstLine="0"/>
            </w:pPr>
            <w:r>
              <w:rPr>
                <w:rFonts w:ascii="DengXian" w:eastAsia="DengXian" w:hAnsi="DengXian" w:cs="DengXian"/>
                <w:sz w:val="21"/>
              </w:rPr>
              <w:t>□有条件通过审查（表示函审委员有不同意见，如采纳其意见，则同意其通过。）</w:t>
            </w:r>
          </w:p>
          <w:p w:rsidR="00E767FC" w:rsidRDefault="00000000">
            <w:pPr>
              <w:spacing w:after="86" w:line="259" w:lineRule="auto"/>
              <w:ind w:left="0" w:firstLine="0"/>
            </w:pPr>
            <w:r>
              <w:rPr>
                <w:rFonts w:ascii="DengXian" w:eastAsia="DengXian" w:hAnsi="DengXian" w:cs="DengXian"/>
                <w:sz w:val="21"/>
              </w:rPr>
              <w:t>□不通过审查</w:t>
            </w:r>
          </w:p>
          <w:p w:rsidR="00E767FC" w:rsidRDefault="00000000">
            <w:pPr>
              <w:spacing w:after="1045" w:line="259" w:lineRule="auto"/>
              <w:ind w:left="0" w:firstLine="0"/>
            </w:pPr>
            <w:r>
              <w:rPr>
                <w:rFonts w:ascii="DengXian" w:eastAsia="DengXian" w:hAnsi="DengXian" w:cs="DengXian"/>
                <w:sz w:val="21"/>
              </w:rPr>
              <w:t>□弃权</w:t>
            </w:r>
          </w:p>
          <w:p w:rsidR="00E767FC" w:rsidRDefault="00000000">
            <w:pPr>
              <w:tabs>
                <w:tab w:val="center" w:pos="3295"/>
                <w:tab w:val="center" w:pos="6074"/>
              </w:tabs>
              <w:spacing w:after="0" w:line="259" w:lineRule="auto"/>
              <w:ind w:left="0" w:firstLine="0"/>
            </w:pPr>
            <w:r>
              <w:rPr>
                <w:rFonts w:ascii="Calibri" w:eastAsia="Calibri" w:hAnsi="Calibri" w:cs="Calibri"/>
                <w:sz w:val="22"/>
              </w:rPr>
              <w:tab/>
            </w:r>
            <w:r>
              <w:rPr>
                <w:rFonts w:ascii="DengXian" w:eastAsia="DengXian" w:hAnsi="DengXian" w:cs="DengXian"/>
                <w:sz w:val="21"/>
              </w:rPr>
              <w:t>函审委员：</w:t>
            </w:r>
            <w:r>
              <w:rPr>
                <w:rFonts w:ascii="DengXian" w:eastAsia="DengXian" w:hAnsi="DengXian" w:cs="DengXian"/>
                <w:sz w:val="21"/>
              </w:rPr>
              <w:tab/>
              <w:t>审查日期：</w:t>
            </w:r>
          </w:p>
        </w:tc>
      </w:tr>
    </w:tbl>
    <w:p w:rsidR="00E767FC" w:rsidRDefault="00E767FC">
      <w:pPr>
        <w:sectPr w:rsidR="00E767FC">
          <w:headerReference w:type="even" r:id="rId123"/>
          <w:headerReference w:type="default" r:id="rId124"/>
          <w:footerReference w:type="even" r:id="rId125"/>
          <w:footerReference w:type="default" r:id="rId126"/>
          <w:headerReference w:type="first" r:id="rId127"/>
          <w:footerReference w:type="first" r:id="rId128"/>
          <w:pgSz w:w="11906" w:h="16838"/>
          <w:pgMar w:top="2099" w:right="1434" w:bottom="1748" w:left="1474" w:header="720" w:footer="1232" w:gutter="0"/>
          <w:cols w:space="720"/>
        </w:sectPr>
      </w:pPr>
    </w:p>
    <w:p w:rsidR="00E767FC" w:rsidRDefault="00000000">
      <w:pPr>
        <w:spacing w:after="259"/>
        <w:ind w:left="-5"/>
      </w:pPr>
      <w:r>
        <w:rPr>
          <w:rFonts w:ascii="黑体" w:eastAsia="黑体" w:hAnsi="黑体" w:cs="黑体"/>
        </w:rPr>
        <w:lastRenderedPageBreak/>
        <w:t xml:space="preserve">附件 </w:t>
      </w:r>
      <w:r>
        <w:rPr>
          <w:rFonts w:ascii="Times New Roman" w:eastAsia="Times New Roman" w:hAnsi="Times New Roman" w:cs="Times New Roman"/>
        </w:rPr>
        <w:t>16</w:t>
      </w:r>
    </w:p>
    <w:p w:rsidR="00E767FC" w:rsidRDefault="00000000">
      <w:pPr>
        <w:pStyle w:val="1"/>
        <w:spacing w:after="574"/>
        <w:ind w:left="613" w:right="304"/>
      </w:pPr>
      <w:r>
        <w:t>市场监管行业标准函审修改意见汇总表</w:t>
      </w:r>
    </w:p>
    <w:p w:rsidR="00E767FC" w:rsidRDefault="00000000">
      <w:pPr>
        <w:ind w:left="497"/>
      </w:pPr>
      <w:r>
        <w:t>标准名称：</w:t>
      </w:r>
      <w:r>
        <w:tab/>
        <w:t>计划编号：项目负责单位：</w:t>
      </w:r>
      <w:r>
        <w:tab/>
        <w:t>起草人：</w:t>
      </w:r>
      <w:r>
        <w:tab/>
        <w:t>联系电话：</w:t>
      </w:r>
    </w:p>
    <w:tbl>
      <w:tblPr>
        <w:tblStyle w:val="TableGrid"/>
        <w:tblW w:w="13650" w:type="dxa"/>
        <w:tblInd w:w="-476" w:type="dxa"/>
        <w:tblCellMar>
          <w:top w:w="0" w:type="dxa"/>
          <w:left w:w="267" w:type="dxa"/>
          <w:bottom w:w="0" w:type="dxa"/>
          <w:right w:w="115" w:type="dxa"/>
        </w:tblCellMar>
        <w:tblLook w:val="04A0" w:firstRow="1" w:lastRow="0" w:firstColumn="1" w:lastColumn="0" w:noHBand="0" w:noVBand="1"/>
      </w:tblPr>
      <w:tblGrid>
        <w:gridCol w:w="945"/>
        <w:gridCol w:w="2205"/>
        <w:gridCol w:w="8715"/>
        <w:gridCol w:w="1785"/>
      </w:tblGrid>
      <w:tr w:rsidR="00E767FC">
        <w:trPr>
          <w:trHeight w:val="679"/>
        </w:trPr>
        <w:tc>
          <w:tcPr>
            <w:tcW w:w="945"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firstLine="0"/>
            </w:pPr>
            <w:r>
              <w:rPr>
                <w:rFonts w:ascii="DengXian" w:eastAsia="DengXian" w:hAnsi="DengXian" w:cs="DengXian"/>
                <w:sz w:val="21"/>
              </w:rPr>
              <w:t>序号</w:t>
            </w:r>
          </w:p>
        </w:tc>
        <w:tc>
          <w:tcPr>
            <w:tcW w:w="2205"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right="146" w:firstLine="0"/>
              <w:jc w:val="center"/>
            </w:pPr>
            <w:r>
              <w:rPr>
                <w:rFonts w:ascii="DengXian" w:eastAsia="DengXian" w:hAnsi="DengXian" w:cs="DengXian"/>
                <w:sz w:val="21"/>
              </w:rPr>
              <w:t>标准章条编号</w:t>
            </w:r>
          </w:p>
        </w:tc>
        <w:tc>
          <w:tcPr>
            <w:tcW w:w="8715"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right="142" w:firstLine="0"/>
              <w:jc w:val="center"/>
            </w:pPr>
            <w:r>
              <w:rPr>
                <w:rFonts w:ascii="DengXian" w:eastAsia="DengXian" w:hAnsi="DengXian" w:cs="DengXian"/>
                <w:sz w:val="21"/>
              </w:rPr>
              <w:t>需 修 改 内 容</w:t>
            </w:r>
          </w:p>
        </w:tc>
        <w:tc>
          <w:tcPr>
            <w:tcW w:w="1785"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right="146" w:firstLine="0"/>
              <w:jc w:val="center"/>
            </w:pPr>
            <w:r>
              <w:rPr>
                <w:rFonts w:ascii="DengXian" w:eastAsia="DengXian" w:hAnsi="DengXian" w:cs="DengXian"/>
                <w:sz w:val="21"/>
              </w:rPr>
              <w:t>备 注</w:t>
            </w:r>
          </w:p>
        </w:tc>
      </w:tr>
      <w:tr w:rsidR="00E767FC">
        <w:trPr>
          <w:trHeight w:val="679"/>
        </w:trPr>
        <w:tc>
          <w:tcPr>
            <w:tcW w:w="945"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right="151" w:firstLine="0"/>
              <w:jc w:val="center"/>
            </w:pPr>
            <w:r>
              <w:rPr>
                <w:rFonts w:ascii="Times New Roman" w:eastAsia="Times New Roman" w:hAnsi="Times New Roman" w:cs="Times New Roman"/>
                <w:sz w:val="21"/>
              </w:rPr>
              <w:t>1</w:t>
            </w:r>
          </w:p>
        </w:tc>
        <w:tc>
          <w:tcPr>
            <w:tcW w:w="220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871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78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679"/>
        </w:trPr>
        <w:tc>
          <w:tcPr>
            <w:tcW w:w="945"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right="151" w:firstLine="0"/>
              <w:jc w:val="center"/>
            </w:pPr>
            <w:r>
              <w:rPr>
                <w:rFonts w:ascii="Times New Roman" w:eastAsia="Times New Roman" w:hAnsi="Times New Roman" w:cs="Times New Roman"/>
                <w:sz w:val="21"/>
              </w:rPr>
              <w:t>2</w:t>
            </w:r>
          </w:p>
        </w:tc>
        <w:tc>
          <w:tcPr>
            <w:tcW w:w="220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871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78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679"/>
        </w:trPr>
        <w:tc>
          <w:tcPr>
            <w:tcW w:w="945"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right="151" w:firstLine="0"/>
              <w:jc w:val="center"/>
            </w:pPr>
            <w:r>
              <w:rPr>
                <w:rFonts w:ascii="Times New Roman" w:eastAsia="Times New Roman" w:hAnsi="Times New Roman" w:cs="Times New Roman"/>
                <w:sz w:val="21"/>
              </w:rPr>
              <w:t>3</w:t>
            </w:r>
          </w:p>
        </w:tc>
        <w:tc>
          <w:tcPr>
            <w:tcW w:w="220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871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78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679"/>
        </w:trPr>
        <w:tc>
          <w:tcPr>
            <w:tcW w:w="94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20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871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78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679"/>
        </w:trPr>
        <w:tc>
          <w:tcPr>
            <w:tcW w:w="94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20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871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78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679"/>
        </w:trPr>
        <w:tc>
          <w:tcPr>
            <w:tcW w:w="945"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right="150" w:firstLine="0"/>
              <w:jc w:val="center"/>
            </w:pPr>
            <w:r>
              <w:rPr>
                <w:rFonts w:ascii="DengXian" w:eastAsia="DengXian" w:hAnsi="DengXian" w:cs="DengXian"/>
                <w:sz w:val="21"/>
              </w:rPr>
              <w:t>……</w:t>
            </w:r>
          </w:p>
        </w:tc>
        <w:tc>
          <w:tcPr>
            <w:tcW w:w="220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871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78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bl>
    <w:p w:rsidR="00E767FC" w:rsidRDefault="00000000">
      <w:pPr>
        <w:tabs>
          <w:tab w:val="center" w:pos="5212"/>
          <w:tab w:val="center" w:pos="10109"/>
        </w:tabs>
        <w:spacing w:after="686"/>
        <w:ind w:left="0" w:firstLine="0"/>
      </w:pPr>
      <w:r>
        <w:t>主任委员签名：</w:t>
      </w:r>
      <w:r>
        <w:tab/>
        <w:t>联系方式：</w:t>
      </w:r>
      <w:r>
        <w:tab/>
        <w:t>年 月 日</w:t>
      </w:r>
    </w:p>
    <w:p w:rsidR="00E767FC" w:rsidRDefault="00000000">
      <w:pPr>
        <w:spacing w:after="256" w:line="259" w:lineRule="auto"/>
        <w:ind w:left="10" w:right="-15"/>
        <w:jc w:val="right"/>
      </w:pPr>
      <w:r>
        <w:rPr>
          <w:rFonts w:ascii="宋体" w:eastAsia="宋体" w:hAnsi="宋体" w:cs="宋体"/>
          <w:sz w:val="28"/>
        </w:rPr>
        <w:t>— 59 —</w:t>
      </w:r>
    </w:p>
    <w:p w:rsidR="00E767FC" w:rsidRDefault="00E767FC">
      <w:pPr>
        <w:sectPr w:rsidR="00E767FC">
          <w:headerReference w:type="even" r:id="rId129"/>
          <w:headerReference w:type="default" r:id="rId130"/>
          <w:footerReference w:type="even" r:id="rId131"/>
          <w:footerReference w:type="default" r:id="rId132"/>
          <w:headerReference w:type="first" r:id="rId133"/>
          <w:footerReference w:type="first" r:id="rId134"/>
          <w:pgSz w:w="16838" w:h="11906" w:orient="landscape"/>
          <w:pgMar w:top="1440" w:right="2320" w:bottom="1440" w:left="2098" w:header="720" w:footer="720" w:gutter="0"/>
          <w:cols w:space="720"/>
        </w:sectPr>
      </w:pPr>
    </w:p>
    <w:p w:rsidR="00E767FC" w:rsidRDefault="00000000">
      <w:pPr>
        <w:spacing w:after="2713"/>
        <w:ind w:left="99"/>
      </w:pPr>
      <w:r>
        <w:rPr>
          <w:rFonts w:ascii="Times New Roman" w:eastAsia="Times New Roman" w:hAnsi="Times New Roman" w:cs="Times New Roman"/>
        </w:rPr>
        <w:lastRenderedPageBreak/>
        <w:t>17</w:t>
      </w:r>
    </w:p>
    <w:p w:rsidR="00E767FC" w:rsidRDefault="00000000">
      <w:pPr>
        <w:spacing w:after="761" w:line="302" w:lineRule="auto"/>
        <w:ind w:left="2503" w:hanging="773"/>
      </w:pPr>
      <w:r>
        <w:rPr>
          <w:rFonts w:ascii="微软雅黑" w:eastAsia="微软雅黑" w:hAnsi="微软雅黑" w:cs="微软雅黑"/>
          <w:sz w:val="52"/>
        </w:rPr>
        <w:t>市场监管行业标准函审结论表</w:t>
      </w:r>
    </w:p>
    <w:p w:rsidR="00E767FC" w:rsidRDefault="00000000">
      <w:pPr>
        <w:spacing w:after="2024"/>
        <w:ind w:left="1906"/>
      </w:pPr>
      <w:r>
        <w:rPr>
          <w:rFonts w:ascii="微软雅黑" w:eastAsia="微软雅黑" w:hAnsi="微软雅黑" w:cs="微软雅黑"/>
        </w:rPr>
        <w:t>计划编号：</w:t>
      </w:r>
    </w:p>
    <w:p w:rsidR="00E767FC" w:rsidRDefault="00000000">
      <w:pPr>
        <w:spacing w:after="136"/>
        <w:ind w:left="-5"/>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column">
                  <wp:posOffset>1002778</wp:posOffset>
                </wp:positionH>
                <wp:positionV relativeFrom="paragraph">
                  <wp:posOffset>213747</wp:posOffset>
                </wp:positionV>
                <wp:extent cx="3509587" cy="10667"/>
                <wp:effectExtent l="0" t="0" r="0" b="0"/>
                <wp:wrapNone/>
                <wp:docPr id="39229" name="Group 39229"/>
                <wp:cNvGraphicFramePr/>
                <a:graphic xmlns:a="http://schemas.openxmlformats.org/drawingml/2006/main">
                  <a:graphicData uri="http://schemas.microsoft.com/office/word/2010/wordprocessingGroup">
                    <wpg:wgp>
                      <wpg:cNvGrpSpPr/>
                      <wpg:grpSpPr>
                        <a:xfrm>
                          <a:off x="0" y="0"/>
                          <a:ext cx="3509587" cy="10667"/>
                          <a:chOff x="0" y="0"/>
                          <a:chExt cx="3509587" cy="10667"/>
                        </a:xfrm>
                      </wpg:grpSpPr>
                      <wps:wsp>
                        <wps:cNvPr id="3380" name="Shape 3380"/>
                        <wps:cNvSpPr/>
                        <wps:spPr>
                          <a:xfrm>
                            <a:off x="0" y="0"/>
                            <a:ext cx="3509587" cy="0"/>
                          </a:xfrm>
                          <a:custGeom>
                            <a:avLst/>
                            <a:gdLst/>
                            <a:ahLst/>
                            <a:cxnLst/>
                            <a:rect l="0" t="0" r="0" b="0"/>
                            <a:pathLst>
                              <a:path w="3509587">
                                <a:moveTo>
                                  <a:pt x="0" y="0"/>
                                </a:moveTo>
                                <a:lnTo>
                                  <a:pt x="3509587" y="0"/>
                                </a:lnTo>
                              </a:path>
                            </a:pathLst>
                          </a:custGeom>
                          <a:ln w="10667"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9229" style="width:276.345pt;height:0.839892pt;position:absolute;z-index:10;mso-position-horizontal-relative:text;mso-position-horizontal:absolute;margin-left:78.9589pt;mso-position-vertical-relative:text;margin-top:16.8305pt;" coordsize="35095,106">
                <v:shape id="Shape 3380" style="position:absolute;width:35095;height:0;left:0;top:0;" coordsize="3509587,0" path="m0,0l3509587,0">
                  <v:stroke weight="0.839892pt" endcap="flat" joinstyle="bevel" on="true" color="#000000"/>
                  <v:fill on="false" color="#000000" opacity="0"/>
                </v:shape>
              </v:group>
            </w:pict>
          </mc:Fallback>
        </mc:AlternateContent>
      </w:r>
      <w:r>
        <w:rPr>
          <w:rFonts w:ascii="微软雅黑" w:eastAsia="微软雅黑" w:hAnsi="微软雅黑" w:cs="微软雅黑"/>
        </w:rPr>
        <w:t>标准名称：</w:t>
      </w:r>
    </w:p>
    <w:p w:rsidR="00E767FC" w:rsidRDefault="00000000">
      <w:pPr>
        <w:spacing w:after="230" w:line="259" w:lineRule="auto"/>
        <w:ind w:left="2210" w:firstLine="0"/>
      </w:pPr>
      <w:r>
        <w:rPr>
          <w:rFonts w:ascii="Calibri" w:eastAsia="Calibri" w:hAnsi="Calibri" w:cs="Calibri"/>
          <w:noProof/>
          <w:sz w:val="22"/>
        </w:rPr>
        <mc:AlternateContent>
          <mc:Choice Requires="wpg">
            <w:drawing>
              <wp:inline distT="0" distB="0" distL="0" distR="0">
                <wp:extent cx="3510858" cy="10667"/>
                <wp:effectExtent l="0" t="0" r="0" b="0"/>
                <wp:docPr id="39230" name="Group 39230"/>
                <wp:cNvGraphicFramePr/>
                <a:graphic xmlns:a="http://schemas.openxmlformats.org/drawingml/2006/main">
                  <a:graphicData uri="http://schemas.microsoft.com/office/word/2010/wordprocessingGroup">
                    <wpg:wgp>
                      <wpg:cNvGrpSpPr/>
                      <wpg:grpSpPr>
                        <a:xfrm>
                          <a:off x="0" y="0"/>
                          <a:ext cx="3510858" cy="10667"/>
                          <a:chOff x="0" y="0"/>
                          <a:chExt cx="3510858" cy="10667"/>
                        </a:xfrm>
                      </wpg:grpSpPr>
                      <wps:wsp>
                        <wps:cNvPr id="3381" name="Shape 3381"/>
                        <wps:cNvSpPr/>
                        <wps:spPr>
                          <a:xfrm>
                            <a:off x="0" y="0"/>
                            <a:ext cx="3510858" cy="0"/>
                          </a:xfrm>
                          <a:custGeom>
                            <a:avLst/>
                            <a:gdLst/>
                            <a:ahLst/>
                            <a:cxnLst/>
                            <a:rect l="0" t="0" r="0" b="0"/>
                            <a:pathLst>
                              <a:path w="3510858">
                                <a:moveTo>
                                  <a:pt x="0" y="0"/>
                                </a:moveTo>
                                <a:lnTo>
                                  <a:pt x="3510858" y="0"/>
                                </a:lnTo>
                              </a:path>
                            </a:pathLst>
                          </a:custGeom>
                          <a:ln w="10667"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9230" style="width:276.445pt;height:0.839892pt;mso-position-horizontal-relative:char;mso-position-vertical-relative:line" coordsize="35108,106">
                <v:shape id="Shape 3381" style="position:absolute;width:35108;height:0;left:0;top:0;" coordsize="3510858,0" path="m0,0l3510858,0">
                  <v:stroke weight="0.839892pt" endcap="flat" joinstyle="bevel" on="true" color="#000000"/>
                  <v:fill on="false" color="#000000" opacity="0"/>
                </v:shape>
              </v:group>
            </w:pict>
          </mc:Fallback>
        </mc:AlternateContent>
      </w:r>
    </w:p>
    <w:p w:rsidR="00E767FC" w:rsidRDefault="00000000">
      <w:pPr>
        <w:spacing w:after="836" w:line="356" w:lineRule="auto"/>
        <w:ind w:left="-5"/>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column">
                  <wp:posOffset>1403455</wp:posOffset>
                </wp:positionH>
                <wp:positionV relativeFrom="paragraph">
                  <wp:posOffset>577986</wp:posOffset>
                </wp:positionV>
                <wp:extent cx="3510858" cy="10667"/>
                <wp:effectExtent l="0" t="0" r="0" b="0"/>
                <wp:wrapNone/>
                <wp:docPr id="39231" name="Group 39231"/>
                <wp:cNvGraphicFramePr/>
                <a:graphic xmlns:a="http://schemas.openxmlformats.org/drawingml/2006/main">
                  <a:graphicData uri="http://schemas.microsoft.com/office/word/2010/wordprocessingGroup">
                    <wpg:wgp>
                      <wpg:cNvGrpSpPr/>
                      <wpg:grpSpPr>
                        <a:xfrm>
                          <a:off x="0" y="0"/>
                          <a:ext cx="3510858" cy="10667"/>
                          <a:chOff x="0" y="0"/>
                          <a:chExt cx="3510858" cy="10667"/>
                        </a:xfrm>
                      </wpg:grpSpPr>
                      <wps:wsp>
                        <wps:cNvPr id="3390" name="Shape 3390"/>
                        <wps:cNvSpPr/>
                        <wps:spPr>
                          <a:xfrm>
                            <a:off x="0" y="0"/>
                            <a:ext cx="3510858" cy="0"/>
                          </a:xfrm>
                          <a:custGeom>
                            <a:avLst/>
                            <a:gdLst/>
                            <a:ahLst/>
                            <a:cxnLst/>
                            <a:rect l="0" t="0" r="0" b="0"/>
                            <a:pathLst>
                              <a:path w="3510858">
                                <a:moveTo>
                                  <a:pt x="0" y="0"/>
                                </a:moveTo>
                                <a:lnTo>
                                  <a:pt x="3510858" y="0"/>
                                </a:lnTo>
                              </a:path>
                            </a:pathLst>
                          </a:custGeom>
                          <a:ln w="10667"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9231" style="width:276.445pt;height:0.839892pt;position:absolute;z-index:20;mso-position-horizontal-relative:text;mso-position-horizontal:absolute;margin-left:110.508pt;mso-position-vertical-relative:text;margin-top:45.5107pt;" coordsize="35108,106">
                <v:shape id="Shape 3390" style="position:absolute;width:35108;height:0;left:0;top:0;" coordsize="3510858,0" path="m0,0l3510858,0">
                  <v:stroke weight="0.839892pt" endcap="flat" joinstyle="bevel"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column">
                  <wp:posOffset>1403455</wp:posOffset>
                </wp:positionH>
                <wp:positionV relativeFrom="paragraph">
                  <wp:posOffset>943740</wp:posOffset>
                </wp:positionV>
                <wp:extent cx="3510858" cy="10667"/>
                <wp:effectExtent l="0" t="0" r="0" b="0"/>
                <wp:wrapNone/>
                <wp:docPr id="39232" name="Group 39232"/>
                <wp:cNvGraphicFramePr/>
                <a:graphic xmlns:a="http://schemas.openxmlformats.org/drawingml/2006/main">
                  <a:graphicData uri="http://schemas.microsoft.com/office/word/2010/wordprocessingGroup">
                    <wpg:wgp>
                      <wpg:cNvGrpSpPr/>
                      <wpg:grpSpPr>
                        <a:xfrm>
                          <a:off x="0" y="0"/>
                          <a:ext cx="3510858" cy="10667"/>
                          <a:chOff x="0" y="0"/>
                          <a:chExt cx="3510858" cy="10667"/>
                        </a:xfrm>
                      </wpg:grpSpPr>
                      <wps:wsp>
                        <wps:cNvPr id="3392" name="Shape 3392"/>
                        <wps:cNvSpPr/>
                        <wps:spPr>
                          <a:xfrm>
                            <a:off x="0" y="0"/>
                            <a:ext cx="3510858" cy="0"/>
                          </a:xfrm>
                          <a:custGeom>
                            <a:avLst/>
                            <a:gdLst/>
                            <a:ahLst/>
                            <a:cxnLst/>
                            <a:rect l="0" t="0" r="0" b="0"/>
                            <a:pathLst>
                              <a:path w="3510858">
                                <a:moveTo>
                                  <a:pt x="0" y="0"/>
                                </a:moveTo>
                                <a:lnTo>
                                  <a:pt x="3510858" y="0"/>
                                </a:lnTo>
                              </a:path>
                            </a:pathLst>
                          </a:custGeom>
                          <a:ln w="10667"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9232" style="width:276.445pt;height:0.839892pt;position:absolute;z-index:22;mso-position-horizontal-relative:text;mso-position-horizontal:absolute;margin-left:110.508pt;mso-position-vertical-relative:text;margin-top:74.3102pt;" coordsize="35108,106">
                <v:shape id="Shape 3392" style="position:absolute;width:35108;height:0;left:0;top:0;" coordsize="3510858,0" path="m0,0l3510858,0">
                  <v:stroke weight="0.839892pt" endcap="flat" joinstyle="bevel" on="true" color="#000000"/>
                  <v:fill on="false" color="#000000" opacity="0"/>
                </v:shape>
              </v:group>
            </w:pict>
          </mc:Fallback>
        </mc:AlternateContent>
      </w:r>
      <w:r>
        <w:rPr>
          <w:rFonts w:ascii="微软雅黑" w:eastAsia="微软雅黑" w:hAnsi="微软雅黑" w:cs="微软雅黑"/>
        </w:rPr>
        <w:t>项目负责单位：</w:t>
      </w:r>
      <w:r>
        <w:rPr>
          <w:rFonts w:ascii="微软雅黑" w:eastAsia="微软雅黑" w:hAnsi="微软雅黑" w:cs="微软雅黑"/>
        </w:rPr>
        <w:tab/>
      </w:r>
      <w:r>
        <w:rPr>
          <w:rFonts w:ascii="微软雅黑" w:eastAsia="微软雅黑" w:hAnsi="微软雅黑" w:cs="微软雅黑"/>
          <w:u w:val="single" w:color="000000"/>
        </w:rPr>
        <w:t>（盖章）</w:t>
      </w:r>
      <w:r>
        <w:rPr>
          <w:rFonts w:ascii="微软雅黑" w:eastAsia="微软雅黑" w:hAnsi="微软雅黑" w:cs="微软雅黑"/>
        </w:rPr>
        <w:t>发出日期：审查完成日期：</w:t>
      </w:r>
    </w:p>
    <w:p w:rsidR="00E767FC" w:rsidRDefault="00000000">
      <w:pPr>
        <w:spacing w:after="1354" w:line="259" w:lineRule="auto"/>
        <w:ind w:left="721" w:right="859"/>
        <w:jc w:val="center"/>
      </w:pPr>
      <w:r>
        <w:rPr>
          <w:rFonts w:ascii="微软雅黑" w:eastAsia="微软雅黑" w:hAnsi="微软雅黑" w:cs="微软雅黑"/>
          <w:sz w:val="36"/>
        </w:rPr>
        <w:t>国家市场监督管理总局</w:t>
      </w:r>
    </w:p>
    <w:p w:rsidR="00E767FC" w:rsidRDefault="00000000">
      <w:pPr>
        <w:spacing w:after="151" w:line="259" w:lineRule="auto"/>
        <w:ind w:left="2885" w:hanging="1373"/>
      </w:pPr>
      <w:r>
        <w:rPr>
          <w:rFonts w:ascii="DengXian" w:eastAsia="DengXian" w:hAnsi="DengXian" w:cs="DengXian"/>
          <w:b/>
          <w:sz w:val="28"/>
        </w:rPr>
        <w:lastRenderedPageBreak/>
        <w:t>《（标准名称）》（计划编号： ）审查委员会名单</w:t>
      </w:r>
    </w:p>
    <w:tbl>
      <w:tblPr>
        <w:tblStyle w:val="TableGrid"/>
        <w:tblW w:w="9390" w:type="dxa"/>
        <w:tblInd w:w="-847" w:type="dxa"/>
        <w:tblCellMar>
          <w:top w:w="0" w:type="dxa"/>
          <w:left w:w="108" w:type="dxa"/>
          <w:bottom w:w="0" w:type="dxa"/>
          <w:right w:w="115" w:type="dxa"/>
        </w:tblCellMar>
        <w:tblLook w:val="04A0" w:firstRow="1" w:lastRow="0" w:firstColumn="1" w:lastColumn="0" w:noHBand="0" w:noVBand="1"/>
      </w:tblPr>
      <w:tblGrid>
        <w:gridCol w:w="1997"/>
        <w:gridCol w:w="1469"/>
        <w:gridCol w:w="1994"/>
        <w:gridCol w:w="1364"/>
        <w:gridCol w:w="2566"/>
      </w:tblGrid>
      <w:tr w:rsidR="00E767FC">
        <w:trPr>
          <w:trHeight w:val="522"/>
        </w:trPr>
        <w:tc>
          <w:tcPr>
            <w:tcW w:w="1997"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204" w:firstLine="0"/>
            </w:pPr>
            <w:r>
              <w:rPr>
                <w:rFonts w:ascii="DengXian" w:eastAsia="DengXian" w:hAnsi="DengXian" w:cs="DengXian"/>
                <w:sz w:val="28"/>
              </w:rPr>
              <w:t>委员会职务</w:t>
            </w:r>
          </w:p>
        </w:tc>
        <w:tc>
          <w:tcPr>
            <w:tcW w:w="1469"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283" w:firstLine="0"/>
            </w:pPr>
            <w:r>
              <w:rPr>
                <w:rFonts w:ascii="DengXian" w:eastAsia="DengXian" w:hAnsi="DengXian" w:cs="DengXian"/>
                <w:sz w:val="28"/>
              </w:rPr>
              <w:t>姓名</w:t>
            </w:r>
          </w:p>
        </w:tc>
        <w:tc>
          <w:tcPr>
            <w:tcW w:w="1994"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201" w:firstLine="0"/>
            </w:pPr>
            <w:r>
              <w:rPr>
                <w:rFonts w:ascii="DengXian" w:eastAsia="DengXian" w:hAnsi="DengXian" w:cs="DengXian"/>
                <w:sz w:val="28"/>
              </w:rPr>
              <w:t>职称／职务</w:t>
            </w:r>
          </w:p>
        </w:tc>
        <w:tc>
          <w:tcPr>
            <w:tcW w:w="1364"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230" w:firstLine="0"/>
            </w:pPr>
            <w:r>
              <w:rPr>
                <w:rFonts w:ascii="DengXian" w:eastAsia="DengXian" w:hAnsi="DengXian" w:cs="DengXian"/>
                <w:sz w:val="28"/>
              </w:rPr>
              <w:t>单位</w:t>
            </w:r>
          </w:p>
        </w:tc>
        <w:tc>
          <w:tcPr>
            <w:tcW w:w="2566"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15" w:firstLine="0"/>
              <w:jc w:val="center"/>
            </w:pPr>
            <w:r>
              <w:rPr>
                <w:rFonts w:ascii="DengXian" w:eastAsia="DengXian" w:hAnsi="DengXian" w:cs="DengXian"/>
                <w:sz w:val="28"/>
              </w:rPr>
              <w:t>表决</w:t>
            </w:r>
          </w:p>
        </w:tc>
      </w:tr>
      <w:tr w:rsidR="00E767FC">
        <w:trPr>
          <w:trHeight w:val="522"/>
        </w:trPr>
        <w:tc>
          <w:tcPr>
            <w:tcW w:w="1997"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341" w:firstLine="0"/>
            </w:pPr>
            <w:r>
              <w:rPr>
                <w:rFonts w:ascii="DengXian" w:eastAsia="DengXian" w:hAnsi="DengXian" w:cs="DengXian"/>
                <w:sz w:val="28"/>
              </w:rPr>
              <w:t>主任委员</w:t>
            </w:r>
          </w:p>
        </w:tc>
        <w:tc>
          <w:tcPr>
            <w:tcW w:w="1469"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994"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364"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566"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522"/>
        </w:trPr>
        <w:tc>
          <w:tcPr>
            <w:tcW w:w="1997"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12" w:firstLine="0"/>
              <w:jc w:val="center"/>
            </w:pPr>
            <w:r>
              <w:rPr>
                <w:rFonts w:ascii="DengXian" w:eastAsia="DengXian" w:hAnsi="DengXian" w:cs="DengXian"/>
                <w:sz w:val="28"/>
              </w:rPr>
              <w:t>委员</w:t>
            </w:r>
          </w:p>
        </w:tc>
        <w:tc>
          <w:tcPr>
            <w:tcW w:w="1469"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994"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364"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566"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522"/>
        </w:trPr>
        <w:tc>
          <w:tcPr>
            <w:tcW w:w="1997"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11" w:firstLine="0"/>
              <w:jc w:val="center"/>
            </w:pPr>
            <w:r>
              <w:rPr>
                <w:rFonts w:ascii="DengXian" w:eastAsia="DengXian" w:hAnsi="DengXian" w:cs="DengXian"/>
                <w:sz w:val="28"/>
              </w:rPr>
              <w:t>……</w:t>
            </w:r>
          </w:p>
        </w:tc>
        <w:tc>
          <w:tcPr>
            <w:tcW w:w="1469"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994"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364"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566"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522"/>
        </w:trPr>
        <w:tc>
          <w:tcPr>
            <w:tcW w:w="199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469"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994"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364"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566"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522"/>
        </w:trPr>
        <w:tc>
          <w:tcPr>
            <w:tcW w:w="199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469"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994"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364"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566"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522"/>
        </w:trPr>
        <w:tc>
          <w:tcPr>
            <w:tcW w:w="199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469"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994"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364"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566"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522"/>
        </w:trPr>
        <w:tc>
          <w:tcPr>
            <w:tcW w:w="199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469"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994"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364"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566"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522"/>
        </w:trPr>
        <w:tc>
          <w:tcPr>
            <w:tcW w:w="199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469"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994"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364"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566"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522"/>
        </w:trPr>
        <w:tc>
          <w:tcPr>
            <w:tcW w:w="199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469"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994"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364"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566"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522"/>
        </w:trPr>
        <w:tc>
          <w:tcPr>
            <w:tcW w:w="199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469"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994"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364"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566"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522"/>
        </w:trPr>
        <w:tc>
          <w:tcPr>
            <w:tcW w:w="199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469"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994"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364"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566"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522"/>
        </w:trPr>
        <w:tc>
          <w:tcPr>
            <w:tcW w:w="199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469"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994"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364"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566"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522"/>
        </w:trPr>
        <w:tc>
          <w:tcPr>
            <w:tcW w:w="199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469"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994"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364"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2566"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522"/>
        </w:trPr>
        <w:tc>
          <w:tcPr>
            <w:tcW w:w="6824" w:type="dxa"/>
            <w:gridSpan w:val="4"/>
            <w:tcBorders>
              <w:top w:val="single" w:sz="4" w:space="0" w:color="000000"/>
              <w:left w:val="single" w:sz="4" w:space="0" w:color="000000"/>
              <w:bottom w:val="single" w:sz="4" w:space="0" w:color="000000"/>
              <w:right w:val="nil"/>
            </w:tcBorders>
            <w:vAlign w:val="center"/>
          </w:tcPr>
          <w:p w:rsidR="00E767FC" w:rsidRDefault="00000000">
            <w:pPr>
              <w:spacing w:after="0" w:line="259" w:lineRule="auto"/>
              <w:ind w:left="3487" w:firstLine="0"/>
            </w:pPr>
            <w:r>
              <w:rPr>
                <w:rFonts w:ascii="DengXian" w:eastAsia="DengXian" w:hAnsi="DengXian" w:cs="DengXian"/>
                <w:b/>
                <w:sz w:val="28"/>
              </w:rPr>
              <w:t>函审结论表决情况</w:t>
            </w:r>
          </w:p>
        </w:tc>
        <w:tc>
          <w:tcPr>
            <w:tcW w:w="2566" w:type="dxa"/>
            <w:tcBorders>
              <w:top w:val="single" w:sz="4" w:space="0" w:color="000000"/>
              <w:left w:val="nil"/>
              <w:bottom w:val="single" w:sz="4" w:space="0" w:color="000000"/>
              <w:right w:val="single" w:sz="4" w:space="0" w:color="000000"/>
            </w:tcBorders>
          </w:tcPr>
          <w:p w:rsidR="00E767FC" w:rsidRDefault="00E767FC">
            <w:pPr>
              <w:spacing w:after="160" w:line="259" w:lineRule="auto"/>
              <w:ind w:left="0" w:firstLine="0"/>
            </w:pPr>
          </w:p>
        </w:tc>
      </w:tr>
      <w:tr w:rsidR="00E767FC">
        <w:trPr>
          <w:trHeight w:val="3387"/>
        </w:trPr>
        <w:tc>
          <w:tcPr>
            <w:tcW w:w="6824" w:type="dxa"/>
            <w:gridSpan w:val="4"/>
            <w:tcBorders>
              <w:top w:val="single" w:sz="4" w:space="0" w:color="000000"/>
              <w:left w:val="single" w:sz="4" w:space="0" w:color="000000"/>
              <w:bottom w:val="single" w:sz="4" w:space="0" w:color="000000"/>
              <w:right w:val="nil"/>
            </w:tcBorders>
            <w:vAlign w:val="center"/>
          </w:tcPr>
          <w:p w:rsidR="00E767FC" w:rsidRDefault="00000000">
            <w:pPr>
              <w:spacing w:after="0" w:line="250" w:lineRule="auto"/>
              <w:ind w:left="0" w:right="1761" w:firstLine="0"/>
            </w:pPr>
            <w:r>
              <w:rPr>
                <w:rFonts w:ascii="DengXian" w:eastAsia="DengXian" w:hAnsi="DengXian" w:cs="DengXian"/>
                <w:sz w:val="28"/>
              </w:rPr>
              <w:lastRenderedPageBreak/>
              <w:t>审查委员会总人数： 人通过审查：共 人；</w:t>
            </w:r>
          </w:p>
          <w:p w:rsidR="00E767FC" w:rsidRDefault="00000000">
            <w:pPr>
              <w:spacing w:after="0" w:line="259" w:lineRule="auto"/>
              <w:ind w:left="0" w:firstLine="0"/>
            </w:pPr>
            <w:r>
              <w:rPr>
                <w:rFonts w:ascii="DengXian" w:eastAsia="DengXian" w:hAnsi="DengXian" w:cs="DengXian"/>
                <w:sz w:val="28"/>
              </w:rPr>
              <w:t>有条件通过审查：共 人；</w:t>
            </w:r>
          </w:p>
          <w:p w:rsidR="00E767FC" w:rsidRDefault="00000000">
            <w:pPr>
              <w:spacing w:after="8" w:line="259" w:lineRule="auto"/>
              <w:ind w:left="0" w:firstLine="0"/>
            </w:pPr>
            <w:r>
              <w:rPr>
                <w:rFonts w:ascii="宋体" w:eastAsia="宋体" w:hAnsi="宋体" w:cs="宋体"/>
                <w:sz w:val="21"/>
              </w:rPr>
              <w:t>注：表示函审委员有不同意见，如采纳其意见，则同意其通过。</w:t>
            </w:r>
          </w:p>
          <w:p w:rsidR="00E767FC" w:rsidRDefault="00000000">
            <w:pPr>
              <w:spacing w:after="0" w:line="259" w:lineRule="auto"/>
              <w:ind w:left="0" w:right="3141" w:firstLine="0"/>
            </w:pPr>
            <w:r>
              <w:rPr>
                <w:rFonts w:ascii="DengXian" w:eastAsia="DengXian" w:hAnsi="DengXian" w:cs="DengXian"/>
                <w:sz w:val="28"/>
              </w:rPr>
              <w:t>不通过审查：共 人；弃权：共 人；未复函：共 人。</w:t>
            </w:r>
          </w:p>
        </w:tc>
        <w:tc>
          <w:tcPr>
            <w:tcW w:w="2566" w:type="dxa"/>
            <w:tcBorders>
              <w:top w:val="single" w:sz="4" w:space="0" w:color="000000"/>
              <w:left w:val="nil"/>
              <w:bottom w:val="single" w:sz="4" w:space="0" w:color="000000"/>
              <w:right w:val="single" w:sz="4" w:space="0" w:color="000000"/>
            </w:tcBorders>
          </w:tcPr>
          <w:p w:rsidR="00E767FC" w:rsidRDefault="00E767FC">
            <w:pPr>
              <w:spacing w:after="160" w:line="259" w:lineRule="auto"/>
              <w:ind w:left="0" w:firstLine="0"/>
            </w:pPr>
          </w:p>
        </w:tc>
      </w:tr>
    </w:tbl>
    <w:p w:rsidR="00E767FC" w:rsidRDefault="00E767FC">
      <w:pPr>
        <w:spacing w:after="0" w:line="259" w:lineRule="auto"/>
        <w:ind w:left="-2105" w:right="9848" w:firstLine="0"/>
      </w:pPr>
    </w:p>
    <w:tbl>
      <w:tblPr>
        <w:tblStyle w:val="TableGrid"/>
        <w:tblW w:w="9390" w:type="dxa"/>
        <w:tblInd w:w="-847" w:type="dxa"/>
        <w:tblCellMar>
          <w:top w:w="112" w:type="dxa"/>
          <w:left w:w="108" w:type="dxa"/>
          <w:bottom w:w="0" w:type="dxa"/>
          <w:right w:w="85" w:type="dxa"/>
        </w:tblCellMar>
        <w:tblLook w:val="04A0" w:firstRow="1" w:lastRow="0" w:firstColumn="1" w:lastColumn="0" w:noHBand="0" w:noVBand="1"/>
      </w:tblPr>
      <w:tblGrid>
        <w:gridCol w:w="9390"/>
      </w:tblGrid>
      <w:tr w:rsidR="00E767FC">
        <w:trPr>
          <w:trHeight w:val="12342"/>
        </w:trPr>
        <w:tc>
          <w:tcPr>
            <w:tcW w:w="9390" w:type="dxa"/>
            <w:tcBorders>
              <w:top w:val="single" w:sz="4" w:space="0" w:color="000000"/>
              <w:left w:val="single" w:sz="4" w:space="0" w:color="000000"/>
              <w:bottom w:val="single" w:sz="4" w:space="0" w:color="000000"/>
              <w:right w:val="single" w:sz="4" w:space="0" w:color="000000"/>
            </w:tcBorders>
          </w:tcPr>
          <w:p w:rsidR="00E767FC" w:rsidRDefault="00000000">
            <w:pPr>
              <w:spacing w:after="10485" w:line="259" w:lineRule="auto"/>
              <w:ind w:left="0" w:firstLine="0"/>
            </w:pPr>
            <w:r>
              <w:rPr>
                <w:rFonts w:ascii="DengXian" w:eastAsia="DengXian" w:hAnsi="DengXian" w:cs="DengXian"/>
                <w:sz w:val="28"/>
              </w:rPr>
              <w:lastRenderedPageBreak/>
              <w:t>函审结论：（应说明对建议和意见的采纳情况及结论）</w:t>
            </w:r>
          </w:p>
          <w:p w:rsidR="00E767FC" w:rsidRDefault="00000000">
            <w:pPr>
              <w:tabs>
                <w:tab w:val="center" w:pos="6023"/>
                <w:tab w:val="center" w:pos="8643"/>
              </w:tabs>
              <w:spacing w:after="769" w:line="259" w:lineRule="auto"/>
              <w:ind w:left="0" w:firstLine="0"/>
            </w:pPr>
            <w:r>
              <w:rPr>
                <w:rFonts w:ascii="Calibri" w:eastAsia="Calibri" w:hAnsi="Calibri" w:cs="Calibri"/>
                <w:noProof/>
                <w:sz w:val="22"/>
              </w:rPr>
              <mc:AlternateContent>
                <mc:Choice Requires="wpg">
                  <w:drawing>
                    <wp:anchor distT="0" distB="0" distL="114300" distR="114300" simplePos="0" relativeHeight="251664384" behindDoc="1" locked="0" layoutInCell="1" allowOverlap="1">
                      <wp:simplePos x="0" y="0"/>
                      <wp:positionH relativeFrom="column">
                        <wp:posOffset>4327451</wp:posOffset>
                      </wp:positionH>
                      <wp:positionV relativeFrom="paragraph">
                        <wp:posOffset>171842</wp:posOffset>
                      </wp:positionV>
                      <wp:extent cx="876287" cy="9144"/>
                      <wp:effectExtent l="0" t="0" r="0" b="0"/>
                      <wp:wrapNone/>
                      <wp:docPr id="40384" name="Group 40384"/>
                      <wp:cNvGraphicFramePr/>
                      <a:graphic xmlns:a="http://schemas.openxmlformats.org/drawingml/2006/main">
                        <a:graphicData uri="http://schemas.microsoft.com/office/word/2010/wordprocessingGroup">
                          <wpg:wgp>
                            <wpg:cNvGrpSpPr/>
                            <wpg:grpSpPr>
                              <a:xfrm>
                                <a:off x="0" y="0"/>
                                <a:ext cx="876287" cy="9144"/>
                                <a:chOff x="0" y="0"/>
                                <a:chExt cx="876287" cy="9144"/>
                              </a:xfrm>
                            </wpg:grpSpPr>
                            <wps:wsp>
                              <wps:cNvPr id="3464" name="Shape 3464"/>
                              <wps:cNvSpPr/>
                              <wps:spPr>
                                <a:xfrm>
                                  <a:off x="0" y="0"/>
                                  <a:ext cx="876287" cy="0"/>
                                </a:xfrm>
                                <a:custGeom>
                                  <a:avLst/>
                                  <a:gdLst/>
                                  <a:ahLst/>
                                  <a:cxnLst/>
                                  <a:rect l="0" t="0" r="0" b="0"/>
                                  <a:pathLst>
                                    <a:path w="876287">
                                      <a:moveTo>
                                        <a:pt x="0" y="0"/>
                                      </a:moveTo>
                                      <a:lnTo>
                                        <a:pt x="876287" y="0"/>
                                      </a:lnTo>
                                    </a:path>
                                  </a:pathLst>
                                </a:custGeom>
                                <a:ln w="9144"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0384" style="width:68.999pt;height:0.719988pt;position:absolute;z-index:-2147483641;mso-position-horizontal-relative:text;mso-position-horizontal:absolute;margin-left:340.744pt;mso-position-vertical-relative:text;margin-top:13.5309pt;" coordsize="8762,91">
                      <v:shape id="Shape 3464" style="position:absolute;width:8762;height:0;left:0;top:0;" coordsize="876287,0" path="m0,0l876287,0">
                        <v:stroke weight="0.719988pt" endcap="flat" joinstyle="bevel" on="true" color="#000000"/>
                        <v:fill on="false" color="#000000" opacity="0"/>
                      </v:shape>
                    </v:group>
                  </w:pict>
                </mc:Fallback>
              </mc:AlternateContent>
            </w:r>
            <w:r>
              <w:rPr>
                <w:rFonts w:ascii="Calibri" w:eastAsia="Calibri" w:hAnsi="Calibri" w:cs="Calibri"/>
                <w:sz w:val="22"/>
              </w:rPr>
              <w:tab/>
            </w:r>
            <w:r>
              <w:rPr>
                <w:rFonts w:ascii="DengXian" w:eastAsia="DengXian" w:hAnsi="DengXian" w:cs="DengXian"/>
                <w:sz w:val="28"/>
              </w:rPr>
              <w:t>主任委员：</w:t>
            </w:r>
            <w:r>
              <w:rPr>
                <w:rFonts w:ascii="DengXian" w:eastAsia="DengXian" w:hAnsi="DengXian" w:cs="DengXian"/>
                <w:sz w:val="28"/>
              </w:rPr>
              <w:tab/>
              <w:t>（签字）</w:t>
            </w:r>
          </w:p>
          <w:p w:rsidR="00E767FC" w:rsidRDefault="00000000">
            <w:pPr>
              <w:spacing w:after="0" w:line="259" w:lineRule="auto"/>
              <w:ind w:left="0" w:right="8" w:firstLine="0"/>
              <w:jc w:val="right"/>
            </w:pPr>
            <w:r>
              <w:rPr>
                <w:rFonts w:ascii="DengXian" w:eastAsia="DengXian" w:hAnsi="DengXian" w:cs="DengXian"/>
                <w:sz w:val="28"/>
              </w:rPr>
              <w:lastRenderedPageBreak/>
              <w:t>年 月 日</w:t>
            </w:r>
          </w:p>
        </w:tc>
      </w:tr>
    </w:tbl>
    <w:p w:rsidR="00E767FC" w:rsidRDefault="00E767FC">
      <w:pPr>
        <w:sectPr w:rsidR="00E767FC">
          <w:headerReference w:type="even" r:id="rId135"/>
          <w:headerReference w:type="default" r:id="rId136"/>
          <w:footerReference w:type="even" r:id="rId137"/>
          <w:footerReference w:type="default" r:id="rId138"/>
          <w:headerReference w:type="first" r:id="rId139"/>
          <w:footerReference w:type="first" r:id="rId140"/>
          <w:pgSz w:w="11906" w:h="16838"/>
          <w:pgMar w:top="1989" w:right="2058" w:bottom="2340" w:left="2105" w:header="720" w:footer="1232" w:gutter="0"/>
          <w:cols w:space="720"/>
          <w:titlePg/>
        </w:sectPr>
      </w:pPr>
    </w:p>
    <w:p w:rsidR="00E767FC" w:rsidRDefault="00000000">
      <w:pPr>
        <w:spacing w:after="500"/>
        <w:ind w:left="730"/>
      </w:pPr>
      <w:r>
        <w:rPr>
          <w:rFonts w:ascii="Times New Roman" w:eastAsia="Times New Roman" w:hAnsi="Times New Roman" w:cs="Times New Roman"/>
        </w:rPr>
        <w:lastRenderedPageBreak/>
        <w:t>18</w:t>
      </w:r>
    </w:p>
    <w:p w:rsidR="00E767FC" w:rsidRDefault="00000000">
      <w:pPr>
        <w:pStyle w:val="1"/>
        <w:ind w:left="613" w:right="646"/>
      </w:pPr>
      <w:r>
        <w:t>市场监管行业标准函审报告</w:t>
      </w:r>
    </w:p>
    <w:p w:rsidR="00E767FC" w:rsidRDefault="00000000">
      <w:pPr>
        <w:spacing w:after="0" w:line="390" w:lineRule="auto"/>
        <w:ind w:left="-15" w:right="2274" w:firstLine="3660"/>
      </w:pPr>
      <w:r>
        <w:rPr>
          <w:rFonts w:ascii="微软雅黑" w:eastAsia="微软雅黑" w:hAnsi="微软雅黑" w:cs="微软雅黑"/>
          <w:sz w:val="24"/>
        </w:rPr>
        <w:t>（参考格式）</w:t>
      </w:r>
      <w:r>
        <w:rPr>
          <w:sz w:val="28"/>
        </w:rPr>
        <w:t>一、函审概况</w:t>
      </w:r>
    </w:p>
    <w:p w:rsidR="00E767FC" w:rsidRDefault="00000000">
      <w:pPr>
        <w:spacing w:after="171" w:line="259" w:lineRule="auto"/>
        <w:ind w:left="547"/>
        <w:jc w:val="both"/>
      </w:pPr>
      <w:r>
        <w:rPr>
          <w:sz w:val="28"/>
        </w:rPr>
        <w:t>描述任务来源、函审时间、组织者、函审委员会组成等情况。</w:t>
      </w:r>
    </w:p>
    <w:p w:rsidR="00E767FC" w:rsidRDefault="00000000">
      <w:pPr>
        <w:spacing w:after="171" w:line="259" w:lineRule="auto"/>
        <w:ind w:left="547"/>
        <w:jc w:val="both"/>
      </w:pPr>
      <w:r>
        <w:rPr>
          <w:sz w:val="28"/>
        </w:rPr>
        <w:t>被审查标准总数及函审结论中“通过”、“不通过”的情况。</w:t>
      </w:r>
    </w:p>
    <w:p w:rsidR="00E767FC" w:rsidRDefault="00000000">
      <w:pPr>
        <w:spacing w:after="6" w:line="390" w:lineRule="auto"/>
        <w:ind w:left="552" w:hanging="552"/>
        <w:jc w:val="both"/>
      </w:pPr>
      <w:r>
        <w:rPr>
          <w:sz w:val="28"/>
        </w:rPr>
        <w:t>二、整体质量情况分析应对本次标准审查的整体情况进行分析，包括如下内容：</w:t>
      </w:r>
    </w:p>
    <w:p w:rsidR="00E767FC" w:rsidRDefault="00000000">
      <w:pPr>
        <w:numPr>
          <w:ilvl w:val="0"/>
          <w:numId w:val="31"/>
        </w:numPr>
        <w:spacing w:after="205" w:line="259" w:lineRule="auto"/>
        <w:ind w:hanging="367"/>
        <w:jc w:val="both"/>
      </w:pPr>
      <w:r>
        <w:rPr>
          <w:sz w:val="28"/>
        </w:rPr>
        <w:t>标准与计划任务书的一致性情况；</w:t>
      </w:r>
    </w:p>
    <w:p w:rsidR="00E767FC" w:rsidRDefault="00000000">
      <w:pPr>
        <w:numPr>
          <w:ilvl w:val="0"/>
          <w:numId w:val="31"/>
        </w:numPr>
        <w:spacing w:after="205" w:line="259" w:lineRule="auto"/>
        <w:ind w:hanging="367"/>
        <w:jc w:val="both"/>
      </w:pPr>
      <w:r>
        <w:rPr>
          <w:sz w:val="28"/>
        </w:rPr>
        <w:t>主要技术内容；</w:t>
      </w:r>
    </w:p>
    <w:p w:rsidR="00E767FC" w:rsidRDefault="00000000">
      <w:pPr>
        <w:numPr>
          <w:ilvl w:val="0"/>
          <w:numId w:val="31"/>
        </w:numPr>
        <w:spacing w:after="202" w:line="259" w:lineRule="auto"/>
        <w:ind w:hanging="367"/>
        <w:jc w:val="both"/>
      </w:pPr>
      <w:r>
        <w:rPr>
          <w:sz w:val="28"/>
        </w:rPr>
        <w:t>标准文本格式和编制说明的质量；</w:t>
      </w:r>
    </w:p>
    <w:p w:rsidR="00E767FC" w:rsidRDefault="00000000">
      <w:pPr>
        <w:numPr>
          <w:ilvl w:val="0"/>
          <w:numId w:val="31"/>
        </w:numPr>
        <w:spacing w:after="205" w:line="259" w:lineRule="auto"/>
        <w:ind w:hanging="367"/>
        <w:jc w:val="both"/>
      </w:pPr>
      <w:r>
        <w:rPr>
          <w:sz w:val="28"/>
        </w:rPr>
        <w:t>与基础标准的符合性情况；</w:t>
      </w:r>
    </w:p>
    <w:p w:rsidR="00E767FC" w:rsidRDefault="00000000">
      <w:pPr>
        <w:numPr>
          <w:ilvl w:val="0"/>
          <w:numId w:val="31"/>
        </w:numPr>
        <w:spacing w:after="197" w:line="259" w:lineRule="auto"/>
        <w:ind w:hanging="367"/>
        <w:jc w:val="both"/>
      </w:pPr>
      <w:r>
        <w:rPr>
          <w:sz w:val="28"/>
        </w:rPr>
        <w:t>出现重大分歧意见时，应对其处理经过和依据作简要描述。</w:t>
      </w:r>
    </w:p>
    <w:p w:rsidR="00E767FC" w:rsidRDefault="00000000">
      <w:pPr>
        <w:spacing w:after="2" w:line="388" w:lineRule="auto"/>
        <w:ind w:left="0" w:firstLine="552"/>
        <w:jc w:val="both"/>
      </w:pPr>
      <w:r>
        <w:rPr>
          <w:sz w:val="28"/>
        </w:rPr>
        <w:t>可列举若干文本格式和技术内容、编制说明、征求意见及验证质量水平较高的标准范例。</w:t>
      </w:r>
    </w:p>
    <w:p w:rsidR="00E767FC" w:rsidRDefault="00000000">
      <w:pPr>
        <w:spacing w:after="171" w:line="259" w:lineRule="auto"/>
        <w:ind w:left="547"/>
        <w:jc w:val="both"/>
      </w:pPr>
      <w:r>
        <w:rPr>
          <w:sz w:val="28"/>
        </w:rPr>
        <w:t>应按以下各项分别描述本次审查所发现的主要问题：</w:t>
      </w:r>
    </w:p>
    <w:p w:rsidR="00E767FC" w:rsidRDefault="00000000">
      <w:pPr>
        <w:spacing w:after="171" w:line="259" w:lineRule="auto"/>
        <w:ind w:left="547"/>
        <w:jc w:val="both"/>
      </w:pPr>
      <w:r>
        <w:rPr>
          <w:sz w:val="28"/>
        </w:rPr>
        <w:t>——内容不符合技术要求的；</w:t>
      </w:r>
    </w:p>
    <w:p w:rsidR="00E767FC" w:rsidRDefault="00000000">
      <w:pPr>
        <w:spacing w:after="171" w:line="259" w:lineRule="auto"/>
        <w:ind w:left="547"/>
        <w:jc w:val="both"/>
      </w:pPr>
      <w:r>
        <w:rPr>
          <w:sz w:val="28"/>
        </w:rPr>
        <w:t>——操作步骤不明确或有疑义的；</w:t>
      </w:r>
    </w:p>
    <w:p w:rsidR="00E767FC" w:rsidRDefault="00000000">
      <w:pPr>
        <w:spacing w:after="0" w:line="390" w:lineRule="auto"/>
        <w:ind w:left="547" w:right="2379"/>
        <w:jc w:val="both"/>
      </w:pPr>
      <w:r>
        <w:rPr>
          <w:sz w:val="28"/>
        </w:rPr>
        <w:t>——数据有误或不全的； ——适用范围需调整的；</w:t>
      </w:r>
    </w:p>
    <w:p w:rsidR="00E767FC" w:rsidRDefault="00000000">
      <w:pPr>
        <w:spacing w:after="0" w:line="390" w:lineRule="auto"/>
        <w:ind w:left="547" w:right="2379"/>
        <w:jc w:val="both"/>
      </w:pPr>
      <w:r>
        <w:rPr>
          <w:sz w:val="28"/>
        </w:rPr>
        <w:t>——验证数据需补充的； ——提交材料不完整的；</w:t>
      </w:r>
    </w:p>
    <w:p w:rsidR="00E767FC" w:rsidRDefault="00000000">
      <w:pPr>
        <w:spacing w:after="171" w:line="259" w:lineRule="auto"/>
        <w:ind w:left="547"/>
        <w:jc w:val="both"/>
      </w:pPr>
      <w:r>
        <w:rPr>
          <w:sz w:val="28"/>
        </w:rPr>
        <w:t>——技术路线存在问题的；</w:t>
      </w:r>
    </w:p>
    <w:p w:rsidR="00E767FC" w:rsidRDefault="00000000">
      <w:pPr>
        <w:spacing w:after="171" w:line="259" w:lineRule="auto"/>
        <w:ind w:left="547"/>
        <w:jc w:val="both"/>
      </w:pPr>
      <w:r>
        <w:rPr>
          <w:sz w:val="28"/>
        </w:rPr>
        <w:lastRenderedPageBreak/>
        <w:t>——其他。</w:t>
      </w:r>
    </w:p>
    <w:p w:rsidR="00E767FC" w:rsidRDefault="00000000">
      <w:pPr>
        <w:spacing w:after="6" w:line="390" w:lineRule="auto"/>
        <w:ind w:left="10" w:right="6515"/>
        <w:jc w:val="both"/>
      </w:pPr>
      <w:r>
        <w:rPr>
          <w:sz w:val="28"/>
        </w:rPr>
        <w:t>三、结束语四、附件</w:t>
      </w:r>
    </w:p>
    <w:p w:rsidR="00E767FC" w:rsidRDefault="00000000">
      <w:pPr>
        <w:spacing w:after="190"/>
        <w:ind w:left="10" w:right="-15"/>
        <w:jc w:val="right"/>
      </w:pPr>
      <w:r>
        <w:rPr>
          <w:sz w:val="28"/>
        </w:rPr>
        <w:t xml:space="preserve">函审报告应提供审查委员会名单（见表 </w:t>
      </w:r>
      <w:r>
        <w:rPr>
          <w:rFonts w:ascii="Times New Roman" w:eastAsia="Times New Roman" w:hAnsi="Times New Roman" w:cs="Times New Roman"/>
          <w:sz w:val="28"/>
        </w:rPr>
        <w:t>1</w:t>
      </w:r>
      <w:r>
        <w:rPr>
          <w:sz w:val="28"/>
        </w:rPr>
        <w:t xml:space="preserve">）、审查标准目录（附件表 </w:t>
      </w:r>
      <w:r>
        <w:rPr>
          <w:rFonts w:ascii="Times New Roman" w:eastAsia="Times New Roman" w:hAnsi="Times New Roman" w:cs="Times New Roman"/>
          <w:sz w:val="28"/>
        </w:rPr>
        <w:t>2</w:t>
      </w:r>
      <w:r>
        <w:rPr>
          <w:sz w:val="28"/>
        </w:rPr>
        <w:t>）。</w:t>
      </w:r>
    </w:p>
    <w:p w:rsidR="00E767FC" w:rsidRDefault="00000000">
      <w:pPr>
        <w:spacing w:after="171" w:line="259" w:lineRule="auto"/>
        <w:ind w:left="10"/>
        <w:jc w:val="both"/>
      </w:pPr>
      <w:r>
        <w:rPr>
          <w:sz w:val="28"/>
        </w:rPr>
        <w:t>必要时可提供各标准具体审查情况等其他附件。</w:t>
      </w:r>
    </w:p>
    <w:p w:rsidR="00E767FC" w:rsidRDefault="00000000">
      <w:pPr>
        <w:spacing w:after="707"/>
        <w:ind w:left="10" w:right="156"/>
        <w:jc w:val="right"/>
      </w:pPr>
      <w:r>
        <w:rPr>
          <w:sz w:val="28"/>
        </w:rPr>
        <w:t>年 月 日</w:t>
      </w:r>
    </w:p>
    <w:p w:rsidR="00E767FC" w:rsidRDefault="00000000">
      <w:pPr>
        <w:pStyle w:val="2"/>
        <w:ind w:right="155"/>
      </w:pPr>
      <w:r>
        <w:t xml:space="preserve">表 </w:t>
      </w:r>
      <w:r>
        <w:rPr>
          <w:rFonts w:ascii="Times New Roman" w:eastAsia="Times New Roman" w:hAnsi="Times New Roman" w:cs="Times New Roman"/>
          <w:b/>
        </w:rPr>
        <w:t>1</w:t>
      </w:r>
      <w:r>
        <w:t>：函审委员会名单（格式）</w:t>
      </w:r>
    </w:p>
    <w:tbl>
      <w:tblPr>
        <w:tblStyle w:val="TableGrid"/>
        <w:tblW w:w="8272" w:type="dxa"/>
        <w:tblInd w:w="343" w:type="dxa"/>
        <w:tblCellMar>
          <w:top w:w="88" w:type="dxa"/>
          <w:left w:w="43" w:type="dxa"/>
          <w:bottom w:w="0" w:type="dxa"/>
          <w:right w:w="31" w:type="dxa"/>
        </w:tblCellMar>
        <w:tblLook w:val="04A0" w:firstRow="1" w:lastRow="0" w:firstColumn="1" w:lastColumn="0" w:noHBand="0" w:noVBand="1"/>
      </w:tblPr>
      <w:tblGrid>
        <w:gridCol w:w="1460"/>
        <w:gridCol w:w="1292"/>
        <w:gridCol w:w="1740"/>
        <w:gridCol w:w="3780"/>
      </w:tblGrid>
      <w:tr w:rsidR="00E767FC">
        <w:trPr>
          <w:trHeight w:val="462"/>
        </w:trPr>
        <w:tc>
          <w:tcPr>
            <w:tcW w:w="1460"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0" w:firstLine="0"/>
              <w:jc w:val="both"/>
            </w:pPr>
            <w:r>
              <w:rPr>
                <w:rFonts w:ascii="DengXian" w:eastAsia="DengXian" w:hAnsi="DengXian" w:cs="DengXian"/>
                <w:b/>
                <w:sz w:val="28"/>
              </w:rPr>
              <w:t>委员会职务</w:t>
            </w:r>
          </w:p>
        </w:tc>
        <w:tc>
          <w:tcPr>
            <w:tcW w:w="1292"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258" w:firstLine="0"/>
            </w:pPr>
            <w:r>
              <w:rPr>
                <w:rFonts w:ascii="DengXian" w:eastAsia="DengXian" w:hAnsi="DengXian" w:cs="DengXian"/>
                <w:b/>
                <w:sz w:val="28"/>
              </w:rPr>
              <w:t>姓名</w:t>
            </w:r>
          </w:p>
        </w:tc>
        <w:tc>
          <w:tcPr>
            <w:tcW w:w="1740"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238" w:firstLine="0"/>
            </w:pPr>
            <w:r>
              <w:rPr>
                <w:rFonts w:ascii="DengXian" w:eastAsia="DengXian" w:hAnsi="DengXian" w:cs="DengXian"/>
                <w:b/>
                <w:sz w:val="28"/>
              </w:rPr>
              <w:t>职务</w:t>
            </w:r>
            <w:r>
              <w:rPr>
                <w:rFonts w:ascii="Times New Roman" w:eastAsia="Times New Roman" w:hAnsi="Times New Roman" w:cs="Times New Roman"/>
                <w:b/>
                <w:sz w:val="28"/>
              </w:rPr>
              <w:t>0</w:t>
            </w:r>
            <w:r>
              <w:rPr>
                <w:rFonts w:ascii="DengXian" w:eastAsia="DengXian" w:hAnsi="DengXian" w:cs="DengXian"/>
                <w:b/>
                <w:sz w:val="28"/>
              </w:rPr>
              <w:t>职称</w:t>
            </w:r>
          </w:p>
        </w:tc>
        <w:tc>
          <w:tcPr>
            <w:tcW w:w="3780"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0" w:right="3" w:firstLine="0"/>
              <w:jc w:val="center"/>
            </w:pPr>
            <w:r>
              <w:rPr>
                <w:rFonts w:ascii="DengXian" w:eastAsia="DengXian" w:hAnsi="DengXian" w:cs="DengXian"/>
                <w:b/>
                <w:sz w:val="28"/>
              </w:rPr>
              <w:t>工作单位</w:t>
            </w:r>
          </w:p>
        </w:tc>
      </w:tr>
      <w:tr w:rsidR="00E767FC">
        <w:trPr>
          <w:trHeight w:val="482"/>
        </w:trPr>
        <w:tc>
          <w:tcPr>
            <w:tcW w:w="1460"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137" w:firstLine="0"/>
              <w:jc w:val="both"/>
            </w:pPr>
            <w:r>
              <w:rPr>
                <w:rFonts w:ascii="DengXian" w:eastAsia="DengXian" w:hAnsi="DengXian" w:cs="DengXian"/>
                <w:sz w:val="28"/>
              </w:rPr>
              <w:t>主任委员</w:t>
            </w:r>
          </w:p>
        </w:tc>
        <w:tc>
          <w:tcPr>
            <w:tcW w:w="1292"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74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378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477"/>
        </w:trPr>
        <w:tc>
          <w:tcPr>
            <w:tcW w:w="1460"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276" w:firstLine="0"/>
            </w:pPr>
            <w:r>
              <w:rPr>
                <w:rFonts w:ascii="DengXian" w:eastAsia="DengXian" w:hAnsi="DengXian" w:cs="DengXian"/>
                <w:sz w:val="28"/>
              </w:rPr>
              <w:t>委 员</w:t>
            </w:r>
          </w:p>
        </w:tc>
        <w:tc>
          <w:tcPr>
            <w:tcW w:w="1292"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74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378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477"/>
        </w:trPr>
        <w:tc>
          <w:tcPr>
            <w:tcW w:w="1460"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0" w:right="4" w:firstLine="0"/>
              <w:jc w:val="center"/>
            </w:pPr>
            <w:r>
              <w:rPr>
                <w:rFonts w:ascii="DengXian" w:eastAsia="DengXian" w:hAnsi="DengXian" w:cs="DengXian"/>
                <w:sz w:val="28"/>
              </w:rPr>
              <w:t>……</w:t>
            </w:r>
          </w:p>
        </w:tc>
        <w:tc>
          <w:tcPr>
            <w:tcW w:w="1292"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0" w:right="5" w:firstLine="0"/>
              <w:jc w:val="center"/>
            </w:pPr>
            <w:r>
              <w:rPr>
                <w:rFonts w:ascii="DengXian" w:eastAsia="DengXian" w:hAnsi="DengXian" w:cs="DengXian"/>
                <w:sz w:val="28"/>
              </w:rPr>
              <w:t>……</w:t>
            </w:r>
          </w:p>
        </w:tc>
        <w:tc>
          <w:tcPr>
            <w:tcW w:w="1740"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0" w:right="4" w:firstLine="0"/>
              <w:jc w:val="center"/>
            </w:pPr>
            <w:r>
              <w:rPr>
                <w:rFonts w:ascii="DengXian" w:eastAsia="DengXian" w:hAnsi="DengXian" w:cs="DengXian"/>
                <w:sz w:val="28"/>
              </w:rPr>
              <w:t>……</w:t>
            </w:r>
          </w:p>
        </w:tc>
        <w:tc>
          <w:tcPr>
            <w:tcW w:w="3780"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0" w:right="4" w:firstLine="0"/>
              <w:jc w:val="center"/>
            </w:pPr>
            <w:r>
              <w:rPr>
                <w:rFonts w:ascii="DengXian" w:eastAsia="DengXian" w:hAnsi="DengXian" w:cs="DengXian"/>
                <w:sz w:val="28"/>
              </w:rPr>
              <w:t>……</w:t>
            </w:r>
          </w:p>
        </w:tc>
      </w:tr>
    </w:tbl>
    <w:p w:rsidR="00E767FC" w:rsidRDefault="00000000">
      <w:pPr>
        <w:pStyle w:val="2"/>
        <w:ind w:right="154"/>
      </w:pPr>
      <w:r>
        <w:t xml:space="preserve">表 </w:t>
      </w:r>
      <w:r>
        <w:rPr>
          <w:rFonts w:ascii="Times New Roman" w:eastAsia="Times New Roman" w:hAnsi="Times New Roman" w:cs="Times New Roman"/>
          <w:b/>
        </w:rPr>
        <w:t>2</w:t>
      </w:r>
      <w:r>
        <w:t>：审查标准目录（格式）</w:t>
      </w:r>
    </w:p>
    <w:tbl>
      <w:tblPr>
        <w:tblStyle w:val="TableGrid"/>
        <w:tblW w:w="8813" w:type="dxa"/>
        <w:tblInd w:w="72" w:type="dxa"/>
        <w:tblCellMar>
          <w:top w:w="0" w:type="dxa"/>
          <w:left w:w="139" w:type="dxa"/>
          <w:bottom w:w="0" w:type="dxa"/>
          <w:right w:w="131" w:type="dxa"/>
        </w:tblCellMar>
        <w:tblLook w:val="04A0" w:firstRow="1" w:lastRow="0" w:firstColumn="1" w:lastColumn="0" w:noHBand="0" w:noVBand="1"/>
      </w:tblPr>
      <w:tblGrid>
        <w:gridCol w:w="827"/>
        <w:gridCol w:w="1037"/>
        <w:gridCol w:w="1407"/>
        <w:gridCol w:w="1501"/>
        <w:gridCol w:w="1215"/>
        <w:gridCol w:w="1441"/>
        <w:gridCol w:w="1385"/>
      </w:tblGrid>
      <w:tr w:rsidR="00E767FC">
        <w:trPr>
          <w:trHeight w:val="1256"/>
        </w:trPr>
        <w:tc>
          <w:tcPr>
            <w:tcW w:w="827"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firstLine="0"/>
              <w:jc w:val="both"/>
            </w:pPr>
            <w:r>
              <w:rPr>
                <w:rFonts w:ascii="DengXian" w:eastAsia="DengXian" w:hAnsi="DengXian" w:cs="DengXian"/>
                <w:b/>
                <w:sz w:val="28"/>
              </w:rPr>
              <w:t>序号</w:t>
            </w:r>
          </w:p>
        </w:tc>
        <w:tc>
          <w:tcPr>
            <w:tcW w:w="1037"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firstLine="0"/>
              <w:jc w:val="center"/>
            </w:pPr>
            <w:r>
              <w:rPr>
                <w:rFonts w:ascii="DengXian" w:eastAsia="DengXian" w:hAnsi="DengXian" w:cs="DengXian"/>
                <w:b/>
                <w:sz w:val="28"/>
              </w:rPr>
              <w:t>计划编号</w:t>
            </w:r>
          </w:p>
        </w:tc>
        <w:tc>
          <w:tcPr>
            <w:tcW w:w="1407"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15" w:firstLine="0"/>
              <w:jc w:val="both"/>
            </w:pPr>
            <w:r>
              <w:rPr>
                <w:rFonts w:ascii="DengXian" w:eastAsia="DengXian" w:hAnsi="DengXian" w:cs="DengXian"/>
                <w:b/>
                <w:sz w:val="28"/>
              </w:rPr>
              <w:t>项目名称</w:t>
            </w:r>
          </w:p>
        </w:tc>
        <w:tc>
          <w:tcPr>
            <w:tcW w:w="1501"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60" w:firstLine="0"/>
              <w:jc w:val="both"/>
            </w:pPr>
            <w:r>
              <w:rPr>
                <w:rFonts w:ascii="DengXian" w:eastAsia="DengXian" w:hAnsi="DengXian" w:cs="DengXian"/>
                <w:b/>
                <w:sz w:val="28"/>
              </w:rPr>
              <w:t>起草单位</w:t>
            </w:r>
          </w:p>
        </w:tc>
        <w:tc>
          <w:tcPr>
            <w:tcW w:w="1215"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firstLine="0"/>
              <w:jc w:val="center"/>
            </w:pPr>
            <w:r>
              <w:rPr>
                <w:rFonts w:ascii="DengXian" w:eastAsia="DengXian" w:hAnsi="DengXian" w:cs="DengXian"/>
                <w:b/>
                <w:sz w:val="28"/>
              </w:rPr>
              <w:t>主要起草人</w:t>
            </w:r>
          </w:p>
        </w:tc>
        <w:tc>
          <w:tcPr>
            <w:tcW w:w="1441"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32" w:firstLine="0"/>
              <w:jc w:val="both"/>
            </w:pPr>
            <w:r>
              <w:rPr>
                <w:rFonts w:ascii="DengXian" w:eastAsia="DengXian" w:hAnsi="DengXian" w:cs="DengXian"/>
                <w:b/>
                <w:sz w:val="28"/>
              </w:rPr>
              <w:t>主任委员</w:t>
            </w:r>
          </w:p>
        </w:tc>
        <w:tc>
          <w:tcPr>
            <w:tcW w:w="1385"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2" w:firstLine="0"/>
              <w:jc w:val="both"/>
            </w:pPr>
            <w:r>
              <w:rPr>
                <w:rFonts w:ascii="DengXian" w:eastAsia="DengXian" w:hAnsi="DengXian" w:cs="DengXian"/>
                <w:b/>
                <w:sz w:val="28"/>
              </w:rPr>
              <w:t>函审结论</w:t>
            </w:r>
          </w:p>
        </w:tc>
      </w:tr>
      <w:tr w:rsidR="00E767FC">
        <w:trPr>
          <w:trHeight w:val="679"/>
        </w:trPr>
        <w:tc>
          <w:tcPr>
            <w:tcW w:w="827"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right="4" w:firstLine="0"/>
              <w:jc w:val="center"/>
            </w:pPr>
            <w:r>
              <w:rPr>
                <w:rFonts w:ascii="Times New Roman" w:eastAsia="Times New Roman" w:hAnsi="Times New Roman" w:cs="Times New Roman"/>
                <w:sz w:val="28"/>
              </w:rPr>
              <w:t>1</w:t>
            </w:r>
          </w:p>
        </w:tc>
        <w:tc>
          <w:tcPr>
            <w:tcW w:w="103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40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501"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21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441"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38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679"/>
        </w:trPr>
        <w:tc>
          <w:tcPr>
            <w:tcW w:w="827"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right="4" w:firstLine="0"/>
              <w:jc w:val="center"/>
            </w:pPr>
            <w:r>
              <w:rPr>
                <w:rFonts w:ascii="Times New Roman" w:eastAsia="Times New Roman" w:hAnsi="Times New Roman" w:cs="Times New Roman"/>
                <w:sz w:val="28"/>
              </w:rPr>
              <w:t>2</w:t>
            </w:r>
          </w:p>
        </w:tc>
        <w:tc>
          <w:tcPr>
            <w:tcW w:w="103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40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501"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21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441"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38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858"/>
        </w:trPr>
        <w:tc>
          <w:tcPr>
            <w:tcW w:w="827"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84" w:firstLine="0"/>
            </w:pPr>
            <w:r>
              <w:rPr>
                <w:rFonts w:ascii="DengXian" w:eastAsia="DengXian" w:hAnsi="DengXian" w:cs="DengXian"/>
                <w:sz w:val="28"/>
              </w:rPr>
              <w:t>……</w:t>
            </w:r>
          </w:p>
        </w:tc>
        <w:tc>
          <w:tcPr>
            <w:tcW w:w="103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407"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501"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21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441"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38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bl>
    <w:p w:rsidR="00E767FC" w:rsidRDefault="00000000">
      <w:pPr>
        <w:pStyle w:val="2"/>
        <w:spacing w:after="175"/>
        <w:ind w:right="151"/>
      </w:pPr>
      <w:r>
        <w:lastRenderedPageBreak/>
        <w:t>各标准具体审查情况（必要时）</w:t>
      </w:r>
    </w:p>
    <w:p w:rsidR="00E767FC" w:rsidRDefault="00000000">
      <w:pPr>
        <w:spacing w:after="171" w:line="389" w:lineRule="auto"/>
        <w:ind w:left="0" w:right="135" w:firstLine="552"/>
        <w:jc w:val="both"/>
      </w:pPr>
      <w:r>
        <w:rPr>
          <w:sz w:val="28"/>
        </w:rPr>
        <w:t>逐项说明每项标准的起草单位、起草过程、历次参加审查情况、编写格式、主要技术内容、主要审查修改意见、存在的主要问题、评价、函审结论等情况。</w:t>
      </w:r>
    </w:p>
    <w:p w:rsidR="00E767FC" w:rsidRDefault="00000000">
      <w:pPr>
        <w:spacing w:after="259"/>
        <w:ind w:left="730"/>
      </w:pPr>
      <w:r>
        <w:rPr>
          <w:rFonts w:ascii="Times New Roman" w:eastAsia="Times New Roman" w:hAnsi="Times New Roman" w:cs="Times New Roman"/>
        </w:rPr>
        <w:t>19</w:t>
      </w:r>
    </w:p>
    <w:p w:rsidR="00E767FC" w:rsidRDefault="00000000">
      <w:pPr>
        <w:pStyle w:val="1"/>
        <w:ind w:left="613" w:right="756"/>
      </w:pPr>
      <w:r>
        <w:t>市场监管行业标准（报批稿）审查表</w:t>
      </w:r>
    </w:p>
    <w:p w:rsidR="00E767FC" w:rsidRDefault="00000000">
      <w:pPr>
        <w:tabs>
          <w:tab w:val="center" w:pos="6279"/>
        </w:tabs>
        <w:spacing w:after="442"/>
        <w:ind w:left="-15" w:firstLine="0"/>
      </w:pPr>
      <w:r>
        <w:rPr>
          <w:rFonts w:ascii="DengXian" w:eastAsia="DengXian" w:hAnsi="DengXian" w:cs="DengXian"/>
          <w:b/>
          <w:sz w:val="21"/>
        </w:rPr>
        <w:t>标准名称：</w:t>
      </w:r>
      <w:r>
        <w:rPr>
          <w:rFonts w:ascii="DengXian" w:eastAsia="DengXian" w:hAnsi="DengXian" w:cs="DengXian"/>
          <w:b/>
          <w:sz w:val="21"/>
        </w:rPr>
        <w:tab/>
        <w:t>计划编号：</w:t>
      </w:r>
    </w:p>
    <w:p w:rsidR="00E767FC" w:rsidRDefault="00000000">
      <w:pPr>
        <w:spacing w:after="80"/>
        <w:ind w:left="-5"/>
      </w:pPr>
      <w:r>
        <w:rPr>
          <w:rFonts w:ascii="Times New Roman" w:eastAsia="Times New Roman" w:hAnsi="Times New Roman" w:cs="Times New Roman"/>
          <w:b/>
          <w:sz w:val="21"/>
        </w:rPr>
        <w:t xml:space="preserve">1 </w:t>
      </w:r>
      <w:r>
        <w:rPr>
          <w:rFonts w:ascii="DengXian" w:eastAsia="DengXian" w:hAnsi="DengXian" w:cs="DengXian"/>
          <w:b/>
          <w:sz w:val="21"/>
        </w:rPr>
        <w:t>材料审查</w:t>
      </w:r>
    </w:p>
    <w:p w:rsidR="00E767FC" w:rsidRDefault="00000000">
      <w:pPr>
        <w:tabs>
          <w:tab w:val="center" w:pos="2215"/>
          <w:tab w:val="right" w:pos="9017"/>
        </w:tabs>
        <w:spacing w:after="85"/>
        <w:ind w:left="0" w:firstLine="0"/>
      </w:pPr>
      <w:r>
        <w:rPr>
          <w:rFonts w:ascii="Calibri" w:eastAsia="Calibri" w:hAnsi="Calibri" w:cs="Calibri"/>
          <w:sz w:val="22"/>
        </w:rPr>
        <w:tab/>
      </w:r>
      <w:r>
        <w:rPr>
          <w:rFonts w:ascii="DengXian" w:eastAsia="DengXian" w:hAnsi="DengXian" w:cs="DengXian"/>
          <w:sz w:val="21"/>
        </w:rPr>
        <w:t xml:space="preserve">――标准发布编号审批单 </w:t>
      </w:r>
      <w:r>
        <w:rPr>
          <w:rFonts w:ascii="Times New Roman" w:eastAsia="Times New Roman" w:hAnsi="Times New Roman" w:cs="Times New Roman"/>
          <w:sz w:val="21"/>
        </w:rPr>
        <w:t xml:space="preserve">1 </w:t>
      </w:r>
      <w:r>
        <w:rPr>
          <w:rFonts w:ascii="DengXian" w:eastAsia="DengXian" w:hAnsi="DengXian" w:cs="DengXian"/>
          <w:sz w:val="21"/>
        </w:rPr>
        <w:t>份 【盖章】</w:t>
      </w:r>
      <w:r>
        <w:rPr>
          <w:rFonts w:ascii="DengXian" w:eastAsia="DengXian" w:hAnsi="DengXian" w:cs="DengXian"/>
          <w:sz w:val="21"/>
        </w:rPr>
        <w:tab/>
        <w:t>□</w:t>
      </w:r>
    </w:p>
    <w:p w:rsidR="00E767FC" w:rsidRDefault="00000000">
      <w:pPr>
        <w:tabs>
          <w:tab w:val="center" w:pos="1520"/>
          <w:tab w:val="right" w:pos="9017"/>
        </w:tabs>
        <w:spacing w:after="85"/>
        <w:ind w:left="0" w:firstLine="0"/>
      </w:pPr>
      <w:r>
        <w:rPr>
          <w:rFonts w:ascii="Calibri" w:eastAsia="Calibri" w:hAnsi="Calibri" w:cs="Calibri"/>
          <w:sz w:val="22"/>
        </w:rPr>
        <w:tab/>
      </w:r>
      <w:r>
        <w:rPr>
          <w:rFonts w:ascii="DengXian" w:eastAsia="DengXian" w:hAnsi="DengXian" w:cs="DengXian"/>
          <w:sz w:val="21"/>
        </w:rPr>
        <w:t>――标准（报批稿）</w:t>
      </w:r>
      <w:r>
        <w:rPr>
          <w:rFonts w:ascii="Times New Roman" w:eastAsia="Times New Roman" w:hAnsi="Times New Roman" w:cs="Times New Roman"/>
          <w:sz w:val="21"/>
        </w:rPr>
        <w:t xml:space="preserve">3 </w:t>
      </w:r>
      <w:r>
        <w:rPr>
          <w:rFonts w:ascii="DengXian" w:eastAsia="DengXian" w:hAnsi="DengXian" w:cs="DengXian"/>
          <w:sz w:val="21"/>
        </w:rPr>
        <w:t>份</w:t>
      </w:r>
      <w:r>
        <w:rPr>
          <w:rFonts w:ascii="DengXian" w:eastAsia="DengXian" w:hAnsi="DengXian" w:cs="DengXian"/>
          <w:sz w:val="21"/>
        </w:rPr>
        <w:tab/>
        <w:t>□</w:t>
      </w:r>
    </w:p>
    <w:p w:rsidR="00E767FC" w:rsidRDefault="00000000">
      <w:pPr>
        <w:tabs>
          <w:tab w:val="center" w:pos="2370"/>
          <w:tab w:val="right" w:pos="9017"/>
        </w:tabs>
        <w:spacing w:after="109"/>
        <w:ind w:left="0" w:firstLine="0"/>
      </w:pPr>
      <w:r>
        <w:rPr>
          <w:rFonts w:ascii="Calibri" w:eastAsia="Calibri" w:hAnsi="Calibri" w:cs="Calibri"/>
          <w:sz w:val="22"/>
        </w:rPr>
        <w:tab/>
      </w:r>
      <w:r>
        <w:rPr>
          <w:rFonts w:ascii="DengXian" w:eastAsia="DengXian" w:hAnsi="DengXian" w:cs="DengXian"/>
          <w:sz w:val="21"/>
        </w:rPr>
        <w:t>――标准（报批稿）英文版【必要时】３份</w:t>
      </w:r>
      <w:r>
        <w:rPr>
          <w:rFonts w:ascii="DengXian" w:eastAsia="DengXian" w:hAnsi="DengXian" w:cs="DengXian"/>
          <w:sz w:val="21"/>
        </w:rPr>
        <w:tab/>
        <w:t>□</w:t>
      </w:r>
    </w:p>
    <w:p w:rsidR="00E767FC" w:rsidRDefault="00000000">
      <w:pPr>
        <w:tabs>
          <w:tab w:val="center" w:pos="1237"/>
          <w:tab w:val="right" w:pos="9017"/>
        </w:tabs>
        <w:spacing w:after="85"/>
        <w:ind w:left="0" w:firstLine="0"/>
      </w:pPr>
      <w:r>
        <w:rPr>
          <w:rFonts w:ascii="Calibri" w:eastAsia="Calibri" w:hAnsi="Calibri" w:cs="Calibri"/>
          <w:sz w:val="22"/>
        </w:rPr>
        <w:tab/>
      </w:r>
      <w:r>
        <w:rPr>
          <w:rFonts w:ascii="DengXian" w:eastAsia="DengXian" w:hAnsi="DengXian" w:cs="DengXian"/>
          <w:sz w:val="21"/>
        </w:rPr>
        <w:t xml:space="preserve">――编制说明 </w:t>
      </w:r>
      <w:r>
        <w:rPr>
          <w:rFonts w:ascii="Times New Roman" w:eastAsia="Times New Roman" w:hAnsi="Times New Roman" w:cs="Times New Roman"/>
          <w:sz w:val="21"/>
        </w:rPr>
        <w:t xml:space="preserve">2 </w:t>
      </w:r>
      <w:r>
        <w:rPr>
          <w:rFonts w:ascii="DengXian" w:eastAsia="DengXian" w:hAnsi="DengXian" w:cs="DengXian"/>
          <w:sz w:val="21"/>
        </w:rPr>
        <w:t>份</w:t>
      </w:r>
      <w:r>
        <w:rPr>
          <w:rFonts w:ascii="DengXian" w:eastAsia="DengXian" w:hAnsi="DengXian" w:cs="DengXian"/>
          <w:sz w:val="21"/>
        </w:rPr>
        <w:tab/>
        <w:t>□</w:t>
      </w:r>
    </w:p>
    <w:p w:rsidR="00E767FC" w:rsidRDefault="00000000">
      <w:pPr>
        <w:tabs>
          <w:tab w:val="center" w:pos="3194"/>
          <w:tab w:val="right" w:pos="9017"/>
        </w:tabs>
        <w:spacing w:after="85"/>
        <w:ind w:left="0" w:firstLine="0"/>
      </w:pPr>
      <w:r>
        <w:rPr>
          <w:rFonts w:ascii="Calibri" w:eastAsia="Calibri" w:hAnsi="Calibri" w:cs="Calibri"/>
          <w:sz w:val="22"/>
        </w:rPr>
        <w:tab/>
      </w:r>
      <w:r>
        <w:rPr>
          <w:rFonts w:ascii="DengXian" w:eastAsia="DengXian" w:hAnsi="DengXian" w:cs="DengXian"/>
          <w:sz w:val="21"/>
        </w:rPr>
        <w:t xml:space="preserve">――征求意见表 </w:t>
      </w:r>
      <w:r>
        <w:rPr>
          <w:rFonts w:ascii="Times New Roman" w:eastAsia="Times New Roman" w:hAnsi="Times New Roman" w:cs="Times New Roman"/>
          <w:sz w:val="21"/>
        </w:rPr>
        <w:t xml:space="preserve">1 </w:t>
      </w:r>
      <w:r>
        <w:rPr>
          <w:rFonts w:ascii="DengXian" w:eastAsia="DengXian" w:hAnsi="DengXian" w:cs="DengXian"/>
          <w:sz w:val="21"/>
        </w:rPr>
        <w:t>套（网上征求意见可只需打印汇总处理表）</w:t>
      </w:r>
      <w:r>
        <w:rPr>
          <w:rFonts w:ascii="DengXian" w:eastAsia="DengXian" w:hAnsi="DengXian" w:cs="DengXian"/>
          <w:sz w:val="21"/>
        </w:rPr>
        <w:tab/>
        <w:t>□</w:t>
      </w:r>
    </w:p>
    <w:p w:rsidR="00E767FC" w:rsidRDefault="00000000">
      <w:pPr>
        <w:tabs>
          <w:tab w:val="center" w:pos="1932"/>
          <w:tab w:val="right" w:pos="9017"/>
        </w:tabs>
        <w:spacing w:after="85"/>
        <w:ind w:left="0" w:firstLine="0"/>
      </w:pPr>
      <w:r>
        <w:rPr>
          <w:rFonts w:ascii="Calibri" w:eastAsia="Calibri" w:hAnsi="Calibri" w:cs="Calibri"/>
          <w:sz w:val="22"/>
        </w:rPr>
        <w:tab/>
      </w:r>
      <w:r>
        <w:rPr>
          <w:rFonts w:ascii="DengXian" w:eastAsia="DengXian" w:hAnsi="DengXian" w:cs="DengXian"/>
          <w:sz w:val="21"/>
        </w:rPr>
        <w:t>――《征求意见汇总处理表》</w:t>
      </w:r>
      <w:r>
        <w:rPr>
          <w:rFonts w:ascii="Times New Roman" w:eastAsia="Times New Roman" w:hAnsi="Times New Roman" w:cs="Times New Roman"/>
          <w:sz w:val="21"/>
        </w:rPr>
        <w:t xml:space="preserve">1 </w:t>
      </w:r>
      <w:r>
        <w:rPr>
          <w:rFonts w:ascii="DengXian" w:eastAsia="DengXian" w:hAnsi="DengXian" w:cs="DengXian"/>
          <w:sz w:val="21"/>
        </w:rPr>
        <w:t>份</w:t>
      </w:r>
      <w:r>
        <w:rPr>
          <w:rFonts w:ascii="DengXian" w:eastAsia="DengXian" w:hAnsi="DengXian" w:cs="DengXian"/>
          <w:sz w:val="21"/>
        </w:rPr>
        <w:tab/>
        <w:t>□</w:t>
      </w:r>
    </w:p>
    <w:p w:rsidR="00E767FC" w:rsidRDefault="00000000">
      <w:pPr>
        <w:tabs>
          <w:tab w:val="center" w:pos="3425"/>
          <w:tab w:val="right" w:pos="9017"/>
        </w:tabs>
        <w:spacing w:after="85"/>
        <w:ind w:left="0" w:firstLine="0"/>
      </w:pPr>
      <w:r>
        <w:rPr>
          <w:rFonts w:ascii="Calibri" w:eastAsia="Calibri" w:hAnsi="Calibri" w:cs="Calibri"/>
          <w:sz w:val="22"/>
        </w:rPr>
        <w:tab/>
      </w:r>
      <w:r>
        <w:rPr>
          <w:rFonts w:ascii="DengXian" w:eastAsia="DengXian" w:hAnsi="DengXian" w:cs="DengXian"/>
          <w:sz w:val="21"/>
        </w:rPr>
        <w:t>――《市场监管行业标准会审（函审）结论表》（复印件有效）</w:t>
      </w:r>
      <w:r>
        <w:rPr>
          <w:rFonts w:ascii="Times New Roman" w:eastAsia="Times New Roman" w:hAnsi="Times New Roman" w:cs="Times New Roman"/>
          <w:sz w:val="21"/>
        </w:rPr>
        <w:t xml:space="preserve">1 </w:t>
      </w:r>
      <w:r>
        <w:rPr>
          <w:rFonts w:ascii="DengXian" w:eastAsia="DengXian" w:hAnsi="DengXian" w:cs="DengXian"/>
          <w:sz w:val="21"/>
        </w:rPr>
        <w:t>份</w:t>
      </w:r>
      <w:r>
        <w:rPr>
          <w:rFonts w:ascii="DengXian" w:eastAsia="DengXian" w:hAnsi="DengXian" w:cs="DengXian"/>
          <w:sz w:val="21"/>
        </w:rPr>
        <w:tab/>
        <w:t>□</w:t>
      </w:r>
    </w:p>
    <w:p w:rsidR="00E767FC" w:rsidRDefault="00000000">
      <w:pPr>
        <w:tabs>
          <w:tab w:val="center" w:pos="3168"/>
          <w:tab w:val="right" w:pos="9017"/>
        </w:tabs>
        <w:spacing w:after="85"/>
        <w:ind w:left="0" w:firstLine="0"/>
      </w:pPr>
      <w:r>
        <w:rPr>
          <w:rFonts w:ascii="Calibri" w:eastAsia="Calibri" w:hAnsi="Calibri" w:cs="Calibri"/>
          <w:sz w:val="22"/>
        </w:rPr>
        <w:tab/>
      </w:r>
      <w:r>
        <w:rPr>
          <w:rFonts w:ascii="DengXian" w:eastAsia="DengXian" w:hAnsi="DengXian" w:cs="DengXian"/>
          <w:sz w:val="21"/>
        </w:rPr>
        <w:t>――《市场监管行业标准会审（函审）修改意见汇总表》</w:t>
      </w:r>
      <w:r>
        <w:rPr>
          <w:rFonts w:ascii="Times New Roman" w:eastAsia="Times New Roman" w:hAnsi="Times New Roman" w:cs="Times New Roman"/>
          <w:sz w:val="21"/>
        </w:rPr>
        <w:t xml:space="preserve">1 </w:t>
      </w:r>
      <w:r>
        <w:rPr>
          <w:rFonts w:ascii="DengXian" w:eastAsia="DengXian" w:hAnsi="DengXian" w:cs="DengXian"/>
          <w:sz w:val="21"/>
        </w:rPr>
        <w:t>份</w:t>
      </w:r>
      <w:r>
        <w:rPr>
          <w:rFonts w:ascii="DengXian" w:eastAsia="DengXian" w:hAnsi="DengXian" w:cs="DengXian"/>
          <w:sz w:val="21"/>
        </w:rPr>
        <w:tab/>
        <w:t>□</w:t>
      </w:r>
    </w:p>
    <w:p w:rsidR="00E767FC" w:rsidRDefault="00000000">
      <w:pPr>
        <w:tabs>
          <w:tab w:val="center" w:pos="1752"/>
          <w:tab w:val="right" w:pos="9017"/>
        </w:tabs>
        <w:spacing w:after="85"/>
        <w:ind w:left="0" w:firstLine="0"/>
      </w:pPr>
      <w:r>
        <w:rPr>
          <w:rFonts w:ascii="Calibri" w:eastAsia="Calibri" w:hAnsi="Calibri" w:cs="Calibri"/>
          <w:sz w:val="22"/>
        </w:rPr>
        <w:tab/>
      </w:r>
      <w:r>
        <w:rPr>
          <w:rFonts w:ascii="DengXian" w:eastAsia="DengXian" w:hAnsi="DengXian" w:cs="DengXian"/>
          <w:sz w:val="21"/>
        </w:rPr>
        <w:t xml:space="preserve">――会议纪要或函审报告 </w:t>
      </w:r>
      <w:r>
        <w:rPr>
          <w:rFonts w:ascii="Times New Roman" w:eastAsia="Times New Roman" w:hAnsi="Times New Roman" w:cs="Times New Roman"/>
          <w:sz w:val="21"/>
        </w:rPr>
        <w:t xml:space="preserve">1 </w:t>
      </w:r>
      <w:r>
        <w:rPr>
          <w:rFonts w:ascii="DengXian" w:eastAsia="DengXian" w:hAnsi="DengXian" w:cs="DengXian"/>
          <w:sz w:val="21"/>
        </w:rPr>
        <w:t>份</w:t>
      </w:r>
      <w:r>
        <w:rPr>
          <w:rFonts w:ascii="DengXian" w:eastAsia="DengXian" w:hAnsi="DengXian" w:cs="DengXian"/>
          <w:sz w:val="21"/>
        </w:rPr>
        <w:tab/>
        <w:t>□</w:t>
      </w:r>
    </w:p>
    <w:p w:rsidR="00E767FC" w:rsidRDefault="00000000">
      <w:pPr>
        <w:tabs>
          <w:tab w:val="center" w:pos="3270"/>
          <w:tab w:val="right" w:pos="9017"/>
        </w:tabs>
        <w:spacing w:after="85"/>
        <w:ind w:left="0" w:firstLine="0"/>
      </w:pPr>
      <w:r>
        <w:rPr>
          <w:rFonts w:ascii="Calibri" w:eastAsia="Calibri" w:hAnsi="Calibri" w:cs="Calibri"/>
          <w:sz w:val="22"/>
        </w:rPr>
        <w:tab/>
      </w:r>
      <w:r>
        <w:rPr>
          <w:rFonts w:ascii="DengXian" w:eastAsia="DengXian" w:hAnsi="DengXian" w:cs="DengXian"/>
          <w:sz w:val="21"/>
        </w:rPr>
        <w:t>――主任委员确认的标准（送审稿）修改稿（复印件有效）</w:t>
      </w:r>
      <w:r>
        <w:rPr>
          <w:rFonts w:ascii="Times New Roman" w:eastAsia="Times New Roman" w:hAnsi="Times New Roman" w:cs="Times New Roman"/>
          <w:sz w:val="21"/>
        </w:rPr>
        <w:t xml:space="preserve">1 </w:t>
      </w:r>
      <w:r>
        <w:rPr>
          <w:rFonts w:ascii="DengXian" w:eastAsia="DengXian" w:hAnsi="DengXian" w:cs="DengXian"/>
          <w:sz w:val="21"/>
        </w:rPr>
        <w:t>份</w:t>
      </w:r>
      <w:r>
        <w:rPr>
          <w:rFonts w:ascii="DengXian" w:eastAsia="DengXian" w:hAnsi="DengXian" w:cs="DengXian"/>
          <w:sz w:val="21"/>
        </w:rPr>
        <w:tab/>
        <w:t>□</w:t>
      </w:r>
    </w:p>
    <w:p w:rsidR="00E767FC" w:rsidRDefault="00000000">
      <w:pPr>
        <w:tabs>
          <w:tab w:val="center" w:pos="3142"/>
          <w:tab w:val="right" w:pos="9017"/>
        </w:tabs>
        <w:spacing w:after="85"/>
        <w:ind w:left="0" w:firstLine="0"/>
      </w:pPr>
      <w:r>
        <w:rPr>
          <w:rFonts w:ascii="Calibri" w:eastAsia="Calibri" w:hAnsi="Calibri" w:cs="Calibri"/>
          <w:sz w:val="22"/>
        </w:rPr>
        <w:tab/>
      </w:r>
      <w:r>
        <w:rPr>
          <w:rFonts w:ascii="DengXian" w:eastAsia="DengXian" w:hAnsi="DengXian" w:cs="DengXian"/>
          <w:sz w:val="21"/>
        </w:rPr>
        <w:t xml:space="preserve">――有验证要求的项目，验证原始材料 </w:t>
      </w:r>
      <w:r>
        <w:rPr>
          <w:rFonts w:ascii="Times New Roman" w:eastAsia="Times New Roman" w:hAnsi="Times New Roman" w:cs="Times New Roman"/>
          <w:sz w:val="21"/>
        </w:rPr>
        <w:t xml:space="preserve">1 </w:t>
      </w:r>
      <w:r>
        <w:rPr>
          <w:rFonts w:ascii="DengXian" w:eastAsia="DengXian" w:hAnsi="DengXian" w:cs="DengXian"/>
          <w:sz w:val="21"/>
        </w:rPr>
        <w:t>套（复印件有效）；</w:t>
      </w:r>
      <w:r>
        <w:rPr>
          <w:rFonts w:ascii="DengXian" w:eastAsia="DengXian" w:hAnsi="DengXian" w:cs="DengXian"/>
          <w:sz w:val="21"/>
        </w:rPr>
        <w:tab/>
        <w:t>□</w:t>
      </w:r>
    </w:p>
    <w:p w:rsidR="00E767FC" w:rsidRDefault="00000000">
      <w:pPr>
        <w:tabs>
          <w:tab w:val="center" w:pos="3193"/>
          <w:tab w:val="right" w:pos="9017"/>
        </w:tabs>
        <w:spacing w:after="85"/>
        <w:ind w:left="0" w:firstLine="0"/>
      </w:pPr>
      <w:r>
        <w:rPr>
          <w:rFonts w:ascii="Calibri" w:eastAsia="Calibri" w:hAnsi="Calibri" w:cs="Calibri"/>
          <w:sz w:val="22"/>
        </w:rPr>
        <w:tab/>
      </w:r>
      <w:r>
        <w:rPr>
          <w:rFonts w:ascii="DengXian" w:eastAsia="DengXian" w:hAnsi="DengXian" w:cs="DengXian"/>
          <w:sz w:val="21"/>
        </w:rPr>
        <w:t xml:space="preserve">――采用国际标准的应提供被采用的国际标准原文和译文 </w:t>
      </w:r>
      <w:r>
        <w:rPr>
          <w:rFonts w:ascii="Times New Roman" w:eastAsia="Times New Roman" w:hAnsi="Times New Roman" w:cs="Times New Roman"/>
          <w:sz w:val="21"/>
        </w:rPr>
        <w:t xml:space="preserve">1 </w:t>
      </w:r>
      <w:r>
        <w:rPr>
          <w:rFonts w:ascii="DengXian" w:eastAsia="DengXian" w:hAnsi="DengXian" w:cs="DengXian"/>
          <w:sz w:val="21"/>
        </w:rPr>
        <w:t>份</w:t>
      </w:r>
      <w:r>
        <w:rPr>
          <w:rFonts w:ascii="DengXian" w:eastAsia="DengXian" w:hAnsi="DengXian" w:cs="DengXian"/>
          <w:sz w:val="21"/>
        </w:rPr>
        <w:tab/>
        <w:t>□</w:t>
      </w:r>
    </w:p>
    <w:p w:rsidR="00E767FC" w:rsidRDefault="00000000">
      <w:pPr>
        <w:tabs>
          <w:tab w:val="center" w:pos="2344"/>
          <w:tab w:val="right" w:pos="9017"/>
        </w:tabs>
        <w:spacing w:after="85"/>
        <w:ind w:left="0" w:firstLine="0"/>
      </w:pPr>
      <w:r>
        <w:rPr>
          <w:rFonts w:ascii="Calibri" w:eastAsia="Calibri" w:hAnsi="Calibri" w:cs="Calibri"/>
          <w:sz w:val="22"/>
        </w:rPr>
        <w:tab/>
      </w:r>
      <w:r>
        <w:rPr>
          <w:rFonts w:ascii="DengXian" w:eastAsia="DengXian" w:hAnsi="DengXian" w:cs="DengXian"/>
          <w:sz w:val="21"/>
        </w:rPr>
        <w:t>――相应国内外标准对照表【必要时】</w:t>
      </w:r>
      <w:r>
        <w:rPr>
          <w:rFonts w:ascii="Times New Roman" w:eastAsia="Times New Roman" w:hAnsi="Times New Roman" w:cs="Times New Roman"/>
          <w:sz w:val="21"/>
        </w:rPr>
        <w:t xml:space="preserve">1 </w:t>
      </w:r>
      <w:r>
        <w:rPr>
          <w:rFonts w:ascii="DengXian" w:eastAsia="DengXian" w:hAnsi="DengXian" w:cs="DengXian"/>
          <w:sz w:val="21"/>
        </w:rPr>
        <w:t>份</w:t>
      </w:r>
      <w:r>
        <w:rPr>
          <w:rFonts w:ascii="DengXian" w:eastAsia="DengXian" w:hAnsi="DengXian" w:cs="DengXian"/>
          <w:sz w:val="21"/>
        </w:rPr>
        <w:tab/>
        <w:t>□</w:t>
      </w:r>
    </w:p>
    <w:p w:rsidR="00E767FC" w:rsidRDefault="00000000">
      <w:pPr>
        <w:spacing w:after="416"/>
        <w:ind w:left="408"/>
      </w:pPr>
      <w:r>
        <w:rPr>
          <w:rFonts w:ascii="DengXian" w:eastAsia="DengXian" w:hAnsi="DengXian" w:cs="DengXian"/>
          <w:sz w:val="21"/>
        </w:rPr>
        <w:t>――对项目内容进行调整的，应提供经批复的《市场监管行业标准项目调整申请表》</w:t>
      </w:r>
      <w:r>
        <w:rPr>
          <w:rFonts w:ascii="Times New Roman" w:eastAsia="Times New Roman" w:hAnsi="Times New Roman" w:cs="Times New Roman"/>
          <w:sz w:val="21"/>
        </w:rPr>
        <w:t xml:space="preserve">1 </w:t>
      </w:r>
      <w:r>
        <w:rPr>
          <w:rFonts w:ascii="DengXian" w:eastAsia="DengXian" w:hAnsi="DengXian" w:cs="DengXian"/>
          <w:sz w:val="21"/>
        </w:rPr>
        <w:t>份 □</w:t>
      </w:r>
    </w:p>
    <w:p w:rsidR="00E767FC" w:rsidRDefault="00000000">
      <w:pPr>
        <w:numPr>
          <w:ilvl w:val="0"/>
          <w:numId w:val="32"/>
        </w:numPr>
        <w:spacing w:after="80"/>
        <w:ind w:hanging="307"/>
      </w:pPr>
      <w:r>
        <w:rPr>
          <w:rFonts w:ascii="DengXian" w:eastAsia="DengXian" w:hAnsi="DengXian" w:cs="DengXian"/>
          <w:b/>
          <w:sz w:val="21"/>
        </w:rPr>
        <w:t>标准文本审查</w:t>
      </w:r>
    </w:p>
    <w:p w:rsidR="00E767FC" w:rsidRDefault="00000000">
      <w:pPr>
        <w:numPr>
          <w:ilvl w:val="1"/>
          <w:numId w:val="32"/>
        </w:numPr>
        <w:spacing w:after="80"/>
        <w:ind w:hanging="463"/>
      </w:pPr>
      <w:r>
        <w:rPr>
          <w:rFonts w:ascii="DengXian" w:eastAsia="DengXian" w:hAnsi="DengXian" w:cs="DengXian"/>
          <w:b/>
          <w:sz w:val="21"/>
        </w:rPr>
        <w:t>审查依据</w:t>
      </w:r>
    </w:p>
    <w:p w:rsidR="00E767FC" w:rsidRDefault="00000000">
      <w:pPr>
        <w:tabs>
          <w:tab w:val="center" w:pos="2810"/>
          <w:tab w:val="right" w:pos="9017"/>
        </w:tabs>
        <w:spacing w:after="91" w:line="259" w:lineRule="auto"/>
        <w:ind w:left="0" w:firstLine="0"/>
      </w:pPr>
      <w:r>
        <w:rPr>
          <w:rFonts w:ascii="Calibri" w:eastAsia="Calibri" w:hAnsi="Calibri" w:cs="Calibri"/>
          <w:sz w:val="22"/>
        </w:rPr>
        <w:tab/>
      </w:r>
      <w:r>
        <w:rPr>
          <w:rFonts w:ascii="DengXian" w:eastAsia="DengXian" w:hAnsi="DengXian" w:cs="DengXian"/>
          <w:sz w:val="21"/>
        </w:rPr>
        <w:t xml:space="preserve">按 </w:t>
      </w:r>
      <w:r>
        <w:rPr>
          <w:rFonts w:ascii="Times New Roman" w:eastAsia="Times New Roman" w:hAnsi="Times New Roman" w:cs="Times New Roman"/>
          <w:sz w:val="21"/>
        </w:rPr>
        <w:t>GB/T 1.1</w:t>
      </w:r>
      <w:r>
        <w:rPr>
          <w:rFonts w:ascii="DengXian" w:eastAsia="DengXian" w:hAnsi="DengXian" w:cs="DengXian"/>
          <w:sz w:val="21"/>
        </w:rPr>
        <w:t>、</w:t>
      </w:r>
      <w:r>
        <w:rPr>
          <w:rFonts w:ascii="Times New Roman" w:eastAsia="Times New Roman" w:hAnsi="Times New Roman" w:cs="Times New Roman"/>
          <w:sz w:val="21"/>
        </w:rPr>
        <w:t>GB/T 20000</w:t>
      </w:r>
      <w:r>
        <w:rPr>
          <w:rFonts w:ascii="DengXian" w:eastAsia="DengXian" w:hAnsi="DengXian" w:cs="DengXian"/>
          <w:sz w:val="21"/>
        </w:rPr>
        <w:t>、</w:t>
      </w:r>
      <w:r>
        <w:rPr>
          <w:rFonts w:ascii="Times New Roman" w:eastAsia="Times New Roman" w:hAnsi="Times New Roman" w:cs="Times New Roman"/>
          <w:sz w:val="21"/>
        </w:rPr>
        <w:t xml:space="preserve">GB/T 20001 </w:t>
      </w:r>
      <w:r>
        <w:rPr>
          <w:rFonts w:ascii="DengXian" w:eastAsia="DengXian" w:hAnsi="DengXian" w:cs="DengXian"/>
          <w:sz w:val="21"/>
        </w:rPr>
        <w:t>的要求进行。</w:t>
      </w:r>
      <w:r>
        <w:rPr>
          <w:rFonts w:ascii="DengXian" w:eastAsia="DengXian" w:hAnsi="DengXian" w:cs="DengXian"/>
          <w:sz w:val="21"/>
        </w:rPr>
        <w:tab/>
        <w:t>□</w:t>
      </w:r>
    </w:p>
    <w:p w:rsidR="00E767FC" w:rsidRDefault="00000000">
      <w:pPr>
        <w:numPr>
          <w:ilvl w:val="1"/>
          <w:numId w:val="32"/>
        </w:numPr>
        <w:spacing w:after="80"/>
        <w:ind w:hanging="463"/>
      </w:pPr>
      <w:r>
        <w:rPr>
          <w:rFonts w:ascii="DengXian" w:eastAsia="DengXian" w:hAnsi="DengXian" w:cs="DengXian"/>
          <w:b/>
          <w:sz w:val="21"/>
        </w:rPr>
        <w:t>标准文本审查</w:t>
      </w:r>
    </w:p>
    <w:p w:rsidR="00E767FC" w:rsidRDefault="00000000">
      <w:pPr>
        <w:tabs>
          <w:tab w:val="center" w:pos="3091"/>
          <w:tab w:val="right" w:pos="9017"/>
        </w:tabs>
        <w:spacing w:after="85"/>
        <w:ind w:left="0" w:firstLine="0"/>
      </w:pPr>
      <w:r>
        <w:rPr>
          <w:rFonts w:ascii="Calibri" w:eastAsia="Calibri" w:hAnsi="Calibri" w:cs="Calibri"/>
          <w:sz w:val="22"/>
        </w:rPr>
        <w:tab/>
      </w:r>
      <w:r>
        <w:rPr>
          <w:rFonts w:ascii="DengXian" w:eastAsia="DengXian" w:hAnsi="DengXian" w:cs="DengXian"/>
          <w:sz w:val="21"/>
        </w:rPr>
        <w:t>――标准报送的多份材料版本应一致，且应为最终定稿版本</w:t>
      </w:r>
      <w:r>
        <w:rPr>
          <w:rFonts w:ascii="DengXian" w:eastAsia="DengXian" w:hAnsi="DengXian" w:cs="DengXian"/>
          <w:sz w:val="21"/>
        </w:rPr>
        <w:tab/>
        <w:t>□</w:t>
      </w:r>
    </w:p>
    <w:p w:rsidR="00E767FC" w:rsidRDefault="00000000">
      <w:pPr>
        <w:tabs>
          <w:tab w:val="center" w:pos="3400"/>
          <w:tab w:val="right" w:pos="9017"/>
        </w:tabs>
        <w:spacing w:after="85"/>
        <w:ind w:left="0" w:firstLine="0"/>
      </w:pPr>
      <w:r>
        <w:rPr>
          <w:rFonts w:ascii="Calibri" w:eastAsia="Calibri" w:hAnsi="Calibri" w:cs="Calibri"/>
          <w:sz w:val="22"/>
        </w:rPr>
        <w:lastRenderedPageBreak/>
        <w:tab/>
      </w:r>
      <w:r>
        <w:rPr>
          <w:rFonts w:ascii="DengXian" w:eastAsia="DengXian" w:hAnsi="DengXian" w:cs="DengXian"/>
          <w:sz w:val="21"/>
        </w:rPr>
        <w:t>――标准名称应中英文译名准确并与审查结论一致【注明报批稿】</w:t>
      </w:r>
      <w:r>
        <w:rPr>
          <w:rFonts w:ascii="DengXian" w:eastAsia="DengXian" w:hAnsi="DengXian" w:cs="DengXian"/>
          <w:sz w:val="21"/>
        </w:rPr>
        <w:tab/>
        <w:t>□</w:t>
      </w:r>
    </w:p>
    <w:p w:rsidR="00E767FC" w:rsidRDefault="00000000">
      <w:pPr>
        <w:tabs>
          <w:tab w:val="center" w:pos="2576"/>
          <w:tab w:val="right" w:pos="9017"/>
        </w:tabs>
        <w:spacing w:after="85"/>
        <w:ind w:left="0" w:firstLine="0"/>
      </w:pPr>
      <w:r>
        <w:rPr>
          <w:rFonts w:ascii="Calibri" w:eastAsia="Calibri" w:hAnsi="Calibri" w:cs="Calibri"/>
          <w:sz w:val="22"/>
        </w:rPr>
        <w:tab/>
      </w:r>
      <w:r>
        <w:rPr>
          <w:rFonts w:ascii="DengXian" w:eastAsia="DengXian" w:hAnsi="DengXian" w:cs="DengXian"/>
          <w:sz w:val="21"/>
        </w:rPr>
        <w:t>――标准内容应按审查修改意见汇总表逐条修改</w:t>
      </w:r>
      <w:r>
        <w:rPr>
          <w:rFonts w:ascii="DengXian" w:eastAsia="DengXian" w:hAnsi="DengXian" w:cs="DengXian"/>
          <w:sz w:val="21"/>
        </w:rPr>
        <w:tab/>
        <w:t>□</w:t>
      </w:r>
    </w:p>
    <w:p w:rsidR="00E767FC" w:rsidRDefault="00000000">
      <w:pPr>
        <w:tabs>
          <w:tab w:val="center" w:pos="2164"/>
          <w:tab w:val="right" w:pos="9017"/>
        </w:tabs>
        <w:spacing w:after="406"/>
        <w:ind w:left="0" w:firstLine="0"/>
      </w:pPr>
      <w:r>
        <w:rPr>
          <w:rFonts w:ascii="Calibri" w:eastAsia="Calibri" w:hAnsi="Calibri" w:cs="Calibri"/>
          <w:sz w:val="22"/>
        </w:rPr>
        <w:tab/>
      </w:r>
      <w:r>
        <w:rPr>
          <w:rFonts w:ascii="DengXian" w:eastAsia="DengXian" w:hAnsi="DengXian" w:cs="DengXian"/>
          <w:sz w:val="21"/>
        </w:rPr>
        <w:t>――图谱样张应按规定制作【必要时】</w:t>
      </w:r>
      <w:r>
        <w:rPr>
          <w:rFonts w:ascii="DengXian" w:eastAsia="DengXian" w:hAnsi="DengXian" w:cs="DengXian"/>
          <w:sz w:val="21"/>
        </w:rPr>
        <w:tab/>
        <w:t>□</w:t>
      </w:r>
    </w:p>
    <w:p w:rsidR="00E767FC" w:rsidRDefault="00000000">
      <w:pPr>
        <w:numPr>
          <w:ilvl w:val="0"/>
          <w:numId w:val="32"/>
        </w:numPr>
        <w:spacing w:after="49"/>
        <w:ind w:hanging="307"/>
      </w:pPr>
      <w:r>
        <w:rPr>
          <w:rFonts w:ascii="DengXian" w:eastAsia="DengXian" w:hAnsi="DengXian" w:cs="DengXian"/>
          <w:b/>
          <w:sz w:val="21"/>
        </w:rPr>
        <w:t>编制说明审查</w:t>
      </w:r>
    </w:p>
    <w:p w:rsidR="00E767FC" w:rsidRDefault="00000000">
      <w:pPr>
        <w:tabs>
          <w:tab w:val="right" w:pos="9017"/>
        </w:tabs>
        <w:spacing w:after="402"/>
        <w:ind w:left="0" w:firstLine="0"/>
      </w:pPr>
      <w:r>
        <w:rPr>
          <w:rFonts w:ascii="DengXian" w:eastAsia="DengXian" w:hAnsi="DengXian" w:cs="DengXian"/>
          <w:sz w:val="21"/>
        </w:rPr>
        <w:t>编制说明应按会审或函审要求补充完善并如实反应标准审查情况。</w:t>
      </w:r>
      <w:r>
        <w:rPr>
          <w:rFonts w:ascii="DengXian" w:eastAsia="DengXian" w:hAnsi="DengXian" w:cs="DengXian"/>
          <w:sz w:val="21"/>
        </w:rPr>
        <w:tab/>
        <w:t>□</w:t>
      </w:r>
    </w:p>
    <w:p w:rsidR="00E767FC" w:rsidRDefault="00000000">
      <w:pPr>
        <w:spacing w:after="0"/>
        <w:ind w:left="408"/>
      </w:pPr>
      <w:r>
        <w:rPr>
          <w:rFonts w:ascii="DengXian" w:eastAsia="DengXian" w:hAnsi="DengXian" w:cs="DengXian"/>
          <w:sz w:val="21"/>
        </w:rPr>
        <w:t>注：</w:t>
      </w:r>
      <w:r>
        <w:rPr>
          <w:rFonts w:ascii="Times New Roman" w:eastAsia="Times New Roman" w:hAnsi="Times New Roman" w:cs="Times New Roman"/>
          <w:sz w:val="21"/>
        </w:rPr>
        <w:t>1.</w:t>
      </w:r>
      <w:r>
        <w:rPr>
          <w:rFonts w:ascii="DengXian" w:eastAsia="DengXian" w:hAnsi="DengXian" w:cs="DengXian"/>
          <w:sz w:val="21"/>
        </w:rPr>
        <w:t>逐条审查完毕后，请在相应的方框中打√。</w:t>
      </w:r>
    </w:p>
    <w:p w:rsidR="00E767FC" w:rsidRDefault="00000000">
      <w:pPr>
        <w:spacing w:after="605"/>
        <w:ind w:left="0" w:firstLine="823"/>
      </w:pPr>
      <w:r>
        <w:rPr>
          <w:rFonts w:ascii="Times New Roman" w:eastAsia="Times New Roman" w:hAnsi="Times New Roman" w:cs="Times New Roman"/>
          <w:sz w:val="21"/>
        </w:rPr>
        <w:t>2.</w:t>
      </w:r>
      <w:r>
        <w:rPr>
          <w:rFonts w:ascii="DengXian" w:eastAsia="DengXian" w:hAnsi="DengXian" w:cs="DengXian"/>
          <w:sz w:val="21"/>
        </w:rPr>
        <w:t>本审查清单随报批公文，标准发布编号审批单等报批材料一并报送国家市场监管总局信息中心。</w:t>
      </w:r>
    </w:p>
    <w:p w:rsidR="00E767FC" w:rsidRDefault="00000000">
      <w:pPr>
        <w:spacing w:after="85"/>
        <w:ind w:left="10"/>
      </w:pPr>
      <w:r>
        <w:rPr>
          <w:rFonts w:ascii="DengXian" w:eastAsia="DengXian" w:hAnsi="DengXian" w:cs="DengXian"/>
          <w:sz w:val="21"/>
        </w:rPr>
        <w:t>审查人：</w:t>
      </w:r>
    </w:p>
    <w:p w:rsidR="00E767FC" w:rsidRDefault="00000000">
      <w:pPr>
        <w:tabs>
          <w:tab w:val="center" w:pos="6379"/>
          <w:tab w:val="center" w:pos="7818"/>
          <w:tab w:val="center" w:pos="8334"/>
          <w:tab w:val="right" w:pos="9017"/>
        </w:tabs>
        <w:spacing w:after="0" w:line="259" w:lineRule="auto"/>
        <w:ind w:left="0" w:firstLine="0"/>
      </w:pPr>
      <w:r>
        <w:rPr>
          <w:rFonts w:ascii="Calibri" w:eastAsia="Calibri" w:hAnsi="Calibri" w:cs="Calibri"/>
          <w:sz w:val="22"/>
        </w:rPr>
        <w:tab/>
      </w:r>
      <w:r>
        <w:rPr>
          <w:rFonts w:ascii="DengXian" w:eastAsia="DengXian" w:hAnsi="DengXian" w:cs="DengXian"/>
          <w:sz w:val="21"/>
        </w:rPr>
        <w:t>审查日期：</w:t>
      </w:r>
      <w:r>
        <w:rPr>
          <w:rFonts w:ascii="DengXian" w:eastAsia="DengXian" w:hAnsi="DengXian" w:cs="DengXian"/>
          <w:sz w:val="21"/>
        </w:rPr>
        <w:tab/>
        <w:t>年</w:t>
      </w:r>
      <w:r>
        <w:rPr>
          <w:rFonts w:ascii="DengXian" w:eastAsia="DengXian" w:hAnsi="DengXian" w:cs="DengXian"/>
          <w:sz w:val="21"/>
        </w:rPr>
        <w:tab/>
        <w:t>月</w:t>
      </w:r>
      <w:r>
        <w:rPr>
          <w:rFonts w:ascii="DengXian" w:eastAsia="DengXian" w:hAnsi="DengXian" w:cs="DengXian"/>
          <w:sz w:val="21"/>
        </w:rPr>
        <w:tab/>
        <w:t>日</w:t>
      </w:r>
    </w:p>
    <w:p w:rsidR="00E767FC" w:rsidRDefault="00E767FC">
      <w:pPr>
        <w:sectPr w:rsidR="00E767FC">
          <w:headerReference w:type="even" r:id="rId141"/>
          <w:headerReference w:type="default" r:id="rId142"/>
          <w:footerReference w:type="even" r:id="rId143"/>
          <w:footerReference w:type="default" r:id="rId144"/>
          <w:headerReference w:type="first" r:id="rId145"/>
          <w:footerReference w:type="first" r:id="rId146"/>
          <w:pgSz w:w="11906" w:h="16838"/>
          <w:pgMar w:top="2104" w:right="1415" w:bottom="1720" w:left="1474" w:header="720" w:footer="1232" w:gutter="0"/>
          <w:cols w:space="720"/>
        </w:sectPr>
      </w:pPr>
    </w:p>
    <w:p w:rsidR="00E767FC" w:rsidRDefault="00000000">
      <w:pPr>
        <w:spacing w:after="834"/>
        <w:ind w:left="831"/>
      </w:pPr>
      <w:r>
        <w:rPr>
          <w:rFonts w:ascii="Times New Roman" w:eastAsia="Times New Roman" w:hAnsi="Times New Roman" w:cs="Times New Roman"/>
        </w:rPr>
        <w:lastRenderedPageBreak/>
        <w:t>20</w:t>
      </w:r>
    </w:p>
    <w:p w:rsidR="00E767FC" w:rsidRDefault="00000000">
      <w:pPr>
        <w:pStyle w:val="1"/>
        <w:spacing w:line="259" w:lineRule="auto"/>
        <w:ind w:left="1313" w:right="345"/>
        <w:jc w:val="left"/>
      </w:pPr>
      <w:r>
        <w:t>市场监管行业标准发布编号审批单</w:t>
      </w:r>
    </w:p>
    <w:tbl>
      <w:tblPr>
        <w:tblStyle w:val="TableGrid"/>
        <w:tblW w:w="9150" w:type="dxa"/>
        <w:tblInd w:w="5" w:type="dxa"/>
        <w:tblCellMar>
          <w:top w:w="165" w:type="dxa"/>
          <w:left w:w="107" w:type="dxa"/>
          <w:bottom w:w="35" w:type="dxa"/>
          <w:right w:w="0" w:type="dxa"/>
        </w:tblCellMar>
        <w:tblLook w:val="04A0" w:firstRow="1" w:lastRow="0" w:firstColumn="1" w:lastColumn="0" w:noHBand="0" w:noVBand="1"/>
      </w:tblPr>
      <w:tblGrid>
        <w:gridCol w:w="1407"/>
        <w:gridCol w:w="1469"/>
        <w:gridCol w:w="1015"/>
        <w:gridCol w:w="1342"/>
        <w:gridCol w:w="1462"/>
        <w:gridCol w:w="2455"/>
      </w:tblGrid>
      <w:tr w:rsidR="00E767FC">
        <w:trPr>
          <w:trHeight w:val="718"/>
        </w:trPr>
        <w:tc>
          <w:tcPr>
            <w:tcW w:w="1407"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61" w:firstLine="0"/>
              <w:jc w:val="both"/>
            </w:pPr>
            <w:r>
              <w:rPr>
                <w:rFonts w:ascii="DengXian" w:eastAsia="DengXian" w:hAnsi="DengXian" w:cs="DengXian"/>
                <w:sz w:val="21"/>
              </w:rPr>
              <w:t>项目负责单位</w:t>
            </w:r>
          </w:p>
        </w:tc>
        <w:tc>
          <w:tcPr>
            <w:tcW w:w="3826" w:type="dxa"/>
            <w:gridSpan w:val="3"/>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462"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213" w:firstLine="0"/>
            </w:pPr>
            <w:r>
              <w:rPr>
                <w:rFonts w:ascii="DengXian" w:eastAsia="DengXian" w:hAnsi="DengXian" w:cs="DengXian"/>
                <w:sz w:val="21"/>
              </w:rPr>
              <w:t>申请日期</w:t>
            </w:r>
          </w:p>
        </w:tc>
        <w:tc>
          <w:tcPr>
            <w:tcW w:w="245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546"/>
        </w:trPr>
        <w:tc>
          <w:tcPr>
            <w:tcW w:w="1407"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185" w:firstLine="0"/>
            </w:pPr>
            <w:r>
              <w:rPr>
                <w:rFonts w:ascii="DengXian" w:eastAsia="DengXian" w:hAnsi="DengXian" w:cs="DengXian"/>
                <w:sz w:val="21"/>
              </w:rPr>
              <w:t>标准名称</w:t>
            </w:r>
          </w:p>
        </w:tc>
        <w:tc>
          <w:tcPr>
            <w:tcW w:w="7743" w:type="dxa"/>
            <w:gridSpan w:val="5"/>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789"/>
        </w:trPr>
        <w:tc>
          <w:tcPr>
            <w:tcW w:w="1407"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185" w:firstLine="0"/>
            </w:pPr>
            <w:r>
              <w:rPr>
                <w:rFonts w:ascii="DengXian" w:eastAsia="DengXian" w:hAnsi="DengXian" w:cs="DengXian"/>
                <w:sz w:val="21"/>
              </w:rPr>
              <w:t>计划编号</w:t>
            </w:r>
          </w:p>
        </w:tc>
        <w:tc>
          <w:tcPr>
            <w:tcW w:w="1469"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015"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firstLine="0"/>
              <w:jc w:val="center"/>
            </w:pPr>
            <w:r>
              <w:rPr>
                <w:rFonts w:ascii="DengXian" w:eastAsia="DengXian" w:hAnsi="DengXian" w:cs="DengXian"/>
                <w:sz w:val="21"/>
              </w:rPr>
              <w:t>项目负责人</w:t>
            </w:r>
          </w:p>
        </w:tc>
        <w:tc>
          <w:tcPr>
            <w:tcW w:w="1342"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462"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213" w:firstLine="0"/>
            </w:pPr>
            <w:r>
              <w:rPr>
                <w:rFonts w:ascii="DengXian" w:eastAsia="DengXian" w:hAnsi="DengXian" w:cs="DengXian"/>
                <w:sz w:val="21"/>
              </w:rPr>
              <w:t>审查时间</w:t>
            </w:r>
          </w:p>
        </w:tc>
        <w:tc>
          <w:tcPr>
            <w:tcW w:w="245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4028"/>
        </w:trPr>
        <w:tc>
          <w:tcPr>
            <w:tcW w:w="1407" w:type="dxa"/>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519" w:firstLine="0"/>
            </w:pPr>
            <w:r>
              <w:rPr>
                <w:rFonts w:ascii="Calibri" w:eastAsia="Calibri" w:hAnsi="Calibri" w:cs="Calibri"/>
                <w:noProof/>
                <w:sz w:val="22"/>
              </w:rPr>
              <mc:AlternateContent>
                <mc:Choice Requires="wpg">
                  <w:drawing>
                    <wp:inline distT="0" distB="0" distL="0" distR="0">
                      <wp:extent cx="121826" cy="1102263"/>
                      <wp:effectExtent l="0" t="0" r="0" b="0"/>
                      <wp:docPr id="42451" name="Group 42451"/>
                      <wp:cNvGraphicFramePr/>
                      <a:graphic xmlns:a="http://schemas.openxmlformats.org/drawingml/2006/main">
                        <a:graphicData uri="http://schemas.microsoft.com/office/word/2010/wordprocessingGroup">
                          <wpg:wgp>
                            <wpg:cNvGrpSpPr/>
                            <wpg:grpSpPr>
                              <a:xfrm>
                                <a:off x="0" y="0"/>
                                <a:ext cx="121826" cy="1102263"/>
                                <a:chOff x="0" y="0"/>
                                <a:chExt cx="121826" cy="1102263"/>
                              </a:xfrm>
                            </wpg:grpSpPr>
                            <wps:wsp>
                              <wps:cNvPr id="3764" name="Shape 3764"/>
                              <wps:cNvSpPr/>
                              <wps:spPr>
                                <a:xfrm>
                                  <a:off x="41018" y="62081"/>
                                  <a:ext cx="20705" cy="47692"/>
                                </a:xfrm>
                                <a:custGeom>
                                  <a:avLst/>
                                  <a:gdLst/>
                                  <a:ahLst/>
                                  <a:cxnLst/>
                                  <a:rect l="0" t="0" r="0" b="0"/>
                                  <a:pathLst>
                                    <a:path w="20705" h="47692">
                                      <a:moveTo>
                                        <a:pt x="0" y="0"/>
                                      </a:moveTo>
                                      <a:cubicBezTo>
                                        <a:pt x="3715" y="648"/>
                                        <a:pt x="6847" y="929"/>
                                        <a:pt x="9396" y="843"/>
                                      </a:cubicBezTo>
                                      <a:lnTo>
                                        <a:pt x="20705" y="843"/>
                                      </a:lnTo>
                                      <a:lnTo>
                                        <a:pt x="20705" y="7452"/>
                                      </a:lnTo>
                                      <a:lnTo>
                                        <a:pt x="7970" y="7452"/>
                                      </a:lnTo>
                                      <a:lnTo>
                                        <a:pt x="7970" y="20347"/>
                                      </a:lnTo>
                                      <a:lnTo>
                                        <a:pt x="20705" y="20347"/>
                                      </a:lnTo>
                                      <a:lnTo>
                                        <a:pt x="20705" y="26956"/>
                                      </a:lnTo>
                                      <a:lnTo>
                                        <a:pt x="7970" y="26956"/>
                                      </a:lnTo>
                                      <a:lnTo>
                                        <a:pt x="7970" y="40240"/>
                                      </a:lnTo>
                                      <a:lnTo>
                                        <a:pt x="20705" y="40240"/>
                                      </a:lnTo>
                                      <a:lnTo>
                                        <a:pt x="20705" y="46850"/>
                                      </a:lnTo>
                                      <a:lnTo>
                                        <a:pt x="9137" y="46850"/>
                                      </a:lnTo>
                                      <a:cubicBezTo>
                                        <a:pt x="5853" y="46763"/>
                                        <a:pt x="2808" y="47044"/>
                                        <a:pt x="0" y="47692"/>
                                      </a:cubicBezTo>
                                      <a:cubicBezTo>
                                        <a:pt x="605" y="43717"/>
                                        <a:pt x="864" y="40564"/>
                                        <a:pt x="778" y="38231"/>
                                      </a:cubicBezTo>
                                      <a:lnTo>
                                        <a:pt x="778" y="10109"/>
                                      </a:lnTo>
                                      <a:cubicBezTo>
                                        <a:pt x="864" y="7214"/>
                                        <a:pt x="605" y="3845"/>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5" name="Shape 3765"/>
                              <wps:cNvSpPr/>
                              <wps:spPr>
                                <a:xfrm>
                                  <a:off x="15033" y="53722"/>
                                  <a:ext cx="12182" cy="72121"/>
                                </a:xfrm>
                                <a:custGeom>
                                  <a:avLst/>
                                  <a:gdLst/>
                                  <a:ahLst/>
                                  <a:cxnLst/>
                                  <a:rect l="0" t="0" r="0" b="0"/>
                                  <a:pathLst>
                                    <a:path w="12182" h="72121">
                                      <a:moveTo>
                                        <a:pt x="0" y="0"/>
                                      </a:moveTo>
                                      <a:lnTo>
                                        <a:pt x="11275" y="1360"/>
                                      </a:lnTo>
                                      <a:cubicBezTo>
                                        <a:pt x="11793" y="1447"/>
                                        <a:pt x="12096" y="1706"/>
                                        <a:pt x="12182" y="2138"/>
                                      </a:cubicBezTo>
                                      <a:cubicBezTo>
                                        <a:pt x="12096" y="2700"/>
                                        <a:pt x="11793" y="3153"/>
                                        <a:pt x="11275" y="3499"/>
                                      </a:cubicBezTo>
                                      <a:cubicBezTo>
                                        <a:pt x="9418" y="5011"/>
                                        <a:pt x="8402" y="7797"/>
                                        <a:pt x="8230" y="11858"/>
                                      </a:cubicBezTo>
                                      <a:lnTo>
                                        <a:pt x="8230" y="62272"/>
                                      </a:lnTo>
                                      <a:cubicBezTo>
                                        <a:pt x="8100" y="64734"/>
                                        <a:pt x="8359" y="68017"/>
                                        <a:pt x="9007" y="72121"/>
                                      </a:cubicBezTo>
                                      <a:lnTo>
                                        <a:pt x="0" y="72121"/>
                                      </a:lnTo>
                                      <a:cubicBezTo>
                                        <a:pt x="605" y="68492"/>
                                        <a:pt x="864" y="65209"/>
                                        <a:pt x="778" y="62272"/>
                                      </a:cubicBezTo>
                                      <a:lnTo>
                                        <a:pt x="778" y="12636"/>
                                      </a:lnTo>
                                      <a:cubicBezTo>
                                        <a:pt x="864" y="8661"/>
                                        <a:pt x="605" y="4449"/>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6" name="Shape 3766"/>
                              <wps:cNvSpPr/>
                              <wps:spPr>
                                <a:xfrm>
                                  <a:off x="48988" y="42702"/>
                                  <a:ext cx="12735" cy="8233"/>
                                </a:xfrm>
                                <a:custGeom>
                                  <a:avLst/>
                                  <a:gdLst/>
                                  <a:ahLst/>
                                  <a:cxnLst/>
                                  <a:rect l="0" t="0" r="0" b="0"/>
                                  <a:pathLst>
                                    <a:path w="12735" h="8233">
                                      <a:moveTo>
                                        <a:pt x="0" y="0"/>
                                      </a:moveTo>
                                      <a:cubicBezTo>
                                        <a:pt x="3283" y="652"/>
                                        <a:pt x="6286" y="929"/>
                                        <a:pt x="9007" y="846"/>
                                      </a:cubicBezTo>
                                      <a:lnTo>
                                        <a:pt x="12735" y="846"/>
                                      </a:lnTo>
                                      <a:lnTo>
                                        <a:pt x="12735" y="7455"/>
                                      </a:lnTo>
                                      <a:lnTo>
                                        <a:pt x="8877" y="7455"/>
                                      </a:lnTo>
                                      <a:cubicBezTo>
                                        <a:pt x="6329" y="7369"/>
                                        <a:pt x="3370" y="7628"/>
                                        <a:pt x="0" y="8233"/>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7" name="Shape 3767"/>
                              <wps:cNvSpPr/>
                              <wps:spPr>
                                <a:xfrm>
                                  <a:off x="20865" y="35315"/>
                                  <a:ext cx="21773" cy="20027"/>
                                </a:xfrm>
                                <a:custGeom>
                                  <a:avLst/>
                                  <a:gdLst/>
                                  <a:ahLst/>
                                  <a:cxnLst/>
                                  <a:rect l="0" t="0" r="0" b="0"/>
                                  <a:pathLst>
                                    <a:path w="21773" h="20027">
                                      <a:moveTo>
                                        <a:pt x="5443" y="0"/>
                                      </a:moveTo>
                                      <a:cubicBezTo>
                                        <a:pt x="10109" y="3629"/>
                                        <a:pt x="15552" y="8186"/>
                                        <a:pt x="21773" y="13676"/>
                                      </a:cubicBezTo>
                                      <a:lnTo>
                                        <a:pt x="16200" y="20027"/>
                                      </a:lnTo>
                                      <a:cubicBezTo>
                                        <a:pt x="10411" y="14540"/>
                                        <a:pt x="5011" y="9723"/>
                                        <a:pt x="0" y="5573"/>
                                      </a:cubicBezTo>
                                      <a:lnTo>
                                        <a:pt x="54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8" name="Shape 3768"/>
                              <wps:cNvSpPr/>
                              <wps:spPr>
                                <a:xfrm>
                                  <a:off x="55986" y="29380"/>
                                  <a:ext cx="5736" cy="9432"/>
                                </a:xfrm>
                                <a:custGeom>
                                  <a:avLst/>
                                  <a:gdLst/>
                                  <a:ahLst/>
                                  <a:cxnLst/>
                                  <a:rect l="0" t="0" r="0" b="0"/>
                                  <a:pathLst>
                                    <a:path w="5736" h="9432">
                                      <a:moveTo>
                                        <a:pt x="5736" y="0"/>
                                      </a:moveTo>
                                      <a:lnTo>
                                        <a:pt x="5736" y="9432"/>
                                      </a:lnTo>
                                      <a:lnTo>
                                        <a:pt x="0" y="6972"/>
                                      </a:lnTo>
                                      <a:lnTo>
                                        <a:pt x="57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9" name="Shape 3769"/>
                              <wps:cNvSpPr/>
                              <wps:spPr>
                                <a:xfrm>
                                  <a:off x="259" y="0"/>
                                  <a:ext cx="61433" cy="41540"/>
                                </a:xfrm>
                                <a:custGeom>
                                  <a:avLst/>
                                  <a:gdLst/>
                                  <a:ahLst/>
                                  <a:cxnLst/>
                                  <a:rect l="0" t="0" r="0" b="0"/>
                                  <a:pathLst>
                                    <a:path w="61433" h="41540">
                                      <a:moveTo>
                                        <a:pt x="27345" y="0"/>
                                      </a:moveTo>
                                      <a:lnTo>
                                        <a:pt x="37583" y="4925"/>
                                      </a:lnTo>
                                      <a:cubicBezTo>
                                        <a:pt x="38102" y="5184"/>
                                        <a:pt x="38318" y="5486"/>
                                        <a:pt x="38231" y="5832"/>
                                      </a:cubicBezTo>
                                      <a:cubicBezTo>
                                        <a:pt x="38059" y="6178"/>
                                        <a:pt x="37583" y="6480"/>
                                        <a:pt x="36806" y="6740"/>
                                      </a:cubicBezTo>
                                      <a:cubicBezTo>
                                        <a:pt x="35121" y="7301"/>
                                        <a:pt x="33868" y="8186"/>
                                        <a:pt x="33047" y="9396"/>
                                      </a:cubicBezTo>
                                      <a:cubicBezTo>
                                        <a:pt x="32702" y="10044"/>
                                        <a:pt x="31989" y="11167"/>
                                        <a:pt x="30909" y="12765"/>
                                      </a:cubicBezTo>
                                      <a:cubicBezTo>
                                        <a:pt x="30132" y="14148"/>
                                        <a:pt x="29483" y="15249"/>
                                        <a:pt x="28965" y="16070"/>
                                      </a:cubicBezTo>
                                      <a:lnTo>
                                        <a:pt x="52811" y="16070"/>
                                      </a:lnTo>
                                      <a:cubicBezTo>
                                        <a:pt x="54928" y="16157"/>
                                        <a:pt x="57801" y="15897"/>
                                        <a:pt x="61433" y="15292"/>
                                      </a:cubicBezTo>
                                      <a:lnTo>
                                        <a:pt x="61433" y="23522"/>
                                      </a:lnTo>
                                      <a:cubicBezTo>
                                        <a:pt x="58017" y="22874"/>
                                        <a:pt x="55144" y="22594"/>
                                        <a:pt x="52811" y="22680"/>
                                      </a:cubicBezTo>
                                      <a:lnTo>
                                        <a:pt x="41666" y="22680"/>
                                      </a:lnTo>
                                      <a:cubicBezTo>
                                        <a:pt x="44690" y="27302"/>
                                        <a:pt x="47519" y="31903"/>
                                        <a:pt x="50154" y="36481"/>
                                      </a:cubicBezTo>
                                      <a:lnTo>
                                        <a:pt x="43156" y="40370"/>
                                      </a:lnTo>
                                      <a:cubicBezTo>
                                        <a:pt x="39614" y="33198"/>
                                        <a:pt x="36158" y="27302"/>
                                        <a:pt x="32788" y="22680"/>
                                      </a:cubicBezTo>
                                      <a:lnTo>
                                        <a:pt x="24688" y="22680"/>
                                      </a:lnTo>
                                      <a:cubicBezTo>
                                        <a:pt x="19937" y="29159"/>
                                        <a:pt x="14861" y="35445"/>
                                        <a:pt x="9461" y="41540"/>
                                      </a:cubicBezTo>
                                      <a:cubicBezTo>
                                        <a:pt x="6955" y="39596"/>
                                        <a:pt x="3802" y="37994"/>
                                        <a:pt x="0" y="36741"/>
                                      </a:cubicBezTo>
                                      <a:cubicBezTo>
                                        <a:pt x="12139" y="28706"/>
                                        <a:pt x="21254" y="16459"/>
                                        <a:pt x="2734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0" name="Shape 3770"/>
                              <wps:cNvSpPr/>
                              <wps:spPr>
                                <a:xfrm>
                                  <a:off x="61723" y="62081"/>
                                  <a:ext cx="20705" cy="47692"/>
                                </a:xfrm>
                                <a:custGeom>
                                  <a:avLst/>
                                  <a:gdLst/>
                                  <a:ahLst/>
                                  <a:cxnLst/>
                                  <a:rect l="0" t="0" r="0" b="0"/>
                                  <a:pathLst>
                                    <a:path w="20705" h="47692">
                                      <a:moveTo>
                                        <a:pt x="20705" y="0"/>
                                      </a:moveTo>
                                      <a:cubicBezTo>
                                        <a:pt x="20100" y="3715"/>
                                        <a:pt x="19841" y="7084"/>
                                        <a:pt x="19928" y="10109"/>
                                      </a:cubicBezTo>
                                      <a:lnTo>
                                        <a:pt x="19928" y="38231"/>
                                      </a:lnTo>
                                      <a:cubicBezTo>
                                        <a:pt x="19841" y="41774"/>
                                        <a:pt x="20100" y="44927"/>
                                        <a:pt x="20705" y="47692"/>
                                      </a:cubicBezTo>
                                      <a:cubicBezTo>
                                        <a:pt x="17076" y="47044"/>
                                        <a:pt x="13750" y="46763"/>
                                        <a:pt x="10726" y="46850"/>
                                      </a:cubicBezTo>
                                      <a:lnTo>
                                        <a:pt x="0" y="46850"/>
                                      </a:lnTo>
                                      <a:lnTo>
                                        <a:pt x="0" y="40240"/>
                                      </a:lnTo>
                                      <a:lnTo>
                                        <a:pt x="12735" y="40240"/>
                                      </a:lnTo>
                                      <a:lnTo>
                                        <a:pt x="12735" y="26956"/>
                                      </a:lnTo>
                                      <a:lnTo>
                                        <a:pt x="0" y="26956"/>
                                      </a:lnTo>
                                      <a:lnTo>
                                        <a:pt x="0" y="20347"/>
                                      </a:lnTo>
                                      <a:lnTo>
                                        <a:pt x="12735" y="20347"/>
                                      </a:lnTo>
                                      <a:lnTo>
                                        <a:pt x="12735" y="7452"/>
                                      </a:lnTo>
                                      <a:lnTo>
                                        <a:pt x="0" y="7452"/>
                                      </a:lnTo>
                                      <a:lnTo>
                                        <a:pt x="0" y="843"/>
                                      </a:lnTo>
                                      <a:lnTo>
                                        <a:pt x="10726" y="843"/>
                                      </a:lnTo>
                                      <a:cubicBezTo>
                                        <a:pt x="13318" y="929"/>
                                        <a:pt x="16644" y="648"/>
                                        <a:pt x="2070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1" name="Shape 3771"/>
                              <wps:cNvSpPr/>
                              <wps:spPr>
                                <a:xfrm>
                                  <a:off x="61723" y="42702"/>
                                  <a:ext cx="48050" cy="83659"/>
                                </a:xfrm>
                                <a:custGeom>
                                  <a:avLst/>
                                  <a:gdLst/>
                                  <a:ahLst/>
                                  <a:cxnLst/>
                                  <a:rect l="0" t="0" r="0" b="0"/>
                                  <a:pathLst>
                                    <a:path w="48050" h="83659">
                                      <a:moveTo>
                                        <a:pt x="48050" y="0"/>
                                      </a:moveTo>
                                      <a:cubicBezTo>
                                        <a:pt x="47402" y="3459"/>
                                        <a:pt x="47143" y="6829"/>
                                        <a:pt x="47273" y="10112"/>
                                      </a:cubicBezTo>
                                      <a:lnTo>
                                        <a:pt x="47273" y="73292"/>
                                      </a:lnTo>
                                      <a:cubicBezTo>
                                        <a:pt x="47445" y="77611"/>
                                        <a:pt x="46193" y="80354"/>
                                        <a:pt x="43514" y="81521"/>
                                      </a:cubicBezTo>
                                      <a:cubicBezTo>
                                        <a:pt x="41052" y="82860"/>
                                        <a:pt x="35436" y="83573"/>
                                        <a:pt x="26667" y="83659"/>
                                      </a:cubicBezTo>
                                      <a:cubicBezTo>
                                        <a:pt x="26407" y="80117"/>
                                        <a:pt x="25047" y="76661"/>
                                        <a:pt x="22584" y="73292"/>
                                      </a:cubicBezTo>
                                      <a:cubicBezTo>
                                        <a:pt x="28330" y="74371"/>
                                        <a:pt x="32390" y="74911"/>
                                        <a:pt x="34766" y="74911"/>
                                      </a:cubicBezTo>
                                      <a:cubicBezTo>
                                        <a:pt x="35803" y="74911"/>
                                        <a:pt x="36602" y="74803"/>
                                        <a:pt x="37164" y="74587"/>
                                      </a:cubicBezTo>
                                      <a:cubicBezTo>
                                        <a:pt x="39108" y="74328"/>
                                        <a:pt x="39994" y="72471"/>
                                        <a:pt x="39821" y="69014"/>
                                      </a:cubicBezTo>
                                      <a:lnTo>
                                        <a:pt x="39821" y="7455"/>
                                      </a:lnTo>
                                      <a:lnTo>
                                        <a:pt x="0" y="7455"/>
                                      </a:lnTo>
                                      <a:lnTo>
                                        <a:pt x="0" y="846"/>
                                      </a:lnTo>
                                      <a:lnTo>
                                        <a:pt x="37942" y="846"/>
                                      </a:lnTo>
                                      <a:cubicBezTo>
                                        <a:pt x="40879" y="929"/>
                                        <a:pt x="44249" y="652"/>
                                        <a:pt x="48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2" name="Shape 3772"/>
                              <wps:cNvSpPr/>
                              <wps:spPr>
                                <a:xfrm>
                                  <a:off x="61723" y="389"/>
                                  <a:ext cx="57835" cy="39855"/>
                                </a:xfrm>
                                <a:custGeom>
                                  <a:avLst/>
                                  <a:gdLst/>
                                  <a:ahLst/>
                                  <a:cxnLst/>
                                  <a:rect l="0" t="0" r="0" b="0"/>
                                  <a:pathLst>
                                    <a:path w="57835" h="39855">
                                      <a:moveTo>
                                        <a:pt x="14744" y="0"/>
                                      </a:moveTo>
                                      <a:lnTo>
                                        <a:pt x="24917" y="3434"/>
                                      </a:lnTo>
                                      <a:cubicBezTo>
                                        <a:pt x="25738" y="3737"/>
                                        <a:pt x="26148" y="4061"/>
                                        <a:pt x="26148" y="4407"/>
                                      </a:cubicBezTo>
                                      <a:cubicBezTo>
                                        <a:pt x="26062" y="4665"/>
                                        <a:pt x="25522" y="4968"/>
                                        <a:pt x="24528" y="5314"/>
                                      </a:cubicBezTo>
                                      <a:cubicBezTo>
                                        <a:pt x="23146" y="5832"/>
                                        <a:pt x="21958" y="7171"/>
                                        <a:pt x="20964" y="9331"/>
                                      </a:cubicBezTo>
                                      <a:cubicBezTo>
                                        <a:pt x="20100" y="11189"/>
                                        <a:pt x="19085" y="13219"/>
                                        <a:pt x="17919" y="15422"/>
                                      </a:cubicBezTo>
                                      <a:lnTo>
                                        <a:pt x="49217" y="15422"/>
                                      </a:lnTo>
                                      <a:cubicBezTo>
                                        <a:pt x="51506" y="15509"/>
                                        <a:pt x="54379" y="15228"/>
                                        <a:pt x="57835" y="14580"/>
                                      </a:cubicBezTo>
                                      <a:lnTo>
                                        <a:pt x="57835" y="22809"/>
                                      </a:lnTo>
                                      <a:cubicBezTo>
                                        <a:pt x="54595" y="22205"/>
                                        <a:pt x="51722" y="21946"/>
                                        <a:pt x="49217" y="22032"/>
                                      </a:cubicBezTo>
                                      <a:lnTo>
                                        <a:pt x="34378" y="22032"/>
                                      </a:lnTo>
                                      <a:cubicBezTo>
                                        <a:pt x="36754" y="26179"/>
                                        <a:pt x="39086" y="30607"/>
                                        <a:pt x="41376" y="35316"/>
                                      </a:cubicBezTo>
                                      <a:lnTo>
                                        <a:pt x="34118" y="38361"/>
                                      </a:lnTo>
                                      <a:cubicBezTo>
                                        <a:pt x="31613" y="32874"/>
                                        <a:pt x="28827" y="27431"/>
                                        <a:pt x="25759" y="22032"/>
                                      </a:cubicBezTo>
                                      <a:lnTo>
                                        <a:pt x="14744" y="22032"/>
                                      </a:lnTo>
                                      <a:cubicBezTo>
                                        <a:pt x="10942" y="28944"/>
                                        <a:pt x="7140" y="34884"/>
                                        <a:pt x="3339" y="39855"/>
                                      </a:cubicBezTo>
                                      <a:lnTo>
                                        <a:pt x="0" y="38423"/>
                                      </a:lnTo>
                                      <a:lnTo>
                                        <a:pt x="0" y="28992"/>
                                      </a:lnTo>
                                      <a:lnTo>
                                        <a:pt x="6514" y="21076"/>
                                      </a:lnTo>
                                      <a:cubicBezTo>
                                        <a:pt x="9927" y="15082"/>
                                        <a:pt x="12670" y="8056"/>
                                        <a:pt x="147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3" name="Shape 3773"/>
                              <wps:cNvSpPr/>
                              <wps:spPr>
                                <a:xfrm>
                                  <a:off x="8229" y="435787"/>
                                  <a:ext cx="24462" cy="11647"/>
                                </a:xfrm>
                                <a:custGeom>
                                  <a:avLst/>
                                  <a:gdLst/>
                                  <a:ahLst/>
                                  <a:cxnLst/>
                                  <a:rect l="0" t="0" r="0" b="0"/>
                                  <a:pathLst>
                                    <a:path w="24462" h="11647">
                                      <a:moveTo>
                                        <a:pt x="24462" y="0"/>
                                      </a:moveTo>
                                      <a:lnTo>
                                        <a:pt x="24462" y="7825"/>
                                      </a:lnTo>
                                      <a:lnTo>
                                        <a:pt x="5573" y="11647"/>
                                      </a:lnTo>
                                      <a:cubicBezTo>
                                        <a:pt x="4795" y="8364"/>
                                        <a:pt x="2938" y="5361"/>
                                        <a:pt x="0" y="2639"/>
                                      </a:cubicBezTo>
                                      <a:lnTo>
                                        <a:pt x="244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4" name="Shape 3774"/>
                              <wps:cNvSpPr/>
                              <wps:spPr>
                                <a:xfrm>
                                  <a:off x="27993" y="412721"/>
                                  <a:ext cx="4698" cy="7651"/>
                                </a:xfrm>
                                <a:custGeom>
                                  <a:avLst/>
                                  <a:gdLst/>
                                  <a:ahLst/>
                                  <a:cxnLst/>
                                  <a:rect l="0" t="0" r="0" b="0"/>
                                  <a:pathLst>
                                    <a:path w="4698" h="7651">
                                      <a:moveTo>
                                        <a:pt x="4698" y="0"/>
                                      </a:moveTo>
                                      <a:lnTo>
                                        <a:pt x="4698" y="7651"/>
                                      </a:lnTo>
                                      <a:lnTo>
                                        <a:pt x="0" y="6460"/>
                                      </a:lnTo>
                                      <a:lnTo>
                                        <a:pt x="46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5" name="Shape 3775"/>
                              <wps:cNvSpPr/>
                              <wps:spPr>
                                <a:xfrm>
                                  <a:off x="2009" y="396048"/>
                                  <a:ext cx="30682" cy="8230"/>
                                </a:xfrm>
                                <a:custGeom>
                                  <a:avLst/>
                                  <a:gdLst/>
                                  <a:ahLst/>
                                  <a:cxnLst/>
                                  <a:rect l="0" t="0" r="0" b="0"/>
                                  <a:pathLst>
                                    <a:path w="30682" h="8230">
                                      <a:moveTo>
                                        <a:pt x="0" y="0"/>
                                      </a:moveTo>
                                      <a:cubicBezTo>
                                        <a:pt x="3197" y="562"/>
                                        <a:pt x="6415" y="843"/>
                                        <a:pt x="9655" y="843"/>
                                      </a:cubicBezTo>
                                      <a:lnTo>
                                        <a:pt x="30682" y="843"/>
                                      </a:lnTo>
                                      <a:lnTo>
                                        <a:pt x="30682" y="7452"/>
                                      </a:lnTo>
                                      <a:lnTo>
                                        <a:pt x="9396" y="7452"/>
                                      </a:lnTo>
                                      <a:cubicBezTo>
                                        <a:pt x="6415" y="7452"/>
                                        <a:pt x="3283" y="7711"/>
                                        <a:pt x="0" y="8230"/>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6" name="Shape 3776"/>
                              <wps:cNvSpPr/>
                              <wps:spPr>
                                <a:xfrm>
                                  <a:off x="14839" y="350426"/>
                                  <a:ext cx="17852" cy="33699"/>
                                </a:xfrm>
                                <a:custGeom>
                                  <a:avLst/>
                                  <a:gdLst/>
                                  <a:ahLst/>
                                  <a:cxnLst/>
                                  <a:rect l="0" t="0" r="0" b="0"/>
                                  <a:pathLst>
                                    <a:path w="17852" h="33699">
                                      <a:moveTo>
                                        <a:pt x="0" y="0"/>
                                      </a:moveTo>
                                      <a:cubicBezTo>
                                        <a:pt x="2592" y="518"/>
                                        <a:pt x="5659" y="777"/>
                                        <a:pt x="9201" y="777"/>
                                      </a:cubicBezTo>
                                      <a:lnTo>
                                        <a:pt x="17852" y="777"/>
                                      </a:lnTo>
                                      <a:lnTo>
                                        <a:pt x="17852" y="7390"/>
                                      </a:lnTo>
                                      <a:lnTo>
                                        <a:pt x="8229" y="7390"/>
                                      </a:lnTo>
                                      <a:lnTo>
                                        <a:pt x="8229" y="26247"/>
                                      </a:lnTo>
                                      <a:lnTo>
                                        <a:pt x="17852" y="26247"/>
                                      </a:lnTo>
                                      <a:lnTo>
                                        <a:pt x="17852" y="32921"/>
                                      </a:lnTo>
                                      <a:lnTo>
                                        <a:pt x="9201" y="32921"/>
                                      </a:lnTo>
                                      <a:cubicBezTo>
                                        <a:pt x="5918" y="32921"/>
                                        <a:pt x="2851" y="33180"/>
                                        <a:pt x="0" y="33699"/>
                                      </a:cubicBezTo>
                                      <a:cubicBezTo>
                                        <a:pt x="561" y="30502"/>
                                        <a:pt x="842" y="27586"/>
                                        <a:pt x="842" y="24951"/>
                                      </a:cubicBezTo>
                                      <a:lnTo>
                                        <a:pt x="842" y="9529"/>
                                      </a:lnTo>
                                      <a:cubicBezTo>
                                        <a:pt x="842" y="6155"/>
                                        <a:pt x="561" y="2980"/>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7" name="Shape 3777"/>
                              <wps:cNvSpPr/>
                              <wps:spPr>
                                <a:xfrm>
                                  <a:off x="3305" y="332735"/>
                                  <a:ext cx="29386" cy="8100"/>
                                </a:xfrm>
                                <a:custGeom>
                                  <a:avLst/>
                                  <a:gdLst/>
                                  <a:ahLst/>
                                  <a:cxnLst/>
                                  <a:rect l="0" t="0" r="0" b="0"/>
                                  <a:pathLst>
                                    <a:path w="29386" h="8100">
                                      <a:moveTo>
                                        <a:pt x="0" y="0"/>
                                      </a:moveTo>
                                      <a:cubicBezTo>
                                        <a:pt x="3283" y="562"/>
                                        <a:pt x="6825" y="843"/>
                                        <a:pt x="10627" y="843"/>
                                      </a:cubicBezTo>
                                      <a:lnTo>
                                        <a:pt x="29386" y="843"/>
                                      </a:lnTo>
                                      <a:lnTo>
                                        <a:pt x="29386" y="7452"/>
                                      </a:lnTo>
                                      <a:lnTo>
                                        <a:pt x="10368" y="7452"/>
                                      </a:lnTo>
                                      <a:cubicBezTo>
                                        <a:pt x="6998" y="7452"/>
                                        <a:pt x="3542" y="7668"/>
                                        <a:pt x="0" y="8100"/>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8" name="Shape 3778"/>
                              <wps:cNvSpPr/>
                              <wps:spPr>
                                <a:xfrm>
                                  <a:off x="32691" y="333578"/>
                                  <a:ext cx="26991" cy="110034"/>
                                </a:xfrm>
                                <a:custGeom>
                                  <a:avLst/>
                                  <a:gdLst/>
                                  <a:ahLst/>
                                  <a:cxnLst/>
                                  <a:rect l="0" t="0" r="0" b="0"/>
                                  <a:pathLst>
                                    <a:path w="26991" h="110034">
                                      <a:moveTo>
                                        <a:pt x="0" y="0"/>
                                      </a:moveTo>
                                      <a:lnTo>
                                        <a:pt x="26991" y="0"/>
                                      </a:lnTo>
                                      <a:lnTo>
                                        <a:pt x="26991" y="6609"/>
                                      </a:lnTo>
                                      <a:lnTo>
                                        <a:pt x="17075" y="6609"/>
                                      </a:lnTo>
                                      <a:lnTo>
                                        <a:pt x="17075" y="17625"/>
                                      </a:lnTo>
                                      <a:lnTo>
                                        <a:pt x="26991" y="17625"/>
                                      </a:lnTo>
                                      <a:lnTo>
                                        <a:pt x="26991" y="24238"/>
                                      </a:lnTo>
                                      <a:lnTo>
                                        <a:pt x="17075" y="24238"/>
                                      </a:lnTo>
                                      <a:lnTo>
                                        <a:pt x="17075" y="43095"/>
                                      </a:lnTo>
                                      <a:lnTo>
                                        <a:pt x="26991" y="43095"/>
                                      </a:lnTo>
                                      <a:lnTo>
                                        <a:pt x="26991" y="49769"/>
                                      </a:lnTo>
                                      <a:lnTo>
                                        <a:pt x="20509" y="49769"/>
                                      </a:lnTo>
                                      <a:lnTo>
                                        <a:pt x="26991" y="53094"/>
                                      </a:lnTo>
                                      <a:lnTo>
                                        <a:pt x="26991" y="56261"/>
                                      </a:lnTo>
                                      <a:lnTo>
                                        <a:pt x="22777" y="59554"/>
                                      </a:lnTo>
                                      <a:cubicBezTo>
                                        <a:pt x="22604" y="59899"/>
                                        <a:pt x="22302" y="60353"/>
                                        <a:pt x="21870" y="60914"/>
                                      </a:cubicBezTo>
                                      <a:cubicBezTo>
                                        <a:pt x="21135" y="61864"/>
                                        <a:pt x="20595" y="62664"/>
                                        <a:pt x="20250" y="63312"/>
                                      </a:cubicBezTo>
                                      <a:lnTo>
                                        <a:pt x="26991" y="63312"/>
                                      </a:lnTo>
                                      <a:lnTo>
                                        <a:pt x="26991" y="69921"/>
                                      </a:lnTo>
                                      <a:lnTo>
                                        <a:pt x="15908" y="69921"/>
                                      </a:lnTo>
                                      <a:cubicBezTo>
                                        <a:pt x="14310" y="72945"/>
                                        <a:pt x="11523" y="76790"/>
                                        <a:pt x="7549" y="81455"/>
                                      </a:cubicBezTo>
                                      <a:cubicBezTo>
                                        <a:pt x="8240" y="81629"/>
                                        <a:pt x="9255" y="81888"/>
                                        <a:pt x="10595" y="82233"/>
                                      </a:cubicBezTo>
                                      <a:lnTo>
                                        <a:pt x="26991" y="86951"/>
                                      </a:lnTo>
                                      <a:lnTo>
                                        <a:pt x="26991" y="100284"/>
                                      </a:lnTo>
                                      <a:lnTo>
                                        <a:pt x="10741" y="107861"/>
                                      </a:lnTo>
                                      <a:lnTo>
                                        <a:pt x="0" y="110034"/>
                                      </a:lnTo>
                                      <a:lnTo>
                                        <a:pt x="0" y="102208"/>
                                      </a:lnTo>
                                      <a:lnTo>
                                        <a:pt x="4212" y="101754"/>
                                      </a:lnTo>
                                      <a:cubicBezTo>
                                        <a:pt x="12614" y="99842"/>
                                        <a:pt x="19861" y="97051"/>
                                        <a:pt x="25952" y="93379"/>
                                      </a:cubicBezTo>
                                      <a:lnTo>
                                        <a:pt x="0" y="86795"/>
                                      </a:lnTo>
                                      <a:lnTo>
                                        <a:pt x="0" y="79143"/>
                                      </a:lnTo>
                                      <a:lnTo>
                                        <a:pt x="6707" y="69921"/>
                                      </a:lnTo>
                                      <a:lnTo>
                                        <a:pt x="0" y="69921"/>
                                      </a:lnTo>
                                      <a:lnTo>
                                        <a:pt x="0" y="63312"/>
                                      </a:lnTo>
                                      <a:lnTo>
                                        <a:pt x="10724" y="63312"/>
                                      </a:lnTo>
                                      <a:cubicBezTo>
                                        <a:pt x="14439" y="57826"/>
                                        <a:pt x="16859" y="53311"/>
                                        <a:pt x="17982" y="49769"/>
                                      </a:cubicBezTo>
                                      <a:lnTo>
                                        <a:pt x="0" y="49769"/>
                                      </a:lnTo>
                                      <a:lnTo>
                                        <a:pt x="0" y="43095"/>
                                      </a:lnTo>
                                      <a:lnTo>
                                        <a:pt x="9623" y="43095"/>
                                      </a:lnTo>
                                      <a:lnTo>
                                        <a:pt x="9623" y="24238"/>
                                      </a:lnTo>
                                      <a:lnTo>
                                        <a:pt x="0" y="24238"/>
                                      </a:lnTo>
                                      <a:lnTo>
                                        <a:pt x="0" y="17625"/>
                                      </a:lnTo>
                                      <a:lnTo>
                                        <a:pt x="9623" y="17625"/>
                                      </a:lnTo>
                                      <a:lnTo>
                                        <a:pt x="9623" y="6609"/>
                                      </a:lnTo>
                                      <a:lnTo>
                                        <a:pt x="0" y="660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9" name="Shape 3779"/>
                              <wps:cNvSpPr/>
                              <wps:spPr>
                                <a:xfrm>
                                  <a:off x="59682" y="396890"/>
                                  <a:ext cx="28513" cy="41768"/>
                                </a:xfrm>
                                <a:custGeom>
                                  <a:avLst/>
                                  <a:gdLst/>
                                  <a:ahLst/>
                                  <a:cxnLst/>
                                  <a:rect l="0" t="0" r="0" b="0"/>
                                  <a:pathLst>
                                    <a:path w="28513" h="41768">
                                      <a:moveTo>
                                        <a:pt x="0" y="0"/>
                                      </a:moveTo>
                                      <a:lnTo>
                                        <a:pt x="28513" y="0"/>
                                      </a:lnTo>
                                      <a:lnTo>
                                        <a:pt x="28513" y="7080"/>
                                      </a:lnTo>
                                      <a:lnTo>
                                        <a:pt x="14128" y="27993"/>
                                      </a:lnTo>
                                      <a:lnTo>
                                        <a:pt x="28513" y="33085"/>
                                      </a:lnTo>
                                      <a:lnTo>
                                        <a:pt x="28513" y="41768"/>
                                      </a:lnTo>
                                      <a:lnTo>
                                        <a:pt x="7583" y="33436"/>
                                      </a:lnTo>
                                      <a:lnTo>
                                        <a:pt x="0" y="36972"/>
                                      </a:lnTo>
                                      <a:lnTo>
                                        <a:pt x="0" y="23639"/>
                                      </a:lnTo>
                                      <a:lnTo>
                                        <a:pt x="5898" y="25336"/>
                                      </a:lnTo>
                                      <a:cubicBezTo>
                                        <a:pt x="11126" y="20455"/>
                                        <a:pt x="15640" y="14213"/>
                                        <a:pt x="19441" y="6609"/>
                                      </a:cubicBezTo>
                                      <a:lnTo>
                                        <a:pt x="0" y="660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0" name="Shape 3780"/>
                              <wps:cNvSpPr/>
                              <wps:spPr>
                                <a:xfrm>
                                  <a:off x="59682" y="386673"/>
                                  <a:ext cx="2140" cy="3166"/>
                                </a:xfrm>
                                <a:custGeom>
                                  <a:avLst/>
                                  <a:gdLst/>
                                  <a:ahLst/>
                                  <a:cxnLst/>
                                  <a:rect l="0" t="0" r="0" b="0"/>
                                  <a:pathLst>
                                    <a:path w="2140" h="3166">
                                      <a:moveTo>
                                        <a:pt x="0" y="0"/>
                                      </a:moveTo>
                                      <a:lnTo>
                                        <a:pt x="970" y="498"/>
                                      </a:lnTo>
                                      <a:cubicBezTo>
                                        <a:pt x="1751" y="930"/>
                                        <a:pt x="2140" y="1286"/>
                                        <a:pt x="2140" y="1567"/>
                                      </a:cubicBezTo>
                                      <a:cubicBezTo>
                                        <a:pt x="2140" y="1848"/>
                                        <a:pt x="1708" y="2161"/>
                                        <a:pt x="844" y="2506"/>
                                      </a:cubicBezTo>
                                      <a:lnTo>
                                        <a:pt x="0" y="316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1" name="Shape 3781"/>
                              <wps:cNvSpPr/>
                              <wps:spPr>
                                <a:xfrm>
                                  <a:off x="59682" y="333578"/>
                                  <a:ext cx="28513" cy="49769"/>
                                </a:xfrm>
                                <a:custGeom>
                                  <a:avLst/>
                                  <a:gdLst/>
                                  <a:ahLst/>
                                  <a:cxnLst/>
                                  <a:rect l="0" t="0" r="0" b="0"/>
                                  <a:pathLst>
                                    <a:path w="28513" h="49769">
                                      <a:moveTo>
                                        <a:pt x="0" y="0"/>
                                      </a:moveTo>
                                      <a:lnTo>
                                        <a:pt x="28513" y="0"/>
                                      </a:lnTo>
                                      <a:lnTo>
                                        <a:pt x="28513" y="6609"/>
                                      </a:lnTo>
                                      <a:lnTo>
                                        <a:pt x="18081" y="6609"/>
                                      </a:lnTo>
                                      <a:lnTo>
                                        <a:pt x="18081" y="17625"/>
                                      </a:lnTo>
                                      <a:lnTo>
                                        <a:pt x="28513" y="17625"/>
                                      </a:lnTo>
                                      <a:lnTo>
                                        <a:pt x="28513" y="24238"/>
                                      </a:lnTo>
                                      <a:lnTo>
                                        <a:pt x="18081" y="24238"/>
                                      </a:lnTo>
                                      <a:lnTo>
                                        <a:pt x="18081" y="43095"/>
                                      </a:lnTo>
                                      <a:lnTo>
                                        <a:pt x="28513" y="43095"/>
                                      </a:lnTo>
                                      <a:lnTo>
                                        <a:pt x="28513" y="49769"/>
                                      </a:lnTo>
                                      <a:lnTo>
                                        <a:pt x="0" y="49769"/>
                                      </a:lnTo>
                                      <a:lnTo>
                                        <a:pt x="0" y="43095"/>
                                      </a:lnTo>
                                      <a:lnTo>
                                        <a:pt x="10694" y="43095"/>
                                      </a:lnTo>
                                      <a:lnTo>
                                        <a:pt x="10694" y="24238"/>
                                      </a:lnTo>
                                      <a:lnTo>
                                        <a:pt x="0" y="24238"/>
                                      </a:lnTo>
                                      <a:lnTo>
                                        <a:pt x="0" y="17625"/>
                                      </a:lnTo>
                                      <a:lnTo>
                                        <a:pt x="10694" y="17625"/>
                                      </a:lnTo>
                                      <a:lnTo>
                                        <a:pt x="10694" y="6609"/>
                                      </a:lnTo>
                                      <a:lnTo>
                                        <a:pt x="0" y="660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2" name="Shape 3782"/>
                              <wps:cNvSpPr/>
                              <wps:spPr>
                                <a:xfrm>
                                  <a:off x="88195" y="429975"/>
                                  <a:ext cx="22226" cy="16421"/>
                                </a:xfrm>
                                <a:custGeom>
                                  <a:avLst/>
                                  <a:gdLst/>
                                  <a:ahLst/>
                                  <a:cxnLst/>
                                  <a:rect l="0" t="0" r="0" b="0"/>
                                  <a:pathLst>
                                    <a:path w="22226" h="16421">
                                      <a:moveTo>
                                        <a:pt x="0" y="0"/>
                                      </a:moveTo>
                                      <a:lnTo>
                                        <a:pt x="22226" y="7868"/>
                                      </a:lnTo>
                                      <a:lnTo>
                                        <a:pt x="19440" y="16421"/>
                                      </a:lnTo>
                                      <a:lnTo>
                                        <a:pt x="0" y="868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3" name="Shape 3783"/>
                              <wps:cNvSpPr/>
                              <wps:spPr>
                                <a:xfrm>
                                  <a:off x="88195" y="396048"/>
                                  <a:ext cx="31622" cy="8230"/>
                                </a:xfrm>
                                <a:custGeom>
                                  <a:avLst/>
                                  <a:gdLst/>
                                  <a:ahLst/>
                                  <a:cxnLst/>
                                  <a:rect l="0" t="0" r="0" b="0"/>
                                  <a:pathLst>
                                    <a:path w="31622" h="8230">
                                      <a:moveTo>
                                        <a:pt x="31622" y="0"/>
                                      </a:moveTo>
                                      <a:lnTo>
                                        <a:pt x="31622" y="8230"/>
                                      </a:lnTo>
                                      <a:cubicBezTo>
                                        <a:pt x="28296" y="7711"/>
                                        <a:pt x="24904" y="7452"/>
                                        <a:pt x="21448" y="7452"/>
                                      </a:cubicBezTo>
                                      <a:lnTo>
                                        <a:pt x="324" y="7452"/>
                                      </a:lnTo>
                                      <a:lnTo>
                                        <a:pt x="0" y="7923"/>
                                      </a:lnTo>
                                      <a:lnTo>
                                        <a:pt x="0" y="843"/>
                                      </a:lnTo>
                                      <a:lnTo>
                                        <a:pt x="21578" y="843"/>
                                      </a:lnTo>
                                      <a:cubicBezTo>
                                        <a:pt x="25293" y="843"/>
                                        <a:pt x="28641" y="562"/>
                                        <a:pt x="3162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4" name="Shape 3784"/>
                              <wps:cNvSpPr/>
                              <wps:spPr>
                                <a:xfrm>
                                  <a:off x="88195" y="350426"/>
                                  <a:ext cx="18662" cy="33699"/>
                                </a:xfrm>
                                <a:custGeom>
                                  <a:avLst/>
                                  <a:gdLst/>
                                  <a:ahLst/>
                                  <a:cxnLst/>
                                  <a:rect l="0" t="0" r="0" b="0"/>
                                  <a:pathLst>
                                    <a:path w="18662" h="33699">
                                      <a:moveTo>
                                        <a:pt x="18662" y="0"/>
                                      </a:moveTo>
                                      <a:cubicBezTo>
                                        <a:pt x="18100" y="2635"/>
                                        <a:pt x="17820" y="5810"/>
                                        <a:pt x="17820" y="9529"/>
                                      </a:cubicBezTo>
                                      <a:lnTo>
                                        <a:pt x="17820" y="24951"/>
                                      </a:lnTo>
                                      <a:cubicBezTo>
                                        <a:pt x="17820" y="27845"/>
                                        <a:pt x="18100" y="30761"/>
                                        <a:pt x="18662" y="33699"/>
                                      </a:cubicBezTo>
                                      <a:cubicBezTo>
                                        <a:pt x="15725" y="33180"/>
                                        <a:pt x="12614" y="32921"/>
                                        <a:pt x="9331" y="32921"/>
                                      </a:cubicBezTo>
                                      <a:lnTo>
                                        <a:pt x="0" y="32921"/>
                                      </a:lnTo>
                                      <a:lnTo>
                                        <a:pt x="0" y="26247"/>
                                      </a:lnTo>
                                      <a:lnTo>
                                        <a:pt x="10433" y="26247"/>
                                      </a:lnTo>
                                      <a:lnTo>
                                        <a:pt x="10433" y="7390"/>
                                      </a:lnTo>
                                      <a:lnTo>
                                        <a:pt x="0" y="7390"/>
                                      </a:lnTo>
                                      <a:lnTo>
                                        <a:pt x="0" y="777"/>
                                      </a:lnTo>
                                      <a:lnTo>
                                        <a:pt x="9201" y="777"/>
                                      </a:lnTo>
                                      <a:cubicBezTo>
                                        <a:pt x="12485" y="777"/>
                                        <a:pt x="15638" y="518"/>
                                        <a:pt x="1866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5" name="Shape 3785"/>
                              <wps:cNvSpPr/>
                              <wps:spPr>
                                <a:xfrm>
                                  <a:off x="88195" y="332735"/>
                                  <a:ext cx="28447" cy="8100"/>
                                </a:xfrm>
                                <a:custGeom>
                                  <a:avLst/>
                                  <a:gdLst/>
                                  <a:ahLst/>
                                  <a:cxnLst/>
                                  <a:rect l="0" t="0" r="0" b="0"/>
                                  <a:pathLst>
                                    <a:path w="28447" h="8100">
                                      <a:moveTo>
                                        <a:pt x="28447" y="0"/>
                                      </a:moveTo>
                                      <a:lnTo>
                                        <a:pt x="28447" y="8100"/>
                                      </a:lnTo>
                                      <a:cubicBezTo>
                                        <a:pt x="25380" y="7668"/>
                                        <a:pt x="21988" y="7452"/>
                                        <a:pt x="18273" y="7452"/>
                                      </a:cubicBezTo>
                                      <a:lnTo>
                                        <a:pt x="0" y="7452"/>
                                      </a:lnTo>
                                      <a:lnTo>
                                        <a:pt x="0" y="843"/>
                                      </a:lnTo>
                                      <a:lnTo>
                                        <a:pt x="18403" y="843"/>
                                      </a:lnTo>
                                      <a:cubicBezTo>
                                        <a:pt x="21384" y="843"/>
                                        <a:pt x="24732" y="562"/>
                                        <a:pt x="2844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6" name="Shape 3786"/>
                              <wps:cNvSpPr/>
                              <wps:spPr>
                                <a:xfrm>
                                  <a:off x="0" y="696715"/>
                                  <a:ext cx="48016" cy="73551"/>
                                </a:xfrm>
                                <a:custGeom>
                                  <a:avLst/>
                                  <a:gdLst/>
                                  <a:ahLst/>
                                  <a:cxnLst/>
                                  <a:rect l="0" t="0" r="0" b="0"/>
                                  <a:pathLst>
                                    <a:path w="48016" h="73551">
                                      <a:moveTo>
                                        <a:pt x="0" y="0"/>
                                      </a:moveTo>
                                      <a:cubicBezTo>
                                        <a:pt x="3110" y="519"/>
                                        <a:pt x="6696" y="778"/>
                                        <a:pt x="10757" y="778"/>
                                      </a:cubicBezTo>
                                      <a:lnTo>
                                        <a:pt x="17820" y="778"/>
                                      </a:lnTo>
                                      <a:cubicBezTo>
                                        <a:pt x="21794" y="778"/>
                                        <a:pt x="25012" y="519"/>
                                        <a:pt x="27475" y="0"/>
                                      </a:cubicBezTo>
                                      <a:cubicBezTo>
                                        <a:pt x="26956" y="2678"/>
                                        <a:pt x="26697" y="6267"/>
                                        <a:pt x="26697" y="10760"/>
                                      </a:cubicBezTo>
                                      <a:lnTo>
                                        <a:pt x="26697" y="58517"/>
                                      </a:lnTo>
                                      <a:cubicBezTo>
                                        <a:pt x="34214" y="51908"/>
                                        <a:pt x="40262" y="46032"/>
                                        <a:pt x="44841" y="40891"/>
                                      </a:cubicBezTo>
                                      <a:cubicBezTo>
                                        <a:pt x="45316" y="43527"/>
                                        <a:pt x="46374" y="46227"/>
                                        <a:pt x="48016" y="48992"/>
                                      </a:cubicBezTo>
                                      <a:cubicBezTo>
                                        <a:pt x="43264" y="52966"/>
                                        <a:pt x="36287" y="59165"/>
                                        <a:pt x="27086" y="67589"/>
                                      </a:cubicBezTo>
                                      <a:cubicBezTo>
                                        <a:pt x="24796" y="69706"/>
                                        <a:pt x="22939" y="71693"/>
                                        <a:pt x="21513" y="73551"/>
                                      </a:cubicBezTo>
                                      <a:cubicBezTo>
                                        <a:pt x="19569" y="70353"/>
                                        <a:pt x="17539" y="67783"/>
                                        <a:pt x="15422" y="65839"/>
                                      </a:cubicBezTo>
                                      <a:cubicBezTo>
                                        <a:pt x="17625" y="63550"/>
                                        <a:pt x="18900" y="61347"/>
                                        <a:pt x="19245" y="59230"/>
                                      </a:cubicBezTo>
                                      <a:lnTo>
                                        <a:pt x="19245" y="7456"/>
                                      </a:lnTo>
                                      <a:lnTo>
                                        <a:pt x="10757" y="7456"/>
                                      </a:lnTo>
                                      <a:cubicBezTo>
                                        <a:pt x="6264" y="7456"/>
                                        <a:pt x="2678" y="7715"/>
                                        <a:pt x="0" y="8233"/>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7" name="Shape 3787"/>
                              <wps:cNvSpPr/>
                              <wps:spPr>
                                <a:xfrm>
                                  <a:off x="33955" y="685051"/>
                                  <a:ext cx="46140" cy="92083"/>
                                </a:xfrm>
                                <a:custGeom>
                                  <a:avLst/>
                                  <a:gdLst/>
                                  <a:ahLst/>
                                  <a:cxnLst/>
                                  <a:rect l="0" t="0" r="0" b="0"/>
                                  <a:pathLst>
                                    <a:path w="46140" h="92083">
                                      <a:moveTo>
                                        <a:pt x="16718" y="0"/>
                                      </a:moveTo>
                                      <a:cubicBezTo>
                                        <a:pt x="19310" y="519"/>
                                        <a:pt x="22896" y="778"/>
                                        <a:pt x="27478" y="778"/>
                                      </a:cubicBezTo>
                                      <a:lnTo>
                                        <a:pt x="46140" y="778"/>
                                      </a:lnTo>
                                      <a:lnTo>
                                        <a:pt x="46140" y="7456"/>
                                      </a:lnTo>
                                      <a:lnTo>
                                        <a:pt x="24951" y="7456"/>
                                      </a:lnTo>
                                      <a:lnTo>
                                        <a:pt x="24951" y="33440"/>
                                      </a:lnTo>
                                      <a:lnTo>
                                        <a:pt x="46140" y="33440"/>
                                      </a:lnTo>
                                      <a:lnTo>
                                        <a:pt x="46140" y="40049"/>
                                      </a:lnTo>
                                      <a:lnTo>
                                        <a:pt x="39077" y="40049"/>
                                      </a:lnTo>
                                      <a:cubicBezTo>
                                        <a:pt x="39121" y="41000"/>
                                        <a:pt x="39142" y="42037"/>
                                        <a:pt x="39142" y="43160"/>
                                      </a:cubicBezTo>
                                      <a:cubicBezTo>
                                        <a:pt x="39142" y="64803"/>
                                        <a:pt x="28710" y="81111"/>
                                        <a:pt x="7841" y="92083"/>
                                      </a:cubicBezTo>
                                      <a:cubicBezTo>
                                        <a:pt x="6329" y="89362"/>
                                        <a:pt x="3715" y="86878"/>
                                        <a:pt x="0" y="84631"/>
                                      </a:cubicBezTo>
                                      <a:cubicBezTo>
                                        <a:pt x="21686" y="78194"/>
                                        <a:pt x="32187" y="63334"/>
                                        <a:pt x="31496" y="40049"/>
                                      </a:cubicBezTo>
                                      <a:lnTo>
                                        <a:pt x="27478" y="40049"/>
                                      </a:lnTo>
                                      <a:cubicBezTo>
                                        <a:pt x="23068" y="40049"/>
                                        <a:pt x="19483" y="40330"/>
                                        <a:pt x="16718" y="40892"/>
                                      </a:cubicBezTo>
                                      <a:cubicBezTo>
                                        <a:pt x="17280" y="38214"/>
                                        <a:pt x="17561" y="34499"/>
                                        <a:pt x="17561" y="29747"/>
                                      </a:cubicBezTo>
                                      <a:lnTo>
                                        <a:pt x="17561" y="10760"/>
                                      </a:lnTo>
                                      <a:cubicBezTo>
                                        <a:pt x="17561" y="6307"/>
                                        <a:pt x="17280" y="2722"/>
                                        <a:pt x="1671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8" name="Shape 3788"/>
                              <wps:cNvSpPr/>
                              <wps:spPr>
                                <a:xfrm>
                                  <a:off x="11275" y="656799"/>
                                  <a:ext cx="26697" cy="27734"/>
                                </a:xfrm>
                                <a:custGeom>
                                  <a:avLst/>
                                  <a:gdLst/>
                                  <a:ahLst/>
                                  <a:cxnLst/>
                                  <a:rect l="0" t="0" r="0" b="0"/>
                                  <a:pathLst>
                                    <a:path w="26697" h="27734">
                                      <a:moveTo>
                                        <a:pt x="6091" y="0"/>
                                      </a:moveTo>
                                      <a:cubicBezTo>
                                        <a:pt x="11966" y="5011"/>
                                        <a:pt x="18835" y="12204"/>
                                        <a:pt x="26697" y="21578"/>
                                      </a:cubicBezTo>
                                      <a:lnTo>
                                        <a:pt x="20606" y="27734"/>
                                      </a:lnTo>
                                      <a:cubicBezTo>
                                        <a:pt x="14558" y="19483"/>
                                        <a:pt x="7689" y="12269"/>
                                        <a:pt x="0" y="6091"/>
                                      </a:cubicBezTo>
                                      <a:lnTo>
                                        <a:pt x="60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9" name="Shape 3789"/>
                              <wps:cNvSpPr/>
                              <wps:spPr>
                                <a:xfrm>
                                  <a:off x="51904" y="655956"/>
                                  <a:ext cx="23331" cy="25790"/>
                                </a:xfrm>
                                <a:custGeom>
                                  <a:avLst/>
                                  <a:gdLst/>
                                  <a:ahLst/>
                                  <a:cxnLst/>
                                  <a:rect l="0" t="0" r="0" b="0"/>
                                  <a:pathLst>
                                    <a:path w="23331" h="25790">
                                      <a:moveTo>
                                        <a:pt x="6484" y="0"/>
                                      </a:moveTo>
                                      <a:cubicBezTo>
                                        <a:pt x="14087" y="8510"/>
                                        <a:pt x="19702" y="15336"/>
                                        <a:pt x="23331" y="20477"/>
                                      </a:cubicBezTo>
                                      <a:lnTo>
                                        <a:pt x="16851" y="25790"/>
                                      </a:lnTo>
                                      <a:cubicBezTo>
                                        <a:pt x="11970" y="18057"/>
                                        <a:pt x="6350" y="11232"/>
                                        <a:pt x="0" y="5314"/>
                                      </a:cubicBezTo>
                                      <a:lnTo>
                                        <a:pt x="64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0" name="Shape 3790"/>
                              <wps:cNvSpPr/>
                              <wps:spPr>
                                <a:xfrm>
                                  <a:off x="80095" y="654660"/>
                                  <a:ext cx="41730" cy="119083"/>
                                </a:xfrm>
                                <a:custGeom>
                                  <a:avLst/>
                                  <a:gdLst/>
                                  <a:ahLst/>
                                  <a:cxnLst/>
                                  <a:rect l="0" t="0" r="0" b="0"/>
                                  <a:pathLst>
                                    <a:path w="41730" h="119083">
                                      <a:moveTo>
                                        <a:pt x="18144" y="0"/>
                                      </a:moveTo>
                                      <a:lnTo>
                                        <a:pt x="27151" y="5184"/>
                                      </a:lnTo>
                                      <a:cubicBezTo>
                                        <a:pt x="28101" y="5788"/>
                                        <a:pt x="28576" y="6221"/>
                                        <a:pt x="28576" y="6479"/>
                                      </a:cubicBezTo>
                                      <a:cubicBezTo>
                                        <a:pt x="28576" y="6826"/>
                                        <a:pt x="28101" y="7106"/>
                                        <a:pt x="27151" y="7322"/>
                                      </a:cubicBezTo>
                                      <a:cubicBezTo>
                                        <a:pt x="25120" y="7668"/>
                                        <a:pt x="23608" y="8596"/>
                                        <a:pt x="22615" y="10109"/>
                                      </a:cubicBezTo>
                                      <a:cubicBezTo>
                                        <a:pt x="19461" y="15681"/>
                                        <a:pt x="14731" y="22701"/>
                                        <a:pt x="8424" y="31168"/>
                                      </a:cubicBezTo>
                                      <a:lnTo>
                                        <a:pt x="18273" y="31168"/>
                                      </a:lnTo>
                                      <a:cubicBezTo>
                                        <a:pt x="22852" y="31168"/>
                                        <a:pt x="26568" y="30909"/>
                                        <a:pt x="29419" y="30390"/>
                                      </a:cubicBezTo>
                                      <a:cubicBezTo>
                                        <a:pt x="28857" y="32939"/>
                                        <a:pt x="28576" y="36442"/>
                                        <a:pt x="28576" y="40888"/>
                                      </a:cubicBezTo>
                                      <a:lnTo>
                                        <a:pt x="28576" y="60137"/>
                                      </a:lnTo>
                                      <a:cubicBezTo>
                                        <a:pt x="28576" y="64889"/>
                                        <a:pt x="28857" y="68604"/>
                                        <a:pt x="29419" y="71282"/>
                                      </a:cubicBezTo>
                                      <a:cubicBezTo>
                                        <a:pt x="26049" y="70720"/>
                                        <a:pt x="22334" y="70440"/>
                                        <a:pt x="18273" y="70440"/>
                                      </a:cubicBezTo>
                                      <a:lnTo>
                                        <a:pt x="10821" y="70440"/>
                                      </a:lnTo>
                                      <a:lnTo>
                                        <a:pt x="10821" y="105626"/>
                                      </a:lnTo>
                                      <a:cubicBezTo>
                                        <a:pt x="10821" y="105799"/>
                                        <a:pt x="10821" y="106101"/>
                                        <a:pt x="10821" y="106533"/>
                                      </a:cubicBezTo>
                                      <a:cubicBezTo>
                                        <a:pt x="10735" y="107008"/>
                                        <a:pt x="10692" y="107397"/>
                                        <a:pt x="10692" y="107699"/>
                                      </a:cubicBezTo>
                                      <a:cubicBezTo>
                                        <a:pt x="10692" y="109903"/>
                                        <a:pt x="12053" y="111069"/>
                                        <a:pt x="14774" y="111198"/>
                                      </a:cubicBezTo>
                                      <a:cubicBezTo>
                                        <a:pt x="17884" y="111414"/>
                                        <a:pt x="20412" y="111523"/>
                                        <a:pt x="22356" y="111523"/>
                                      </a:cubicBezTo>
                                      <a:cubicBezTo>
                                        <a:pt x="24300" y="111523"/>
                                        <a:pt x="25639" y="111414"/>
                                        <a:pt x="26373" y="111198"/>
                                      </a:cubicBezTo>
                                      <a:cubicBezTo>
                                        <a:pt x="30088" y="110162"/>
                                        <a:pt x="32507" y="105431"/>
                                        <a:pt x="33631" y="97008"/>
                                      </a:cubicBezTo>
                                      <a:cubicBezTo>
                                        <a:pt x="35834" y="99859"/>
                                        <a:pt x="38534" y="101630"/>
                                        <a:pt x="41730" y="102321"/>
                                      </a:cubicBezTo>
                                      <a:cubicBezTo>
                                        <a:pt x="38923" y="110356"/>
                                        <a:pt x="36266" y="115172"/>
                                        <a:pt x="33760" y="116771"/>
                                      </a:cubicBezTo>
                                      <a:cubicBezTo>
                                        <a:pt x="31903" y="118024"/>
                                        <a:pt x="28771" y="118737"/>
                                        <a:pt x="24364" y="118909"/>
                                      </a:cubicBezTo>
                                      <a:cubicBezTo>
                                        <a:pt x="19656" y="119083"/>
                                        <a:pt x="14515" y="118780"/>
                                        <a:pt x="8942" y="118002"/>
                                      </a:cubicBezTo>
                                      <a:cubicBezTo>
                                        <a:pt x="5141" y="117182"/>
                                        <a:pt x="3197" y="114331"/>
                                        <a:pt x="3110" y="109449"/>
                                      </a:cubicBezTo>
                                      <a:lnTo>
                                        <a:pt x="3110" y="70440"/>
                                      </a:lnTo>
                                      <a:lnTo>
                                        <a:pt x="0" y="70440"/>
                                      </a:lnTo>
                                      <a:lnTo>
                                        <a:pt x="0" y="63831"/>
                                      </a:lnTo>
                                      <a:lnTo>
                                        <a:pt x="21189" y="63831"/>
                                      </a:lnTo>
                                      <a:lnTo>
                                        <a:pt x="21189" y="37846"/>
                                      </a:lnTo>
                                      <a:lnTo>
                                        <a:pt x="0" y="37846"/>
                                      </a:lnTo>
                                      <a:lnTo>
                                        <a:pt x="0" y="31168"/>
                                      </a:lnTo>
                                      <a:lnTo>
                                        <a:pt x="65" y="31168"/>
                                      </a:lnTo>
                                      <a:cubicBezTo>
                                        <a:pt x="6458" y="23306"/>
                                        <a:pt x="12485" y="12916"/>
                                        <a:pt x="181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1" name="Shape 3791"/>
                              <wps:cNvSpPr/>
                              <wps:spPr>
                                <a:xfrm>
                                  <a:off x="13673" y="990416"/>
                                  <a:ext cx="18857" cy="90527"/>
                                </a:xfrm>
                                <a:custGeom>
                                  <a:avLst/>
                                  <a:gdLst/>
                                  <a:ahLst/>
                                  <a:cxnLst/>
                                  <a:rect l="0" t="0" r="0" b="0"/>
                                  <a:pathLst>
                                    <a:path w="18857" h="90527">
                                      <a:moveTo>
                                        <a:pt x="0" y="0"/>
                                      </a:moveTo>
                                      <a:cubicBezTo>
                                        <a:pt x="2462" y="518"/>
                                        <a:pt x="6394" y="777"/>
                                        <a:pt x="11793" y="777"/>
                                      </a:cubicBezTo>
                                      <a:lnTo>
                                        <a:pt x="18857" y="777"/>
                                      </a:lnTo>
                                      <a:lnTo>
                                        <a:pt x="18857" y="7128"/>
                                      </a:lnTo>
                                      <a:lnTo>
                                        <a:pt x="8230" y="7128"/>
                                      </a:lnTo>
                                      <a:lnTo>
                                        <a:pt x="8230" y="36223"/>
                                      </a:lnTo>
                                      <a:lnTo>
                                        <a:pt x="18857" y="36223"/>
                                      </a:lnTo>
                                      <a:lnTo>
                                        <a:pt x="18857" y="42576"/>
                                      </a:lnTo>
                                      <a:lnTo>
                                        <a:pt x="8230" y="42576"/>
                                      </a:lnTo>
                                      <a:lnTo>
                                        <a:pt x="8230" y="72449"/>
                                      </a:lnTo>
                                      <a:lnTo>
                                        <a:pt x="18857" y="72449"/>
                                      </a:lnTo>
                                      <a:lnTo>
                                        <a:pt x="18857" y="78799"/>
                                      </a:lnTo>
                                      <a:lnTo>
                                        <a:pt x="8489" y="78799"/>
                                      </a:lnTo>
                                      <a:cubicBezTo>
                                        <a:pt x="8316" y="84199"/>
                                        <a:pt x="8575" y="88108"/>
                                        <a:pt x="9266" y="90527"/>
                                      </a:cubicBezTo>
                                      <a:lnTo>
                                        <a:pt x="0" y="90527"/>
                                      </a:lnTo>
                                      <a:cubicBezTo>
                                        <a:pt x="518" y="87935"/>
                                        <a:pt x="778" y="83983"/>
                                        <a:pt x="778" y="78669"/>
                                      </a:cubicBezTo>
                                      <a:lnTo>
                                        <a:pt x="778" y="12312"/>
                                      </a:lnTo>
                                      <a:cubicBezTo>
                                        <a:pt x="778" y="7387"/>
                                        <a:pt x="518" y="3283"/>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2" name="Shape 3792"/>
                              <wps:cNvSpPr/>
                              <wps:spPr>
                                <a:xfrm>
                                  <a:off x="88519" y="1090599"/>
                                  <a:ext cx="1750" cy="4264"/>
                                </a:xfrm>
                                <a:custGeom>
                                  <a:avLst/>
                                  <a:gdLst/>
                                  <a:ahLst/>
                                  <a:cxnLst/>
                                  <a:rect l="0" t="0" r="0" b="0"/>
                                  <a:pathLst>
                                    <a:path w="1750" h="4264">
                                      <a:moveTo>
                                        <a:pt x="0" y="0"/>
                                      </a:moveTo>
                                      <a:lnTo>
                                        <a:pt x="1750" y="143"/>
                                      </a:lnTo>
                                      <a:lnTo>
                                        <a:pt x="1750" y="426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3" name="Shape 3793"/>
                              <wps:cNvSpPr/>
                              <wps:spPr>
                                <a:xfrm>
                                  <a:off x="32529" y="990416"/>
                                  <a:ext cx="18857" cy="86899"/>
                                </a:xfrm>
                                <a:custGeom>
                                  <a:avLst/>
                                  <a:gdLst/>
                                  <a:ahLst/>
                                  <a:cxnLst/>
                                  <a:rect l="0" t="0" r="0" b="0"/>
                                  <a:pathLst>
                                    <a:path w="18857" h="86899">
                                      <a:moveTo>
                                        <a:pt x="18857" y="0"/>
                                      </a:moveTo>
                                      <a:cubicBezTo>
                                        <a:pt x="18295" y="3456"/>
                                        <a:pt x="18014" y="7603"/>
                                        <a:pt x="18014" y="12441"/>
                                      </a:cubicBezTo>
                                      <a:lnTo>
                                        <a:pt x="18014" y="78799"/>
                                      </a:lnTo>
                                      <a:cubicBezTo>
                                        <a:pt x="18014" y="82169"/>
                                        <a:pt x="18295" y="84868"/>
                                        <a:pt x="18857" y="86899"/>
                                      </a:cubicBezTo>
                                      <a:lnTo>
                                        <a:pt x="9785" y="86899"/>
                                      </a:lnTo>
                                      <a:cubicBezTo>
                                        <a:pt x="10346" y="85689"/>
                                        <a:pt x="10627" y="82990"/>
                                        <a:pt x="10627" y="78799"/>
                                      </a:cubicBezTo>
                                      <a:lnTo>
                                        <a:pt x="0" y="78799"/>
                                      </a:lnTo>
                                      <a:lnTo>
                                        <a:pt x="0" y="72449"/>
                                      </a:lnTo>
                                      <a:lnTo>
                                        <a:pt x="10627" y="72449"/>
                                      </a:lnTo>
                                      <a:lnTo>
                                        <a:pt x="10627" y="42576"/>
                                      </a:lnTo>
                                      <a:lnTo>
                                        <a:pt x="0" y="42576"/>
                                      </a:lnTo>
                                      <a:lnTo>
                                        <a:pt x="0" y="36223"/>
                                      </a:lnTo>
                                      <a:lnTo>
                                        <a:pt x="10627" y="36223"/>
                                      </a:lnTo>
                                      <a:lnTo>
                                        <a:pt x="10627" y="7128"/>
                                      </a:lnTo>
                                      <a:lnTo>
                                        <a:pt x="0" y="7128"/>
                                      </a:lnTo>
                                      <a:lnTo>
                                        <a:pt x="0" y="777"/>
                                      </a:lnTo>
                                      <a:lnTo>
                                        <a:pt x="7841" y="777"/>
                                      </a:lnTo>
                                      <a:cubicBezTo>
                                        <a:pt x="12333" y="777"/>
                                        <a:pt x="16005" y="518"/>
                                        <a:pt x="1885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4" name="Shape 3794"/>
                              <wps:cNvSpPr/>
                              <wps:spPr>
                                <a:xfrm>
                                  <a:off x="44452" y="986658"/>
                                  <a:ext cx="45816" cy="115605"/>
                                </a:xfrm>
                                <a:custGeom>
                                  <a:avLst/>
                                  <a:gdLst/>
                                  <a:ahLst/>
                                  <a:cxnLst/>
                                  <a:rect l="0" t="0" r="0" b="0"/>
                                  <a:pathLst>
                                    <a:path w="45816" h="115605">
                                      <a:moveTo>
                                        <a:pt x="20480" y="0"/>
                                      </a:moveTo>
                                      <a:cubicBezTo>
                                        <a:pt x="22942" y="561"/>
                                        <a:pt x="26506" y="842"/>
                                        <a:pt x="31172" y="842"/>
                                      </a:cubicBezTo>
                                      <a:lnTo>
                                        <a:pt x="45816" y="842"/>
                                      </a:lnTo>
                                      <a:lnTo>
                                        <a:pt x="45816" y="7452"/>
                                      </a:lnTo>
                                      <a:lnTo>
                                        <a:pt x="28969" y="7452"/>
                                      </a:lnTo>
                                      <a:lnTo>
                                        <a:pt x="28969" y="30390"/>
                                      </a:lnTo>
                                      <a:lnTo>
                                        <a:pt x="45816" y="30390"/>
                                      </a:lnTo>
                                      <a:lnTo>
                                        <a:pt x="45816" y="37068"/>
                                      </a:lnTo>
                                      <a:lnTo>
                                        <a:pt x="28969" y="37068"/>
                                      </a:lnTo>
                                      <a:lnTo>
                                        <a:pt x="28969" y="61368"/>
                                      </a:lnTo>
                                      <a:lnTo>
                                        <a:pt x="45816" y="61368"/>
                                      </a:lnTo>
                                      <a:lnTo>
                                        <a:pt x="45816" y="67977"/>
                                      </a:lnTo>
                                      <a:lnTo>
                                        <a:pt x="28710" y="67977"/>
                                      </a:lnTo>
                                      <a:cubicBezTo>
                                        <a:pt x="27630" y="87374"/>
                                        <a:pt x="21603" y="103250"/>
                                        <a:pt x="10627" y="115605"/>
                                      </a:cubicBezTo>
                                      <a:cubicBezTo>
                                        <a:pt x="7992" y="113833"/>
                                        <a:pt x="4450" y="112559"/>
                                        <a:pt x="0" y="111781"/>
                                      </a:cubicBezTo>
                                      <a:cubicBezTo>
                                        <a:pt x="14519" y="102839"/>
                                        <a:pt x="21603" y="84566"/>
                                        <a:pt x="21258" y="56962"/>
                                      </a:cubicBezTo>
                                      <a:lnTo>
                                        <a:pt x="21258" y="12117"/>
                                      </a:lnTo>
                                      <a:cubicBezTo>
                                        <a:pt x="21258" y="6977"/>
                                        <a:pt x="20999" y="2937"/>
                                        <a:pt x="204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5" name="Shape 3795"/>
                              <wps:cNvSpPr/>
                              <wps:spPr>
                                <a:xfrm>
                                  <a:off x="90269" y="986658"/>
                                  <a:ext cx="25336" cy="114049"/>
                                </a:xfrm>
                                <a:custGeom>
                                  <a:avLst/>
                                  <a:gdLst/>
                                  <a:ahLst/>
                                  <a:cxnLst/>
                                  <a:rect l="0" t="0" r="0" b="0"/>
                                  <a:pathLst>
                                    <a:path w="25336" h="114049">
                                      <a:moveTo>
                                        <a:pt x="25336" y="0"/>
                                      </a:moveTo>
                                      <a:cubicBezTo>
                                        <a:pt x="24818" y="2851"/>
                                        <a:pt x="24559" y="7149"/>
                                        <a:pt x="24559" y="12895"/>
                                      </a:cubicBezTo>
                                      <a:lnTo>
                                        <a:pt x="24559" y="98628"/>
                                      </a:lnTo>
                                      <a:cubicBezTo>
                                        <a:pt x="24732" y="105107"/>
                                        <a:pt x="23436" y="109125"/>
                                        <a:pt x="20671" y="110680"/>
                                      </a:cubicBezTo>
                                      <a:cubicBezTo>
                                        <a:pt x="18295" y="112667"/>
                                        <a:pt x="12204" y="113790"/>
                                        <a:pt x="2398" y="114049"/>
                                      </a:cubicBezTo>
                                      <a:lnTo>
                                        <a:pt x="0" y="108205"/>
                                      </a:lnTo>
                                      <a:lnTo>
                                        <a:pt x="0" y="104084"/>
                                      </a:lnTo>
                                      <a:lnTo>
                                        <a:pt x="9331" y="104848"/>
                                      </a:lnTo>
                                      <a:cubicBezTo>
                                        <a:pt x="11491" y="104848"/>
                                        <a:pt x="12981" y="104632"/>
                                        <a:pt x="13802" y="104200"/>
                                      </a:cubicBezTo>
                                      <a:cubicBezTo>
                                        <a:pt x="16005" y="103682"/>
                                        <a:pt x="17021" y="101349"/>
                                        <a:pt x="16848" y="97201"/>
                                      </a:cubicBezTo>
                                      <a:lnTo>
                                        <a:pt x="16848" y="67977"/>
                                      </a:lnTo>
                                      <a:lnTo>
                                        <a:pt x="0" y="67977"/>
                                      </a:lnTo>
                                      <a:lnTo>
                                        <a:pt x="0" y="61368"/>
                                      </a:lnTo>
                                      <a:lnTo>
                                        <a:pt x="16848" y="61368"/>
                                      </a:lnTo>
                                      <a:lnTo>
                                        <a:pt x="16848" y="37068"/>
                                      </a:lnTo>
                                      <a:lnTo>
                                        <a:pt x="0" y="37068"/>
                                      </a:lnTo>
                                      <a:lnTo>
                                        <a:pt x="0" y="30390"/>
                                      </a:lnTo>
                                      <a:lnTo>
                                        <a:pt x="16848" y="30390"/>
                                      </a:lnTo>
                                      <a:lnTo>
                                        <a:pt x="16848" y="7452"/>
                                      </a:lnTo>
                                      <a:lnTo>
                                        <a:pt x="0" y="7452"/>
                                      </a:lnTo>
                                      <a:lnTo>
                                        <a:pt x="0" y="842"/>
                                      </a:lnTo>
                                      <a:lnTo>
                                        <a:pt x="14450" y="842"/>
                                      </a:lnTo>
                                      <a:cubicBezTo>
                                        <a:pt x="19029" y="842"/>
                                        <a:pt x="22658" y="561"/>
                                        <a:pt x="2533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2451" style="width:9.59257pt;height:86.7923pt;mso-position-horizontal-relative:char;mso-position-vertical-relative:line" coordsize="1218,11022">
                      <v:shape id="Shape 3764" style="position:absolute;width:207;height:476;left:410;top:620;" coordsize="20705,47692" path="m0,0c3715,648,6847,929,9396,843l20705,843l20705,7452l7970,7452l7970,20347l20705,20347l20705,26956l7970,26956l7970,40240l20705,40240l20705,46850l9137,46850c5853,46763,2808,47044,0,47692c605,43717,864,40564,778,38231l778,10109c864,7214,605,3845,0,0x">
                        <v:stroke weight="0pt" endcap="flat" joinstyle="miter" miterlimit="10" on="false" color="#000000" opacity="0"/>
                        <v:fill on="true" color="#000000"/>
                      </v:shape>
                      <v:shape id="Shape 3765" style="position:absolute;width:121;height:721;left:150;top:537;" coordsize="12182,72121" path="m0,0l11275,1360c11793,1447,12096,1706,12182,2138c12096,2700,11793,3153,11275,3499c9418,5011,8402,7797,8230,11858l8230,62272c8100,64734,8359,68017,9007,72121l0,72121c605,68492,864,65209,778,62272l778,12636c864,8661,605,4449,0,0x">
                        <v:stroke weight="0pt" endcap="flat" joinstyle="miter" miterlimit="10" on="false" color="#000000" opacity="0"/>
                        <v:fill on="true" color="#000000"/>
                      </v:shape>
                      <v:shape id="Shape 3766" style="position:absolute;width:127;height:82;left:489;top:427;" coordsize="12735,8233" path="m0,0c3283,652,6286,929,9007,846l12735,846l12735,7455l8877,7455c6329,7369,3370,7628,0,8233l0,0x">
                        <v:stroke weight="0pt" endcap="flat" joinstyle="miter" miterlimit="10" on="false" color="#000000" opacity="0"/>
                        <v:fill on="true" color="#000000"/>
                      </v:shape>
                      <v:shape id="Shape 3767" style="position:absolute;width:217;height:200;left:208;top:353;" coordsize="21773,20027" path="m5443,0c10109,3629,15552,8186,21773,13676l16200,20027c10411,14540,5011,9723,0,5573l5443,0x">
                        <v:stroke weight="0pt" endcap="flat" joinstyle="miter" miterlimit="10" on="false" color="#000000" opacity="0"/>
                        <v:fill on="true" color="#000000"/>
                      </v:shape>
                      <v:shape id="Shape 3768" style="position:absolute;width:57;height:94;left:559;top:293;" coordsize="5736,9432" path="m5736,0l5736,9432l0,6972l5736,0x">
                        <v:stroke weight="0pt" endcap="flat" joinstyle="miter" miterlimit="10" on="false" color="#000000" opacity="0"/>
                        <v:fill on="true" color="#000000"/>
                      </v:shape>
                      <v:shape id="Shape 3769" style="position:absolute;width:614;height:415;left:2;top:0;" coordsize="61433,41540" path="m27345,0l37583,4925c38102,5184,38318,5486,38231,5832c38059,6178,37583,6480,36806,6740c35121,7301,33868,8186,33047,9396c32702,10044,31989,11167,30909,12765c30132,14148,29483,15249,28965,16070l52811,16070c54928,16157,57801,15897,61433,15292l61433,23522c58017,22874,55144,22594,52811,22680l41666,22680c44690,27302,47519,31903,50154,36481l43156,40370c39614,33198,36158,27302,32788,22680l24688,22680c19937,29159,14861,35445,9461,41540c6955,39596,3802,37994,0,36741c12139,28706,21254,16459,27345,0x">
                        <v:stroke weight="0pt" endcap="flat" joinstyle="miter" miterlimit="10" on="false" color="#000000" opacity="0"/>
                        <v:fill on="true" color="#000000"/>
                      </v:shape>
                      <v:shape id="Shape 3770" style="position:absolute;width:207;height:476;left:617;top:620;" coordsize="20705,47692" path="m20705,0c20100,3715,19841,7084,19928,10109l19928,38231c19841,41774,20100,44927,20705,47692c17076,47044,13750,46763,10726,46850l0,46850l0,40240l12735,40240l12735,26956l0,26956l0,20347l12735,20347l12735,7452l0,7452l0,843l10726,843c13318,929,16644,648,20705,0x">
                        <v:stroke weight="0pt" endcap="flat" joinstyle="miter" miterlimit="10" on="false" color="#000000" opacity="0"/>
                        <v:fill on="true" color="#000000"/>
                      </v:shape>
                      <v:shape id="Shape 3771" style="position:absolute;width:480;height:836;left:617;top:427;" coordsize="48050,83659" path="m48050,0c47402,3459,47143,6829,47273,10112l47273,73292c47445,77611,46193,80354,43514,81521c41052,82860,35436,83573,26667,83659c26407,80117,25047,76661,22584,73292c28330,74371,32390,74911,34766,74911c35803,74911,36602,74803,37164,74587c39108,74328,39994,72471,39821,69014l39821,7455l0,7455l0,846l37942,846c40879,929,44249,652,48050,0x">
                        <v:stroke weight="0pt" endcap="flat" joinstyle="miter" miterlimit="10" on="false" color="#000000" opacity="0"/>
                        <v:fill on="true" color="#000000"/>
                      </v:shape>
                      <v:shape id="Shape 3772" style="position:absolute;width:578;height:398;left:617;top:3;" coordsize="57835,39855" path="m14744,0l24917,3434c25738,3737,26148,4061,26148,4407c26062,4665,25522,4968,24528,5314c23146,5832,21958,7171,20964,9331c20100,11189,19085,13219,17919,15422l49217,15422c51506,15509,54379,15228,57835,14580l57835,22809c54595,22205,51722,21946,49217,22032l34378,22032c36754,26179,39086,30607,41376,35316l34118,38361c31613,32874,28827,27431,25759,22032l14744,22032c10942,28944,7140,34884,3339,39855l0,38423l0,28992l6514,21076c9927,15082,12670,8056,14744,0x">
                        <v:stroke weight="0pt" endcap="flat" joinstyle="miter" miterlimit="10" on="false" color="#000000" opacity="0"/>
                        <v:fill on="true" color="#000000"/>
                      </v:shape>
                      <v:shape id="Shape 3773" style="position:absolute;width:244;height:116;left:82;top:4357;" coordsize="24462,11647" path="m24462,0l24462,7825l5573,11647c4795,8364,2938,5361,0,2639l24462,0x">
                        <v:stroke weight="0pt" endcap="flat" joinstyle="miter" miterlimit="10" on="false" color="#000000" opacity="0"/>
                        <v:fill on="true" color="#000000"/>
                      </v:shape>
                      <v:shape id="Shape 3774" style="position:absolute;width:46;height:76;left:279;top:4127;" coordsize="4698,7651" path="m4698,0l4698,7651l0,6460l4698,0x">
                        <v:stroke weight="0pt" endcap="flat" joinstyle="miter" miterlimit="10" on="false" color="#000000" opacity="0"/>
                        <v:fill on="true" color="#000000"/>
                      </v:shape>
                      <v:shape id="Shape 3775" style="position:absolute;width:306;height:82;left:20;top:3960;" coordsize="30682,8230" path="m0,0c3197,562,6415,843,9655,843l30682,843l30682,7452l9396,7452c6415,7452,3283,7711,0,8230l0,0x">
                        <v:stroke weight="0pt" endcap="flat" joinstyle="miter" miterlimit="10" on="false" color="#000000" opacity="0"/>
                        <v:fill on="true" color="#000000"/>
                      </v:shape>
                      <v:shape id="Shape 3776" style="position:absolute;width:178;height:336;left:148;top:3504;" coordsize="17852,33699" path="m0,0c2592,518,5659,777,9201,777l17852,777l17852,7390l8229,7390l8229,26247l17852,26247l17852,32921l9201,32921c5918,32921,2851,33180,0,33699c561,30502,842,27586,842,24951l842,9529c842,6155,561,2980,0,0x">
                        <v:stroke weight="0pt" endcap="flat" joinstyle="miter" miterlimit="10" on="false" color="#000000" opacity="0"/>
                        <v:fill on="true" color="#000000"/>
                      </v:shape>
                      <v:shape id="Shape 3777" style="position:absolute;width:293;height:81;left:33;top:3327;" coordsize="29386,8100" path="m0,0c3283,562,6825,843,10627,843l29386,843l29386,7452l10368,7452c6998,7452,3542,7668,0,8100l0,0x">
                        <v:stroke weight="0pt" endcap="flat" joinstyle="miter" miterlimit="10" on="false" color="#000000" opacity="0"/>
                        <v:fill on="true" color="#000000"/>
                      </v:shape>
                      <v:shape id="Shape 3778" style="position:absolute;width:269;height:1100;left:326;top:3335;" coordsize="26991,110034" path="m0,0l26991,0l26991,6609l17075,6609l17075,17625l26991,17625l26991,24238l17075,24238l17075,43095l26991,43095l26991,49769l20509,49769l26991,53094l26991,56261l22777,59554c22604,59899,22302,60353,21870,60914c21135,61864,20595,62664,20250,63312l26991,63312l26991,69921l15908,69921c14310,72945,11523,76790,7549,81455c8240,81629,9255,81888,10595,82233l26991,86951l26991,100284l10741,107861l0,110034l0,102208l4212,101754c12614,99842,19861,97051,25952,93379l0,86795l0,79143l6707,69921l0,69921l0,63312l10724,63312c14439,57826,16859,53311,17982,49769l0,49769l0,43095l9623,43095l9623,24238l0,24238l0,17625l9623,17625l9623,6609l0,6609l0,0x">
                        <v:stroke weight="0pt" endcap="flat" joinstyle="miter" miterlimit="10" on="false" color="#000000" opacity="0"/>
                        <v:fill on="true" color="#000000"/>
                      </v:shape>
                      <v:shape id="Shape 3779" style="position:absolute;width:285;height:417;left:596;top:3968;" coordsize="28513,41768" path="m0,0l28513,0l28513,7080l14128,27993l28513,33085l28513,41768l7583,33436l0,36972l0,23639l5898,25336c11126,20455,15640,14213,19441,6609l0,6609l0,0x">
                        <v:stroke weight="0pt" endcap="flat" joinstyle="miter" miterlimit="10" on="false" color="#000000" opacity="0"/>
                        <v:fill on="true" color="#000000"/>
                      </v:shape>
                      <v:shape id="Shape 3780" style="position:absolute;width:21;height:31;left:596;top:3866;" coordsize="2140,3166" path="m0,0l970,498c1751,930,2140,1286,2140,1567c2140,1848,1708,2161,844,2506l0,3166l0,0x">
                        <v:stroke weight="0pt" endcap="flat" joinstyle="miter" miterlimit="10" on="false" color="#000000" opacity="0"/>
                        <v:fill on="true" color="#000000"/>
                      </v:shape>
                      <v:shape id="Shape 3781" style="position:absolute;width:285;height:497;left:596;top:3335;" coordsize="28513,49769" path="m0,0l28513,0l28513,6609l18081,6609l18081,17625l28513,17625l28513,24238l18081,24238l18081,43095l28513,43095l28513,49769l0,49769l0,43095l10694,43095l10694,24238l0,24238l0,17625l10694,17625l10694,6609l0,6609l0,0x">
                        <v:stroke weight="0pt" endcap="flat" joinstyle="miter" miterlimit="10" on="false" color="#000000" opacity="0"/>
                        <v:fill on="true" color="#000000"/>
                      </v:shape>
                      <v:shape id="Shape 3782" style="position:absolute;width:222;height:164;left:881;top:4299;" coordsize="22226,16421" path="m0,0l22226,7868l19440,16421l0,8683l0,0x">
                        <v:stroke weight="0pt" endcap="flat" joinstyle="miter" miterlimit="10" on="false" color="#000000" opacity="0"/>
                        <v:fill on="true" color="#000000"/>
                      </v:shape>
                      <v:shape id="Shape 3783" style="position:absolute;width:316;height:82;left:881;top:3960;" coordsize="31622,8230" path="m31622,0l31622,8230c28296,7711,24904,7452,21448,7452l324,7452l0,7923l0,843l21578,843c25293,843,28641,562,31622,0x">
                        <v:stroke weight="0pt" endcap="flat" joinstyle="miter" miterlimit="10" on="false" color="#000000" opacity="0"/>
                        <v:fill on="true" color="#000000"/>
                      </v:shape>
                      <v:shape id="Shape 3784" style="position:absolute;width:186;height:336;left:881;top:3504;" coordsize="18662,33699" path="m18662,0c18100,2635,17820,5810,17820,9529l17820,24951c17820,27845,18100,30761,18662,33699c15725,33180,12614,32921,9331,32921l0,32921l0,26247l10433,26247l10433,7390l0,7390l0,777l9201,777c12485,777,15638,518,18662,0x">
                        <v:stroke weight="0pt" endcap="flat" joinstyle="miter" miterlimit="10" on="false" color="#000000" opacity="0"/>
                        <v:fill on="true" color="#000000"/>
                      </v:shape>
                      <v:shape id="Shape 3785" style="position:absolute;width:284;height:81;left:881;top:3327;" coordsize="28447,8100" path="m28447,0l28447,8100c25380,7668,21988,7452,18273,7452l0,7452l0,843l18403,843c21384,843,24732,562,28447,0x">
                        <v:stroke weight="0pt" endcap="flat" joinstyle="miter" miterlimit="10" on="false" color="#000000" opacity="0"/>
                        <v:fill on="true" color="#000000"/>
                      </v:shape>
                      <v:shape id="Shape 3786" style="position:absolute;width:480;height:735;left:0;top:6967;" coordsize="48016,73551" path="m0,0c3110,519,6696,778,10757,778l17820,778c21794,778,25012,519,27475,0c26956,2678,26697,6267,26697,10760l26697,58517c34214,51908,40262,46032,44841,40891c45316,43527,46374,46227,48016,48992c43264,52966,36287,59165,27086,67589c24796,69706,22939,71693,21513,73551c19569,70353,17539,67783,15422,65839c17625,63550,18900,61347,19245,59230l19245,7456l10757,7456c6264,7456,2678,7715,0,8233l0,0x">
                        <v:stroke weight="0pt" endcap="flat" joinstyle="miter" miterlimit="10" on="false" color="#000000" opacity="0"/>
                        <v:fill on="true" color="#000000"/>
                      </v:shape>
                      <v:shape id="Shape 3787" style="position:absolute;width:461;height:920;left:339;top:6850;" coordsize="46140,92083" path="m16718,0c19310,519,22896,778,27478,778l46140,778l46140,7456l24951,7456l24951,33440l46140,33440l46140,40049l39077,40049c39121,41000,39142,42037,39142,43160c39142,64803,28710,81111,7841,92083c6329,89362,3715,86878,0,84631c21686,78194,32187,63334,31496,40049l27478,40049c23068,40049,19483,40330,16718,40892c17280,38214,17561,34499,17561,29747l17561,10760c17561,6307,17280,2722,16718,0x">
                        <v:stroke weight="0pt" endcap="flat" joinstyle="miter" miterlimit="10" on="false" color="#000000" opacity="0"/>
                        <v:fill on="true" color="#000000"/>
                      </v:shape>
                      <v:shape id="Shape 3788" style="position:absolute;width:266;height:277;left:112;top:6567;" coordsize="26697,27734" path="m6091,0c11966,5011,18835,12204,26697,21578l20606,27734c14558,19483,7689,12269,0,6091l6091,0x">
                        <v:stroke weight="0pt" endcap="flat" joinstyle="miter" miterlimit="10" on="false" color="#000000" opacity="0"/>
                        <v:fill on="true" color="#000000"/>
                      </v:shape>
                      <v:shape id="Shape 3789" style="position:absolute;width:233;height:257;left:519;top:6559;" coordsize="23331,25790" path="m6484,0c14087,8510,19702,15336,23331,20477l16851,25790c11970,18057,6350,11232,0,5314l6484,0x">
                        <v:stroke weight="0pt" endcap="flat" joinstyle="miter" miterlimit="10" on="false" color="#000000" opacity="0"/>
                        <v:fill on="true" color="#000000"/>
                      </v:shape>
                      <v:shape id="Shape 3790" style="position:absolute;width:417;height:1190;left:800;top:6546;" coordsize="41730,119083" path="m18144,0l27151,5184c28101,5788,28576,6221,28576,6479c28576,6826,28101,7106,27151,7322c25120,7668,23608,8596,22615,10109c19461,15681,14731,22701,8424,31168l18273,31168c22852,31168,26568,30909,29419,30390c28857,32939,28576,36442,28576,40888l28576,60137c28576,64889,28857,68604,29419,71282c26049,70720,22334,70440,18273,70440l10821,70440l10821,105626c10821,105799,10821,106101,10821,106533c10735,107008,10692,107397,10692,107699c10692,109903,12053,111069,14774,111198c17884,111414,20412,111523,22356,111523c24300,111523,25639,111414,26373,111198c30088,110162,32507,105431,33631,97008c35834,99859,38534,101630,41730,102321c38923,110356,36266,115172,33760,116771c31903,118024,28771,118737,24364,118909c19656,119083,14515,118780,8942,118002c5141,117182,3197,114331,3110,109449l3110,70440l0,70440l0,63831l21189,63831l21189,37846l0,37846l0,31168l65,31168c6458,23306,12485,12916,18144,0x">
                        <v:stroke weight="0pt" endcap="flat" joinstyle="miter" miterlimit="10" on="false" color="#000000" opacity="0"/>
                        <v:fill on="true" color="#000000"/>
                      </v:shape>
                      <v:shape id="Shape 3791" style="position:absolute;width:188;height:905;left:136;top:9904;" coordsize="18857,90527" path="m0,0c2462,518,6394,777,11793,777l18857,777l18857,7128l8230,7128l8230,36223l18857,36223l18857,42576l8230,42576l8230,72449l18857,72449l18857,78799l8489,78799c8316,84199,8575,88108,9266,90527l0,90527c518,87935,778,83983,778,78669l778,12312c778,7387,518,3283,0,0x">
                        <v:stroke weight="0pt" endcap="flat" joinstyle="miter" miterlimit="10" on="false" color="#000000" opacity="0"/>
                        <v:fill on="true" color="#000000"/>
                      </v:shape>
                      <v:shape id="Shape 3792" style="position:absolute;width:17;height:42;left:885;top:10905;" coordsize="1750,4264" path="m0,0l1750,143l1750,4264l0,0x">
                        <v:stroke weight="0pt" endcap="flat" joinstyle="miter" miterlimit="10" on="false" color="#000000" opacity="0"/>
                        <v:fill on="true" color="#000000"/>
                      </v:shape>
                      <v:shape id="Shape 3793" style="position:absolute;width:188;height:868;left:325;top:9904;" coordsize="18857,86899" path="m18857,0c18295,3456,18014,7603,18014,12441l18014,78799c18014,82169,18295,84868,18857,86899l9785,86899c10346,85689,10627,82990,10627,78799l0,78799l0,72449l10627,72449l10627,42576l0,42576l0,36223l10627,36223l10627,7128l0,7128l0,777l7841,777c12333,777,16005,518,18857,0x">
                        <v:stroke weight="0pt" endcap="flat" joinstyle="miter" miterlimit="10" on="false" color="#000000" opacity="0"/>
                        <v:fill on="true" color="#000000"/>
                      </v:shape>
                      <v:shape id="Shape 3794" style="position:absolute;width:458;height:1156;left:444;top:9866;" coordsize="45816,115605" path="m20480,0c22942,561,26506,842,31172,842l45816,842l45816,7452l28969,7452l28969,30390l45816,30390l45816,37068l28969,37068l28969,61368l45816,61368l45816,67977l28710,67977c27630,87374,21603,103250,10627,115605c7992,113833,4450,112559,0,111781c14519,102839,21603,84566,21258,56962l21258,12117c21258,6977,20999,2937,20480,0x">
                        <v:stroke weight="0pt" endcap="flat" joinstyle="miter" miterlimit="10" on="false" color="#000000" opacity="0"/>
                        <v:fill on="true" color="#000000"/>
                      </v:shape>
                      <v:shape id="Shape 3795" style="position:absolute;width:253;height:1140;left:902;top:9866;" coordsize="25336,114049" path="m25336,0c24818,2851,24559,7149,24559,12895l24559,98628c24732,105107,23436,109125,20671,110680c18295,112667,12204,113790,2398,114049l0,108205l0,104084l9331,104848c11491,104848,12981,104632,13802,104200c16005,103682,17021,101349,16848,97201l16848,67977l0,67977l0,61368l16848,61368l16848,37068l0,37068l0,30390l16848,30390l16848,7452l0,7452l0,842l14450,842c19029,842,22658,561,25336,0x">
                        <v:stroke weight="0pt" endcap="flat" joinstyle="miter" miterlimit="10" on="false" color="#000000" opacity="0"/>
                        <v:fill on="true" color="#000000"/>
                      </v:shape>
                    </v:group>
                  </w:pict>
                </mc:Fallback>
              </mc:AlternateContent>
            </w:r>
          </w:p>
        </w:tc>
        <w:tc>
          <w:tcPr>
            <w:tcW w:w="7743" w:type="dxa"/>
            <w:gridSpan w:val="5"/>
            <w:tcBorders>
              <w:top w:val="single" w:sz="4" w:space="0" w:color="000000"/>
              <w:left w:val="single" w:sz="4" w:space="0" w:color="000000"/>
              <w:bottom w:val="single" w:sz="4" w:space="0" w:color="000000"/>
              <w:right w:val="single" w:sz="4" w:space="0" w:color="000000"/>
            </w:tcBorders>
          </w:tcPr>
          <w:p w:rsidR="00E767FC" w:rsidRDefault="00000000">
            <w:pPr>
              <w:spacing w:after="0" w:line="259" w:lineRule="auto"/>
              <w:ind w:left="0" w:firstLine="0"/>
            </w:pPr>
            <w:r>
              <w:rPr>
                <w:rFonts w:ascii="DengXian" w:eastAsia="DengXian" w:hAnsi="DengXian" w:cs="DengXian"/>
                <w:sz w:val="21"/>
              </w:rPr>
              <w:t>说明内容：采用与国际标准和国外先进标准情况；本标准达到的水平；及各有关部门的意见是否一致，有无遗留问题</w:t>
            </w:r>
          </w:p>
        </w:tc>
      </w:tr>
      <w:tr w:rsidR="00E767FC">
        <w:trPr>
          <w:trHeight w:val="2174"/>
        </w:trPr>
        <w:tc>
          <w:tcPr>
            <w:tcW w:w="1407"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firstLine="0"/>
              <w:jc w:val="center"/>
            </w:pPr>
            <w:r>
              <w:rPr>
                <w:rFonts w:ascii="DengXian" w:eastAsia="DengXian" w:hAnsi="DengXian" w:cs="DengXian"/>
                <w:sz w:val="21"/>
              </w:rPr>
              <w:t>项目承担单位意见</w:t>
            </w:r>
          </w:p>
        </w:tc>
        <w:tc>
          <w:tcPr>
            <w:tcW w:w="7743" w:type="dxa"/>
            <w:gridSpan w:val="5"/>
            <w:tcBorders>
              <w:top w:val="single" w:sz="4" w:space="0" w:color="000000"/>
              <w:left w:val="single" w:sz="4" w:space="0" w:color="000000"/>
              <w:bottom w:val="single" w:sz="4" w:space="0" w:color="000000"/>
              <w:right w:val="single" w:sz="4" w:space="0" w:color="000000"/>
            </w:tcBorders>
            <w:vAlign w:val="bottom"/>
          </w:tcPr>
          <w:p w:rsidR="00E767FC" w:rsidRDefault="00000000">
            <w:pPr>
              <w:tabs>
                <w:tab w:val="center" w:pos="3502"/>
              </w:tabs>
              <w:spacing w:after="68" w:line="259" w:lineRule="auto"/>
              <w:ind w:left="0" w:firstLine="0"/>
            </w:pPr>
            <w:r>
              <w:rPr>
                <w:rFonts w:ascii="DengXian" w:eastAsia="DengXian" w:hAnsi="DengXian" w:cs="DengXian"/>
                <w:sz w:val="21"/>
              </w:rPr>
              <w:t>经办人：</w:t>
            </w:r>
            <w:r>
              <w:rPr>
                <w:rFonts w:ascii="DengXian" w:eastAsia="DengXian" w:hAnsi="DengXian" w:cs="DengXian"/>
                <w:sz w:val="21"/>
              </w:rPr>
              <w:tab/>
              <w:t>负责人：</w:t>
            </w:r>
          </w:p>
          <w:p w:rsidR="00E767FC" w:rsidRDefault="00000000">
            <w:pPr>
              <w:tabs>
                <w:tab w:val="center" w:pos="4854"/>
                <w:tab w:val="center" w:pos="5471"/>
                <w:tab w:val="right" w:pos="7636"/>
              </w:tabs>
              <w:spacing w:after="0" w:line="259" w:lineRule="auto"/>
              <w:ind w:left="0" w:firstLine="0"/>
            </w:pPr>
            <w:r>
              <w:rPr>
                <w:rFonts w:ascii="Calibri" w:eastAsia="Calibri" w:hAnsi="Calibri" w:cs="Calibri"/>
                <w:sz w:val="22"/>
              </w:rPr>
              <w:tab/>
            </w:r>
            <w:r>
              <w:rPr>
                <w:rFonts w:ascii="DengXian" w:eastAsia="DengXian" w:hAnsi="DengXian" w:cs="DengXian"/>
                <w:sz w:val="21"/>
              </w:rPr>
              <w:t>年</w:t>
            </w:r>
            <w:r>
              <w:rPr>
                <w:rFonts w:ascii="DengXian" w:eastAsia="DengXian" w:hAnsi="DengXian" w:cs="DengXian"/>
                <w:sz w:val="21"/>
              </w:rPr>
              <w:tab/>
              <w:t>月</w:t>
            </w:r>
            <w:r>
              <w:rPr>
                <w:rFonts w:ascii="DengXian" w:eastAsia="DengXian" w:hAnsi="DengXian" w:cs="DengXian"/>
                <w:sz w:val="21"/>
              </w:rPr>
              <w:tab/>
              <w:t>日（公章）</w:t>
            </w:r>
          </w:p>
        </w:tc>
      </w:tr>
      <w:tr w:rsidR="00E767FC">
        <w:trPr>
          <w:trHeight w:val="2211"/>
        </w:trPr>
        <w:tc>
          <w:tcPr>
            <w:tcW w:w="1407"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right="78" w:firstLine="0"/>
              <w:jc w:val="center"/>
            </w:pPr>
            <w:r>
              <w:rPr>
                <w:rFonts w:ascii="DengXian" w:eastAsia="DengXian" w:hAnsi="DengXian" w:cs="DengXian"/>
                <w:sz w:val="21"/>
              </w:rPr>
              <w:lastRenderedPageBreak/>
              <w:t>市场监管行业标准组织协调部门意见</w:t>
            </w:r>
          </w:p>
        </w:tc>
        <w:tc>
          <w:tcPr>
            <w:tcW w:w="7743" w:type="dxa"/>
            <w:gridSpan w:val="5"/>
            <w:tcBorders>
              <w:top w:val="single" w:sz="4" w:space="0" w:color="000000"/>
              <w:left w:val="single" w:sz="4" w:space="0" w:color="000000"/>
              <w:bottom w:val="single" w:sz="4" w:space="0" w:color="000000"/>
              <w:right w:val="single" w:sz="4" w:space="0" w:color="000000"/>
            </w:tcBorders>
            <w:vAlign w:val="bottom"/>
          </w:tcPr>
          <w:p w:rsidR="00E767FC" w:rsidRDefault="00000000">
            <w:pPr>
              <w:tabs>
                <w:tab w:val="center" w:pos="3502"/>
              </w:tabs>
              <w:spacing w:after="68" w:line="259" w:lineRule="auto"/>
              <w:ind w:left="0" w:firstLine="0"/>
            </w:pPr>
            <w:r>
              <w:rPr>
                <w:rFonts w:ascii="DengXian" w:eastAsia="DengXian" w:hAnsi="DengXian" w:cs="DengXian"/>
                <w:sz w:val="21"/>
              </w:rPr>
              <w:t>经办人：</w:t>
            </w:r>
            <w:r>
              <w:rPr>
                <w:rFonts w:ascii="DengXian" w:eastAsia="DengXian" w:hAnsi="DengXian" w:cs="DengXian"/>
                <w:sz w:val="21"/>
              </w:rPr>
              <w:tab/>
              <w:t>负责人：</w:t>
            </w:r>
          </w:p>
          <w:p w:rsidR="00E767FC" w:rsidRDefault="00000000">
            <w:pPr>
              <w:tabs>
                <w:tab w:val="center" w:pos="4633"/>
                <w:tab w:val="center" w:pos="5252"/>
                <w:tab w:val="center" w:pos="6178"/>
              </w:tabs>
              <w:spacing w:after="0" w:line="259" w:lineRule="auto"/>
              <w:ind w:left="0" w:firstLine="0"/>
            </w:pPr>
            <w:r>
              <w:rPr>
                <w:rFonts w:ascii="Calibri" w:eastAsia="Calibri" w:hAnsi="Calibri" w:cs="Calibri"/>
                <w:sz w:val="22"/>
              </w:rPr>
              <w:tab/>
            </w:r>
            <w:r>
              <w:rPr>
                <w:rFonts w:ascii="DengXian" w:eastAsia="DengXian" w:hAnsi="DengXian" w:cs="DengXian"/>
                <w:sz w:val="21"/>
              </w:rPr>
              <w:t>年</w:t>
            </w:r>
            <w:r>
              <w:rPr>
                <w:rFonts w:ascii="DengXian" w:eastAsia="DengXian" w:hAnsi="DengXian" w:cs="DengXian"/>
                <w:sz w:val="21"/>
              </w:rPr>
              <w:tab/>
              <w:t>月</w:t>
            </w:r>
            <w:r>
              <w:rPr>
                <w:rFonts w:ascii="DengXian" w:eastAsia="DengXian" w:hAnsi="DengXian" w:cs="DengXian"/>
                <w:sz w:val="21"/>
              </w:rPr>
              <w:tab/>
              <w:t>日（公章）</w:t>
            </w:r>
          </w:p>
        </w:tc>
      </w:tr>
    </w:tbl>
    <w:p w:rsidR="00E767FC" w:rsidRDefault="00000000">
      <w:pPr>
        <w:spacing w:after="632"/>
        <w:ind w:left="831"/>
      </w:pPr>
      <w:r>
        <w:rPr>
          <w:rFonts w:ascii="Times New Roman" w:eastAsia="Times New Roman" w:hAnsi="Times New Roman" w:cs="Times New Roman"/>
        </w:rPr>
        <w:t>21</w:t>
      </w:r>
    </w:p>
    <w:p w:rsidR="00E767FC" w:rsidRDefault="00000000">
      <w:pPr>
        <w:pStyle w:val="1"/>
        <w:spacing w:line="259" w:lineRule="auto"/>
        <w:ind w:right="1683"/>
        <w:jc w:val="right"/>
      </w:pPr>
      <w:r>
        <w:t>市场监管行业标准修改通知单</w:t>
      </w:r>
    </w:p>
    <w:tbl>
      <w:tblPr>
        <w:tblStyle w:val="TableGrid"/>
        <w:tblW w:w="9390" w:type="dxa"/>
        <w:tblInd w:w="106" w:type="dxa"/>
        <w:tblCellMar>
          <w:top w:w="0" w:type="dxa"/>
          <w:left w:w="107" w:type="dxa"/>
          <w:bottom w:w="294" w:type="dxa"/>
          <w:right w:w="71" w:type="dxa"/>
        </w:tblCellMar>
        <w:tblLook w:val="04A0" w:firstRow="1" w:lastRow="0" w:firstColumn="1" w:lastColumn="0" w:noHBand="0" w:noVBand="1"/>
      </w:tblPr>
      <w:tblGrid>
        <w:gridCol w:w="1920"/>
        <w:gridCol w:w="3935"/>
        <w:gridCol w:w="1185"/>
        <w:gridCol w:w="2350"/>
      </w:tblGrid>
      <w:tr w:rsidR="00E767FC">
        <w:trPr>
          <w:trHeight w:val="828"/>
        </w:trPr>
        <w:tc>
          <w:tcPr>
            <w:tcW w:w="1920"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firstLine="0"/>
            </w:pPr>
            <w:r>
              <w:rPr>
                <w:rFonts w:ascii="DengXian" w:eastAsia="DengXian" w:hAnsi="DengXian" w:cs="DengXian"/>
                <w:sz w:val="21"/>
              </w:rPr>
              <w:t>项目名称</w:t>
            </w:r>
          </w:p>
        </w:tc>
        <w:tc>
          <w:tcPr>
            <w:tcW w:w="3935"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1185"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1" w:firstLine="0"/>
            </w:pPr>
            <w:r>
              <w:rPr>
                <w:rFonts w:ascii="DengXian" w:eastAsia="DengXian" w:hAnsi="DengXian" w:cs="DengXian"/>
                <w:sz w:val="21"/>
              </w:rPr>
              <w:t>计划编号</w:t>
            </w:r>
          </w:p>
        </w:tc>
        <w:tc>
          <w:tcPr>
            <w:tcW w:w="2350" w:type="dxa"/>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1932"/>
        </w:trPr>
        <w:tc>
          <w:tcPr>
            <w:tcW w:w="1920"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firstLine="0"/>
            </w:pPr>
            <w:r>
              <w:rPr>
                <w:rFonts w:ascii="DengXian" w:eastAsia="DengXian" w:hAnsi="DengXian" w:cs="DengXian"/>
                <w:sz w:val="21"/>
              </w:rPr>
              <w:t>修改内容</w:t>
            </w:r>
          </w:p>
        </w:tc>
        <w:tc>
          <w:tcPr>
            <w:tcW w:w="7470" w:type="dxa"/>
            <w:gridSpan w:val="3"/>
            <w:tcBorders>
              <w:top w:val="single" w:sz="4" w:space="0" w:color="000000"/>
              <w:left w:val="single" w:sz="4" w:space="0" w:color="000000"/>
              <w:bottom w:val="single" w:sz="4" w:space="0" w:color="000000"/>
              <w:right w:val="single" w:sz="4" w:space="0" w:color="000000"/>
            </w:tcBorders>
          </w:tcPr>
          <w:p w:rsidR="00E767FC" w:rsidRDefault="00E767FC">
            <w:pPr>
              <w:spacing w:after="160" w:line="259" w:lineRule="auto"/>
              <w:ind w:left="0" w:firstLine="0"/>
            </w:pPr>
          </w:p>
        </w:tc>
      </w:tr>
      <w:tr w:rsidR="00E767FC">
        <w:trPr>
          <w:trHeight w:val="2836"/>
        </w:trPr>
        <w:tc>
          <w:tcPr>
            <w:tcW w:w="1920"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firstLine="0"/>
            </w:pPr>
            <w:r>
              <w:rPr>
                <w:rFonts w:ascii="DengXian" w:eastAsia="DengXian" w:hAnsi="DengXian" w:cs="DengXian"/>
                <w:sz w:val="21"/>
              </w:rPr>
              <w:t>修改理由和依据</w:t>
            </w:r>
          </w:p>
        </w:tc>
        <w:tc>
          <w:tcPr>
            <w:tcW w:w="7470" w:type="dxa"/>
            <w:gridSpan w:val="3"/>
            <w:tcBorders>
              <w:top w:val="single" w:sz="4" w:space="0" w:color="000000"/>
              <w:left w:val="single" w:sz="4" w:space="0" w:color="000000"/>
              <w:bottom w:val="single" w:sz="4" w:space="0" w:color="000000"/>
              <w:right w:val="single" w:sz="4" w:space="0" w:color="000000"/>
            </w:tcBorders>
            <w:vAlign w:val="bottom"/>
          </w:tcPr>
          <w:p w:rsidR="00E767FC" w:rsidRDefault="00000000">
            <w:pPr>
              <w:tabs>
                <w:tab w:val="center" w:pos="2968"/>
                <w:tab w:val="center" w:pos="6160"/>
                <w:tab w:val="center" w:pos="6673"/>
                <w:tab w:val="right" w:pos="7291"/>
              </w:tabs>
              <w:spacing w:after="0" w:line="259" w:lineRule="auto"/>
              <w:ind w:left="0" w:firstLine="0"/>
            </w:pPr>
            <w:r>
              <w:rPr>
                <w:rFonts w:ascii="Calibri" w:eastAsia="Calibri" w:hAnsi="Calibri" w:cs="Calibri"/>
                <w:sz w:val="22"/>
              </w:rPr>
              <w:tab/>
            </w:r>
            <w:r>
              <w:rPr>
                <w:rFonts w:ascii="DengXian" w:eastAsia="DengXian" w:hAnsi="DengXian" w:cs="DengXian"/>
                <w:sz w:val="21"/>
              </w:rPr>
              <w:t>项目负责人（签字）</w:t>
            </w:r>
            <w:r>
              <w:rPr>
                <w:rFonts w:ascii="DengXian" w:eastAsia="DengXian" w:hAnsi="DengXian" w:cs="DengXian"/>
                <w:sz w:val="21"/>
              </w:rPr>
              <w:tab/>
              <w:t>年</w:t>
            </w:r>
            <w:r>
              <w:rPr>
                <w:rFonts w:ascii="DengXian" w:eastAsia="DengXian" w:hAnsi="DengXian" w:cs="DengXian"/>
                <w:sz w:val="21"/>
              </w:rPr>
              <w:tab/>
              <w:t>月</w:t>
            </w:r>
            <w:r>
              <w:rPr>
                <w:rFonts w:ascii="DengXian" w:eastAsia="DengXian" w:hAnsi="DengXian" w:cs="DengXian"/>
                <w:sz w:val="21"/>
              </w:rPr>
              <w:tab/>
              <w:t>日</w:t>
            </w:r>
          </w:p>
        </w:tc>
      </w:tr>
      <w:tr w:rsidR="00E767FC">
        <w:trPr>
          <w:trHeight w:val="2451"/>
        </w:trPr>
        <w:tc>
          <w:tcPr>
            <w:tcW w:w="1920"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firstLine="0"/>
              <w:jc w:val="both"/>
            </w:pPr>
            <w:r>
              <w:rPr>
                <w:rFonts w:ascii="DengXian" w:eastAsia="DengXian" w:hAnsi="DengXian" w:cs="DengXian"/>
                <w:sz w:val="21"/>
              </w:rPr>
              <w:lastRenderedPageBreak/>
              <w:t>项目承担单位意见</w:t>
            </w:r>
          </w:p>
        </w:tc>
        <w:tc>
          <w:tcPr>
            <w:tcW w:w="7470" w:type="dxa"/>
            <w:gridSpan w:val="3"/>
            <w:tcBorders>
              <w:top w:val="single" w:sz="4" w:space="0" w:color="000000"/>
              <w:left w:val="single" w:sz="4" w:space="0" w:color="000000"/>
              <w:bottom w:val="single" w:sz="4" w:space="0" w:color="000000"/>
              <w:right w:val="single" w:sz="4" w:space="0" w:color="000000"/>
            </w:tcBorders>
            <w:vAlign w:val="bottom"/>
          </w:tcPr>
          <w:p w:rsidR="00E767FC" w:rsidRDefault="00000000">
            <w:pPr>
              <w:spacing w:after="6" w:line="259" w:lineRule="auto"/>
              <w:ind w:left="2741" w:firstLine="0"/>
              <w:jc w:val="center"/>
            </w:pPr>
            <w:r>
              <w:rPr>
                <w:rFonts w:ascii="DengXian" w:eastAsia="DengXian" w:hAnsi="DengXian" w:cs="DengXian"/>
                <w:sz w:val="21"/>
              </w:rPr>
              <w:t>负责人：</w:t>
            </w:r>
          </w:p>
          <w:p w:rsidR="00E767FC" w:rsidRDefault="00000000">
            <w:pPr>
              <w:tabs>
                <w:tab w:val="center" w:pos="5312"/>
                <w:tab w:val="center" w:pos="5826"/>
                <w:tab w:val="right" w:pos="7291"/>
              </w:tabs>
              <w:spacing w:after="0" w:line="259" w:lineRule="auto"/>
              <w:ind w:left="0" w:firstLine="0"/>
            </w:pPr>
            <w:r>
              <w:rPr>
                <w:rFonts w:ascii="Calibri" w:eastAsia="Calibri" w:hAnsi="Calibri" w:cs="Calibri"/>
                <w:sz w:val="22"/>
              </w:rPr>
              <w:tab/>
            </w:r>
            <w:r>
              <w:rPr>
                <w:rFonts w:ascii="DengXian" w:eastAsia="DengXian" w:hAnsi="DengXian" w:cs="DengXian"/>
                <w:sz w:val="21"/>
              </w:rPr>
              <w:t>年</w:t>
            </w:r>
            <w:r>
              <w:rPr>
                <w:rFonts w:ascii="DengXian" w:eastAsia="DengXian" w:hAnsi="DengXian" w:cs="DengXian"/>
                <w:sz w:val="21"/>
              </w:rPr>
              <w:tab/>
              <w:t>月</w:t>
            </w:r>
            <w:r>
              <w:rPr>
                <w:rFonts w:ascii="DengXian" w:eastAsia="DengXian" w:hAnsi="DengXian" w:cs="DengXian"/>
                <w:sz w:val="21"/>
              </w:rPr>
              <w:tab/>
              <w:t>日（公章）</w:t>
            </w:r>
          </w:p>
        </w:tc>
      </w:tr>
      <w:tr w:rsidR="00E767FC">
        <w:trPr>
          <w:trHeight w:val="2796"/>
        </w:trPr>
        <w:tc>
          <w:tcPr>
            <w:tcW w:w="1920"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firstLine="0"/>
            </w:pPr>
            <w:r>
              <w:rPr>
                <w:rFonts w:ascii="DengXian" w:eastAsia="DengXian" w:hAnsi="DengXian" w:cs="DengXian"/>
                <w:sz w:val="21"/>
              </w:rPr>
              <w:t>市场监管行业标准组织协调部门审批意见</w:t>
            </w:r>
          </w:p>
        </w:tc>
        <w:tc>
          <w:tcPr>
            <w:tcW w:w="7470" w:type="dxa"/>
            <w:gridSpan w:val="3"/>
            <w:tcBorders>
              <w:top w:val="single" w:sz="4" w:space="0" w:color="000000"/>
              <w:left w:val="single" w:sz="4" w:space="0" w:color="000000"/>
              <w:bottom w:val="single" w:sz="4" w:space="0" w:color="000000"/>
              <w:right w:val="single" w:sz="4" w:space="0" w:color="000000"/>
            </w:tcBorders>
            <w:vAlign w:val="bottom"/>
          </w:tcPr>
          <w:p w:rsidR="00E767FC" w:rsidRDefault="00000000">
            <w:pPr>
              <w:spacing w:after="6" w:line="259" w:lineRule="auto"/>
              <w:ind w:left="2592" w:firstLine="0"/>
              <w:jc w:val="center"/>
            </w:pPr>
            <w:r>
              <w:rPr>
                <w:rFonts w:ascii="DengXian" w:eastAsia="DengXian" w:hAnsi="DengXian" w:cs="DengXian"/>
                <w:sz w:val="21"/>
              </w:rPr>
              <w:t>负责人：</w:t>
            </w:r>
          </w:p>
          <w:p w:rsidR="00E767FC" w:rsidRDefault="00000000">
            <w:pPr>
              <w:tabs>
                <w:tab w:val="center" w:pos="5312"/>
                <w:tab w:val="center" w:pos="5826"/>
                <w:tab w:val="right" w:pos="7291"/>
              </w:tabs>
              <w:spacing w:after="0" w:line="259" w:lineRule="auto"/>
              <w:ind w:left="0" w:firstLine="0"/>
            </w:pPr>
            <w:r>
              <w:rPr>
                <w:rFonts w:ascii="Calibri" w:eastAsia="Calibri" w:hAnsi="Calibri" w:cs="Calibri"/>
                <w:sz w:val="22"/>
              </w:rPr>
              <w:tab/>
            </w:r>
            <w:r>
              <w:rPr>
                <w:rFonts w:ascii="DengXian" w:eastAsia="DengXian" w:hAnsi="DengXian" w:cs="DengXian"/>
                <w:sz w:val="21"/>
              </w:rPr>
              <w:t>年</w:t>
            </w:r>
            <w:r>
              <w:rPr>
                <w:rFonts w:ascii="DengXian" w:eastAsia="DengXian" w:hAnsi="DengXian" w:cs="DengXian"/>
                <w:sz w:val="21"/>
              </w:rPr>
              <w:tab/>
              <w:t>月</w:t>
            </w:r>
            <w:r>
              <w:rPr>
                <w:rFonts w:ascii="DengXian" w:eastAsia="DengXian" w:hAnsi="DengXian" w:cs="DengXian"/>
                <w:sz w:val="21"/>
              </w:rPr>
              <w:tab/>
              <w:t>日（公章）</w:t>
            </w:r>
          </w:p>
        </w:tc>
      </w:tr>
    </w:tbl>
    <w:p w:rsidR="00E767FC" w:rsidRDefault="00000000">
      <w:pPr>
        <w:spacing w:after="259"/>
        <w:ind w:left="111"/>
      </w:pPr>
      <w:r>
        <w:rPr>
          <w:rFonts w:ascii="黑体" w:eastAsia="黑体" w:hAnsi="黑体" w:cs="黑体"/>
        </w:rPr>
        <w:t>附件</w:t>
      </w:r>
      <w:r>
        <w:rPr>
          <w:rFonts w:ascii="Times New Roman" w:eastAsia="Times New Roman" w:hAnsi="Times New Roman" w:cs="Times New Roman"/>
        </w:rPr>
        <w:t>22</w:t>
      </w:r>
    </w:p>
    <w:p w:rsidR="00E767FC" w:rsidRDefault="00000000">
      <w:pPr>
        <w:pStyle w:val="1"/>
        <w:spacing w:after="44"/>
        <w:ind w:left="613" w:right="528"/>
      </w:pPr>
      <w:r>
        <w:t>市场监管行业标准复审评价表</w:t>
      </w:r>
    </w:p>
    <w:p w:rsidR="00E767FC" w:rsidRDefault="00000000">
      <w:pPr>
        <w:spacing w:after="48" w:line="259" w:lineRule="auto"/>
        <w:ind w:left="101" w:right="2832" w:firstLine="3715"/>
      </w:pPr>
      <w:r>
        <w:rPr>
          <w:rFonts w:ascii="微软雅黑" w:eastAsia="微软雅黑" w:hAnsi="微软雅黑" w:cs="微软雅黑"/>
          <w:sz w:val="24"/>
        </w:rPr>
        <w:t>（参考格式）</w:t>
      </w:r>
      <w:r>
        <w:rPr>
          <w:sz w:val="21"/>
        </w:rPr>
        <w:t>标准名称：</w:t>
      </w:r>
      <w:r>
        <w:rPr>
          <w:sz w:val="21"/>
        </w:rPr>
        <w:tab/>
        <w:t>标准编号：</w:t>
      </w:r>
    </w:p>
    <w:p w:rsidR="00E767FC" w:rsidRDefault="00000000">
      <w:pPr>
        <w:spacing w:after="107" w:line="259" w:lineRule="auto"/>
        <w:ind w:left="1130" w:firstLine="0"/>
      </w:pPr>
      <w:r>
        <w:rPr>
          <w:rFonts w:ascii="Calibri" w:eastAsia="Calibri" w:hAnsi="Calibri" w:cs="Calibri"/>
          <w:noProof/>
          <w:sz w:val="22"/>
        </w:rPr>
        <mc:AlternateContent>
          <mc:Choice Requires="wpg">
            <w:drawing>
              <wp:inline distT="0" distB="0" distL="0" distR="0">
                <wp:extent cx="3790253" cy="6095"/>
                <wp:effectExtent l="0" t="0" r="0" b="0"/>
                <wp:docPr id="43978" name="Group 43978"/>
                <wp:cNvGraphicFramePr/>
                <a:graphic xmlns:a="http://schemas.openxmlformats.org/drawingml/2006/main">
                  <a:graphicData uri="http://schemas.microsoft.com/office/word/2010/wordprocessingGroup">
                    <wpg:wgp>
                      <wpg:cNvGrpSpPr/>
                      <wpg:grpSpPr>
                        <a:xfrm>
                          <a:off x="0" y="0"/>
                          <a:ext cx="3790253" cy="6095"/>
                          <a:chOff x="0" y="0"/>
                          <a:chExt cx="3790253" cy="6095"/>
                        </a:xfrm>
                      </wpg:grpSpPr>
                      <wps:wsp>
                        <wps:cNvPr id="3887" name="Shape 3887"/>
                        <wps:cNvSpPr/>
                        <wps:spPr>
                          <a:xfrm>
                            <a:off x="0" y="0"/>
                            <a:ext cx="2287230" cy="0"/>
                          </a:xfrm>
                          <a:custGeom>
                            <a:avLst/>
                            <a:gdLst/>
                            <a:ahLst/>
                            <a:cxnLst/>
                            <a:rect l="0" t="0" r="0" b="0"/>
                            <a:pathLst>
                              <a:path w="2287230">
                                <a:moveTo>
                                  <a:pt x="0" y="0"/>
                                </a:moveTo>
                                <a:lnTo>
                                  <a:pt x="2287230" y="0"/>
                                </a:lnTo>
                              </a:path>
                            </a:pathLst>
                          </a:custGeom>
                          <a:ln w="6095" cap="flat">
                            <a:bevel/>
                          </a:ln>
                        </wps:spPr>
                        <wps:style>
                          <a:lnRef idx="1">
                            <a:srgbClr val="000000"/>
                          </a:lnRef>
                          <a:fillRef idx="0">
                            <a:srgbClr val="000000">
                              <a:alpha val="0"/>
                            </a:srgbClr>
                          </a:fillRef>
                          <a:effectRef idx="0">
                            <a:scrgbClr r="0" g="0" b="0"/>
                          </a:effectRef>
                          <a:fontRef idx="none"/>
                        </wps:style>
                        <wps:bodyPr/>
                      </wps:wsp>
                      <wps:wsp>
                        <wps:cNvPr id="3889" name="Shape 3889"/>
                        <wps:cNvSpPr/>
                        <wps:spPr>
                          <a:xfrm>
                            <a:off x="2939367" y="0"/>
                            <a:ext cx="850886" cy="0"/>
                          </a:xfrm>
                          <a:custGeom>
                            <a:avLst/>
                            <a:gdLst/>
                            <a:ahLst/>
                            <a:cxnLst/>
                            <a:rect l="0" t="0" r="0" b="0"/>
                            <a:pathLst>
                              <a:path w="850886">
                                <a:moveTo>
                                  <a:pt x="0" y="0"/>
                                </a:moveTo>
                                <a:lnTo>
                                  <a:pt x="850886" y="0"/>
                                </a:lnTo>
                              </a:path>
                            </a:pathLst>
                          </a:custGeom>
                          <a:ln w="6095"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3978" style="width:298.445pt;height:0.479898pt;mso-position-horizontal-relative:char;mso-position-vertical-relative:line" coordsize="37902,60">
                <v:shape id="Shape 3887" style="position:absolute;width:22872;height:0;left:0;top:0;" coordsize="2287230,0" path="m0,0l2287230,0">
                  <v:stroke weight="0.479898pt" endcap="flat" joinstyle="bevel" on="true" color="#000000"/>
                  <v:fill on="false" color="#000000" opacity="0"/>
                </v:shape>
                <v:shape id="Shape 3889" style="position:absolute;width:8508;height:0;left:29393;top:0;" coordsize="850886,0" path="m0,0l850886,0">
                  <v:stroke weight="0.479898pt" endcap="flat" joinstyle="bevel" on="true" color="#000000"/>
                  <v:fill on="false" color="#000000" opacity="0"/>
                </v:shape>
              </v:group>
            </w:pict>
          </mc:Fallback>
        </mc:AlternateContent>
      </w:r>
    </w:p>
    <w:p w:rsidR="00E767FC" w:rsidRDefault="00000000">
      <w:pPr>
        <w:spacing w:after="0" w:line="324" w:lineRule="auto"/>
        <w:ind w:left="111"/>
      </w:pPr>
      <w:r>
        <w:rPr>
          <w:sz w:val="21"/>
        </w:rPr>
        <w:t>１．该标准是否存在与相关法律法规（包括我国参加的国际组织的各项协定、条例，我国与其他经济体缔结的条约、协议、谅解备忘录等文件）、国家标准和其他行业标准存在矛盾、不协调的地方？</w:t>
      </w:r>
    </w:p>
    <w:p w:rsidR="00E767FC" w:rsidRDefault="00000000">
      <w:pPr>
        <w:spacing w:after="62" w:line="259" w:lineRule="auto"/>
        <w:ind w:left="-5"/>
      </w:pPr>
      <w:r>
        <w:rPr>
          <w:sz w:val="21"/>
        </w:rPr>
        <w:t>【】不存在</w:t>
      </w:r>
    </w:p>
    <w:p w:rsidR="00E767FC" w:rsidRDefault="00000000">
      <w:pPr>
        <w:spacing w:after="0" w:line="324" w:lineRule="auto"/>
        <w:ind w:left="86" w:right="4049" w:hanging="101"/>
      </w:pPr>
      <w:r>
        <w:rPr>
          <w:sz w:val="21"/>
        </w:rPr>
        <w:t>【】存在矛盾、重复和不协调的地方这些相关文件为：</w:t>
      </w:r>
    </w:p>
    <w:p w:rsidR="00E767FC" w:rsidRDefault="00000000">
      <w:pPr>
        <w:spacing w:after="108" w:line="259" w:lineRule="auto"/>
        <w:ind w:left="100" w:firstLine="0"/>
      </w:pPr>
      <w:r>
        <w:rPr>
          <w:rFonts w:ascii="Calibri" w:eastAsia="Calibri" w:hAnsi="Calibri" w:cs="Calibri"/>
          <w:noProof/>
          <w:sz w:val="22"/>
        </w:rPr>
        <mc:AlternateContent>
          <mc:Choice Requires="wpg">
            <w:drawing>
              <wp:inline distT="0" distB="0" distL="0" distR="0">
                <wp:extent cx="5686331" cy="407031"/>
                <wp:effectExtent l="0" t="0" r="0" b="0"/>
                <wp:docPr id="41535" name="Group 41535"/>
                <wp:cNvGraphicFramePr/>
                <a:graphic xmlns:a="http://schemas.openxmlformats.org/drawingml/2006/main">
                  <a:graphicData uri="http://schemas.microsoft.com/office/word/2010/wordprocessingGroup">
                    <wpg:wgp>
                      <wpg:cNvGrpSpPr/>
                      <wpg:grpSpPr>
                        <a:xfrm>
                          <a:off x="0" y="0"/>
                          <a:ext cx="5686331" cy="407031"/>
                          <a:chOff x="0" y="0"/>
                          <a:chExt cx="5686331" cy="407031"/>
                        </a:xfrm>
                      </wpg:grpSpPr>
                      <wps:wsp>
                        <wps:cNvPr id="3900" name="Shape 3900"/>
                        <wps:cNvSpPr/>
                        <wps:spPr>
                          <a:xfrm>
                            <a:off x="1045830" y="0"/>
                            <a:ext cx="4574464" cy="0"/>
                          </a:xfrm>
                          <a:custGeom>
                            <a:avLst/>
                            <a:gdLst/>
                            <a:ahLst/>
                            <a:cxnLst/>
                            <a:rect l="0" t="0" r="0" b="0"/>
                            <a:pathLst>
                              <a:path w="4574464">
                                <a:moveTo>
                                  <a:pt x="0" y="0"/>
                                </a:moveTo>
                                <a:lnTo>
                                  <a:pt x="4574464" y="0"/>
                                </a:lnTo>
                              </a:path>
                            </a:pathLst>
                          </a:custGeom>
                          <a:ln w="6095" cap="flat">
                            <a:bevel/>
                          </a:ln>
                        </wps:spPr>
                        <wps:style>
                          <a:lnRef idx="1">
                            <a:srgbClr val="000000"/>
                          </a:lnRef>
                          <a:fillRef idx="0">
                            <a:srgbClr val="000000">
                              <a:alpha val="0"/>
                            </a:srgbClr>
                          </a:fillRef>
                          <a:effectRef idx="0">
                            <a:scrgbClr r="0" g="0" b="0"/>
                          </a:effectRef>
                          <a:fontRef idx="none"/>
                        </wps:style>
                        <wps:bodyPr/>
                      </wps:wsp>
                      <wps:wsp>
                        <wps:cNvPr id="3901" name="Rectangle 3901"/>
                        <wps:cNvSpPr/>
                        <wps:spPr>
                          <a:xfrm>
                            <a:off x="378" y="68946"/>
                            <a:ext cx="3307737" cy="176507"/>
                          </a:xfrm>
                          <a:prstGeom prst="rect">
                            <a:avLst/>
                          </a:prstGeom>
                          <a:ln>
                            <a:noFill/>
                          </a:ln>
                        </wps:spPr>
                        <wps:txbx>
                          <w:txbxContent>
                            <w:p w:rsidR="00E767FC" w:rsidRDefault="00000000">
                              <w:pPr>
                                <w:spacing w:after="160" w:line="259" w:lineRule="auto"/>
                                <w:ind w:left="0" w:firstLine="0"/>
                              </w:pPr>
                              <w:r>
                                <w:rPr>
                                  <w:sz w:val="21"/>
                                </w:rPr>
                                <w:t>存在矛盾、重复不协调的地方主要表现在：</w:t>
                              </w:r>
                            </w:p>
                          </w:txbxContent>
                        </wps:txbx>
                        <wps:bodyPr horzOverflow="overflow" vert="horz" lIns="0" tIns="0" rIns="0" bIns="0" rtlCol="0">
                          <a:noAutofit/>
                        </wps:bodyPr>
                      </wps:wsp>
                      <wps:wsp>
                        <wps:cNvPr id="3902" name="Shape 3902"/>
                        <wps:cNvSpPr/>
                        <wps:spPr>
                          <a:xfrm>
                            <a:off x="2484079" y="203833"/>
                            <a:ext cx="3136213" cy="0"/>
                          </a:xfrm>
                          <a:custGeom>
                            <a:avLst/>
                            <a:gdLst/>
                            <a:ahLst/>
                            <a:cxnLst/>
                            <a:rect l="0" t="0" r="0" b="0"/>
                            <a:pathLst>
                              <a:path w="3136213">
                                <a:moveTo>
                                  <a:pt x="0" y="0"/>
                                </a:moveTo>
                                <a:lnTo>
                                  <a:pt x="3136213" y="0"/>
                                </a:lnTo>
                              </a:path>
                            </a:pathLst>
                          </a:custGeom>
                          <a:ln w="6095" cap="flat">
                            <a:bevel/>
                          </a:ln>
                        </wps:spPr>
                        <wps:style>
                          <a:lnRef idx="1">
                            <a:srgbClr val="000000"/>
                          </a:lnRef>
                          <a:fillRef idx="0">
                            <a:srgbClr val="000000">
                              <a:alpha val="0"/>
                            </a:srgbClr>
                          </a:fillRef>
                          <a:effectRef idx="0">
                            <a:scrgbClr r="0" g="0" b="0"/>
                          </a:effectRef>
                          <a:fontRef idx="none"/>
                        </wps:style>
                        <wps:bodyPr/>
                      </wps:wsp>
                      <wps:wsp>
                        <wps:cNvPr id="3903" name="Shape 3903"/>
                        <wps:cNvSpPr/>
                        <wps:spPr>
                          <a:xfrm>
                            <a:off x="0" y="407031"/>
                            <a:ext cx="5686331" cy="0"/>
                          </a:xfrm>
                          <a:custGeom>
                            <a:avLst/>
                            <a:gdLst/>
                            <a:ahLst/>
                            <a:cxnLst/>
                            <a:rect l="0" t="0" r="0" b="0"/>
                            <a:pathLst>
                              <a:path w="5686331">
                                <a:moveTo>
                                  <a:pt x="0" y="0"/>
                                </a:moveTo>
                                <a:lnTo>
                                  <a:pt x="5686331" y="0"/>
                                </a:lnTo>
                              </a:path>
                            </a:pathLst>
                          </a:custGeom>
                          <a:ln w="6095"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1535" style="width:447.743pt;height:32.0497pt;mso-position-horizontal-relative:char;mso-position-vertical-relative:line" coordsize="56863,4070">
                <v:shape id="Shape 3900" style="position:absolute;width:45744;height:0;left:10458;top:0;" coordsize="4574464,0" path="m0,0l4574464,0">
                  <v:stroke weight="0.479898pt" endcap="flat" joinstyle="bevel" on="true" color="#000000"/>
                  <v:fill on="false" color="#000000" opacity="0"/>
                </v:shape>
                <v:rect id="Rectangle 3901" style="position:absolute;width:33077;height:1765;left:3;top:689;" filled="f" stroked="f">
                  <v:textbox inset="0,0,0,0">
                    <w:txbxContent>
                      <w:p>
                        <w:pPr>
                          <w:spacing w:before="0" w:after="160" w:line="259" w:lineRule="auto"/>
                          <w:ind w:left="0" w:firstLine="0"/>
                        </w:pPr>
                        <w:r>
                          <w:rPr>
                            <w:sz w:val="21"/>
                          </w:rPr>
                          <w:t xml:space="preserve">存在矛盾、重复不协调的地方主要表现在：</w:t>
                        </w:r>
                      </w:p>
                    </w:txbxContent>
                  </v:textbox>
                </v:rect>
                <v:shape id="Shape 3902" style="position:absolute;width:31362;height:0;left:24840;top:2038;" coordsize="3136213,0" path="m0,0l3136213,0">
                  <v:stroke weight="0.479898pt" endcap="flat" joinstyle="bevel" on="true" color="#000000"/>
                  <v:fill on="false" color="#000000" opacity="0"/>
                </v:shape>
                <v:shape id="Shape 3903" style="position:absolute;width:56863;height:0;left:0;top:4070;" coordsize="5686331,0" path="m0,0l5686331,0">
                  <v:stroke weight="0.479898pt" endcap="flat" joinstyle="bevel" on="true" color="#000000"/>
                  <v:fill on="false" color="#000000" opacity="0"/>
                </v:shape>
              </v:group>
            </w:pict>
          </mc:Fallback>
        </mc:AlternateContent>
      </w:r>
    </w:p>
    <w:p w:rsidR="00E767FC" w:rsidRDefault="00000000">
      <w:pPr>
        <w:tabs>
          <w:tab w:val="center" w:pos="5660"/>
        </w:tabs>
        <w:spacing w:after="79" w:line="259" w:lineRule="auto"/>
        <w:ind w:left="0" w:firstLine="0"/>
      </w:pPr>
      <w:r>
        <w:rPr>
          <w:rFonts w:ascii="Times New Roman" w:eastAsia="Times New Roman" w:hAnsi="Times New Roman" w:cs="Times New Roman"/>
          <w:sz w:val="21"/>
        </w:rPr>
        <w:t>2</w:t>
      </w:r>
      <w:r>
        <w:rPr>
          <w:sz w:val="21"/>
        </w:rPr>
        <w:t>．该标准是否采用国际标准？</w:t>
      </w:r>
      <w:r>
        <w:rPr>
          <w:sz w:val="21"/>
        </w:rPr>
        <w:tab/>
        <w:t>【】是 【】否</w:t>
      </w:r>
    </w:p>
    <w:p w:rsidR="00E767FC" w:rsidRDefault="00000000">
      <w:pPr>
        <w:spacing w:after="0" w:line="321" w:lineRule="auto"/>
        <w:ind w:left="111"/>
      </w:pPr>
      <w:r>
        <w:rPr>
          <w:sz w:val="21"/>
        </w:rPr>
        <w:t>如果是，请列明采用的国际标准号和名称，采用的方式及所采用的国际标准是否已修订或废止？国际标准号和名称：</w:t>
      </w:r>
    </w:p>
    <w:p w:rsidR="00E767FC" w:rsidRDefault="00000000">
      <w:pPr>
        <w:spacing w:after="123" w:line="259" w:lineRule="auto"/>
        <w:ind w:left="1747" w:firstLine="0"/>
      </w:pPr>
      <w:r>
        <w:rPr>
          <w:rFonts w:ascii="Calibri" w:eastAsia="Calibri" w:hAnsi="Calibri" w:cs="Calibri"/>
          <w:noProof/>
          <w:sz w:val="22"/>
        </w:rPr>
        <mc:AlternateContent>
          <mc:Choice Requires="wpg">
            <w:drawing>
              <wp:inline distT="0" distB="0" distL="0" distR="0">
                <wp:extent cx="4574464" cy="6095"/>
                <wp:effectExtent l="0" t="0" r="0" b="0"/>
                <wp:docPr id="41536" name="Group 41536"/>
                <wp:cNvGraphicFramePr/>
                <a:graphic xmlns:a="http://schemas.openxmlformats.org/drawingml/2006/main">
                  <a:graphicData uri="http://schemas.microsoft.com/office/word/2010/wordprocessingGroup">
                    <wpg:wgp>
                      <wpg:cNvGrpSpPr/>
                      <wpg:grpSpPr>
                        <a:xfrm>
                          <a:off x="0" y="0"/>
                          <a:ext cx="4574464" cy="6095"/>
                          <a:chOff x="0" y="0"/>
                          <a:chExt cx="4574464" cy="6095"/>
                        </a:xfrm>
                      </wpg:grpSpPr>
                      <wps:wsp>
                        <wps:cNvPr id="3914" name="Shape 3914"/>
                        <wps:cNvSpPr/>
                        <wps:spPr>
                          <a:xfrm>
                            <a:off x="0" y="0"/>
                            <a:ext cx="4574464" cy="0"/>
                          </a:xfrm>
                          <a:custGeom>
                            <a:avLst/>
                            <a:gdLst/>
                            <a:ahLst/>
                            <a:cxnLst/>
                            <a:rect l="0" t="0" r="0" b="0"/>
                            <a:pathLst>
                              <a:path w="4574464">
                                <a:moveTo>
                                  <a:pt x="0" y="0"/>
                                </a:moveTo>
                                <a:lnTo>
                                  <a:pt x="4574464" y="0"/>
                                </a:lnTo>
                              </a:path>
                            </a:pathLst>
                          </a:custGeom>
                          <a:ln w="6095"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1536" style="width:360.194pt;height:0.479898pt;mso-position-horizontal-relative:char;mso-position-vertical-relative:line" coordsize="45744,60">
                <v:shape id="Shape 3914" style="position:absolute;width:45744;height:0;left:0;top:0;" coordsize="4574464,0" path="m0,0l4574464,0">
                  <v:stroke weight="0.479898pt" endcap="flat" joinstyle="bevel" on="true" color="#000000"/>
                  <v:fill on="false" color="#000000" opacity="0"/>
                </v:shape>
              </v:group>
            </w:pict>
          </mc:Fallback>
        </mc:AlternateContent>
      </w:r>
    </w:p>
    <w:p w:rsidR="00E767FC" w:rsidRDefault="00000000">
      <w:pPr>
        <w:tabs>
          <w:tab w:val="center" w:pos="4992"/>
        </w:tabs>
        <w:spacing w:after="105" w:line="259" w:lineRule="auto"/>
        <w:ind w:left="-15" w:firstLine="0"/>
      </w:pPr>
      <w:r>
        <w:rPr>
          <w:sz w:val="21"/>
        </w:rPr>
        <w:lastRenderedPageBreak/>
        <w:t>【】等同采用 【】修改采用</w:t>
      </w:r>
      <w:r>
        <w:rPr>
          <w:sz w:val="21"/>
        </w:rPr>
        <w:tab/>
        <w:t>【】非等效采用</w:t>
      </w:r>
    </w:p>
    <w:p w:rsidR="00E767FC" w:rsidRDefault="00000000">
      <w:pPr>
        <w:tabs>
          <w:tab w:val="center" w:pos="3756"/>
          <w:tab w:val="center" w:pos="6845"/>
        </w:tabs>
        <w:spacing w:after="0" w:line="259" w:lineRule="auto"/>
        <w:ind w:left="-15" w:firstLine="0"/>
      </w:pPr>
      <w:r>
        <w:rPr>
          <w:sz w:val="21"/>
        </w:rPr>
        <w:t>【】未修订</w:t>
      </w:r>
      <w:r>
        <w:rPr>
          <w:sz w:val="21"/>
        </w:rPr>
        <w:tab/>
        <w:t>【】修订，其最新修订年代是 年</w:t>
      </w:r>
      <w:r>
        <w:rPr>
          <w:sz w:val="21"/>
        </w:rPr>
        <w:tab/>
        <w:t>【】废止</w:t>
      </w:r>
    </w:p>
    <w:p w:rsidR="00E767FC" w:rsidRDefault="00000000">
      <w:pPr>
        <w:spacing w:after="127" w:line="259" w:lineRule="auto"/>
        <w:ind w:left="4732" w:firstLine="0"/>
      </w:pPr>
      <w:r>
        <w:rPr>
          <w:rFonts w:ascii="Calibri" w:eastAsia="Calibri" w:hAnsi="Calibri" w:cs="Calibri"/>
          <w:noProof/>
          <w:sz w:val="22"/>
        </w:rPr>
        <mc:AlternateContent>
          <mc:Choice Requires="wpg">
            <w:drawing>
              <wp:inline distT="0" distB="0" distL="0" distR="0">
                <wp:extent cx="391789" cy="6095"/>
                <wp:effectExtent l="0" t="0" r="0" b="0"/>
                <wp:docPr id="41537" name="Group 41537"/>
                <wp:cNvGraphicFramePr/>
                <a:graphic xmlns:a="http://schemas.openxmlformats.org/drawingml/2006/main">
                  <a:graphicData uri="http://schemas.microsoft.com/office/word/2010/wordprocessingGroup">
                    <wpg:wgp>
                      <wpg:cNvGrpSpPr/>
                      <wpg:grpSpPr>
                        <a:xfrm>
                          <a:off x="0" y="0"/>
                          <a:ext cx="391789" cy="6095"/>
                          <a:chOff x="0" y="0"/>
                          <a:chExt cx="391789" cy="6095"/>
                        </a:xfrm>
                      </wpg:grpSpPr>
                      <wps:wsp>
                        <wps:cNvPr id="3925" name="Shape 3925"/>
                        <wps:cNvSpPr/>
                        <wps:spPr>
                          <a:xfrm>
                            <a:off x="0" y="0"/>
                            <a:ext cx="391789" cy="0"/>
                          </a:xfrm>
                          <a:custGeom>
                            <a:avLst/>
                            <a:gdLst/>
                            <a:ahLst/>
                            <a:cxnLst/>
                            <a:rect l="0" t="0" r="0" b="0"/>
                            <a:pathLst>
                              <a:path w="391789">
                                <a:moveTo>
                                  <a:pt x="0" y="0"/>
                                </a:moveTo>
                                <a:lnTo>
                                  <a:pt x="391789" y="0"/>
                                </a:lnTo>
                              </a:path>
                            </a:pathLst>
                          </a:custGeom>
                          <a:ln w="6095"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1537" style="width:30.8495pt;height:0.479898pt;mso-position-horizontal-relative:char;mso-position-vertical-relative:line" coordsize="3917,60">
                <v:shape id="Shape 3925" style="position:absolute;width:3917;height:0;left:0;top:0;" coordsize="391789,0" path="m0,0l391789,0">
                  <v:stroke weight="0.479898pt" endcap="flat" joinstyle="bevel" on="true" color="#000000"/>
                  <v:fill on="false" color="#000000" opacity="0"/>
                </v:shape>
              </v:group>
            </w:pict>
          </mc:Fallback>
        </mc:AlternateContent>
      </w:r>
    </w:p>
    <w:p w:rsidR="00E767FC" w:rsidRDefault="00000000">
      <w:pPr>
        <w:spacing w:after="0" w:line="348" w:lineRule="auto"/>
        <w:ind w:left="111"/>
      </w:pPr>
      <w:r>
        <w:rPr>
          <w:rFonts w:ascii="Times New Roman" w:eastAsia="Times New Roman" w:hAnsi="Times New Roman" w:cs="Times New Roman"/>
          <w:sz w:val="21"/>
        </w:rPr>
        <w:t>3</w:t>
      </w:r>
      <w:r>
        <w:rPr>
          <w:sz w:val="21"/>
        </w:rPr>
        <w:t>．按照</w:t>
      </w:r>
      <w:r>
        <w:rPr>
          <w:rFonts w:ascii="Times New Roman" w:eastAsia="Times New Roman" w:hAnsi="Times New Roman" w:cs="Times New Roman"/>
          <w:sz w:val="21"/>
        </w:rPr>
        <w:t>GB/T1.1</w:t>
      </w:r>
      <w:r>
        <w:rPr>
          <w:sz w:val="21"/>
        </w:rPr>
        <w:t>、</w:t>
      </w:r>
      <w:r>
        <w:rPr>
          <w:rFonts w:ascii="Times New Roman" w:eastAsia="Times New Roman" w:hAnsi="Times New Roman" w:cs="Times New Roman"/>
          <w:sz w:val="21"/>
        </w:rPr>
        <w:t>GB/T1.2</w:t>
      </w:r>
      <w:r>
        <w:rPr>
          <w:sz w:val="21"/>
        </w:rPr>
        <w:t>及各专业基础标准的要求和市场监管业务工作的实际情况，该标准的结构是否合理、内容是否满足市场监管业务工作两个转变的要求，是否存在问题？结构：</w:t>
      </w:r>
      <w:r>
        <w:rPr>
          <w:sz w:val="21"/>
        </w:rPr>
        <w:tab/>
        <w:t>【】合理</w:t>
      </w:r>
      <w:r>
        <w:rPr>
          <w:sz w:val="21"/>
        </w:rPr>
        <w:tab/>
        <w:t>【】不合理</w:t>
      </w:r>
    </w:p>
    <w:p w:rsidR="00E767FC" w:rsidRDefault="00000000">
      <w:pPr>
        <w:spacing w:after="0" w:line="362" w:lineRule="auto"/>
        <w:ind w:left="111" w:right="3845"/>
      </w:pPr>
      <w:r>
        <w:rPr>
          <w:sz w:val="21"/>
        </w:rPr>
        <w:t>内容：</w:t>
      </w:r>
      <w:r>
        <w:rPr>
          <w:sz w:val="21"/>
        </w:rPr>
        <w:tab/>
        <w:t>【】不存在问题 【】存在问题理由：</w:t>
      </w:r>
    </w:p>
    <w:p w:rsidR="00E767FC" w:rsidRDefault="00000000">
      <w:pPr>
        <w:spacing w:after="340" w:line="259" w:lineRule="auto"/>
        <w:ind w:left="717" w:firstLine="0"/>
      </w:pPr>
      <w:r>
        <w:rPr>
          <w:rFonts w:ascii="Calibri" w:eastAsia="Calibri" w:hAnsi="Calibri" w:cs="Calibri"/>
          <w:noProof/>
          <w:sz w:val="22"/>
        </w:rPr>
        <mc:AlternateContent>
          <mc:Choice Requires="wpg">
            <w:drawing>
              <wp:inline distT="0" distB="0" distL="0" distR="0">
                <wp:extent cx="5228506" cy="6095"/>
                <wp:effectExtent l="0" t="0" r="0" b="0"/>
                <wp:docPr id="41538" name="Group 41538"/>
                <wp:cNvGraphicFramePr/>
                <a:graphic xmlns:a="http://schemas.openxmlformats.org/drawingml/2006/main">
                  <a:graphicData uri="http://schemas.microsoft.com/office/word/2010/wordprocessingGroup">
                    <wpg:wgp>
                      <wpg:cNvGrpSpPr/>
                      <wpg:grpSpPr>
                        <a:xfrm>
                          <a:off x="0" y="0"/>
                          <a:ext cx="5228506" cy="6095"/>
                          <a:chOff x="0" y="0"/>
                          <a:chExt cx="5228506" cy="6095"/>
                        </a:xfrm>
                      </wpg:grpSpPr>
                      <wps:wsp>
                        <wps:cNvPr id="3950" name="Shape 3950"/>
                        <wps:cNvSpPr/>
                        <wps:spPr>
                          <a:xfrm>
                            <a:off x="0" y="0"/>
                            <a:ext cx="5228506" cy="0"/>
                          </a:xfrm>
                          <a:custGeom>
                            <a:avLst/>
                            <a:gdLst/>
                            <a:ahLst/>
                            <a:cxnLst/>
                            <a:rect l="0" t="0" r="0" b="0"/>
                            <a:pathLst>
                              <a:path w="5228506">
                                <a:moveTo>
                                  <a:pt x="0" y="0"/>
                                </a:moveTo>
                                <a:lnTo>
                                  <a:pt x="5228506" y="0"/>
                                </a:lnTo>
                              </a:path>
                            </a:pathLst>
                          </a:custGeom>
                          <a:ln w="6095"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1538" style="width:411.693pt;height:0.479898pt;mso-position-horizontal-relative:char;mso-position-vertical-relative:line" coordsize="52285,60">
                <v:shape id="Shape 3950" style="position:absolute;width:52285;height:0;left:0;top:0;" coordsize="5228506,0" path="m0,0l5228506,0">
                  <v:stroke weight="0.479898pt" endcap="flat" joinstyle="bevel" on="true" color="#000000"/>
                  <v:fill on="false" color="#000000" opacity="0"/>
                </v:shape>
              </v:group>
            </w:pict>
          </mc:Fallback>
        </mc:AlternateContent>
      </w:r>
    </w:p>
    <w:p w:rsidR="00E767FC" w:rsidRDefault="00000000">
      <w:pPr>
        <w:spacing w:after="128" w:line="259" w:lineRule="auto"/>
        <w:ind w:left="100" w:firstLine="0"/>
      </w:pPr>
      <w:r>
        <w:rPr>
          <w:rFonts w:ascii="Calibri" w:eastAsia="Calibri" w:hAnsi="Calibri" w:cs="Calibri"/>
          <w:noProof/>
          <w:sz w:val="22"/>
        </w:rPr>
        <mc:AlternateContent>
          <mc:Choice Requires="wpg">
            <w:drawing>
              <wp:inline distT="0" distB="0" distL="0" distR="0">
                <wp:extent cx="5686331" cy="6095"/>
                <wp:effectExtent l="0" t="0" r="0" b="0"/>
                <wp:docPr id="41539" name="Group 41539"/>
                <wp:cNvGraphicFramePr/>
                <a:graphic xmlns:a="http://schemas.openxmlformats.org/drawingml/2006/main">
                  <a:graphicData uri="http://schemas.microsoft.com/office/word/2010/wordprocessingGroup">
                    <wpg:wgp>
                      <wpg:cNvGrpSpPr/>
                      <wpg:grpSpPr>
                        <a:xfrm>
                          <a:off x="0" y="0"/>
                          <a:ext cx="5686331" cy="6095"/>
                          <a:chOff x="0" y="0"/>
                          <a:chExt cx="5686331" cy="6095"/>
                        </a:xfrm>
                      </wpg:grpSpPr>
                      <wps:wsp>
                        <wps:cNvPr id="3951" name="Shape 3951"/>
                        <wps:cNvSpPr/>
                        <wps:spPr>
                          <a:xfrm>
                            <a:off x="0" y="0"/>
                            <a:ext cx="5686331" cy="0"/>
                          </a:xfrm>
                          <a:custGeom>
                            <a:avLst/>
                            <a:gdLst/>
                            <a:ahLst/>
                            <a:cxnLst/>
                            <a:rect l="0" t="0" r="0" b="0"/>
                            <a:pathLst>
                              <a:path w="5686331">
                                <a:moveTo>
                                  <a:pt x="0" y="0"/>
                                </a:moveTo>
                                <a:lnTo>
                                  <a:pt x="5686331" y="0"/>
                                </a:lnTo>
                              </a:path>
                            </a:pathLst>
                          </a:custGeom>
                          <a:ln w="6095"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1539" style="width:447.743pt;height:0.479898pt;mso-position-horizontal-relative:char;mso-position-vertical-relative:line" coordsize="56863,60">
                <v:shape id="Shape 3951" style="position:absolute;width:56863;height:0;left:0;top:0;" coordsize="5686331,0" path="m0,0l5686331,0">
                  <v:stroke weight="0.479898pt" endcap="flat" joinstyle="bevel" on="true" color="#000000"/>
                  <v:fill on="false" color="#000000" opacity="0"/>
                </v:shape>
              </v:group>
            </w:pict>
          </mc:Fallback>
        </mc:AlternateContent>
      </w:r>
    </w:p>
    <w:p w:rsidR="00E767FC" w:rsidRDefault="00000000">
      <w:pPr>
        <w:spacing w:after="92" w:line="259" w:lineRule="auto"/>
        <w:ind w:left="111"/>
      </w:pPr>
      <w:r>
        <w:rPr>
          <w:rFonts w:ascii="Times New Roman" w:eastAsia="Times New Roman" w:hAnsi="Times New Roman" w:cs="Times New Roman"/>
          <w:sz w:val="21"/>
        </w:rPr>
        <w:t>4</w:t>
      </w:r>
      <w:r>
        <w:rPr>
          <w:sz w:val="21"/>
        </w:rPr>
        <w:t>．该标准的使用情况</w:t>
      </w:r>
    </w:p>
    <w:p w:rsidR="00E767FC" w:rsidRDefault="00000000">
      <w:pPr>
        <w:tabs>
          <w:tab w:val="center" w:pos="4683"/>
        </w:tabs>
        <w:spacing w:after="105" w:line="259" w:lineRule="auto"/>
        <w:ind w:left="-15" w:firstLine="0"/>
      </w:pPr>
      <w:r>
        <w:rPr>
          <w:sz w:val="21"/>
        </w:rPr>
        <w:t>【】广泛使用</w:t>
      </w:r>
      <w:r>
        <w:rPr>
          <w:sz w:val="21"/>
        </w:rPr>
        <w:tab/>
        <w:t>【】在一定范围内使用</w:t>
      </w:r>
    </w:p>
    <w:p w:rsidR="00E767FC" w:rsidRDefault="00000000">
      <w:pPr>
        <w:spacing w:after="0" w:line="365" w:lineRule="auto"/>
        <w:ind w:left="86" w:right="651" w:hanging="101"/>
      </w:pPr>
      <w:r>
        <w:rPr>
          <w:sz w:val="21"/>
        </w:rPr>
        <w:t>【】在小范围内使用</w:t>
      </w:r>
      <w:r>
        <w:rPr>
          <w:sz w:val="21"/>
        </w:rPr>
        <w:tab/>
        <w:t>【】没有或基本没有被使用产生上述使用状况的原因</w:t>
      </w:r>
    </w:p>
    <w:p w:rsidR="00E767FC" w:rsidRDefault="00000000">
      <w:pPr>
        <w:spacing w:after="128" w:line="259" w:lineRule="auto"/>
        <w:ind w:left="2363" w:firstLine="0"/>
      </w:pPr>
      <w:r>
        <w:rPr>
          <w:rFonts w:ascii="Calibri" w:eastAsia="Calibri" w:hAnsi="Calibri" w:cs="Calibri"/>
          <w:noProof/>
          <w:sz w:val="22"/>
        </w:rPr>
        <mc:AlternateContent>
          <mc:Choice Requires="wpg">
            <w:drawing>
              <wp:inline distT="0" distB="0" distL="0" distR="0">
                <wp:extent cx="4183313" cy="6095"/>
                <wp:effectExtent l="0" t="0" r="0" b="0"/>
                <wp:docPr id="41540" name="Group 41540"/>
                <wp:cNvGraphicFramePr/>
                <a:graphic xmlns:a="http://schemas.openxmlformats.org/drawingml/2006/main">
                  <a:graphicData uri="http://schemas.microsoft.com/office/word/2010/wordprocessingGroup">
                    <wpg:wgp>
                      <wpg:cNvGrpSpPr/>
                      <wpg:grpSpPr>
                        <a:xfrm>
                          <a:off x="0" y="0"/>
                          <a:ext cx="4183313" cy="6095"/>
                          <a:chOff x="0" y="0"/>
                          <a:chExt cx="4183313" cy="6095"/>
                        </a:xfrm>
                      </wpg:grpSpPr>
                      <wps:wsp>
                        <wps:cNvPr id="3963" name="Shape 3963"/>
                        <wps:cNvSpPr/>
                        <wps:spPr>
                          <a:xfrm>
                            <a:off x="0" y="0"/>
                            <a:ext cx="4183313" cy="0"/>
                          </a:xfrm>
                          <a:custGeom>
                            <a:avLst/>
                            <a:gdLst/>
                            <a:ahLst/>
                            <a:cxnLst/>
                            <a:rect l="0" t="0" r="0" b="0"/>
                            <a:pathLst>
                              <a:path w="4183313">
                                <a:moveTo>
                                  <a:pt x="0" y="0"/>
                                </a:moveTo>
                                <a:lnTo>
                                  <a:pt x="4183313" y="0"/>
                                </a:lnTo>
                              </a:path>
                            </a:pathLst>
                          </a:custGeom>
                          <a:ln w="6095"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1540" style="width:329.395pt;height:0.479898pt;mso-position-horizontal-relative:char;mso-position-vertical-relative:line" coordsize="41833,60">
                <v:shape id="Shape 3963" style="position:absolute;width:41833;height:0;left:0;top:0;" coordsize="4183313,0" path="m0,0l4183313,0">
                  <v:stroke weight="0.479898pt" endcap="flat" joinstyle="bevel" on="true" color="#000000"/>
                  <v:fill on="false" color="#000000" opacity="0"/>
                </v:shape>
              </v:group>
            </w:pict>
          </mc:Fallback>
        </mc:AlternateContent>
      </w:r>
    </w:p>
    <w:p w:rsidR="00E767FC" w:rsidRDefault="00000000">
      <w:pPr>
        <w:numPr>
          <w:ilvl w:val="0"/>
          <w:numId w:val="33"/>
        </w:numPr>
        <w:spacing w:after="95" w:line="259" w:lineRule="auto"/>
        <w:ind w:hanging="310"/>
      </w:pPr>
      <w:r>
        <w:rPr>
          <w:sz w:val="21"/>
        </w:rPr>
        <w:t>该标准当前在以下哪些方面发挥着作用？（可选多项）</w:t>
      </w:r>
    </w:p>
    <w:p w:rsidR="00E767FC" w:rsidRDefault="00000000">
      <w:pPr>
        <w:tabs>
          <w:tab w:val="center" w:pos="4786"/>
        </w:tabs>
        <w:spacing w:after="105" w:line="259" w:lineRule="auto"/>
        <w:ind w:left="-15" w:firstLine="0"/>
      </w:pPr>
      <w:r>
        <w:rPr>
          <w:sz w:val="21"/>
        </w:rPr>
        <w:t>【】保障人身安全和健康</w:t>
      </w:r>
      <w:r>
        <w:rPr>
          <w:sz w:val="21"/>
        </w:rPr>
        <w:tab/>
        <w:t>【】保障动植物生命健康</w:t>
      </w:r>
    </w:p>
    <w:p w:rsidR="00E767FC" w:rsidRDefault="00000000">
      <w:pPr>
        <w:spacing w:after="102" w:line="259" w:lineRule="auto"/>
        <w:ind w:left="-5"/>
      </w:pPr>
      <w:r>
        <w:rPr>
          <w:sz w:val="21"/>
        </w:rPr>
        <w:t>【】保护环境和合理使用自然资源 【】规范市场秩序和保护消费者</w:t>
      </w:r>
    </w:p>
    <w:p w:rsidR="00E767FC" w:rsidRDefault="00000000">
      <w:pPr>
        <w:tabs>
          <w:tab w:val="center" w:pos="4478"/>
        </w:tabs>
        <w:spacing w:after="105" w:line="259" w:lineRule="auto"/>
        <w:ind w:left="-15" w:firstLine="0"/>
      </w:pPr>
      <w:r>
        <w:rPr>
          <w:sz w:val="21"/>
        </w:rPr>
        <w:t>【】促进我国产品出口</w:t>
      </w:r>
      <w:r>
        <w:rPr>
          <w:sz w:val="21"/>
        </w:rPr>
        <w:tab/>
        <w:t>【】促进企业生产</w:t>
      </w:r>
    </w:p>
    <w:p w:rsidR="00E767FC" w:rsidRDefault="00000000">
      <w:pPr>
        <w:spacing w:after="0" w:line="365" w:lineRule="auto"/>
        <w:ind w:left="86" w:right="1888" w:hanging="101"/>
      </w:pPr>
      <w:r>
        <w:rPr>
          <w:sz w:val="21"/>
        </w:rPr>
        <w:t>【】规范市场监管工作</w:t>
      </w:r>
      <w:r>
        <w:rPr>
          <w:sz w:val="21"/>
        </w:rPr>
        <w:tab/>
        <w:t>【】促进国际间相互理解和交流原因：</w:t>
      </w:r>
    </w:p>
    <w:p w:rsidR="00E767FC" w:rsidRDefault="00000000">
      <w:pPr>
        <w:spacing w:after="127" w:line="259" w:lineRule="auto"/>
        <w:ind w:left="717" w:firstLine="0"/>
      </w:pPr>
      <w:r>
        <w:rPr>
          <w:rFonts w:ascii="Calibri" w:eastAsia="Calibri" w:hAnsi="Calibri" w:cs="Calibri"/>
          <w:noProof/>
          <w:sz w:val="22"/>
        </w:rPr>
        <mc:AlternateContent>
          <mc:Choice Requires="wpg">
            <w:drawing>
              <wp:inline distT="0" distB="0" distL="0" distR="0">
                <wp:extent cx="4443657" cy="6095"/>
                <wp:effectExtent l="0" t="0" r="0" b="0"/>
                <wp:docPr id="41541" name="Group 41541"/>
                <wp:cNvGraphicFramePr/>
                <a:graphic xmlns:a="http://schemas.openxmlformats.org/drawingml/2006/main">
                  <a:graphicData uri="http://schemas.microsoft.com/office/word/2010/wordprocessingGroup">
                    <wpg:wgp>
                      <wpg:cNvGrpSpPr/>
                      <wpg:grpSpPr>
                        <a:xfrm>
                          <a:off x="0" y="0"/>
                          <a:ext cx="4443657" cy="6095"/>
                          <a:chOff x="0" y="0"/>
                          <a:chExt cx="4443657" cy="6095"/>
                        </a:xfrm>
                      </wpg:grpSpPr>
                      <wps:wsp>
                        <wps:cNvPr id="3983" name="Shape 3983"/>
                        <wps:cNvSpPr/>
                        <wps:spPr>
                          <a:xfrm>
                            <a:off x="0" y="0"/>
                            <a:ext cx="4443657" cy="0"/>
                          </a:xfrm>
                          <a:custGeom>
                            <a:avLst/>
                            <a:gdLst/>
                            <a:ahLst/>
                            <a:cxnLst/>
                            <a:rect l="0" t="0" r="0" b="0"/>
                            <a:pathLst>
                              <a:path w="4443657">
                                <a:moveTo>
                                  <a:pt x="0" y="0"/>
                                </a:moveTo>
                                <a:lnTo>
                                  <a:pt x="4443657" y="0"/>
                                </a:lnTo>
                              </a:path>
                            </a:pathLst>
                          </a:custGeom>
                          <a:ln w="6095"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1541" style="width:349.894pt;height:0.479898pt;mso-position-horizontal-relative:char;mso-position-vertical-relative:line" coordsize="44436,60">
                <v:shape id="Shape 3983" style="position:absolute;width:44436;height:0;left:0;top:0;" coordsize="4443657,0" path="m0,0l4443657,0">
                  <v:stroke weight="0.479898pt" endcap="flat" joinstyle="bevel" on="true" color="#000000"/>
                  <v:fill on="false" color="#000000" opacity="0"/>
                </v:shape>
              </v:group>
            </w:pict>
          </mc:Fallback>
        </mc:AlternateContent>
      </w:r>
    </w:p>
    <w:p w:rsidR="00E767FC" w:rsidRDefault="00000000">
      <w:pPr>
        <w:numPr>
          <w:ilvl w:val="0"/>
          <w:numId w:val="33"/>
        </w:numPr>
        <w:spacing w:after="0" w:line="259" w:lineRule="auto"/>
        <w:ind w:hanging="310"/>
      </w:pPr>
      <w:r>
        <w:rPr>
          <w:sz w:val="21"/>
        </w:rPr>
        <w:t>总体评价结论</w:t>
      </w:r>
    </w:p>
    <w:p w:rsidR="00E767FC" w:rsidRDefault="00000000">
      <w:pPr>
        <w:spacing w:after="128" w:line="259" w:lineRule="auto"/>
        <w:ind w:left="100" w:firstLine="0"/>
      </w:pPr>
      <w:r>
        <w:rPr>
          <w:rFonts w:ascii="Calibri" w:eastAsia="Calibri" w:hAnsi="Calibri" w:cs="Calibri"/>
          <w:noProof/>
          <w:sz w:val="22"/>
        </w:rPr>
        <mc:AlternateContent>
          <mc:Choice Requires="wpg">
            <w:drawing>
              <wp:inline distT="0" distB="0" distL="0" distR="0">
                <wp:extent cx="65404" cy="6095"/>
                <wp:effectExtent l="0" t="0" r="0" b="0"/>
                <wp:docPr id="41542" name="Group 41542"/>
                <wp:cNvGraphicFramePr/>
                <a:graphic xmlns:a="http://schemas.openxmlformats.org/drawingml/2006/main">
                  <a:graphicData uri="http://schemas.microsoft.com/office/word/2010/wordprocessingGroup">
                    <wpg:wgp>
                      <wpg:cNvGrpSpPr/>
                      <wpg:grpSpPr>
                        <a:xfrm>
                          <a:off x="0" y="0"/>
                          <a:ext cx="65404" cy="6095"/>
                          <a:chOff x="0" y="0"/>
                          <a:chExt cx="65404" cy="6095"/>
                        </a:xfrm>
                      </wpg:grpSpPr>
                      <wps:wsp>
                        <wps:cNvPr id="3984" name="Shape 3984"/>
                        <wps:cNvSpPr/>
                        <wps:spPr>
                          <a:xfrm>
                            <a:off x="0" y="0"/>
                            <a:ext cx="65404" cy="0"/>
                          </a:xfrm>
                          <a:custGeom>
                            <a:avLst/>
                            <a:gdLst/>
                            <a:ahLst/>
                            <a:cxnLst/>
                            <a:rect l="0" t="0" r="0" b="0"/>
                            <a:pathLst>
                              <a:path w="65404">
                                <a:moveTo>
                                  <a:pt x="0" y="0"/>
                                </a:moveTo>
                                <a:lnTo>
                                  <a:pt x="65404" y="0"/>
                                </a:lnTo>
                              </a:path>
                            </a:pathLst>
                          </a:custGeom>
                          <a:ln w="6095"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1542" style="width:5.1499pt;height:0.479898pt;mso-position-horizontal-relative:char;mso-position-vertical-relative:line" coordsize="654,60">
                <v:shape id="Shape 3984" style="position:absolute;width:654;height:0;left:0;top:0;" coordsize="65404,0" path="m0,0l65404,0">
                  <v:stroke weight="0.479898pt" endcap="flat" joinstyle="bevel" on="true" color="#000000"/>
                  <v:fill on="false" color="#000000" opacity="0"/>
                </v:shape>
              </v:group>
            </w:pict>
          </mc:Fallback>
        </mc:AlternateContent>
      </w:r>
    </w:p>
    <w:p w:rsidR="00E767FC" w:rsidRDefault="00000000">
      <w:pPr>
        <w:tabs>
          <w:tab w:val="center" w:pos="3653"/>
        </w:tabs>
        <w:spacing w:after="105" w:line="259" w:lineRule="auto"/>
        <w:ind w:left="-15" w:firstLine="0"/>
      </w:pPr>
      <w:r>
        <w:rPr>
          <w:sz w:val="21"/>
        </w:rPr>
        <w:t>【】继续有效</w:t>
      </w:r>
      <w:r>
        <w:rPr>
          <w:sz w:val="21"/>
        </w:rPr>
        <w:tab/>
        <w:t>【】废止</w:t>
      </w:r>
    </w:p>
    <w:p w:rsidR="00E767FC" w:rsidRDefault="00000000">
      <w:pPr>
        <w:spacing w:after="31" w:line="259" w:lineRule="auto"/>
        <w:ind w:left="86" w:hanging="101"/>
      </w:pPr>
      <w:r>
        <w:rPr>
          <w:sz w:val="21"/>
        </w:rPr>
        <w:t>【】修订</w:t>
      </w:r>
      <w:r>
        <w:rPr>
          <w:sz w:val="21"/>
        </w:rPr>
        <w:tab/>
        <w:t>其缓急程度为：【】需一年内修订</w:t>
      </w:r>
      <w:r>
        <w:rPr>
          <w:sz w:val="21"/>
        </w:rPr>
        <w:tab/>
        <w:t>【】可在两年内修订主要理由是：评价人签字：</w:t>
      </w:r>
      <w:r>
        <w:rPr>
          <w:rFonts w:ascii="Calibri" w:eastAsia="Calibri" w:hAnsi="Calibri" w:cs="Calibri"/>
          <w:noProof/>
          <w:sz w:val="22"/>
        </w:rPr>
        <mc:AlternateContent>
          <mc:Choice Requires="wpg">
            <w:drawing>
              <wp:inline distT="0" distB="0" distL="0" distR="0">
                <wp:extent cx="4904025" cy="214625"/>
                <wp:effectExtent l="0" t="0" r="0" b="0"/>
                <wp:docPr id="41543" name="Group 41543"/>
                <wp:cNvGraphicFramePr/>
                <a:graphic xmlns:a="http://schemas.openxmlformats.org/drawingml/2006/main">
                  <a:graphicData uri="http://schemas.microsoft.com/office/word/2010/wordprocessingGroup">
                    <wpg:wgp>
                      <wpg:cNvGrpSpPr/>
                      <wpg:grpSpPr>
                        <a:xfrm>
                          <a:off x="0" y="0"/>
                          <a:ext cx="4904025" cy="214625"/>
                          <a:chOff x="0" y="0"/>
                          <a:chExt cx="4904025" cy="214625"/>
                        </a:xfrm>
                      </wpg:grpSpPr>
                      <wps:wsp>
                        <wps:cNvPr id="4000" name="Shape 4000"/>
                        <wps:cNvSpPr/>
                        <wps:spPr>
                          <a:xfrm>
                            <a:off x="0" y="0"/>
                            <a:ext cx="4904025" cy="0"/>
                          </a:xfrm>
                          <a:custGeom>
                            <a:avLst/>
                            <a:gdLst/>
                            <a:ahLst/>
                            <a:cxnLst/>
                            <a:rect l="0" t="0" r="0" b="0"/>
                            <a:pathLst>
                              <a:path w="4904025">
                                <a:moveTo>
                                  <a:pt x="0" y="0"/>
                                </a:moveTo>
                                <a:lnTo>
                                  <a:pt x="4904025" y="0"/>
                                </a:lnTo>
                              </a:path>
                            </a:pathLst>
                          </a:custGeom>
                          <a:ln w="9144" cap="flat">
                            <a:bevel/>
                          </a:ln>
                        </wps:spPr>
                        <wps:style>
                          <a:lnRef idx="1">
                            <a:srgbClr val="000000"/>
                          </a:lnRef>
                          <a:fillRef idx="0">
                            <a:srgbClr val="000000">
                              <a:alpha val="0"/>
                            </a:srgbClr>
                          </a:fillRef>
                          <a:effectRef idx="0">
                            <a:scrgbClr r="0" g="0" b="0"/>
                          </a:effectRef>
                          <a:fontRef idx="none"/>
                        </wps:style>
                        <wps:bodyPr/>
                      </wps:wsp>
                      <wps:wsp>
                        <wps:cNvPr id="4002" name="Shape 4002"/>
                        <wps:cNvSpPr/>
                        <wps:spPr>
                          <a:xfrm>
                            <a:off x="3" y="208278"/>
                            <a:ext cx="2221827" cy="0"/>
                          </a:xfrm>
                          <a:custGeom>
                            <a:avLst/>
                            <a:gdLst/>
                            <a:ahLst/>
                            <a:cxnLst/>
                            <a:rect l="0" t="0" r="0" b="0"/>
                            <a:pathLst>
                              <a:path w="2221827">
                                <a:moveTo>
                                  <a:pt x="0" y="0"/>
                                </a:moveTo>
                                <a:lnTo>
                                  <a:pt x="2221827" y="0"/>
                                </a:lnTo>
                              </a:path>
                            </a:pathLst>
                          </a:custGeom>
                          <a:ln w="6095" cap="flat">
                            <a:bevel/>
                          </a:ln>
                        </wps:spPr>
                        <wps:style>
                          <a:lnRef idx="1">
                            <a:srgbClr val="000000"/>
                          </a:lnRef>
                          <a:fillRef idx="0">
                            <a:srgbClr val="000000">
                              <a:alpha val="0"/>
                            </a:srgbClr>
                          </a:fillRef>
                          <a:effectRef idx="0">
                            <a:scrgbClr r="0" g="0" b="0"/>
                          </a:effectRef>
                          <a:fontRef idx="none"/>
                        </wps:style>
                        <wps:bodyPr/>
                      </wps:wsp>
                      <wps:wsp>
                        <wps:cNvPr id="4003" name="Rectangle 4003"/>
                        <wps:cNvSpPr/>
                        <wps:spPr>
                          <a:xfrm>
                            <a:off x="2222338" y="73392"/>
                            <a:ext cx="872120" cy="176507"/>
                          </a:xfrm>
                          <a:prstGeom prst="rect">
                            <a:avLst/>
                          </a:prstGeom>
                          <a:ln>
                            <a:noFill/>
                          </a:ln>
                        </wps:spPr>
                        <wps:txbx>
                          <w:txbxContent>
                            <w:p w:rsidR="00E767FC" w:rsidRDefault="00000000">
                              <w:pPr>
                                <w:spacing w:after="160" w:line="259" w:lineRule="auto"/>
                                <w:ind w:left="0" w:firstLine="0"/>
                              </w:pPr>
                              <w:r>
                                <w:rPr>
                                  <w:sz w:val="21"/>
                                </w:rPr>
                                <w:t>评价日期：</w:t>
                              </w:r>
                            </w:p>
                          </w:txbxContent>
                        </wps:txbx>
                        <wps:bodyPr horzOverflow="overflow" vert="horz" lIns="0" tIns="0" rIns="0" bIns="0" rtlCol="0">
                          <a:noAutofit/>
                        </wps:bodyPr>
                      </wps:wsp>
                      <wps:wsp>
                        <wps:cNvPr id="4004" name="Shape 4004"/>
                        <wps:cNvSpPr/>
                        <wps:spPr>
                          <a:xfrm>
                            <a:off x="2874600" y="214625"/>
                            <a:ext cx="1221720" cy="0"/>
                          </a:xfrm>
                          <a:custGeom>
                            <a:avLst/>
                            <a:gdLst/>
                            <a:ahLst/>
                            <a:cxnLst/>
                            <a:rect l="0" t="0" r="0" b="0"/>
                            <a:pathLst>
                              <a:path w="1221720">
                                <a:moveTo>
                                  <a:pt x="0" y="0"/>
                                </a:moveTo>
                                <a:lnTo>
                                  <a:pt x="1221720" y="0"/>
                                </a:lnTo>
                              </a:path>
                            </a:pathLst>
                          </a:custGeom>
                          <a:ln w="9144"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1543" style="width:386.144pt;height:16.8996pt;mso-position-horizontal-relative:char;mso-position-vertical-relative:line" coordsize="49040,2146">
                <v:shape id="Shape 4000" style="position:absolute;width:49040;height:0;left:0;top:0;" coordsize="4904025,0" path="m0,0l4904025,0">
                  <v:stroke weight="0.719988pt" endcap="flat" joinstyle="bevel" on="true" color="#000000"/>
                  <v:fill on="false" color="#000000" opacity="0"/>
                </v:shape>
                <v:shape id="Shape 4002" style="position:absolute;width:22218;height:0;left:0;top:2082;" coordsize="2221827,0" path="m0,0l2221827,0">
                  <v:stroke weight="0.479898pt" endcap="flat" joinstyle="bevel" on="true" color="#000000"/>
                  <v:fill on="false" color="#000000" opacity="0"/>
                </v:shape>
                <v:rect id="Rectangle 4003" style="position:absolute;width:8721;height:1765;left:22223;top:733;" filled="f" stroked="f">
                  <v:textbox inset="0,0,0,0">
                    <w:txbxContent>
                      <w:p>
                        <w:pPr>
                          <w:spacing w:before="0" w:after="160" w:line="259" w:lineRule="auto"/>
                          <w:ind w:left="0" w:firstLine="0"/>
                        </w:pPr>
                        <w:r>
                          <w:rPr>
                            <w:sz w:val="21"/>
                          </w:rPr>
                          <w:t xml:space="preserve">评价日期：</w:t>
                        </w:r>
                      </w:p>
                    </w:txbxContent>
                  </v:textbox>
                </v:rect>
                <v:shape id="Shape 4004" style="position:absolute;width:12217;height:0;left:28746;top:2146;" coordsize="1221720,0" path="m0,0l1221720,0">
                  <v:stroke weight="0.719988pt" endcap="flat" joinstyle="bevel" on="true" color="#000000"/>
                  <v:fill on="false" color="#000000" opacity="0"/>
                </v:shape>
              </v:group>
            </w:pict>
          </mc:Fallback>
        </mc:AlternateContent>
      </w:r>
    </w:p>
    <w:p w:rsidR="00E767FC" w:rsidRDefault="00000000">
      <w:pPr>
        <w:spacing w:after="661"/>
        <w:ind w:left="831"/>
      </w:pPr>
      <w:r>
        <w:rPr>
          <w:rFonts w:ascii="Times New Roman" w:eastAsia="Times New Roman" w:hAnsi="Times New Roman" w:cs="Times New Roman"/>
        </w:rPr>
        <w:t>23</w:t>
      </w:r>
    </w:p>
    <w:p w:rsidR="00E767FC" w:rsidRDefault="00000000">
      <w:pPr>
        <w:pStyle w:val="1"/>
        <w:spacing w:line="259" w:lineRule="auto"/>
        <w:ind w:left="1313" w:right="345"/>
        <w:jc w:val="left"/>
      </w:pPr>
      <w:r>
        <w:t>市场监管行业标准项目撤销申请表</w:t>
      </w:r>
    </w:p>
    <w:tbl>
      <w:tblPr>
        <w:tblStyle w:val="TableGrid"/>
        <w:tblW w:w="9255" w:type="dxa"/>
        <w:tblInd w:w="106" w:type="dxa"/>
        <w:tblCellMar>
          <w:top w:w="11" w:type="dxa"/>
          <w:left w:w="0" w:type="dxa"/>
          <w:bottom w:w="11" w:type="dxa"/>
          <w:right w:w="85" w:type="dxa"/>
        </w:tblCellMar>
        <w:tblLook w:val="04A0" w:firstRow="1" w:lastRow="0" w:firstColumn="1" w:lastColumn="0" w:noHBand="0" w:noVBand="1"/>
      </w:tblPr>
      <w:tblGrid>
        <w:gridCol w:w="1870"/>
        <w:gridCol w:w="3853"/>
        <w:gridCol w:w="1893"/>
        <w:gridCol w:w="514"/>
        <w:gridCol w:w="1125"/>
      </w:tblGrid>
      <w:tr w:rsidR="00E767FC">
        <w:trPr>
          <w:trHeight w:val="654"/>
        </w:trPr>
        <w:tc>
          <w:tcPr>
            <w:tcW w:w="5771" w:type="dxa"/>
            <w:gridSpan w:val="2"/>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107" w:firstLine="0"/>
            </w:pPr>
            <w:r>
              <w:rPr>
                <w:rFonts w:ascii="DengXian" w:eastAsia="DengXian" w:hAnsi="DengXian" w:cs="DengXian"/>
                <w:sz w:val="21"/>
              </w:rPr>
              <w:t>标准项目名称：</w:t>
            </w:r>
          </w:p>
        </w:tc>
        <w:tc>
          <w:tcPr>
            <w:tcW w:w="1844" w:type="dxa"/>
            <w:tcBorders>
              <w:top w:val="single" w:sz="4" w:space="0" w:color="000000"/>
              <w:left w:val="single" w:sz="4" w:space="0" w:color="000000"/>
              <w:bottom w:val="single" w:sz="4" w:space="0" w:color="000000"/>
              <w:right w:val="nil"/>
            </w:tcBorders>
            <w:vAlign w:val="center"/>
          </w:tcPr>
          <w:p w:rsidR="00E767FC" w:rsidRDefault="00000000">
            <w:pPr>
              <w:spacing w:after="0" w:line="259" w:lineRule="auto"/>
              <w:ind w:left="108" w:firstLine="0"/>
            </w:pPr>
            <w:r>
              <w:rPr>
                <w:rFonts w:ascii="DengXian" w:eastAsia="DengXian" w:hAnsi="DengXian" w:cs="DengXian"/>
                <w:sz w:val="21"/>
              </w:rPr>
              <w:t>计划编号：</w:t>
            </w:r>
          </w:p>
        </w:tc>
        <w:tc>
          <w:tcPr>
            <w:tcW w:w="1640" w:type="dxa"/>
            <w:gridSpan w:val="2"/>
            <w:tcBorders>
              <w:top w:val="single" w:sz="4" w:space="0" w:color="000000"/>
              <w:left w:val="nil"/>
              <w:bottom w:val="single" w:sz="4" w:space="0" w:color="000000"/>
              <w:right w:val="single" w:sz="4" w:space="0" w:color="000000"/>
            </w:tcBorders>
          </w:tcPr>
          <w:p w:rsidR="00E767FC" w:rsidRDefault="00E767FC">
            <w:pPr>
              <w:spacing w:after="160" w:line="259" w:lineRule="auto"/>
              <w:ind w:left="0" w:firstLine="0"/>
            </w:pPr>
          </w:p>
        </w:tc>
      </w:tr>
      <w:tr w:rsidR="00E767FC">
        <w:trPr>
          <w:trHeight w:val="3579"/>
        </w:trPr>
        <w:tc>
          <w:tcPr>
            <w:tcW w:w="1892"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firstLine="0"/>
              <w:jc w:val="center"/>
            </w:pPr>
            <w:r>
              <w:rPr>
                <w:rFonts w:ascii="DengXian" w:eastAsia="DengXian" w:hAnsi="DengXian" w:cs="DengXian"/>
                <w:sz w:val="21"/>
              </w:rPr>
              <w:lastRenderedPageBreak/>
              <w:t>申请撤消的理由和依据</w:t>
            </w:r>
          </w:p>
        </w:tc>
        <w:tc>
          <w:tcPr>
            <w:tcW w:w="3879" w:type="dxa"/>
            <w:tcBorders>
              <w:top w:val="single" w:sz="4" w:space="0" w:color="000000"/>
              <w:left w:val="single" w:sz="4" w:space="0" w:color="000000"/>
              <w:bottom w:val="single" w:sz="4" w:space="0" w:color="000000"/>
              <w:right w:val="nil"/>
            </w:tcBorders>
          </w:tcPr>
          <w:p w:rsidR="00E767FC" w:rsidRDefault="00000000">
            <w:pPr>
              <w:spacing w:after="0" w:line="259" w:lineRule="auto"/>
              <w:ind w:left="109" w:firstLine="0"/>
            </w:pPr>
            <w:r>
              <w:rPr>
                <w:rFonts w:ascii="Times New Roman" w:eastAsia="Times New Roman" w:hAnsi="Times New Roman" w:cs="Times New Roman"/>
                <w:sz w:val="21"/>
              </w:rPr>
              <w:t>.</w:t>
            </w:r>
          </w:p>
        </w:tc>
        <w:tc>
          <w:tcPr>
            <w:tcW w:w="1844" w:type="dxa"/>
            <w:tcBorders>
              <w:top w:val="single" w:sz="4" w:space="0" w:color="000000"/>
              <w:left w:val="nil"/>
              <w:bottom w:val="single" w:sz="4" w:space="0" w:color="000000"/>
              <w:right w:val="nil"/>
            </w:tcBorders>
            <w:vAlign w:val="bottom"/>
          </w:tcPr>
          <w:p w:rsidR="00E767FC" w:rsidRDefault="00000000">
            <w:pPr>
              <w:spacing w:after="0" w:line="259" w:lineRule="auto"/>
              <w:ind w:left="-206" w:firstLine="0"/>
              <w:jc w:val="both"/>
            </w:pPr>
            <w:r>
              <w:rPr>
                <w:rFonts w:ascii="DengXian" w:eastAsia="DengXian" w:hAnsi="DengXian" w:cs="DengXian"/>
                <w:sz w:val="21"/>
              </w:rPr>
              <w:t>项目负责人（签字）</w:t>
            </w:r>
          </w:p>
        </w:tc>
        <w:tc>
          <w:tcPr>
            <w:tcW w:w="1640" w:type="dxa"/>
            <w:gridSpan w:val="2"/>
            <w:tcBorders>
              <w:top w:val="single" w:sz="4" w:space="0" w:color="000000"/>
              <w:left w:val="nil"/>
              <w:bottom w:val="single" w:sz="4" w:space="0" w:color="000000"/>
              <w:right w:val="single" w:sz="4" w:space="0" w:color="000000"/>
            </w:tcBorders>
            <w:vAlign w:val="bottom"/>
          </w:tcPr>
          <w:p w:rsidR="00E767FC" w:rsidRDefault="00000000">
            <w:pPr>
              <w:tabs>
                <w:tab w:val="center" w:pos="935"/>
                <w:tab w:val="right" w:pos="1555"/>
              </w:tabs>
              <w:spacing w:after="0" w:line="259" w:lineRule="auto"/>
              <w:ind w:left="0" w:firstLine="0"/>
            </w:pPr>
            <w:r>
              <w:rPr>
                <w:rFonts w:ascii="DengXian" w:eastAsia="DengXian" w:hAnsi="DengXian" w:cs="DengXian"/>
                <w:sz w:val="21"/>
              </w:rPr>
              <w:t>年</w:t>
            </w:r>
            <w:r>
              <w:rPr>
                <w:rFonts w:ascii="DengXian" w:eastAsia="DengXian" w:hAnsi="DengXian" w:cs="DengXian"/>
                <w:sz w:val="21"/>
              </w:rPr>
              <w:tab/>
              <w:t>月</w:t>
            </w:r>
            <w:r>
              <w:rPr>
                <w:rFonts w:ascii="DengXian" w:eastAsia="DengXian" w:hAnsi="DengXian" w:cs="DengXian"/>
                <w:sz w:val="21"/>
              </w:rPr>
              <w:tab/>
              <w:t>日</w:t>
            </w:r>
          </w:p>
        </w:tc>
      </w:tr>
      <w:tr w:rsidR="00E767FC">
        <w:trPr>
          <w:trHeight w:val="2505"/>
        </w:trPr>
        <w:tc>
          <w:tcPr>
            <w:tcW w:w="1892"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0" w:firstLine="0"/>
              <w:jc w:val="center"/>
            </w:pPr>
            <w:r>
              <w:rPr>
                <w:rFonts w:ascii="DengXian" w:eastAsia="DengXian" w:hAnsi="DengXian" w:cs="DengXian"/>
                <w:sz w:val="21"/>
              </w:rPr>
              <w:t>项目负责人所在单位意见</w:t>
            </w:r>
          </w:p>
        </w:tc>
        <w:tc>
          <w:tcPr>
            <w:tcW w:w="3879" w:type="dxa"/>
            <w:tcBorders>
              <w:top w:val="single" w:sz="4" w:space="0" w:color="000000"/>
              <w:left w:val="single" w:sz="4" w:space="0" w:color="000000"/>
              <w:bottom w:val="single" w:sz="4" w:space="0" w:color="000000"/>
              <w:right w:val="nil"/>
            </w:tcBorders>
          </w:tcPr>
          <w:p w:rsidR="00E767FC" w:rsidRDefault="00E767FC">
            <w:pPr>
              <w:spacing w:after="160" w:line="259" w:lineRule="auto"/>
              <w:ind w:left="0" w:firstLine="0"/>
            </w:pPr>
          </w:p>
        </w:tc>
        <w:tc>
          <w:tcPr>
            <w:tcW w:w="1844" w:type="dxa"/>
            <w:tcBorders>
              <w:top w:val="single" w:sz="4" w:space="0" w:color="000000"/>
              <w:left w:val="nil"/>
              <w:bottom w:val="single" w:sz="4" w:space="0" w:color="000000"/>
              <w:right w:val="nil"/>
            </w:tcBorders>
            <w:vAlign w:val="bottom"/>
          </w:tcPr>
          <w:p w:rsidR="00E767FC" w:rsidRDefault="00000000">
            <w:pPr>
              <w:spacing w:after="0" w:line="259" w:lineRule="auto"/>
              <w:ind w:left="1330" w:hanging="984"/>
            </w:pPr>
            <w:r>
              <w:rPr>
                <w:rFonts w:ascii="DengXian" w:eastAsia="DengXian" w:hAnsi="DengXian" w:cs="DengXian"/>
                <w:sz w:val="21"/>
              </w:rPr>
              <w:t>单位负责人：年</w:t>
            </w:r>
          </w:p>
        </w:tc>
        <w:tc>
          <w:tcPr>
            <w:tcW w:w="514" w:type="dxa"/>
            <w:tcBorders>
              <w:top w:val="single" w:sz="4" w:space="0" w:color="000000"/>
              <w:left w:val="nil"/>
              <w:bottom w:val="single" w:sz="4" w:space="0" w:color="000000"/>
              <w:right w:val="nil"/>
            </w:tcBorders>
            <w:vAlign w:val="bottom"/>
          </w:tcPr>
          <w:p w:rsidR="00E767FC" w:rsidRDefault="00000000">
            <w:pPr>
              <w:spacing w:after="0" w:line="259" w:lineRule="auto"/>
              <w:ind w:left="0" w:firstLine="0"/>
            </w:pPr>
            <w:r>
              <w:rPr>
                <w:rFonts w:ascii="DengXian" w:eastAsia="DengXian" w:hAnsi="DengXian" w:cs="DengXian"/>
                <w:sz w:val="21"/>
              </w:rPr>
              <w:t>月</w:t>
            </w:r>
          </w:p>
        </w:tc>
        <w:tc>
          <w:tcPr>
            <w:tcW w:w="1127" w:type="dxa"/>
            <w:tcBorders>
              <w:top w:val="single" w:sz="4" w:space="0" w:color="000000"/>
              <w:left w:val="nil"/>
              <w:bottom w:val="single" w:sz="4" w:space="0" w:color="000000"/>
              <w:right w:val="single" w:sz="4" w:space="0" w:color="000000"/>
            </w:tcBorders>
            <w:vAlign w:val="bottom"/>
          </w:tcPr>
          <w:p w:rsidR="00E767FC" w:rsidRDefault="00000000">
            <w:pPr>
              <w:spacing w:after="0" w:line="259" w:lineRule="auto"/>
              <w:ind w:left="0" w:firstLine="0"/>
              <w:jc w:val="both"/>
            </w:pPr>
            <w:r>
              <w:rPr>
                <w:rFonts w:ascii="DengXian" w:eastAsia="DengXian" w:hAnsi="DengXian" w:cs="DengXian"/>
                <w:sz w:val="21"/>
              </w:rPr>
              <w:t>日（公章）</w:t>
            </w:r>
          </w:p>
        </w:tc>
      </w:tr>
      <w:tr w:rsidR="00E767FC">
        <w:trPr>
          <w:trHeight w:val="2179"/>
        </w:trPr>
        <w:tc>
          <w:tcPr>
            <w:tcW w:w="1892" w:type="dxa"/>
            <w:tcBorders>
              <w:top w:val="single" w:sz="4" w:space="0" w:color="000000"/>
              <w:left w:val="single" w:sz="4" w:space="0" w:color="000000"/>
              <w:bottom w:val="single" w:sz="4" w:space="0" w:color="000000"/>
              <w:right w:val="single" w:sz="4" w:space="0" w:color="000000"/>
            </w:tcBorders>
            <w:vAlign w:val="center"/>
          </w:tcPr>
          <w:p w:rsidR="00E767FC" w:rsidRDefault="00000000">
            <w:pPr>
              <w:spacing w:after="0" w:line="259" w:lineRule="auto"/>
              <w:ind w:left="93" w:firstLine="0"/>
              <w:jc w:val="center"/>
            </w:pPr>
            <w:r>
              <w:rPr>
                <w:rFonts w:ascii="DengXian" w:eastAsia="DengXian" w:hAnsi="DengXian" w:cs="DengXian"/>
                <w:sz w:val="21"/>
              </w:rPr>
              <w:t>专家组意见</w:t>
            </w:r>
          </w:p>
        </w:tc>
        <w:tc>
          <w:tcPr>
            <w:tcW w:w="3879" w:type="dxa"/>
            <w:tcBorders>
              <w:top w:val="single" w:sz="4" w:space="0" w:color="000000"/>
              <w:left w:val="single" w:sz="4" w:space="0" w:color="000000"/>
              <w:bottom w:val="single" w:sz="4" w:space="0" w:color="000000"/>
              <w:right w:val="nil"/>
            </w:tcBorders>
          </w:tcPr>
          <w:p w:rsidR="00E767FC" w:rsidRDefault="00E767FC">
            <w:pPr>
              <w:spacing w:after="160" w:line="259" w:lineRule="auto"/>
              <w:ind w:left="0" w:firstLine="0"/>
            </w:pPr>
          </w:p>
        </w:tc>
        <w:tc>
          <w:tcPr>
            <w:tcW w:w="1844" w:type="dxa"/>
            <w:tcBorders>
              <w:top w:val="single" w:sz="4" w:space="0" w:color="000000"/>
              <w:left w:val="nil"/>
              <w:bottom w:val="single" w:sz="4" w:space="0" w:color="000000"/>
              <w:right w:val="nil"/>
            </w:tcBorders>
            <w:vAlign w:val="bottom"/>
          </w:tcPr>
          <w:p w:rsidR="00E767FC" w:rsidRDefault="00000000">
            <w:pPr>
              <w:spacing w:after="0" w:line="259" w:lineRule="auto"/>
              <w:ind w:left="1387" w:hanging="631"/>
            </w:pPr>
            <w:r>
              <w:rPr>
                <w:rFonts w:ascii="DengXian" w:eastAsia="DengXian" w:hAnsi="DengXian" w:cs="DengXian"/>
                <w:sz w:val="21"/>
              </w:rPr>
              <w:t>负责人：年</w:t>
            </w:r>
          </w:p>
        </w:tc>
        <w:tc>
          <w:tcPr>
            <w:tcW w:w="514" w:type="dxa"/>
            <w:tcBorders>
              <w:top w:val="single" w:sz="4" w:space="0" w:color="000000"/>
              <w:left w:val="nil"/>
              <w:bottom w:val="single" w:sz="4" w:space="0" w:color="000000"/>
              <w:right w:val="nil"/>
            </w:tcBorders>
            <w:vAlign w:val="bottom"/>
          </w:tcPr>
          <w:p w:rsidR="00E767FC" w:rsidRDefault="00000000">
            <w:pPr>
              <w:spacing w:after="0" w:line="259" w:lineRule="auto"/>
              <w:ind w:left="58" w:firstLine="0"/>
            </w:pPr>
            <w:r>
              <w:rPr>
                <w:rFonts w:ascii="DengXian" w:eastAsia="DengXian" w:hAnsi="DengXian" w:cs="DengXian"/>
                <w:sz w:val="21"/>
              </w:rPr>
              <w:t>月</w:t>
            </w:r>
          </w:p>
        </w:tc>
        <w:tc>
          <w:tcPr>
            <w:tcW w:w="1127" w:type="dxa"/>
            <w:tcBorders>
              <w:top w:val="single" w:sz="4" w:space="0" w:color="000000"/>
              <w:left w:val="nil"/>
              <w:bottom w:val="single" w:sz="4" w:space="0" w:color="000000"/>
              <w:right w:val="single" w:sz="4" w:space="0" w:color="000000"/>
            </w:tcBorders>
            <w:vAlign w:val="bottom"/>
          </w:tcPr>
          <w:p w:rsidR="00E767FC" w:rsidRDefault="00000000">
            <w:pPr>
              <w:spacing w:after="0" w:line="259" w:lineRule="auto"/>
              <w:ind w:left="58" w:firstLine="0"/>
            </w:pPr>
            <w:r>
              <w:rPr>
                <w:rFonts w:ascii="DengXian" w:eastAsia="DengXian" w:hAnsi="DengXian" w:cs="DengXian"/>
                <w:sz w:val="21"/>
              </w:rPr>
              <w:t>日</w:t>
            </w:r>
          </w:p>
        </w:tc>
      </w:tr>
      <w:tr w:rsidR="00E767FC">
        <w:trPr>
          <w:trHeight w:val="1503"/>
        </w:trPr>
        <w:tc>
          <w:tcPr>
            <w:tcW w:w="1892" w:type="dxa"/>
            <w:tcBorders>
              <w:top w:val="single" w:sz="4" w:space="0" w:color="000000"/>
              <w:left w:val="single" w:sz="4" w:space="0" w:color="000000"/>
              <w:bottom w:val="nil"/>
              <w:right w:val="single" w:sz="4" w:space="0" w:color="000000"/>
            </w:tcBorders>
            <w:vAlign w:val="bottom"/>
          </w:tcPr>
          <w:p w:rsidR="00E767FC" w:rsidRDefault="00000000">
            <w:pPr>
              <w:spacing w:after="0" w:line="259" w:lineRule="auto"/>
              <w:ind w:left="0" w:firstLine="0"/>
              <w:jc w:val="center"/>
            </w:pPr>
            <w:r>
              <w:rPr>
                <w:rFonts w:ascii="DengXian" w:eastAsia="DengXian" w:hAnsi="DengXian" w:cs="DengXian"/>
                <w:sz w:val="21"/>
              </w:rPr>
              <w:t>市场监管行业标准组织协调部门审批意见</w:t>
            </w:r>
          </w:p>
        </w:tc>
        <w:tc>
          <w:tcPr>
            <w:tcW w:w="3879" w:type="dxa"/>
            <w:tcBorders>
              <w:top w:val="single" w:sz="4" w:space="0" w:color="000000"/>
              <w:left w:val="single" w:sz="4" w:space="0" w:color="000000"/>
              <w:bottom w:val="nil"/>
              <w:right w:val="nil"/>
            </w:tcBorders>
          </w:tcPr>
          <w:p w:rsidR="00E767FC" w:rsidRDefault="00E767FC">
            <w:pPr>
              <w:spacing w:after="160" w:line="259" w:lineRule="auto"/>
              <w:ind w:left="0" w:firstLine="0"/>
            </w:pPr>
          </w:p>
        </w:tc>
        <w:tc>
          <w:tcPr>
            <w:tcW w:w="1844" w:type="dxa"/>
            <w:tcBorders>
              <w:top w:val="single" w:sz="4" w:space="0" w:color="000000"/>
              <w:left w:val="nil"/>
              <w:bottom w:val="nil"/>
              <w:right w:val="nil"/>
            </w:tcBorders>
            <w:vAlign w:val="bottom"/>
          </w:tcPr>
          <w:p w:rsidR="00E767FC" w:rsidRDefault="00000000">
            <w:pPr>
              <w:spacing w:after="0" w:line="259" w:lineRule="auto"/>
              <w:ind w:left="756" w:firstLine="0"/>
            </w:pPr>
            <w:r>
              <w:rPr>
                <w:rFonts w:ascii="DengXian" w:eastAsia="DengXian" w:hAnsi="DengXian" w:cs="DengXian"/>
                <w:sz w:val="21"/>
              </w:rPr>
              <w:t>负责人：</w:t>
            </w:r>
          </w:p>
        </w:tc>
        <w:tc>
          <w:tcPr>
            <w:tcW w:w="514" w:type="dxa"/>
            <w:tcBorders>
              <w:top w:val="single" w:sz="4" w:space="0" w:color="000000"/>
              <w:left w:val="nil"/>
              <w:bottom w:val="nil"/>
              <w:right w:val="nil"/>
            </w:tcBorders>
          </w:tcPr>
          <w:p w:rsidR="00E767FC" w:rsidRDefault="00E767FC">
            <w:pPr>
              <w:spacing w:after="160" w:line="259" w:lineRule="auto"/>
              <w:ind w:left="0" w:firstLine="0"/>
            </w:pPr>
          </w:p>
        </w:tc>
        <w:tc>
          <w:tcPr>
            <w:tcW w:w="1127" w:type="dxa"/>
            <w:tcBorders>
              <w:top w:val="single" w:sz="4" w:space="0" w:color="000000"/>
              <w:left w:val="nil"/>
              <w:bottom w:val="nil"/>
              <w:right w:val="single" w:sz="4" w:space="0" w:color="000000"/>
            </w:tcBorders>
          </w:tcPr>
          <w:p w:rsidR="00E767FC" w:rsidRDefault="00E767FC">
            <w:pPr>
              <w:spacing w:after="160" w:line="259" w:lineRule="auto"/>
              <w:ind w:left="0" w:firstLine="0"/>
            </w:pPr>
          </w:p>
        </w:tc>
      </w:tr>
      <w:tr w:rsidR="00E767FC">
        <w:trPr>
          <w:trHeight w:val="646"/>
        </w:trPr>
        <w:tc>
          <w:tcPr>
            <w:tcW w:w="1892" w:type="dxa"/>
            <w:tcBorders>
              <w:top w:val="nil"/>
              <w:left w:val="single" w:sz="4" w:space="0" w:color="000000"/>
              <w:bottom w:val="single" w:sz="4" w:space="0" w:color="000000"/>
              <w:right w:val="single" w:sz="4" w:space="0" w:color="000000"/>
            </w:tcBorders>
          </w:tcPr>
          <w:p w:rsidR="00E767FC" w:rsidRDefault="00E767FC">
            <w:pPr>
              <w:spacing w:after="160" w:line="259" w:lineRule="auto"/>
              <w:ind w:left="0" w:firstLine="0"/>
            </w:pPr>
          </w:p>
        </w:tc>
        <w:tc>
          <w:tcPr>
            <w:tcW w:w="7363" w:type="dxa"/>
            <w:gridSpan w:val="4"/>
            <w:tcBorders>
              <w:top w:val="nil"/>
              <w:left w:val="single" w:sz="4" w:space="0" w:color="000000"/>
              <w:bottom w:val="single" w:sz="4" w:space="0" w:color="000000"/>
              <w:right w:val="single" w:sz="4" w:space="0" w:color="000000"/>
            </w:tcBorders>
          </w:tcPr>
          <w:p w:rsidR="00E767FC" w:rsidRDefault="00000000">
            <w:pPr>
              <w:tabs>
                <w:tab w:val="center" w:pos="5313"/>
                <w:tab w:val="center" w:pos="5827"/>
                <w:tab w:val="right" w:pos="7278"/>
              </w:tabs>
              <w:spacing w:after="0" w:line="259" w:lineRule="auto"/>
              <w:ind w:left="0" w:firstLine="0"/>
            </w:pPr>
            <w:r>
              <w:rPr>
                <w:rFonts w:ascii="Calibri" w:eastAsia="Calibri" w:hAnsi="Calibri" w:cs="Calibri"/>
                <w:sz w:val="22"/>
              </w:rPr>
              <w:tab/>
            </w:r>
            <w:r>
              <w:rPr>
                <w:rFonts w:ascii="DengXian" w:eastAsia="DengXian" w:hAnsi="DengXian" w:cs="DengXian"/>
                <w:sz w:val="21"/>
              </w:rPr>
              <w:t>年</w:t>
            </w:r>
            <w:r>
              <w:rPr>
                <w:rFonts w:ascii="DengXian" w:eastAsia="DengXian" w:hAnsi="DengXian" w:cs="DengXian"/>
                <w:sz w:val="21"/>
              </w:rPr>
              <w:tab/>
              <w:t>月</w:t>
            </w:r>
            <w:r>
              <w:rPr>
                <w:rFonts w:ascii="DengXian" w:eastAsia="DengXian" w:hAnsi="DengXian" w:cs="DengXian"/>
                <w:sz w:val="21"/>
              </w:rPr>
              <w:tab/>
              <w:t>日（公章）</w:t>
            </w:r>
          </w:p>
        </w:tc>
      </w:tr>
    </w:tbl>
    <w:p w:rsidR="008D23C5" w:rsidRDefault="008D23C5"/>
    <w:sectPr w:rsidR="008D23C5">
      <w:headerReference w:type="even" r:id="rId147"/>
      <w:headerReference w:type="default" r:id="rId148"/>
      <w:footerReference w:type="even" r:id="rId149"/>
      <w:footerReference w:type="default" r:id="rId150"/>
      <w:headerReference w:type="first" r:id="rId151"/>
      <w:footerReference w:type="first" r:id="rId152"/>
      <w:pgSz w:w="11906" w:h="16838"/>
      <w:pgMar w:top="2051" w:right="1434" w:bottom="1795" w:left="1373" w:header="720" w:footer="123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D23C5" w:rsidRDefault="008D23C5">
      <w:pPr>
        <w:spacing w:after="0" w:line="240" w:lineRule="auto"/>
      </w:pPr>
      <w:r>
        <w:separator/>
      </w:r>
    </w:p>
  </w:endnote>
  <w:endnote w:type="continuationSeparator" w:id="0">
    <w:p w:rsidR="008D23C5" w:rsidRDefault="008D2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仿宋">
    <w:altName w:val="FangSong"/>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000000">
    <w:pPr>
      <w:spacing w:after="0" w:line="259" w:lineRule="auto"/>
      <w:ind w:left="475" w:firstLine="0"/>
    </w:pPr>
    <w:r>
      <w:rPr>
        <w:rFonts w:ascii="宋体" w:eastAsia="宋体" w:hAnsi="宋体" w:cs="宋体"/>
        <w:sz w:val="28"/>
      </w:rPr>
      <w:t xml:space="preserve">— </w:t>
    </w:r>
    <w:r>
      <w:fldChar w:fldCharType="begin"/>
    </w:r>
    <w:r>
      <w:instrText xml:space="preserve"> PAGE   \* MERGEFORMAT </w:instrText>
    </w:r>
    <w:r>
      <w:fldChar w:fldCharType="separate"/>
    </w:r>
    <w:r>
      <w:rPr>
        <w:rFonts w:ascii="宋体" w:eastAsia="宋体" w:hAnsi="宋体" w:cs="宋体"/>
        <w:sz w:val="28"/>
      </w:rPr>
      <w:t>10</w:t>
    </w:r>
    <w:r>
      <w:rPr>
        <w:rFonts w:ascii="宋体" w:eastAsia="宋体" w:hAnsi="宋体" w:cs="宋体"/>
        <w:sz w:val="28"/>
      </w:rPr>
      <w:fldChar w:fldCharType="end"/>
    </w:r>
    <w:r>
      <w:rPr>
        <w:rFonts w:ascii="宋体" w:eastAsia="宋体" w:hAnsi="宋体" w:cs="宋体"/>
        <w:sz w:val="28"/>
      </w:rP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E767FC">
    <w:pPr>
      <w:spacing w:after="160" w:line="259" w:lineRule="auto"/>
      <w:ind w:left="0" w:firstLine="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E767FC">
    <w:pPr>
      <w:spacing w:after="160" w:line="259" w:lineRule="auto"/>
      <w:ind w:left="0" w:firstLine="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E767FC">
    <w:pPr>
      <w:spacing w:after="160" w:line="259" w:lineRule="auto"/>
      <w:ind w:left="0" w:firstLine="0"/>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000000">
    <w:pPr>
      <w:spacing w:after="0" w:line="259" w:lineRule="auto"/>
      <w:ind w:left="319" w:firstLine="0"/>
    </w:pPr>
    <w:r>
      <w:rPr>
        <w:rFonts w:ascii="宋体" w:eastAsia="宋体" w:hAnsi="宋体" w:cs="宋体"/>
        <w:sz w:val="28"/>
      </w:rPr>
      <w:t xml:space="preserve">— </w:t>
    </w:r>
    <w:r>
      <w:fldChar w:fldCharType="begin"/>
    </w:r>
    <w:r>
      <w:instrText xml:space="preserve"> PAGE   \* MERGEFORMAT </w:instrText>
    </w:r>
    <w:r>
      <w:fldChar w:fldCharType="separate"/>
    </w:r>
    <w:r>
      <w:rPr>
        <w:rFonts w:ascii="宋体" w:eastAsia="宋体" w:hAnsi="宋体" w:cs="宋体"/>
        <w:sz w:val="28"/>
      </w:rPr>
      <w:t>10</w:t>
    </w:r>
    <w:r>
      <w:rPr>
        <w:rFonts w:ascii="宋体" w:eastAsia="宋体" w:hAnsi="宋体" w:cs="宋体"/>
        <w:sz w:val="28"/>
      </w:rPr>
      <w:fldChar w:fldCharType="end"/>
    </w:r>
    <w:r>
      <w:rPr>
        <w:rFonts w:ascii="宋体" w:eastAsia="宋体" w:hAnsi="宋体" w:cs="宋体"/>
        <w:sz w:val="28"/>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000000">
    <w:pPr>
      <w:spacing w:after="0" w:line="259" w:lineRule="auto"/>
      <w:ind w:left="0" w:right="-307" w:firstLine="0"/>
      <w:jc w:val="right"/>
    </w:pPr>
    <w:r>
      <w:rPr>
        <w:rFonts w:ascii="宋体" w:eastAsia="宋体" w:hAnsi="宋体" w:cs="宋体"/>
        <w:sz w:val="28"/>
      </w:rPr>
      <w:t xml:space="preserve">— </w:t>
    </w:r>
    <w:r>
      <w:fldChar w:fldCharType="begin"/>
    </w:r>
    <w:r>
      <w:instrText xml:space="preserve"> PAGE   \* MERGEFORMAT </w:instrText>
    </w:r>
    <w:r>
      <w:fldChar w:fldCharType="separate"/>
    </w:r>
    <w:r>
      <w:rPr>
        <w:rFonts w:ascii="宋体" w:eastAsia="宋体" w:hAnsi="宋体" w:cs="宋体"/>
        <w:sz w:val="28"/>
      </w:rPr>
      <w:t>11</w:t>
    </w:r>
    <w:r>
      <w:rPr>
        <w:rFonts w:ascii="宋体" w:eastAsia="宋体" w:hAnsi="宋体" w:cs="宋体"/>
        <w:sz w:val="28"/>
      </w:rPr>
      <w:fldChar w:fldCharType="end"/>
    </w:r>
    <w:r>
      <w:rPr>
        <w:rFonts w:ascii="宋体" w:eastAsia="宋体" w:hAnsi="宋体" w:cs="宋体"/>
        <w:sz w:val="28"/>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000000">
    <w:pPr>
      <w:spacing w:after="0" w:line="259" w:lineRule="auto"/>
      <w:ind w:left="319" w:firstLine="0"/>
    </w:pPr>
    <w:r>
      <w:rPr>
        <w:rFonts w:ascii="宋体" w:eastAsia="宋体" w:hAnsi="宋体" w:cs="宋体"/>
        <w:sz w:val="28"/>
      </w:rPr>
      <w:t xml:space="preserve">— </w:t>
    </w:r>
    <w:r>
      <w:fldChar w:fldCharType="begin"/>
    </w:r>
    <w:r>
      <w:instrText xml:space="preserve"> PAGE   \* MERGEFORMAT </w:instrText>
    </w:r>
    <w:r>
      <w:fldChar w:fldCharType="separate"/>
    </w:r>
    <w:r>
      <w:rPr>
        <w:rFonts w:ascii="宋体" w:eastAsia="宋体" w:hAnsi="宋体" w:cs="宋体"/>
        <w:sz w:val="28"/>
      </w:rPr>
      <w:t>10</w:t>
    </w:r>
    <w:r>
      <w:rPr>
        <w:rFonts w:ascii="宋体" w:eastAsia="宋体" w:hAnsi="宋体" w:cs="宋体"/>
        <w:sz w:val="28"/>
      </w:rPr>
      <w:fldChar w:fldCharType="end"/>
    </w:r>
    <w:r>
      <w:rPr>
        <w:rFonts w:ascii="宋体" w:eastAsia="宋体" w:hAnsi="宋体" w:cs="宋体"/>
        <w:sz w:val="28"/>
      </w:rP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E767FC">
    <w:pPr>
      <w:spacing w:after="160" w:line="259" w:lineRule="auto"/>
      <w:ind w:left="0" w:firstLine="0"/>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E767FC">
    <w:pPr>
      <w:spacing w:after="160" w:line="259" w:lineRule="auto"/>
      <w:ind w:left="0" w:firstLine="0"/>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E767FC">
    <w:pPr>
      <w:spacing w:after="160" w:line="259" w:lineRule="auto"/>
      <w:ind w:left="0" w:firstLine="0"/>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000000">
    <w:pPr>
      <w:spacing w:after="0" w:line="259" w:lineRule="auto"/>
      <w:ind w:left="319" w:firstLine="0"/>
    </w:pPr>
    <w:r>
      <w:rPr>
        <w:rFonts w:ascii="宋体" w:eastAsia="宋体" w:hAnsi="宋体" w:cs="宋体"/>
        <w:sz w:val="28"/>
      </w:rPr>
      <w:t xml:space="preserve">— </w:t>
    </w:r>
    <w:r>
      <w:fldChar w:fldCharType="begin"/>
    </w:r>
    <w:r>
      <w:instrText xml:space="preserve"> PAGE   \* MERGEFORMAT </w:instrText>
    </w:r>
    <w:r>
      <w:fldChar w:fldCharType="separate"/>
    </w:r>
    <w:r>
      <w:rPr>
        <w:rFonts w:ascii="宋体" w:eastAsia="宋体" w:hAnsi="宋体" w:cs="宋体"/>
        <w:sz w:val="28"/>
      </w:rPr>
      <w:t>10</w:t>
    </w:r>
    <w:r>
      <w:rPr>
        <w:rFonts w:ascii="宋体" w:eastAsia="宋体" w:hAnsi="宋体" w:cs="宋体"/>
        <w:sz w:val="28"/>
      </w:rPr>
      <w:fldChar w:fldCharType="end"/>
    </w:r>
    <w:r>
      <w:rPr>
        <w:rFonts w:ascii="宋体" w:eastAsia="宋体" w:hAnsi="宋体" w:cs="宋体"/>
        <w:sz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000000">
    <w:pPr>
      <w:spacing w:after="0" w:line="259" w:lineRule="auto"/>
      <w:ind w:left="0" w:right="468" w:firstLine="0"/>
      <w:jc w:val="right"/>
    </w:pPr>
    <w:r>
      <w:rPr>
        <w:rFonts w:ascii="宋体" w:eastAsia="宋体" w:hAnsi="宋体" w:cs="宋体"/>
        <w:sz w:val="28"/>
      </w:rPr>
      <w:t xml:space="preserve">— </w:t>
    </w:r>
    <w:r>
      <w:fldChar w:fldCharType="begin"/>
    </w:r>
    <w:r>
      <w:instrText xml:space="preserve"> PAGE   \* MERGEFORMAT </w:instrText>
    </w:r>
    <w:r>
      <w:fldChar w:fldCharType="separate"/>
    </w:r>
    <w:r>
      <w:rPr>
        <w:rFonts w:ascii="宋体" w:eastAsia="宋体" w:hAnsi="宋体" w:cs="宋体"/>
        <w:sz w:val="28"/>
      </w:rPr>
      <w:t>11</w:t>
    </w:r>
    <w:r>
      <w:rPr>
        <w:rFonts w:ascii="宋体" w:eastAsia="宋体" w:hAnsi="宋体" w:cs="宋体"/>
        <w:sz w:val="28"/>
      </w:rPr>
      <w:fldChar w:fldCharType="end"/>
    </w:r>
    <w:r>
      <w:rPr>
        <w:rFonts w:ascii="宋体" w:eastAsia="宋体" w:hAnsi="宋体" w:cs="宋体"/>
        <w:sz w:val="28"/>
      </w:rPr>
      <w:t xml:space="preserve"> —</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000000">
    <w:pPr>
      <w:spacing w:after="0" w:line="259" w:lineRule="auto"/>
      <w:ind w:left="0" w:right="-532" w:firstLine="0"/>
      <w:jc w:val="right"/>
    </w:pPr>
    <w:r>
      <w:rPr>
        <w:rFonts w:ascii="宋体" w:eastAsia="宋体" w:hAnsi="宋体" w:cs="宋体"/>
        <w:sz w:val="28"/>
      </w:rPr>
      <w:t xml:space="preserve">— </w:t>
    </w:r>
    <w:r>
      <w:fldChar w:fldCharType="begin"/>
    </w:r>
    <w:r>
      <w:instrText xml:space="preserve"> PAGE   \* MERGEFORMAT </w:instrText>
    </w:r>
    <w:r>
      <w:fldChar w:fldCharType="separate"/>
    </w:r>
    <w:r>
      <w:rPr>
        <w:rFonts w:ascii="宋体" w:eastAsia="宋体" w:hAnsi="宋体" w:cs="宋体"/>
        <w:sz w:val="28"/>
      </w:rPr>
      <w:t>11</w:t>
    </w:r>
    <w:r>
      <w:rPr>
        <w:rFonts w:ascii="宋体" w:eastAsia="宋体" w:hAnsi="宋体" w:cs="宋体"/>
        <w:sz w:val="28"/>
      </w:rPr>
      <w:fldChar w:fldCharType="end"/>
    </w:r>
    <w:r>
      <w:rPr>
        <w:rFonts w:ascii="宋体" w:eastAsia="宋体" w:hAnsi="宋体" w:cs="宋体"/>
        <w:sz w:val="28"/>
      </w:rPr>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000000">
    <w:pPr>
      <w:spacing w:after="0" w:line="259" w:lineRule="auto"/>
      <w:ind w:left="0" w:right="-532" w:firstLine="0"/>
      <w:jc w:val="right"/>
    </w:pPr>
    <w:r>
      <w:rPr>
        <w:rFonts w:ascii="宋体" w:eastAsia="宋体" w:hAnsi="宋体" w:cs="宋体"/>
        <w:sz w:val="28"/>
      </w:rPr>
      <w:t xml:space="preserve">— </w:t>
    </w:r>
    <w:r>
      <w:fldChar w:fldCharType="begin"/>
    </w:r>
    <w:r>
      <w:instrText xml:space="preserve"> PAGE   \* MERGEFORMAT </w:instrText>
    </w:r>
    <w:r>
      <w:fldChar w:fldCharType="separate"/>
    </w:r>
    <w:r>
      <w:rPr>
        <w:rFonts w:ascii="宋体" w:eastAsia="宋体" w:hAnsi="宋体" w:cs="宋体"/>
        <w:sz w:val="28"/>
      </w:rPr>
      <w:t>11</w:t>
    </w:r>
    <w:r>
      <w:rPr>
        <w:rFonts w:ascii="宋体" w:eastAsia="宋体" w:hAnsi="宋体" w:cs="宋体"/>
        <w:sz w:val="28"/>
      </w:rPr>
      <w:fldChar w:fldCharType="end"/>
    </w:r>
    <w:r>
      <w:rPr>
        <w:rFonts w:ascii="宋体" w:eastAsia="宋体" w:hAnsi="宋体" w:cs="宋体"/>
        <w:sz w:val="28"/>
      </w:rPr>
      <w:t xml:space="preserve"> —</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000000">
    <w:pPr>
      <w:spacing w:after="0" w:line="259" w:lineRule="auto"/>
      <w:ind w:left="319" w:firstLine="0"/>
    </w:pPr>
    <w:r>
      <w:rPr>
        <w:rFonts w:ascii="宋体" w:eastAsia="宋体" w:hAnsi="宋体" w:cs="宋体"/>
        <w:sz w:val="28"/>
      </w:rPr>
      <w:t xml:space="preserve">— </w:t>
    </w:r>
    <w:r>
      <w:fldChar w:fldCharType="begin"/>
    </w:r>
    <w:r>
      <w:instrText xml:space="preserve"> PAGE   \* MERGEFORMAT </w:instrText>
    </w:r>
    <w:r>
      <w:fldChar w:fldCharType="separate"/>
    </w:r>
    <w:r>
      <w:rPr>
        <w:rFonts w:ascii="宋体" w:eastAsia="宋体" w:hAnsi="宋体" w:cs="宋体"/>
        <w:sz w:val="28"/>
      </w:rPr>
      <w:t>10</w:t>
    </w:r>
    <w:r>
      <w:rPr>
        <w:rFonts w:ascii="宋体" w:eastAsia="宋体" w:hAnsi="宋体" w:cs="宋体"/>
        <w:sz w:val="28"/>
      </w:rPr>
      <w:fldChar w:fldCharType="end"/>
    </w:r>
    <w:r>
      <w:rPr>
        <w:rFonts w:ascii="宋体" w:eastAsia="宋体" w:hAnsi="宋体" w:cs="宋体"/>
        <w:sz w:val="28"/>
      </w:rPr>
      <w:t xml:space="preserve"> —</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000000">
    <w:pPr>
      <w:spacing w:after="0" w:line="259" w:lineRule="auto"/>
      <w:ind w:left="0" w:right="319" w:firstLine="0"/>
      <w:jc w:val="right"/>
    </w:pPr>
    <w:r>
      <w:rPr>
        <w:rFonts w:ascii="宋体" w:eastAsia="宋体" w:hAnsi="宋体" w:cs="宋体"/>
        <w:sz w:val="28"/>
      </w:rPr>
      <w:t xml:space="preserve">— </w:t>
    </w:r>
    <w:r>
      <w:fldChar w:fldCharType="begin"/>
    </w:r>
    <w:r>
      <w:instrText xml:space="preserve"> PAGE   \* MERGEFORMAT </w:instrText>
    </w:r>
    <w:r>
      <w:fldChar w:fldCharType="separate"/>
    </w:r>
    <w:r>
      <w:rPr>
        <w:rFonts w:ascii="宋体" w:eastAsia="宋体" w:hAnsi="宋体" w:cs="宋体"/>
        <w:sz w:val="28"/>
      </w:rPr>
      <w:t>11</w:t>
    </w:r>
    <w:r>
      <w:rPr>
        <w:rFonts w:ascii="宋体" w:eastAsia="宋体" w:hAnsi="宋体" w:cs="宋体"/>
        <w:sz w:val="28"/>
      </w:rPr>
      <w:fldChar w:fldCharType="end"/>
    </w:r>
    <w:r>
      <w:rPr>
        <w:rFonts w:ascii="宋体" w:eastAsia="宋体" w:hAnsi="宋体" w:cs="宋体"/>
        <w:sz w:val="28"/>
      </w:rPr>
      <w:t xml:space="preserve"> —</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000000">
    <w:pPr>
      <w:spacing w:after="0" w:line="259" w:lineRule="auto"/>
      <w:ind w:left="319" w:firstLine="0"/>
    </w:pPr>
    <w:r>
      <w:rPr>
        <w:rFonts w:ascii="宋体" w:eastAsia="宋体" w:hAnsi="宋体" w:cs="宋体"/>
        <w:sz w:val="28"/>
      </w:rPr>
      <w:t xml:space="preserve">— </w:t>
    </w:r>
    <w:r>
      <w:fldChar w:fldCharType="begin"/>
    </w:r>
    <w:r>
      <w:instrText xml:space="preserve"> PAGE   \* MERGEFORMAT </w:instrText>
    </w:r>
    <w:r>
      <w:fldChar w:fldCharType="separate"/>
    </w:r>
    <w:r>
      <w:rPr>
        <w:rFonts w:ascii="宋体" w:eastAsia="宋体" w:hAnsi="宋体" w:cs="宋体"/>
        <w:sz w:val="28"/>
      </w:rPr>
      <w:t>10</w:t>
    </w:r>
    <w:r>
      <w:rPr>
        <w:rFonts w:ascii="宋体" w:eastAsia="宋体" w:hAnsi="宋体" w:cs="宋体"/>
        <w:sz w:val="28"/>
      </w:rPr>
      <w:fldChar w:fldCharType="end"/>
    </w:r>
    <w:r>
      <w:rPr>
        <w:rFonts w:ascii="宋体" w:eastAsia="宋体" w:hAnsi="宋体" w:cs="宋体"/>
        <w:sz w:val="28"/>
      </w:rPr>
      <w:t xml:space="preserve"> —</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E767FC">
    <w:pPr>
      <w:spacing w:after="160" w:line="259" w:lineRule="auto"/>
      <w:ind w:left="0" w:firstLine="0"/>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E767FC">
    <w:pPr>
      <w:spacing w:after="160" w:line="259" w:lineRule="auto"/>
      <w:ind w:left="0" w:firstLine="0"/>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E767FC">
    <w:pPr>
      <w:spacing w:after="160" w:line="259" w:lineRule="auto"/>
      <w:ind w:left="0" w:firstLine="0"/>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000000">
    <w:pPr>
      <w:spacing w:after="0" w:line="259" w:lineRule="auto"/>
      <w:ind w:left="-312" w:firstLine="0"/>
    </w:pPr>
    <w:r>
      <w:rPr>
        <w:rFonts w:ascii="宋体" w:eastAsia="宋体" w:hAnsi="宋体" w:cs="宋体"/>
        <w:sz w:val="28"/>
      </w:rPr>
      <w:t xml:space="preserve">— </w:t>
    </w:r>
    <w:r>
      <w:fldChar w:fldCharType="begin"/>
    </w:r>
    <w:r>
      <w:instrText xml:space="preserve"> PAGE   \* MERGEFORMAT </w:instrText>
    </w:r>
    <w:r>
      <w:fldChar w:fldCharType="separate"/>
    </w:r>
    <w:r>
      <w:rPr>
        <w:rFonts w:ascii="宋体" w:eastAsia="宋体" w:hAnsi="宋体" w:cs="宋体"/>
        <w:sz w:val="28"/>
      </w:rPr>
      <w:t>10</w:t>
    </w:r>
    <w:r>
      <w:rPr>
        <w:rFonts w:ascii="宋体" w:eastAsia="宋体" w:hAnsi="宋体" w:cs="宋体"/>
        <w:sz w:val="28"/>
      </w:rPr>
      <w:fldChar w:fldCharType="end"/>
    </w:r>
    <w:r>
      <w:rPr>
        <w:rFonts w:ascii="宋体" w:eastAsia="宋体" w:hAnsi="宋体" w:cs="宋体"/>
        <w:sz w:val="28"/>
      </w:rPr>
      <w:t xml:space="preserve"> —</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000000">
    <w:pPr>
      <w:spacing w:after="0" w:line="259" w:lineRule="auto"/>
      <w:ind w:left="0" w:right="-304" w:firstLine="0"/>
      <w:jc w:val="right"/>
    </w:pPr>
    <w:r>
      <w:rPr>
        <w:rFonts w:ascii="宋体" w:eastAsia="宋体" w:hAnsi="宋体" w:cs="宋体"/>
        <w:sz w:val="28"/>
      </w:rPr>
      <w:t xml:space="preserve">— </w:t>
    </w:r>
    <w:r>
      <w:fldChar w:fldCharType="begin"/>
    </w:r>
    <w:r>
      <w:instrText xml:space="preserve"> PAGE   \* MERGEFORMAT </w:instrText>
    </w:r>
    <w:r>
      <w:fldChar w:fldCharType="separate"/>
    </w:r>
    <w:r>
      <w:rPr>
        <w:rFonts w:ascii="宋体" w:eastAsia="宋体" w:hAnsi="宋体" w:cs="宋体"/>
        <w:sz w:val="28"/>
      </w:rPr>
      <w:t>11</w:t>
    </w:r>
    <w:r>
      <w:rPr>
        <w:rFonts w:ascii="宋体" w:eastAsia="宋体" w:hAnsi="宋体" w:cs="宋体"/>
        <w:sz w:val="28"/>
      </w:rPr>
      <w:fldChar w:fldCharType="end"/>
    </w:r>
    <w:r>
      <w:rPr>
        <w:rFonts w:ascii="宋体" w:eastAsia="宋体" w:hAnsi="宋体" w:cs="宋体"/>
        <w:sz w:val="2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000000">
    <w:pPr>
      <w:spacing w:after="0" w:line="259" w:lineRule="auto"/>
      <w:ind w:left="0" w:right="468" w:firstLine="0"/>
      <w:jc w:val="right"/>
    </w:pPr>
    <w:r>
      <w:fldChar w:fldCharType="begin"/>
    </w:r>
    <w:r>
      <w:instrText xml:space="preserve"> PAGE   \* MERGEFORMAT </w:instrText>
    </w:r>
    <w:r>
      <w:fldChar w:fldCharType="separate"/>
    </w:r>
    <w:r>
      <w:rPr>
        <w:rFonts w:ascii="宋体" w:eastAsia="宋体" w:hAnsi="宋体" w:cs="宋体"/>
        <w:sz w:val="28"/>
      </w:rPr>
      <w:t>9</w:t>
    </w:r>
    <w:r>
      <w:rPr>
        <w:rFonts w:ascii="宋体" w:eastAsia="宋体" w:hAnsi="宋体" w:cs="宋体"/>
        <w:sz w:val="28"/>
      </w:rPr>
      <w:fldChar w:fldCharType="end"/>
    </w:r>
    <w:r>
      <w:rPr>
        <w:rFonts w:ascii="宋体" w:eastAsia="宋体" w:hAnsi="宋体" w:cs="宋体"/>
        <w:sz w:val="28"/>
      </w:rPr>
      <w:t xml:space="preserve"> —</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000000">
    <w:pPr>
      <w:spacing w:after="0" w:line="259" w:lineRule="auto"/>
      <w:ind w:left="-312" w:firstLine="0"/>
    </w:pPr>
    <w:r>
      <w:rPr>
        <w:rFonts w:ascii="宋体" w:eastAsia="宋体" w:hAnsi="宋体" w:cs="宋体"/>
        <w:sz w:val="28"/>
      </w:rPr>
      <w:t xml:space="preserve">— </w:t>
    </w:r>
    <w:r>
      <w:fldChar w:fldCharType="begin"/>
    </w:r>
    <w:r>
      <w:instrText xml:space="preserve"> PAGE   \* MERGEFORMAT </w:instrText>
    </w:r>
    <w:r>
      <w:fldChar w:fldCharType="separate"/>
    </w:r>
    <w:r>
      <w:rPr>
        <w:rFonts w:ascii="宋体" w:eastAsia="宋体" w:hAnsi="宋体" w:cs="宋体"/>
        <w:sz w:val="28"/>
      </w:rPr>
      <w:t>10</w:t>
    </w:r>
    <w:r>
      <w:rPr>
        <w:rFonts w:ascii="宋体" w:eastAsia="宋体" w:hAnsi="宋体" w:cs="宋体"/>
        <w:sz w:val="28"/>
      </w:rPr>
      <w:fldChar w:fldCharType="end"/>
    </w:r>
    <w:r>
      <w:rPr>
        <w:rFonts w:ascii="宋体" w:eastAsia="宋体" w:hAnsi="宋体" w:cs="宋体"/>
        <w:sz w:val="28"/>
      </w:rPr>
      <w:t xml:space="preserve"> —</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000000">
    <w:pPr>
      <w:spacing w:after="0" w:line="259" w:lineRule="auto"/>
      <w:ind w:left="319" w:firstLine="0"/>
    </w:pPr>
    <w:r>
      <w:rPr>
        <w:rFonts w:ascii="宋体" w:eastAsia="宋体" w:hAnsi="宋体" w:cs="宋体"/>
        <w:sz w:val="28"/>
      </w:rPr>
      <w:t xml:space="preserve">— </w:t>
    </w:r>
    <w:r>
      <w:fldChar w:fldCharType="begin"/>
    </w:r>
    <w:r>
      <w:instrText xml:space="preserve"> PAGE   \* MERGEFORMAT </w:instrText>
    </w:r>
    <w:r>
      <w:fldChar w:fldCharType="separate"/>
    </w:r>
    <w:r>
      <w:rPr>
        <w:rFonts w:ascii="宋体" w:eastAsia="宋体" w:hAnsi="宋体" w:cs="宋体"/>
        <w:sz w:val="28"/>
      </w:rPr>
      <w:t>10</w:t>
    </w:r>
    <w:r>
      <w:rPr>
        <w:rFonts w:ascii="宋体" w:eastAsia="宋体" w:hAnsi="宋体" w:cs="宋体"/>
        <w:sz w:val="28"/>
      </w:rPr>
      <w:fldChar w:fldCharType="end"/>
    </w:r>
    <w:r>
      <w:rPr>
        <w:rFonts w:ascii="宋体" w:eastAsia="宋体" w:hAnsi="宋体" w:cs="宋体"/>
        <w:sz w:val="28"/>
      </w:rPr>
      <w:t xml:space="preserve"> —</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000000">
    <w:pPr>
      <w:spacing w:after="0" w:line="259" w:lineRule="auto"/>
      <w:ind w:left="0" w:right="338" w:firstLine="0"/>
      <w:jc w:val="right"/>
    </w:pPr>
    <w:r>
      <w:rPr>
        <w:rFonts w:ascii="宋体" w:eastAsia="宋体" w:hAnsi="宋体" w:cs="宋体"/>
        <w:sz w:val="28"/>
      </w:rPr>
      <w:t xml:space="preserve">— </w:t>
    </w:r>
    <w:r>
      <w:fldChar w:fldCharType="begin"/>
    </w:r>
    <w:r>
      <w:instrText xml:space="preserve"> PAGE   \* MERGEFORMAT </w:instrText>
    </w:r>
    <w:r>
      <w:fldChar w:fldCharType="separate"/>
    </w:r>
    <w:r>
      <w:rPr>
        <w:rFonts w:ascii="宋体" w:eastAsia="宋体" w:hAnsi="宋体" w:cs="宋体"/>
        <w:sz w:val="28"/>
      </w:rPr>
      <w:t>11</w:t>
    </w:r>
    <w:r>
      <w:rPr>
        <w:rFonts w:ascii="宋体" w:eastAsia="宋体" w:hAnsi="宋体" w:cs="宋体"/>
        <w:sz w:val="28"/>
      </w:rPr>
      <w:fldChar w:fldCharType="end"/>
    </w:r>
    <w:r>
      <w:rPr>
        <w:rFonts w:ascii="宋体" w:eastAsia="宋体" w:hAnsi="宋体" w:cs="宋体"/>
        <w:sz w:val="28"/>
      </w:rPr>
      <w:t xml:space="preserve"> —</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000000">
    <w:pPr>
      <w:spacing w:after="0" w:line="259" w:lineRule="auto"/>
      <w:ind w:left="0" w:right="338" w:firstLine="0"/>
      <w:jc w:val="right"/>
    </w:pPr>
    <w:r>
      <w:rPr>
        <w:rFonts w:ascii="宋体" w:eastAsia="宋体" w:hAnsi="宋体" w:cs="宋体"/>
        <w:sz w:val="28"/>
      </w:rPr>
      <w:t xml:space="preserve">— </w:t>
    </w:r>
    <w:r>
      <w:fldChar w:fldCharType="begin"/>
    </w:r>
    <w:r>
      <w:instrText xml:space="preserve"> PAGE   \* MERGEFORMAT </w:instrText>
    </w:r>
    <w:r>
      <w:fldChar w:fldCharType="separate"/>
    </w:r>
    <w:r>
      <w:rPr>
        <w:rFonts w:ascii="宋体" w:eastAsia="宋体" w:hAnsi="宋体" w:cs="宋体"/>
        <w:sz w:val="28"/>
      </w:rPr>
      <w:t>11</w:t>
    </w:r>
    <w:r>
      <w:rPr>
        <w:rFonts w:ascii="宋体" w:eastAsia="宋体" w:hAnsi="宋体" w:cs="宋体"/>
        <w:sz w:val="28"/>
      </w:rPr>
      <w:fldChar w:fldCharType="end"/>
    </w:r>
    <w:r>
      <w:rPr>
        <w:rFonts w:ascii="宋体" w:eastAsia="宋体" w:hAnsi="宋体" w:cs="宋体"/>
        <w:sz w:val="28"/>
      </w:rPr>
      <w:t xml:space="preserve"> —</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000000">
    <w:pPr>
      <w:spacing w:after="0" w:line="259" w:lineRule="auto"/>
      <w:ind w:left="420" w:firstLine="0"/>
    </w:pPr>
    <w:r>
      <w:rPr>
        <w:rFonts w:ascii="宋体" w:eastAsia="宋体" w:hAnsi="宋体" w:cs="宋体"/>
        <w:sz w:val="28"/>
      </w:rPr>
      <w:t xml:space="preserve">— </w:t>
    </w:r>
    <w:r>
      <w:fldChar w:fldCharType="begin"/>
    </w:r>
    <w:r>
      <w:instrText xml:space="preserve"> PAGE   \* MERGEFORMAT </w:instrText>
    </w:r>
    <w:r>
      <w:fldChar w:fldCharType="separate"/>
    </w:r>
    <w:r>
      <w:rPr>
        <w:rFonts w:ascii="宋体" w:eastAsia="宋体" w:hAnsi="宋体" w:cs="宋体"/>
        <w:sz w:val="28"/>
      </w:rPr>
      <w:t>10</w:t>
    </w:r>
    <w:r>
      <w:rPr>
        <w:rFonts w:ascii="宋体" w:eastAsia="宋体" w:hAnsi="宋体" w:cs="宋体"/>
        <w:sz w:val="28"/>
      </w:rPr>
      <w:fldChar w:fldCharType="end"/>
    </w:r>
    <w:r>
      <w:rPr>
        <w:rFonts w:ascii="宋体" w:eastAsia="宋体" w:hAnsi="宋体" w:cs="宋体"/>
        <w:sz w:val="28"/>
      </w:rPr>
      <w:t xml:space="preserve"> —</w: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000000">
    <w:pPr>
      <w:spacing w:after="0" w:line="259" w:lineRule="auto"/>
      <w:ind w:left="0" w:right="320" w:firstLine="0"/>
      <w:jc w:val="right"/>
    </w:pPr>
    <w:r>
      <w:rPr>
        <w:rFonts w:ascii="宋体" w:eastAsia="宋体" w:hAnsi="宋体" w:cs="宋体"/>
        <w:sz w:val="28"/>
      </w:rPr>
      <w:t xml:space="preserve">— </w:t>
    </w:r>
    <w:r>
      <w:fldChar w:fldCharType="begin"/>
    </w:r>
    <w:r>
      <w:instrText xml:space="preserve"> PAGE   \* MERGEFORMAT </w:instrText>
    </w:r>
    <w:r>
      <w:fldChar w:fldCharType="separate"/>
    </w:r>
    <w:r>
      <w:rPr>
        <w:rFonts w:ascii="宋体" w:eastAsia="宋体" w:hAnsi="宋体" w:cs="宋体"/>
        <w:sz w:val="28"/>
      </w:rPr>
      <w:t>11</w:t>
    </w:r>
    <w:r>
      <w:rPr>
        <w:rFonts w:ascii="宋体" w:eastAsia="宋体" w:hAnsi="宋体" w:cs="宋体"/>
        <w:sz w:val="28"/>
      </w:rPr>
      <w:fldChar w:fldCharType="end"/>
    </w:r>
    <w:r>
      <w:rPr>
        <w:rFonts w:ascii="宋体" w:eastAsia="宋体" w:hAnsi="宋体" w:cs="宋体"/>
        <w:sz w:val="28"/>
      </w:rPr>
      <w:t xml:space="preserve"> —</w: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000000">
    <w:pPr>
      <w:spacing w:after="0" w:line="259" w:lineRule="auto"/>
      <w:ind w:left="420" w:firstLine="0"/>
    </w:pPr>
    <w:r>
      <w:rPr>
        <w:rFonts w:ascii="宋体" w:eastAsia="宋体" w:hAnsi="宋体" w:cs="宋体"/>
        <w:sz w:val="28"/>
      </w:rPr>
      <w:t xml:space="preserve">— </w:t>
    </w:r>
    <w:r>
      <w:fldChar w:fldCharType="begin"/>
    </w:r>
    <w:r>
      <w:instrText xml:space="preserve"> PAGE   \* MERGEFORMAT </w:instrText>
    </w:r>
    <w:r>
      <w:fldChar w:fldCharType="separate"/>
    </w:r>
    <w:r>
      <w:rPr>
        <w:rFonts w:ascii="宋体" w:eastAsia="宋体" w:hAnsi="宋体" w:cs="宋体"/>
        <w:sz w:val="28"/>
      </w:rPr>
      <w:t>10</w:t>
    </w:r>
    <w:r>
      <w:rPr>
        <w:rFonts w:ascii="宋体" w:eastAsia="宋体" w:hAnsi="宋体" w:cs="宋体"/>
        <w:sz w:val="28"/>
      </w:rPr>
      <w:fldChar w:fldCharType="end"/>
    </w:r>
    <w:r>
      <w:rPr>
        <w:rFonts w:ascii="宋体" w:eastAsia="宋体" w:hAnsi="宋体" w:cs="宋体"/>
        <w:sz w:val="28"/>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E767FC">
    <w:pPr>
      <w:spacing w:after="160" w:line="259" w:lineRule="auto"/>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E767FC">
    <w:pPr>
      <w:spacing w:after="160" w:line="259" w:lineRule="auto"/>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E767FC">
    <w:pPr>
      <w:spacing w:after="160" w:line="259" w:lineRule="auto"/>
      <w:ind w:left="0"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000000">
    <w:pPr>
      <w:spacing w:after="0" w:line="259" w:lineRule="auto"/>
      <w:ind w:left="353" w:firstLine="0"/>
    </w:pPr>
    <w:r>
      <w:rPr>
        <w:rFonts w:ascii="宋体" w:eastAsia="宋体" w:hAnsi="宋体" w:cs="宋体"/>
        <w:sz w:val="28"/>
      </w:rPr>
      <w:t xml:space="preserve">— </w:t>
    </w:r>
    <w:r>
      <w:fldChar w:fldCharType="begin"/>
    </w:r>
    <w:r>
      <w:instrText xml:space="preserve"> PAGE   \* MERGEFORMAT </w:instrText>
    </w:r>
    <w:r>
      <w:fldChar w:fldCharType="separate"/>
    </w:r>
    <w:r>
      <w:rPr>
        <w:rFonts w:ascii="宋体" w:eastAsia="宋体" w:hAnsi="宋体" w:cs="宋体"/>
        <w:sz w:val="28"/>
      </w:rPr>
      <w:t>10</w:t>
    </w:r>
    <w:r>
      <w:rPr>
        <w:rFonts w:ascii="宋体" w:eastAsia="宋体" w:hAnsi="宋体" w:cs="宋体"/>
        <w:sz w:val="28"/>
      </w:rPr>
      <w:fldChar w:fldCharType="end"/>
    </w:r>
    <w:r>
      <w:rPr>
        <w:rFonts w:ascii="宋体" w:eastAsia="宋体" w:hAnsi="宋体" w:cs="宋体"/>
        <w:sz w:val="28"/>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000000">
    <w:pPr>
      <w:spacing w:after="0" w:line="259" w:lineRule="auto"/>
      <w:ind w:left="0" w:right="313" w:firstLine="0"/>
      <w:jc w:val="right"/>
    </w:pPr>
    <w:r>
      <w:rPr>
        <w:rFonts w:ascii="宋体" w:eastAsia="宋体" w:hAnsi="宋体" w:cs="宋体"/>
        <w:sz w:val="28"/>
      </w:rPr>
      <w:t xml:space="preserve">— </w:t>
    </w:r>
    <w:r>
      <w:fldChar w:fldCharType="begin"/>
    </w:r>
    <w:r>
      <w:instrText xml:space="preserve"> PAGE   \* MERGEFORMAT </w:instrText>
    </w:r>
    <w:r>
      <w:fldChar w:fldCharType="separate"/>
    </w:r>
    <w:r>
      <w:rPr>
        <w:rFonts w:ascii="宋体" w:eastAsia="宋体" w:hAnsi="宋体" w:cs="宋体"/>
        <w:sz w:val="28"/>
      </w:rPr>
      <w:t>11</w:t>
    </w:r>
    <w:r>
      <w:rPr>
        <w:rFonts w:ascii="宋体" w:eastAsia="宋体" w:hAnsi="宋体" w:cs="宋体"/>
        <w:sz w:val="28"/>
      </w:rPr>
      <w:fldChar w:fldCharType="end"/>
    </w:r>
    <w:r>
      <w:rPr>
        <w:rFonts w:ascii="宋体" w:eastAsia="宋体" w:hAnsi="宋体" w:cs="宋体"/>
        <w:sz w:val="28"/>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000000">
    <w:pPr>
      <w:spacing w:after="0" w:line="259" w:lineRule="auto"/>
      <w:ind w:left="0" w:right="313" w:firstLine="0"/>
      <w:jc w:val="right"/>
    </w:pPr>
    <w:r>
      <w:rPr>
        <w:rFonts w:ascii="宋体" w:eastAsia="宋体" w:hAnsi="宋体" w:cs="宋体"/>
        <w:sz w:val="28"/>
      </w:rPr>
      <w:t xml:space="preserve">— </w:t>
    </w:r>
    <w:r>
      <w:fldChar w:fldCharType="begin"/>
    </w:r>
    <w:r>
      <w:instrText xml:space="preserve"> PAGE   \* MERGEFORMAT </w:instrText>
    </w:r>
    <w:r>
      <w:fldChar w:fldCharType="separate"/>
    </w:r>
    <w:r>
      <w:rPr>
        <w:rFonts w:ascii="宋体" w:eastAsia="宋体" w:hAnsi="宋体" w:cs="宋体"/>
        <w:sz w:val="28"/>
      </w:rPr>
      <w:t>11</w:t>
    </w:r>
    <w:r>
      <w:rPr>
        <w:rFonts w:ascii="宋体" w:eastAsia="宋体" w:hAnsi="宋体" w:cs="宋体"/>
        <w:sz w:val="28"/>
      </w:rPr>
      <w:fldChar w:fldCharType="end"/>
    </w:r>
    <w:r>
      <w:rPr>
        <w:rFonts w:ascii="宋体" w:eastAsia="宋体" w:hAnsi="宋体" w:cs="宋体"/>
        <w:sz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D23C5" w:rsidRDefault="008D23C5">
      <w:pPr>
        <w:spacing w:after="0" w:line="240" w:lineRule="auto"/>
      </w:pPr>
      <w:r>
        <w:separator/>
      </w:r>
    </w:p>
  </w:footnote>
  <w:footnote w:type="continuationSeparator" w:id="0">
    <w:p w:rsidR="008D23C5" w:rsidRDefault="008D23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E767FC">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E767FC">
    <w:pPr>
      <w:spacing w:after="160" w:line="259" w:lineRule="auto"/>
      <w:ind w:left="0" w:firstLine="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E767FC">
    <w:pPr>
      <w:spacing w:after="16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E767FC">
    <w:pPr>
      <w:spacing w:after="160" w:line="259" w:lineRule="auto"/>
      <w:ind w:left="0" w:firstLine="0"/>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E767FC">
    <w:pPr>
      <w:spacing w:after="160" w:line="259" w:lineRule="auto"/>
      <w:ind w:left="0" w:firstLine="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E767FC">
    <w:pPr>
      <w:spacing w:after="160" w:line="259" w:lineRule="auto"/>
      <w:ind w:left="0" w:firstLine="0"/>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E767FC">
    <w:pPr>
      <w:spacing w:after="160" w:line="259" w:lineRule="auto"/>
      <w:ind w:left="0" w:firstLine="0"/>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E767FC">
    <w:pPr>
      <w:spacing w:after="160" w:line="259" w:lineRule="auto"/>
      <w:ind w:left="0" w:firstLine="0"/>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E767FC">
    <w:pPr>
      <w:spacing w:after="160" w:line="259" w:lineRule="auto"/>
      <w:ind w:left="0" w:firstLine="0"/>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E767FC">
    <w:pPr>
      <w:spacing w:after="160" w:line="259" w:lineRule="auto"/>
      <w:ind w:left="0" w:firstLine="0"/>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E767FC">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E767FC">
    <w:pPr>
      <w:spacing w:after="160" w:line="259" w:lineRule="auto"/>
      <w:ind w:left="0" w:firstLine="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E767FC">
    <w:pPr>
      <w:spacing w:after="160" w:line="259" w:lineRule="auto"/>
      <w:ind w:left="0" w:firstLine="0"/>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E767FC">
    <w:pPr>
      <w:spacing w:after="160" w:line="259" w:lineRule="auto"/>
      <w:ind w:left="0" w:firstLine="0"/>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000000">
    <w:pPr>
      <w:spacing w:after="0" w:line="259" w:lineRule="auto"/>
      <w:ind w:left="0" w:firstLine="0"/>
    </w:pPr>
    <w:r>
      <w:rPr>
        <w:rFonts w:ascii="黑体" w:eastAsia="黑体" w:hAnsi="黑体" w:cs="黑体"/>
      </w:rPr>
      <w:t>附件</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E767FC">
    <w:pPr>
      <w:spacing w:after="160" w:line="259" w:lineRule="auto"/>
      <w:ind w:left="0" w:firstLine="0"/>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000000">
    <w:pPr>
      <w:spacing w:after="0" w:line="259" w:lineRule="auto"/>
      <w:ind w:left="0" w:firstLine="0"/>
    </w:pPr>
    <w:r>
      <w:rPr>
        <w:rFonts w:ascii="黑体" w:eastAsia="黑体" w:hAnsi="黑体" w:cs="黑体"/>
      </w:rPr>
      <w:t>附件</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E767FC">
    <w:pPr>
      <w:spacing w:after="160" w:line="259" w:lineRule="auto"/>
      <w:ind w:left="0" w:firstLine="0"/>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E767FC">
    <w:pPr>
      <w:spacing w:after="160" w:line="259" w:lineRule="auto"/>
      <w:ind w:left="0" w:firstLine="0"/>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E767FC">
    <w:pPr>
      <w:spacing w:after="160" w:line="259" w:lineRule="auto"/>
      <w:ind w:left="0" w:firstLine="0"/>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E767FC">
    <w:pPr>
      <w:spacing w:after="160" w:line="259" w:lineRule="auto"/>
      <w:ind w:left="0" w:firstLine="0"/>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E767FC">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E767FC">
    <w:pPr>
      <w:spacing w:after="160" w:line="259" w:lineRule="auto"/>
      <w:ind w:left="0" w:firstLine="0"/>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000000">
    <w:pPr>
      <w:spacing w:after="0" w:line="259" w:lineRule="auto"/>
      <w:ind w:left="-631" w:firstLine="0"/>
    </w:pPr>
    <w:r>
      <w:rPr>
        <w:rFonts w:ascii="黑体" w:eastAsia="黑体" w:hAnsi="黑体" w:cs="黑体"/>
      </w:rPr>
      <w:t>附件</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E767FC">
    <w:pPr>
      <w:spacing w:after="160" w:line="259" w:lineRule="auto"/>
      <w:ind w:left="0" w:firstLine="0"/>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000000">
    <w:pPr>
      <w:spacing w:after="0" w:line="259" w:lineRule="auto"/>
      <w:ind w:left="0" w:firstLine="0"/>
    </w:pPr>
    <w:r>
      <w:rPr>
        <w:rFonts w:ascii="黑体" w:eastAsia="黑体" w:hAnsi="黑体" w:cs="黑体"/>
      </w:rPr>
      <w:t>附件</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000000">
    <w:pPr>
      <w:spacing w:after="0" w:line="259" w:lineRule="auto"/>
      <w:ind w:left="0" w:firstLine="0"/>
    </w:pPr>
    <w:r>
      <w:rPr>
        <w:rFonts w:ascii="黑体" w:eastAsia="黑体" w:hAnsi="黑体" w:cs="黑体"/>
      </w:rPr>
      <w:t>附件</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E767FC">
    <w:pPr>
      <w:spacing w:after="160" w:line="259" w:lineRule="auto"/>
      <w:ind w:left="0" w:firstLine="0"/>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000000">
    <w:pPr>
      <w:spacing w:after="0" w:line="259" w:lineRule="auto"/>
      <w:ind w:left="101" w:firstLine="0"/>
    </w:pPr>
    <w:r>
      <w:rPr>
        <w:rFonts w:ascii="黑体" w:eastAsia="黑体" w:hAnsi="黑体" w:cs="黑体"/>
      </w:rPr>
      <w:t>附件</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000000">
    <w:pPr>
      <w:spacing w:after="0" w:line="259" w:lineRule="auto"/>
      <w:ind w:left="101" w:firstLine="0"/>
    </w:pPr>
    <w:r>
      <w:rPr>
        <w:rFonts w:ascii="黑体" w:eastAsia="黑体" w:hAnsi="黑体" w:cs="黑体"/>
      </w:rPr>
      <w:t>附件</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E767FC">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E767FC">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E767FC">
    <w:pPr>
      <w:spacing w:after="160" w:line="259" w:lineRule="auto"/>
      <w:ind w:lef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E767FC">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E767FC">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7FC" w:rsidRDefault="00E767FC">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E572E"/>
    <w:multiLevelType w:val="hybridMultilevel"/>
    <w:tmpl w:val="97BCA98E"/>
    <w:lvl w:ilvl="0" w:tplc="61D80722">
      <w:start w:val="1"/>
      <w:numFmt w:val="ideographDigital"/>
      <w:lvlText w:val="（%1）"/>
      <w:lvlJc w:val="left"/>
      <w:pPr>
        <w:ind w:left="395"/>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1" w:tplc="1B482258">
      <w:start w:val="1"/>
      <w:numFmt w:val="lowerLetter"/>
      <w:lvlText w:val="%2"/>
      <w:lvlJc w:val="left"/>
      <w:pPr>
        <w:ind w:left="155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2" w:tplc="0D562216">
      <w:start w:val="1"/>
      <w:numFmt w:val="lowerRoman"/>
      <w:lvlText w:val="%3"/>
      <w:lvlJc w:val="left"/>
      <w:pPr>
        <w:ind w:left="227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3" w:tplc="26EA40E0">
      <w:start w:val="1"/>
      <w:numFmt w:val="decimal"/>
      <w:lvlText w:val="%4"/>
      <w:lvlJc w:val="left"/>
      <w:pPr>
        <w:ind w:left="299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4" w:tplc="42A2BA8E">
      <w:start w:val="1"/>
      <w:numFmt w:val="lowerLetter"/>
      <w:lvlText w:val="%5"/>
      <w:lvlJc w:val="left"/>
      <w:pPr>
        <w:ind w:left="371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5" w:tplc="8ADA5DCC">
      <w:start w:val="1"/>
      <w:numFmt w:val="lowerRoman"/>
      <w:lvlText w:val="%6"/>
      <w:lvlJc w:val="left"/>
      <w:pPr>
        <w:ind w:left="443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6" w:tplc="CB9248D8">
      <w:start w:val="1"/>
      <w:numFmt w:val="decimal"/>
      <w:lvlText w:val="%7"/>
      <w:lvlJc w:val="left"/>
      <w:pPr>
        <w:ind w:left="515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7" w:tplc="10C48E02">
      <w:start w:val="1"/>
      <w:numFmt w:val="lowerLetter"/>
      <w:lvlText w:val="%8"/>
      <w:lvlJc w:val="left"/>
      <w:pPr>
        <w:ind w:left="587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8" w:tplc="4A5C164E">
      <w:start w:val="1"/>
      <w:numFmt w:val="lowerRoman"/>
      <w:lvlText w:val="%9"/>
      <w:lvlJc w:val="left"/>
      <w:pPr>
        <w:ind w:left="659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078F2A79"/>
    <w:multiLevelType w:val="hybridMultilevel"/>
    <w:tmpl w:val="42CACED4"/>
    <w:lvl w:ilvl="0" w:tplc="20FE2652">
      <w:start w:val="1"/>
      <w:numFmt w:val="ideographDigital"/>
      <w:lvlText w:val="（%1）"/>
      <w:lvlJc w:val="left"/>
      <w:pPr>
        <w:ind w:left="141"/>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1" w:tplc="855E044A">
      <w:start w:val="1"/>
      <w:numFmt w:val="lowerLetter"/>
      <w:lvlText w:val="%2"/>
      <w:lvlJc w:val="left"/>
      <w:pPr>
        <w:ind w:left="155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2" w:tplc="0446702C">
      <w:start w:val="1"/>
      <w:numFmt w:val="lowerRoman"/>
      <w:lvlText w:val="%3"/>
      <w:lvlJc w:val="left"/>
      <w:pPr>
        <w:ind w:left="227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3" w:tplc="AC94346E">
      <w:start w:val="1"/>
      <w:numFmt w:val="decimal"/>
      <w:lvlText w:val="%4"/>
      <w:lvlJc w:val="left"/>
      <w:pPr>
        <w:ind w:left="299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4" w:tplc="ECF2C4B4">
      <w:start w:val="1"/>
      <w:numFmt w:val="lowerLetter"/>
      <w:lvlText w:val="%5"/>
      <w:lvlJc w:val="left"/>
      <w:pPr>
        <w:ind w:left="371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5" w:tplc="B8924EB0">
      <w:start w:val="1"/>
      <w:numFmt w:val="lowerRoman"/>
      <w:lvlText w:val="%6"/>
      <w:lvlJc w:val="left"/>
      <w:pPr>
        <w:ind w:left="443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6" w:tplc="1BF26E68">
      <w:start w:val="1"/>
      <w:numFmt w:val="decimal"/>
      <w:lvlText w:val="%7"/>
      <w:lvlJc w:val="left"/>
      <w:pPr>
        <w:ind w:left="515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7" w:tplc="0C2C7332">
      <w:start w:val="1"/>
      <w:numFmt w:val="lowerLetter"/>
      <w:lvlText w:val="%8"/>
      <w:lvlJc w:val="left"/>
      <w:pPr>
        <w:ind w:left="587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8" w:tplc="D9866CBE">
      <w:start w:val="1"/>
      <w:numFmt w:val="lowerRoman"/>
      <w:lvlText w:val="%9"/>
      <w:lvlJc w:val="left"/>
      <w:pPr>
        <w:ind w:left="659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1BA12C30"/>
    <w:multiLevelType w:val="hybridMultilevel"/>
    <w:tmpl w:val="DED41EC4"/>
    <w:lvl w:ilvl="0" w:tplc="9788C2B4">
      <w:start w:val="13"/>
      <w:numFmt w:val="japaneseCounting"/>
      <w:lvlText w:val="（%1）"/>
      <w:lvlJc w:val="left"/>
      <w:pPr>
        <w:ind w:left="385"/>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1" w:tplc="1F74275E">
      <w:start w:val="1"/>
      <w:numFmt w:val="lowerLetter"/>
      <w:lvlText w:val="%2"/>
      <w:lvlJc w:val="left"/>
      <w:pPr>
        <w:ind w:left="155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2" w:tplc="A50C6EE8">
      <w:start w:val="1"/>
      <w:numFmt w:val="lowerRoman"/>
      <w:lvlText w:val="%3"/>
      <w:lvlJc w:val="left"/>
      <w:pPr>
        <w:ind w:left="227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3" w:tplc="54360E56">
      <w:start w:val="1"/>
      <w:numFmt w:val="decimal"/>
      <w:lvlText w:val="%4"/>
      <w:lvlJc w:val="left"/>
      <w:pPr>
        <w:ind w:left="299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4" w:tplc="544070CC">
      <w:start w:val="1"/>
      <w:numFmt w:val="lowerLetter"/>
      <w:lvlText w:val="%5"/>
      <w:lvlJc w:val="left"/>
      <w:pPr>
        <w:ind w:left="371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5" w:tplc="C908BDAE">
      <w:start w:val="1"/>
      <w:numFmt w:val="lowerRoman"/>
      <w:lvlText w:val="%6"/>
      <w:lvlJc w:val="left"/>
      <w:pPr>
        <w:ind w:left="443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6" w:tplc="3748208C">
      <w:start w:val="1"/>
      <w:numFmt w:val="decimal"/>
      <w:lvlText w:val="%7"/>
      <w:lvlJc w:val="left"/>
      <w:pPr>
        <w:ind w:left="515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7" w:tplc="18DE6808">
      <w:start w:val="1"/>
      <w:numFmt w:val="lowerLetter"/>
      <w:lvlText w:val="%8"/>
      <w:lvlJc w:val="left"/>
      <w:pPr>
        <w:ind w:left="587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8" w:tplc="98D4623E">
      <w:start w:val="1"/>
      <w:numFmt w:val="lowerRoman"/>
      <w:lvlText w:val="%9"/>
      <w:lvlJc w:val="left"/>
      <w:pPr>
        <w:ind w:left="659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1C33121F"/>
    <w:multiLevelType w:val="hybridMultilevel"/>
    <w:tmpl w:val="C7AE163A"/>
    <w:lvl w:ilvl="0" w:tplc="369094F8">
      <w:start w:val="1"/>
      <w:numFmt w:val="ideographDigital"/>
      <w:lvlText w:val="（%1）"/>
      <w:lvlJc w:val="left"/>
      <w:pPr>
        <w:ind w:left="141"/>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1" w:tplc="593A97BC">
      <w:start w:val="1"/>
      <w:numFmt w:val="lowerLetter"/>
      <w:lvlText w:val="%2"/>
      <w:lvlJc w:val="left"/>
      <w:pPr>
        <w:ind w:left="155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2" w:tplc="76B2E9B6">
      <w:start w:val="1"/>
      <w:numFmt w:val="lowerRoman"/>
      <w:lvlText w:val="%3"/>
      <w:lvlJc w:val="left"/>
      <w:pPr>
        <w:ind w:left="227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3" w:tplc="80803D0C">
      <w:start w:val="1"/>
      <w:numFmt w:val="decimal"/>
      <w:lvlText w:val="%4"/>
      <w:lvlJc w:val="left"/>
      <w:pPr>
        <w:ind w:left="299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4" w:tplc="8280E48C">
      <w:start w:val="1"/>
      <w:numFmt w:val="lowerLetter"/>
      <w:lvlText w:val="%5"/>
      <w:lvlJc w:val="left"/>
      <w:pPr>
        <w:ind w:left="371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5" w:tplc="7FBE1FF8">
      <w:start w:val="1"/>
      <w:numFmt w:val="lowerRoman"/>
      <w:lvlText w:val="%6"/>
      <w:lvlJc w:val="left"/>
      <w:pPr>
        <w:ind w:left="443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6" w:tplc="DC4A99BA">
      <w:start w:val="1"/>
      <w:numFmt w:val="decimal"/>
      <w:lvlText w:val="%7"/>
      <w:lvlJc w:val="left"/>
      <w:pPr>
        <w:ind w:left="515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7" w:tplc="09A0C02E">
      <w:start w:val="1"/>
      <w:numFmt w:val="lowerLetter"/>
      <w:lvlText w:val="%8"/>
      <w:lvlJc w:val="left"/>
      <w:pPr>
        <w:ind w:left="587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8" w:tplc="354E7462">
      <w:start w:val="1"/>
      <w:numFmt w:val="lowerRoman"/>
      <w:lvlText w:val="%9"/>
      <w:lvlJc w:val="left"/>
      <w:pPr>
        <w:ind w:left="659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1DAE5C83"/>
    <w:multiLevelType w:val="hybridMultilevel"/>
    <w:tmpl w:val="B9E40C52"/>
    <w:lvl w:ilvl="0" w:tplc="F872CC08">
      <w:start w:val="1"/>
      <w:numFmt w:val="ideographDigital"/>
      <w:lvlText w:val="（%1）"/>
      <w:lvlJc w:val="left"/>
      <w:pPr>
        <w:ind w:left="629"/>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1" w:tplc="D1A0888A">
      <w:start w:val="1"/>
      <w:numFmt w:val="lowerLetter"/>
      <w:lvlText w:val="%2"/>
      <w:lvlJc w:val="left"/>
      <w:pPr>
        <w:ind w:left="155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2" w:tplc="B4C4752C">
      <w:start w:val="1"/>
      <w:numFmt w:val="lowerRoman"/>
      <w:lvlText w:val="%3"/>
      <w:lvlJc w:val="left"/>
      <w:pPr>
        <w:ind w:left="227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3" w:tplc="89504696">
      <w:start w:val="1"/>
      <w:numFmt w:val="decimal"/>
      <w:lvlText w:val="%4"/>
      <w:lvlJc w:val="left"/>
      <w:pPr>
        <w:ind w:left="299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4" w:tplc="45620F94">
      <w:start w:val="1"/>
      <w:numFmt w:val="lowerLetter"/>
      <w:lvlText w:val="%5"/>
      <w:lvlJc w:val="left"/>
      <w:pPr>
        <w:ind w:left="371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5" w:tplc="0F5EF0F0">
      <w:start w:val="1"/>
      <w:numFmt w:val="lowerRoman"/>
      <w:lvlText w:val="%6"/>
      <w:lvlJc w:val="left"/>
      <w:pPr>
        <w:ind w:left="443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6" w:tplc="B17099A0">
      <w:start w:val="1"/>
      <w:numFmt w:val="decimal"/>
      <w:lvlText w:val="%7"/>
      <w:lvlJc w:val="left"/>
      <w:pPr>
        <w:ind w:left="515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7" w:tplc="0B8C3E82">
      <w:start w:val="1"/>
      <w:numFmt w:val="lowerLetter"/>
      <w:lvlText w:val="%8"/>
      <w:lvlJc w:val="left"/>
      <w:pPr>
        <w:ind w:left="587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8" w:tplc="5BE6085E">
      <w:start w:val="1"/>
      <w:numFmt w:val="lowerRoman"/>
      <w:lvlText w:val="%9"/>
      <w:lvlJc w:val="left"/>
      <w:pPr>
        <w:ind w:left="659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1E6004EF"/>
    <w:multiLevelType w:val="hybridMultilevel"/>
    <w:tmpl w:val="DD4C53E2"/>
    <w:lvl w:ilvl="0" w:tplc="5B0E8996">
      <w:start w:val="1"/>
      <w:numFmt w:val="ideographDigital"/>
      <w:lvlText w:val="（%1）"/>
      <w:lvlJc w:val="left"/>
      <w:pPr>
        <w:ind w:left="141"/>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1" w:tplc="E8F0E786">
      <w:start w:val="1"/>
      <w:numFmt w:val="lowerLetter"/>
      <w:lvlText w:val="%2"/>
      <w:lvlJc w:val="left"/>
      <w:pPr>
        <w:ind w:left="155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2" w:tplc="7E863EA6">
      <w:start w:val="1"/>
      <w:numFmt w:val="lowerRoman"/>
      <w:lvlText w:val="%3"/>
      <w:lvlJc w:val="left"/>
      <w:pPr>
        <w:ind w:left="227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3" w:tplc="EFF059AE">
      <w:start w:val="1"/>
      <w:numFmt w:val="decimal"/>
      <w:lvlText w:val="%4"/>
      <w:lvlJc w:val="left"/>
      <w:pPr>
        <w:ind w:left="299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4" w:tplc="CF06A9B8">
      <w:start w:val="1"/>
      <w:numFmt w:val="lowerLetter"/>
      <w:lvlText w:val="%5"/>
      <w:lvlJc w:val="left"/>
      <w:pPr>
        <w:ind w:left="371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5" w:tplc="7A78EEAC">
      <w:start w:val="1"/>
      <w:numFmt w:val="lowerRoman"/>
      <w:lvlText w:val="%6"/>
      <w:lvlJc w:val="left"/>
      <w:pPr>
        <w:ind w:left="443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6" w:tplc="FF227968">
      <w:start w:val="1"/>
      <w:numFmt w:val="decimal"/>
      <w:lvlText w:val="%7"/>
      <w:lvlJc w:val="left"/>
      <w:pPr>
        <w:ind w:left="515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7" w:tplc="2C366A92">
      <w:start w:val="1"/>
      <w:numFmt w:val="lowerLetter"/>
      <w:lvlText w:val="%8"/>
      <w:lvlJc w:val="left"/>
      <w:pPr>
        <w:ind w:left="587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8" w:tplc="CB04CC58">
      <w:start w:val="1"/>
      <w:numFmt w:val="lowerRoman"/>
      <w:lvlText w:val="%9"/>
      <w:lvlJc w:val="left"/>
      <w:pPr>
        <w:ind w:left="659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201E63D3"/>
    <w:multiLevelType w:val="hybridMultilevel"/>
    <w:tmpl w:val="A0D0EC6C"/>
    <w:lvl w:ilvl="0" w:tplc="709A31F2">
      <w:start w:val="2"/>
      <w:numFmt w:val="decimal"/>
      <w:lvlText w:val="%1."/>
      <w:lvlJc w:val="left"/>
      <w:pPr>
        <w:ind w:left="228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FC85AD2">
      <w:start w:val="1"/>
      <w:numFmt w:val="lowerLetter"/>
      <w:lvlText w:val="%2"/>
      <w:lvlJc w:val="left"/>
      <w:pPr>
        <w:ind w:left="202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7C7047EC">
      <w:start w:val="1"/>
      <w:numFmt w:val="lowerRoman"/>
      <w:lvlText w:val="%3"/>
      <w:lvlJc w:val="left"/>
      <w:pPr>
        <w:ind w:left="274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88362A3A">
      <w:start w:val="1"/>
      <w:numFmt w:val="decimal"/>
      <w:lvlText w:val="%4"/>
      <w:lvlJc w:val="left"/>
      <w:pPr>
        <w:ind w:left="346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4F34D982">
      <w:start w:val="1"/>
      <w:numFmt w:val="lowerLetter"/>
      <w:lvlText w:val="%5"/>
      <w:lvlJc w:val="left"/>
      <w:pPr>
        <w:ind w:left="418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0C7A09A6">
      <w:start w:val="1"/>
      <w:numFmt w:val="lowerRoman"/>
      <w:lvlText w:val="%6"/>
      <w:lvlJc w:val="left"/>
      <w:pPr>
        <w:ind w:left="490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77022568">
      <w:start w:val="1"/>
      <w:numFmt w:val="decimal"/>
      <w:lvlText w:val="%7"/>
      <w:lvlJc w:val="left"/>
      <w:pPr>
        <w:ind w:left="562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8702FD04">
      <w:start w:val="1"/>
      <w:numFmt w:val="lowerLetter"/>
      <w:lvlText w:val="%8"/>
      <w:lvlJc w:val="left"/>
      <w:pPr>
        <w:ind w:left="634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17EAD050">
      <w:start w:val="1"/>
      <w:numFmt w:val="lowerRoman"/>
      <w:lvlText w:val="%9"/>
      <w:lvlJc w:val="left"/>
      <w:pPr>
        <w:ind w:left="706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2101538B"/>
    <w:multiLevelType w:val="hybridMultilevel"/>
    <w:tmpl w:val="7842FFCE"/>
    <w:lvl w:ilvl="0" w:tplc="3976C1FE">
      <w:start w:val="1"/>
      <w:numFmt w:val="ideographDigital"/>
      <w:lvlText w:val="（%1）"/>
      <w:lvlJc w:val="left"/>
      <w:pPr>
        <w:ind w:left="629"/>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1" w:tplc="A198E8B8">
      <w:start w:val="1"/>
      <w:numFmt w:val="lowerLetter"/>
      <w:lvlText w:val="%2"/>
      <w:lvlJc w:val="left"/>
      <w:pPr>
        <w:ind w:left="155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2" w:tplc="7E761342">
      <w:start w:val="1"/>
      <w:numFmt w:val="lowerRoman"/>
      <w:lvlText w:val="%3"/>
      <w:lvlJc w:val="left"/>
      <w:pPr>
        <w:ind w:left="227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3" w:tplc="0BC83268">
      <w:start w:val="1"/>
      <w:numFmt w:val="decimal"/>
      <w:lvlText w:val="%4"/>
      <w:lvlJc w:val="left"/>
      <w:pPr>
        <w:ind w:left="299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4" w:tplc="1DC0AB1C">
      <w:start w:val="1"/>
      <w:numFmt w:val="lowerLetter"/>
      <w:lvlText w:val="%5"/>
      <w:lvlJc w:val="left"/>
      <w:pPr>
        <w:ind w:left="371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5" w:tplc="F09AF084">
      <w:start w:val="1"/>
      <w:numFmt w:val="lowerRoman"/>
      <w:lvlText w:val="%6"/>
      <w:lvlJc w:val="left"/>
      <w:pPr>
        <w:ind w:left="443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6" w:tplc="8A6A7766">
      <w:start w:val="1"/>
      <w:numFmt w:val="decimal"/>
      <w:lvlText w:val="%7"/>
      <w:lvlJc w:val="left"/>
      <w:pPr>
        <w:ind w:left="515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7" w:tplc="1C46142A">
      <w:start w:val="1"/>
      <w:numFmt w:val="lowerLetter"/>
      <w:lvlText w:val="%8"/>
      <w:lvlJc w:val="left"/>
      <w:pPr>
        <w:ind w:left="587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8" w:tplc="EDE89382">
      <w:start w:val="1"/>
      <w:numFmt w:val="lowerRoman"/>
      <w:lvlText w:val="%9"/>
      <w:lvlJc w:val="left"/>
      <w:pPr>
        <w:ind w:left="659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2392497C"/>
    <w:multiLevelType w:val="hybridMultilevel"/>
    <w:tmpl w:val="9FCA8D32"/>
    <w:lvl w:ilvl="0" w:tplc="317CF250">
      <w:start w:val="1"/>
      <w:numFmt w:val="lowerLetter"/>
      <w:lvlText w:val="%1)"/>
      <w:lvlJc w:val="left"/>
      <w:pPr>
        <w:ind w:left="9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24E639C">
      <w:start w:val="1"/>
      <w:numFmt w:val="lowerLetter"/>
      <w:lvlText w:val="%2"/>
      <w:lvlJc w:val="left"/>
      <w:pPr>
        <w:ind w:left="16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D00B7A8">
      <w:start w:val="1"/>
      <w:numFmt w:val="lowerRoman"/>
      <w:lvlText w:val="%3"/>
      <w:lvlJc w:val="left"/>
      <w:pPr>
        <w:ind w:left="23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60E559C">
      <w:start w:val="1"/>
      <w:numFmt w:val="decimal"/>
      <w:lvlText w:val="%4"/>
      <w:lvlJc w:val="left"/>
      <w:pPr>
        <w:ind w:left="30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4660AB4">
      <w:start w:val="1"/>
      <w:numFmt w:val="lowerLetter"/>
      <w:lvlText w:val="%5"/>
      <w:lvlJc w:val="left"/>
      <w:pPr>
        <w:ind w:left="3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7BAAAF4">
      <w:start w:val="1"/>
      <w:numFmt w:val="lowerRoman"/>
      <w:lvlText w:val="%6"/>
      <w:lvlJc w:val="left"/>
      <w:pPr>
        <w:ind w:left="45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9FE6016">
      <w:start w:val="1"/>
      <w:numFmt w:val="decimal"/>
      <w:lvlText w:val="%7"/>
      <w:lvlJc w:val="left"/>
      <w:pPr>
        <w:ind w:left="52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5A49C3A">
      <w:start w:val="1"/>
      <w:numFmt w:val="lowerLetter"/>
      <w:lvlText w:val="%8"/>
      <w:lvlJc w:val="left"/>
      <w:pPr>
        <w:ind w:left="59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D2A4D68">
      <w:start w:val="1"/>
      <w:numFmt w:val="lowerRoman"/>
      <w:lvlText w:val="%9"/>
      <w:lvlJc w:val="left"/>
      <w:pPr>
        <w:ind w:left="66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28841D82"/>
    <w:multiLevelType w:val="hybridMultilevel"/>
    <w:tmpl w:val="6170A042"/>
    <w:lvl w:ilvl="0" w:tplc="7632BF32">
      <w:start w:val="1"/>
      <w:numFmt w:val="decimal"/>
      <w:lvlText w:val="%1、"/>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608C3EA">
      <w:start w:val="1"/>
      <w:numFmt w:val="lowerLetter"/>
      <w:lvlText w:val="%2"/>
      <w:lvlJc w:val="left"/>
      <w:pPr>
        <w:ind w:left="16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CB88CEA">
      <w:start w:val="1"/>
      <w:numFmt w:val="lowerRoman"/>
      <w:lvlText w:val="%3"/>
      <w:lvlJc w:val="left"/>
      <w:pPr>
        <w:ind w:left="23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D3887C2">
      <w:start w:val="1"/>
      <w:numFmt w:val="decimal"/>
      <w:lvlText w:val="%4"/>
      <w:lvlJc w:val="left"/>
      <w:pPr>
        <w:ind w:left="30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43A134C">
      <w:start w:val="1"/>
      <w:numFmt w:val="lowerLetter"/>
      <w:lvlText w:val="%5"/>
      <w:lvlJc w:val="left"/>
      <w:pPr>
        <w:ind w:left="37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01A98D6">
      <w:start w:val="1"/>
      <w:numFmt w:val="lowerRoman"/>
      <w:lvlText w:val="%6"/>
      <w:lvlJc w:val="left"/>
      <w:pPr>
        <w:ind w:left="44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9E0164E">
      <w:start w:val="1"/>
      <w:numFmt w:val="decimal"/>
      <w:lvlText w:val="%7"/>
      <w:lvlJc w:val="left"/>
      <w:pPr>
        <w:ind w:left="52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7DE098C">
      <w:start w:val="1"/>
      <w:numFmt w:val="lowerLetter"/>
      <w:lvlText w:val="%8"/>
      <w:lvlJc w:val="left"/>
      <w:pPr>
        <w:ind w:left="59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6DE9C7A">
      <w:start w:val="1"/>
      <w:numFmt w:val="lowerRoman"/>
      <w:lvlText w:val="%9"/>
      <w:lvlJc w:val="left"/>
      <w:pPr>
        <w:ind w:left="66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29277FA3"/>
    <w:multiLevelType w:val="hybridMultilevel"/>
    <w:tmpl w:val="C66A6C6C"/>
    <w:lvl w:ilvl="0" w:tplc="FED00E64">
      <w:start w:val="5"/>
      <w:numFmt w:val="decimal"/>
      <w:lvlText w:val="%1、"/>
      <w:lvlJc w:val="left"/>
      <w:pPr>
        <w:ind w:left="4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6949DC8">
      <w:start w:val="1"/>
      <w:numFmt w:val="lowerLetter"/>
      <w:lvlText w:val="%2"/>
      <w:lvlJc w:val="left"/>
      <w:pPr>
        <w:ind w:left="123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856C412">
      <w:start w:val="1"/>
      <w:numFmt w:val="lowerRoman"/>
      <w:lvlText w:val="%3"/>
      <w:lvlJc w:val="left"/>
      <w:pPr>
        <w:ind w:left="19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EACFF4A">
      <w:start w:val="1"/>
      <w:numFmt w:val="decimal"/>
      <w:lvlText w:val="%4"/>
      <w:lvlJc w:val="left"/>
      <w:pPr>
        <w:ind w:left="26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CA845AC">
      <w:start w:val="1"/>
      <w:numFmt w:val="lowerLetter"/>
      <w:lvlText w:val="%5"/>
      <w:lvlJc w:val="left"/>
      <w:pPr>
        <w:ind w:left="33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8A4534E">
      <w:start w:val="1"/>
      <w:numFmt w:val="lowerRoman"/>
      <w:lvlText w:val="%6"/>
      <w:lvlJc w:val="left"/>
      <w:pPr>
        <w:ind w:left="41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CCC5EC0">
      <w:start w:val="1"/>
      <w:numFmt w:val="decimal"/>
      <w:lvlText w:val="%7"/>
      <w:lvlJc w:val="left"/>
      <w:pPr>
        <w:ind w:left="483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48C203C">
      <w:start w:val="1"/>
      <w:numFmt w:val="lowerLetter"/>
      <w:lvlText w:val="%8"/>
      <w:lvlJc w:val="left"/>
      <w:pPr>
        <w:ind w:left="55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E7C87CA6">
      <w:start w:val="1"/>
      <w:numFmt w:val="lowerRoman"/>
      <w:lvlText w:val="%9"/>
      <w:lvlJc w:val="left"/>
      <w:pPr>
        <w:ind w:left="62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2DF01C74"/>
    <w:multiLevelType w:val="hybridMultilevel"/>
    <w:tmpl w:val="A97C7078"/>
    <w:lvl w:ilvl="0" w:tplc="150810CE">
      <w:start w:val="1"/>
      <w:numFmt w:val="ideographDigital"/>
      <w:lvlText w:val="（%1）"/>
      <w:lvlJc w:val="left"/>
      <w:pPr>
        <w:ind w:left="141"/>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1" w:tplc="FD74167C">
      <w:start w:val="1"/>
      <w:numFmt w:val="lowerLetter"/>
      <w:lvlText w:val="%2"/>
      <w:lvlJc w:val="left"/>
      <w:pPr>
        <w:ind w:left="155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2" w:tplc="D90A1622">
      <w:start w:val="1"/>
      <w:numFmt w:val="lowerRoman"/>
      <w:lvlText w:val="%3"/>
      <w:lvlJc w:val="left"/>
      <w:pPr>
        <w:ind w:left="227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3" w:tplc="76D67A3A">
      <w:start w:val="1"/>
      <w:numFmt w:val="decimal"/>
      <w:lvlText w:val="%4"/>
      <w:lvlJc w:val="left"/>
      <w:pPr>
        <w:ind w:left="299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4" w:tplc="6E1A63C4">
      <w:start w:val="1"/>
      <w:numFmt w:val="lowerLetter"/>
      <w:lvlText w:val="%5"/>
      <w:lvlJc w:val="left"/>
      <w:pPr>
        <w:ind w:left="371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5" w:tplc="AA9A79DE">
      <w:start w:val="1"/>
      <w:numFmt w:val="lowerRoman"/>
      <w:lvlText w:val="%6"/>
      <w:lvlJc w:val="left"/>
      <w:pPr>
        <w:ind w:left="443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6" w:tplc="A7F25774">
      <w:start w:val="1"/>
      <w:numFmt w:val="decimal"/>
      <w:lvlText w:val="%7"/>
      <w:lvlJc w:val="left"/>
      <w:pPr>
        <w:ind w:left="515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7" w:tplc="8AFEB42C">
      <w:start w:val="1"/>
      <w:numFmt w:val="lowerLetter"/>
      <w:lvlText w:val="%8"/>
      <w:lvlJc w:val="left"/>
      <w:pPr>
        <w:ind w:left="587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8" w:tplc="80F84846">
      <w:start w:val="1"/>
      <w:numFmt w:val="lowerRoman"/>
      <w:lvlText w:val="%9"/>
      <w:lvlJc w:val="left"/>
      <w:pPr>
        <w:ind w:left="659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abstractNum>
  <w:abstractNum w:abstractNumId="12" w15:restartNumberingAfterBreak="0">
    <w:nsid w:val="2E314030"/>
    <w:multiLevelType w:val="hybridMultilevel"/>
    <w:tmpl w:val="719CFBD4"/>
    <w:lvl w:ilvl="0" w:tplc="C0DE800E">
      <w:start w:val="1"/>
      <w:numFmt w:val="ideographDigital"/>
      <w:lvlText w:val="（%1）"/>
      <w:lvlJc w:val="left"/>
      <w:pPr>
        <w:ind w:left="1575"/>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1" w:tplc="089A800C">
      <w:start w:val="1"/>
      <w:numFmt w:val="lowerLetter"/>
      <w:lvlText w:val="%2"/>
      <w:lvlJc w:val="left"/>
      <w:pPr>
        <w:ind w:left="155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2" w:tplc="DA30EA40">
      <w:start w:val="1"/>
      <w:numFmt w:val="lowerRoman"/>
      <w:lvlText w:val="%3"/>
      <w:lvlJc w:val="left"/>
      <w:pPr>
        <w:ind w:left="227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3" w:tplc="19D41DF0">
      <w:start w:val="1"/>
      <w:numFmt w:val="decimal"/>
      <w:lvlText w:val="%4"/>
      <w:lvlJc w:val="left"/>
      <w:pPr>
        <w:ind w:left="299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4" w:tplc="D41E11B0">
      <w:start w:val="1"/>
      <w:numFmt w:val="lowerLetter"/>
      <w:lvlText w:val="%5"/>
      <w:lvlJc w:val="left"/>
      <w:pPr>
        <w:ind w:left="371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5" w:tplc="0784C83A">
      <w:start w:val="1"/>
      <w:numFmt w:val="lowerRoman"/>
      <w:lvlText w:val="%6"/>
      <w:lvlJc w:val="left"/>
      <w:pPr>
        <w:ind w:left="443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6" w:tplc="12F463F0">
      <w:start w:val="1"/>
      <w:numFmt w:val="decimal"/>
      <w:lvlText w:val="%7"/>
      <w:lvlJc w:val="left"/>
      <w:pPr>
        <w:ind w:left="515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7" w:tplc="5B4AC3EE">
      <w:start w:val="1"/>
      <w:numFmt w:val="lowerLetter"/>
      <w:lvlText w:val="%8"/>
      <w:lvlJc w:val="left"/>
      <w:pPr>
        <w:ind w:left="587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8" w:tplc="35905146">
      <w:start w:val="1"/>
      <w:numFmt w:val="lowerRoman"/>
      <w:lvlText w:val="%9"/>
      <w:lvlJc w:val="left"/>
      <w:pPr>
        <w:ind w:left="659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abstractNum>
  <w:abstractNum w:abstractNumId="13" w15:restartNumberingAfterBreak="0">
    <w:nsid w:val="2FA472D8"/>
    <w:multiLevelType w:val="hybridMultilevel"/>
    <w:tmpl w:val="52E479B2"/>
    <w:lvl w:ilvl="0" w:tplc="3B6C1852">
      <w:start w:val="1"/>
      <w:numFmt w:val="ideographDigital"/>
      <w:lvlText w:val="（%1）"/>
      <w:lvlJc w:val="left"/>
      <w:pPr>
        <w:ind w:left="141"/>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1" w:tplc="7DDE3E12">
      <w:start w:val="1"/>
      <w:numFmt w:val="lowerLetter"/>
      <w:lvlText w:val="%2"/>
      <w:lvlJc w:val="left"/>
      <w:pPr>
        <w:ind w:left="1584"/>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2" w:tplc="CBEA8EDE">
      <w:start w:val="1"/>
      <w:numFmt w:val="lowerRoman"/>
      <w:lvlText w:val="%3"/>
      <w:lvlJc w:val="left"/>
      <w:pPr>
        <w:ind w:left="2304"/>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3" w:tplc="5DB8BEB2">
      <w:start w:val="1"/>
      <w:numFmt w:val="decimal"/>
      <w:lvlText w:val="%4"/>
      <w:lvlJc w:val="left"/>
      <w:pPr>
        <w:ind w:left="3024"/>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4" w:tplc="33965878">
      <w:start w:val="1"/>
      <w:numFmt w:val="lowerLetter"/>
      <w:lvlText w:val="%5"/>
      <w:lvlJc w:val="left"/>
      <w:pPr>
        <w:ind w:left="3744"/>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5" w:tplc="5AE0DAC2">
      <w:start w:val="1"/>
      <w:numFmt w:val="lowerRoman"/>
      <w:lvlText w:val="%6"/>
      <w:lvlJc w:val="left"/>
      <w:pPr>
        <w:ind w:left="4464"/>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6" w:tplc="F9D6158E">
      <w:start w:val="1"/>
      <w:numFmt w:val="decimal"/>
      <w:lvlText w:val="%7"/>
      <w:lvlJc w:val="left"/>
      <w:pPr>
        <w:ind w:left="5184"/>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7" w:tplc="6BC0FD94">
      <w:start w:val="1"/>
      <w:numFmt w:val="lowerLetter"/>
      <w:lvlText w:val="%8"/>
      <w:lvlJc w:val="left"/>
      <w:pPr>
        <w:ind w:left="5904"/>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8" w:tplc="B57C05C2">
      <w:start w:val="1"/>
      <w:numFmt w:val="lowerRoman"/>
      <w:lvlText w:val="%9"/>
      <w:lvlJc w:val="left"/>
      <w:pPr>
        <w:ind w:left="6624"/>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abstractNum>
  <w:abstractNum w:abstractNumId="14" w15:restartNumberingAfterBreak="0">
    <w:nsid w:val="38681CBE"/>
    <w:multiLevelType w:val="hybridMultilevel"/>
    <w:tmpl w:val="D362CD50"/>
    <w:lvl w:ilvl="0" w:tplc="2190D9DE">
      <w:start w:val="1"/>
      <w:numFmt w:val="decimal"/>
      <w:lvlText w:val="%1、"/>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5F8499C">
      <w:start w:val="1"/>
      <w:numFmt w:val="lowerLetter"/>
      <w:lvlText w:val="%2"/>
      <w:lvlJc w:val="left"/>
      <w:pPr>
        <w:ind w:left="11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1327268">
      <w:start w:val="1"/>
      <w:numFmt w:val="lowerRoman"/>
      <w:lvlText w:val="%3"/>
      <w:lvlJc w:val="left"/>
      <w:pPr>
        <w:ind w:left="19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D7A72B8">
      <w:start w:val="1"/>
      <w:numFmt w:val="decimal"/>
      <w:lvlText w:val="%4"/>
      <w:lvlJc w:val="left"/>
      <w:pPr>
        <w:ind w:left="26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9686EDA">
      <w:start w:val="1"/>
      <w:numFmt w:val="lowerLetter"/>
      <w:lvlText w:val="%5"/>
      <w:lvlJc w:val="left"/>
      <w:pPr>
        <w:ind w:left="33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9DA298C">
      <w:start w:val="1"/>
      <w:numFmt w:val="lowerRoman"/>
      <w:lvlText w:val="%6"/>
      <w:lvlJc w:val="left"/>
      <w:pPr>
        <w:ind w:left="40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910C76A">
      <w:start w:val="1"/>
      <w:numFmt w:val="decimal"/>
      <w:lvlText w:val="%7"/>
      <w:lvlJc w:val="left"/>
      <w:pPr>
        <w:ind w:left="47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AA83188">
      <w:start w:val="1"/>
      <w:numFmt w:val="lowerLetter"/>
      <w:lvlText w:val="%8"/>
      <w:lvlJc w:val="left"/>
      <w:pPr>
        <w:ind w:left="55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4D09EA0">
      <w:start w:val="1"/>
      <w:numFmt w:val="lowerRoman"/>
      <w:lvlText w:val="%9"/>
      <w:lvlJc w:val="left"/>
      <w:pPr>
        <w:ind w:left="62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38821436"/>
    <w:multiLevelType w:val="hybridMultilevel"/>
    <w:tmpl w:val="0818DCD2"/>
    <w:lvl w:ilvl="0" w:tplc="E51CEB06">
      <w:start w:val="3"/>
      <w:numFmt w:val="japaneseCounting"/>
      <w:lvlText w:val="（%1）"/>
      <w:lvlJc w:val="left"/>
      <w:pPr>
        <w:ind w:left="629"/>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1" w:tplc="0994D6AA">
      <w:start w:val="1"/>
      <w:numFmt w:val="lowerLetter"/>
      <w:lvlText w:val="%2"/>
      <w:lvlJc w:val="left"/>
      <w:pPr>
        <w:ind w:left="155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2" w:tplc="F842B5A2">
      <w:start w:val="1"/>
      <w:numFmt w:val="lowerRoman"/>
      <w:lvlText w:val="%3"/>
      <w:lvlJc w:val="left"/>
      <w:pPr>
        <w:ind w:left="227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3" w:tplc="9F7CE522">
      <w:start w:val="1"/>
      <w:numFmt w:val="decimal"/>
      <w:lvlText w:val="%4"/>
      <w:lvlJc w:val="left"/>
      <w:pPr>
        <w:ind w:left="299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4" w:tplc="F8B27006">
      <w:start w:val="1"/>
      <w:numFmt w:val="lowerLetter"/>
      <w:lvlText w:val="%5"/>
      <w:lvlJc w:val="left"/>
      <w:pPr>
        <w:ind w:left="371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5" w:tplc="2C7CEC5E">
      <w:start w:val="1"/>
      <w:numFmt w:val="lowerRoman"/>
      <w:lvlText w:val="%6"/>
      <w:lvlJc w:val="left"/>
      <w:pPr>
        <w:ind w:left="443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6" w:tplc="97A40DD2">
      <w:start w:val="1"/>
      <w:numFmt w:val="decimal"/>
      <w:lvlText w:val="%7"/>
      <w:lvlJc w:val="left"/>
      <w:pPr>
        <w:ind w:left="515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7" w:tplc="6D84F940">
      <w:start w:val="1"/>
      <w:numFmt w:val="lowerLetter"/>
      <w:lvlText w:val="%8"/>
      <w:lvlJc w:val="left"/>
      <w:pPr>
        <w:ind w:left="587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8" w:tplc="96A0E288">
      <w:start w:val="1"/>
      <w:numFmt w:val="lowerRoman"/>
      <w:lvlText w:val="%9"/>
      <w:lvlJc w:val="left"/>
      <w:pPr>
        <w:ind w:left="659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abstractNum>
  <w:abstractNum w:abstractNumId="16" w15:restartNumberingAfterBreak="0">
    <w:nsid w:val="3A67332E"/>
    <w:multiLevelType w:val="hybridMultilevel"/>
    <w:tmpl w:val="42BE0766"/>
    <w:lvl w:ilvl="0" w:tplc="27D80182">
      <w:start w:val="1"/>
      <w:numFmt w:val="japaneseCounting"/>
      <w:lvlText w:val="（%1）"/>
      <w:lvlJc w:val="left"/>
      <w:pPr>
        <w:ind w:left="141"/>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1" w:tplc="32902612">
      <w:start w:val="1"/>
      <w:numFmt w:val="lowerLetter"/>
      <w:lvlText w:val="%2"/>
      <w:lvlJc w:val="left"/>
      <w:pPr>
        <w:ind w:left="1711"/>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2" w:tplc="C654FE04">
      <w:start w:val="1"/>
      <w:numFmt w:val="lowerRoman"/>
      <w:lvlText w:val="%3"/>
      <w:lvlJc w:val="left"/>
      <w:pPr>
        <w:ind w:left="2431"/>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3" w:tplc="74569428">
      <w:start w:val="1"/>
      <w:numFmt w:val="decimal"/>
      <w:lvlText w:val="%4"/>
      <w:lvlJc w:val="left"/>
      <w:pPr>
        <w:ind w:left="3151"/>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4" w:tplc="6C74FA66">
      <w:start w:val="1"/>
      <w:numFmt w:val="lowerLetter"/>
      <w:lvlText w:val="%5"/>
      <w:lvlJc w:val="left"/>
      <w:pPr>
        <w:ind w:left="3871"/>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5" w:tplc="B0F65F42">
      <w:start w:val="1"/>
      <w:numFmt w:val="lowerRoman"/>
      <w:lvlText w:val="%6"/>
      <w:lvlJc w:val="left"/>
      <w:pPr>
        <w:ind w:left="4591"/>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6" w:tplc="D9DC8B4E">
      <w:start w:val="1"/>
      <w:numFmt w:val="decimal"/>
      <w:lvlText w:val="%7"/>
      <w:lvlJc w:val="left"/>
      <w:pPr>
        <w:ind w:left="5311"/>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7" w:tplc="BFD85C9C">
      <w:start w:val="1"/>
      <w:numFmt w:val="lowerLetter"/>
      <w:lvlText w:val="%8"/>
      <w:lvlJc w:val="left"/>
      <w:pPr>
        <w:ind w:left="6031"/>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8" w:tplc="3280AABC">
      <w:start w:val="1"/>
      <w:numFmt w:val="lowerRoman"/>
      <w:lvlText w:val="%9"/>
      <w:lvlJc w:val="left"/>
      <w:pPr>
        <w:ind w:left="6751"/>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abstractNum>
  <w:abstractNum w:abstractNumId="17" w15:restartNumberingAfterBreak="0">
    <w:nsid w:val="3B015341"/>
    <w:multiLevelType w:val="multilevel"/>
    <w:tmpl w:val="38A22ED2"/>
    <w:lvl w:ilvl="0">
      <w:start w:val="2"/>
      <w:numFmt w:val="decimal"/>
      <w:lvlText w:val="%1"/>
      <w:lvlJc w:val="left"/>
      <w:pPr>
        <w:ind w:left="307"/>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start w:val="1"/>
      <w:numFmt w:val="decimal"/>
      <w:lvlText w:val="%1.%2"/>
      <w:lvlJc w:val="left"/>
      <w:pPr>
        <w:ind w:left="1183"/>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3BA97194"/>
    <w:multiLevelType w:val="hybridMultilevel"/>
    <w:tmpl w:val="F12E25E4"/>
    <w:lvl w:ilvl="0" w:tplc="F5B84C06">
      <w:start w:val="1"/>
      <w:numFmt w:val="ideographDigital"/>
      <w:lvlText w:val="%1、"/>
      <w:lvlJc w:val="left"/>
      <w:pPr>
        <w:ind w:left="555"/>
      </w:pPr>
      <w:rPr>
        <w:rFonts w:ascii="仿宋" w:eastAsia="仿宋" w:hAnsi="仿宋" w:cs="仿宋"/>
        <w:b w:val="0"/>
        <w:i w:val="0"/>
        <w:strike w:val="0"/>
        <w:dstrike w:val="0"/>
        <w:color w:val="000000"/>
        <w:sz w:val="28"/>
        <w:szCs w:val="28"/>
        <w:u w:val="none" w:color="000000"/>
        <w:bdr w:val="none" w:sz="0" w:space="0" w:color="auto"/>
        <w:shd w:val="clear" w:color="auto" w:fill="auto"/>
        <w:vertAlign w:val="baseline"/>
      </w:rPr>
    </w:lvl>
    <w:lvl w:ilvl="1" w:tplc="D7207A78">
      <w:start w:val="1"/>
      <w:numFmt w:val="lowerLetter"/>
      <w:lvlText w:val="%2)"/>
      <w:lvlJc w:val="left"/>
      <w:pPr>
        <w:ind w:left="9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BEE6844">
      <w:start w:val="1"/>
      <w:numFmt w:val="lowerRoman"/>
      <w:lvlText w:val="%3"/>
      <w:lvlJc w:val="left"/>
      <w:pPr>
        <w:ind w:left="16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8CA0524">
      <w:start w:val="1"/>
      <w:numFmt w:val="decimal"/>
      <w:lvlText w:val="%4"/>
      <w:lvlJc w:val="left"/>
      <w:pPr>
        <w:ind w:left="23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FD88F00">
      <w:start w:val="1"/>
      <w:numFmt w:val="lowerLetter"/>
      <w:lvlText w:val="%5"/>
      <w:lvlJc w:val="left"/>
      <w:pPr>
        <w:ind w:left="30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AFCE7B8">
      <w:start w:val="1"/>
      <w:numFmt w:val="lowerRoman"/>
      <w:lvlText w:val="%6"/>
      <w:lvlJc w:val="left"/>
      <w:pPr>
        <w:ind w:left="3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94A4890">
      <w:start w:val="1"/>
      <w:numFmt w:val="decimal"/>
      <w:lvlText w:val="%7"/>
      <w:lvlJc w:val="left"/>
      <w:pPr>
        <w:ind w:left="45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E32D1A4">
      <w:start w:val="1"/>
      <w:numFmt w:val="lowerLetter"/>
      <w:lvlText w:val="%8"/>
      <w:lvlJc w:val="left"/>
      <w:pPr>
        <w:ind w:left="52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166E458">
      <w:start w:val="1"/>
      <w:numFmt w:val="lowerRoman"/>
      <w:lvlText w:val="%9"/>
      <w:lvlJc w:val="left"/>
      <w:pPr>
        <w:ind w:left="59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3C4F67B8"/>
    <w:multiLevelType w:val="hybridMultilevel"/>
    <w:tmpl w:val="AD2CF34E"/>
    <w:lvl w:ilvl="0" w:tplc="8410D16A">
      <w:start w:val="1"/>
      <w:numFmt w:val="ideographDigital"/>
      <w:lvlText w:val="（%1）"/>
      <w:lvlJc w:val="left"/>
      <w:pPr>
        <w:ind w:left="1575"/>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1" w:tplc="4CD29858">
      <w:start w:val="1"/>
      <w:numFmt w:val="lowerLetter"/>
      <w:lvlText w:val="%2"/>
      <w:lvlJc w:val="left"/>
      <w:pPr>
        <w:ind w:left="1709"/>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2" w:tplc="DA6E6C22">
      <w:start w:val="1"/>
      <w:numFmt w:val="lowerRoman"/>
      <w:lvlText w:val="%3"/>
      <w:lvlJc w:val="left"/>
      <w:pPr>
        <w:ind w:left="2429"/>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3" w:tplc="BB52C388">
      <w:start w:val="1"/>
      <w:numFmt w:val="decimal"/>
      <w:lvlText w:val="%4"/>
      <w:lvlJc w:val="left"/>
      <w:pPr>
        <w:ind w:left="3149"/>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4" w:tplc="D6B0B0F0">
      <w:start w:val="1"/>
      <w:numFmt w:val="lowerLetter"/>
      <w:lvlText w:val="%5"/>
      <w:lvlJc w:val="left"/>
      <w:pPr>
        <w:ind w:left="3869"/>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5" w:tplc="60749834">
      <w:start w:val="1"/>
      <w:numFmt w:val="lowerRoman"/>
      <w:lvlText w:val="%6"/>
      <w:lvlJc w:val="left"/>
      <w:pPr>
        <w:ind w:left="4589"/>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6" w:tplc="7374B59C">
      <w:start w:val="1"/>
      <w:numFmt w:val="decimal"/>
      <w:lvlText w:val="%7"/>
      <w:lvlJc w:val="left"/>
      <w:pPr>
        <w:ind w:left="5309"/>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7" w:tplc="A816013A">
      <w:start w:val="1"/>
      <w:numFmt w:val="lowerLetter"/>
      <w:lvlText w:val="%8"/>
      <w:lvlJc w:val="left"/>
      <w:pPr>
        <w:ind w:left="6029"/>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8" w:tplc="66C616EA">
      <w:start w:val="1"/>
      <w:numFmt w:val="lowerRoman"/>
      <w:lvlText w:val="%9"/>
      <w:lvlJc w:val="left"/>
      <w:pPr>
        <w:ind w:left="6749"/>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abstractNum>
  <w:abstractNum w:abstractNumId="20" w15:restartNumberingAfterBreak="0">
    <w:nsid w:val="3D8425F5"/>
    <w:multiLevelType w:val="hybridMultilevel"/>
    <w:tmpl w:val="C2142C18"/>
    <w:lvl w:ilvl="0" w:tplc="1CAC6C32">
      <w:start w:val="1"/>
      <w:numFmt w:val="ideographDigital"/>
      <w:lvlText w:val="（%1）"/>
      <w:lvlJc w:val="left"/>
      <w:pPr>
        <w:ind w:left="385"/>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1" w:tplc="1D743130">
      <w:start w:val="1"/>
      <w:numFmt w:val="lowerLetter"/>
      <w:lvlText w:val="%2"/>
      <w:lvlJc w:val="left"/>
      <w:pPr>
        <w:ind w:left="1709"/>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2" w:tplc="625A95BC">
      <w:start w:val="1"/>
      <w:numFmt w:val="lowerRoman"/>
      <w:lvlText w:val="%3"/>
      <w:lvlJc w:val="left"/>
      <w:pPr>
        <w:ind w:left="2429"/>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3" w:tplc="CF00ADBE">
      <w:start w:val="1"/>
      <w:numFmt w:val="decimal"/>
      <w:lvlText w:val="%4"/>
      <w:lvlJc w:val="left"/>
      <w:pPr>
        <w:ind w:left="3149"/>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4" w:tplc="03CAD48A">
      <w:start w:val="1"/>
      <w:numFmt w:val="lowerLetter"/>
      <w:lvlText w:val="%5"/>
      <w:lvlJc w:val="left"/>
      <w:pPr>
        <w:ind w:left="3869"/>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5" w:tplc="3C643C22">
      <w:start w:val="1"/>
      <w:numFmt w:val="lowerRoman"/>
      <w:lvlText w:val="%6"/>
      <w:lvlJc w:val="left"/>
      <w:pPr>
        <w:ind w:left="4589"/>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6" w:tplc="389C2A1C">
      <w:start w:val="1"/>
      <w:numFmt w:val="decimal"/>
      <w:lvlText w:val="%7"/>
      <w:lvlJc w:val="left"/>
      <w:pPr>
        <w:ind w:left="5309"/>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7" w:tplc="C2224664">
      <w:start w:val="1"/>
      <w:numFmt w:val="lowerLetter"/>
      <w:lvlText w:val="%8"/>
      <w:lvlJc w:val="left"/>
      <w:pPr>
        <w:ind w:left="6029"/>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8" w:tplc="D74894CC">
      <w:start w:val="1"/>
      <w:numFmt w:val="lowerRoman"/>
      <w:lvlText w:val="%9"/>
      <w:lvlJc w:val="left"/>
      <w:pPr>
        <w:ind w:left="6749"/>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abstractNum>
  <w:abstractNum w:abstractNumId="21" w15:restartNumberingAfterBreak="0">
    <w:nsid w:val="412606EA"/>
    <w:multiLevelType w:val="hybridMultilevel"/>
    <w:tmpl w:val="C0FE548C"/>
    <w:lvl w:ilvl="0" w:tplc="FB12A5AC">
      <w:start w:val="1"/>
      <w:numFmt w:val="ideographDigital"/>
      <w:lvlText w:val="（%1）"/>
      <w:lvlJc w:val="left"/>
      <w:pPr>
        <w:ind w:left="141"/>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1" w:tplc="673CF79C">
      <w:start w:val="1"/>
      <w:numFmt w:val="lowerLetter"/>
      <w:lvlText w:val="%2"/>
      <w:lvlJc w:val="left"/>
      <w:pPr>
        <w:ind w:left="155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2" w:tplc="A98AC2F4">
      <w:start w:val="1"/>
      <w:numFmt w:val="lowerRoman"/>
      <w:lvlText w:val="%3"/>
      <w:lvlJc w:val="left"/>
      <w:pPr>
        <w:ind w:left="227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3" w:tplc="7D9EBE86">
      <w:start w:val="1"/>
      <w:numFmt w:val="decimal"/>
      <w:lvlText w:val="%4"/>
      <w:lvlJc w:val="left"/>
      <w:pPr>
        <w:ind w:left="299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4" w:tplc="9AFC3B94">
      <w:start w:val="1"/>
      <w:numFmt w:val="lowerLetter"/>
      <w:lvlText w:val="%5"/>
      <w:lvlJc w:val="left"/>
      <w:pPr>
        <w:ind w:left="371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5" w:tplc="1AB05B96">
      <w:start w:val="1"/>
      <w:numFmt w:val="lowerRoman"/>
      <w:lvlText w:val="%6"/>
      <w:lvlJc w:val="left"/>
      <w:pPr>
        <w:ind w:left="443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6" w:tplc="0EE0068E">
      <w:start w:val="1"/>
      <w:numFmt w:val="decimal"/>
      <w:lvlText w:val="%7"/>
      <w:lvlJc w:val="left"/>
      <w:pPr>
        <w:ind w:left="515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7" w:tplc="CB6433E2">
      <w:start w:val="1"/>
      <w:numFmt w:val="lowerLetter"/>
      <w:lvlText w:val="%8"/>
      <w:lvlJc w:val="left"/>
      <w:pPr>
        <w:ind w:left="587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8" w:tplc="E08AD05E">
      <w:start w:val="1"/>
      <w:numFmt w:val="lowerRoman"/>
      <w:lvlText w:val="%9"/>
      <w:lvlJc w:val="left"/>
      <w:pPr>
        <w:ind w:left="659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abstractNum>
  <w:abstractNum w:abstractNumId="22" w15:restartNumberingAfterBreak="0">
    <w:nsid w:val="45C12D95"/>
    <w:multiLevelType w:val="hybridMultilevel"/>
    <w:tmpl w:val="E07A2F38"/>
    <w:lvl w:ilvl="0" w:tplc="E4288FEA">
      <w:start w:val="1"/>
      <w:numFmt w:val="ideographDigital"/>
      <w:lvlText w:val="（%1）"/>
      <w:lvlJc w:val="left"/>
      <w:pPr>
        <w:ind w:left="141"/>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1" w:tplc="9434F506">
      <w:start w:val="1"/>
      <w:numFmt w:val="lowerLetter"/>
      <w:lvlText w:val="%2"/>
      <w:lvlJc w:val="left"/>
      <w:pPr>
        <w:ind w:left="155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2" w:tplc="AB880C52">
      <w:start w:val="1"/>
      <w:numFmt w:val="lowerRoman"/>
      <w:lvlText w:val="%3"/>
      <w:lvlJc w:val="left"/>
      <w:pPr>
        <w:ind w:left="227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3" w:tplc="29609402">
      <w:start w:val="1"/>
      <w:numFmt w:val="decimal"/>
      <w:lvlText w:val="%4"/>
      <w:lvlJc w:val="left"/>
      <w:pPr>
        <w:ind w:left="299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4" w:tplc="98F694FE">
      <w:start w:val="1"/>
      <w:numFmt w:val="lowerLetter"/>
      <w:lvlText w:val="%5"/>
      <w:lvlJc w:val="left"/>
      <w:pPr>
        <w:ind w:left="371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5" w:tplc="3FB42B24">
      <w:start w:val="1"/>
      <w:numFmt w:val="lowerRoman"/>
      <w:lvlText w:val="%6"/>
      <w:lvlJc w:val="left"/>
      <w:pPr>
        <w:ind w:left="443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6" w:tplc="5060D6DE">
      <w:start w:val="1"/>
      <w:numFmt w:val="decimal"/>
      <w:lvlText w:val="%7"/>
      <w:lvlJc w:val="left"/>
      <w:pPr>
        <w:ind w:left="515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7" w:tplc="B78AAD08">
      <w:start w:val="1"/>
      <w:numFmt w:val="lowerLetter"/>
      <w:lvlText w:val="%8"/>
      <w:lvlJc w:val="left"/>
      <w:pPr>
        <w:ind w:left="587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8" w:tplc="934E8C8C">
      <w:start w:val="1"/>
      <w:numFmt w:val="lowerRoman"/>
      <w:lvlText w:val="%9"/>
      <w:lvlJc w:val="left"/>
      <w:pPr>
        <w:ind w:left="659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abstractNum>
  <w:abstractNum w:abstractNumId="23" w15:restartNumberingAfterBreak="0">
    <w:nsid w:val="46B55075"/>
    <w:multiLevelType w:val="hybridMultilevel"/>
    <w:tmpl w:val="A53A4292"/>
    <w:lvl w:ilvl="0" w:tplc="6DA0FF16">
      <w:start w:val="1"/>
      <w:numFmt w:val="ideographDigital"/>
      <w:lvlText w:val="（%1）"/>
      <w:lvlJc w:val="left"/>
      <w:pPr>
        <w:ind w:left="1575"/>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1" w:tplc="80AA6C8E">
      <w:start w:val="1"/>
      <w:numFmt w:val="lowerLetter"/>
      <w:lvlText w:val="%2"/>
      <w:lvlJc w:val="left"/>
      <w:pPr>
        <w:ind w:left="155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2" w:tplc="F1CA5C58">
      <w:start w:val="1"/>
      <w:numFmt w:val="lowerRoman"/>
      <w:lvlText w:val="%3"/>
      <w:lvlJc w:val="left"/>
      <w:pPr>
        <w:ind w:left="227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3" w:tplc="1D2C9784">
      <w:start w:val="1"/>
      <w:numFmt w:val="decimal"/>
      <w:lvlText w:val="%4"/>
      <w:lvlJc w:val="left"/>
      <w:pPr>
        <w:ind w:left="299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4" w:tplc="4606C40E">
      <w:start w:val="1"/>
      <w:numFmt w:val="lowerLetter"/>
      <w:lvlText w:val="%5"/>
      <w:lvlJc w:val="left"/>
      <w:pPr>
        <w:ind w:left="371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5" w:tplc="D9E8466A">
      <w:start w:val="1"/>
      <w:numFmt w:val="lowerRoman"/>
      <w:lvlText w:val="%6"/>
      <w:lvlJc w:val="left"/>
      <w:pPr>
        <w:ind w:left="443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6" w:tplc="DDD617F0">
      <w:start w:val="1"/>
      <w:numFmt w:val="decimal"/>
      <w:lvlText w:val="%7"/>
      <w:lvlJc w:val="left"/>
      <w:pPr>
        <w:ind w:left="515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7" w:tplc="A212224A">
      <w:start w:val="1"/>
      <w:numFmt w:val="lowerLetter"/>
      <w:lvlText w:val="%8"/>
      <w:lvlJc w:val="left"/>
      <w:pPr>
        <w:ind w:left="587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8" w:tplc="EE108726">
      <w:start w:val="1"/>
      <w:numFmt w:val="lowerRoman"/>
      <w:lvlText w:val="%9"/>
      <w:lvlJc w:val="left"/>
      <w:pPr>
        <w:ind w:left="659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abstractNum>
  <w:abstractNum w:abstractNumId="24" w15:restartNumberingAfterBreak="0">
    <w:nsid w:val="4F9F3C05"/>
    <w:multiLevelType w:val="hybridMultilevel"/>
    <w:tmpl w:val="A6FED998"/>
    <w:lvl w:ilvl="0" w:tplc="2D2A2722">
      <w:start w:val="1"/>
      <w:numFmt w:val="ideographDigital"/>
      <w:lvlText w:val="（%1）"/>
      <w:lvlJc w:val="left"/>
      <w:pPr>
        <w:ind w:left="141"/>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1" w:tplc="97286326">
      <w:start w:val="1"/>
      <w:numFmt w:val="lowerLetter"/>
      <w:lvlText w:val="%2"/>
      <w:lvlJc w:val="left"/>
      <w:pPr>
        <w:ind w:left="155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2" w:tplc="0ED8EF30">
      <w:start w:val="1"/>
      <w:numFmt w:val="lowerRoman"/>
      <w:lvlText w:val="%3"/>
      <w:lvlJc w:val="left"/>
      <w:pPr>
        <w:ind w:left="227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3" w:tplc="996E987A">
      <w:start w:val="1"/>
      <w:numFmt w:val="decimal"/>
      <w:lvlText w:val="%4"/>
      <w:lvlJc w:val="left"/>
      <w:pPr>
        <w:ind w:left="299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4" w:tplc="26FCD98E">
      <w:start w:val="1"/>
      <w:numFmt w:val="lowerLetter"/>
      <w:lvlText w:val="%5"/>
      <w:lvlJc w:val="left"/>
      <w:pPr>
        <w:ind w:left="371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5" w:tplc="C17EB29A">
      <w:start w:val="1"/>
      <w:numFmt w:val="lowerRoman"/>
      <w:lvlText w:val="%6"/>
      <w:lvlJc w:val="left"/>
      <w:pPr>
        <w:ind w:left="443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6" w:tplc="49D00C52">
      <w:start w:val="1"/>
      <w:numFmt w:val="decimal"/>
      <w:lvlText w:val="%7"/>
      <w:lvlJc w:val="left"/>
      <w:pPr>
        <w:ind w:left="515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7" w:tplc="0ED8B78C">
      <w:start w:val="1"/>
      <w:numFmt w:val="lowerLetter"/>
      <w:lvlText w:val="%8"/>
      <w:lvlJc w:val="left"/>
      <w:pPr>
        <w:ind w:left="587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8" w:tplc="F9027E2E">
      <w:start w:val="1"/>
      <w:numFmt w:val="lowerRoman"/>
      <w:lvlText w:val="%9"/>
      <w:lvlJc w:val="left"/>
      <w:pPr>
        <w:ind w:left="659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abstractNum>
  <w:abstractNum w:abstractNumId="25" w15:restartNumberingAfterBreak="0">
    <w:nsid w:val="561E79C8"/>
    <w:multiLevelType w:val="hybridMultilevel"/>
    <w:tmpl w:val="64520F86"/>
    <w:lvl w:ilvl="0" w:tplc="0B368DD4">
      <w:start w:val="2"/>
      <w:numFmt w:val="decimal"/>
      <w:lvlText w:val="%1"/>
      <w:lvlJc w:val="left"/>
      <w:pPr>
        <w:ind w:left="307"/>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7BBC4F4A">
      <w:start w:val="1"/>
      <w:numFmt w:val="lowerLetter"/>
      <w:lvlText w:val="%2"/>
      <w:lvlJc w:val="left"/>
      <w:pPr>
        <w:ind w:left="10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44C234A4">
      <w:start w:val="1"/>
      <w:numFmt w:val="lowerRoman"/>
      <w:lvlText w:val="%3"/>
      <w:lvlJc w:val="left"/>
      <w:pPr>
        <w:ind w:left="18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FD72C098">
      <w:start w:val="1"/>
      <w:numFmt w:val="decimal"/>
      <w:lvlText w:val="%4"/>
      <w:lvlJc w:val="left"/>
      <w:pPr>
        <w:ind w:left="25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2A9AB6E8">
      <w:start w:val="1"/>
      <w:numFmt w:val="lowerLetter"/>
      <w:lvlText w:val="%5"/>
      <w:lvlJc w:val="left"/>
      <w:pPr>
        <w:ind w:left="324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85CA169E">
      <w:start w:val="1"/>
      <w:numFmt w:val="lowerRoman"/>
      <w:lvlText w:val="%6"/>
      <w:lvlJc w:val="left"/>
      <w:pPr>
        <w:ind w:left="396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233AC792">
      <w:start w:val="1"/>
      <w:numFmt w:val="decimal"/>
      <w:lvlText w:val="%7"/>
      <w:lvlJc w:val="left"/>
      <w:pPr>
        <w:ind w:left="46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CC3A6710">
      <w:start w:val="1"/>
      <w:numFmt w:val="lowerLetter"/>
      <w:lvlText w:val="%8"/>
      <w:lvlJc w:val="left"/>
      <w:pPr>
        <w:ind w:left="54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6C961C82">
      <w:start w:val="1"/>
      <w:numFmt w:val="lowerRoman"/>
      <w:lvlText w:val="%9"/>
      <w:lvlJc w:val="left"/>
      <w:pPr>
        <w:ind w:left="61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26" w15:restartNumberingAfterBreak="0">
    <w:nsid w:val="59387411"/>
    <w:multiLevelType w:val="hybridMultilevel"/>
    <w:tmpl w:val="F95E2280"/>
    <w:lvl w:ilvl="0" w:tplc="E2EADC5A">
      <w:start w:val="1"/>
      <w:numFmt w:val="ideographDigital"/>
      <w:lvlText w:val="（%1）"/>
      <w:lvlJc w:val="left"/>
      <w:pPr>
        <w:ind w:left="395"/>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1" w:tplc="E4ECE15C">
      <w:start w:val="1"/>
      <w:numFmt w:val="lowerLetter"/>
      <w:lvlText w:val="%2"/>
      <w:lvlJc w:val="left"/>
      <w:pPr>
        <w:ind w:left="155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2" w:tplc="36EA1EDC">
      <w:start w:val="1"/>
      <w:numFmt w:val="lowerRoman"/>
      <w:lvlText w:val="%3"/>
      <w:lvlJc w:val="left"/>
      <w:pPr>
        <w:ind w:left="227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3" w:tplc="1D56D00E">
      <w:start w:val="1"/>
      <w:numFmt w:val="decimal"/>
      <w:lvlText w:val="%4"/>
      <w:lvlJc w:val="left"/>
      <w:pPr>
        <w:ind w:left="299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4" w:tplc="57DE43BC">
      <w:start w:val="1"/>
      <w:numFmt w:val="lowerLetter"/>
      <w:lvlText w:val="%5"/>
      <w:lvlJc w:val="left"/>
      <w:pPr>
        <w:ind w:left="371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5" w:tplc="19949E84">
      <w:start w:val="1"/>
      <w:numFmt w:val="lowerRoman"/>
      <w:lvlText w:val="%6"/>
      <w:lvlJc w:val="left"/>
      <w:pPr>
        <w:ind w:left="443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6" w:tplc="AA0E81B4">
      <w:start w:val="1"/>
      <w:numFmt w:val="decimal"/>
      <w:lvlText w:val="%7"/>
      <w:lvlJc w:val="left"/>
      <w:pPr>
        <w:ind w:left="515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7" w:tplc="48FECBC0">
      <w:start w:val="1"/>
      <w:numFmt w:val="lowerLetter"/>
      <w:lvlText w:val="%8"/>
      <w:lvlJc w:val="left"/>
      <w:pPr>
        <w:ind w:left="587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8" w:tplc="435EEBCE">
      <w:start w:val="1"/>
      <w:numFmt w:val="lowerRoman"/>
      <w:lvlText w:val="%9"/>
      <w:lvlJc w:val="left"/>
      <w:pPr>
        <w:ind w:left="659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abstractNum>
  <w:abstractNum w:abstractNumId="27" w15:restartNumberingAfterBreak="0">
    <w:nsid w:val="5A8C687A"/>
    <w:multiLevelType w:val="hybridMultilevel"/>
    <w:tmpl w:val="A9B4E118"/>
    <w:lvl w:ilvl="0" w:tplc="0260614E">
      <w:start w:val="1"/>
      <w:numFmt w:val="ideographDigital"/>
      <w:lvlText w:val="（%1）"/>
      <w:lvlJc w:val="left"/>
      <w:pPr>
        <w:ind w:left="629"/>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1" w:tplc="74E6FC38">
      <w:start w:val="1"/>
      <w:numFmt w:val="lowerLetter"/>
      <w:lvlText w:val="%2"/>
      <w:lvlJc w:val="left"/>
      <w:pPr>
        <w:ind w:left="155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2" w:tplc="A2E23388">
      <w:start w:val="1"/>
      <w:numFmt w:val="lowerRoman"/>
      <w:lvlText w:val="%3"/>
      <w:lvlJc w:val="left"/>
      <w:pPr>
        <w:ind w:left="227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3" w:tplc="46C67470">
      <w:start w:val="1"/>
      <w:numFmt w:val="decimal"/>
      <w:lvlText w:val="%4"/>
      <w:lvlJc w:val="left"/>
      <w:pPr>
        <w:ind w:left="299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4" w:tplc="66FC4FCE">
      <w:start w:val="1"/>
      <w:numFmt w:val="lowerLetter"/>
      <w:lvlText w:val="%5"/>
      <w:lvlJc w:val="left"/>
      <w:pPr>
        <w:ind w:left="371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5" w:tplc="E6BC5A0E">
      <w:start w:val="1"/>
      <w:numFmt w:val="lowerRoman"/>
      <w:lvlText w:val="%6"/>
      <w:lvlJc w:val="left"/>
      <w:pPr>
        <w:ind w:left="443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6" w:tplc="39C46F1A">
      <w:start w:val="1"/>
      <w:numFmt w:val="decimal"/>
      <w:lvlText w:val="%7"/>
      <w:lvlJc w:val="left"/>
      <w:pPr>
        <w:ind w:left="515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7" w:tplc="C50008B2">
      <w:start w:val="1"/>
      <w:numFmt w:val="lowerLetter"/>
      <w:lvlText w:val="%8"/>
      <w:lvlJc w:val="left"/>
      <w:pPr>
        <w:ind w:left="587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8" w:tplc="19401D16">
      <w:start w:val="1"/>
      <w:numFmt w:val="lowerRoman"/>
      <w:lvlText w:val="%9"/>
      <w:lvlJc w:val="left"/>
      <w:pPr>
        <w:ind w:left="659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abstractNum>
  <w:abstractNum w:abstractNumId="28" w15:restartNumberingAfterBreak="0">
    <w:nsid w:val="5E900A97"/>
    <w:multiLevelType w:val="hybridMultilevel"/>
    <w:tmpl w:val="E50485EE"/>
    <w:lvl w:ilvl="0" w:tplc="71DC98F8">
      <w:start w:val="10"/>
      <w:numFmt w:val="japaneseCounting"/>
      <w:lvlText w:val="（%1）"/>
      <w:lvlJc w:val="left"/>
      <w:pPr>
        <w:ind w:left="1892"/>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1" w:tplc="FC88A116">
      <w:start w:val="1"/>
      <w:numFmt w:val="lowerLetter"/>
      <w:lvlText w:val="%2"/>
      <w:lvlJc w:val="left"/>
      <w:pPr>
        <w:ind w:left="155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2" w:tplc="6520EFA0">
      <w:start w:val="1"/>
      <w:numFmt w:val="lowerRoman"/>
      <w:lvlText w:val="%3"/>
      <w:lvlJc w:val="left"/>
      <w:pPr>
        <w:ind w:left="227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3" w:tplc="4F7CAF28">
      <w:start w:val="1"/>
      <w:numFmt w:val="decimal"/>
      <w:lvlText w:val="%4"/>
      <w:lvlJc w:val="left"/>
      <w:pPr>
        <w:ind w:left="299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4" w:tplc="19BE184A">
      <w:start w:val="1"/>
      <w:numFmt w:val="lowerLetter"/>
      <w:lvlText w:val="%5"/>
      <w:lvlJc w:val="left"/>
      <w:pPr>
        <w:ind w:left="371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5" w:tplc="359ABABA">
      <w:start w:val="1"/>
      <w:numFmt w:val="lowerRoman"/>
      <w:lvlText w:val="%6"/>
      <w:lvlJc w:val="left"/>
      <w:pPr>
        <w:ind w:left="443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6" w:tplc="1E4EDB5E">
      <w:start w:val="1"/>
      <w:numFmt w:val="decimal"/>
      <w:lvlText w:val="%7"/>
      <w:lvlJc w:val="left"/>
      <w:pPr>
        <w:ind w:left="515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7" w:tplc="5AD402B8">
      <w:start w:val="1"/>
      <w:numFmt w:val="lowerLetter"/>
      <w:lvlText w:val="%8"/>
      <w:lvlJc w:val="left"/>
      <w:pPr>
        <w:ind w:left="587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8" w:tplc="ADCC0E02">
      <w:start w:val="1"/>
      <w:numFmt w:val="lowerRoman"/>
      <w:lvlText w:val="%9"/>
      <w:lvlJc w:val="left"/>
      <w:pPr>
        <w:ind w:left="659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abstractNum>
  <w:abstractNum w:abstractNumId="29" w15:restartNumberingAfterBreak="0">
    <w:nsid w:val="62731DCE"/>
    <w:multiLevelType w:val="hybridMultilevel"/>
    <w:tmpl w:val="4AE6B200"/>
    <w:lvl w:ilvl="0" w:tplc="4854449C">
      <w:start w:val="7"/>
      <w:numFmt w:val="japaneseCounting"/>
      <w:lvlText w:val="（%1）"/>
      <w:lvlJc w:val="left"/>
      <w:pPr>
        <w:ind w:left="385"/>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1" w:tplc="A5AAF568">
      <w:start w:val="1"/>
      <w:numFmt w:val="lowerLetter"/>
      <w:lvlText w:val="%2"/>
      <w:lvlJc w:val="left"/>
      <w:pPr>
        <w:ind w:left="155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2" w:tplc="21C27DC0">
      <w:start w:val="1"/>
      <w:numFmt w:val="lowerRoman"/>
      <w:lvlText w:val="%3"/>
      <w:lvlJc w:val="left"/>
      <w:pPr>
        <w:ind w:left="227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3" w:tplc="8C0E90CC">
      <w:start w:val="1"/>
      <w:numFmt w:val="decimal"/>
      <w:lvlText w:val="%4"/>
      <w:lvlJc w:val="left"/>
      <w:pPr>
        <w:ind w:left="299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4" w:tplc="8430B2E4">
      <w:start w:val="1"/>
      <w:numFmt w:val="lowerLetter"/>
      <w:lvlText w:val="%5"/>
      <w:lvlJc w:val="left"/>
      <w:pPr>
        <w:ind w:left="371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5" w:tplc="8130727C">
      <w:start w:val="1"/>
      <w:numFmt w:val="lowerRoman"/>
      <w:lvlText w:val="%6"/>
      <w:lvlJc w:val="left"/>
      <w:pPr>
        <w:ind w:left="443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6" w:tplc="73867BBC">
      <w:start w:val="1"/>
      <w:numFmt w:val="decimal"/>
      <w:lvlText w:val="%7"/>
      <w:lvlJc w:val="left"/>
      <w:pPr>
        <w:ind w:left="515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7" w:tplc="71E26D72">
      <w:start w:val="1"/>
      <w:numFmt w:val="lowerLetter"/>
      <w:lvlText w:val="%8"/>
      <w:lvlJc w:val="left"/>
      <w:pPr>
        <w:ind w:left="587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8" w:tplc="2FBCD01A">
      <w:start w:val="1"/>
      <w:numFmt w:val="lowerRoman"/>
      <w:lvlText w:val="%9"/>
      <w:lvlJc w:val="left"/>
      <w:pPr>
        <w:ind w:left="659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abstractNum>
  <w:abstractNum w:abstractNumId="30" w15:restartNumberingAfterBreak="0">
    <w:nsid w:val="633E0D36"/>
    <w:multiLevelType w:val="hybridMultilevel"/>
    <w:tmpl w:val="09ECFDD2"/>
    <w:lvl w:ilvl="0" w:tplc="077C7156">
      <w:start w:val="1"/>
      <w:numFmt w:val="ideographDigital"/>
      <w:lvlText w:val="（%1）"/>
      <w:lvlJc w:val="left"/>
      <w:pPr>
        <w:ind w:left="1575"/>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1" w:tplc="59CC561A">
      <w:start w:val="1"/>
      <w:numFmt w:val="lowerLetter"/>
      <w:lvlText w:val="%2"/>
      <w:lvlJc w:val="left"/>
      <w:pPr>
        <w:ind w:left="155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2" w:tplc="BD7E1A5E">
      <w:start w:val="1"/>
      <w:numFmt w:val="lowerRoman"/>
      <w:lvlText w:val="%3"/>
      <w:lvlJc w:val="left"/>
      <w:pPr>
        <w:ind w:left="227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3" w:tplc="1012F1DA">
      <w:start w:val="1"/>
      <w:numFmt w:val="decimal"/>
      <w:lvlText w:val="%4"/>
      <w:lvlJc w:val="left"/>
      <w:pPr>
        <w:ind w:left="299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4" w:tplc="FC5AD4A8">
      <w:start w:val="1"/>
      <w:numFmt w:val="lowerLetter"/>
      <w:lvlText w:val="%5"/>
      <w:lvlJc w:val="left"/>
      <w:pPr>
        <w:ind w:left="371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5" w:tplc="BB0A12B4">
      <w:start w:val="1"/>
      <w:numFmt w:val="lowerRoman"/>
      <w:lvlText w:val="%6"/>
      <w:lvlJc w:val="left"/>
      <w:pPr>
        <w:ind w:left="443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6" w:tplc="C8C82610">
      <w:start w:val="1"/>
      <w:numFmt w:val="decimal"/>
      <w:lvlText w:val="%7"/>
      <w:lvlJc w:val="left"/>
      <w:pPr>
        <w:ind w:left="515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7" w:tplc="BAEC660C">
      <w:start w:val="1"/>
      <w:numFmt w:val="lowerLetter"/>
      <w:lvlText w:val="%8"/>
      <w:lvlJc w:val="left"/>
      <w:pPr>
        <w:ind w:left="587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8" w:tplc="62C489E4">
      <w:start w:val="1"/>
      <w:numFmt w:val="lowerRoman"/>
      <w:lvlText w:val="%9"/>
      <w:lvlJc w:val="left"/>
      <w:pPr>
        <w:ind w:left="659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abstractNum>
  <w:abstractNum w:abstractNumId="31" w15:restartNumberingAfterBreak="0">
    <w:nsid w:val="63673722"/>
    <w:multiLevelType w:val="hybridMultilevel"/>
    <w:tmpl w:val="95C06846"/>
    <w:lvl w:ilvl="0" w:tplc="AC5825A8">
      <w:start w:val="1"/>
      <w:numFmt w:val="ideographDigital"/>
      <w:lvlText w:val="（%1）"/>
      <w:lvlJc w:val="left"/>
      <w:pPr>
        <w:ind w:left="629"/>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1" w:tplc="ECF6368E">
      <w:start w:val="1"/>
      <w:numFmt w:val="lowerLetter"/>
      <w:lvlText w:val="%2"/>
      <w:lvlJc w:val="left"/>
      <w:pPr>
        <w:ind w:left="155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2" w:tplc="6E9835A6">
      <w:start w:val="1"/>
      <w:numFmt w:val="lowerRoman"/>
      <w:lvlText w:val="%3"/>
      <w:lvlJc w:val="left"/>
      <w:pPr>
        <w:ind w:left="227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3" w:tplc="86144250">
      <w:start w:val="1"/>
      <w:numFmt w:val="decimal"/>
      <w:lvlText w:val="%4"/>
      <w:lvlJc w:val="left"/>
      <w:pPr>
        <w:ind w:left="299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4" w:tplc="70BEBAEA">
      <w:start w:val="1"/>
      <w:numFmt w:val="lowerLetter"/>
      <w:lvlText w:val="%5"/>
      <w:lvlJc w:val="left"/>
      <w:pPr>
        <w:ind w:left="371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5" w:tplc="211C70B8">
      <w:start w:val="1"/>
      <w:numFmt w:val="lowerRoman"/>
      <w:lvlText w:val="%6"/>
      <w:lvlJc w:val="left"/>
      <w:pPr>
        <w:ind w:left="443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6" w:tplc="A5A29FC4">
      <w:start w:val="1"/>
      <w:numFmt w:val="decimal"/>
      <w:lvlText w:val="%7"/>
      <w:lvlJc w:val="left"/>
      <w:pPr>
        <w:ind w:left="515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7" w:tplc="CF22EA70">
      <w:start w:val="1"/>
      <w:numFmt w:val="lowerLetter"/>
      <w:lvlText w:val="%8"/>
      <w:lvlJc w:val="left"/>
      <w:pPr>
        <w:ind w:left="587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8" w:tplc="694E2EDA">
      <w:start w:val="1"/>
      <w:numFmt w:val="lowerRoman"/>
      <w:lvlText w:val="%9"/>
      <w:lvlJc w:val="left"/>
      <w:pPr>
        <w:ind w:left="659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abstractNum>
  <w:abstractNum w:abstractNumId="32" w15:restartNumberingAfterBreak="0">
    <w:nsid w:val="67975614"/>
    <w:multiLevelType w:val="hybridMultilevel"/>
    <w:tmpl w:val="2264CA84"/>
    <w:lvl w:ilvl="0" w:tplc="ACA494B6">
      <w:start w:val="1"/>
      <w:numFmt w:val="decimal"/>
      <w:lvlText w:val="%1、"/>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24E8590">
      <w:start w:val="1"/>
      <w:numFmt w:val="lowerLetter"/>
      <w:lvlText w:val="%2"/>
      <w:lvlJc w:val="left"/>
      <w:pPr>
        <w:ind w:left="11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6826C10">
      <w:start w:val="1"/>
      <w:numFmt w:val="lowerRoman"/>
      <w:lvlText w:val="%3"/>
      <w:lvlJc w:val="left"/>
      <w:pPr>
        <w:ind w:left="19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1D6E3A6">
      <w:start w:val="1"/>
      <w:numFmt w:val="decimal"/>
      <w:lvlText w:val="%4"/>
      <w:lvlJc w:val="left"/>
      <w:pPr>
        <w:ind w:left="26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12E9334">
      <w:start w:val="1"/>
      <w:numFmt w:val="lowerLetter"/>
      <w:lvlText w:val="%5"/>
      <w:lvlJc w:val="left"/>
      <w:pPr>
        <w:ind w:left="33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92C39AA">
      <w:start w:val="1"/>
      <w:numFmt w:val="lowerRoman"/>
      <w:lvlText w:val="%6"/>
      <w:lvlJc w:val="left"/>
      <w:pPr>
        <w:ind w:left="40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088428E">
      <w:start w:val="1"/>
      <w:numFmt w:val="decimal"/>
      <w:lvlText w:val="%7"/>
      <w:lvlJc w:val="left"/>
      <w:pPr>
        <w:ind w:left="47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7A44AB4">
      <w:start w:val="1"/>
      <w:numFmt w:val="lowerLetter"/>
      <w:lvlText w:val="%8"/>
      <w:lvlJc w:val="left"/>
      <w:pPr>
        <w:ind w:left="55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FAAEBFE">
      <w:start w:val="1"/>
      <w:numFmt w:val="lowerRoman"/>
      <w:lvlText w:val="%9"/>
      <w:lvlJc w:val="left"/>
      <w:pPr>
        <w:ind w:left="62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3" w15:restartNumberingAfterBreak="0">
    <w:nsid w:val="70E41FCC"/>
    <w:multiLevelType w:val="hybridMultilevel"/>
    <w:tmpl w:val="0E5C490E"/>
    <w:lvl w:ilvl="0" w:tplc="F3E2B054">
      <w:start w:val="1"/>
      <w:numFmt w:val="ideographDigital"/>
      <w:lvlText w:val="（%1）"/>
      <w:lvlJc w:val="left"/>
      <w:pPr>
        <w:ind w:left="141"/>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1" w:tplc="2306F8CE">
      <w:start w:val="1"/>
      <w:numFmt w:val="lowerLetter"/>
      <w:lvlText w:val="%2"/>
      <w:lvlJc w:val="left"/>
      <w:pPr>
        <w:ind w:left="1555"/>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2" w:tplc="86DADCC0">
      <w:start w:val="1"/>
      <w:numFmt w:val="lowerRoman"/>
      <w:lvlText w:val="%3"/>
      <w:lvlJc w:val="left"/>
      <w:pPr>
        <w:ind w:left="2275"/>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3" w:tplc="2C2E41A2">
      <w:start w:val="1"/>
      <w:numFmt w:val="decimal"/>
      <w:lvlText w:val="%4"/>
      <w:lvlJc w:val="left"/>
      <w:pPr>
        <w:ind w:left="2995"/>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4" w:tplc="51269D14">
      <w:start w:val="1"/>
      <w:numFmt w:val="lowerLetter"/>
      <w:lvlText w:val="%5"/>
      <w:lvlJc w:val="left"/>
      <w:pPr>
        <w:ind w:left="3715"/>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5" w:tplc="9AFC4E32">
      <w:start w:val="1"/>
      <w:numFmt w:val="lowerRoman"/>
      <w:lvlText w:val="%6"/>
      <w:lvlJc w:val="left"/>
      <w:pPr>
        <w:ind w:left="4435"/>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6" w:tplc="4B347578">
      <w:start w:val="1"/>
      <w:numFmt w:val="decimal"/>
      <w:lvlText w:val="%7"/>
      <w:lvlJc w:val="left"/>
      <w:pPr>
        <w:ind w:left="5155"/>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7" w:tplc="F0F6CB92">
      <w:start w:val="1"/>
      <w:numFmt w:val="lowerLetter"/>
      <w:lvlText w:val="%8"/>
      <w:lvlJc w:val="left"/>
      <w:pPr>
        <w:ind w:left="5875"/>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8" w:tplc="225A5FFA">
      <w:start w:val="1"/>
      <w:numFmt w:val="lowerRoman"/>
      <w:lvlText w:val="%9"/>
      <w:lvlJc w:val="left"/>
      <w:pPr>
        <w:ind w:left="6595"/>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abstractNum>
  <w:abstractNum w:abstractNumId="34" w15:restartNumberingAfterBreak="0">
    <w:nsid w:val="788A255A"/>
    <w:multiLevelType w:val="hybridMultilevel"/>
    <w:tmpl w:val="653AE5A4"/>
    <w:lvl w:ilvl="0" w:tplc="664255F8">
      <w:start w:val="1"/>
      <w:numFmt w:val="ideographDigital"/>
      <w:lvlText w:val="（%1）"/>
      <w:lvlJc w:val="left"/>
      <w:pPr>
        <w:ind w:left="141"/>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1" w:tplc="97843328">
      <w:start w:val="1"/>
      <w:numFmt w:val="lowerLetter"/>
      <w:lvlText w:val="%2"/>
      <w:lvlJc w:val="left"/>
      <w:pPr>
        <w:ind w:left="155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2" w:tplc="F076766E">
      <w:start w:val="1"/>
      <w:numFmt w:val="lowerRoman"/>
      <w:lvlText w:val="%3"/>
      <w:lvlJc w:val="left"/>
      <w:pPr>
        <w:ind w:left="227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3" w:tplc="BF3E444C">
      <w:start w:val="1"/>
      <w:numFmt w:val="decimal"/>
      <w:lvlText w:val="%4"/>
      <w:lvlJc w:val="left"/>
      <w:pPr>
        <w:ind w:left="299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4" w:tplc="A61E3F12">
      <w:start w:val="1"/>
      <w:numFmt w:val="lowerLetter"/>
      <w:lvlText w:val="%5"/>
      <w:lvlJc w:val="left"/>
      <w:pPr>
        <w:ind w:left="371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5" w:tplc="FD62506A">
      <w:start w:val="1"/>
      <w:numFmt w:val="lowerRoman"/>
      <w:lvlText w:val="%6"/>
      <w:lvlJc w:val="left"/>
      <w:pPr>
        <w:ind w:left="443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6" w:tplc="64A8EBD0">
      <w:start w:val="1"/>
      <w:numFmt w:val="decimal"/>
      <w:lvlText w:val="%7"/>
      <w:lvlJc w:val="left"/>
      <w:pPr>
        <w:ind w:left="515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7" w:tplc="415E45C8">
      <w:start w:val="1"/>
      <w:numFmt w:val="lowerLetter"/>
      <w:lvlText w:val="%8"/>
      <w:lvlJc w:val="left"/>
      <w:pPr>
        <w:ind w:left="587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8" w:tplc="64F2FB1A">
      <w:start w:val="1"/>
      <w:numFmt w:val="lowerRoman"/>
      <w:lvlText w:val="%9"/>
      <w:lvlJc w:val="left"/>
      <w:pPr>
        <w:ind w:left="659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abstractNum>
  <w:abstractNum w:abstractNumId="35" w15:restartNumberingAfterBreak="0">
    <w:nsid w:val="7B3B5C65"/>
    <w:multiLevelType w:val="hybridMultilevel"/>
    <w:tmpl w:val="C7546600"/>
    <w:lvl w:ilvl="0" w:tplc="93F6B654">
      <w:start w:val="1"/>
      <w:numFmt w:val="ideographDigital"/>
      <w:lvlText w:val="（%1）"/>
      <w:lvlJc w:val="left"/>
      <w:pPr>
        <w:ind w:left="1575"/>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1" w:tplc="423C62E2">
      <w:start w:val="1"/>
      <w:numFmt w:val="lowerLetter"/>
      <w:lvlText w:val="%2"/>
      <w:lvlJc w:val="left"/>
      <w:pPr>
        <w:ind w:left="155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2" w:tplc="05281F12">
      <w:start w:val="1"/>
      <w:numFmt w:val="lowerRoman"/>
      <w:lvlText w:val="%3"/>
      <w:lvlJc w:val="left"/>
      <w:pPr>
        <w:ind w:left="227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3" w:tplc="3BF6AB1E">
      <w:start w:val="1"/>
      <w:numFmt w:val="decimal"/>
      <w:lvlText w:val="%4"/>
      <w:lvlJc w:val="left"/>
      <w:pPr>
        <w:ind w:left="299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4" w:tplc="4204DF5C">
      <w:start w:val="1"/>
      <w:numFmt w:val="lowerLetter"/>
      <w:lvlText w:val="%5"/>
      <w:lvlJc w:val="left"/>
      <w:pPr>
        <w:ind w:left="371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5" w:tplc="8B2A7632">
      <w:start w:val="1"/>
      <w:numFmt w:val="lowerRoman"/>
      <w:lvlText w:val="%6"/>
      <w:lvlJc w:val="left"/>
      <w:pPr>
        <w:ind w:left="443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6" w:tplc="ECB45634">
      <w:start w:val="1"/>
      <w:numFmt w:val="decimal"/>
      <w:lvlText w:val="%7"/>
      <w:lvlJc w:val="left"/>
      <w:pPr>
        <w:ind w:left="515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7" w:tplc="75E2CF5E">
      <w:start w:val="1"/>
      <w:numFmt w:val="lowerLetter"/>
      <w:lvlText w:val="%8"/>
      <w:lvlJc w:val="left"/>
      <w:pPr>
        <w:ind w:left="587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8" w:tplc="028877D2">
      <w:start w:val="1"/>
      <w:numFmt w:val="lowerRoman"/>
      <w:lvlText w:val="%9"/>
      <w:lvlJc w:val="left"/>
      <w:pPr>
        <w:ind w:left="659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abstractNum>
  <w:abstractNum w:abstractNumId="36" w15:restartNumberingAfterBreak="0">
    <w:nsid w:val="7E194601"/>
    <w:multiLevelType w:val="hybridMultilevel"/>
    <w:tmpl w:val="9224F668"/>
    <w:lvl w:ilvl="0" w:tplc="AC2A6784">
      <w:start w:val="3"/>
      <w:numFmt w:val="ideographDigital"/>
      <w:lvlText w:val="（%1）"/>
      <w:lvlJc w:val="left"/>
      <w:pPr>
        <w:ind w:left="1575"/>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1" w:tplc="917E2EA6">
      <w:start w:val="1"/>
      <w:numFmt w:val="lowerLetter"/>
      <w:lvlText w:val="%2"/>
      <w:lvlJc w:val="left"/>
      <w:pPr>
        <w:ind w:left="155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2" w:tplc="FAF07762">
      <w:start w:val="1"/>
      <w:numFmt w:val="lowerRoman"/>
      <w:lvlText w:val="%3"/>
      <w:lvlJc w:val="left"/>
      <w:pPr>
        <w:ind w:left="227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3" w:tplc="5ADC4420">
      <w:start w:val="1"/>
      <w:numFmt w:val="decimal"/>
      <w:lvlText w:val="%4"/>
      <w:lvlJc w:val="left"/>
      <w:pPr>
        <w:ind w:left="299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4" w:tplc="E00E2A84">
      <w:start w:val="1"/>
      <w:numFmt w:val="lowerLetter"/>
      <w:lvlText w:val="%5"/>
      <w:lvlJc w:val="left"/>
      <w:pPr>
        <w:ind w:left="371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5" w:tplc="719A9546">
      <w:start w:val="1"/>
      <w:numFmt w:val="lowerRoman"/>
      <w:lvlText w:val="%6"/>
      <w:lvlJc w:val="left"/>
      <w:pPr>
        <w:ind w:left="443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6" w:tplc="1D76BE18">
      <w:start w:val="1"/>
      <w:numFmt w:val="decimal"/>
      <w:lvlText w:val="%7"/>
      <w:lvlJc w:val="left"/>
      <w:pPr>
        <w:ind w:left="515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7" w:tplc="3FC4B3AE">
      <w:start w:val="1"/>
      <w:numFmt w:val="lowerLetter"/>
      <w:lvlText w:val="%8"/>
      <w:lvlJc w:val="left"/>
      <w:pPr>
        <w:ind w:left="587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lvl w:ilvl="8" w:tplc="CD247CEC">
      <w:start w:val="1"/>
      <w:numFmt w:val="lowerRoman"/>
      <w:lvlText w:val="%9"/>
      <w:lvlJc w:val="left"/>
      <w:pPr>
        <w:ind w:left="6593"/>
      </w:pPr>
      <w:rPr>
        <w:rFonts w:ascii="仿宋" w:eastAsia="仿宋" w:hAnsi="仿宋" w:cs="仿宋"/>
        <w:b w:val="0"/>
        <w:i w:val="0"/>
        <w:strike w:val="0"/>
        <w:dstrike w:val="0"/>
        <w:color w:val="000000"/>
        <w:sz w:val="32"/>
        <w:szCs w:val="32"/>
        <w:u w:val="none" w:color="000000"/>
        <w:bdr w:val="none" w:sz="0" w:space="0" w:color="auto"/>
        <w:shd w:val="clear" w:color="auto" w:fill="auto"/>
        <w:vertAlign w:val="baseline"/>
      </w:rPr>
    </w:lvl>
  </w:abstractNum>
  <w:num w:numId="1" w16cid:durableId="1173570869">
    <w:abstractNumId w:val="13"/>
  </w:num>
  <w:num w:numId="2" w16cid:durableId="1789156828">
    <w:abstractNumId w:val="34"/>
  </w:num>
  <w:num w:numId="3" w16cid:durableId="2049185161">
    <w:abstractNumId w:val="35"/>
  </w:num>
  <w:num w:numId="4" w16cid:durableId="1783500772">
    <w:abstractNumId w:val="7"/>
  </w:num>
  <w:num w:numId="5" w16cid:durableId="1732388993">
    <w:abstractNumId w:val="15"/>
  </w:num>
  <w:num w:numId="6" w16cid:durableId="984436339">
    <w:abstractNumId w:val="26"/>
  </w:num>
  <w:num w:numId="7" w16cid:durableId="941839221">
    <w:abstractNumId w:val="23"/>
  </w:num>
  <w:num w:numId="8" w16cid:durableId="1365905571">
    <w:abstractNumId w:val="36"/>
  </w:num>
  <w:num w:numId="9" w16cid:durableId="1232764852">
    <w:abstractNumId w:val="28"/>
  </w:num>
  <w:num w:numId="10" w16cid:durableId="627515238">
    <w:abstractNumId w:val="11"/>
  </w:num>
  <w:num w:numId="11" w16cid:durableId="35200209">
    <w:abstractNumId w:val="4"/>
  </w:num>
  <w:num w:numId="12" w16cid:durableId="242761057">
    <w:abstractNumId w:val="19"/>
  </w:num>
  <w:num w:numId="13" w16cid:durableId="407851257">
    <w:abstractNumId w:val="20"/>
  </w:num>
  <w:num w:numId="14" w16cid:durableId="1542548906">
    <w:abstractNumId w:val="5"/>
  </w:num>
  <w:num w:numId="15" w16cid:durableId="648752151">
    <w:abstractNumId w:val="24"/>
  </w:num>
  <w:num w:numId="16" w16cid:durableId="1400902343">
    <w:abstractNumId w:val="21"/>
  </w:num>
  <w:num w:numId="17" w16cid:durableId="640185210">
    <w:abstractNumId w:val="30"/>
  </w:num>
  <w:num w:numId="18" w16cid:durableId="1629823591">
    <w:abstractNumId w:val="29"/>
  </w:num>
  <w:num w:numId="19" w16cid:durableId="1328359365">
    <w:abstractNumId w:val="2"/>
  </w:num>
  <w:num w:numId="20" w16cid:durableId="1775594768">
    <w:abstractNumId w:val="27"/>
  </w:num>
  <w:num w:numId="21" w16cid:durableId="503250969">
    <w:abstractNumId w:val="3"/>
  </w:num>
  <w:num w:numId="22" w16cid:durableId="1270701328">
    <w:abstractNumId w:val="22"/>
  </w:num>
  <w:num w:numId="23" w16cid:durableId="1113404520">
    <w:abstractNumId w:val="1"/>
  </w:num>
  <w:num w:numId="24" w16cid:durableId="1422602353">
    <w:abstractNumId w:val="12"/>
  </w:num>
  <w:num w:numId="25" w16cid:durableId="1371220460">
    <w:abstractNumId w:val="33"/>
  </w:num>
  <w:num w:numId="26" w16cid:durableId="2075544707">
    <w:abstractNumId w:val="31"/>
  </w:num>
  <w:num w:numId="27" w16cid:durableId="1698316304">
    <w:abstractNumId w:val="0"/>
  </w:num>
  <w:num w:numId="28" w16cid:durableId="1167327522">
    <w:abstractNumId w:val="6"/>
  </w:num>
  <w:num w:numId="29" w16cid:durableId="2132432503">
    <w:abstractNumId w:val="16"/>
  </w:num>
  <w:num w:numId="30" w16cid:durableId="857080032">
    <w:abstractNumId w:val="18"/>
  </w:num>
  <w:num w:numId="31" w16cid:durableId="1901549495">
    <w:abstractNumId w:val="8"/>
  </w:num>
  <w:num w:numId="32" w16cid:durableId="813301864">
    <w:abstractNumId w:val="17"/>
  </w:num>
  <w:num w:numId="33" w16cid:durableId="1709527373">
    <w:abstractNumId w:val="10"/>
  </w:num>
  <w:num w:numId="34" w16cid:durableId="1649895632">
    <w:abstractNumId w:val="32"/>
  </w:num>
  <w:num w:numId="35" w16cid:durableId="261955068">
    <w:abstractNumId w:val="14"/>
  </w:num>
  <w:num w:numId="36" w16cid:durableId="685979604">
    <w:abstractNumId w:val="9"/>
  </w:num>
  <w:num w:numId="37" w16cid:durableId="50721449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bordersDoNotSurroundHeader/>
  <w:bordersDoNotSurroundFooter/>
  <w:proofState w:spelling="clean" w:grammar="clean"/>
  <w:defaultTabStop w:val="4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7FC"/>
    <w:rsid w:val="0050661C"/>
    <w:rsid w:val="008D23C5"/>
    <w:rsid w:val="00E76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CBDFDA"/>
  <w15:docId w15:val="{B58405F7-010B-EB4A-9C96-6C56266A7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65" w:lineRule="auto"/>
      <w:ind w:left="166" w:hanging="10"/>
    </w:pPr>
    <w:rPr>
      <w:rFonts w:ascii="仿宋" w:eastAsia="仿宋" w:hAnsi="仿宋" w:cs="仿宋"/>
      <w:color w:val="000000"/>
      <w:sz w:val="32"/>
    </w:rPr>
  </w:style>
  <w:style w:type="paragraph" w:styleId="1">
    <w:name w:val="heading 1"/>
    <w:next w:val="a"/>
    <w:link w:val="10"/>
    <w:uiPriority w:val="9"/>
    <w:qFormat/>
    <w:pPr>
      <w:keepNext/>
      <w:keepLines/>
      <w:spacing w:line="265" w:lineRule="auto"/>
      <w:ind w:left="10" w:right="15" w:hanging="10"/>
      <w:jc w:val="center"/>
      <w:outlineLvl w:val="0"/>
    </w:pPr>
    <w:rPr>
      <w:rFonts w:ascii="微软雅黑" w:eastAsia="微软雅黑" w:hAnsi="微软雅黑" w:cs="微软雅黑"/>
      <w:color w:val="000000"/>
      <w:sz w:val="44"/>
    </w:rPr>
  </w:style>
  <w:style w:type="paragraph" w:styleId="2">
    <w:name w:val="heading 2"/>
    <w:next w:val="a"/>
    <w:link w:val="20"/>
    <w:uiPriority w:val="9"/>
    <w:unhideWhenUsed/>
    <w:qFormat/>
    <w:pPr>
      <w:keepNext/>
      <w:keepLines/>
      <w:spacing w:line="259" w:lineRule="auto"/>
      <w:ind w:left="10" w:hanging="10"/>
      <w:jc w:val="center"/>
      <w:outlineLvl w:val="1"/>
    </w:pPr>
    <w:rPr>
      <w:rFonts w:ascii="仿宋" w:eastAsia="仿宋" w:hAnsi="仿宋" w:cs="仿宋"/>
      <w:color w:val="000000"/>
      <w:sz w:val="28"/>
    </w:rPr>
  </w:style>
  <w:style w:type="paragraph" w:styleId="3">
    <w:name w:val="heading 3"/>
    <w:next w:val="a"/>
    <w:link w:val="30"/>
    <w:uiPriority w:val="9"/>
    <w:unhideWhenUsed/>
    <w:qFormat/>
    <w:pPr>
      <w:keepNext/>
      <w:keepLines/>
      <w:spacing w:after="518" w:line="265" w:lineRule="auto"/>
      <w:ind w:left="10" w:right="34" w:hanging="10"/>
      <w:jc w:val="center"/>
      <w:outlineLvl w:val="2"/>
    </w:pPr>
    <w:rPr>
      <w:rFonts w:ascii="黑体" w:eastAsia="黑体" w:hAnsi="黑体" w:cs="黑体"/>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仿宋" w:eastAsia="仿宋" w:hAnsi="仿宋" w:cs="仿宋"/>
      <w:color w:val="000000"/>
      <w:sz w:val="28"/>
    </w:rPr>
  </w:style>
  <w:style w:type="character" w:customStyle="1" w:styleId="10">
    <w:name w:val="标题 1 字符"/>
    <w:link w:val="1"/>
    <w:rPr>
      <w:rFonts w:ascii="微软雅黑" w:eastAsia="微软雅黑" w:hAnsi="微软雅黑" w:cs="微软雅黑"/>
      <w:color w:val="000000"/>
      <w:sz w:val="44"/>
    </w:rPr>
  </w:style>
  <w:style w:type="character" w:customStyle="1" w:styleId="30">
    <w:name w:val="标题 3 字符"/>
    <w:link w:val="3"/>
    <w:rPr>
      <w:rFonts w:ascii="黑体" w:eastAsia="黑体" w:hAnsi="黑体" w:cs="黑体"/>
      <w:color w:val="000000"/>
      <w:sz w:val="32"/>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eader" Target="header19.xml"/><Relationship Id="rId84" Type="http://schemas.openxmlformats.org/officeDocument/2006/relationships/footer" Target="footer2.xml"/><Relationship Id="rId89" Type="http://schemas.openxmlformats.org/officeDocument/2006/relationships/footer" Target="footer4.xml"/><Relationship Id="rId112" Type="http://schemas.openxmlformats.org/officeDocument/2006/relationships/header" Target="header17.xml"/><Relationship Id="rId133" Type="http://schemas.openxmlformats.org/officeDocument/2006/relationships/header" Target="header27.xml"/><Relationship Id="rId138" Type="http://schemas.openxmlformats.org/officeDocument/2006/relationships/footer" Target="footer29.xml"/><Relationship Id="rId154" Type="http://schemas.openxmlformats.org/officeDocument/2006/relationships/theme" Target="theme/theme1.xml"/><Relationship Id="rId107" Type="http://schemas.openxmlformats.org/officeDocument/2006/relationships/footer" Target="footer13.xml"/><Relationship Id="rId11" Type="http://schemas.openxmlformats.org/officeDocument/2006/relationships/image" Target="media/image5.png"/><Relationship Id="rId74" Type="http://schemas.openxmlformats.org/officeDocument/2006/relationships/image" Target="media/image10.png"/><Relationship Id="rId79" Type="http://schemas.openxmlformats.org/officeDocument/2006/relationships/image" Target="media/image60.png"/><Relationship Id="rId102" Type="http://schemas.openxmlformats.org/officeDocument/2006/relationships/footer" Target="footer11.xml"/><Relationship Id="rId123" Type="http://schemas.openxmlformats.org/officeDocument/2006/relationships/header" Target="header22.xml"/><Relationship Id="rId128" Type="http://schemas.openxmlformats.org/officeDocument/2006/relationships/footer" Target="footer24.xml"/><Relationship Id="rId144" Type="http://schemas.openxmlformats.org/officeDocument/2006/relationships/footer" Target="footer32.xml"/><Relationship Id="rId149" Type="http://schemas.openxmlformats.org/officeDocument/2006/relationships/footer" Target="footer34.xml"/><Relationship Id="rId5" Type="http://schemas.openxmlformats.org/officeDocument/2006/relationships/footnotes" Target="footnotes.xml"/><Relationship Id="rId90" Type="http://schemas.openxmlformats.org/officeDocument/2006/relationships/footer" Target="footer5.xml"/><Relationship Id="rId95" Type="http://schemas.openxmlformats.org/officeDocument/2006/relationships/footer" Target="footer7.xml"/><Relationship Id="rId113" Type="http://schemas.openxmlformats.org/officeDocument/2006/relationships/footer" Target="footer16.xml"/><Relationship Id="rId118" Type="http://schemas.openxmlformats.org/officeDocument/2006/relationships/header" Target="header20.xml"/><Relationship Id="rId134" Type="http://schemas.openxmlformats.org/officeDocument/2006/relationships/footer" Target="footer27.xml"/><Relationship Id="rId139" Type="http://schemas.openxmlformats.org/officeDocument/2006/relationships/header" Target="header30.xml"/><Relationship Id="rId8" Type="http://schemas.openxmlformats.org/officeDocument/2006/relationships/image" Target="media/image2.png"/><Relationship Id="rId80" Type="http://schemas.openxmlformats.org/officeDocument/2006/relationships/image" Target="media/image70.png"/><Relationship Id="rId85" Type="http://schemas.openxmlformats.org/officeDocument/2006/relationships/header" Target="header3.xml"/><Relationship Id="rId93" Type="http://schemas.openxmlformats.org/officeDocument/2006/relationships/header" Target="header7.xml"/><Relationship Id="rId98" Type="http://schemas.openxmlformats.org/officeDocument/2006/relationships/footer" Target="footer9.xml"/><Relationship Id="rId121" Type="http://schemas.openxmlformats.org/officeDocument/2006/relationships/header" Target="header21.xml"/><Relationship Id="rId142" Type="http://schemas.openxmlformats.org/officeDocument/2006/relationships/header" Target="header32.xml"/><Relationship Id="rId150" Type="http://schemas.openxmlformats.org/officeDocument/2006/relationships/footer" Target="footer35.xml"/><Relationship Id="rId3" Type="http://schemas.openxmlformats.org/officeDocument/2006/relationships/settings" Target="settings.xml"/><Relationship Id="rId12" Type="http://schemas.openxmlformats.org/officeDocument/2006/relationships/image" Target="media/image6.png"/><Relationship Id="rId103" Type="http://schemas.openxmlformats.org/officeDocument/2006/relationships/header" Target="header12.xml"/><Relationship Id="rId108" Type="http://schemas.openxmlformats.org/officeDocument/2006/relationships/footer" Target="footer14.xml"/><Relationship Id="rId116" Type="http://schemas.openxmlformats.org/officeDocument/2006/relationships/footer" Target="footer18.xml"/><Relationship Id="rId124" Type="http://schemas.openxmlformats.org/officeDocument/2006/relationships/header" Target="header23.xml"/><Relationship Id="rId129" Type="http://schemas.openxmlformats.org/officeDocument/2006/relationships/header" Target="header25.xml"/><Relationship Id="rId137" Type="http://schemas.openxmlformats.org/officeDocument/2006/relationships/footer" Target="footer28.xml"/><Relationship Id="rId75" Type="http://schemas.openxmlformats.org/officeDocument/2006/relationships/image" Target="media/image20.png"/><Relationship Id="rId83" Type="http://schemas.openxmlformats.org/officeDocument/2006/relationships/footer" Target="footer1.xml"/><Relationship Id="rId88" Type="http://schemas.openxmlformats.org/officeDocument/2006/relationships/header" Target="header5.xml"/><Relationship Id="rId91" Type="http://schemas.openxmlformats.org/officeDocument/2006/relationships/header" Target="header6.xml"/><Relationship Id="rId96" Type="http://schemas.openxmlformats.org/officeDocument/2006/relationships/footer" Target="footer8.xml"/><Relationship Id="rId111" Type="http://schemas.openxmlformats.org/officeDocument/2006/relationships/header" Target="header16.xml"/><Relationship Id="rId132" Type="http://schemas.openxmlformats.org/officeDocument/2006/relationships/footer" Target="footer26.xml"/><Relationship Id="rId140" Type="http://schemas.openxmlformats.org/officeDocument/2006/relationships/footer" Target="footer30.xml"/><Relationship Id="rId145" Type="http://schemas.openxmlformats.org/officeDocument/2006/relationships/header" Target="header33.xml"/><Relationship Id="rId15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06" Type="http://schemas.openxmlformats.org/officeDocument/2006/relationships/header" Target="header14.xml"/><Relationship Id="rId114" Type="http://schemas.openxmlformats.org/officeDocument/2006/relationships/footer" Target="footer17.xml"/><Relationship Id="rId119" Type="http://schemas.openxmlformats.org/officeDocument/2006/relationships/footer" Target="footer19.xml"/><Relationship Id="rId127" Type="http://schemas.openxmlformats.org/officeDocument/2006/relationships/header" Target="header24.xml"/><Relationship Id="rId10" Type="http://schemas.openxmlformats.org/officeDocument/2006/relationships/image" Target="media/image4.png"/><Relationship Id="rId73" Type="http://schemas.openxmlformats.org/officeDocument/2006/relationships/image" Target="media/image0.png"/><Relationship Id="rId78" Type="http://schemas.openxmlformats.org/officeDocument/2006/relationships/image" Target="media/image50.png"/><Relationship Id="rId81" Type="http://schemas.openxmlformats.org/officeDocument/2006/relationships/header" Target="header1.xml"/><Relationship Id="rId86" Type="http://schemas.openxmlformats.org/officeDocument/2006/relationships/footer" Target="footer3.xml"/><Relationship Id="rId94" Type="http://schemas.openxmlformats.org/officeDocument/2006/relationships/header" Target="header8.xml"/><Relationship Id="rId99" Type="http://schemas.openxmlformats.org/officeDocument/2006/relationships/header" Target="header10.xml"/><Relationship Id="rId101" Type="http://schemas.openxmlformats.org/officeDocument/2006/relationships/footer" Target="footer10.xml"/><Relationship Id="rId122" Type="http://schemas.openxmlformats.org/officeDocument/2006/relationships/footer" Target="footer21.xml"/><Relationship Id="rId130" Type="http://schemas.openxmlformats.org/officeDocument/2006/relationships/header" Target="header26.xml"/><Relationship Id="rId135" Type="http://schemas.openxmlformats.org/officeDocument/2006/relationships/header" Target="header28.xml"/><Relationship Id="rId143" Type="http://schemas.openxmlformats.org/officeDocument/2006/relationships/footer" Target="footer31.xml"/><Relationship Id="rId148" Type="http://schemas.openxmlformats.org/officeDocument/2006/relationships/header" Target="header35.xml"/><Relationship Id="rId151" Type="http://schemas.openxmlformats.org/officeDocument/2006/relationships/header" Target="header36.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09" Type="http://schemas.openxmlformats.org/officeDocument/2006/relationships/header" Target="header15.xml"/><Relationship Id="rId76" Type="http://schemas.openxmlformats.org/officeDocument/2006/relationships/image" Target="media/image30.png"/><Relationship Id="rId97" Type="http://schemas.openxmlformats.org/officeDocument/2006/relationships/header" Target="header9.xml"/><Relationship Id="rId104" Type="http://schemas.openxmlformats.org/officeDocument/2006/relationships/footer" Target="footer12.xml"/><Relationship Id="rId120" Type="http://schemas.openxmlformats.org/officeDocument/2006/relationships/footer" Target="footer20.xml"/><Relationship Id="rId125" Type="http://schemas.openxmlformats.org/officeDocument/2006/relationships/footer" Target="footer22.xml"/><Relationship Id="rId141" Type="http://schemas.openxmlformats.org/officeDocument/2006/relationships/header" Target="header31.xml"/><Relationship Id="rId146" Type="http://schemas.openxmlformats.org/officeDocument/2006/relationships/footer" Target="footer33.xml"/><Relationship Id="rId7" Type="http://schemas.openxmlformats.org/officeDocument/2006/relationships/image" Target="media/image1.png"/><Relationship Id="rId92" Type="http://schemas.openxmlformats.org/officeDocument/2006/relationships/footer" Target="footer6.xml"/><Relationship Id="rId2" Type="http://schemas.openxmlformats.org/officeDocument/2006/relationships/styles" Target="styles.xml"/><Relationship Id="rId87" Type="http://schemas.openxmlformats.org/officeDocument/2006/relationships/header" Target="header4.xml"/><Relationship Id="rId110" Type="http://schemas.openxmlformats.org/officeDocument/2006/relationships/footer" Target="footer15.xml"/><Relationship Id="rId115" Type="http://schemas.openxmlformats.org/officeDocument/2006/relationships/header" Target="header18.xml"/><Relationship Id="rId131" Type="http://schemas.openxmlformats.org/officeDocument/2006/relationships/footer" Target="footer25.xml"/><Relationship Id="rId136" Type="http://schemas.openxmlformats.org/officeDocument/2006/relationships/header" Target="header29.xml"/><Relationship Id="rId82" Type="http://schemas.openxmlformats.org/officeDocument/2006/relationships/header" Target="header2.xml"/><Relationship Id="rId152" Type="http://schemas.openxmlformats.org/officeDocument/2006/relationships/footer" Target="footer36.xml"/><Relationship Id="rId14" Type="http://schemas.openxmlformats.org/officeDocument/2006/relationships/image" Target="media/image8.png"/><Relationship Id="rId77" Type="http://schemas.openxmlformats.org/officeDocument/2006/relationships/image" Target="media/image40.png"/><Relationship Id="rId100" Type="http://schemas.openxmlformats.org/officeDocument/2006/relationships/header" Target="header11.xml"/><Relationship Id="rId105" Type="http://schemas.openxmlformats.org/officeDocument/2006/relationships/header" Target="header13.xml"/><Relationship Id="rId126" Type="http://schemas.openxmlformats.org/officeDocument/2006/relationships/footer" Target="footer23.xml"/><Relationship Id="rId147" Type="http://schemas.openxmlformats.org/officeDocument/2006/relationships/header" Target="header3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80</Pages>
  <Words>2756</Words>
  <Characters>15712</Characters>
  <Application>Microsoft Office Word</Application>
  <DocSecurity>0</DocSecurity>
  <Lines>130</Lines>
  <Paragraphs>36</Paragraphs>
  <ScaleCrop>false</ScaleCrop>
  <Company/>
  <LinksUpToDate>false</LinksUpToDate>
  <CharactersWithSpaces>18432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subject/>
  <dc:creator>oa</dc:creator>
  <cp:keywords/>
  <cp:lastModifiedBy>ray zhang</cp:lastModifiedBy>
  <cp:revision>2</cp:revision>
  <dcterms:created xsi:type="dcterms:W3CDTF">2023-08-25T11:17:00Z</dcterms:created>
  <dcterms:modified xsi:type="dcterms:W3CDTF">2023-08-25T11:17:00Z</dcterms:modified>
</cp:coreProperties>
</file>