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9661" w14:textId="77777777" w:rsidR="00022933" w:rsidRPr="00FE1B4C" w:rsidRDefault="00022933" w:rsidP="00022933">
      <w:pPr>
        <w:pStyle w:val="a8"/>
        <w:spacing w:before="360" w:after="180"/>
        <w:rPr>
          <w:color w:val="000000"/>
        </w:rPr>
      </w:pPr>
      <w:bookmarkStart w:id="0" w:name="_Hlk83813807"/>
      <w:bookmarkEnd w:id="0"/>
      <w:r w:rsidRPr="00FE1B4C">
        <w:rPr>
          <w:color w:val="000000"/>
        </w:rPr>
        <w:t>附件</w:t>
      </w:r>
      <w:r w:rsidRPr="00FE1B4C">
        <w:rPr>
          <w:color w:val="000000"/>
        </w:rPr>
        <w:t>1-1</w:t>
      </w:r>
      <w:r w:rsidRPr="00FE1B4C">
        <w:rPr>
          <w:color w:val="000000"/>
        </w:rPr>
        <w:t>：系統概述文件</w:t>
      </w:r>
    </w:p>
    <w:p w14:paraId="003DDC96" w14:textId="77777777" w:rsidR="00022933" w:rsidRPr="00FE1B4C" w:rsidRDefault="00022933" w:rsidP="00022933">
      <w:pPr>
        <w:numPr>
          <w:ilvl w:val="0"/>
          <w:numId w:val="2"/>
        </w:numPr>
        <w:adjustRightInd w:val="0"/>
        <w:snapToGrid w:val="0"/>
        <w:ind w:left="1078"/>
        <w:rPr>
          <w:rFonts w:eastAsia="標楷體"/>
          <w:color w:val="000000"/>
        </w:rPr>
      </w:pPr>
      <w:r w:rsidRPr="00FE1B4C">
        <w:rPr>
          <w:rFonts w:eastAsia="標楷體"/>
          <w:color w:val="000000"/>
        </w:rPr>
        <w:t>系統概述文件</w:t>
      </w:r>
      <w:r w:rsidRPr="00FE1B4C">
        <w:rPr>
          <w:rFonts w:eastAsia="標楷體" w:hint="eastAsia"/>
          <w:color w:val="000000"/>
        </w:rPr>
        <w:t>需為</w:t>
      </w:r>
      <w:r w:rsidRPr="00FE1B4C">
        <w:rPr>
          <w:rFonts w:eastAsia="標楷體" w:hint="eastAsia"/>
          <w:color w:val="000000"/>
        </w:rPr>
        <w:t>word</w:t>
      </w:r>
      <w:r w:rsidRPr="00FE1B4C">
        <w:rPr>
          <w:rFonts w:eastAsia="標楷體" w:hint="eastAsia"/>
          <w:color w:val="000000"/>
        </w:rPr>
        <w:t>檔，</w:t>
      </w:r>
      <w:r w:rsidRPr="00FE1B4C">
        <w:rPr>
          <w:rFonts w:eastAsia="標楷體"/>
          <w:color w:val="000000"/>
        </w:rPr>
        <w:t>以</w:t>
      </w:r>
      <w:r w:rsidRPr="00FE1B4C">
        <w:rPr>
          <w:rFonts w:eastAsia="標楷體"/>
          <w:color w:val="000000"/>
        </w:rPr>
        <w:t>A4</w:t>
      </w:r>
      <w:r w:rsidRPr="00FE1B4C">
        <w:rPr>
          <w:rFonts w:eastAsia="標楷體"/>
          <w:color w:val="000000"/>
        </w:rPr>
        <w:t>紙張格式</w:t>
      </w:r>
      <w:r w:rsidRPr="00FE1B4C">
        <w:rPr>
          <w:rFonts w:eastAsia="標楷體"/>
          <w:bCs/>
          <w:color w:val="000000"/>
        </w:rPr>
        <w:t>，</w:t>
      </w:r>
      <w:r w:rsidRPr="00FE1B4C">
        <w:rPr>
          <w:rFonts w:eastAsia="標楷體"/>
          <w:b/>
          <w:color w:val="000000"/>
        </w:rPr>
        <w:t>最多</w:t>
      </w:r>
      <w:r w:rsidRPr="00FE1B4C">
        <w:rPr>
          <w:rFonts w:eastAsia="標楷體"/>
          <w:b/>
          <w:bCs/>
          <w:color w:val="000000"/>
        </w:rPr>
        <w:t>不得超過</w:t>
      </w:r>
      <w:r>
        <w:rPr>
          <w:rFonts w:eastAsia="標楷體" w:hint="eastAsia"/>
          <w:b/>
          <w:color w:val="000000"/>
        </w:rPr>
        <w:t>5</w:t>
      </w:r>
      <w:r w:rsidRPr="00FE1B4C">
        <w:rPr>
          <w:rFonts w:eastAsia="標楷體"/>
          <w:b/>
          <w:color w:val="000000"/>
        </w:rPr>
        <w:t>頁</w:t>
      </w:r>
      <w:r w:rsidRPr="00FE1B4C">
        <w:rPr>
          <w:rFonts w:eastAsia="標楷體"/>
          <w:b/>
          <w:bCs/>
          <w:color w:val="000000"/>
        </w:rPr>
        <w:t>，超過頁數時系統會自動截尾</w:t>
      </w:r>
      <w:r w:rsidRPr="00FE1B4C">
        <w:rPr>
          <w:rFonts w:eastAsia="標楷體" w:hint="eastAsia"/>
          <w:color w:val="000000"/>
        </w:rPr>
        <w:t>，</w:t>
      </w:r>
      <w:r w:rsidRPr="00FE1B4C">
        <w:rPr>
          <w:rFonts w:eastAsia="標楷體"/>
          <w:color w:val="000000"/>
        </w:rPr>
        <w:t>檔案大小不得超過</w:t>
      </w:r>
      <w:r>
        <w:rPr>
          <w:rFonts w:eastAsia="標楷體" w:hint="eastAsia"/>
          <w:color w:val="000000"/>
        </w:rPr>
        <w:t>4</w:t>
      </w:r>
      <w:r w:rsidRPr="00FE1B4C">
        <w:rPr>
          <w:rFonts w:eastAsia="標楷體"/>
          <w:color w:val="000000"/>
        </w:rPr>
        <w:t>MB</w:t>
      </w:r>
    </w:p>
    <w:p w14:paraId="604415B2" w14:textId="77777777" w:rsidR="00022933" w:rsidRPr="00FE1B4C" w:rsidRDefault="00022933" w:rsidP="00022933">
      <w:pPr>
        <w:numPr>
          <w:ilvl w:val="0"/>
          <w:numId w:val="2"/>
        </w:numPr>
        <w:adjustRightInd w:val="0"/>
        <w:snapToGrid w:val="0"/>
        <w:ind w:left="1078"/>
        <w:rPr>
          <w:rFonts w:eastAsia="標楷體"/>
          <w:color w:val="000000"/>
        </w:rPr>
      </w:pPr>
      <w:r w:rsidRPr="00FE1B4C">
        <w:rPr>
          <w:rFonts w:eastAsia="標楷體"/>
          <w:bCs/>
          <w:color w:val="000000"/>
        </w:rPr>
        <w:t>版面設定為直向紙張，邊界為上</w:t>
      </w:r>
      <w:r w:rsidRPr="00FE1B4C">
        <w:rPr>
          <w:rFonts w:eastAsia="標楷體"/>
          <w:bCs/>
          <w:color w:val="000000"/>
        </w:rPr>
        <w:t>2cm</w:t>
      </w:r>
      <w:r w:rsidRPr="00FE1B4C">
        <w:rPr>
          <w:rFonts w:eastAsia="標楷體"/>
          <w:bCs/>
          <w:color w:val="000000"/>
        </w:rPr>
        <w:t>、下</w:t>
      </w:r>
      <w:r w:rsidRPr="00FE1B4C">
        <w:rPr>
          <w:rFonts w:eastAsia="標楷體"/>
          <w:bCs/>
          <w:color w:val="000000"/>
        </w:rPr>
        <w:t>2cm</w:t>
      </w:r>
      <w:r w:rsidRPr="00FE1B4C">
        <w:rPr>
          <w:rFonts w:eastAsia="標楷體"/>
          <w:bCs/>
          <w:color w:val="000000"/>
        </w:rPr>
        <w:t>、左</w:t>
      </w:r>
      <w:r w:rsidRPr="00FE1B4C">
        <w:rPr>
          <w:rFonts w:eastAsia="標楷體"/>
          <w:bCs/>
          <w:color w:val="000000"/>
        </w:rPr>
        <w:t>2cm</w:t>
      </w:r>
      <w:r w:rsidRPr="00FE1B4C">
        <w:rPr>
          <w:rFonts w:eastAsia="標楷體"/>
          <w:bCs/>
          <w:color w:val="000000"/>
        </w:rPr>
        <w:t>、右</w:t>
      </w:r>
      <w:r w:rsidRPr="00FE1B4C">
        <w:rPr>
          <w:rFonts w:eastAsia="標楷體"/>
          <w:color w:val="000000"/>
        </w:rPr>
        <w:t>2cm</w:t>
      </w:r>
      <w:r w:rsidRPr="00FE1B4C">
        <w:rPr>
          <w:rFonts w:eastAsia="標楷體"/>
          <w:bCs/>
          <w:color w:val="000000"/>
        </w:rPr>
        <w:t>、裝訂邊</w:t>
      </w:r>
      <w:r w:rsidRPr="00FE1B4C">
        <w:rPr>
          <w:rFonts w:eastAsia="標楷體"/>
          <w:bCs/>
          <w:color w:val="000000"/>
        </w:rPr>
        <w:t>1cm</w:t>
      </w:r>
      <w:r w:rsidRPr="00FE1B4C">
        <w:rPr>
          <w:rFonts w:eastAsia="標楷體"/>
          <w:bCs/>
          <w:color w:val="000000"/>
        </w:rPr>
        <w:t>。</w:t>
      </w:r>
    </w:p>
    <w:p w14:paraId="2F013824" w14:textId="77777777" w:rsidR="00022933" w:rsidRPr="00FE1B4C" w:rsidRDefault="00022933" w:rsidP="00022933">
      <w:pPr>
        <w:numPr>
          <w:ilvl w:val="0"/>
          <w:numId w:val="2"/>
        </w:numPr>
        <w:adjustRightInd w:val="0"/>
        <w:snapToGrid w:val="0"/>
        <w:ind w:left="1078"/>
        <w:rPr>
          <w:rFonts w:eastAsia="標楷體"/>
          <w:color w:val="000000"/>
        </w:rPr>
      </w:pPr>
      <w:r w:rsidRPr="00FE1B4C">
        <w:rPr>
          <w:rFonts w:eastAsia="標楷體"/>
          <w:bCs/>
          <w:color w:val="000000"/>
        </w:rPr>
        <w:t>字型統一用標楷體</w:t>
      </w:r>
      <w:r>
        <w:rPr>
          <w:rFonts w:eastAsia="標楷體" w:hint="eastAsia"/>
          <w:bCs/>
          <w:color w:val="000000"/>
        </w:rPr>
        <w:t>14</w:t>
      </w:r>
      <w:r w:rsidRPr="00FE1B4C">
        <w:rPr>
          <w:rFonts w:eastAsia="標楷體"/>
          <w:bCs/>
          <w:color w:val="000000"/>
        </w:rPr>
        <w:t>字型，單行間距，與前後段距離</w:t>
      </w:r>
      <w:r w:rsidRPr="00FE1B4C">
        <w:rPr>
          <w:rFonts w:eastAsia="標楷體"/>
          <w:bCs/>
          <w:color w:val="000000"/>
        </w:rPr>
        <w:t>3pt</w:t>
      </w:r>
      <w:r w:rsidRPr="00FE1B4C">
        <w:rPr>
          <w:rFonts w:eastAsia="標楷體"/>
          <w:bCs/>
          <w:color w:val="000000"/>
        </w:rPr>
        <w:t>。</w:t>
      </w:r>
    </w:p>
    <w:p w14:paraId="5CD38336" w14:textId="77777777" w:rsidR="00022933" w:rsidRPr="00FE1B4C" w:rsidRDefault="00022933" w:rsidP="00022933">
      <w:pPr>
        <w:numPr>
          <w:ilvl w:val="0"/>
          <w:numId w:val="2"/>
        </w:numPr>
        <w:adjustRightInd w:val="0"/>
        <w:snapToGrid w:val="0"/>
        <w:ind w:left="1078"/>
        <w:rPr>
          <w:rFonts w:eastAsia="標楷體"/>
          <w:color w:val="000000"/>
        </w:rPr>
      </w:pPr>
      <w:r w:rsidRPr="00FE1B4C">
        <w:rPr>
          <w:rFonts w:eastAsia="標楷體"/>
          <w:bCs/>
          <w:color w:val="000000"/>
        </w:rPr>
        <w:t>系統概述文件須具備之內容如下：</w:t>
      </w:r>
      <w:r w:rsidRPr="00FE1B4C">
        <w:rPr>
          <w:rFonts w:eastAsia="標楷體"/>
          <w:b/>
          <w:bCs/>
          <w:color w:val="000000"/>
        </w:rPr>
        <w:t>（標頭為必須之部分）</w:t>
      </w:r>
      <w:r w:rsidRPr="00FE1B4C">
        <w:rPr>
          <w:rFonts w:eastAsia="標楷體" w:hint="eastAsia"/>
          <w:b/>
          <w:bCs/>
          <w:color w:val="000000"/>
        </w:rPr>
        <w:t>。</w:t>
      </w:r>
    </w:p>
    <w:p w14:paraId="395D890E" w14:textId="77777777" w:rsidR="00022933" w:rsidRPr="00FE1B4C" w:rsidRDefault="00022933" w:rsidP="00022933">
      <w:pPr>
        <w:numPr>
          <w:ilvl w:val="0"/>
          <w:numId w:val="2"/>
        </w:numPr>
        <w:adjustRightInd w:val="0"/>
        <w:snapToGrid w:val="0"/>
        <w:ind w:left="1078"/>
        <w:rPr>
          <w:rFonts w:eastAsia="標楷體"/>
          <w:b/>
          <w:color w:val="000000"/>
        </w:rPr>
      </w:pPr>
      <w:r w:rsidRPr="00FE1B4C">
        <w:rPr>
          <w:rFonts w:eastAsia="標楷體"/>
          <w:b/>
          <w:color w:val="000000"/>
        </w:rPr>
        <w:t>報名產學合作組之參賽隊伍，需於『前言』段落中，詳細註明合作之公司名稱、聯絡人及電話號碼</w:t>
      </w:r>
      <w:r w:rsidRPr="00FE1B4C">
        <w:rPr>
          <w:rFonts w:eastAsia="標楷體" w:hint="eastAsia"/>
          <w:b/>
          <w:color w:val="000000"/>
        </w:rPr>
        <w:t>。</w:t>
      </w:r>
    </w:p>
    <w:p w14:paraId="545FC124" w14:textId="77777777" w:rsidR="00022933" w:rsidRPr="004271CF" w:rsidRDefault="00022933" w:rsidP="00022933">
      <w:pPr>
        <w:numPr>
          <w:ilvl w:val="0"/>
          <w:numId w:val="2"/>
        </w:numPr>
        <w:adjustRightInd w:val="0"/>
        <w:snapToGrid w:val="0"/>
        <w:ind w:left="1078"/>
        <w:rPr>
          <w:rFonts w:eastAsia="標楷體"/>
          <w:b/>
        </w:rPr>
      </w:pPr>
      <w:r w:rsidRPr="004271CF">
        <w:rPr>
          <w:rFonts w:eastAsia="標楷體" w:hint="eastAsia"/>
          <w:b/>
        </w:rPr>
        <w:t>報名「教育開放資料組」</w:t>
      </w:r>
      <w:r>
        <w:rPr>
          <w:rFonts w:eastAsia="標楷體" w:hint="eastAsia"/>
          <w:b/>
        </w:rPr>
        <w:t>、</w:t>
      </w:r>
      <w:r w:rsidRPr="004271CF">
        <w:rPr>
          <w:rFonts w:eastAsia="標楷體" w:hint="eastAsia"/>
          <w:b/>
        </w:rPr>
        <w:t>「</w:t>
      </w:r>
      <w:r>
        <w:rPr>
          <w:rFonts w:eastAsia="標楷體" w:hint="eastAsia"/>
          <w:b/>
        </w:rPr>
        <w:t>臺北生活好便利創新應用</w:t>
      </w:r>
      <w:r w:rsidRPr="004271CF">
        <w:rPr>
          <w:rFonts w:eastAsia="標楷體" w:hint="eastAsia"/>
          <w:b/>
        </w:rPr>
        <w:t>組」及「商業資訊創新應用組」之參賽隊伍，須於『前言』段落中，詳列使用之「開放資料」資料集</w:t>
      </w:r>
      <w:r w:rsidRPr="004271CF">
        <w:rPr>
          <w:rFonts w:eastAsia="標楷體"/>
          <w:b/>
        </w:rPr>
        <w:t>(Data Set)</w:t>
      </w:r>
      <w:r w:rsidRPr="004271CF">
        <w:rPr>
          <w:rFonts w:eastAsia="標楷體" w:hint="eastAsia"/>
          <w:b/>
        </w:rPr>
        <w:t>名稱。</w:t>
      </w:r>
    </w:p>
    <w:p w14:paraId="788160DC" w14:textId="77777777" w:rsidR="00022933" w:rsidRPr="00FE1B4C" w:rsidRDefault="00022933" w:rsidP="00022933">
      <w:pPr>
        <w:numPr>
          <w:ilvl w:val="0"/>
          <w:numId w:val="2"/>
        </w:numPr>
        <w:adjustRightInd w:val="0"/>
        <w:snapToGrid w:val="0"/>
        <w:ind w:left="1078"/>
        <w:rPr>
          <w:rFonts w:eastAsia="標楷體"/>
          <w:color w:val="000000"/>
        </w:rPr>
      </w:pPr>
      <w:r w:rsidRPr="00BA0EE6">
        <w:rPr>
          <w:rFonts w:eastAsia="標楷體" w:hint="eastAsia"/>
          <w:color w:val="000000"/>
        </w:rPr>
        <w:t>上述</w:t>
      </w:r>
      <w:r w:rsidRPr="00BA0EE6">
        <w:rPr>
          <w:rFonts w:eastAsia="標楷體" w:hint="eastAsia"/>
          <w:color w:val="000000"/>
        </w:rPr>
        <w:t>6</w:t>
      </w:r>
      <w:r w:rsidRPr="00BA0EE6">
        <w:rPr>
          <w:rFonts w:eastAsia="標楷體" w:hint="eastAsia"/>
          <w:color w:val="000000"/>
        </w:rPr>
        <w:t>點說明，請於繳件時</w:t>
      </w:r>
      <w:r w:rsidRPr="00FE1B4C">
        <w:rPr>
          <w:rFonts w:eastAsia="標楷體" w:hint="eastAsia"/>
          <w:color w:val="000000"/>
        </w:rPr>
        <w:t>刪除。</w:t>
      </w:r>
    </w:p>
    <w:p w14:paraId="166DCF83" w14:textId="77777777" w:rsidR="00022933" w:rsidRPr="00FE1B4C" w:rsidRDefault="00022933" w:rsidP="00022933">
      <w:pPr>
        <w:adjustRightInd w:val="0"/>
        <w:snapToGrid w:val="0"/>
        <w:ind w:left="851"/>
        <w:rPr>
          <w:rFonts w:eastAsia="標楷體"/>
          <w:color w:val="000000"/>
        </w:rPr>
      </w:pPr>
    </w:p>
    <w:p w14:paraId="0DBE842C" w14:textId="77777777" w:rsidR="00022933" w:rsidRPr="00FE1B4C" w:rsidRDefault="00022933" w:rsidP="00022933">
      <w:pPr>
        <w:pStyle w:val="a6"/>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編號：（主辦單位填寫）</w:t>
      </w:r>
    </w:p>
    <w:p w14:paraId="60E14C92" w14:textId="77777777" w:rsidR="00022933" w:rsidRPr="00FE1B4C" w:rsidRDefault="00022933" w:rsidP="00022933">
      <w:pPr>
        <w:pStyle w:val="a6"/>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專題名稱：</w:t>
      </w:r>
      <w:r w:rsidRPr="00FE1B4C">
        <w:rPr>
          <w:color w:val="000000"/>
          <w:sz w:val="24"/>
          <w:szCs w:val="24"/>
        </w:rPr>
        <w:t>XXXXX</w:t>
      </w:r>
    </w:p>
    <w:p w14:paraId="3E436CE8" w14:textId="77777777" w:rsidR="00022933" w:rsidRPr="00FE1B4C" w:rsidRDefault="00022933" w:rsidP="00022933">
      <w:pPr>
        <w:pStyle w:val="a6"/>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校名與科系：</w:t>
      </w:r>
      <w:r w:rsidRPr="00FE1B4C">
        <w:rPr>
          <w:color w:val="000000"/>
          <w:sz w:val="24"/>
          <w:szCs w:val="24"/>
        </w:rPr>
        <w:t>XXXXX</w:t>
      </w:r>
    </w:p>
    <w:p w14:paraId="3BB5E164" w14:textId="77777777" w:rsidR="00022933" w:rsidRPr="00FE1B4C" w:rsidRDefault="00022933" w:rsidP="00022933">
      <w:pPr>
        <w:pStyle w:val="a6"/>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指導教師：</w:t>
      </w:r>
      <w:r w:rsidRPr="00FE1B4C">
        <w:rPr>
          <w:color w:val="000000"/>
          <w:sz w:val="24"/>
          <w:szCs w:val="24"/>
        </w:rPr>
        <w:t>XXX</w:t>
      </w:r>
    </w:p>
    <w:p w14:paraId="4B947C63" w14:textId="77777777" w:rsidR="00022933" w:rsidRPr="00FE1B4C" w:rsidRDefault="00022933" w:rsidP="00022933">
      <w:pPr>
        <w:pStyle w:val="a6"/>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團員成員：</w:t>
      </w:r>
      <w:r w:rsidRPr="00FE1B4C">
        <w:rPr>
          <w:color w:val="000000"/>
          <w:sz w:val="24"/>
          <w:szCs w:val="24"/>
        </w:rPr>
        <w:t>XXX</w:t>
      </w:r>
      <w:r w:rsidRPr="00FE1B4C">
        <w:rPr>
          <w:color w:val="000000"/>
          <w:sz w:val="24"/>
          <w:szCs w:val="24"/>
        </w:rPr>
        <w:t>、</w:t>
      </w:r>
      <w:r w:rsidRPr="00FE1B4C">
        <w:rPr>
          <w:color w:val="000000"/>
          <w:sz w:val="24"/>
          <w:szCs w:val="24"/>
        </w:rPr>
        <w:t>XXX</w:t>
      </w:r>
      <w:r w:rsidRPr="00FE1B4C">
        <w:rPr>
          <w:color w:val="000000"/>
          <w:sz w:val="24"/>
          <w:szCs w:val="24"/>
        </w:rPr>
        <w:t>、</w:t>
      </w:r>
      <w:r w:rsidRPr="00FE1B4C">
        <w:rPr>
          <w:color w:val="000000"/>
          <w:sz w:val="24"/>
          <w:szCs w:val="24"/>
        </w:rPr>
        <w:t>XXX</w:t>
      </w:r>
      <w:r w:rsidRPr="00FE1B4C">
        <w:rPr>
          <w:color w:val="000000"/>
          <w:sz w:val="24"/>
          <w:szCs w:val="24"/>
        </w:rPr>
        <w:t>、</w:t>
      </w:r>
      <w:r w:rsidRPr="00FE1B4C">
        <w:rPr>
          <w:color w:val="000000"/>
          <w:sz w:val="24"/>
          <w:szCs w:val="24"/>
        </w:rPr>
        <w:t>XXX</w:t>
      </w:r>
      <w:r w:rsidRPr="00FE1B4C">
        <w:rPr>
          <w:color w:val="000000"/>
          <w:sz w:val="24"/>
          <w:szCs w:val="24"/>
        </w:rPr>
        <w:t>、</w:t>
      </w:r>
      <w:r w:rsidRPr="00FE1B4C">
        <w:rPr>
          <w:color w:val="000000"/>
          <w:sz w:val="24"/>
          <w:szCs w:val="24"/>
        </w:rPr>
        <w:t>XXX</w:t>
      </w:r>
    </w:p>
    <w:p w14:paraId="1A74D19C" w14:textId="77777777" w:rsidR="00022933" w:rsidRPr="00FE1B4C" w:rsidRDefault="00022933" w:rsidP="00022933">
      <w:pPr>
        <w:adjustRightInd w:val="0"/>
        <w:snapToGrid w:val="0"/>
        <w:ind w:left="1620"/>
        <w:rPr>
          <w:rFonts w:eastAsia="標楷體"/>
          <w:bCs/>
          <w:color w:val="000000"/>
        </w:rPr>
      </w:pPr>
    </w:p>
    <w:p w14:paraId="0E9A19E1"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一、前言</w:t>
      </w:r>
    </w:p>
    <w:p w14:paraId="48DF75CC"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二、創意描述</w:t>
      </w:r>
    </w:p>
    <w:p w14:paraId="3FB701A1"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三、系統功能簡介</w:t>
      </w:r>
    </w:p>
    <w:p w14:paraId="6AC65441"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四、系統特色</w:t>
      </w:r>
    </w:p>
    <w:p w14:paraId="559B287D"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五、系統開發工具與技術</w:t>
      </w:r>
    </w:p>
    <w:p w14:paraId="3C6D2C63"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六、系統使用對象</w:t>
      </w:r>
    </w:p>
    <w:p w14:paraId="434C97CC" w14:textId="77777777" w:rsidR="00022933" w:rsidRPr="00FE1B4C" w:rsidRDefault="00022933" w:rsidP="00022933">
      <w:pPr>
        <w:adjustRightInd w:val="0"/>
        <w:snapToGrid w:val="0"/>
        <w:ind w:leftChars="175" w:left="420"/>
        <w:rPr>
          <w:rFonts w:eastAsia="標楷體"/>
          <w:bCs/>
          <w:color w:val="000000"/>
        </w:rPr>
      </w:pPr>
      <w:r w:rsidRPr="00FE1B4C">
        <w:rPr>
          <w:rFonts w:eastAsia="標楷體"/>
          <w:bCs/>
          <w:color w:val="000000"/>
        </w:rPr>
        <w:t>七、系統使用環境</w:t>
      </w:r>
    </w:p>
    <w:p w14:paraId="1A84862F" w14:textId="01A87878" w:rsidR="00022933" w:rsidRDefault="00022933" w:rsidP="00022933">
      <w:pPr>
        <w:adjustRightInd w:val="0"/>
        <w:snapToGrid w:val="0"/>
        <w:ind w:leftChars="175" w:left="420"/>
        <w:rPr>
          <w:rFonts w:eastAsia="標楷體"/>
          <w:bCs/>
          <w:color w:val="000000"/>
        </w:rPr>
      </w:pPr>
      <w:r w:rsidRPr="00FE1B4C">
        <w:rPr>
          <w:rFonts w:eastAsia="標楷體"/>
          <w:bCs/>
          <w:color w:val="000000"/>
        </w:rPr>
        <w:t>八、結語</w:t>
      </w:r>
    </w:p>
    <w:p w14:paraId="372244AC" w14:textId="38B1535A" w:rsidR="00022933" w:rsidRPr="002179AF" w:rsidRDefault="00022933" w:rsidP="00022933">
      <w:pPr>
        <w:adjustRightInd w:val="0"/>
        <w:snapToGrid w:val="0"/>
        <w:ind w:leftChars="175" w:left="420"/>
        <w:rPr>
          <w:rFonts w:eastAsia="標楷體"/>
          <w:bCs/>
          <w:color w:val="000000"/>
        </w:rPr>
      </w:pPr>
    </w:p>
    <w:p w14:paraId="05D772F9" w14:textId="6E5CA66C" w:rsidR="00022933" w:rsidRDefault="00022933" w:rsidP="00022933">
      <w:pPr>
        <w:adjustRightInd w:val="0"/>
        <w:snapToGrid w:val="0"/>
        <w:ind w:leftChars="175" w:left="420"/>
        <w:rPr>
          <w:rFonts w:eastAsia="標楷體"/>
          <w:bCs/>
          <w:color w:val="000000"/>
        </w:rPr>
      </w:pPr>
    </w:p>
    <w:p w14:paraId="1D22EFDC" w14:textId="60588AAF" w:rsidR="00022933" w:rsidRDefault="00022933" w:rsidP="00022933">
      <w:pPr>
        <w:adjustRightInd w:val="0"/>
        <w:snapToGrid w:val="0"/>
        <w:ind w:leftChars="175" w:left="420"/>
        <w:rPr>
          <w:rFonts w:eastAsia="標楷體"/>
          <w:bCs/>
          <w:color w:val="000000"/>
        </w:rPr>
      </w:pPr>
    </w:p>
    <w:p w14:paraId="3FCD4B84" w14:textId="41D6EF07" w:rsidR="00022933" w:rsidRDefault="00022933" w:rsidP="00022933">
      <w:pPr>
        <w:adjustRightInd w:val="0"/>
        <w:snapToGrid w:val="0"/>
        <w:ind w:leftChars="175" w:left="420"/>
        <w:rPr>
          <w:rFonts w:eastAsia="標楷體"/>
          <w:bCs/>
          <w:color w:val="000000"/>
        </w:rPr>
      </w:pPr>
    </w:p>
    <w:p w14:paraId="6D9CC4D8" w14:textId="3238827D" w:rsidR="00022933" w:rsidRDefault="00022933" w:rsidP="00022933">
      <w:pPr>
        <w:adjustRightInd w:val="0"/>
        <w:snapToGrid w:val="0"/>
        <w:ind w:leftChars="175" w:left="420"/>
        <w:rPr>
          <w:rFonts w:eastAsia="標楷體"/>
          <w:bCs/>
          <w:color w:val="000000"/>
        </w:rPr>
      </w:pPr>
    </w:p>
    <w:p w14:paraId="3CF2BE2B" w14:textId="47763968" w:rsidR="00022933" w:rsidRDefault="00022933" w:rsidP="00022933">
      <w:pPr>
        <w:adjustRightInd w:val="0"/>
        <w:snapToGrid w:val="0"/>
        <w:ind w:leftChars="175" w:left="420"/>
        <w:rPr>
          <w:rFonts w:eastAsia="標楷體"/>
          <w:bCs/>
          <w:color w:val="000000"/>
        </w:rPr>
      </w:pPr>
    </w:p>
    <w:p w14:paraId="1D85370E" w14:textId="1A9DD99F" w:rsidR="00022933" w:rsidRDefault="00022933" w:rsidP="00022933">
      <w:pPr>
        <w:adjustRightInd w:val="0"/>
        <w:snapToGrid w:val="0"/>
        <w:ind w:leftChars="175" w:left="420"/>
        <w:rPr>
          <w:rFonts w:eastAsia="標楷體"/>
          <w:bCs/>
          <w:color w:val="000000"/>
        </w:rPr>
      </w:pPr>
    </w:p>
    <w:p w14:paraId="34B271D1" w14:textId="3CC53C96" w:rsidR="00022933" w:rsidRDefault="00022933" w:rsidP="00022933">
      <w:pPr>
        <w:adjustRightInd w:val="0"/>
        <w:snapToGrid w:val="0"/>
        <w:ind w:leftChars="175" w:left="420"/>
        <w:rPr>
          <w:rFonts w:eastAsia="標楷體"/>
          <w:bCs/>
          <w:color w:val="000000"/>
        </w:rPr>
      </w:pPr>
    </w:p>
    <w:p w14:paraId="75B22247" w14:textId="4DD9EB30" w:rsidR="00022933" w:rsidRDefault="00022933" w:rsidP="00022933">
      <w:pPr>
        <w:adjustRightInd w:val="0"/>
        <w:snapToGrid w:val="0"/>
        <w:ind w:leftChars="175" w:left="420"/>
        <w:rPr>
          <w:rFonts w:eastAsia="標楷體"/>
          <w:bCs/>
          <w:color w:val="000000"/>
        </w:rPr>
      </w:pPr>
    </w:p>
    <w:p w14:paraId="3C2071C5" w14:textId="43B96A88" w:rsidR="00022933" w:rsidRDefault="00022933" w:rsidP="00022933">
      <w:pPr>
        <w:adjustRightInd w:val="0"/>
        <w:snapToGrid w:val="0"/>
        <w:ind w:leftChars="175" w:left="420"/>
        <w:rPr>
          <w:rFonts w:eastAsia="標楷體"/>
          <w:bCs/>
          <w:color w:val="000000"/>
        </w:rPr>
      </w:pPr>
    </w:p>
    <w:p w14:paraId="3B38C6B0" w14:textId="0C2B1B44" w:rsidR="00022933" w:rsidRDefault="00022933" w:rsidP="00022933">
      <w:pPr>
        <w:adjustRightInd w:val="0"/>
        <w:snapToGrid w:val="0"/>
        <w:ind w:leftChars="175" w:left="420"/>
        <w:rPr>
          <w:rFonts w:eastAsia="標楷體"/>
          <w:bCs/>
          <w:color w:val="000000"/>
        </w:rPr>
      </w:pPr>
    </w:p>
    <w:p w14:paraId="6CC1C48F" w14:textId="609E9F61" w:rsidR="00022933" w:rsidRDefault="00022933" w:rsidP="00022933">
      <w:pPr>
        <w:adjustRightInd w:val="0"/>
        <w:snapToGrid w:val="0"/>
        <w:ind w:leftChars="175" w:left="420"/>
        <w:rPr>
          <w:rFonts w:eastAsia="標楷體"/>
          <w:bCs/>
          <w:color w:val="000000"/>
        </w:rPr>
      </w:pPr>
    </w:p>
    <w:p w14:paraId="405528C6" w14:textId="1E0A1A49" w:rsidR="00022933" w:rsidRDefault="00022933" w:rsidP="00022933">
      <w:pPr>
        <w:adjustRightInd w:val="0"/>
        <w:snapToGrid w:val="0"/>
        <w:ind w:leftChars="175" w:left="420"/>
        <w:rPr>
          <w:rFonts w:eastAsia="標楷體"/>
          <w:bCs/>
          <w:color w:val="000000"/>
        </w:rPr>
      </w:pPr>
    </w:p>
    <w:p w14:paraId="049F1AA5" w14:textId="66CDE14A" w:rsidR="00022933" w:rsidRDefault="00022933" w:rsidP="00022933">
      <w:pPr>
        <w:adjustRightInd w:val="0"/>
        <w:snapToGrid w:val="0"/>
        <w:ind w:leftChars="175" w:left="420"/>
        <w:rPr>
          <w:rFonts w:eastAsia="標楷體"/>
          <w:bCs/>
          <w:color w:val="000000"/>
        </w:rPr>
      </w:pPr>
    </w:p>
    <w:p w14:paraId="0348BA50" w14:textId="18204E28" w:rsidR="00022933" w:rsidRDefault="00022933" w:rsidP="00022933">
      <w:pPr>
        <w:adjustRightInd w:val="0"/>
        <w:snapToGrid w:val="0"/>
        <w:ind w:leftChars="175" w:left="420"/>
        <w:rPr>
          <w:rFonts w:eastAsia="標楷體"/>
          <w:bCs/>
          <w:color w:val="000000"/>
        </w:rPr>
      </w:pPr>
    </w:p>
    <w:p w14:paraId="2A6305C3" w14:textId="33E0E148" w:rsidR="00022933" w:rsidRDefault="00022933" w:rsidP="00022933">
      <w:pPr>
        <w:adjustRightInd w:val="0"/>
        <w:snapToGrid w:val="0"/>
        <w:ind w:leftChars="175" w:left="420"/>
        <w:rPr>
          <w:rFonts w:eastAsia="標楷體"/>
          <w:bCs/>
          <w:color w:val="000000"/>
        </w:rPr>
      </w:pPr>
    </w:p>
    <w:p w14:paraId="552F6005" w14:textId="158389FE" w:rsidR="00022933" w:rsidRDefault="00022933" w:rsidP="00022933">
      <w:pPr>
        <w:adjustRightInd w:val="0"/>
        <w:snapToGrid w:val="0"/>
        <w:ind w:leftChars="175" w:left="420"/>
        <w:rPr>
          <w:rFonts w:eastAsia="標楷體"/>
          <w:bCs/>
          <w:color w:val="000000"/>
        </w:rPr>
      </w:pPr>
    </w:p>
    <w:p w14:paraId="72519782" w14:textId="77777777" w:rsidR="00022933" w:rsidRPr="00022933" w:rsidRDefault="00022933" w:rsidP="00022933">
      <w:pPr>
        <w:adjustRightInd w:val="0"/>
        <w:snapToGrid w:val="0"/>
        <w:ind w:leftChars="175" w:left="420"/>
        <w:rPr>
          <w:rFonts w:eastAsia="標楷體"/>
          <w:bCs/>
          <w:color w:val="000000"/>
        </w:rPr>
      </w:pPr>
    </w:p>
    <w:p w14:paraId="364A1577"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lastRenderedPageBreak/>
        <w:t>一、前言</w:t>
      </w:r>
    </w:p>
    <w:p w14:paraId="53264B20" w14:textId="6CA595C6" w:rsidR="00534515" w:rsidRPr="0032026D"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1.1 研究計畫之背景</w:t>
      </w:r>
    </w:p>
    <w:p w14:paraId="7F1CDCBE" w14:textId="77777777" w:rsidR="00534515" w:rsidRPr="00534515" w:rsidRDefault="00534515" w:rsidP="001C5494">
      <w:pPr>
        <w:pStyle w:val="Web"/>
        <w:snapToGrid w:val="0"/>
        <w:spacing w:before="60" w:beforeAutospacing="0" w:after="60" w:afterAutospacing="0"/>
        <w:ind w:firstLine="720"/>
        <w:rPr>
          <w:rFonts w:ascii="標楷體" w:eastAsia="標楷體" w:hAnsi="標楷體"/>
          <w:sz w:val="28"/>
          <w:szCs w:val="28"/>
        </w:rPr>
      </w:pPr>
      <w:r w:rsidRPr="00534515">
        <w:rPr>
          <w:rFonts w:ascii="標楷體" w:eastAsia="標楷體" w:hAnsi="標楷體" w:cs="Arial"/>
          <w:color w:val="000000"/>
          <w:sz w:val="28"/>
          <w:szCs w:val="28"/>
        </w:rPr>
        <w:t>在科技化時代下，光纖、5G和數位壓縮技術的快速發展使得每位公民都能快速地接收到自己所需的資訊，甚至更進一步將人民、政府和政黨互相連結成一個緊密的溝通管道，進而推動社會邁向「電子化民主」。</w:t>
      </w:r>
    </w:p>
    <w:p w14:paraId="114D683A"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任何民主國家必然會舉行各種大大小小的選舉以獲得政府治理的正當性。傳統的紙本投票確保了投票時的安全性及合法性，但其背後需要投入大量的人力在開票及驗票上。以美國為例，總統大選的完成開票時間往往從十小時起跳，甚至到數天才結束開票也不為過。因此舉行一次投票的時間及金錢開支都不小，如果能將投票作業順利電子化，必能降低投票的成本，亦增加人民投票時的流暢度。</w:t>
      </w:r>
    </w:p>
    <w:p w14:paraId="61A42EA4"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然而電子化投票的試行常常由於安全性的考量，最後以失敗告終。如台灣大學前幾年在校內舉行的學生會投票，儘管流程設計不斷改善，仍然遇到了許多批評於質疑，最後回歸紙本投票。</w:t>
      </w:r>
    </w:p>
    <w:p w14:paraId="24EC4017" w14:textId="47B935B7" w:rsidR="00534515" w:rsidRDefault="00534515" w:rsidP="001C5494">
      <w:pPr>
        <w:pStyle w:val="Web"/>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 xml:space="preserve">　　如果檢視過往的電子化投票架構，會發現多數都著重於流程面的優化。因此本計畫試圖將系統底層的硬體安全納入規劃，希望從軟硬體層面同步加固資訊安全。</w:t>
      </w:r>
    </w:p>
    <w:p w14:paraId="274E940F" w14:textId="77777777" w:rsidR="00C07AD7" w:rsidRPr="00A97143" w:rsidRDefault="00C07AD7" w:rsidP="001C5494">
      <w:pPr>
        <w:pStyle w:val="Web"/>
        <w:snapToGrid w:val="0"/>
        <w:spacing w:before="60" w:beforeAutospacing="0" w:after="60" w:afterAutospacing="0"/>
        <w:rPr>
          <w:rFonts w:ascii="標楷體" w:eastAsia="標楷體" w:hAnsi="標楷體"/>
          <w:sz w:val="28"/>
          <w:szCs w:val="28"/>
        </w:rPr>
      </w:pPr>
    </w:p>
    <w:p w14:paraId="7FADBDE2" w14:textId="3ED9E1D3" w:rsidR="00534515" w:rsidRPr="00534515" w:rsidRDefault="00534515" w:rsidP="00C07AD7">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1.2 研究計畫之目標</w:t>
      </w:r>
    </w:p>
    <w:p w14:paraId="747ECA41" w14:textId="77F2609A" w:rsidR="00534515" w:rsidRPr="00534515" w:rsidRDefault="00534515" w:rsidP="0087207C">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本研究旨在將成本高昂的傳統紙本化投票方式進行電子化。考量到解除投票處所的限制可能會造成許多無法控制的額外因素，如無法確認投票者當下是否處在一個安全的環境，並未遭到他人脅迫將票投給特定候選人，本計畫之研究基礎仍然要求投票者至特定的投票場所進行投票，確保投票環境安全無虞。</w:t>
      </w:r>
    </w:p>
    <w:p w14:paraId="442D78AF" w14:textId="77777777" w:rsidR="0087207C" w:rsidRDefault="0087207C" w:rsidP="001C5494">
      <w:pPr>
        <w:pStyle w:val="Web"/>
        <w:snapToGrid w:val="0"/>
        <w:spacing w:before="60" w:beforeAutospacing="0" w:after="60" w:afterAutospacing="0"/>
        <w:rPr>
          <w:rFonts w:ascii="標楷體" w:eastAsia="標楷體" w:hAnsi="標楷體" w:cs="Arial"/>
          <w:color w:val="000000"/>
          <w:sz w:val="28"/>
          <w:szCs w:val="28"/>
        </w:rPr>
      </w:pPr>
    </w:p>
    <w:p w14:paraId="3F220D75" w14:textId="37334010"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此計畫專注於投票流程之電子化，項目包含</w:t>
      </w:r>
    </w:p>
    <w:p w14:paraId="2ACDB107" w14:textId="22596E96" w:rsidR="00C07AD7" w:rsidRPr="00C07AD7" w:rsidRDefault="00534515" w:rsidP="002F37DD">
      <w:pPr>
        <w:pStyle w:val="Web"/>
        <w:numPr>
          <w:ilvl w:val="0"/>
          <w:numId w:val="12"/>
        </w:numPr>
        <w:snapToGrid w:val="0"/>
        <w:spacing w:before="60" w:beforeAutospacing="0" w:after="60" w:afterAutospacing="0"/>
        <w:rPr>
          <w:rFonts w:ascii="標楷體" w:eastAsia="標楷體" w:hAnsi="標楷體"/>
          <w:sz w:val="28"/>
          <w:szCs w:val="28"/>
        </w:rPr>
      </w:pPr>
      <w:r w:rsidRPr="00C07AD7">
        <w:rPr>
          <w:rFonts w:ascii="標楷體" w:eastAsia="標楷體" w:hAnsi="標楷體" w:cs="Arial"/>
          <w:color w:val="000000"/>
          <w:sz w:val="28"/>
          <w:szCs w:val="28"/>
        </w:rPr>
        <w:t>投票紙電子化，減少用紙量及避免投出無效票的機會</w:t>
      </w:r>
    </w:p>
    <w:p w14:paraId="747A34C8" w14:textId="4E226F8A" w:rsidR="00534515" w:rsidRPr="00534515" w:rsidRDefault="00534515" w:rsidP="002F37DD">
      <w:pPr>
        <w:pStyle w:val="Web"/>
        <w:numPr>
          <w:ilvl w:val="0"/>
          <w:numId w:val="12"/>
        </w:numPr>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計票電子化，大幅降低開票所花費的人力及時間成本，也能防止計票時的人為疏失 </w:t>
      </w:r>
    </w:p>
    <w:p w14:paraId="53C28C27" w14:textId="3DD34B50" w:rsidR="00534515" w:rsidRPr="00534515" w:rsidRDefault="00534515" w:rsidP="002F37DD">
      <w:pPr>
        <w:pStyle w:val="Web"/>
        <w:numPr>
          <w:ilvl w:val="0"/>
          <w:numId w:val="12"/>
        </w:numPr>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身分驗證數位化，加速投票流程以及減少人與人接觸傳染疾病之風險 </w:t>
      </w:r>
    </w:p>
    <w:p w14:paraId="11374AB4" w14:textId="74D211C4" w:rsidR="00534515" w:rsidRPr="00534515" w:rsidRDefault="00534515" w:rsidP="002F37DD">
      <w:pPr>
        <w:pStyle w:val="Web"/>
        <w:numPr>
          <w:ilvl w:val="0"/>
          <w:numId w:val="12"/>
        </w:numPr>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建立可信賴的投電子投票流程，確認資訊傳遞之安全性與防止社交工程的攻擊。</w:t>
      </w:r>
    </w:p>
    <w:p w14:paraId="11398C3F" w14:textId="77777777" w:rsidR="00534515" w:rsidRPr="00534515" w:rsidRDefault="00534515" w:rsidP="001C5494">
      <w:pPr>
        <w:snapToGrid w:val="0"/>
        <w:spacing w:before="60" w:after="60"/>
        <w:rPr>
          <w:rFonts w:ascii="標楷體" w:eastAsia="標楷體" w:hAnsi="標楷體"/>
          <w:sz w:val="28"/>
          <w:szCs w:val="28"/>
        </w:rPr>
      </w:pPr>
    </w:p>
    <w:p w14:paraId="67C610D8"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二、創意描述</w:t>
      </w:r>
    </w:p>
    <w:p w14:paraId="59757ED7" w14:textId="3F2E45F2" w:rsidR="00534515" w:rsidRPr="00534515" w:rsidRDefault="001C5494" w:rsidP="001C5494">
      <w:pPr>
        <w:pStyle w:val="Web"/>
        <w:snapToGrid w:val="0"/>
        <w:spacing w:before="60" w:beforeAutospacing="0" w:after="60" w:afterAutospacing="0"/>
        <w:ind w:firstLine="720"/>
        <w:rPr>
          <w:rFonts w:ascii="標楷體" w:eastAsia="標楷體" w:hAnsi="標楷體"/>
          <w:sz w:val="28"/>
          <w:szCs w:val="28"/>
        </w:rPr>
      </w:pPr>
      <w:r w:rsidRPr="0087207C">
        <w:rPr>
          <w:rFonts w:ascii="標楷體" w:eastAsia="標楷體" w:hAnsi="標楷體" w:cs="Arial" w:hint="eastAsia"/>
          <w:color w:val="000000" w:themeColor="text1"/>
          <w:sz w:val="28"/>
          <w:szCs w:val="28"/>
        </w:rPr>
        <w:t>本計畫將P</w:t>
      </w:r>
      <w:r w:rsidRPr="0087207C">
        <w:rPr>
          <w:rFonts w:ascii="標楷體" w:eastAsia="標楷體" w:hAnsi="標楷體" w:cs="Arial"/>
          <w:color w:val="000000" w:themeColor="text1"/>
          <w:sz w:val="28"/>
          <w:szCs w:val="28"/>
        </w:rPr>
        <w:t>UF</w:t>
      </w:r>
      <w:r w:rsidRPr="0087207C">
        <w:rPr>
          <w:rFonts w:ascii="標楷體" w:eastAsia="標楷體" w:hAnsi="標楷體" w:cs="Arial" w:hint="eastAsia"/>
          <w:color w:val="000000" w:themeColor="text1"/>
          <w:sz w:val="28"/>
          <w:szCs w:val="28"/>
        </w:rPr>
        <w:t>技術融合進電子化投票</w:t>
      </w:r>
      <w:r w:rsidR="00534515" w:rsidRPr="00534515">
        <w:rPr>
          <w:rFonts w:ascii="標楷體" w:eastAsia="標楷體" w:hAnsi="標楷體" w:cs="Arial"/>
          <w:color w:val="000000"/>
          <w:sz w:val="28"/>
          <w:szCs w:val="28"/>
        </w:rPr>
        <w:t>。這項技術應用了物理上的特徵，利用電子元件在生產中會造成的工藝變化做為元件的特徵，而產生了一些不可複製的特性。而這個特徵就像是人類的指紋一樣，獨一無二不可被複</w:t>
      </w:r>
      <w:r w:rsidR="00534515" w:rsidRPr="00534515">
        <w:rPr>
          <w:rFonts w:ascii="標楷體" w:eastAsia="標楷體" w:hAnsi="標楷體" w:cs="Arial"/>
          <w:color w:val="000000"/>
          <w:sz w:val="28"/>
          <w:szCs w:val="28"/>
        </w:rPr>
        <w:lastRenderedPageBreak/>
        <w:t>製，每一個指紋就只代表一個人，不會有兩個人有著相同指紋，也就是這項技術使元件可以產生特殊的特徵，代表著元件具有獨一性。</w:t>
      </w:r>
    </w:p>
    <w:p w14:paraId="0B8FD207" w14:textId="7786479A" w:rsidR="00534515" w:rsidRDefault="00534515" w:rsidP="001C5494">
      <w:pPr>
        <w:pStyle w:val="Web"/>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 xml:space="preserve">　　在去年數位身分證的議題被社會廣泛討論，多數人在意著個資被洩漏而反對，即使延期推出數位身分證換發，但也意味著「電子化」將更廣泛的影響我們的生活。在國外已經有少數國家進行「電子化投票」，不論是小規模測試，或是整個國家進行，大多都是利用區塊鏈來進行投票，但都還是因為安全疑慮而遭到廢止。本計畫將會導入PUF技術於電子化投票中，希望能補足電子化投票對於資安的嚴格要求。</w:t>
      </w:r>
    </w:p>
    <w:p w14:paraId="7575E54A" w14:textId="77777777" w:rsidR="00C07AD7" w:rsidRPr="00534515" w:rsidRDefault="00C07AD7" w:rsidP="001C5494">
      <w:pPr>
        <w:pStyle w:val="Web"/>
        <w:snapToGrid w:val="0"/>
        <w:spacing w:before="60" w:beforeAutospacing="0" w:after="60" w:afterAutospacing="0"/>
        <w:rPr>
          <w:rFonts w:ascii="標楷體" w:eastAsia="標楷體" w:hAnsi="標楷體"/>
          <w:sz w:val="28"/>
          <w:szCs w:val="28"/>
        </w:rPr>
      </w:pPr>
    </w:p>
    <w:p w14:paraId="27791ACE" w14:textId="67385FB6" w:rsidR="00534515" w:rsidRPr="00C07AD7" w:rsidRDefault="00534515" w:rsidP="00C07AD7">
      <w:pPr>
        <w:pStyle w:val="Web"/>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三、系統功能簡介</w:t>
      </w:r>
    </w:p>
    <w:p w14:paraId="6C061684" w14:textId="07CF5FD4"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本研究提出的電子化投票模型以定點設置的投票所為基礎，將投票者的投票流程數位化，以下為投票的流程順序，並以校園內之學生投票作為舉例：</w:t>
      </w:r>
    </w:p>
    <w:p w14:paraId="409AC34F" w14:textId="3E47B81F" w:rsidR="00534515" w:rsidRDefault="00C07AD7" w:rsidP="00C07AD7">
      <w:pPr>
        <w:snapToGrid w:val="0"/>
        <w:spacing w:before="60" w:after="60"/>
        <w:jc w:val="center"/>
        <w:rPr>
          <w:rFonts w:ascii="標楷體" w:eastAsia="標楷體" w:hAnsi="標楷體"/>
          <w:sz w:val="28"/>
          <w:szCs w:val="28"/>
        </w:rPr>
      </w:pPr>
      <w:r w:rsidRPr="006F176C">
        <w:rPr>
          <w:rFonts w:ascii="標楷體" w:eastAsia="標楷體" w:hAnsi="標楷體"/>
          <w:noProof/>
          <w:sz w:val="28"/>
          <w:szCs w:val="28"/>
        </w:rPr>
        <w:drawing>
          <wp:inline distT="0" distB="0" distL="0" distR="0" wp14:anchorId="149FCFF5" wp14:editId="7688552C">
            <wp:extent cx="3384283" cy="189230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92903" cy="1897120"/>
                    </a:xfrm>
                    <a:prstGeom prst="rect">
                      <a:avLst/>
                    </a:prstGeom>
                  </pic:spPr>
                </pic:pic>
              </a:graphicData>
            </a:graphic>
          </wp:inline>
        </w:drawing>
      </w:r>
    </w:p>
    <w:p w14:paraId="2C72BAD7" w14:textId="77777777" w:rsidR="00C07AD7" w:rsidRPr="00534515" w:rsidRDefault="00C07AD7" w:rsidP="00C07AD7">
      <w:pPr>
        <w:pStyle w:val="Web"/>
        <w:snapToGrid w:val="0"/>
        <w:spacing w:before="60" w:beforeAutospacing="0" w:after="60" w:afterAutospacing="0"/>
        <w:jc w:val="center"/>
        <w:rPr>
          <w:rFonts w:ascii="標楷體" w:eastAsia="標楷體" w:hAnsi="標楷體"/>
          <w:sz w:val="28"/>
          <w:szCs w:val="28"/>
        </w:rPr>
      </w:pPr>
      <w:r>
        <w:rPr>
          <w:rFonts w:ascii="標楷體" w:eastAsia="標楷體" w:hAnsi="標楷體" w:hint="eastAsia"/>
          <w:sz w:val="28"/>
          <w:szCs w:val="28"/>
        </w:rPr>
        <w:t>圖一、系統架構圖</w:t>
      </w:r>
    </w:p>
    <w:p w14:paraId="606F6496" w14:textId="77777777" w:rsidR="00C07AD7" w:rsidRPr="00534515" w:rsidRDefault="00C07AD7" w:rsidP="001C5494">
      <w:pPr>
        <w:snapToGrid w:val="0"/>
        <w:spacing w:before="60" w:after="60"/>
        <w:rPr>
          <w:rFonts w:ascii="標楷體" w:eastAsia="標楷體" w:hAnsi="標楷體"/>
          <w:sz w:val="28"/>
          <w:szCs w:val="28"/>
        </w:rPr>
      </w:pPr>
    </w:p>
    <w:p w14:paraId="156B6247" w14:textId="77C2F28E" w:rsidR="0032026D" w:rsidRPr="00C07AD7" w:rsidRDefault="00534515" w:rsidP="00C07AD7">
      <w:pPr>
        <w:pStyle w:val="Web"/>
        <w:numPr>
          <w:ilvl w:val="0"/>
          <w:numId w:val="1"/>
        </w:numPr>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投票者進入投票所，首先須進行身分驗證，確認該投票者擁有合法的投票資格。校園投票則可以使用具電子感應功能之學生證作為驗證身分之工具。</w:t>
      </w:r>
    </w:p>
    <w:p w14:paraId="74CDB0F5" w14:textId="20771025" w:rsidR="00534515" w:rsidRPr="00C07AD7" w:rsidRDefault="00534515" w:rsidP="00C07AD7">
      <w:pPr>
        <w:pStyle w:val="Web"/>
        <w:numPr>
          <w:ilvl w:val="0"/>
          <w:numId w:val="1"/>
        </w:numPr>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確認投票者具有投票資格後（即學生證認證成功），投票者須開啟事先安裝好的投票app，並且掃描投票所內的NFC感應器。該感應器會傳輸候選人名單與投票資格至手機上，讓投票者能開始投票，並且限制投票時間。</w:t>
      </w:r>
    </w:p>
    <w:p w14:paraId="120A9F31" w14:textId="0B39DBD5" w:rsidR="00534515" w:rsidRPr="00534515" w:rsidRDefault="00534515" w:rsidP="00C07AD7">
      <w:pPr>
        <w:pStyle w:val="Web"/>
        <w:numPr>
          <w:ilvl w:val="0"/>
          <w:numId w:val="1"/>
        </w:numPr>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投票者攜帶已掃描NFC感應器並獲得投票資格的手機至封閉的投票間內，投票者會在手機上選擇要支持的候選人，再掃描投票間內的NFC感應器，將票送出。若投票者未成功於時限內完成投票，則手機上會顯示投票失敗，需重新進行身分認證並掃描感應器獲得投票資格。</w:t>
      </w:r>
    </w:p>
    <w:p w14:paraId="3C89DBC4" w14:textId="54C8EB58" w:rsidR="00534515" w:rsidRDefault="00F57FC7" w:rsidP="001C5494">
      <w:pPr>
        <w:pStyle w:val="Web"/>
        <w:snapToGrid w:val="0"/>
        <w:spacing w:before="60" w:beforeAutospacing="0" w:after="60" w:afterAutospacing="0"/>
        <w:jc w:val="center"/>
        <w:rPr>
          <w:rFonts w:ascii="標楷體" w:eastAsia="標楷體" w:hAnsi="標楷體"/>
          <w:sz w:val="28"/>
          <w:szCs w:val="28"/>
        </w:rPr>
      </w:pPr>
      <w:r w:rsidRPr="00534515">
        <w:rPr>
          <w:rFonts w:ascii="標楷體" w:eastAsia="標楷體" w:hAnsi="標楷體" w:cs="Arial"/>
          <w:noProof/>
          <w:color w:val="000000"/>
          <w:sz w:val="28"/>
          <w:szCs w:val="28"/>
          <w:bdr w:val="none" w:sz="0" w:space="0" w:color="auto" w:frame="1"/>
        </w:rPr>
        <w:lastRenderedPageBreak/>
        <w:drawing>
          <wp:inline distT="0" distB="0" distL="0" distR="0" wp14:anchorId="21B4A4DB" wp14:editId="2A2521CD">
            <wp:extent cx="5325008" cy="1715908"/>
            <wp:effectExtent l="0" t="0" r="9525" b="0"/>
            <wp:docPr id="4" name="圖片 4" descr="一張含有 文字,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時鐘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334" cy="1719558"/>
                    </a:xfrm>
                    <a:prstGeom prst="rect">
                      <a:avLst/>
                    </a:prstGeom>
                    <a:noFill/>
                    <a:ln>
                      <a:noFill/>
                    </a:ln>
                  </pic:spPr>
                </pic:pic>
              </a:graphicData>
            </a:graphic>
          </wp:inline>
        </w:drawing>
      </w:r>
    </w:p>
    <w:p w14:paraId="3AF96C7B" w14:textId="334B8809" w:rsidR="0087207C" w:rsidRDefault="0087207C" w:rsidP="001C5494">
      <w:pPr>
        <w:pStyle w:val="Web"/>
        <w:snapToGrid w:val="0"/>
        <w:spacing w:before="60" w:beforeAutospacing="0" w:after="60" w:afterAutospacing="0"/>
        <w:jc w:val="center"/>
        <w:rPr>
          <w:rFonts w:ascii="標楷體" w:eastAsia="標楷體" w:hAnsi="標楷體"/>
          <w:sz w:val="28"/>
          <w:szCs w:val="28"/>
        </w:rPr>
      </w:pPr>
      <w:r>
        <w:rPr>
          <w:rFonts w:ascii="標楷體" w:eastAsia="標楷體" w:hAnsi="標楷體" w:hint="eastAsia"/>
          <w:sz w:val="28"/>
          <w:szCs w:val="28"/>
        </w:rPr>
        <w:t>圖二、投票流程圖</w:t>
      </w:r>
    </w:p>
    <w:p w14:paraId="73AE7DA9" w14:textId="77777777" w:rsidR="0087207C" w:rsidRPr="00534515" w:rsidRDefault="0087207C" w:rsidP="001C5494">
      <w:pPr>
        <w:pStyle w:val="Web"/>
        <w:snapToGrid w:val="0"/>
        <w:spacing w:before="60" w:beforeAutospacing="0" w:after="60" w:afterAutospacing="0"/>
        <w:jc w:val="center"/>
        <w:rPr>
          <w:rFonts w:ascii="標楷體" w:eastAsia="標楷體" w:hAnsi="標楷體"/>
          <w:sz w:val="28"/>
          <w:szCs w:val="28"/>
        </w:rPr>
      </w:pPr>
    </w:p>
    <w:p w14:paraId="212BAF33" w14:textId="23ECFA11" w:rsidR="0087207C" w:rsidRDefault="00534515" w:rsidP="0087207C">
      <w:pPr>
        <w:pStyle w:val="Web"/>
        <w:numPr>
          <w:ilvl w:val="0"/>
          <w:numId w:val="1"/>
        </w:numPr>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投票者投出的票將暫時累積在投票所電腦中的虛擬投票箱，待投票箱內的票累積到一定數量或系統設定之重整時間已到，投票所的電腦就會計算虛擬投票箱內各候選人的票數並將其上傳到中央伺服器，再清空虛擬投票箱。</w:t>
      </w:r>
    </w:p>
    <w:p w14:paraId="11973948" w14:textId="0817A5AC" w:rsidR="00B21E57" w:rsidRDefault="0087207C" w:rsidP="0087207C">
      <w:pPr>
        <w:pStyle w:val="Web"/>
        <w:snapToGrid w:val="0"/>
        <w:spacing w:before="60" w:beforeAutospacing="0" w:after="60" w:afterAutospacing="0"/>
        <w:jc w:val="center"/>
        <w:rPr>
          <w:rFonts w:ascii="標楷體" w:eastAsia="標楷體" w:hAnsi="標楷體" w:cs="Arial"/>
          <w:color w:val="000000"/>
          <w:sz w:val="28"/>
          <w:szCs w:val="28"/>
        </w:rPr>
      </w:pPr>
      <w:r w:rsidRPr="00534515">
        <w:rPr>
          <w:rFonts w:ascii="標楷體" w:eastAsia="標楷體" w:hAnsi="標楷體" w:cs="Arial"/>
          <w:noProof/>
          <w:color w:val="000000"/>
          <w:sz w:val="28"/>
          <w:szCs w:val="28"/>
          <w:bdr w:val="none" w:sz="0" w:space="0" w:color="auto" w:frame="1"/>
        </w:rPr>
        <w:drawing>
          <wp:inline distT="0" distB="0" distL="0" distR="0" wp14:anchorId="7C28FEA9" wp14:editId="4BBE812B">
            <wp:extent cx="2108200" cy="129842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118" cy="1305153"/>
                    </a:xfrm>
                    <a:prstGeom prst="rect">
                      <a:avLst/>
                    </a:prstGeom>
                    <a:noFill/>
                    <a:ln>
                      <a:noFill/>
                    </a:ln>
                  </pic:spPr>
                </pic:pic>
              </a:graphicData>
            </a:graphic>
          </wp:inline>
        </w:drawing>
      </w:r>
    </w:p>
    <w:p w14:paraId="0E3B72E8" w14:textId="7292620C" w:rsidR="0087207C" w:rsidRPr="0087207C" w:rsidRDefault="0087207C" w:rsidP="0087207C">
      <w:pPr>
        <w:pStyle w:val="Web"/>
        <w:snapToGrid w:val="0"/>
        <w:spacing w:before="60" w:beforeAutospacing="0" w:after="60" w:afterAutospacing="0"/>
        <w:jc w:val="center"/>
        <w:rPr>
          <w:rFonts w:ascii="標楷體" w:eastAsia="標楷體" w:hAnsi="標楷體" w:cs="Arial"/>
          <w:color w:val="000000"/>
          <w:sz w:val="28"/>
          <w:szCs w:val="28"/>
        </w:rPr>
      </w:pPr>
      <w:r>
        <w:rPr>
          <w:rFonts w:ascii="標楷體" w:eastAsia="標楷體" w:hAnsi="標楷體" w:cs="Arial" w:hint="eastAsia"/>
          <w:color w:val="000000"/>
          <w:sz w:val="28"/>
          <w:szCs w:val="28"/>
        </w:rPr>
        <w:t>圖三、虛擬投票箱</w:t>
      </w:r>
    </w:p>
    <w:p w14:paraId="6ECD61F0"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四、系統特色</w:t>
      </w:r>
    </w:p>
    <w:p w14:paraId="58331F7C"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（一）本計畫以學生證實作，未來可將學生證替換成數位身分證以進行身份驗證，與政府機構研擬合作測試計畫會使本研究所設計的投票機制能夠真實應用在生活中。</w:t>
      </w:r>
    </w:p>
    <w:p w14:paraId="3C4BB615" w14:textId="77777777" w:rsidR="00534515" w:rsidRPr="00534515" w:rsidRDefault="00534515" w:rsidP="001C5494">
      <w:pPr>
        <w:snapToGrid w:val="0"/>
        <w:spacing w:before="60" w:after="60"/>
        <w:rPr>
          <w:rFonts w:ascii="標楷體" w:eastAsia="標楷體" w:hAnsi="標楷體"/>
          <w:sz w:val="28"/>
          <w:szCs w:val="28"/>
        </w:rPr>
      </w:pPr>
    </w:p>
    <w:p w14:paraId="3F951BE5"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（二）可應用在不同的場合中，不僅僅是校園投票，可在公司、校園等場所進行，相同機制下可提供同等的安全性，不因場合或是人數不同而影響機制功能。</w:t>
      </w:r>
    </w:p>
    <w:p w14:paraId="565BF8FB" w14:textId="77777777" w:rsidR="00534515" w:rsidRPr="00534515" w:rsidRDefault="00534515" w:rsidP="001C5494">
      <w:pPr>
        <w:snapToGrid w:val="0"/>
        <w:spacing w:before="60" w:after="60"/>
        <w:rPr>
          <w:rFonts w:ascii="標楷體" w:eastAsia="標楷體" w:hAnsi="標楷體"/>
          <w:sz w:val="28"/>
          <w:szCs w:val="28"/>
        </w:rPr>
      </w:pPr>
    </w:p>
    <w:p w14:paraId="216B9864"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（三）完全符合投票原則，不記名、平等、一人一票、不可複製選票等，在安全機制下難以被駭入，只能經由舉辦方所架設的機器進行投票，無法做到網路上的複製、入侵，使用者可減少資訊安全的疑慮。</w:t>
      </w:r>
    </w:p>
    <w:p w14:paraId="37C1FAB0" w14:textId="77777777" w:rsidR="00534515" w:rsidRPr="00534515" w:rsidRDefault="00534515" w:rsidP="001C5494">
      <w:pPr>
        <w:snapToGrid w:val="0"/>
        <w:spacing w:before="60" w:after="60"/>
        <w:rPr>
          <w:rFonts w:ascii="標楷體" w:eastAsia="標楷體" w:hAnsi="標楷體"/>
          <w:sz w:val="28"/>
          <w:szCs w:val="28"/>
        </w:rPr>
      </w:pPr>
    </w:p>
    <w:p w14:paraId="27BAFAEB"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（四）本系統實作了一套具有公私鑰加密與PUF功能的通訊機制以確保通訊安全，從邏輯層面及實體層面同時保障資訊安全。</w:t>
      </w:r>
    </w:p>
    <w:p w14:paraId="4B38E010" w14:textId="77777777" w:rsidR="00534515" w:rsidRPr="00534515" w:rsidRDefault="00534515" w:rsidP="001C5494">
      <w:pPr>
        <w:snapToGrid w:val="0"/>
        <w:spacing w:before="60" w:after="60"/>
        <w:rPr>
          <w:rFonts w:ascii="標楷體" w:eastAsia="標楷體" w:hAnsi="標楷體"/>
          <w:sz w:val="28"/>
          <w:szCs w:val="28"/>
        </w:rPr>
      </w:pPr>
    </w:p>
    <w:p w14:paraId="5FF8A5B8"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lastRenderedPageBreak/>
        <w:t>（五）本系統使用虛擬投票箱暫時儲存投票者的投票結果，等待投票箱內票數達設定數量或累積時間到才將結果送出，可以加強投票者的匿名性，不讓人們辨識出哪張票是由哪位投票者所投出的。</w:t>
      </w:r>
    </w:p>
    <w:p w14:paraId="60FA70DD" w14:textId="77777777" w:rsidR="00534515" w:rsidRPr="00534515" w:rsidRDefault="00534515" w:rsidP="001C5494">
      <w:pPr>
        <w:snapToGrid w:val="0"/>
        <w:spacing w:before="60" w:after="60"/>
        <w:rPr>
          <w:rFonts w:ascii="標楷體" w:eastAsia="標楷體" w:hAnsi="標楷體"/>
          <w:sz w:val="28"/>
          <w:szCs w:val="28"/>
        </w:rPr>
      </w:pPr>
    </w:p>
    <w:p w14:paraId="02C8B325"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（六）除了需要些許人力管理投票所內的秩序外，投票者從身分驗證起至投完票為止皆為數位化進行，減少人力成本也避免秩序混亂。</w:t>
      </w:r>
    </w:p>
    <w:p w14:paraId="688D3249" w14:textId="77777777" w:rsidR="00534515" w:rsidRPr="00534515" w:rsidRDefault="00534515" w:rsidP="001C5494">
      <w:pPr>
        <w:snapToGrid w:val="0"/>
        <w:spacing w:before="60" w:after="60"/>
        <w:rPr>
          <w:rFonts w:ascii="標楷體" w:eastAsia="標楷體" w:hAnsi="標楷體"/>
          <w:sz w:val="28"/>
          <w:szCs w:val="28"/>
        </w:rPr>
      </w:pPr>
    </w:p>
    <w:p w14:paraId="0BCEFBEF" w14:textId="24AD596E" w:rsidR="00534515" w:rsidRPr="0087207C"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五、系統開發工具與技術</w:t>
      </w:r>
    </w:p>
    <w:p w14:paraId="1EA3A90A"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開發程式時，最先要解決的問題在於身分驗證的部分，傳統投票進行身分驗證都是採用人工檢閱的方式進行，本團隊思考如何利用數位化方式取代人工檢閱，多數廣泛應用在生活中的產品，都是先經小規模的測試，這也是本團隊想到可以先將校園當作計畫初期開發環境，也能夠利用學生族群擁有的記名學生證來實作身分驗證，由於學生證採用的是RFID感應，本團隊就利用Arduino RFID工具驗證身分。</w:t>
      </w:r>
    </w:p>
    <w:p w14:paraId="0798945E"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接下來要解決的就是取代以往使用者投票時要進入小隔間投票，進入小隔間中投票是近年來疫情因素首要避免的接觸問題。本團隊利用現今社會使用者人人都有的一台手機，將投票方式架設到使用者的行動裝置上，大幅減少接觸感染的疑慮，也更能夠減少紙張以及人力的消耗，考慮到現今仍以Android為多數使用者所使用，本團隊就利用開發較順手的Android Studio 進行 Android 程式開發。</w:t>
      </w:r>
    </w:p>
    <w:p w14:paraId="03808250"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為了將應用程式投票完成以後用安全的方式傳送給計票伺服器，本團隊就利用了Python強大且方便的函式庫利用網路傳輸協定進行數位簽章機制來確保投票安全性，同時也架設了計、驗票方的伺服器負責後臺處理。</w:t>
      </w:r>
    </w:p>
    <w:p w14:paraId="7413F852"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最後，該投票機制必須確保所有票源都來自經過核准的投票所，並沒有遭到他人惡意冒充身分進行投票，因此在系統架構上導入了可以對電腦進行實體驗證的PUF功能。只要票源並非來自審核過的電腦，就沒有辦法通過伺服器對客戶端的PUF認證。</w:t>
      </w:r>
    </w:p>
    <w:p w14:paraId="3D2A6A02"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六、系統使用對象</w:t>
      </w:r>
    </w:p>
    <w:p w14:paraId="1F31B142"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現今學校所發放之學生證多以數位取代紙本，且具備讀卡功能，因此很適合做為本系統初步的實驗對象，未來有機會亦能以相同模式擴展投票對象。</w:t>
      </w:r>
    </w:p>
    <w:p w14:paraId="506A0558" w14:textId="77777777" w:rsidR="00534515" w:rsidRPr="00534515" w:rsidRDefault="00534515" w:rsidP="001C5494">
      <w:pPr>
        <w:snapToGrid w:val="0"/>
        <w:spacing w:before="60" w:after="60"/>
        <w:rPr>
          <w:rFonts w:ascii="標楷體" w:eastAsia="標楷體" w:hAnsi="標楷體"/>
          <w:sz w:val="28"/>
          <w:szCs w:val="28"/>
        </w:rPr>
      </w:pPr>
    </w:p>
    <w:p w14:paraId="7E0B83D3" w14:textId="1ACD3CC0" w:rsidR="0087207C" w:rsidRPr="0087207C" w:rsidRDefault="00534515" w:rsidP="001C5494">
      <w:pPr>
        <w:pStyle w:val="Web"/>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 xml:space="preserve">七、系統使用環境 </w:t>
      </w:r>
    </w:p>
    <w:p w14:paraId="77EE25F3" w14:textId="4EA05868" w:rsidR="00534515" w:rsidRDefault="00534515" w:rsidP="001C5494">
      <w:pPr>
        <w:pStyle w:val="Web"/>
        <w:snapToGrid w:val="0"/>
        <w:spacing w:before="60" w:beforeAutospacing="0" w:after="60" w:afterAutospacing="0"/>
        <w:rPr>
          <w:rFonts w:ascii="標楷體" w:eastAsia="標楷體" w:hAnsi="標楷體" w:cs="Arial"/>
          <w:color w:val="000000"/>
          <w:sz w:val="28"/>
          <w:szCs w:val="28"/>
        </w:rPr>
      </w:pPr>
      <w:r w:rsidRPr="00534515">
        <w:rPr>
          <w:rFonts w:ascii="標楷體" w:eastAsia="標楷體" w:hAnsi="標楷體" w:cs="Arial"/>
          <w:color w:val="000000"/>
          <w:sz w:val="28"/>
          <w:szCs w:val="28"/>
        </w:rPr>
        <w:t xml:space="preserve">　　本系統將模擬學校宿舍內的宿舍代表投票，候選人資料會事先匯入系統中，並在宿舍大廳設立投票所，以利住宿學生就近投票。實際舉行投票時，當天只需兩到三個工作人員引導投票以及維持現場秩序。驗票、計票、開票流程都只需交由伺服器方進行，投票結束亦可立即查詢結果。</w:t>
      </w:r>
    </w:p>
    <w:p w14:paraId="786C72A2" w14:textId="74C853E7" w:rsidR="0087207C" w:rsidRDefault="0087207C" w:rsidP="0087207C">
      <w:pPr>
        <w:pStyle w:val="Web"/>
        <w:snapToGrid w:val="0"/>
        <w:spacing w:before="60" w:beforeAutospacing="0" w:after="60" w:afterAutospacing="0"/>
        <w:jc w:val="center"/>
        <w:rPr>
          <w:rFonts w:ascii="標楷體" w:eastAsia="標楷體" w:hAnsi="標楷體"/>
          <w:sz w:val="28"/>
          <w:szCs w:val="28"/>
        </w:rPr>
      </w:pPr>
      <w:r>
        <w:rPr>
          <w:rFonts w:ascii="標楷體" w:eastAsia="標楷體" w:hAnsi="標楷體" w:cs="Arial"/>
          <w:noProof/>
          <w:color w:val="000000"/>
          <w:sz w:val="28"/>
          <w:szCs w:val="28"/>
          <w:bdr w:val="none" w:sz="0" w:space="0" w:color="auto" w:frame="1"/>
        </w:rPr>
        <w:lastRenderedPageBreak/>
        <w:drawing>
          <wp:inline distT="0" distB="0" distL="0" distR="0" wp14:anchorId="288219B8" wp14:editId="055CD0F5">
            <wp:extent cx="3756660" cy="364470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611" cy="3655330"/>
                    </a:xfrm>
                    <a:prstGeom prst="rect">
                      <a:avLst/>
                    </a:prstGeom>
                    <a:noFill/>
                    <a:ln>
                      <a:noFill/>
                    </a:ln>
                  </pic:spPr>
                </pic:pic>
              </a:graphicData>
            </a:graphic>
          </wp:inline>
        </w:drawing>
      </w:r>
    </w:p>
    <w:p w14:paraId="4447B456" w14:textId="03B8E689" w:rsidR="0087207C" w:rsidRDefault="0087207C" w:rsidP="0087207C">
      <w:pPr>
        <w:pStyle w:val="Web"/>
        <w:snapToGrid w:val="0"/>
        <w:spacing w:before="60" w:beforeAutospacing="0" w:after="60" w:afterAutospacing="0"/>
        <w:jc w:val="center"/>
        <w:rPr>
          <w:rFonts w:ascii="標楷體" w:eastAsia="標楷體" w:hAnsi="標楷體"/>
          <w:sz w:val="28"/>
          <w:szCs w:val="28"/>
        </w:rPr>
      </w:pPr>
      <w:r>
        <w:rPr>
          <w:rFonts w:ascii="標楷體" w:eastAsia="標楷體" w:hAnsi="標楷體" w:hint="eastAsia"/>
          <w:sz w:val="28"/>
          <w:szCs w:val="28"/>
        </w:rPr>
        <w:t>圖四、投票流程環境</w:t>
      </w:r>
    </w:p>
    <w:p w14:paraId="6770BFBA" w14:textId="77777777" w:rsidR="0087207C" w:rsidRPr="00534515" w:rsidRDefault="0087207C" w:rsidP="0087207C">
      <w:pPr>
        <w:pStyle w:val="Web"/>
        <w:snapToGrid w:val="0"/>
        <w:spacing w:before="60" w:beforeAutospacing="0" w:after="60" w:afterAutospacing="0"/>
        <w:jc w:val="center"/>
        <w:rPr>
          <w:rFonts w:ascii="標楷體" w:eastAsia="標楷體" w:hAnsi="標楷體"/>
          <w:sz w:val="28"/>
          <w:szCs w:val="28"/>
        </w:rPr>
      </w:pPr>
    </w:p>
    <w:p w14:paraId="0632DAE2" w14:textId="5AC152F1"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八、結語</w:t>
      </w:r>
    </w:p>
    <w:p w14:paraId="6803D076" w14:textId="04DE5066"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以往「電子化投票」都以失敗告終，有著相當多的安全性疑慮問題，本計畫設計了一套具有安全性的投票機制，不再侷限於傳統投票方式，配合政府可進行大規模的投票，也能將疫情時代下的人們避免因傳統投票方式進行大規模接觸，也使民間企業可利用此方式進行一些公司內部決策，也可將本產品進行改造使用在不同場合。</w:t>
      </w:r>
    </w:p>
    <w:p w14:paraId="75614031" w14:textId="77777777" w:rsidR="00534515" w:rsidRPr="00534515" w:rsidRDefault="00534515" w:rsidP="001C5494">
      <w:pPr>
        <w:pStyle w:val="Web"/>
        <w:snapToGrid w:val="0"/>
        <w:spacing w:before="60" w:beforeAutospacing="0" w:after="60" w:afterAutospacing="0"/>
        <w:rPr>
          <w:rFonts w:ascii="標楷體" w:eastAsia="標楷體" w:hAnsi="標楷體"/>
          <w:sz w:val="28"/>
          <w:szCs w:val="28"/>
        </w:rPr>
      </w:pPr>
      <w:r w:rsidRPr="00534515">
        <w:rPr>
          <w:rFonts w:ascii="標楷體" w:eastAsia="標楷體" w:hAnsi="標楷體" w:cs="Arial"/>
          <w:color w:val="000000"/>
          <w:sz w:val="28"/>
          <w:szCs w:val="28"/>
        </w:rPr>
        <w:t xml:space="preserve">　　在這已經有了數百、數千年的傳統紙本投票下，轉型成了數位化，意味著所使用的各項事物會逐漸變成網路上的資料相互傳遞，在疫情驅使下，數位化發展更加的快速，更加有可能在未來十年我們能夠用一小台手機做到生活中所有事情，打破更多傳統的事物，在這背後會有許多隱憂存在，最大的隱憂就是不論是自己或是家人朋友的資料，都將成為網路上的一串數字，該怎麼去解決以及面對現在處在數位化時代下背後所有的問題，這些議題都將會成為未來的討論焦點，甚至是法律政策的修改都將圍繞在這上面，也必須去思考如何解決這些問題。</w:t>
      </w:r>
    </w:p>
    <w:p w14:paraId="75AB0FCB" w14:textId="77777777" w:rsidR="00CE0BBF" w:rsidRPr="00534515" w:rsidRDefault="00CE0BBF" w:rsidP="001C5494">
      <w:pPr>
        <w:snapToGrid w:val="0"/>
        <w:spacing w:before="60" w:after="60"/>
        <w:rPr>
          <w:rFonts w:ascii="標楷體" w:eastAsia="標楷體" w:hAnsi="標楷體"/>
          <w:sz w:val="28"/>
          <w:szCs w:val="28"/>
        </w:rPr>
      </w:pPr>
    </w:p>
    <w:sectPr w:rsidR="00CE0BBF" w:rsidRPr="00534515" w:rsidSect="00CE0BBF">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CD41" w14:textId="77777777" w:rsidR="00403557" w:rsidRDefault="00403557" w:rsidP="002179AF">
      <w:r>
        <w:separator/>
      </w:r>
    </w:p>
  </w:endnote>
  <w:endnote w:type="continuationSeparator" w:id="0">
    <w:p w14:paraId="7B0C2602" w14:textId="77777777" w:rsidR="00403557" w:rsidRDefault="00403557" w:rsidP="0021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4CE2" w14:textId="77777777" w:rsidR="00403557" w:rsidRDefault="00403557" w:rsidP="002179AF">
      <w:r>
        <w:separator/>
      </w:r>
    </w:p>
  </w:footnote>
  <w:footnote w:type="continuationSeparator" w:id="0">
    <w:p w14:paraId="036E1B96" w14:textId="77777777" w:rsidR="00403557" w:rsidRDefault="00403557" w:rsidP="00217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F6"/>
    <w:multiLevelType w:val="hybridMultilevel"/>
    <w:tmpl w:val="8B640848"/>
    <w:lvl w:ilvl="0" w:tplc="570AB46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436D59"/>
    <w:multiLevelType w:val="hybridMultilevel"/>
    <w:tmpl w:val="590451B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92775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365483"/>
    <w:multiLevelType w:val="hybridMultilevel"/>
    <w:tmpl w:val="B7E68108"/>
    <w:lvl w:ilvl="0" w:tplc="83A84826">
      <w:start w:val="1"/>
      <w:numFmt w:val="upperLetter"/>
      <w:lvlText w:val="%1."/>
      <w:lvlJc w:val="left"/>
      <w:pPr>
        <w:ind w:left="360" w:hanging="360"/>
      </w:pPr>
      <w:rPr>
        <w:rFonts w:ascii="標楷體" w:eastAsia="標楷體" w:hAnsi="標楷體" w:cs="Arial"/>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4853C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1A230C"/>
    <w:multiLevelType w:val="hybridMultilevel"/>
    <w:tmpl w:val="5EAEC76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5B63CB"/>
    <w:multiLevelType w:val="hybridMultilevel"/>
    <w:tmpl w:val="1150907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7F776B"/>
    <w:multiLevelType w:val="hybridMultilevel"/>
    <w:tmpl w:val="3E4EB02A"/>
    <w:lvl w:ilvl="0" w:tplc="83A84826">
      <w:start w:val="1"/>
      <w:numFmt w:val="upperLetter"/>
      <w:lvlText w:val="%1."/>
      <w:lvlJc w:val="left"/>
      <w:pPr>
        <w:ind w:left="480" w:hanging="480"/>
      </w:pPr>
      <w:rPr>
        <w:rFonts w:ascii="標楷體" w:eastAsia="標楷體" w:hAnsi="標楷體" w:cs="Arial"/>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EA44E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5F2C67D0"/>
    <w:multiLevelType w:val="hybridMultilevel"/>
    <w:tmpl w:val="E13C41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9F04C19"/>
    <w:multiLevelType w:val="hybridMultilevel"/>
    <w:tmpl w:val="1104398A"/>
    <w:lvl w:ilvl="0" w:tplc="F336EE5E">
      <w:start w:val="1"/>
      <w:numFmt w:val="decimal"/>
      <w:lvlText w:val="%1."/>
      <w:lvlJc w:val="left"/>
      <w:pPr>
        <w:ind w:left="360" w:hanging="360"/>
      </w:pPr>
      <w:rPr>
        <w:rFonts w:cs="Arial"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9"/>
  </w:num>
  <w:num w:numId="3">
    <w:abstractNumId w:val="2"/>
  </w:num>
  <w:num w:numId="4">
    <w:abstractNumId w:val="11"/>
  </w:num>
  <w:num w:numId="5">
    <w:abstractNumId w:val="10"/>
  </w:num>
  <w:num w:numId="6">
    <w:abstractNumId w:val="1"/>
  </w:num>
  <w:num w:numId="7">
    <w:abstractNumId w:val="3"/>
  </w:num>
  <w:num w:numId="8">
    <w:abstractNumId w:val="8"/>
  </w:num>
  <w:num w:numId="9">
    <w:abstractNumId w:val="4"/>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BBF"/>
    <w:rsid w:val="00022933"/>
    <w:rsid w:val="001B7262"/>
    <w:rsid w:val="001C5494"/>
    <w:rsid w:val="002179AF"/>
    <w:rsid w:val="002F37DD"/>
    <w:rsid w:val="0032026D"/>
    <w:rsid w:val="00360D88"/>
    <w:rsid w:val="00403557"/>
    <w:rsid w:val="00521140"/>
    <w:rsid w:val="00534515"/>
    <w:rsid w:val="00590D00"/>
    <w:rsid w:val="006F176C"/>
    <w:rsid w:val="00827FA0"/>
    <w:rsid w:val="0087207C"/>
    <w:rsid w:val="00A97143"/>
    <w:rsid w:val="00B21E57"/>
    <w:rsid w:val="00B61FC7"/>
    <w:rsid w:val="00C07AD7"/>
    <w:rsid w:val="00CE0BBF"/>
    <w:rsid w:val="00D9313C"/>
    <w:rsid w:val="00F57F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07F3F"/>
  <w15:docId w15:val="{694D0FEF-B9A4-4FA0-AAD1-90D7A3ED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E0BB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E0BBF"/>
    <w:rPr>
      <w:color w:val="0000FF"/>
      <w:u w:val="single"/>
    </w:rPr>
  </w:style>
  <w:style w:type="character" w:customStyle="1" w:styleId="apple-tab-span">
    <w:name w:val="apple-tab-span"/>
    <w:basedOn w:val="a0"/>
    <w:rsid w:val="00CE0BBF"/>
  </w:style>
  <w:style w:type="paragraph" w:styleId="a4">
    <w:name w:val="Balloon Text"/>
    <w:basedOn w:val="a"/>
    <w:link w:val="a5"/>
    <w:uiPriority w:val="99"/>
    <w:semiHidden/>
    <w:unhideWhenUsed/>
    <w:rsid w:val="006F176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F176C"/>
    <w:rPr>
      <w:rFonts w:asciiTheme="majorHAnsi" w:eastAsiaTheme="majorEastAsia" w:hAnsiTheme="majorHAnsi" w:cstheme="majorBidi"/>
      <w:sz w:val="18"/>
      <w:szCs w:val="18"/>
    </w:rPr>
  </w:style>
  <w:style w:type="paragraph" w:styleId="a6">
    <w:name w:val="Plain Text"/>
    <w:link w:val="a7"/>
    <w:rsid w:val="00022933"/>
    <w:pPr>
      <w:adjustRightInd w:val="0"/>
    </w:pPr>
    <w:rPr>
      <w:rFonts w:ascii="Times New Roman" w:eastAsia="標楷體" w:hAnsi="Times New Roman" w:cs="Times New Roman"/>
      <w:kern w:val="0"/>
      <w:sz w:val="28"/>
      <w:szCs w:val="20"/>
    </w:rPr>
  </w:style>
  <w:style w:type="character" w:customStyle="1" w:styleId="a7">
    <w:name w:val="純文字 字元"/>
    <w:basedOn w:val="a0"/>
    <w:link w:val="a6"/>
    <w:rsid w:val="00022933"/>
    <w:rPr>
      <w:rFonts w:ascii="Times New Roman" w:eastAsia="標楷體" w:hAnsi="Times New Roman" w:cs="Times New Roman"/>
      <w:kern w:val="0"/>
      <w:sz w:val="28"/>
      <w:szCs w:val="20"/>
    </w:rPr>
  </w:style>
  <w:style w:type="paragraph" w:customStyle="1" w:styleId="a8">
    <w:name w:val="標題一"/>
    <w:basedOn w:val="a"/>
    <w:rsid w:val="00022933"/>
    <w:pPr>
      <w:snapToGrid w:val="0"/>
      <w:spacing w:beforeLines="100" w:afterLines="50"/>
      <w:jc w:val="both"/>
    </w:pPr>
    <w:rPr>
      <w:rFonts w:ascii="Times New Roman" w:eastAsia="標楷體" w:hAnsi="Times New Roman" w:cs="Times New Roman"/>
      <w:b/>
      <w:bCs/>
      <w:sz w:val="28"/>
      <w:szCs w:val="24"/>
    </w:rPr>
  </w:style>
  <w:style w:type="paragraph" w:styleId="a9">
    <w:name w:val="header"/>
    <w:basedOn w:val="a"/>
    <w:link w:val="aa"/>
    <w:uiPriority w:val="99"/>
    <w:unhideWhenUsed/>
    <w:rsid w:val="002179AF"/>
    <w:pPr>
      <w:tabs>
        <w:tab w:val="center" w:pos="4153"/>
        <w:tab w:val="right" w:pos="8306"/>
      </w:tabs>
      <w:snapToGrid w:val="0"/>
    </w:pPr>
    <w:rPr>
      <w:sz w:val="20"/>
      <w:szCs w:val="20"/>
    </w:rPr>
  </w:style>
  <w:style w:type="character" w:customStyle="1" w:styleId="aa">
    <w:name w:val="頁首 字元"/>
    <w:basedOn w:val="a0"/>
    <w:link w:val="a9"/>
    <w:uiPriority w:val="99"/>
    <w:rsid w:val="002179AF"/>
    <w:rPr>
      <w:sz w:val="20"/>
      <w:szCs w:val="20"/>
    </w:rPr>
  </w:style>
  <w:style w:type="paragraph" w:styleId="ab">
    <w:name w:val="footer"/>
    <w:basedOn w:val="a"/>
    <w:link w:val="ac"/>
    <w:uiPriority w:val="99"/>
    <w:unhideWhenUsed/>
    <w:rsid w:val="002179AF"/>
    <w:pPr>
      <w:tabs>
        <w:tab w:val="center" w:pos="4153"/>
        <w:tab w:val="right" w:pos="8306"/>
      </w:tabs>
      <w:snapToGrid w:val="0"/>
    </w:pPr>
    <w:rPr>
      <w:sz w:val="20"/>
      <w:szCs w:val="20"/>
    </w:rPr>
  </w:style>
  <w:style w:type="character" w:customStyle="1" w:styleId="ac">
    <w:name w:val="頁尾 字元"/>
    <w:basedOn w:val="a0"/>
    <w:link w:val="ab"/>
    <w:uiPriority w:val="99"/>
    <w:rsid w:val="002179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203">
      <w:bodyDiv w:val="1"/>
      <w:marLeft w:val="0"/>
      <w:marRight w:val="0"/>
      <w:marTop w:val="0"/>
      <w:marBottom w:val="0"/>
      <w:divBdr>
        <w:top w:val="none" w:sz="0" w:space="0" w:color="auto"/>
        <w:left w:val="none" w:sz="0" w:space="0" w:color="auto"/>
        <w:bottom w:val="none" w:sz="0" w:space="0" w:color="auto"/>
        <w:right w:val="none" w:sz="0" w:space="0" w:color="auto"/>
      </w:divBdr>
    </w:div>
    <w:div w:id="284390699">
      <w:bodyDiv w:val="1"/>
      <w:marLeft w:val="0"/>
      <w:marRight w:val="0"/>
      <w:marTop w:val="0"/>
      <w:marBottom w:val="0"/>
      <w:divBdr>
        <w:top w:val="none" w:sz="0" w:space="0" w:color="auto"/>
        <w:left w:val="none" w:sz="0" w:space="0" w:color="auto"/>
        <w:bottom w:val="none" w:sz="0" w:space="0" w:color="auto"/>
        <w:right w:val="none" w:sz="0" w:space="0" w:color="auto"/>
      </w:divBdr>
    </w:div>
    <w:div w:id="695808300">
      <w:bodyDiv w:val="1"/>
      <w:marLeft w:val="0"/>
      <w:marRight w:val="0"/>
      <w:marTop w:val="0"/>
      <w:marBottom w:val="0"/>
      <w:divBdr>
        <w:top w:val="none" w:sz="0" w:space="0" w:color="auto"/>
        <w:left w:val="none" w:sz="0" w:space="0" w:color="auto"/>
        <w:bottom w:val="none" w:sz="0" w:space="0" w:color="auto"/>
        <w:right w:val="none" w:sz="0" w:space="0" w:color="auto"/>
      </w:divBdr>
    </w:div>
    <w:div w:id="1598636908">
      <w:bodyDiv w:val="1"/>
      <w:marLeft w:val="0"/>
      <w:marRight w:val="0"/>
      <w:marTop w:val="0"/>
      <w:marBottom w:val="0"/>
      <w:divBdr>
        <w:top w:val="none" w:sz="0" w:space="0" w:color="auto"/>
        <w:left w:val="none" w:sz="0" w:space="0" w:color="auto"/>
        <w:bottom w:val="none" w:sz="0" w:space="0" w:color="auto"/>
        <w:right w:val="none" w:sz="0" w:space="0" w:color="auto"/>
      </w:divBdr>
    </w:div>
    <w:div w:id="19183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f10891@ioffice.site</dc:creator>
  <cp:keywords/>
  <dc:description/>
  <cp:lastModifiedBy>gal le</cp:lastModifiedBy>
  <cp:revision>11</cp:revision>
  <cp:lastPrinted>2021-09-29T05:36:00Z</cp:lastPrinted>
  <dcterms:created xsi:type="dcterms:W3CDTF">2021-09-23T13:11:00Z</dcterms:created>
  <dcterms:modified xsi:type="dcterms:W3CDTF">2021-09-29T06:20:00Z</dcterms:modified>
</cp:coreProperties>
</file>