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A344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МИНИСТЕРСТВО ОБРАЗОВАНИЯ РЕСПУБЛИКИ БЕЛАРУСЬ</w:t>
      </w:r>
    </w:p>
    <w:p w14:paraId="728D1CAD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Учреждение образования «БЕЛОРУССКИЙ ГОСУДАРСТВЕННЫЙ</w:t>
      </w:r>
    </w:p>
    <w:p w14:paraId="2A9202CC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ТЕХНОЛОГИЧЕСКИЙ УНИВЕРСИТЕТ»</w:t>
      </w:r>
    </w:p>
    <w:p w14:paraId="3E821FF4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</w:p>
    <w:p w14:paraId="2110B74C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</w:p>
    <w:p w14:paraId="1954A86B" w14:textId="77777777" w:rsidR="00015255" w:rsidRPr="00190EF6" w:rsidRDefault="00015255" w:rsidP="00190EF6">
      <w:pPr>
        <w:pStyle w:val="a3"/>
        <w:ind w:left="720" w:firstLine="720"/>
        <w:jc w:val="both"/>
        <w:rPr>
          <w:sz w:val="28"/>
          <w:szCs w:val="28"/>
          <w:u w:val="single"/>
        </w:rPr>
      </w:pPr>
      <w:r w:rsidRPr="00190EF6">
        <w:rPr>
          <w:sz w:val="28"/>
          <w:szCs w:val="28"/>
        </w:rPr>
        <w:t xml:space="preserve">Факультет </w:t>
      </w:r>
      <w:r w:rsidRPr="00190EF6">
        <w:rPr>
          <w:sz w:val="28"/>
          <w:szCs w:val="28"/>
          <w:u w:val="thick"/>
        </w:rPr>
        <w:t>Информационных технологий</w:t>
      </w:r>
    </w:p>
    <w:p w14:paraId="5FCDC120" w14:textId="77777777" w:rsidR="00015255" w:rsidRPr="00190EF6" w:rsidRDefault="00015255" w:rsidP="00190EF6">
      <w:pPr>
        <w:pStyle w:val="a3"/>
        <w:ind w:left="720" w:firstLine="720"/>
        <w:jc w:val="both"/>
        <w:rPr>
          <w:sz w:val="28"/>
          <w:szCs w:val="28"/>
          <w:u w:val="thick"/>
        </w:rPr>
      </w:pPr>
      <w:r w:rsidRPr="00190EF6">
        <w:rPr>
          <w:sz w:val="28"/>
          <w:szCs w:val="28"/>
        </w:rPr>
        <w:t xml:space="preserve">Кафедра </w:t>
      </w:r>
      <w:r w:rsidRPr="00190EF6">
        <w:rPr>
          <w:sz w:val="28"/>
          <w:szCs w:val="28"/>
          <w:u w:val="thick"/>
        </w:rPr>
        <w:t xml:space="preserve">Программной инженерии </w:t>
      </w:r>
    </w:p>
    <w:p w14:paraId="1DB3563A" w14:textId="77777777" w:rsidR="009B6E2C" w:rsidRPr="00190EF6" w:rsidRDefault="00015255" w:rsidP="00190EF6">
      <w:pPr>
        <w:pStyle w:val="a3"/>
        <w:ind w:left="709" w:firstLine="720"/>
        <w:jc w:val="both"/>
        <w:rPr>
          <w:sz w:val="28"/>
          <w:szCs w:val="28"/>
          <w:u w:val="thick"/>
        </w:rPr>
      </w:pPr>
      <w:r w:rsidRPr="00190EF6">
        <w:rPr>
          <w:sz w:val="28"/>
          <w:szCs w:val="28"/>
        </w:rPr>
        <w:t xml:space="preserve">Специальность </w:t>
      </w:r>
      <w:r w:rsidRPr="00190EF6">
        <w:rPr>
          <w:sz w:val="28"/>
          <w:szCs w:val="28"/>
          <w:u w:val="thick"/>
          <w:shd w:val="clear" w:color="auto" w:fill="FFFFFF"/>
        </w:rPr>
        <w:t>1-40 01 01</w:t>
      </w:r>
      <w:r w:rsidRPr="00190EF6">
        <w:rPr>
          <w:sz w:val="28"/>
          <w:szCs w:val="28"/>
          <w:u w:val="thick"/>
        </w:rPr>
        <w:t xml:space="preserve"> Программное</w:t>
      </w:r>
    </w:p>
    <w:p w14:paraId="7376C190" w14:textId="7DA42884" w:rsidR="00015255" w:rsidRPr="00190EF6" w:rsidRDefault="00015255" w:rsidP="00190EF6">
      <w:pPr>
        <w:pStyle w:val="a3"/>
        <w:ind w:left="709" w:firstLine="720"/>
        <w:jc w:val="both"/>
        <w:rPr>
          <w:sz w:val="28"/>
          <w:szCs w:val="28"/>
          <w:u w:val="thick"/>
        </w:rPr>
      </w:pPr>
      <w:r w:rsidRPr="00190EF6">
        <w:rPr>
          <w:sz w:val="28"/>
          <w:szCs w:val="28"/>
          <w:u w:val="thick"/>
        </w:rPr>
        <w:t xml:space="preserve"> обеспечение информационных технологий</w:t>
      </w:r>
    </w:p>
    <w:p w14:paraId="2DECA275" w14:textId="77777777" w:rsidR="00015255" w:rsidRPr="00190EF6" w:rsidRDefault="00015255" w:rsidP="00190EF6">
      <w:pPr>
        <w:pStyle w:val="a3"/>
        <w:ind w:firstLine="709"/>
        <w:jc w:val="both"/>
        <w:rPr>
          <w:b/>
          <w:sz w:val="28"/>
          <w:szCs w:val="28"/>
        </w:rPr>
      </w:pPr>
    </w:p>
    <w:p w14:paraId="6A2120C4" w14:textId="77777777" w:rsidR="00015255" w:rsidRPr="00190EF6" w:rsidRDefault="00015255" w:rsidP="00190EF6">
      <w:pPr>
        <w:pStyle w:val="a3"/>
        <w:ind w:firstLine="709"/>
        <w:jc w:val="both"/>
        <w:rPr>
          <w:b/>
          <w:sz w:val="28"/>
          <w:szCs w:val="28"/>
        </w:rPr>
      </w:pPr>
    </w:p>
    <w:p w14:paraId="13F2FD3C" w14:textId="56900D86" w:rsidR="00015255" w:rsidRPr="00190EF6" w:rsidRDefault="00015255" w:rsidP="00190EF6">
      <w:pPr>
        <w:pStyle w:val="a3"/>
        <w:ind w:firstLine="709"/>
        <w:jc w:val="both"/>
        <w:rPr>
          <w:b/>
          <w:sz w:val="28"/>
          <w:szCs w:val="28"/>
        </w:rPr>
      </w:pPr>
      <w:r w:rsidRPr="00190EF6">
        <w:rPr>
          <w:b/>
          <w:sz w:val="28"/>
          <w:szCs w:val="28"/>
        </w:rPr>
        <w:t>РЕФЕРАТ</w:t>
      </w:r>
    </w:p>
    <w:p w14:paraId="6BE9AE34" w14:textId="77777777" w:rsidR="00015255" w:rsidRPr="00190EF6" w:rsidRDefault="00015255" w:rsidP="00190EF6">
      <w:pPr>
        <w:pStyle w:val="a3"/>
        <w:ind w:firstLine="709"/>
        <w:jc w:val="both"/>
        <w:rPr>
          <w:b/>
          <w:sz w:val="28"/>
          <w:szCs w:val="28"/>
        </w:rPr>
      </w:pPr>
      <w:r w:rsidRPr="00190EF6">
        <w:rPr>
          <w:sz w:val="28"/>
          <w:szCs w:val="28"/>
        </w:rPr>
        <w:t>на тему:</w:t>
      </w:r>
    </w:p>
    <w:p w14:paraId="7ECCDEB3" w14:textId="1E131AE1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«</w:t>
      </w:r>
      <w:r w:rsidRPr="00190EF6">
        <w:rPr>
          <w:sz w:val="28"/>
          <w:szCs w:val="28"/>
        </w:rPr>
        <w:t xml:space="preserve">Модели памяти и их связь с модификаторами </w:t>
      </w:r>
      <w:r w:rsidRPr="00190EF6">
        <w:rPr>
          <w:sz w:val="28"/>
          <w:szCs w:val="28"/>
          <w:lang w:val="en-US"/>
        </w:rPr>
        <w:t>near</w:t>
      </w:r>
      <w:r w:rsidRPr="00190EF6">
        <w:rPr>
          <w:sz w:val="28"/>
          <w:szCs w:val="28"/>
        </w:rPr>
        <w:t xml:space="preserve">, </w:t>
      </w:r>
      <w:r w:rsidRPr="00190EF6">
        <w:rPr>
          <w:sz w:val="28"/>
          <w:szCs w:val="28"/>
          <w:lang w:val="en-US"/>
        </w:rPr>
        <w:t>far</w:t>
      </w:r>
      <w:r w:rsidRPr="00190EF6">
        <w:rPr>
          <w:sz w:val="28"/>
          <w:szCs w:val="28"/>
        </w:rPr>
        <w:t xml:space="preserve">, </w:t>
      </w:r>
      <w:r w:rsidRPr="00190EF6">
        <w:rPr>
          <w:sz w:val="28"/>
          <w:szCs w:val="28"/>
          <w:lang w:val="en-US"/>
        </w:rPr>
        <w:t>huge</w:t>
      </w:r>
      <w:r w:rsidRPr="00190EF6">
        <w:rPr>
          <w:sz w:val="28"/>
          <w:szCs w:val="28"/>
        </w:rPr>
        <w:t>»</w:t>
      </w:r>
    </w:p>
    <w:p w14:paraId="148862C1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</w:p>
    <w:p w14:paraId="4F4144FA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</w:p>
    <w:p w14:paraId="160013DF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Выполнил:</w:t>
      </w:r>
    </w:p>
    <w:p w14:paraId="1C071ED1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 xml:space="preserve"> студент I курса 6 группы </w:t>
      </w:r>
    </w:p>
    <w:p w14:paraId="5835F25E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 xml:space="preserve">специальности ПОИТ </w:t>
      </w:r>
      <w:proofErr w:type="spellStart"/>
      <w:r w:rsidRPr="00190EF6">
        <w:rPr>
          <w:sz w:val="28"/>
          <w:szCs w:val="28"/>
        </w:rPr>
        <w:t>Шимко</w:t>
      </w:r>
      <w:proofErr w:type="spellEnd"/>
      <w:r w:rsidRPr="00190EF6">
        <w:rPr>
          <w:sz w:val="28"/>
          <w:szCs w:val="28"/>
        </w:rPr>
        <w:t xml:space="preserve"> А.А</w:t>
      </w:r>
    </w:p>
    <w:p w14:paraId="289FF410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Преподаватель:</w:t>
      </w:r>
    </w:p>
    <w:p w14:paraId="1B62E394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Белодед Николай Иванович</w:t>
      </w:r>
    </w:p>
    <w:p w14:paraId="3BC16F78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</w:p>
    <w:p w14:paraId="06DE2C1C" w14:textId="77777777" w:rsidR="00015255" w:rsidRPr="00190EF6" w:rsidRDefault="00015255" w:rsidP="00190EF6">
      <w:pPr>
        <w:pStyle w:val="a3"/>
        <w:ind w:firstLine="709"/>
        <w:jc w:val="both"/>
        <w:rPr>
          <w:sz w:val="28"/>
          <w:szCs w:val="28"/>
        </w:rPr>
      </w:pPr>
      <w:r w:rsidRPr="00190EF6">
        <w:rPr>
          <w:sz w:val="28"/>
          <w:szCs w:val="28"/>
        </w:rPr>
        <w:t xml:space="preserve">  </w:t>
      </w:r>
    </w:p>
    <w:p w14:paraId="144ED5A9" w14:textId="77777777" w:rsidR="00015255" w:rsidRPr="00190EF6" w:rsidRDefault="00015255" w:rsidP="00190EF6">
      <w:pPr>
        <w:ind w:firstLine="709"/>
        <w:jc w:val="both"/>
        <w:rPr>
          <w:sz w:val="28"/>
          <w:szCs w:val="28"/>
          <w:lang w:eastAsia="ru-RU"/>
        </w:rPr>
      </w:pPr>
      <w:r w:rsidRPr="00190EF6">
        <w:rPr>
          <w:sz w:val="28"/>
          <w:szCs w:val="28"/>
        </w:rPr>
        <w:br w:type="page"/>
      </w:r>
    </w:p>
    <w:p w14:paraId="2F6783AC" w14:textId="77777777" w:rsidR="00015255" w:rsidRPr="00190EF6" w:rsidRDefault="00015255" w:rsidP="00190EF6">
      <w:pPr>
        <w:ind w:firstLine="709"/>
        <w:jc w:val="both"/>
        <w:rPr>
          <w:b/>
          <w:sz w:val="28"/>
          <w:szCs w:val="28"/>
        </w:rPr>
      </w:pPr>
      <w:r w:rsidRPr="00190EF6">
        <w:rPr>
          <w:b/>
          <w:sz w:val="28"/>
          <w:szCs w:val="28"/>
        </w:rPr>
        <w:lastRenderedPageBreak/>
        <w:t>Оглавление</w:t>
      </w:r>
    </w:p>
    <w:p w14:paraId="5523D8BE" w14:textId="5CE4ED93" w:rsidR="00015255" w:rsidRPr="00190EF6" w:rsidRDefault="00015255" w:rsidP="00190EF6">
      <w:pPr>
        <w:ind w:firstLine="709"/>
        <w:jc w:val="both"/>
        <w:rPr>
          <w:sz w:val="28"/>
          <w:szCs w:val="28"/>
          <w:lang w:val="ru-RU"/>
        </w:rPr>
      </w:pPr>
    </w:p>
    <w:p w14:paraId="5B3ED653" w14:textId="134C2D2C" w:rsidR="00015255" w:rsidRPr="00190EF6" w:rsidRDefault="009B6E2C" w:rsidP="00190EF6">
      <w:pPr>
        <w:jc w:val="both"/>
        <w:rPr>
          <w:sz w:val="28"/>
          <w:szCs w:val="28"/>
          <w:lang w:val="ru-RU"/>
        </w:rPr>
      </w:pPr>
      <w:r w:rsidRPr="00190EF6">
        <w:rPr>
          <w:sz w:val="28"/>
          <w:szCs w:val="28"/>
          <w:lang w:val="ru-RU"/>
        </w:rPr>
        <w:t>Введение………………………………………………………………………...…3</w:t>
      </w:r>
    </w:p>
    <w:p w14:paraId="6C6DBF82" w14:textId="6ED05ED0" w:rsidR="00665A83" w:rsidRDefault="00665A83" w:rsidP="00190EF6">
      <w:pPr>
        <w:jc w:val="both"/>
        <w:rPr>
          <w:sz w:val="28"/>
          <w:szCs w:val="28"/>
          <w:lang w:val="en-US"/>
        </w:rPr>
      </w:pPr>
      <w:r w:rsidRPr="00190EF6">
        <w:rPr>
          <w:sz w:val="28"/>
          <w:szCs w:val="28"/>
          <w:lang w:val="ru-RU"/>
        </w:rPr>
        <w:t xml:space="preserve">Модификатор </w:t>
      </w:r>
      <w:r w:rsidRPr="00190EF6">
        <w:rPr>
          <w:sz w:val="28"/>
          <w:szCs w:val="28"/>
          <w:lang w:val="en-US"/>
        </w:rPr>
        <w:t>near</w:t>
      </w:r>
      <w:r w:rsidR="00190EF6">
        <w:rPr>
          <w:sz w:val="28"/>
          <w:szCs w:val="28"/>
          <w:lang w:val="ru-RU"/>
        </w:rPr>
        <w:t>,</w:t>
      </w:r>
      <w:r w:rsidR="00190EF6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3218EB">
        <w:rPr>
          <w:sz w:val="28"/>
          <w:szCs w:val="28"/>
          <w:lang w:val="en-US"/>
        </w:rPr>
        <w:t>far,</w:t>
      </w:r>
      <w:r w:rsidR="00190EF6">
        <w:rPr>
          <w:sz w:val="28"/>
          <w:szCs w:val="28"/>
          <w:lang w:val="ru-RU"/>
        </w:rPr>
        <w:t xml:space="preserve"> </w:t>
      </w:r>
      <w:r w:rsidR="00190EF6">
        <w:rPr>
          <w:sz w:val="28"/>
          <w:szCs w:val="28"/>
          <w:lang w:val="en-US"/>
        </w:rPr>
        <w:t>huge</w:t>
      </w:r>
      <w:r w:rsidRPr="00190EF6">
        <w:rPr>
          <w:sz w:val="28"/>
          <w:szCs w:val="28"/>
          <w:lang w:val="en-US"/>
        </w:rPr>
        <w:t>…………………………………</w:t>
      </w:r>
      <w:r w:rsidR="00190EF6">
        <w:rPr>
          <w:sz w:val="28"/>
          <w:szCs w:val="28"/>
          <w:lang w:val="en-US"/>
        </w:rPr>
        <w:t>……</w:t>
      </w:r>
      <w:r w:rsidRPr="00190EF6">
        <w:rPr>
          <w:sz w:val="28"/>
          <w:szCs w:val="28"/>
          <w:lang w:val="en-US"/>
        </w:rPr>
        <w:t>…...……</w:t>
      </w:r>
      <w:proofErr w:type="gramStart"/>
      <w:r w:rsidRPr="00190EF6">
        <w:rPr>
          <w:sz w:val="28"/>
          <w:szCs w:val="28"/>
          <w:lang w:val="en-US"/>
        </w:rPr>
        <w:t>…....</w:t>
      </w:r>
      <w:proofErr w:type="gramEnd"/>
      <w:r w:rsidRPr="00190EF6">
        <w:rPr>
          <w:sz w:val="28"/>
          <w:szCs w:val="28"/>
          <w:lang w:val="en-US"/>
        </w:rPr>
        <w:t>5</w:t>
      </w:r>
    </w:p>
    <w:p w14:paraId="412FDE46" w14:textId="1241A2DE" w:rsidR="00190EF6" w:rsidRPr="00190EF6" w:rsidRDefault="00190EF6" w:rsidP="00190EF6">
      <w:pPr>
        <w:jc w:val="both"/>
        <w:rPr>
          <w:sz w:val="28"/>
          <w:szCs w:val="28"/>
          <w:lang w:val="en-US"/>
        </w:rPr>
      </w:pPr>
    </w:p>
    <w:p w14:paraId="1DE26A74" w14:textId="77777777" w:rsidR="00665A83" w:rsidRPr="00190EF6" w:rsidRDefault="00665A83" w:rsidP="00190EF6">
      <w:pPr>
        <w:jc w:val="both"/>
        <w:rPr>
          <w:sz w:val="28"/>
          <w:szCs w:val="28"/>
          <w:lang w:val="en-US" w:eastAsia="ru-RU"/>
        </w:rPr>
      </w:pPr>
    </w:p>
    <w:p w14:paraId="0D0335A7" w14:textId="7D6A6CCD" w:rsidR="009B6E2C" w:rsidRPr="00190EF6" w:rsidRDefault="009B6E2C" w:rsidP="00190EF6">
      <w:pPr>
        <w:ind w:firstLine="709"/>
        <w:jc w:val="both"/>
        <w:rPr>
          <w:sz w:val="28"/>
          <w:szCs w:val="28"/>
        </w:rPr>
      </w:pPr>
    </w:p>
    <w:p w14:paraId="76DCFC3D" w14:textId="3B42BD04" w:rsidR="009B6E2C" w:rsidRPr="00190EF6" w:rsidRDefault="009B6E2C" w:rsidP="00190EF6">
      <w:pPr>
        <w:spacing w:after="160" w:line="259" w:lineRule="auto"/>
        <w:jc w:val="both"/>
        <w:rPr>
          <w:sz w:val="28"/>
          <w:szCs w:val="28"/>
          <w:lang w:val="en-US"/>
        </w:rPr>
      </w:pPr>
      <w:r w:rsidRPr="00190EF6">
        <w:rPr>
          <w:sz w:val="28"/>
          <w:szCs w:val="28"/>
        </w:rPr>
        <w:br w:type="page"/>
      </w:r>
    </w:p>
    <w:p w14:paraId="03EB856E" w14:textId="1FB2C831" w:rsidR="00D47E15" w:rsidRPr="00190EF6" w:rsidRDefault="009B6E2C" w:rsidP="00190EF6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190EF6">
        <w:rPr>
          <w:b/>
          <w:bCs/>
          <w:sz w:val="28"/>
          <w:szCs w:val="28"/>
          <w:lang w:val="ru-RU"/>
        </w:rPr>
        <w:lastRenderedPageBreak/>
        <w:t>Введение</w:t>
      </w:r>
    </w:p>
    <w:p w14:paraId="28B6C363" w14:textId="77777777" w:rsidR="004E66F8" w:rsidRPr="00190EF6" w:rsidRDefault="004E66F8" w:rsidP="00190EF6">
      <w:pPr>
        <w:ind w:firstLine="709"/>
        <w:jc w:val="both"/>
        <w:rPr>
          <w:b/>
          <w:bCs/>
          <w:sz w:val="28"/>
          <w:szCs w:val="28"/>
          <w:lang w:val="ru-RU"/>
        </w:rPr>
      </w:pPr>
    </w:p>
    <w:p w14:paraId="3FD65CDB" w14:textId="25131D13" w:rsidR="009B6E2C" w:rsidRPr="00190EF6" w:rsidRDefault="004E66F8" w:rsidP="00190EF6">
      <w:pPr>
        <w:ind w:firstLine="709"/>
        <w:jc w:val="both"/>
        <w:rPr>
          <w:sz w:val="28"/>
          <w:szCs w:val="28"/>
          <w:shd w:val="clear" w:color="auto" w:fill="FFFFFF"/>
        </w:rPr>
      </w:pPr>
      <w:r w:rsidRPr="00190EF6">
        <w:rPr>
          <w:rStyle w:val="define"/>
          <w:b/>
          <w:bCs/>
          <w:sz w:val="28"/>
          <w:szCs w:val="28"/>
          <w:shd w:val="clear" w:color="auto" w:fill="FFFFFF"/>
        </w:rPr>
        <w:t>Памят</w:t>
      </w:r>
      <w:r w:rsidR="009B6E2C" w:rsidRPr="00190EF6">
        <w:rPr>
          <w:rStyle w:val="define"/>
          <w:b/>
          <w:bCs/>
          <w:sz w:val="28"/>
          <w:szCs w:val="28"/>
          <w:shd w:val="clear" w:color="auto" w:fill="FFFFFF"/>
          <w:lang w:val="ru-RU"/>
        </w:rPr>
        <w:t xml:space="preserve">ь </w:t>
      </w:r>
      <w:r w:rsidRPr="00190EF6">
        <w:rPr>
          <w:rStyle w:val="define"/>
          <w:b/>
          <w:bCs/>
          <w:sz w:val="28"/>
          <w:szCs w:val="28"/>
          <w:shd w:val="clear" w:color="auto" w:fill="FFFFFF"/>
          <w:lang w:val="ru-RU"/>
        </w:rPr>
        <w:t>-</w:t>
      </w:r>
      <w:r w:rsidR="009B6E2C" w:rsidRPr="00190EF6">
        <w:rPr>
          <w:sz w:val="28"/>
          <w:szCs w:val="28"/>
          <w:shd w:val="clear" w:color="auto" w:fill="FFFFFF"/>
        </w:rPr>
        <w:t xml:space="preserve"> способность объекта обеспечивать хранение данных.</w:t>
      </w:r>
      <w:r w:rsidR="009B6E2C" w:rsidRPr="00190EF6">
        <w:rPr>
          <w:sz w:val="28"/>
          <w:szCs w:val="28"/>
        </w:rPr>
        <w:br/>
      </w:r>
      <w:r w:rsidR="009B6E2C" w:rsidRPr="00190EF6">
        <w:rPr>
          <w:sz w:val="28"/>
          <w:szCs w:val="28"/>
          <w:shd w:val="clear" w:color="auto" w:fill="FFFFFF"/>
        </w:rPr>
        <w:t>Все объекты, над которыми выполняются команды, как и сами команды, хранятся в памяти компьютера.</w:t>
      </w:r>
    </w:p>
    <w:p w14:paraId="5C9ABDD8" w14:textId="09DDDEA3" w:rsidR="009B6E2C" w:rsidRPr="00190EF6" w:rsidRDefault="009B6E2C" w:rsidP="00190EF6">
      <w:pPr>
        <w:ind w:firstLine="709"/>
        <w:jc w:val="both"/>
        <w:rPr>
          <w:rStyle w:val="define"/>
          <w:sz w:val="28"/>
          <w:szCs w:val="28"/>
          <w:shd w:val="clear" w:color="auto" w:fill="FFFFFF"/>
          <w:lang w:val="ru-RU"/>
        </w:rPr>
      </w:pPr>
      <w:r w:rsidRPr="00190EF6">
        <w:rPr>
          <w:sz w:val="28"/>
          <w:szCs w:val="28"/>
          <w:shd w:val="clear" w:color="auto" w:fill="FFFFFF"/>
        </w:rPr>
        <w:t>Память состоит из ячеек, в каждой из которых содержится 1 </w:t>
      </w:r>
      <w:r w:rsidR="004E66F8" w:rsidRPr="00190EF6">
        <w:rPr>
          <w:rStyle w:val="define"/>
          <w:b/>
          <w:bCs/>
          <w:i/>
          <w:iCs/>
          <w:sz w:val="28"/>
          <w:szCs w:val="28"/>
          <w:shd w:val="clear" w:color="auto" w:fill="FFFFFF"/>
          <w:lang w:val="ru-RU"/>
        </w:rPr>
        <w:t>бит</w:t>
      </w:r>
      <w:r w:rsidRPr="00190EF6">
        <w:rPr>
          <w:sz w:val="28"/>
          <w:szCs w:val="28"/>
          <w:shd w:val="clear" w:color="auto" w:fill="FFFFFF"/>
        </w:rPr>
        <w:t> информации, принимающий одно из двух значений: 0 или 1. Биты обрабатывают группами фиксированного размера. Для этого группы бит могут записываться и считываться за одну базовую операцию.  Группа из 8 бит называется</w:t>
      </w:r>
      <w:r w:rsidR="004E66F8" w:rsidRPr="00190EF6">
        <w:rPr>
          <w:sz w:val="28"/>
          <w:szCs w:val="28"/>
          <w:shd w:val="clear" w:color="auto" w:fill="FFFFFF"/>
          <w:lang w:val="ru-RU"/>
        </w:rPr>
        <w:t>.</w:t>
      </w:r>
    </w:p>
    <w:p w14:paraId="5B0F5944" w14:textId="4827E52B" w:rsidR="009B6E2C" w:rsidRPr="00190EF6" w:rsidRDefault="009B6E2C" w:rsidP="00190EF6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190EF6">
        <w:rPr>
          <w:noProof/>
          <w:sz w:val="28"/>
          <w:szCs w:val="28"/>
        </w:rPr>
        <w:drawing>
          <wp:inline distT="0" distB="0" distL="0" distR="0" wp14:anchorId="3D8F73B2" wp14:editId="43563BAC">
            <wp:extent cx="34671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527" w14:textId="77777777" w:rsidR="004E66F8" w:rsidRPr="00190EF6" w:rsidRDefault="004E66F8" w:rsidP="00190EF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eastAsia="ru-BY"/>
        </w:rPr>
      </w:pPr>
      <w:r w:rsidRPr="00190EF6">
        <w:rPr>
          <w:rStyle w:val="define"/>
          <w:b/>
          <w:bCs/>
          <w:i/>
          <w:iCs/>
          <w:sz w:val="28"/>
          <w:szCs w:val="28"/>
        </w:rPr>
        <w:t>Байты последовательно располагаются в памяти компьютера.</w:t>
      </w:r>
    </w:p>
    <w:p w14:paraId="0A5E581D" w14:textId="77777777" w:rsidR="004E66F8" w:rsidRPr="00190EF6" w:rsidRDefault="004E66F8" w:rsidP="00190EF6">
      <w:pPr>
        <w:numPr>
          <w:ilvl w:val="0"/>
          <w:numId w:val="1"/>
        </w:numPr>
        <w:shd w:val="clear" w:color="auto" w:fill="FFFFFF"/>
        <w:ind w:left="0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1 килобайт (Кбайт) = 2</w:t>
      </w:r>
      <w:r w:rsidRPr="00190EF6">
        <w:rPr>
          <w:sz w:val="28"/>
          <w:szCs w:val="28"/>
          <w:vertAlign w:val="superscript"/>
        </w:rPr>
        <w:t>10</w:t>
      </w:r>
      <w:r w:rsidRPr="00190EF6">
        <w:rPr>
          <w:sz w:val="28"/>
          <w:szCs w:val="28"/>
        </w:rPr>
        <w:t> = 1 024 байт</w:t>
      </w:r>
    </w:p>
    <w:p w14:paraId="6066F3D3" w14:textId="77777777" w:rsidR="004E66F8" w:rsidRPr="00190EF6" w:rsidRDefault="004E66F8" w:rsidP="00190EF6">
      <w:pPr>
        <w:numPr>
          <w:ilvl w:val="0"/>
          <w:numId w:val="1"/>
        </w:numPr>
        <w:shd w:val="clear" w:color="auto" w:fill="FFFFFF"/>
        <w:ind w:left="0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1 мегабайт (Мбайт) = 2</w:t>
      </w:r>
      <w:r w:rsidRPr="00190EF6">
        <w:rPr>
          <w:sz w:val="28"/>
          <w:szCs w:val="28"/>
          <w:vertAlign w:val="superscript"/>
        </w:rPr>
        <w:t>10</w:t>
      </w:r>
      <w:r w:rsidRPr="00190EF6">
        <w:rPr>
          <w:sz w:val="28"/>
          <w:szCs w:val="28"/>
        </w:rPr>
        <w:t> Кбайт = 2</w:t>
      </w:r>
      <w:r w:rsidRPr="00190EF6">
        <w:rPr>
          <w:sz w:val="28"/>
          <w:szCs w:val="28"/>
          <w:vertAlign w:val="superscript"/>
        </w:rPr>
        <w:t>20</w:t>
      </w:r>
      <w:r w:rsidRPr="00190EF6">
        <w:rPr>
          <w:sz w:val="28"/>
          <w:szCs w:val="28"/>
        </w:rPr>
        <w:t> байт = 1 048 576 байт</w:t>
      </w:r>
    </w:p>
    <w:p w14:paraId="2A6E6BFE" w14:textId="14B047F8" w:rsidR="004E66F8" w:rsidRPr="00190EF6" w:rsidRDefault="004E66F8" w:rsidP="00190EF6">
      <w:pPr>
        <w:numPr>
          <w:ilvl w:val="0"/>
          <w:numId w:val="1"/>
        </w:numPr>
        <w:shd w:val="clear" w:color="auto" w:fill="FFFFFF"/>
        <w:ind w:left="0"/>
        <w:jc w:val="both"/>
        <w:rPr>
          <w:sz w:val="28"/>
          <w:szCs w:val="28"/>
        </w:rPr>
      </w:pPr>
      <w:r w:rsidRPr="00190EF6">
        <w:rPr>
          <w:sz w:val="28"/>
          <w:szCs w:val="28"/>
        </w:rPr>
        <w:t>1 гигабайт (Гбайт) = 2</w:t>
      </w:r>
      <w:r w:rsidRPr="00190EF6">
        <w:rPr>
          <w:sz w:val="28"/>
          <w:szCs w:val="28"/>
          <w:vertAlign w:val="superscript"/>
        </w:rPr>
        <w:t>10</w:t>
      </w:r>
      <w:r w:rsidRPr="00190EF6">
        <w:rPr>
          <w:sz w:val="28"/>
          <w:szCs w:val="28"/>
        </w:rPr>
        <w:t> Мбайт = 2</w:t>
      </w:r>
      <w:r w:rsidRPr="00190EF6">
        <w:rPr>
          <w:sz w:val="28"/>
          <w:szCs w:val="28"/>
          <w:vertAlign w:val="superscript"/>
        </w:rPr>
        <w:t>30</w:t>
      </w:r>
      <w:r w:rsidRPr="00190EF6">
        <w:rPr>
          <w:sz w:val="28"/>
          <w:szCs w:val="28"/>
        </w:rPr>
        <w:t> байт = 1 073 741 824 байт</w:t>
      </w:r>
    </w:p>
    <w:p w14:paraId="54B526A2" w14:textId="7D9D9FE4" w:rsidR="00665A83" w:rsidRPr="00665A83" w:rsidRDefault="004E66F8" w:rsidP="00190EF6">
      <w:pPr>
        <w:shd w:val="clear" w:color="auto" w:fill="FFFFFF"/>
        <w:ind w:firstLine="720"/>
        <w:jc w:val="both"/>
        <w:rPr>
          <w:sz w:val="28"/>
          <w:szCs w:val="28"/>
          <w:shd w:val="clear" w:color="auto" w:fill="FFFFFF"/>
        </w:rPr>
      </w:pPr>
      <w:r w:rsidRPr="00190EF6">
        <w:rPr>
          <w:sz w:val="28"/>
          <w:szCs w:val="28"/>
          <w:shd w:val="clear" w:color="auto" w:fill="FFFFFF"/>
        </w:rPr>
        <w:t>Для доступа к памяти с целью записи или чтения отдельных элементов информации используются </w:t>
      </w:r>
      <w:r w:rsidRPr="00190EF6">
        <w:rPr>
          <w:rStyle w:val="define"/>
          <w:b/>
          <w:bCs/>
          <w:i/>
          <w:iCs/>
          <w:sz w:val="28"/>
          <w:szCs w:val="28"/>
          <w:shd w:val="clear" w:color="auto" w:fill="FFFFFF"/>
        </w:rPr>
        <w:t>идентификаторы</w:t>
      </w:r>
      <w:r w:rsidRPr="00190EF6">
        <w:rPr>
          <w:sz w:val="28"/>
          <w:szCs w:val="28"/>
          <w:shd w:val="clear" w:color="auto" w:fill="FFFFFF"/>
        </w:rPr>
        <w:t>, определяющие их расположение в памяти. Каждому идентификатору в соответствие ставится </w:t>
      </w:r>
      <w:r w:rsidRPr="00190EF6">
        <w:rPr>
          <w:rStyle w:val="define"/>
          <w:b/>
          <w:bCs/>
          <w:i/>
          <w:iCs/>
          <w:sz w:val="28"/>
          <w:szCs w:val="28"/>
          <w:shd w:val="clear" w:color="auto" w:fill="FFFFFF"/>
        </w:rPr>
        <w:t>адрес</w:t>
      </w:r>
      <w:r w:rsidRPr="00190EF6">
        <w:rPr>
          <w:sz w:val="28"/>
          <w:szCs w:val="28"/>
          <w:shd w:val="clear" w:color="auto" w:fill="FFFFFF"/>
        </w:rPr>
        <w:t>. В качестве адресов используются числа из диапазона от 0 до 2</w:t>
      </w:r>
      <w:r w:rsidRPr="00190EF6">
        <w:rPr>
          <w:sz w:val="28"/>
          <w:szCs w:val="28"/>
          <w:shd w:val="clear" w:color="auto" w:fill="FFFFFF"/>
          <w:vertAlign w:val="superscript"/>
        </w:rPr>
        <w:t>k</w:t>
      </w:r>
      <w:r w:rsidRPr="00190EF6">
        <w:rPr>
          <w:sz w:val="28"/>
          <w:szCs w:val="28"/>
          <w:shd w:val="clear" w:color="auto" w:fill="FFFFFF"/>
        </w:rPr>
        <w:t>-</w:t>
      </w:r>
      <w:proofErr w:type="gramStart"/>
      <w:r w:rsidRPr="00190EF6">
        <w:rPr>
          <w:sz w:val="28"/>
          <w:szCs w:val="28"/>
          <w:shd w:val="clear" w:color="auto" w:fill="FFFFFF"/>
        </w:rPr>
        <w:t>1  со</w:t>
      </w:r>
      <w:proofErr w:type="gramEnd"/>
      <w:r w:rsidRPr="00190EF6">
        <w:rPr>
          <w:sz w:val="28"/>
          <w:szCs w:val="28"/>
          <w:shd w:val="clear" w:color="auto" w:fill="FFFFFF"/>
        </w:rPr>
        <w:t xml:space="preserve"> значением k, достаточным для адресации всей памяти </w:t>
      </w:r>
      <w:r w:rsidR="00665A83" w:rsidRPr="00190EF6">
        <w:rPr>
          <w:sz w:val="28"/>
          <w:szCs w:val="28"/>
          <w:shd w:val="clear" w:color="auto" w:fill="FFFFFF"/>
        </w:rPr>
        <w:t>компьютера. Все</w:t>
      </w:r>
      <w:r w:rsidRPr="00190EF6">
        <w:rPr>
          <w:sz w:val="28"/>
          <w:szCs w:val="28"/>
          <w:shd w:val="clear" w:color="auto" w:fill="FFFFFF"/>
        </w:rPr>
        <w:t xml:space="preserve"> 2</w:t>
      </w:r>
      <w:r w:rsidRPr="00190EF6">
        <w:rPr>
          <w:sz w:val="28"/>
          <w:szCs w:val="28"/>
          <w:shd w:val="clear" w:color="auto" w:fill="FFFFFF"/>
          <w:vertAlign w:val="superscript"/>
        </w:rPr>
        <w:t>k</w:t>
      </w:r>
      <w:r w:rsidRPr="00190EF6">
        <w:rPr>
          <w:sz w:val="28"/>
          <w:szCs w:val="28"/>
          <w:shd w:val="clear" w:color="auto" w:fill="FFFFFF"/>
        </w:rPr>
        <w:t> адресов составляют </w:t>
      </w:r>
      <w:r w:rsidRPr="00190EF6">
        <w:rPr>
          <w:rStyle w:val="define"/>
          <w:b/>
          <w:bCs/>
          <w:i/>
          <w:iCs/>
          <w:sz w:val="28"/>
          <w:szCs w:val="28"/>
          <w:shd w:val="clear" w:color="auto" w:fill="FFFFFF"/>
        </w:rPr>
        <w:t>адресное пространство компьютера</w:t>
      </w:r>
      <w:r w:rsidRPr="00190EF6">
        <w:rPr>
          <w:sz w:val="28"/>
          <w:szCs w:val="28"/>
          <w:shd w:val="clear" w:color="auto" w:fill="FFFFFF"/>
        </w:rPr>
        <w:t>.</w:t>
      </w:r>
    </w:p>
    <w:p w14:paraId="4497EBEB" w14:textId="77777777" w:rsidR="00665A83" w:rsidRPr="00665A83" w:rsidRDefault="00665A83" w:rsidP="00190EF6">
      <w:pPr>
        <w:shd w:val="clear" w:color="auto" w:fill="FFFFFF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Итак, начнем с трех фундаментальных концепций — атомарность, эксклюзивность и изменение порядка. Когда мы говорим, что операция атомарна, мы имеем в виду, что она не может быть прервана. Это означает, что во время выполнения операции не может произойти переключение потока, операция не может частично завершиться. На оборудовании с 64-битными процессорами Intel можно быть уверенными, что операции чтения и записи значений меньше 64 бит являются атомарными. Эти операции не могут быть прерваны и не могут частично завершиться. Проблема в том, что большинство на первый взгляд простых операций, которые мы пишем на языках высокого уровня, на самом деле не являются атомарными. Очевидный пример, с которым многие из вас наверняка знакомы — увеличение значения на единицу. На C++, компилятор сгенерирует код наподобие такого:</w:t>
      </w:r>
    </w:p>
    <w:p w14:paraId="134272C3" w14:textId="77777777" w:rsidR="00665A83" w:rsidRPr="00665A83" w:rsidRDefault="00665A83" w:rsidP="00190EF6">
      <w:pPr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br/>
      </w:r>
    </w:p>
    <w:p w14:paraId="773954E4" w14:textId="31A49CCB" w:rsidR="00665A83" w:rsidRPr="00665A83" w:rsidRDefault="00665A83" w:rsidP="00190EF6">
      <w:pPr>
        <w:shd w:val="clear" w:color="auto" w:fill="FFFFFF"/>
        <w:jc w:val="both"/>
        <w:rPr>
          <w:sz w:val="28"/>
          <w:szCs w:val="28"/>
          <w:lang w:val="ru-BY" w:eastAsia="ru-BY"/>
        </w:rPr>
      </w:pPr>
      <w:r w:rsidRPr="00190EF6">
        <w:rPr>
          <w:noProof/>
          <w:sz w:val="28"/>
          <w:szCs w:val="28"/>
          <w:lang w:val="ru-BY" w:eastAsia="ru-BY"/>
        </w:rPr>
        <w:drawing>
          <wp:inline distT="0" distB="0" distL="0" distR="0" wp14:anchorId="2F7EB932" wp14:editId="32062ACC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958D" w14:textId="77777777" w:rsidR="00665A83" w:rsidRPr="00665A83" w:rsidRDefault="00665A83" w:rsidP="00190EF6">
      <w:pPr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br/>
      </w:r>
    </w:p>
    <w:p w14:paraId="12C843A0" w14:textId="77777777" w:rsidR="00665A83" w:rsidRPr="00665A83" w:rsidRDefault="00665A83" w:rsidP="00190EF6">
      <w:pPr>
        <w:shd w:val="clear" w:color="auto" w:fill="FFFFFF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lastRenderedPageBreak/>
        <w:t>Это последовательность инструкций, выполняющая считывание из памяти, добавление единицы и запись обратно в память. Каждая операция из этой последовательности атомарная, а вся последовательность, очевидно, не является атомарной операцией. Важно понимать, что многие операции кажутся атомарными на языках высокого уровня, но на самом деле таковыми не являются. В этом можно убедиться, посмотрев на сгенерированный машинный код.</w:t>
      </w:r>
    </w:p>
    <w:p w14:paraId="4E851BF3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Применение </w:t>
      </w:r>
      <w:r w:rsidRPr="00665A83">
        <w:rPr>
          <w:i/>
          <w:iCs/>
          <w:sz w:val="28"/>
          <w:szCs w:val="28"/>
          <w:lang w:val="ru-BY" w:eastAsia="ru-BY"/>
        </w:rPr>
        <w:t>моделей памяти</w:t>
      </w:r>
      <w:r w:rsidRPr="00665A83">
        <w:rPr>
          <w:sz w:val="28"/>
          <w:szCs w:val="28"/>
          <w:lang w:val="ru-BY" w:eastAsia="ru-BY"/>
        </w:rPr>
        <w:t> позволяет контролировать ее сегментное распределение и делать его более эффективным или адекватным решаемой задаче. По умолчанию при компиляции и редактировании связей генерируется код для работы в малой (small) модели. Если программа удовлетворяет хотя бы одному из двух следующих условий, следует использовать другую модель памяти:</w:t>
      </w:r>
    </w:p>
    <w:p w14:paraId="638E1F1A" w14:textId="41A81ABF" w:rsidR="00665A83" w:rsidRPr="00190EF6" w:rsidRDefault="00665A83" w:rsidP="00190EF6">
      <w:pPr>
        <w:pStyle w:val="a9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размер кода программы превышает 64 Кб;</w:t>
      </w:r>
    </w:p>
    <w:p w14:paraId="5E4C22E0" w14:textId="2AE3FB9D" w:rsidR="00665A83" w:rsidRPr="00190EF6" w:rsidRDefault="00665A83" w:rsidP="00190EF6">
      <w:pPr>
        <w:pStyle w:val="a9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размер статических данных программы превышает 64 Кб.</w:t>
      </w:r>
    </w:p>
    <w:p w14:paraId="29E2E3F0" w14:textId="475E9A24" w:rsidR="00665A83" w:rsidRPr="00190EF6" w:rsidRDefault="00665A83" w:rsidP="00190EF6">
      <w:pPr>
        <w:pStyle w:val="a9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RU" w:eastAsia="ru-BY"/>
        </w:rPr>
        <w:t>и</w:t>
      </w:r>
      <w:r w:rsidRPr="00190EF6">
        <w:rPr>
          <w:sz w:val="28"/>
          <w:szCs w:val="28"/>
          <w:lang w:val="ru-BY" w:eastAsia="ru-BY"/>
        </w:rPr>
        <w:t>меется два варианта выбора модели памяти для программы:</w:t>
      </w:r>
    </w:p>
    <w:p w14:paraId="004F2BA2" w14:textId="0D4FA6A5" w:rsidR="00665A83" w:rsidRPr="00190EF6" w:rsidRDefault="00665A83" w:rsidP="00190EF6">
      <w:pPr>
        <w:pStyle w:val="a9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назначить нужную модель в опциях компилятора;</w:t>
      </w:r>
    </w:p>
    <w:p w14:paraId="7849973A" w14:textId="0D0C0A9A" w:rsidR="00665A83" w:rsidRPr="00190EF6" w:rsidRDefault="00665A83" w:rsidP="00190EF6">
      <w:pPr>
        <w:pStyle w:val="a9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использовать в объявлении объектов программы модификаторы near</w:t>
      </w:r>
      <w:r w:rsidRPr="00190EF6">
        <w:rPr>
          <w:b/>
          <w:bCs/>
          <w:sz w:val="28"/>
          <w:szCs w:val="28"/>
          <w:lang w:val="ru-BY" w:eastAsia="ru-BY"/>
        </w:rPr>
        <w:t>,</w:t>
      </w:r>
      <w:r w:rsidRPr="00190EF6">
        <w:rPr>
          <w:b/>
          <w:bCs/>
          <w:sz w:val="28"/>
          <w:szCs w:val="28"/>
          <w:lang w:val="ru-RU" w:eastAsia="ru-BY"/>
        </w:rPr>
        <w:t xml:space="preserve"> </w:t>
      </w:r>
      <w:r w:rsidRPr="00190EF6">
        <w:rPr>
          <w:sz w:val="28"/>
          <w:szCs w:val="28"/>
          <w:lang w:val="ru-BY" w:eastAsia="ru-BY"/>
        </w:rPr>
        <w:t>far и</w:t>
      </w:r>
      <w:r w:rsidRPr="00190EF6">
        <w:rPr>
          <w:sz w:val="28"/>
          <w:szCs w:val="28"/>
          <w:lang w:val="ru-RU" w:eastAsia="ru-BY"/>
        </w:rPr>
        <w:t xml:space="preserve"> </w:t>
      </w:r>
      <w:r w:rsidRPr="00190EF6">
        <w:rPr>
          <w:sz w:val="28"/>
          <w:szCs w:val="28"/>
          <w:lang w:val="ru-BY" w:eastAsia="ru-BY"/>
        </w:rPr>
        <w:t>huge.</w:t>
      </w:r>
    </w:p>
    <w:p w14:paraId="3A3B80D0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Можно комбинировать эти способы.</w:t>
      </w:r>
    </w:p>
    <w:p w14:paraId="17C96D47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Архитектура процессоров, основанных на базе 8086/8088, предусматривает разбиение оперативной памяти на физические </w:t>
      </w:r>
      <w:r w:rsidRPr="00665A83">
        <w:rPr>
          <w:i/>
          <w:iCs/>
          <w:sz w:val="28"/>
          <w:szCs w:val="28"/>
          <w:lang w:val="ru-BY" w:eastAsia="ru-BY"/>
        </w:rPr>
        <w:t>сегменты</w:t>
      </w:r>
      <w:r w:rsidRPr="00665A83">
        <w:rPr>
          <w:sz w:val="28"/>
          <w:szCs w:val="28"/>
          <w:lang w:val="ru-BY" w:eastAsia="ru-BY"/>
        </w:rPr>
        <w:t>, способные содержать информацию объемом до 64 Кб. Минимальное количество сегментов, выделяемое программе, равно двум: сегмент кода и сегмент статических данных. К статическим данным при этом относятся все объекты, объявленные с классом памяти extern или static. Формальные параметры функций и локальные переменные не являются статическими. Они хранятся не в сегменте данных, а в </w:t>
      </w:r>
      <w:r w:rsidRPr="00665A83">
        <w:rPr>
          <w:i/>
          <w:iCs/>
          <w:sz w:val="28"/>
          <w:szCs w:val="28"/>
          <w:lang w:val="ru-BY" w:eastAsia="ru-BY"/>
        </w:rPr>
        <w:t>стеке</w:t>
      </w:r>
      <w:r w:rsidRPr="00665A83">
        <w:rPr>
          <w:sz w:val="28"/>
          <w:szCs w:val="28"/>
          <w:lang w:val="ru-BY" w:eastAsia="ru-BY"/>
        </w:rPr>
        <w:t> (однако при этом стек может быть совмещен со стандартным сегментом данных физически).</w:t>
      </w:r>
    </w:p>
    <w:p w14:paraId="2571FBBC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Программа на Си может работать с динамической памятью с помощью библиотечных функций семейства malloc. При этом память может выделяться как в отдельном сегменте (</w:t>
      </w:r>
      <w:r w:rsidRPr="00665A83">
        <w:rPr>
          <w:i/>
          <w:iCs/>
          <w:sz w:val="28"/>
          <w:szCs w:val="28"/>
          <w:lang w:val="ru-BY" w:eastAsia="ru-BY"/>
        </w:rPr>
        <w:t>дальняя</w:t>
      </w:r>
      <w:r w:rsidRPr="00665A83">
        <w:rPr>
          <w:sz w:val="28"/>
          <w:szCs w:val="28"/>
          <w:lang w:val="ru-BY" w:eastAsia="ru-BY"/>
        </w:rPr>
        <w:t> динамическая память), так и в стандартном сегменте данных между концом занятой данными области и стеком (</w:t>
      </w:r>
      <w:r w:rsidRPr="00665A83">
        <w:rPr>
          <w:i/>
          <w:iCs/>
          <w:sz w:val="28"/>
          <w:szCs w:val="28"/>
          <w:lang w:val="ru-BY" w:eastAsia="ru-BY"/>
        </w:rPr>
        <w:t>ближняя</w:t>
      </w:r>
      <w:r w:rsidRPr="00665A83">
        <w:rPr>
          <w:sz w:val="28"/>
          <w:szCs w:val="28"/>
          <w:lang w:val="ru-BY" w:eastAsia="ru-BY"/>
        </w:rPr>
        <w:t> динамическая память).</w:t>
      </w:r>
    </w:p>
    <w:p w14:paraId="20D324F4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Адрес оперативной памяти состоит из двух частей:</w:t>
      </w:r>
    </w:p>
    <w:p w14:paraId="5F3D6D52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· </w:t>
      </w:r>
      <w:r w:rsidRPr="00665A83">
        <w:rPr>
          <w:i/>
          <w:iCs/>
          <w:sz w:val="28"/>
          <w:szCs w:val="28"/>
          <w:lang w:val="ru-BY" w:eastAsia="ru-BY"/>
        </w:rPr>
        <w:t>базовый адрес сегмента</w:t>
      </w:r>
      <w:r w:rsidRPr="00665A83">
        <w:rPr>
          <w:sz w:val="28"/>
          <w:szCs w:val="28"/>
          <w:lang w:val="ru-BY" w:eastAsia="ru-BY"/>
        </w:rPr>
        <w:t> — 16</w:t>
      </w:r>
      <w:r w:rsidRPr="00665A83">
        <w:rPr>
          <w:sz w:val="28"/>
          <w:szCs w:val="28"/>
          <w:lang w:val="ru-BY" w:eastAsia="ru-BY"/>
        </w:rPr>
        <w:noBreakHyphen/>
        <w:t>битовое число;</w:t>
      </w:r>
    </w:p>
    <w:p w14:paraId="5297C3F8" w14:textId="77777777" w:rsidR="00665A83" w:rsidRPr="00665A83" w:rsidRDefault="00665A83" w:rsidP="00190EF6">
      <w:pPr>
        <w:spacing w:before="100" w:beforeAutospacing="1" w:after="100" w:afterAutospacing="1"/>
        <w:jc w:val="both"/>
        <w:rPr>
          <w:sz w:val="28"/>
          <w:szCs w:val="28"/>
          <w:lang w:val="ru-BY" w:eastAsia="ru-BY"/>
        </w:rPr>
      </w:pPr>
      <w:r w:rsidRPr="00665A83">
        <w:rPr>
          <w:sz w:val="28"/>
          <w:szCs w:val="28"/>
          <w:lang w:val="ru-BY" w:eastAsia="ru-BY"/>
        </w:rPr>
        <w:t>· </w:t>
      </w:r>
      <w:r w:rsidRPr="00665A83">
        <w:rPr>
          <w:i/>
          <w:iCs/>
          <w:sz w:val="28"/>
          <w:szCs w:val="28"/>
          <w:lang w:val="ru-BY" w:eastAsia="ru-BY"/>
        </w:rPr>
        <w:t>смещение</w:t>
      </w:r>
      <w:r w:rsidRPr="00665A83">
        <w:rPr>
          <w:sz w:val="28"/>
          <w:szCs w:val="28"/>
          <w:lang w:val="ru-BY" w:eastAsia="ru-BY"/>
        </w:rPr>
        <w:t> относительно начала сегмента — также 16-битовое число.</w:t>
      </w:r>
    </w:p>
    <w:p w14:paraId="29AAAE02" w14:textId="3D2B21FA" w:rsidR="00665A83" w:rsidRPr="00190EF6" w:rsidRDefault="00665A83" w:rsidP="00190EF6">
      <w:pPr>
        <w:shd w:val="clear" w:color="auto" w:fill="FFFFFF"/>
        <w:jc w:val="both"/>
        <w:rPr>
          <w:b/>
          <w:bCs/>
          <w:sz w:val="28"/>
          <w:szCs w:val="28"/>
          <w:lang w:val="en-US"/>
        </w:rPr>
      </w:pPr>
      <w:r w:rsidRPr="00190EF6">
        <w:rPr>
          <w:b/>
          <w:bCs/>
          <w:sz w:val="28"/>
          <w:szCs w:val="28"/>
          <w:lang w:val="ru-RU"/>
        </w:rPr>
        <w:lastRenderedPageBreak/>
        <w:t>Модификатор</w:t>
      </w:r>
      <w:r w:rsidR="008973E8" w:rsidRPr="00190EF6">
        <w:rPr>
          <w:b/>
          <w:bCs/>
          <w:sz w:val="28"/>
          <w:szCs w:val="28"/>
          <w:lang w:val="ru-RU"/>
        </w:rPr>
        <w:t>ы</w:t>
      </w:r>
      <w:r w:rsidRPr="00190EF6">
        <w:rPr>
          <w:b/>
          <w:bCs/>
          <w:sz w:val="28"/>
          <w:szCs w:val="28"/>
          <w:lang w:val="ru-RU"/>
        </w:rPr>
        <w:t xml:space="preserve"> </w:t>
      </w:r>
      <w:r w:rsidR="00190EF6" w:rsidRPr="00190EF6">
        <w:rPr>
          <w:b/>
          <w:bCs/>
          <w:sz w:val="28"/>
          <w:szCs w:val="28"/>
          <w:lang w:val="en-US"/>
        </w:rPr>
        <w:t>near</w:t>
      </w:r>
      <w:r w:rsidR="00190EF6" w:rsidRPr="00190EF6">
        <w:rPr>
          <w:b/>
          <w:bCs/>
          <w:sz w:val="28"/>
          <w:szCs w:val="28"/>
          <w:lang w:val="ru-RU"/>
        </w:rPr>
        <w:t>,</w:t>
      </w:r>
      <w:r w:rsidR="00190EF6" w:rsidRPr="00190EF6">
        <w:rPr>
          <w:b/>
          <w:bCs/>
          <w:sz w:val="28"/>
          <w:szCs w:val="28"/>
          <w:lang w:val="en-US"/>
        </w:rPr>
        <w:t xml:space="preserve"> far</w:t>
      </w:r>
      <w:r w:rsidR="00190EF6" w:rsidRPr="00190EF6">
        <w:rPr>
          <w:b/>
          <w:bCs/>
          <w:sz w:val="28"/>
          <w:szCs w:val="28"/>
          <w:lang w:val="ru-RU"/>
        </w:rPr>
        <w:t>,</w:t>
      </w:r>
      <w:r w:rsidR="00190EF6" w:rsidRPr="00190EF6">
        <w:rPr>
          <w:b/>
          <w:bCs/>
          <w:sz w:val="28"/>
          <w:szCs w:val="28"/>
          <w:lang w:val="en-US"/>
        </w:rPr>
        <w:t xml:space="preserve"> huge</w:t>
      </w:r>
    </w:p>
    <w:p w14:paraId="3AC337DB" w14:textId="77777777" w:rsidR="00190EF6" w:rsidRPr="00190EF6" w:rsidRDefault="00190EF6" w:rsidP="00190EF6">
      <w:pPr>
        <w:shd w:val="clear" w:color="auto" w:fill="FFFFFF"/>
        <w:jc w:val="both"/>
        <w:rPr>
          <w:b/>
          <w:bCs/>
          <w:sz w:val="28"/>
          <w:szCs w:val="28"/>
          <w:lang w:val="en-US"/>
        </w:rPr>
      </w:pPr>
    </w:p>
    <w:p w14:paraId="54A61C0D" w14:textId="7777777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Эти модификаторы оказывают воздействие на работу с адресами объектов.</w:t>
      </w:r>
    </w:p>
    <w:p w14:paraId="038EF3B2" w14:textId="7777777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Компилятор языка Си позволяет использовать при компиляции одну из нескольких моделей памяти. Виды моделей памяти и методы их применения рассмотрены в разделе 8 "Модели памяти".</w:t>
      </w:r>
    </w:p>
    <w:p w14:paraId="1A62F22C" w14:textId="7F3101AC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Модель, которую вы используете, определяет размещение в оперативной памяти вашей программы и данных, а также внутренний формат указателей. Однако при использовании какой-либо модели памяти можно объявить указатель с форматом, отличным от действующего по умолчанию. Это делается с помощью модификаторов </w:t>
      </w:r>
      <w:r w:rsidRPr="00190EF6">
        <w:rPr>
          <w:b/>
          <w:bCs/>
          <w:sz w:val="28"/>
          <w:szCs w:val="28"/>
          <w:lang w:val="ru-BY" w:eastAsia="ru-BY"/>
        </w:rPr>
        <w:t>near</w:t>
      </w:r>
      <w:r w:rsidRPr="00190EF6">
        <w:rPr>
          <w:sz w:val="28"/>
          <w:szCs w:val="28"/>
          <w:lang w:val="ru-BY" w:eastAsia="ru-BY"/>
        </w:rPr>
        <w:t>, </w:t>
      </w:r>
      <w:r w:rsidRPr="00190EF6">
        <w:rPr>
          <w:b/>
          <w:bCs/>
          <w:sz w:val="28"/>
          <w:szCs w:val="28"/>
          <w:lang w:val="ru-BY" w:eastAsia="ru-BY"/>
        </w:rPr>
        <w:t>far</w:t>
      </w:r>
      <w:r w:rsidRPr="00190EF6">
        <w:rPr>
          <w:sz w:val="28"/>
          <w:szCs w:val="28"/>
          <w:lang w:val="ru-BY" w:eastAsia="ru-BY"/>
        </w:rPr>
        <w:t> и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>.</w:t>
      </w:r>
    </w:p>
    <w:p w14:paraId="775958ED" w14:textId="458581D6" w:rsidR="00665A83" w:rsidRPr="00190EF6" w:rsidRDefault="00665A83" w:rsidP="00190EF6">
      <w:pPr>
        <w:shd w:val="clear" w:color="auto" w:fill="FFFFFF"/>
        <w:jc w:val="both"/>
        <w:rPr>
          <w:sz w:val="28"/>
          <w:szCs w:val="28"/>
          <w:shd w:val="clear" w:color="auto" w:fill="FFFFFF"/>
        </w:rPr>
      </w:pPr>
      <w:r w:rsidRPr="00190EF6">
        <w:rPr>
          <w:sz w:val="28"/>
          <w:szCs w:val="28"/>
          <w:shd w:val="clear" w:color="auto" w:fill="FFFFFF"/>
        </w:rPr>
        <w:t>Указатель типа </w:t>
      </w:r>
      <w:r w:rsidRPr="00190EF6">
        <w:rPr>
          <w:rStyle w:val="a8"/>
          <w:sz w:val="28"/>
          <w:szCs w:val="28"/>
          <w:shd w:val="clear" w:color="auto" w:fill="FFFFFF"/>
        </w:rPr>
        <w:t>near</w:t>
      </w:r>
      <w:r w:rsidRPr="00190EF6">
        <w:rPr>
          <w:sz w:val="28"/>
          <w:szCs w:val="28"/>
          <w:shd w:val="clear" w:color="auto" w:fill="FFFFFF"/>
        </w:rPr>
        <w:t> — 16-битовый; для определения адреса объекта он использует смещение относительно текущего содержимого сегментного регистра. Для указателя типа </w:t>
      </w:r>
      <w:r w:rsidRPr="00190EF6">
        <w:rPr>
          <w:rStyle w:val="a8"/>
          <w:sz w:val="28"/>
          <w:szCs w:val="28"/>
          <w:shd w:val="clear" w:color="auto" w:fill="FFFFFF"/>
        </w:rPr>
        <w:t>near</w:t>
      </w:r>
      <w:r w:rsidRPr="00190EF6">
        <w:rPr>
          <w:sz w:val="28"/>
          <w:szCs w:val="28"/>
          <w:shd w:val="clear" w:color="auto" w:fill="FFFFFF"/>
        </w:rPr>
        <w:t> доступная память ограничена размером текущего 64-килобайтного сегмента данных.</w:t>
      </w:r>
    </w:p>
    <w:p w14:paraId="2DD2D59F" w14:textId="77777777" w:rsidR="008973E8" w:rsidRPr="00190EF6" w:rsidRDefault="008973E8" w:rsidP="00190EF6">
      <w:pPr>
        <w:shd w:val="clear" w:color="auto" w:fill="FFFFFF"/>
        <w:jc w:val="both"/>
        <w:rPr>
          <w:sz w:val="28"/>
          <w:szCs w:val="28"/>
          <w:shd w:val="clear" w:color="auto" w:fill="FFFFFF"/>
        </w:rPr>
      </w:pPr>
    </w:p>
    <w:p w14:paraId="4E108DD5" w14:textId="5F635D39" w:rsidR="008973E8" w:rsidRPr="00190EF6" w:rsidRDefault="008973E8" w:rsidP="00190EF6">
      <w:pPr>
        <w:shd w:val="clear" w:color="auto" w:fill="FFFFFF"/>
        <w:jc w:val="both"/>
        <w:rPr>
          <w:sz w:val="28"/>
          <w:szCs w:val="28"/>
          <w:shd w:val="clear" w:color="auto" w:fill="FFFFFF"/>
          <w:lang w:val="en-US"/>
        </w:rPr>
      </w:pPr>
      <w:r w:rsidRPr="00190EF6">
        <w:rPr>
          <w:sz w:val="28"/>
          <w:szCs w:val="28"/>
          <w:shd w:val="clear" w:color="auto" w:fill="FFFFFF"/>
          <w:lang w:val="ru-RU"/>
        </w:rPr>
        <w:t>Например</w:t>
      </w:r>
      <w:r w:rsidRPr="00190EF6">
        <w:rPr>
          <w:sz w:val="28"/>
          <w:szCs w:val="28"/>
          <w:shd w:val="clear" w:color="auto" w:fill="FFFFFF"/>
          <w:lang w:val="en-US"/>
        </w:rPr>
        <w:t>:</w:t>
      </w:r>
    </w:p>
    <w:p w14:paraId="01FC423B" w14:textId="77777777" w:rsidR="008973E8" w:rsidRPr="00190EF6" w:rsidRDefault="008973E8" w:rsidP="00190EF6">
      <w:pPr>
        <w:shd w:val="clear" w:color="auto" w:fill="FFFFFF"/>
        <w:jc w:val="both"/>
        <w:rPr>
          <w:b/>
          <w:bCs/>
          <w:sz w:val="28"/>
          <w:szCs w:val="28"/>
          <w:lang w:val="en-US"/>
        </w:rPr>
      </w:pPr>
    </w:p>
    <w:p w14:paraId="4081B2DE" w14:textId="77777777" w:rsidR="00665A83" w:rsidRPr="00665A83" w:rsidRDefault="00665A83" w:rsidP="00190EF6">
      <w:pPr>
        <w:shd w:val="clear" w:color="auto" w:fill="FFFFFF"/>
        <w:spacing w:after="150"/>
        <w:jc w:val="both"/>
        <w:rPr>
          <w:i/>
          <w:iCs/>
          <w:sz w:val="28"/>
          <w:szCs w:val="28"/>
          <w:lang w:val="ru-BY" w:eastAsia="ru-BY"/>
        </w:rPr>
      </w:pPr>
      <w:r w:rsidRPr="00665A83">
        <w:rPr>
          <w:i/>
          <w:iCs/>
          <w:sz w:val="28"/>
          <w:szCs w:val="28"/>
          <w:lang w:val="ru-BY" w:eastAsia="ru-BY"/>
        </w:rPr>
        <w:t>double near cdecl calc(double, double);</w:t>
      </w:r>
    </w:p>
    <w:p w14:paraId="4AB7CCE8" w14:textId="5334B634" w:rsidR="00665A83" w:rsidRPr="00190EF6" w:rsidRDefault="00665A83" w:rsidP="00190EF6">
      <w:pPr>
        <w:shd w:val="clear" w:color="auto" w:fill="FFFFFF"/>
        <w:spacing w:after="150"/>
        <w:jc w:val="both"/>
        <w:rPr>
          <w:i/>
          <w:iCs/>
          <w:sz w:val="28"/>
          <w:szCs w:val="28"/>
          <w:lang w:val="ru-BY" w:eastAsia="ru-BY"/>
        </w:rPr>
      </w:pPr>
      <w:r w:rsidRPr="00665A83">
        <w:rPr>
          <w:i/>
          <w:iCs/>
          <w:sz w:val="28"/>
          <w:szCs w:val="28"/>
          <w:lang w:val="ru-BY" w:eastAsia="ru-BY"/>
        </w:rPr>
        <w:t>double cdecl near calc(double, double);</w:t>
      </w:r>
    </w:p>
    <w:p w14:paraId="283ECA86" w14:textId="127D182F" w:rsidR="00190EF6" w:rsidRPr="00190EF6" w:rsidRDefault="00190EF6" w:rsidP="00190EF6">
      <w:pPr>
        <w:shd w:val="clear" w:color="auto" w:fill="FFFFFF"/>
        <w:spacing w:after="150"/>
        <w:jc w:val="both"/>
        <w:rPr>
          <w:i/>
          <w:iCs/>
          <w:sz w:val="28"/>
          <w:szCs w:val="28"/>
          <w:lang w:val="ru-BY" w:eastAsia="ru-BY"/>
        </w:rPr>
      </w:pPr>
      <w:r w:rsidRPr="00190EF6">
        <w:rPr>
          <w:sz w:val="28"/>
          <w:szCs w:val="28"/>
          <w:shd w:val="clear" w:color="auto" w:fill="FFFFFF"/>
        </w:rPr>
        <w:t>В примере 3 показано два эквивалентных объявления. В них объявляется </w:t>
      </w:r>
      <w:r w:rsidRPr="00190EF6">
        <w:rPr>
          <w:rStyle w:val="a8"/>
          <w:sz w:val="28"/>
          <w:szCs w:val="28"/>
          <w:shd w:val="clear" w:color="auto" w:fill="FFFFFF"/>
        </w:rPr>
        <w:t>calc</w:t>
      </w:r>
      <w:r w:rsidRPr="00190EF6">
        <w:rPr>
          <w:sz w:val="28"/>
          <w:szCs w:val="28"/>
          <w:shd w:val="clear" w:color="auto" w:fill="FFFFFF"/>
        </w:rPr>
        <w:t> как функция с модификаторами near и </w:t>
      </w:r>
      <w:r w:rsidRPr="00190EF6">
        <w:rPr>
          <w:rStyle w:val="a8"/>
          <w:sz w:val="28"/>
          <w:szCs w:val="28"/>
          <w:shd w:val="clear" w:color="auto" w:fill="FFFFFF"/>
        </w:rPr>
        <w:t>cdecl</w:t>
      </w:r>
      <w:r w:rsidRPr="00190EF6">
        <w:rPr>
          <w:sz w:val="28"/>
          <w:szCs w:val="28"/>
          <w:shd w:val="clear" w:color="auto" w:fill="FFFFFF"/>
        </w:rPr>
        <w:t>.</w:t>
      </w:r>
    </w:p>
    <w:p w14:paraId="0D8EED63" w14:textId="3DFDBB0D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190EF6">
        <w:rPr>
          <w:sz w:val="28"/>
          <w:szCs w:val="28"/>
          <w:shd w:val="clear" w:color="auto" w:fill="FFFFFF"/>
        </w:rPr>
        <w:t>Указатель типа </w:t>
      </w:r>
      <w:r w:rsidRPr="00190EF6">
        <w:rPr>
          <w:rStyle w:val="a8"/>
          <w:sz w:val="28"/>
          <w:szCs w:val="28"/>
          <w:shd w:val="clear" w:color="auto" w:fill="FFFFFF"/>
        </w:rPr>
        <w:t>far</w:t>
      </w:r>
      <w:r w:rsidRPr="00190EF6">
        <w:rPr>
          <w:sz w:val="28"/>
          <w:szCs w:val="28"/>
          <w:shd w:val="clear" w:color="auto" w:fill="FFFFFF"/>
        </w:rPr>
        <w:t> — 32-битовый; он содержит как адрес сегмента, так и смещение. При использовании указателей типа </w:t>
      </w:r>
      <w:r w:rsidRPr="00190EF6">
        <w:rPr>
          <w:rStyle w:val="a8"/>
          <w:sz w:val="28"/>
          <w:szCs w:val="28"/>
          <w:shd w:val="clear" w:color="auto" w:fill="FFFFFF"/>
        </w:rPr>
        <w:t>far</w:t>
      </w:r>
      <w:r w:rsidRPr="00190EF6">
        <w:rPr>
          <w:sz w:val="28"/>
          <w:szCs w:val="28"/>
          <w:shd w:val="clear" w:color="auto" w:fill="FFFFFF"/>
        </w:rPr>
        <w:t> допустимы обращения к памяти в пределах 1-мегабайтного адресного пространства процессора Intel 8086/8088, однако значение указателя типа </w:t>
      </w:r>
      <w:r w:rsidRPr="00190EF6">
        <w:rPr>
          <w:rStyle w:val="a8"/>
          <w:sz w:val="28"/>
          <w:szCs w:val="28"/>
          <w:shd w:val="clear" w:color="auto" w:fill="FFFFFF"/>
        </w:rPr>
        <w:t>far</w:t>
      </w:r>
      <w:r w:rsidRPr="00190EF6">
        <w:rPr>
          <w:sz w:val="28"/>
          <w:szCs w:val="28"/>
          <w:shd w:val="clear" w:color="auto" w:fill="FFFFFF"/>
        </w:rPr>
        <w:t> циклически изменяется в пределах одного 64-килобайтного сегмента.</w:t>
      </w:r>
    </w:p>
    <w:p w14:paraId="49FDB3EB" w14:textId="24EC222D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</w:p>
    <w:p w14:paraId="11E7F018" w14:textId="261A317E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shd w:val="clear" w:color="auto" w:fill="FFFFFF"/>
          <w:lang w:val="ru-RU"/>
        </w:rPr>
      </w:pPr>
      <w:r w:rsidRPr="00190EF6">
        <w:rPr>
          <w:sz w:val="28"/>
          <w:szCs w:val="28"/>
          <w:shd w:val="clear" w:color="auto" w:fill="FFFFFF"/>
          <w:lang w:val="ru-RU"/>
        </w:rPr>
        <w:t>Например:</w:t>
      </w:r>
    </w:p>
    <w:p w14:paraId="10577DEE" w14:textId="7777777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char far pascal initlist[INITSIZE];</w:t>
      </w:r>
    </w:p>
    <w:p w14:paraId="0786C165" w14:textId="6CE6D726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char far nextchar, far *prevchar, far *currentchar;</w:t>
      </w:r>
    </w:p>
    <w:p w14:paraId="6ED8BB8C" w14:textId="77B0C2F9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shd w:val="clear" w:color="auto" w:fill="FFFFFF"/>
        </w:rPr>
        <w:t>В примере специальное ключевое слово </w:t>
      </w:r>
      <w:r w:rsidRPr="00190EF6">
        <w:rPr>
          <w:i/>
          <w:iCs/>
          <w:sz w:val="28"/>
          <w:szCs w:val="28"/>
          <w:shd w:val="clear" w:color="auto" w:fill="FFFFFF"/>
        </w:rPr>
        <w:t>far</w:t>
      </w:r>
      <w:r w:rsidRPr="00190EF6">
        <w:rPr>
          <w:sz w:val="28"/>
          <w:szCs w:val="28"/>
          <w:shd w:val="clear" w:color="auto" w:fill="FFFFFF"/>
        </w:rPr>
        <w:t> модифицирует расположенную справа от него звездочку, делая х указателем на </w:t>
      </w:r>
      <w:r w:rsidRPr="00190EF6">
        <w:rPr>
          <w:rStyle w:val="a8"/>
          <w:sz w:val="28"/>
          <w:szCs w:val="28"/>
          <w:shd w:val="clear" w:color="auto" w:fill="FFFFFF"/>
        </w:rPr>
        <w:t>far</w:t>
      </w:r>
      <w:r w:rsidRPr="00190EF6">
        <w:rPr>
          <w:sz w:val="28"/>
          <w:szCs w:val="28"/>
          <w:shd w:val="clear" w:color="auto" w:fill="FFFFFF"/>
        </w:rPr>
        <w:t> указатель на значение типа </w:t>
      </w:r>
      <w:r w:rsidRPr="00190EF6">
        <w:rPr>
          <w:rStyle w:val="a8"/>
          <w:sz w:val="28"/>
          <w:szCs w:val="28"/>
          <w:shd w:val="clear" w:color="auto" w:fill="FFFFFF"/>
        </w:rPr>
        <w:t>char</w:t>
      </w:r>
      <w:r w:rsidRPr="00190EF6">
        <w:rPr>
          <w:sz w:val="28"/>
          <w:szCs w:val="28"/>
          <w:shd w:val="clear" w:color="auto" w:fill="FFFFFF"/>
        </w:rPr>
        <w:t>. Это объявление можно для ясности записать и так:</w:t>
      </w:r>
    </w:p>
    <w:p w14:paraId="6AE9077A" w14:textId="08D0C9DC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</w:p>
    <w:p w14:paraId="4CDCBE2F" w14:textId="09C067DA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190EF6">
        <w:rPr>
          <w:sz w:val="28"/>
          <w:szCs w:val="28"/>
          <w:shd w:val="clear" w:color="auto" w:fill="FFFFFF"/>
        </w:rPr>
        <w:t>Указатель типа </w:t>
      </w:r>
      <w:r w:rsidRPr="00190EF6">
        <w:rPr>
          <w:rStyle w:val="a8"/>
          <w:sz w:val="28"/>
          <w:szCs w:val="28"/>
          <w:shd w:val="clear" w:color="auto" w:fill="FFFFFF"/>
        </w:rPr>
        <w:t>huge</w:t>
      </w:r>
      <w:r w:rsidRPr="00190EF6">
        <w:rPr>
          <w:sz w:val="28"/>
          <w:szCs w:val="28"/>
          <w:shd w:val="clear" w:color="auto" w:fill="FFFFFF"/>
        </w:rPr>
        <w:t> — 32-битовый; он также содержит адрес сегмента и смещение. Значение указателя типа </w:t>
      </w:r>
      <w:r w:rsidRPr="00190EF6">
        <w:rPr>
          <w:rStyle w:val="a8"/>
          <w:sz w:val="28"/>
          <w:szCs w:val="28"/>
          <w:shd w:val="clear" w:color="auto" w:fill="FFFFFF"/>
        </w:rPr>
        <w:t>huge</w:t>
      </w:r>
      <w:r w:rsidRPr="00190EF6">
        <w:rPr>
          <w:sz w:val="28"/>
          <w:szCs w:val="28"/>
          <w:shd w:val="clear" w:color="auto" w:fill="FFFFFF"/>
        </w:rPr>
        <w:t xml:space="preserve"> может быть изменено в пределах всего 1-мегабайтного адресного пространства. В СП ТС указатель типа huge </w:t>
      </w:r>
      <w:r w:rsidRPr="00190EF6">
        <w:rPr>
          <w:sz w:val="28"/>
          <w:szCs w:val="28"/>
          <w:shd w:val="clear" w:color="auto" w:fill="FFFFFF"/>
        </w:rPr>
        <w:lastRenderedPageBreak/>
        <w:t>всегда хранится в нормализованном формате. Это имеет следующие следствия:</w:t>
      </w:r>
    </w:p>
    <w:p w14:paraId="07DB6FBB" w14:textId="7777777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—операции отношения ==, !=, &lt;, &gt;, &lt;=, &gt;= выполняются корректно и предсказуемо над указателями типа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>, но не над указателями типа </w:t>
      </w:r>
      <w:r w:rsidRPr="00190EF6">
        <w:rPr>
          <w:b/>
          <w:bCs/>
          <w:sz w:val="28"/>
          <w:szCs w:val="28"/>
          <w:lang w:val="ru-BY" w:eastAsia="ru-BY"/>
        </w:rPr>
        <w:t>far</w:t>
      </w:r>
      <w:r w:rsidRPr="00190EF6">
        <w:rPr>
          <w:sz w:val="28"/>
          <w:szCs w:val="28"/>
          <w:lang w:val="ru-BY" w:eastAsia="ru-BY"/>
        </w:rPr>
        <w:t>;</w:t>
      </w:r>
    </w:p>
    <w:p w14:paraId="085A103C" w14:textId="7777777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—при использовании указателей типа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> требуется дополнительное время, т. к. программы нормализации должны вызываться при выполнении любой арифметической операции над этими указателями. Объем кода программы также возрастает.</w:t>
      </w:r>
    </w:p>
    <w:p w14:paraId="022D833A" w14:textId="1D8840E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В СП MSC модификатор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> применяется только к массивам, размер которых превышает 64 К. В СП ТС недопустимы массивы больше 64 К, а модификатор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 xml:space="preserve"> применяется к функциям и указателям для спецификации того, что адрес функции или </w:t>
      </w:r>
      <w:r>
        <w:rPr>
          <w:sz w:val="28"/>
          <w:szCs w:val="28"/>
          <w:lang w:val="ru-RU" w:eastAsia="ru-BY"/>
        </w:rPr>
        <w:t>у</w:t>
      </w:r>
      <w:r w:rsidRPr="00190EF6">
        <w:rPr>
          <w:sz w:val="28"/>
          <w:szCs w:val="28"/>
          <w:lang w:val="ru-BY" w:eastAsia="ru-BY"/>
        </w:rPr>
        <w:t>каз</w:t>
      </w:r>
      <w:proofErr w:type="spellStart"/>
      <w:r>
        <w:rPr>
          <w:sz w:val="28"/>
          <w:szCs w:val="28"/>
          <w:lang w:val="ru-RU" w:eastAsia="ru-BY"/>
        </w:rPr>
        <w:t>ыва</w:t>
      </w:r>
      <w:proofErr w:type="spellEnd"/>
      <w:r w:rsidRPr="00190EF6">
        <w:rPr>
          <w:sz w:val="28"/>
          <w:szCs w:val="28"/>
          <w:lang w:val="ru-BY" w:eastAsia="ru-BY"/>
        </w:rPr>
        <w:t>емого</w:t>
      </w:r>
      <w:r w:rsidRPr="00190EF6">
        <w:rPr>
          <w:sz w:val="28"/>
          <w:szCs w:val="28"/>
          <w:lang w:val="ru-BY" w:eastAsia="ru-BY"/>
        </w:rPr>
        <w:t xml:space="preserve"> объекта имеет тип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>.</w:t>
      </w:r>
    </w:p>
    <w:p w14:paraId="270FE8BE" w14:textId="7777777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BY" w:eastAsia="ru-BY"/>
        </w:rPr>
      </w:pPr>
      <w:r w:rsidRPr="00190EF6">
        <w:rPr>
          <w:sz w:val="28"/>
          <w:szCs w:val="28"/>
          <w:lang w:val="ru-BY" w:eastAsia="ru-BY"/>
        </w:rPr>
        <w:t>Для вызова функции типа </w:t>
      </w:r>
      <w:r w:rsidRPr="00190EF6">
        <w:rPr>
          <w:b/>
          <w:bCs/>
          <w:sz w:val="28"/>
          <w:szCs w:val="28"/>
          <w:lang w:val="ru-BY" w:eastAsia="ru-BY"/>
        </w:rPr>
        <w:t>near</w:t>
      </w:r>
      <w:r w:rsidRPr="00190EF6">
        <w:rPr>
          <w:sz w:val="28"/>
          <w:szCs w:val="28"/>
          <w:lang w:val="ru-BY" w:eastAsia="ru-BY"/>
        </w:rPr>
        <w:t> используются машинные инструкции ближнего вызова, для типов </w:t>
      </w:r>
      <w:r w:rsidRPr="00190EF6">
        <w:rPr>
          <w:b/>
          <w:bCs/>
          <w:sz w:val="28"/>
          <w:szCs w:val="28"/>
          <w:lang w:val="ru-BY" w:eastAsia="ru-BY"/>
        </w:rPr>
        <w:t>far</w:t>
      </w:r>
      <w:r w:rsidRPr="00190EF6">
        <w:rPr>
          <w:sz w:val="28"/>
          <w:szCs w:val="28"/>
          <w:lang w:val="ru-BY" w:eastAsia="ru-BY"/>
        </w:rPr>
        <w:t> и </w:t>
      </w:r>
      <w:r w:rsidRPr="00190EF6">
        <w:rPr>
          <w:b/>
          <w:bCs/>
          <w:sz w:val="28"/>
          <w:szCs w:val="28"/>
          <w:lang w:val="ru-BY" w:eastAsia="ru-BY"/>
        </w:rPr>
        <w:t>huge</w:t>
      </w:r>
      <w:r w:rsidRPr="00190EF6">
        <w:rPr>
          <w:sz w:val="28"/>
          <w:szCs w:val="28"/>
          <w:lang w:val="ru-BY" w:eastAsia="ru-BY"/>
        </w:rPr>
        <w:t> — дальнего.</w:t>
      </w:r>
    </w:p>
    <w:p w14:paraId="355CC002" w14:textId="2DBB7685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lang w:val="ru-RU" w:eastAsia="ru-BY"/>
        </w:rPr>
      </w:pPr>
      <w:r w:rsidRPr="00190EF6">
        <w:rPr>
          <w:sz w:val="28"/>
          <w:szCs w:val="28"/>
          <w:lang w:val="ru-RU" w:eastAsia="ru-BY"/>
        </w:rPr>
        <w:t>Например:</w:t>
      </w:r>
    </w:p>
    <w:p w14:paraId="34A42120" w14:textId="0BBE9EF7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190EF6">
        <w:rPr>
          <w:sz w:val="28"/>
          <w:szCs w:val="28"/>
          <w:shd w:val="clear" w:color="auto" w:fill="FFFFFF"/>
        </w:rPr>
        <w:t>int huge database [65000];</w:t>
      </w:r>
    </w:p>
    <w:p w14:paraId="2AE52A9F" w14:textId="104CC9CF" w:rsidR="00190EF6" w:rsidRPr="00190EF6" w:rsidRDefault="00190EF6" w:rsidP="00190EF6">
      <w:pPr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190EF6">
        <w:rPr>
          <w:sz w:val="28"/>
          <w:szCs w:val="28"/>
          <w:shd w:val="clear" w:color="auto" w:fill="FFFFFF"/>
        </w:rPr>
        <w:t xml:space="preserve">В </w:t>
      </w:r>
      <w:r w:rsidRPr="00190EF6">
        <w:rPr>
          <w:sz w:val="28"/>
          <w:szCs w:val="28"/>
          <w:shd w:val="clear" w:color="auto" w:fill="FFFFFF"/>
          <w:lang w:val="ru-RU"/>
        </w:rPr>
        <w:t>этом</w:t>
      </w:r>
      <w:r w:rsidRPr="00190EF6">
        <w:rPr>
          <w:sz w:val="28"/>
          <w:szCs w:val="28"/>
          <w:shd w:val="clear" w:color="auto" w:fill="FFFFFF"/>
        </w:rPr>
        <w:t xml:space="preserve"> примере объявляется массив с именем </w:t>
      </w:r>
      <w:r w:rsidRPr="00190EF6">
        <w:rPr>
          <w:i/>
          <w:iCs/>
          <w:sz w:val="28"/>
          <w:szCs w:val="28"/>
          <w:shd w:val="clear" w:color="auto" w:fill="FFFFFF"/>
        </w:rPr>
        <w:t>database,</w:t>
      </w:r>
      <w:r w:rsidRPr="00190EF6">
        <w:rPr>
          <w:sz w:val="28"/>
          <w:szCs w:val="28"/>
          <w:shd w:val="clear" w:color="auto" w:fill="FFFFFF"/>
        </w:rPr>
        <w:t> содержащий 65000 элементов типа </w:t>
      </w:r>
      <w:r w:rsidRPr="00190EF6">
        <w:rPr>
          <w:rStyle w:val="a8"/>
          <w:sz w:val="28"/>
          <w:szCs w:val="28"/>
          <w:shd w:val="clear" w:color="auto" w:fill="FFFFFF"/>
        </w:rPr>
        <w:t>int</w:t>
      </w:r>
      <w:r w:rsidRPr="00190EF6">
        <w:rPr>
          <w:sz w:val="28"/>
          <w:szCs w:val="28"/>
          <w:shd w:val="clear" w:color="auto" w:fill="FFFFFF"/>
        </w:rPr>
        <w:t>. Поскольку размер массива превышает 64 Кбайта, его описатель должен быть модифицирован специальным ключевым словом </w:t>
      </w:r>
      <w:r w:rsidRPr="00190EF6">
        <w:rPr>
          <w:rStyle w:val="a8"/>
          <w:sz w:val="28"/>
          <w:szCs w:val="28"/>
          <w:shd w:val="clear" w:color="auto" w:fill="FFFFFF"/>
        </w:rPr>
        <w:t>huge.</w:t>
      </w:r>
    </w:p>
    <w:p w14:paraId="55E97FC5" w14:textId="77777777" w:rsidR="00190EF6" w:rsidRPr="00665A83" w:rsidRDefault="00190EF6" w:rsidP="00190EF6">
      <w:pPr>
        <w:shd w:val="clear" w:color="auto" w:fill="FFFFFF"/>
        <w:spacing w:after="150"/>
        <w:jc w:val="both"/>
        <w:rPr>
          <w:i/>
          <w:iCs/>
          <w:sz w:val="28"/>
          <w:szCs w:val="28"/>
          <w:lang w:val="ru-BY" w:eastAsia="ru-BY"/>
        </w:rPr>
      </w:pPr>
    </w:p>
    <w:p w14:paraId="4912553E" w14:textId="01A958D9" w:rsidR="00190EF6" w:rsidRPr="00190EF6" w:rsidRDefault="00190EF6" w:rsidP="00190EF6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>
        <w:rPr>
          <w:b/>
          <w:bCs/>
          <w:sz w:val="28"/>
          <w:szCs w:val="28"/>
        </w:rPr>
        <w:t>Замечание:</w:t>
      </w:r>
      <w:r>
        <w:rPr>
          <w:sz w:val="28"/>
          <w:szCs w:val="28"/>
        </w:rPr>
        <w:t xml:space="preserve"> </w:t>
      </w:r>
      <w:r w:rsidRPr="00190EF6">
        <w:rPr>
          <w:color w:val="333333"/>
          <w:sz w:val="28"/>
          <w:szCs w:val="28"/>
          <w:lang w:val="ru-BY" w:eastAsia="ru-BY"/>
        </w:rPr>
        <w:t>Модификатор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interrupt</w:t>
      </w:r>
      <w:r w:rsidRPr="00190EF6">
        <w:rPr>
          <w:color w:val="333333"/>
          <w:sz w:val="28"/>
          <w:szCs w:val="28"/>
          <w:lang w:val="ru-BY" w:eastAsia="ru-BY"/>
        </w:rPr>
        <w:t> предназначен для объявления функций, работающих с векторами прерываний процессора 8086/8088. Для функции типа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interrupt</w:t>
      </w:r>
      <w:r w:rsidRPr="00190EF6">
        <w:rPr>
          <w:color w:val="333333"/>
          <w:sz w:val="28"/>
          <w:szCs w:val="28"/>
          <w:lang w:val="ru-BY" w:eastAsia="ru-BY"/>
        </w:rPr>
        <w:t> при компиляции генерируется дополнительный код в точке входа и выхода из функции, для сохранения и восстановления регистров микропроцессора АХ, ВХ, СХ, DX, SI, DI, ES и DS. Остальные регистры — ВР, SP, SS, CS и IP сохраняются всегда как часть вызывающей последовательности языка Си или часть самой системы обработки прерывания.</w:t>
      </w:r>
    </w:p>
    <w:p w14:paraId="5F5CF686" w14:textId="77777777" w:rsidR="00190EF6" w:rsidRPr="00190EF6" w:rsidRDefault="00190EF6" w:rsidP="00190EF6">
      <w:pPr>
        <w:shd w:val="clear" w:color="auto" w:fill="FFFFFF"/>
        <w:spacing w:after="150"/>
        <w:jc w:val="both"/>
        <w:rPr>
          <w:color w:val="333333"/>
          <w:sz w:val="28"/>
          <w:szCs w:val="28"/>
          <w:lang w:val="ru-BY" w:eastAsia="ru-BY"/>
        </w:rPr>
      </w:pPr>
      <w:r w:rsidRPr="00190EF6">
        <w:rPr>
          <w:color w:val="333333"/>
          <w:sz w:val="28"/>
          <w:szCs w:val="28"/>
          <w:lang w:val="ru-BY" w:eastAsia="ru-BY"/>
        </w:rPr>
        <w:t>Функции прерываний следует объявлять с типом возвращаемого значения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void</w:t>
      </w:r>
      <w:r w:rsidRPr="00190EF6">
        <w:rPr>
          <w:color w:val="333333"/>
          <w:sz w:val="28"/>
          <w:szCs w:val="28"/>
          <w:lang w:val="ru-BY" w:eastAsia="ru-BY"/>
        </w:rPr>
        <w:t>.</w:t>
      </w:r>
    </w:p>
    <w:p w14:paraId="0C6A6C11" w14:textId="77777777" w:rsidR="00190EF6" w:rsidRPr="00190EF6" w:rsidRDefault="00190EF6" w:rsidP="00190EF6">
      <w:pPr>
        <w:shd w:val="clear" w:color="auto" w:fill="FFFFFF"/>
        <w:spacing w:after="150"/>
        <w:jc w:val="both"/>
        <w:rPr>
          <w:color w:val="333333"/>
          <w:sz w:val="28"/>
          <w:szCs w:val="28"/>
          <w:lang w:val="ru-BY" w:eastAsia="ru-BY"/>
        </w:rPr>
      </w:pPr>
      <w:r w:rsidRPr="00190EF6">
        <w:rPr>
          <w:color w:val="333333"/>
          <w:sz w:val="28"/>
          <w:szCs w:val="28"/>
          <w:lang w:val="ru-BY" w:eastAsia="ru-BY"/>
        </w:rPr>
        <w:t>Функции прерываний поддерживаются для всех моделей памяти. В СП MSC, в малой и средней модели в регистр DS заносится при входе в функцию адрес сегмента данных всей программы, а в компактной, большой и максимальной модели в регистр DS заносится адрес сегмента данных программного модуля. В СП ТС только в максимальной модели в регистр DS заносится адрес сегмента данных программного модуля, а в остальных моделях—адрес сегмента данных всей программы.</w:t>
      </w:r>
    </w:p>
    <w:p w14:paraId="3D6F6141" w14:textId="2E7B0568" w:rsidR="00665A83" w:rsidRPr="003218EB" w:rsidRDefault="00190EF6" w:rsidP="003218EB">
      <w:pPr>
        <w:shd w:val="clear" w:color="auto" w:fill="FFFFFF"/>
        <w:spacing w:after="150"/>
        <w:jc w:val="both"/>
        <w:rPr>
          <w:color w:val="333333"/>
          <w:sz w:val="28"/>
          <w:szCs w:val="28"/>
          <w:lang w:val="ru-BY" w:eastAsia="ru-BY"/>
        </w:rPr>
      </w:pPr>
      <w:r w:rsidRPr="00190EF6">
        <w:rPr>
          <w:color w:val="333333"/>
          <w:sz w:val="28"/>
          <w:szCs w:val="28"/>
          <w:lang w:val="ru-BY" w:eastAsia="ru-BY"/>
        </w:rPr>
        <w:t>Модификатор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interrupt</w:t>
      </w:r>
      <w:r w:rsidRPr="00190EF6">
        <w:rPr>
          <w:color w:val="333333"/>
          <w:sz w:val="28"/>
          <w:szCs w:val="28"/>
          <w:lang w:val="ru-BY" w:eastAsia="ru-BY"/>
        </w:rPr>
        <w:t> не может использоваться совместно с модификаторами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near</w:t>
      </w:r>
      <w:r w:rsidRPr="00190EF6">
        <w:rPr>
          <w:color w:val="333333"/>
          <w:sz w:val="28"/>
          <w:szCs w:val="28"/>
          <w:lang w:val="ru-BY" w:eastAsia="ru-BY"/>
        </w:rPr>
        <w:t>,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far</w:t>
      </w:r>
      <w:r w:rsidRPr="00190EF6">
        <w:rPr>
          <w:color w:val="333333"/>
          <w:sz w:val="28"/>
          <w:szCs w:val="28"/>
          <w:lang w:val="ru-BY" w:eastAsia="ru-BY"/>
        </w:rPr>
        <w:t>, </w:t>
      </w:r>
      <w:r w:rsidRPr="00190EF6">
        <w:rPr>
          <w:b/>
          <w:bCs/>
          <w:color w:val="333333"/>
          <w:sz w:val="28"/>
          <w:szCs w:val="28"/>
          <w:lang w:val="ru-BY" w:eastAsia="ru-BY"/>
        </w:rPr>
        <w:t>huge</w:t>
      </w:r>
      <w:r w:rsidRPr="00190EF6">
        <w:rPr>
          <w:color w:val="333333"/>
          <w:sz w:val="28"/>
          <w:szCs w:val="28"/>
          <w:lang w:val="ru-BY" w:eastAsia="ru-BY"/>
        </w:rPr>
        <w:t>.</w:t>
      </w:r>
    </w:p>
    <w:sectPr w:rsidR="00665A83" w:rsidRPr="003218EB" w:rsidSect="0001525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32426" w14:textId="77777777" w:rsidR="00622A59" w:rsidRDefault="00622A59" w:rsidP="00015255">
      <w:r>
        <w:separator/>
      </w:r>
    </w:p>
  </w:endnote>
  <w:endnote w:type="continuationSeparator" w:id="0">
    <w:p w14:paraId="6FD8B111" w14:textId="77777777" w:rsidR="00622A59" w:rsidRDefault="00622A59" w:rsidP="0001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502375"/>
      <w:docPartObj>
        <w:docPartGallery w:val="Page Numbers (Bottom of Page)"/>
        <w:docPartUnique/>
      </w:docPartObj>
    </w:sdtPr>
    <w:sdtContent>
      <w:p w14:paraId="46A178B7" w14:textId="22EB7F14" w:rsidR="00015255" w:rsidRDefault="000152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51C50A" w14:textId="77777777" w:rsidR="00015255" w:rsidRDefault="000152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95157" w14:textId="00AE1BF5" w:rsidR="00015255" w:rsidRDefault="00015255" w:rsidP="00015255">
    <w:pPr>
      <w:pStyle w:val="a6"/>
      <w:jc w:val="center"/>
    </w:pPr>
  </w:p>
  <w:p w14:paraId="240D2977" w14:textId="70B37C5E" w:rsidR="00015255" w:rsidRPr="00015255" w:rsidRDefault="00015255" w:rsidP="00015255">
    <w:pPr>
      <w:pStyle w:val="a6"/>
      <w:jc w:val="center"/>
      <w:rPr>
        <w:lang w:val="ru-RU"/>
      </w:rPr>
    </w:pPr>
    <w:r>
      <w:rPr>
        <w:lang w:val="ru-RU"/>
      </w:rP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D5156" w14:textId="77777777" w:rsidR="00622A59" w:rsidRDefault="00622A59" w:rsidP="00015255">
      <w:r>
        <w:separator/>
      </w:r>
    </w:p>
  </w:footnote>
  <w:footnote w:type="continuationSeparator" w:id="0">
    <w:p w14:paraId="65F92EE5" w14:textId="77777777" w:rsidR="00622A59" w:rsidRDefault="00622A59" w:rsidP="00015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6198A"/>
    <w:multiLevelType w:val="multilevel"/>
    <w:tmpl w:val="D02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E4C0C"/>
    <w:multiLevelType w:val="hybridMultilevel"/>
    <w:tmpl w:val="41F6F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2D9B"/>
    <w:multiLevelType w:val="hybridMultilevel"/>
    <w:tmpl w:val="BA54CAFC"/>
    <w:lvl w:ilvl="0" w:tplc="6D6057A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945EE"/>
    <w:multiLevelType w:val="hybridMultilevel"/>
    <w:tmpl w:val="D8A2486E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47"/>
    <w:rsid w:val="00015255"/>
    <w:rsid w:val="00190EF6"/>
    <w:rsid w:val="001D7A8F"/>
    <w:rsid w:val="002D3247"/>
    <w:rsid w:val="003218EB"/>
    <w:rsid w:val="004E66F8"/>
    <w:rsid w:val="00622A59"/>
    <w:rsid w:val="00665A83"/>
    <w:rsid w:val="008973E8"/>
    <w:rsid w:val="009B6E2C"/>
    <w:rsid w:val="00BE09CA"/>
    <w:rsid w:val="00D35E94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11E2C"/>
  <w15:chartTrackingRefBased/>
  <w15:docId w15:val="{0F36AD14-5324-47A8-9B22-9FA2B38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2">
    <w:name w:val="heading 2"/>
    <w:basedOn w:val="a"/>
    <w:link w:val="20"/>
    <w:uiPriority w:val="9"/>
    <w:qFormat/>
    <w:rsid w:val="00665A83"/>
    <w:pPr>
      <w:spacing w:before="100" w:beforeAutospacing="1" w:after="100" w:afterAutospacing="1"/>
      <w:outlineLvl w:val="1"/>
    </w:pPr>
    <w:rPr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255"/>
    <w:pPr>
      <w:spacing w:before="100" w:beforeAutospacing="1" w:after="100" w:afterAutospacing="1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01525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15255"/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6">
    <w:name w:val="footer"/>
    <w:basedOn w:val="a"/>
    <w:link w:val="a7"/>
    <w:uiPriority w:val="99"/>
    <w:unhideWhenUsed/>
    <w:rsid w:val="0001525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15255"/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define">
    <w:name w:val="define"/>
    <w:basedOn w:val="a0"/>
    <w:rsid w:val="009B6E2C"/>
  </w:style>
  <w:style w:type="character" w:customStyle="1" w:styleId="20">
    <w:name w:val="Заголовок 2 Знак"/>
    <w:basedOn w:val="a0"/>
    <w:link w:val="2"/>
    <w:uiPriority w:val="9"/>
    <w:rsid w:val="00665A8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styleId="a8">
    <w:name w:val="Strong"/>
    <w:basedOn w:val="a0"/>
    <w:uiPriority w:val="22"/>
    <w:qFormat/>
    <w:rsid w:val="00665A83"/>
    <w:rPr>
      <w:b/>
      <w:bCs/>
    </w:rPr>
  </w:style>
  <w:style w:type="paragraph" w:styleId="a9">
    <w:name w:val="List Paragraph"/>
    <w:basedOn w:val="a"/>
    <w:uiPriority w:val="34"/>
    <w:qFormat/>
    <w:rsid w:val="0066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9835-EE47-477C-B9AB-B1849B7E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4</cp:revision>
  <dcterms:created xsi:type="dcterms:W3CDTF">2022-10-19T19:21:00Z</dcterms:created>
  <dcterms:modified xsi:type="dcterms:W3CDTF">2022-10-19T20:33:00Z</dcterms:modified>
</cp:coreProperties>
</file>