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841D1D" w14:textId="77777777" w:rsidR="00755645" w:rsidRPr="00AF3FE1" w:rsidRDefault="00661F53">
      <w:pPr>
        <w:jc w:val="center"/>
        <w:rPr>
          <w:sz w:val="28"/>
          <w:szCs w:val="28"/>
          <w:lang w:val="es-ES"/>
        </w:rPr>
      </w:pPr>
      <w:bookmarkStart w:id="0" w:name="_Hlk511860821"/>
      <w:bookmarkStart w:id="1" w:name="_GoBack"/>
      <w:bookmarkEnd w:id="0"/>
      <w:bookmarkEnd w:id="1"/>
      <w:r w:rsidRPr="00AF3FE1">
        <w:rPr>
          <w:sz w:val="28"/>
          <w:szCs w:val="28"/>
          <w:lang w:val="es-ES"/>
        </w:rPr>
        <w:t>Centro de Investigación Científica y de Educación Superior de Ensenada</w:t>
      </w:r>
    </w:p>
    <w:p w14:paraId="365DB070" w14:textId="77777777" w:rsidR="00755645" w:rsidRPr="00AF3FE1" w:rsidRDefault="00755645">
      <w:pPr>
        <w:jc w:val="center"/>
        <w:rPr>
          <w:lang w:val="es-ES"/>
        </w:rPr>
      </w:pPr>
    </w:p>
    <w:p w14:paraId="4346766E" w14:textId="77777777" w:rsidR="00755645" w:rsidRPr="00AF3FE1" w:rsidRDefault="00661F53">
      <w:pPr>
        <w:jc w:val="center"/>
        <w:rPr>
          <w:sz w:val="24"/>
          <w:szCs w:val="24"/>
          <w:lang w:val="es-ES"/>
        </w:rPr>
      </w:pPr>
      <w:r w:rsidRPr="00AF3FE1">
        <w:rPr>
          <w:sz w:val="24"/>
          <w:szCs w:val="24"/>
          <w:lang w:val="es-ES"/>
        </w:rPr>
        <w:t>Maestría en Ciencias de la Computación</w:t>
      </w:r>
    </w:p>
    <w:p w14:paraId="013A2737" w14:textId="77777777" w:rsidR="00755645" w:rsidRPr="00AF3FE1" w:rsidRDefault="00661F53">
      <w:pPr>
        <w:jc w:val="center"/>
        <w:rPr>
          <w:lang w:val="es-ES"/>
        </w:rPr>
      </w:pPr>
      <w:r w:rsidRPr="00AF3FE1">
        <w:rPr>
          <w:lang w:val="es-ES"/>
        </w:rPr>
        <w:tab/>
      </w:r>
    </w:p>
    <w:p w14:paraId="2EFF26DF" w14:textId="77777777" w:rsidR="00755645" w:rsidRPr="00AF3FE1" w:rsidRDefault="002F75FF">
      <w:pPr>
        <w:jc w:val="center"/>
        <w:rPr>
          <w:sz w:val="24"/>
          <w:szCs w:val="24"/>
          <w:lang w:val="es-ES"/>
        </w:rPr>
      </w:pPr>
      <w:r>
        <w:rPr>
          <w:sz w:val="24"/>
          <w:szCs w:val="24"/>
          <w:lang w:val="es-ES"/>
        </w:rPr>
        <w:t>Reconocimiento de Patrones</w:t>
      </w:r>
    </w:p>
    <w:p w14:paraId="0D831434" w14:textId="77777777" w:rsidR="00755645" w:rsidRPr="00AF3FE1" w:rsidRDefault="00661F53">
      <w:pPr>
        <w:rPr>
          <w:sz w:val="24"/>
          <w:szCs w:val="24"/>
          <w:lang w:val="es-ES"/>
        </w:rPr>
      </w:pPr>
      <w:r w:rsidRPr="00AF3FE1">
        <w:rPr>
          <w:lang w:val="es-ES"/>
        </w:rPr>
        <w:t>------------------------------------------------------------------------------------------------------------------------------</w:t>
      </w:r>
    </w:p>
    <w:p w14:paraId="78AAD00A" w14:textId="77777777" w:rsidR="00755645" w:rsidRPr="00AF3FE1" w:rsidRDefault="00755645">
      <w:pPr>
        <w:jc w:val="center"/>
        <w:rPr>
          <w:lang w:val="es-ES"/>
        </w:rPr>
      </w:pPr>
    </w:p>
    <w:p w14:paraId="4BFBFA38" w14:textId="77777777" w:rsidR="006474F1" w:rsidRPr="00F30175" w:rsidRDefault="006474F1" w:rsidP="00F30175">
      <w:pPr>
        <w:pStyle w:val="Ttulo"/>
        <w:jc w:val="both"/>
        <w:rPr>
          <w:sz w:val="32"/>
          <w:szCs w:val="32"/>
          <w:lang w:val="es-ES"/>
        </w:rPr>
      </w:pPr>
      <w:bookmarkStart w:id="2" w:name="_may0h3n8dx8w" w:colFirst="0" w:colLast="0"/>
      <w:bookmarkStart w:id="3" w:name="_Toc511861227"/>
      <w:bookmarkEnd w:id="2"/>
      <w:r w:rsidRPr="00F30175">
        <w:rPr>
          <w:sz w:val="32"/>
          <w:szCs w:val="32"/>
          <w:lang w:val="es-ES"/>
        </w:rPr>
        <w:t>Biclustering para datos de Expresión Genética</w:t>
      </w:r>
      <w:bookmarkEnd w:id="3"/>
    </w:p>
    <w:p w14:paraId="1CBB0BD7" w14:textId="77777777" w:rsidR="00755645" w:rsidRPr="00F30175" w:rsidRDefault="006474F1" w:rsidP="00F30175">
      <w:pPr>
        <w:pStyle w:val="Ttulo"/>
        <w:jc w:val="both"/>
        <w:rPr>
          <w:sz w:val="32"/>
          <w:szCs w:val="32"/>
          <w:lang w:val="es-ES"/>
        </w:rPr>
      </w:pPr>
      <w:bookmarkStart w:id="4" w:name="_Toc511861228"/>
      <w:r w:rsidRPr="00F30175">
        <w:rPr>
          <w:sz w:val="32"/>
          <w:szCs w:val="32"/>
          <w:lang w:val="es-ES"/>
        </w:rPr>
        <w:t>utilizando Optimización Multiobjetivo MOEA/D</w:t>
      </w:r>
      <w:r w:rsidR="00F30175">
        <w:rPr>
          <w:sz w:val="32"/>
          <w:szCs w:val="32"/>
          <w:lang w:val="es-ES"/>
        </w:rPr>
        <w:t xml:space="preserve"> y posterior análisis mediante </w:t>
      </w:r>
      <w:r w:rsidRPr="00F30175">
        <w:rPr>
          <w:sz w:val="32"/>
          <w:szCs w:val="32"/>
          <w:lang w:val="es-ES"/>
        </w:rPr>
        <w:t>SOM y P</w:t>
      </w:r>
      <w:r w:rsidR="00F30175">
        <w:rPr>
          <w:sz w:val="32"/>
          <w:szCs w:val="32"/>
          <w:lang w:val="es-ES"/>
        </w:rPr>
        <w:t>CA</w:t>
      </w:r>
      <w:r w:rsidR="002C284E" w:rsidRPr="00F30175">
        <w:rPr>
          <w:sz w:val="32"/>
          <w:szCs w:val="32"/>
          <w:lang w:val="es-ES"/>
        </w:rPr>
        <w:t>.</w:t>
      </w:r>
      <w:bookmarkEnd w:id="4"/>
    </w:p>
    <w:p w14:paraId="4EC1F43F" w14:textId="77777777" w:rsidR="00755645" w:rsidRPr="00AF3FE1" w:rsidRDefault="00661F53">
      <w:pPr>
        <w:rPr>
          <w:lang w:val="es-ES"/>
        </w:rPr>
      </w:pPr>
      <w:r w:rsidRPr="00AF3FE1">
        <w:rPr>
          <w:lang w:val="es-ES"/>
        </w:rPr>
        <w:t>------------------------------------------------------------------------------------------------------------------------------</w:t>
      </w:r>
    </w:p>
    <w:p w14:paraId="01C3F71F" w14:textId="77777777" w:rsidR="00755645" w:rsidRPr="00AF3FE1" w:rsidRDefault="00755645">
      <w:pPr>
        <w:jc w:val="center"/>
        <w:rPr>
          <w:lang w:val="es-ES"/>
        </w:rPr>
      </w:pPr>
    </w:p>
    <w:p w14:paraId="55EC18C2" w14:textId="77777777" w:rsidR="00755645" w:rsidRPr="00AF3FE1" w:rsidRDefault="00661F53">
      <w:pPr>
        <w:rPr>
          <w:lang w:val="es-ES"/>
        </w:rPr>
      </w:pPr>
      <w:r w:rsidRPr="00AF3FE1">
        <w:rPr>
          <w:lang w:val="es-ES"/>
        </w:rPr>
        <w:t>Estudiantes:</w:t>
      </w:r>
    </w:p>
    <w:p w14:paraId="5D7EA2AB" w14:textId="77777777" w:rsidR="00755645" w:rsidRPr="00AF3FE1" w:rsidRDefault="00661F53">
      <w:pPr>
        <w:numPr>
          <w:ilvl w:val="0"/>
          <w:numId w:val="1"/>
        </w:numPr>
        <w:contextualSpacing/>
        <w:rPr>
          <w:lang w:val="es-ES"/>
        </w:rPr>
      </w:pPr>
      <w:r w:rsidRPr="00AF3FE1">
        <w:rPr>
          <w:lang w:val="es-ES"/>
        </w:rPr>
        <w:t>César Miguel Valdez Córdova</w:t>
      </w:r>
    </w:p>
    <w:p w14:paraId="5E3362F2" w14:textId="77777777" w:rsidR="00755645" w:rsidRPr="00AF3FE1" w:rsidRDefault="00661F53">
      <w:pPr>
        <w:numPr>
          <w:ilvl w:val="0"/>
          <w:numId w:val="1"/>
        </w:numPr>
        <w:contextualSpacing/>
        <w:rPr>
          <w:lang w:val="es-ES"/>
        </w:rPr>
      </w:pPr>
      <w:r w:rsidRPr="00AF3FE1">
        <w:rPr>
          <w:lang w:val="es-ES"/>
        </w:rPr>
        <w:t xml:space="preserve">Luis Enrique </w:t>
      </w:r>
      <w:r w:rsidR="0084029C" w:rsidRPr="00AF3FE1">
        <w:rPr>
          <w:lang w:val="es-ES"/>
        </w:rPr>
        <w:t>García</w:t>
      </w:r>
      <w:r w:rsidRPr="00AF3FE1">
        <w:rPr>
          <w:lang w:val="es-ES"/>
        </w:rPr>
        <w:t xml:space="preserve"> </w:t>
      </w:r>
      <w:r w:rsidR="0084029C" w:rsidRPr="00AF3FE1">
        <w:rPr>
          <w:lang w:val="es-ES"/>
        </w:rPr>
        <w:t>Hernández</w:t>
      </w:r>
    </w:p>
    <w:p w14:paraId="7467BC2C" w14:textId="77777777" w:rsidR="00755645" w:rsidRPr="00AF3FE1" w:rsidRDefault="00755645">
      <w:pPr>
        <w:rPr>
          <w:lang w:val="es-ES"/>
        </w:rPr>
      </w:pPr>
    </w:p>
    <w:p w14:paraId="4AAAD128" w14:textId="77777777" w:rsidR="00755645" w:rsidRPr="00AF3FE1" w:rsidRDefault="00661F53">
      <w:pPr>
        <w:rPr>
          <w:lang w:val="es-ES"/>
        </w:rPr>
      </w:pPr>
      <w:r w:rsidRPr="00AF3FE1">
        <w:rPr>
          <w:lang w:val="es-ES"/>
        </w:rPr>
        <w:t>Profesor:</w:t>
      </w:r>
    </w:p>
    <w:p w14:paraId="1626B809" w14:textId="77777777" w:rsidR="00755645" w:rsidRPr="00AF3FE1" w:rsidRDefault="00970D07" w:rsidP="00970D07">
      <w:pPr>
        <w:numPr>
          <w:ilvl w:val="0"/>
          <w:numId w:val="1"/>
        </w:numPr>
        <w:contextualSpacing/>
        <w:rPr>
          <w:lang w:val="es-ES"/>
        </w:rPr>
      </w:pPr>
      <w:r w:rsidRPr="00970D07">
        <w:rPr>
          <w:lang w:val="es-ES"/>
        </w:rPr>
        <w:t>Dr. Hugo H. Hidalgo Silva</w:t>
      </w:r>
    </w:p>
    <w:p w14:paraId="666EF634" w14:textId="77777777" w:rsidR="00755645" w:rsidRPr="00AF3FE1" w:rsidRDefault="00755645">
      <w:pPr>
        <w:rPr>
          <w:lang w:val="es-ES"/>
        </w:rPr>
      </w:pPr>
    </w:p>
    <w:p w14:paraId="49E806ED" w14:textId="77777777" w:rsidR="00755645" w:rsidRPr="00AF3FE1" w:rsidRDefault="00661F53">
      <w:pPr>
        <w:rPr>
          <w:sz w:val="26"/>
          <w:szCs w:val="26"/>
          <w:lang w:val="es-ES"/>
        </w:rPr>
      </w:pPr>
      <w:r w:rsidRPr="00AF3FE1">
        <w:rPr>
          <w:lang w:val="es-ES"/>
        </w:rPr>
        <w:t xml:space="preserve">Fecha: </w:t>
      </w:r>
      <w:r w:rsidR="00A32D3F">
        <w:rPr>
          <w:lang w:val="es-ES"/>
        </w:rPr>
        <w:t>20</w:t>
      </w:r>
      <w:r w:rsidRPr="00AF3FE1">
        <w:rPr>
          <w:lang w:val="es-ES"/>
        </w:rPr>
        <w:t xml:space="preserve"> de abril de 2018</w:t>
      </w:r>
    </w:p>
    <w:p w14:paraId="655E8A5C" w14:textId="77777777" w:rsidR="00755645" w:rsidRPr="00AF3FE1" w:rsidRDefault="00661F53" w:rsidP="008E01BD">
      <w:pPr>
        <w:pStyle w:val="Titulo1"/>
      </w:pPr>
      <w:bookmarkStart w:id="5" w:name="_blj9mmft0763" w:colFirst="0" w:colLast="0"/>
      <w:bookmarkStart w:id="6" w:name="_Toc511861229"/>
      <w:bookmarkEnd w:id="5"/>
      <w:r w:rsidRPr="00AF3FE1">
        <w:t>Resumen</w:t>
      </w:r>
      <w:bookmarkEnd w:id="6"/>
    </w:p>
    <w:p w14:paraId="76EEEA92" w14:textId="77777777" w:rsidR="00755645" w:rsidRPr="00F30175" w:rsidRDefault="00F30175" w:rsidP="00F30175">
      <w:pPr>
        <w:jc w:val="both"/>
        <w:rPr>
          <w:lang w:val="es-ES"/>
        </w:rPr>
      </w:pPr>
      <w:r>
        <w:rPr>
          <w:lang w:val="es-ES"/>
        </w:rPr>
        <w:t>Una de</w:t>
      </w:r>
      <w:r w:rsidR="001A513A" w:rsidRPr="001A513A">
        <w:rPr>
          <w:lang w:val="es-ES"/>
        </w:rPr>
        <w:t xml:space="preserve"> áreas de la ciencia beneficiadas por los avances en la capacidad de cómputo y desarrollo de herramientas de </w:t>
      </w:r>
      <w:r w:rsidRPr="001A513A">
        <w:rPr>
          <w:lang w:val="es-ES"/>
        </w:rPr>
        <w:t>medición</w:t>
      </w:r>
      <w:r w:rsidR="001A513A" w:rsidRPr="001A513A">
        <w:rPr>
          <w:lang w:val="es-ES"/>
        </w:rPr>
        <w:t xml:space="preserve"> es la Genómica. </w:t>
      </w:r>
      <w:r>
        <w:rPr>
          <w:lang w:val="es-ES"/>
        </w:rPr>
        <w:t xml:space="preserve">Entre </w:t>
      </w:r>
      <w:r w:rsidR="001A513A" w:rsidRPr="001A513A">
        <w:rPr>
          <w:lang w:val="es-ES"/>
        </w:rPr>
        <w:t>los experimentos que ha</w:t>
      </w:r>
      <w:r>
        <w:rPr>
          <w:lang w:val="es-ES"/>
        </w:rPr>
        <w:t>n</w:t>
      </w:r>
      <w:r w:rsidR="001A513A" w:rsidRPr="001A513A">
        <w:rPr>
          <w:lang w:val="es-ES"/>
        </w:rPr>
        <w:t xml:space="preserve"> tenido gran popularidad son los Microarreglos de ADN. Dicha técnica permite medir los niveles de expresión génica de cientos o miles de genes bajo distintas condiciones experimentales. Los resultados obtenidos se organizan en una matriz, llamada Matriz de Expresión (</w:t>
      </w:r>
      <w:proofErr w:type="spellStart"/>
      <w:r w:rsidR="001A513A" w:rsidRPr="00F30175">
        <w:rPr>
          <w:i/>
          <w:lang w:val="es-ES"/>
        </w:rPr>
        <w:t>Expression</w:t>
      </w:r>
      <w:proofErr w:type="spellEnd"/>
      <w:r w:rsidR="001A513A" w:rsidRPr="00F30175">
        <w:rPr>
          <w:i/>
          <w:lang w:val="es-ES"/>
        </w:rPr>
        <w:t xml:space="preserve"> Matrix</w:t>
      </w:r>
      <w:r w:rsidR="001A513A" w:rsidRPr="001A513A">
        <w:rPr>
          <w:lang w:val="es-ES"/>
        </w:rPr>
        <w:t xml:space="preserve">) en el que cada </w:t>
      </w:r>
      <w:r w:rsidRPr="001A513A">
        <w:rPr>
          <w:lang w:val="es-ES"/>
        </w:rPr>
        <w:t>uno de los elementos representan</w:t>
      </w:r>
      <w:r w:rsidR="001A513A" w:rsidRPr="001A513A">
        <w:rPr>
          <w:lang w:val="es-ES"/>
        </w:rPr>
        <w:t xml:space="preserve"> el nivel de expresión de un gen bajo una condición experimental específica</w:t>
      </w:r>
      <w:r>
        <w:rPr>
          <w:lang w:val="es-ES"/>
        </w:rPr>
        <w:t xml:space="preserve">. </w:t>
      </w:r>
      <w:r w:rsidR="00661F53" w:rsidRPr="00AF3FE1">
        <w:rPr>
          <w:lang w:val="es-ES"/>
        </w:rPr>
        <w:t xml:space="preserve">Para la interpretación funcional del gran conjunto de datos generados a través de </w:t>
      </w:r>
      <w:r w:rsidRPr="001A513A">
        <w:rPr>
          <w:lang w:val="es-ES"/>
        </w:rPr>
        <w:t>Microarreglos de ADN</w:t>
      </w:r>
      <w:r w:rsidR="00661F53" w:rsidRPr="00AF3FE1">
        <w:rPr>
          <w:lang w:val="es-ES"/>
        </w:rPr>
        <w:t xml:space="preserve">, se necesita un desarrollo paralelo de métodos computacionales. Sobre estos conjuntos de datos, los algoritmos de construcción de biclusters tratan de identificar asociaciones de genes y condiciones experimentales, donde los genes exhiben una alta correlación para cada condición dada. En el presente artículo describimos la utilización del algoritmo genético multi-objetivo, MOEA/D, para la identificación de biclusters </w:t>
      </w:r>
      <w:r w:rsidR="0086093C" w:rsidRPr="0086093C">
        <w:rPr>
          <w:lang w:val="es-ES"/>
        </w:rPr>
        <w:t xml:space="preserve">de interés </w:t>
      </w:r>
      <w:r w:rsidR="00661F53" w:rsidRPr="00AF3FE1">
        <w:rPr>
          <w:lang w:val="es-ES"/>
        </w:rPr>
        <w:t xml:space="preserve">en datos de </w:t>
      </w:r>
      <w:r w:rsidRPr="001A513A">
        <w:rPr>
          <w:lang w:val="es-ES"/>
        </w:rPr>
        <w:t>Microarreglos de ADN</w:t>
      </w:r>
      <w:r w:rsidR="00661F53" w:rsidRPr="00AF3FE1">
        <w:rPr>
          <w:lang w:val="es-ES"/>
        </w:rPr>
        <w:t>.</w:t>
      </w:r>
      <w:r w:rsidR="0030290A">
        <w:rPr>
          <w:lang w:val="es-ES"/>
        </w:rPr>
        <w:t xml:space="preserve"> </w:t>
      </w:r>
      <w:bookmarkStart w:id="7" w:name="_5wp2jxa5dmmg" w:colFirst="0" w:colLast="0"/>
      <w:bookmarkEnd w:id="7"/>
      <w:r w:rsidR="00E35407">
        <w:rPr>
          <w:lang w:val="es-ES"/>
        </w:rPr>
        <w:t xml:space="preserve">Se </w:t>
      </w:r>
      <w:r w:rsidR="00B90DAC">
        <w:rPr>
          <w:lang w:val="es-ES"/>
        </w:rPr>
        <w:t xml:space="preserve">presentan </w:t>
      </w:r>
      <w:r w:rsidR="000B63DD">
        <w:rPr>
          <w:lang w:val="es-ES"/>
        </w:rPr>
        <w:t xml:space="preserve">los </w:t>
      </w:r>
      <w:r w:rsidR="00B90DAC">
        <w:rPr>
          <w:lang w:val="es-ES"/>
        </w:rPr>
        <w:t>resultados</w:t>
      </w:r>
      <w:r w:rsidR="000B63DD">
        <w:rPr>
          <w:lang w:val="es-ES"/>
        </w:rPr>
        <w:t xml:space="preserve"> del</w:t>
      </w:r>
      <w:r w:rsidR="00B90DAC">
        <w:rPr>
          <w:lang w:val="es-ES"/>
        </w:rPr>
        <w:t xml:space="preserve"> </w:t>
      </w:r>
      <w:r w:rsidR="00E35407" w:rsidRPr="00E35407">
        <w:rPr>
          <w:lang w:val="es-ES"/>
        </w:rPr>
        <w:t xml:space="preserve">análisis </w:t>
      </w:r>
      <w:r w:rsidR="00E35407">
        <w:rPr>
          <w:lang w:val="es-ES"/>
        </w:rPr>
        <w:t xml:space="preserve">de los </w:t>
      </w:r>
      <w:r w:rsidR="00B90DAC">
        <w:rPr>
          <w:lang w:val="es-ES"/>
        </w:rPr>
        <w:t>datos</w:t>
      </w:r>
      <w:r w:rsidR="00E35407">
        <w:rPr>
          <w:lang w:val="es-ES"/>
        </w:rPr>
        <w:t xml:space="preserve"> </w:t>
      </w:r>
      <w:r w:rsidR="00E35407" w:rsidRPr="00E35407">
        <w:rPr>
          <w:lang w:val="es-ES"/>
        </w:rPr>
        <w:t xml:space="preserve">mediante </w:t>
      </w:r>
      <w:r w:rsidR="00E35407">
        <w:rPr>
          <w:lang w:val="es-ES"/>
        </w:rPr>
        <w:t xml:space="preserve">técnicas de </w:t>
      </w:r>
      <w:r w:rsidR="00E35407" w:rsidRPr="00E35407">
        <w:rPr>
          <w:lang w:val="es-ES"/>
        </w:rPr>
        <w:t>análisis de componentes principales</w:t>
      </w:r>
      <w:r w:rsidR="00E35407">
        <w:rPr>
          <w:lang w:val="es-ES"/>
        </w:rPr>
        <w:t xml:space="preserve"> (</w:t>
      </w:r>
      <w:r w:rsidR="00E35407" w:rsidRPr="00E35407">
        <w:rPr>
          <w:lang w:val="es-ES"/>
        </w:rPr>
        <w:t>PCA</w:t>
      </w:r>
      <w:r w:rsidR="00E35407">
        <w:rPr>
          <w:lang w:val="es-ES"/>
        </w:rPr>
        <w:t xml:space="preserve">) y </w:t>
      </w:r>
      <w:r w:rsidR="00E35407" w:rsidRPr="00E35407">
        <w:rPr>
          <w:lang w:val="es-ES"/>
        </w:rPr>
        <w:t>mapa auto-organizado (SOM</w:t>
      </w:r>
      <w:r w:rsidR="00E35407">
        <w:rPr>
          <w:lang w:val="es-ES"/>
        </w:rPr>
        <w:t>).</w:t>
      </w:r>
    </w:p>
    <w:p w14:paraId="46A9EC9B" w14:textId="77777777" w:rsidR="00755645" w:rsidRPr="00AF3FE1" w:rsidRDefault="00661F53">
      <w:pPr>
        <w:pStyle w:val="Ttulo1"/>
        <w:rPr>
          <w:b/>
          <w:sz w:val="26"/>
          <w:szCs w:val="26"/>
          <w:lang w:val="es-ES"/>
        </w:rPr>
      </w:pPr>
      <w:bookmarkStart w:id="8" w:name="_ugagbnx1xcks" w:colFirst="0" w:colLast="0"/>
      <w:bookmarkEnd w:id="8"/>
      <w:r w:rsidRPr="00AF3FE1">
        <w:rPr>
          <w:lang w:val="es-ES"/>
        </w:rPr>
        <w:br w:type="page"/>
      </w:r>
    </w:p>
    <w:p w14:paraId="7FE6E307" w14:textId="77777777" w:rsidR="006155D5" w:rsidRPr="00AF3FE1" w:rsidRDefault="006155D5" w:rsidP="006155D5">
      <w:pPr>
        <w:rPr>
          <w:lang w:val="es-ES"/>
        </w:rPr>
      </w:pPr>
      <w:bookmarkStart w:id="9" w:name="_510lmpyshfsv" w:colFirst="0" w:colLast="0"/>
      <w:bookmarkEnd w:id="9"/>
    </w:p>
    <w:sdt>
      <w:sdtPr>
        <w:rPr>
          <w:rFonts w:ascii="Arial" w:eastAsia="Arial" w:hAnsi="Arial" w:cs="Arial"/>
          <w:color w:val="000000"/>
          <w:sz w:val="22"/>
          <w:szCs w:val="22"/>
          <w:lang w:val="en"/>
        </w:rPr>
        <w:id w:val="-1897041965"/>
        <w:docPartObj>
          <w:docPartGallery w:val="Table of Contents"/>
          <w:docPartUnique/>
        </w:docPartObj>
      </w:sdtPr>
      <w:sdtEndPr>
        <w:rPr>
          <w:b/>
          <w:bCs/>
        </w:rPr>
      </w:sdtEndPr>
      <w:sdtContent>
        <w:p w14:paraId="57A072E3" w14:textId="77777777" w:rsidR="006155D5" w:rsidRPr="00AF3FE1" w:rsidRDefault="006155D5">
          <w:pPr>
            <w:pStyle w:val="TtuloTDC"/>
          </w:pPr>
          <w:r w:rsidRPr="00AF3FE1">
            <w:t>Contenido</w:t>
          </w:r>
        </w:p>
        <w:p w14:paraId="4164454F" w14:textId="7C47CEBF" w:rsidR="00900E3D" w:rsidRDefault="006155D5">
          <w:pPr>
            <w:pStyle w:val="TDC1"/>
            <w:tabs>
              <w:tab w:val="right" w:leader="dot" w:pos="9350"/>
            </w:tabs>
            <w:rPr>
              <w:rFonts w:asciiTheme="minorHAnsi" w:eastAsiaTheme="minorEastAsia" w:hAnsiTheme="minorHAnsi" w:cstheme="minorBidi"/>
              <w:noProof/>
              <w:color w:val="auto"/>
              <w:lang w:val="es-ES"/>
            </w:rPr>
          </w:pPr>
          <w:r w:rsidRPr="00AF3FE1">
            <w:rPr>
              <w:lang w:val="es-ES"/>
            </w:rPr>
            <w:fldChar w:fldCharType="begin"/>
          </w:r>
          <w:r w:rsidRPr="00AF3FE1">
            <w:rPr>
              <w:lang w:val="es-ES"/>
            </w:rPr>
            <w:instrText xml:space="preserve"> TOC \o "1-3" \h \z \u </w:instrText>
          </w:r>
          <w:r w:rsidRPr="00AF3FE1">
            <w:rPr>
              <w:lang w:val="es-ES"/>
            </w:rPr>
            <w:fldChar w:fldCharType="separate"/>
          </w:r>
          <w:hyperlink w:anchor="_Toc511861227" w:history="1">
            <w:r w:rsidR="00900E3D" w:rsidRPr="000F2C77">
              <w:rPr>
                <w:rStyle w:val="Hipervnculo"/>
                <w:noProof/>
                <w:lang w:val="es-ES"/>
              </w:rPr>
              <w:t>Biclustering para datos de Expresión Genética</w:t>
            </w:r>
            <w:r w:rsidR="00900E3D">
              <w:rPr>
                <w:noProof/>
                <w:webHidden/>
              </w:rPr>
              <w:tab/>
            </w:r>
            <w:r w:rsidR="00900E3D">
              <w:rPr>
                <w:noProof/>
                <w:webHidden/>
              </w:rPr>
              <w:fldChar w:fldCharType="begin"/>
            </w:r>
            <w:r w:rsidR="00900E3D">
              <w:rPr>
                <w:noProof/>
                <w:webHidden/>
              </w:rPr>
              <w:instrText xml:space="preserve"> PAGEREF _Toc511861227 \h </w:instrText>
            </w:r>
            <w:r w:rsidR="00900E3D">
              <w:rPr>
                <w:noProof/>
                <w:webHidden/>
              </w:rPr>
            </w:r>
            <w:r w:rsidR="00900E3D">
              <w:rPr>
                <w:noProof/>
                <w:webHidden/>
              </w:rPr>
              <w:fldChar w:fldCharType="separate"/>
            </w:r>
            <w:r w:rsidR="00A424AC">
              <w:rPr>
                <w:noProof/>
                <w:webHidden/>
              </w:rPr>
              <w:t>1</w:t>
            </w:r>
            <w:r w:rsidR="00900E3D">
              <w:rPr>
                <w:noProof/>
                <w:webHidden/>
              </w:rPr>
              <w:fldChar w:fldCharType="end"/>
            </w:r>
          </w:hyperlink>
        </w:p>
        <w:p w14:paraId="3EC3AF2E" w14:textId="7BB67111" w:rsidR="00900E3D" w:rsidRDefault="003B2424">
          <w:pPr>
            <w:pStyle w:val="TDC1"/>
            <w:tabs>
              <w:tab w:val="right" w:leader="dot" w:pos="9350"/>
            </w:tabs>
            <w:rPr>
              <w:rFonts w:asciiTheme="minorHAnsi" w:eastAsiaTheme="minorEastAsia" w:hAnsiTheme="minorHAnsi" w:cstheme="minorBidi"/>
              <w:noProof/>
              <w:color w:val="auto"/>
              <w:lang w:val="es-ES"/>
            </w:rPr>
          </w:pPr>
          <w:hyperlink w:anchor="_Toc511861228" w:history="1">
            <w:r w:rsidR="00900E3D" w:rsidRPr="000F2C77">
              <w:rPr>
                <w:rStyle w:val="Hipervnculo"/>
                <w:noProof/>
                <w:lang w:val="es-ES"/>
              </w:rPr>
              <w:t>utilizando Optimización Multiobjetivo MOEA/D y posterior análisis mediante SOM y PCA.</w:t>
            </w:r>
            <w:r w:rsidR="00900E3D">
              <w:rPr>
                <w:noProof/>
                <w:webHidden/>
              </w:rPr>
              <w:tab/>
            </w:r>
            <w:r w:rsidR="00900E3D">
              <w:rPr>
                <w:noProof/>
                <w:webHidden/>
              </w:rPr>
              <w:fldChar w:fldCharType="begin"/>
            </w:r>
            <w:r w:rsidR="00900E3D">
              <w:rPr>
                <w:noProof/>
                <w:webHidden/>
              </w:rPr>
              <w:instrText xml:space="preserve"> PAGEREF _Toc511861228 \h </w:instrText>
            </w:r>
            <w:r w:rsidR="00900E3D">
              <w:rPr>
                <w:noProof/>
                <w:webHidden/>
              </w:rPr>
            </w:r>
            <w:r w:rsidR="00900E3D">
              <w:rPr>
                <w:noProof/>
                <w:webHidden/>
              </w:rPr>
              <w:fldChar w:fldCharType="separate"/>
            </w:r>
            <w:r w:rsidR="00A424AC">
              <w:rPr>
                <w:noProof/>
                <w:webHidden/>
              </w:rPr>
              <w:t>1</w:t>
            </w:r>
            <w:r w:rsidR="00900E3D">
              <w:rPr>
                <w:noProof/>
                <w:webHidden/>
              </w:rPr>
              <w:fldChar w:fldCharType="end"/>
            </w:r>
          </w:hyperlink>
        </w:p>
        <w:p w14:paraId="74245C7D" w14:textId="5E3B3254" w:rsidR="00900E3D" w:rsidRDefault="003B2424">
          <w:pPr>
            <w:pStyle w:val="TDC1"/>
            <w:tabs>
              <w:tab w:val="right" w:leader="dot" w:pos="9350"/>
            </w:tabs>
            <w:rPr>
              <w:rFonts w:asciiTheme="minorHAnsi" w:eastAsiaTheme="minorEastAsia" w:hAnsiTheme="minorHAnsi" w:cstheme="minorBidi"/>
              <w:noProof/>
              <w:color w:val="auto"/>
              <w:lang w:val="es-ES"/>
            </w:rPr>
          </w:pPr>
          <w:hyperlink w:anchor="_Toc511861229" w:history="1">
            <w:r w:rsidR="00900E3D" w:rsidRPr="000F2C77">
              <w:rPr>
                <w:rStyle w:val="Hipervnculo"/>
                <w:noProof/>
              </w:rPr>
              <w:t>Resumen</w:t>
            </w:r>
            <w:r w:rsidR="00900E3D">
              <w:rPr>
                <w:noProof/>
                <w:webHidden/>
              </w:rPr>
              <w:tab/>
            </w:r>
            <w:r w:rsidR="00900E3D">
              <w:rPr>
                <w:noProof/>
                <w:webHidden/>
              </w:rPr>
              <w:fldChar w:fldCharType="begin"/>
            </w:r>
            <w:r w:rsidR="00900E3D">
              <w:rPr>
                <w:noProof/>
                <w:webHidden/>
              </w:rPr>
              <w:instrText xml:space="preserve"> PAGEREF _Toc511861229 \h </w:instrText>
            </w:r>
            <w:r w:rsidR="00900E3D">
              <w:rPr>
                <w:noProof/>
                <w:webHidden/>
              </w:rPr>
            </w:r>
            <w:r w:rsidR="00900E3D">
              <w:rPr>
                <w:noProof/>
                <w:webHidden/>
              </w:rPr>
              <w:fldChar w:fldCharType="separate"/>
            </w:r>
            <w:r w:rsidR="00A424AC">
              <w:rPr>
                <w:noProof/>
                <w:webHidden/>
              </w:rPr>
              <w:t>1</w:t>
            </w:r>
            <w:r w:rsidR="00900E3D">
              <w:rPr>
                <w:noProof/>
                <w:webHidden/>
              </w:rPr>
              <w:fldChar w:fldCharType="end"/>
            </w:r>
          </w:hyperlink>
        </w:p>
        <w:p w14:paraId="31FD0D04" w14:textId="3D10D08B" w:rsidR="00900E3D" w:rsidRDefault="003B2424">
          <w:pPr>
            <w:pStyle w:val="TDC1"/>
            <w:tabs>
              <w:tab w:val="left" w:pos="440"/>
              <w:tab w:val="right" w:leader="dot" w:pos="9350"/>
            </w:tabs>
            <w:rPr>
              <w:rFonts w:asciiTheme="minorHAnsi" w:eastAsiaTheme="minorEastAsia" w:hAnsiTheme="minorHAnsi" w:cstheme="minorBidi"/>
              <w:noProof/>
              <w:color w:val="auto"/>
              <w:lang w:val="es-ES"/>
            </w:rPr>
          </w:pPr>
          <w:hyperlink w:anchor="_Toc511861230" w:history="1">
            <w:r w:rsidR="00900E3D" w:rsidRPr="000F2C77">
              <w:rPr>
                <w:rStyle w:val="Hipervnculo"/>
                <w:noProof/>
              </w:rPr>
              <w:t>1.</w:t>
            </w:r>
            <w:r w:rsidR="00900E3D">
              <w:rPr>
                <w:rFonts w:asciiTheme="minorHAnsi" w:eastAsiaTheme="minorEastAsia" w:hAnsiTheme="minorHAnsi" w:cstheme="minorBidi"/>
                <w:noProof/>
                <w:color w:val="auto"/>
                <w:lang w:val="es-ES"/>
              </w:rPr>
              <w:tab/>
            </w:r>
            <w:r w:rsidR="00900E3D" w:rsidRPr="000F2C77">
              <w:rPr>
                <w:rStyle w:val="Hipervnculo"/>
                <w:noProof/>
              </w:rPr>
              <w:t>Introducción</w:t>
            </w:r>
            <w:r w:rsidR="00900E3D">
              <w:rPr>
                <w:noProof/>
                <w:webHidden/>
              </w:rPr>
              <w:tab/>
            </w:r>
            <w:r w:rsidR="00900E3D">
              <w:rPr>
                <w:noProof/>
                <w:webHidden/>
              </w:rPr>
              <w:fldChar w:fldCharType="begin"/>
            </w:r>
            <w:r w:rsidR="00900E3D">
              <w:rPr>
                <w:noProof/>
                <w:webHidden/>
              </w:rPr>
              <w:instrText xml:space="preserve"> PAGEREF _Toc511861230 \h </w:instrText>
            </w:r>
            <w:r w:rsidR="00900E3D">
              <w:rPr>
                <w:noProof/>
                <w:webHidden/>
              </w:rPr>
            </w:r>
            <w:r w:rsidR="00900E3D">
              <w:rPr>
                <w:noProof/>
                <w:webHidden/>
              </w:rPr>
              <w:fldChar w:fldCharType="separate"/>
            </w:r>
            <w:r w:rsidR="00A424AC">
              <w:rPr>
                <w:noProof/>
                <w:webHidden/>
              </w:rPr>
              <w:t>2</w:t>
            </w:r>
            <w:r w:rsidR="00900E3D">
              <w:rPr>
                <w:noProof/>
                <w:webHidden/>
              </w:rPr>
              <w:fldChar w:fldCharType="end"/>
            </w:r>
          </w:hyperlink>
        </w:p>
        <w:p w14:paraId="53E9119E" w14:textId="01CD9C57"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1" w:history="1">
            <w:r w:rsidR="00900E3D" w:rsidRPr="000F2C77">
              <w:rPr>
                <w:rStyle w:val="Hipervnculo"/>
                <w:noProof/>
              </w:rPr>
              <w:t>1.1.</w:t>
            </w:r>
            <w:r w:rsidR="00900E3D">
              <w:rPr>
                <w:rFonts w:asciiTheme="minorHAnsi" w:eastAsiaTheme="minorEastAsia" w:hAnsiTheme="minorHAnsi" w:cstheme="minorBidi"/>
                <w:noProof/>
                <w:color w:val="auto"/>
                <w:lang w:val="es-ES"/>
              </w:rPr>
              <w:tab/>
            </w:r>
            <w:r w:rsidR="00900E3D" w:rsidRPr="000F2C77">
              <w:rPr>
                <w:rStyle w:val="Hipervnculo"/>
                <w:noProof/>
              </w:rPr>
              <w:t>Biclustering: un problema NP difícil</w:t>
            </w:r>
            <w:r w:rsidR="00900E3D">
              <w:rPr>
                <w:noProof/>
                <w:webHidden/>
              </w:rPr>
              <w:tab/>
            </w:r>
            <w:r w:rsidR="00900E3D">
              <w:rPr>
                <w:noProof/>
                <w:webHidden/>
              </w:rPr>
              <w:fldChar w:fldCharType="begin"/>
            </w:r>
            <w:r w:rsidR="00900E3D">
              <w:rPr>
                <w:noProof/>
                <w:webHidden/>
              </w:rPr>
              <w:instrText xml:space="preserve"> PAGEREF _Toc511861231 \h </w:instrText>
            </w:r>
            <w:r w:rsidR="00900E3D">
              <w:rPr>
                <w:noProof/>
                <w:webHidden/>
              </w:rPr>
            </w:r>
            <w:r w:rsidR="00900E3D">
              <w:rPr>
                <w:noProof/>
                <w:webHidden/>
              </w:rPr>
              <w:fldChar w:fldCharType="separate"/>
            </w:r>
            <w:r w:rsidR="00A424AC">
              <w:rPr>
                <w:noProof/>
                <w:webHidden/>
              </w:rPr>
              <w:t>3</w:t>
            </w:r>
            <w:r w:rsidR="00900E3D">
              <w:rPr>
                <w:noProof/>
                <w:webHidden/>
              </w:rPr>
              <w:fldChar w:fldCharType="end"/>
            </w:r>
          </w:hyperlink>
        </w:p>
        <w:p w14:paraId="2F55B8F6" w14:textId="610D310D"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2" w:history="1">
            <w:r w:rsidR="00900E3D" w:rsidRPr="000F2C77">
              <w:rPr>
                <w:rStyle w:val="Hipervnculo"/>
                <w:noProof/>
              </w:rPr>
              <w:t>1.2.</w:t>
            </w:r>
            <w:r w:rsidR="00900E3D">
              <w:rPr>
                <w:rFonts w:asciiTheme="minorHAnsi" w:eastAsiaTheme="minorEastAsia" w:hAnsiTheme="minorHAnsi" w:cstheme="minorBidi"/>
                <w:noProof/>
                <w:color w:val="auto"/>
                <w:lang w:val="es-ES"/>
              </w:rPr>
              <w:tab/>
            </w:r>
            <w:r w:rsidR="00900E3D" w:rsidRPr="000F2C77">
              <w:rPr>
                <w:rStyle w:val="Hipervnculo"/>
                <w:noProof/>
              </w:rPr>
              <w:t>Complejidad del problema</w:t>
            </w:r>
            <w:r w:rsidR="00900E3D">
              <w:rPr>
                <w:noProof/>
                <w:webHidden/>
              </w:rPr>
              <w:tab/>
            </w:r>
            <w:r w:rsidR="00900E3D">
              <w:rPr>
                <w:noProof/>
                <w:webHidden/>
              </w:rPr>
              <w:fldChar w:fldCharType="begin"/>
            </w:r>
            <w:r w:rsidR="00900E3D">
              <w:rPr>
                <w:noProof/>
                <w:webHidden/>
              </w:rPr>
              <w:instrText xml:space="preserve"> PAGEREF _Toc511861232 \h </w:instrText>
            </w:r>
            <w:r w:rsidR="00900E3D">
              <w:rPr>
                <w:noProof/>
                <w:webHidden/>
              </w:rPr>
            </w:r>
            <w:r w:rsidR="00900E3D">
              <w:rPr>
                <w:noProof/>
                <w:webHidden/>
              </w:rPr>
              <w:fldChar w:fldCharType="separate"/>
            </w:r>
            <w:r w:rsidR="00A424AC">
              <w:rPr>
                <w:noProof/>
                <w:webHidden/>
              </w:rPr>
              <w:t>4</w:t>
            </w:r>
            <w:r w:rsidR="00900E3D">
              <w:rPr>
                <w:noProof/>
                <w:webHidden/>
              </w:rPr>
              <w:fldChar w:fldCharType="end"/>
            </w:r>
          </w:hyperlink>
        </w:p>
        <w:p w14:paraId="06A571B0" w14:textId="22B76AF3"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3" w:history="1">
            <w:r w:rsidR="00900E3D" w:rsidRPr="000F2C77">
              <w:rPr>
                <w:rStyle w:val="Hipervnculo"/>
                <w:noProof/>
              </w:rPr>
              <w:t>1.3.</w:t>
            </w:r>
            <w:r w:rsidR="00900E3D">
              <w:rPr>
                <w:rFonts w:asciiTheme="minorHAnsi" w:eastAsiaTheme="minorEastAsia" w:hAnsiTheme="minorHAnsi" w:cstheme="minorBidi"/>
                <w:noProof/>
                <w:color w:val="auto"/>
                <w:lang w:val="es-ES"/>
              </w:rPr>
              <w:tab/>
            </w:r>
            <w:r w:rsidR="00900E3D" w:rsidRPr="000F2C77">
              <w:rPr>
                <w:rStyle w:val="Hipervnculo"/>
                <w:noProof/>
              </w:rPr>
              <w:t>Biclustering para datos de expresión génica.</w:t>
            </w:r>
            <w:r w:rsidR="00900E3D">
              <w:rPr>
                <w:noProof/>
                <w:webHidden/>
              </w:rPr>
              <w:tab/>
            </w:r>
            <w:r w:rsidR="00900E3D">
              <w:rPr>
                <w:noProof/>
                <w:webHidden/>
              </w:rPr>
              <w:fldChar w:fldCharType="begin"/>
            </w:r>
            <w:r w:rsidR="00900E3D">
              <w:rPr>
                <w:noProof/>
                <w:webHidden/>
              </w:rPr>
              <w:instrText xml:space="preserve"> PAGEREF _Toc511861233 \h </w:instrText>
            </w:r>
            <w:r w:rsidR="00900E3D">
              <w:rPr>
                <w:noProof/>
                <w:webHidden/>
              </w:rPr>
            </w:r>
            <w:r w:rsidR="00900E3D">
              <w:rPr>
                <w:noProof/>
                <w:webHidden/>
              </w:rPr>
              <w:fldChar w:fldCharType="separate"/>
            </w:r>
            <w:r w:rsidR="00A424AC">
              <w:rPr>
                <w:noProof/>
                <w:webHidden/>
              </w:rPr>
              <w:t>4</w:t>
            </w:r>
            <w:r w:rsidR="00900E3D">
              <w:rPr>
                <w:noProof/>
                <w:webHidden/>
              </w:rPr>
              <w:fldChar w:fldCharType="end"/>
            </w:r>
          </w:hyperlink>
        </w:p>
        <w:p w14:paraId="140728E2" w14:textId="0B6A948F" w:rsidR="00900E3D" w:rsidRDefault="003B2424">
          <w:pPr>
            <w:pStyle w:val="TDC1"/>
            <w:tabs>
              <w:tab w:val="left" w:pos="440"/>
              <w:tab w:val="right" w:leader="dot" w:pos="9350"/>
            </w:tabs>
            <w:rPr>
              <w:rFonts w:asciiTheme="minorHAnsi" w:eastAsiaTheme="minorEastAsia" w:hAnsiTheme="minorHAnsi" w:cstheme="minorBidi"/>
              <w:noProof/>
              <w:color w:val="auto"/>
              <w:lang w:val="es-ES"/>
            </w:rPr>
          </w:pPr>
          <w:hyperlink w:anchor="_Toc511861234" w:history="1">
            <w:r w:rsidR="00900E3D" w:rsidRPr="000F2C77">
              <w:rPr>
                <w:rStyle w:val="Hipervnculo"/>
                <w:noProof/>
              </w:rPr>
              <w:t>2.</w:t>
            </w:r>
            <w:r w:rsidR="00900E3D">
              <w:rPr>
                <w:rFonts w:asciiTheme="minorHAnsi" w:eastAsiaTheme="minorEastAsia" w:hAnsiTheme="minorHAnsi" w:cstheme="minorBidi"/>
                <w:noProof/>
                <w:color w:val="auto"/>
                <w:lang w:val="es-ES"/>
              </w:rPr>
              <w:tab/>
            </w:r>
            <w:r w:rsidR="00900E3D" w:rsidRPr="000F2C77">
              <w:rPr>
                <w:rStyle w:val="Hipervnculo"/>
                <w:noProof/>
              </w:rPr>
              <w:t>Materiales y Métodos</w:t>
            </w:r>
            <w:r w:rsidR="00900E3D">
              <w:rPr>
                <w:noProof/>
                <w:webHidden/>
              </w:rPr>
              <w:tab/>
            </w:r>
            <w:r w:rsidR="00900E3D">
              <w:rPr>
                <w:noProof/>
                <w:webHidden/>
              </w:rPr>
              <w:fldChar w:fldCharType="begin"/>
            </w:r>
            <w:r w:rsidR="00900E3D">
              <w:rPr>
                <w:noProof/>
                <w:webHidden/>
              </w:rPr>
              <w:instrText xml:space="preserve"> PAGEREF _Toc511861234 \h </w:instrText>
            </w:r>
            <w:r w:rsidR="00900E3D">
              <w:rPr>
                <w:noProof/>
                <w:webHidden/>
              </w:rPr>
            </w:r>
            <w:r w:rsidR="00900E3D">
              <w:rPr>
                <w:noProof/>
                <w:webHidden/>
              </w:rPr>
              <w:fldChar w:fldCharType="separate"/>
            </w:r>
            <w:r w:rsidR="00A424AC">
              <w:rPr>
                <w:noProof/>
                <w:webHidden/>
              </w:rPr>
              <w:t>7</w:t>
            </w:r>
            <w:r w:rsidR="00900E3D">
              <w:rPr>
                <w:noProof/>
                <w:webHidden/>
              </w:rPr>
              <w:fldChar w:fldCharType="end"/>
            </w:r>
          </w:hyperlink>
        </w:p>
        <w:p w14:paraId="71B82590" w14:textId="1ACB47B8"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5" w:history="1">
            <w:r w:rsidR="00900E3D" w:rsidRPr="000F2C77">
              <w:rPr>
                <w:rStyle w:val="Hipervnculo"/>
                <w:noProof/>
              </w:rPr>
              <w:t>2.1.</w:t>
            </w:r>
            <w:r w:rsidR="00900E3D">
              <w:rPr>
                <w:rFonts w:asciiTheme="minorHAnsi" w:eastAsiaTheme="minorEastAsia" w:hAnsiTheme="minorHAnsi" w:cstheme="minorBidi"/>
                <w:noProof/>
                <w:color w:val="auto"/>
                <w:lang w:val="es-ES"/>
              </w:rPr>
              <w:tab/>
            </w:r>
            <w:r w:rsidR="00900E3D" w:rsidRPr="000F2C77">
              <w:rPr>
                <w:rStyle w:val="Hipervnculo"/>
                <w:noProof/>
              </w:rPr>
              <w:t>Matrices de Expresión utilizadas.</w:t>
            </w:r>
            <w:r w:rsidR="00900E3D">
              <w:rPr>
                <w:noProof/>
                <w:webHidden/>
              </w:rPr>
              <w:tab/>
            </w:r>
            <w:r w:rsidR="00900E3D">
              <w:rPr>
                <w:noProof/>
                <w:webHidden/>
              </w:rPr>
              <w:fldChar w:fldCharType="begin"/>
            </w:r>
            <w:r w:rsidR="00900E3D">
              <w:rPr>
                <w:noProof/>
                <w:webHidden/>
              </w:rPr>
              <w:instrText xml:space="preserve"> PAGEREF _Toc511861235 \h </w:instrText>
            </w:r>
            <w:r w:rsidR="00900E3D">
              <w:rPr>
                <w:noProof/>
                <w:webHidden/>
              </w:rPr>
            </w:r>
            <w:r w:rsidR="00900E3D">
              <w:rPr>
                <w:noProof/>
                <w:webHidden/>
              </w:rPr>
              <w:fldChar w:fldCharType="separate"/>
            </w:r>
            <w:r w:rsidR="00A424AC">
              <w:rPr>
                <w:noProof/>
                <w:webHidden/>
              </w:rPr>
              <w:t>7</w:t>
            </w:r>
            <w:r w:rsidR="00900E3D">
              <w:rPr>
                <w:noProof/>
                <w:webHidden/>
              </w:rPr>
              <w:fldChar w:fldCharType="end"/>
            </w:r>
          </w:hyperlink>
        </w:p>
        <w:p w14:paraId="4085FFBF" w14:textId="0A82F8B0"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6" w:history="1">
            <w:r w:rsidR="00900E3D" w:rsidRPr="000F2C77">
              <w:rPr>
                <w:rStyle w:val="Hipervnculo"/>
                <w:noProof/>
              </w:rPr>
              <w:t>2.2.</w:t>
            </w:r>
            <w:r w:rsidR="00900E3D">
              <w:rPr>
                <w:rFonts w:asciiTheme="minorHAnsi" w:eastAsiaTheme="minorEastAsia" w:hAnsiTheme="minorHAnsi" w:cstheme="minorBidi"/>
                <w:noProof/>
                <w:color w:val="auto"/>
                <w:lang w:val="es-ES"/>
              </w:rPr>
              <w:tab/>
            </w:r>
            <w:r w:rsidR="00900E3D" w:rsidRPr="000F2C77">
              <w:rPr>
                <w:rStyle w:val="Hipervnculo"/>
                <w:noProof/>
              </w:rPr>
              <w:t>Algoritmos Evolutivos Multi-Objetivo</w:t>
            </w:r>
            <w:r w:rsidR="00900E3D">
              <w:rPr>
                <w:noProof/>
                <w:webHidden/>
              </w:rPr>
              <w:tab/>
            </w:r>
            <w:r w:rsidR="00900E3D">
              <w:rPr>
                <w:noProof/>
                <w:webHidden/>
              </w:rPr>
              <w:fldChar w:fldCharType="begin"/>
            </w:r>
            <w:r w:rsidR="00900E3D">
              <w:rPr>
                <w:noProof/>
                <w:webHidden/>
              </w:rPr>
              <w:instrText xml:space="preserve"> PAGEREF _Toc511861236 \h </w:instrText>
            </w:r>
            <w:r w:rsidR="00900E3D">
              <w:rPr>
                <w:noProof/>
                <w:webHidden/>
              </w:rPr>
            </w:r>
            <w:r w:rsidR="00900E3D">
              <w:rPr>
                <w:noProof/>
                <w:webHidden/>
              </w:rPr>
              <w:fldChar w:fldCharType="separate"/>
            </w:r>
            <w:r w:rsidR="00A424AC">
              <w:rPr>
                <w:noProof/>
                <w:webHidden/>
              </w:rPr>
              <w:t>7</w:t>
            </w:r>
            <w:r w:rsidR="00900E3D">
              <w:rPr>
                <w:noProof/>
                <w:webHidden/>
              </w:rPr>
              <w:fldChar w:fldCharType="end"/>
            </w:r>
          </w:hyperlink>
        </w:p>
        <w:p w14:paraId="6FB114BB" w14:textId="3E60DAF1" w:rsidR="00900E3D" w:rsidRDefault="003B2424">
          <w:pPr>
            <w:pStyle w:val="TDC2"/>
            <w:tabs>
              <w:tab w:val="left" w:pos="880"/>
              <w:tab w:val="right" w:leader="dot" w:pos="9350"/>
            </w:tabs>
            <w:rPr>
              <w:rFonts w:asciiTheme="minorHAnsi" w:eastAsiaTheme="minorEastAsia" w:hAnsiTheme="minorHAnsi" w:cstheme="minorBidi"/>
              <w:noProof/>
              <w:color w:val="auto"/>
              <w:lang w:val="es-ES"/>
            </w:rPr>
          </w:pPr>
          <w:hyperlink w:anchor="_Toc511861237" w:history="1">
            <w:r w:rsidR="00900E3D" w:rsidRPr="000F2C77">
              <w:rPr>
                <w:rStyle w:val="Hipervnculo"/>
                <w:noProof/>
              </w:rPr>
              <w:t>2.3.</w:t>
            </w:r>
            <w:r w:rsidR="00900E3D">
              <w:rPr>
                <w:rFonts w:asciiTheme="minorHAnsi" w:eastAsiaTheme="minorEastAsia" w:hAnsiTheme="minorHAnsi" w:cstheme="minorBidi"/>
                <w:noProof/>
                <w:color w:val="auto"/>
                <w:lang w:val="es-ES"/>
              </w:rPr>
              <w:tab/>
            </w:r>
            <w:r w:rsidR="00900E3D" w:rsidRPr="000F2C77">
              <w:rPr>
                <w:rStyle w:val="Hipervnculo"/>
                <w:noProof/>
              </w:rPr>
              <w:t>MOEA/D</w:t>
            </w:r>
            <w:r w:rsidR="00900E3D">
              <w:rPr>
                <w:noProof/>
                <w:webHidden/>
              </w:rPr>
              <w:tab/>
            </w:r>
            <w:r w:rsidR="00900E3D">
              <w:rPr>
                <w:noProof/>
                <w:webHidden/>
              </w:rPr>
              <w:fldChar w:fldCharType="begin"/>
            </w:r>
            <w:r w:rsidR="00900E3D">
              <w:rPr>
                <w:noProof/>
                <w:webHidden/>
              </w:rPr>
              <w:instrText xml:space="preserve"> PAGEREF _Toc511861237 \h </w:instrText>
            </w:r>
            <w:r w:rsidR="00900E3D">
              <w:rPr>
                <w:noProof/>
                <w:webHidden/>
              </w:rPr>
            </w:r>
            <w:r w:rsidR="00900E3D">
              <w:rPr>
                <w:noProof/>
                <w:webHidden/>
              </w:rPr>
              <w:fldChar w:fldCharType="separate"/>
            </w:r>
            <w:r w:rsidR="00A424AC">
              <w:rPr>
                <w:noProof/>
                <w:webHidden/>
              </w:rPr>
              <w:t>8</w:t>
            </w:r>
            <w:r w:rsidR="00900E3D">
              <w:rPr>
                <w:noProof/>
                <w:webHidden/>
              </w:rPr>
              <w:fldChar w:fldCharType="end"/>
            </w:r>
          </w:hyperlink>
        </w:p>
        <w:p w14:paraId="77753BAC" w14:textId="5E4B1881" w:rsidR="00900E3D" w:rsidRDefault="003B2424">
          <w:pPr>
            <w:pStyle w:val="TDC1"/>
            <w:tabs>
              <w:tab w:val="left" w:pos="440"/>
              <w:tab w:val="right" w:leader="dot" w:pos="9350"/>
            </w:tabs>
            <w:rPr>
              <w:rFonts w:asciiTheme="minorHAnsi" w:eastAsiaTheme="minorEastAsia" w:hAnsiTheme="minorHAnsi" w:cstheme="minorBidi"/>
              <w:noProof/>
              <w:color w:val="auto"/>
              <w:lang w:val="es-ES"/>
            </w:rPr>
          </w:pPr>
          <w:hyperlink w:anchor="_Toc511861238" w:history="1">
            <w:r w:rsidR="00900E3D" w:rsidRPr="000F2C77">
              <w:rPr>
                <w:rStyle w:val="Hipervnculo"/>
                <w:noProof/>
              </w:rPr>
              <w:t>3.</w:t>
            </w:r>
            <w:r w:rsidR="00900E3D">
              <w:rPr>
                <w:rFonts w:asciiTheme="minorHAnsi" w:eastAsiaTheme="minorEastAsia" w:hAnsiTheme="minorHAnsi" w:cstheme="minorBidi"/>
                <w:noProof/>
                <w:color w:val="auto"/>
                <w:lang w:val="es-ES"/>
              </w:rPr>
              <w:tab/>
            </w:r>
            <w:r w:rsidR="00900E3D" w:rsidRPr="000F2C77">
              <w:rPr>
                <w:rStyle w:val="Hipervnculo"/>
                <w:noProof/>
              </w:rPr>
              <w:t>Resultados</w:t>
            </w:r>
            <w:r w:rsidR="00900E3D">
              <w:rPr>
                <w:noProof/>
                <w:webHidden/>
              </w:rPr>
              <w:tab/>
            </w:r>
            <w:r w:rsidR="00900E3D">
              <w:rPr>
                <w:noProof/>
                <w:webHidden/>
              </w:rPr>
              <w:fldChar w:fldCharType="begin"/>
            </w:r>
            <w:r w:rsidR="00900E3D">
              <w:rPr>
                <w:noProof/>
                <w:webHidden/>
              </w:rPr>
              <w:instrText xml:space="preserve"> PAGEREF _Toc511861238 \h </w:instrText>
            </w:r>
            <w:r w:rsidR="00900E3D">
              <w:rPr>
                <w:noProof/>
                <w:webHidden/>
              </w:rPr>
            </w:r>
            <w:r w:rsidR="00900E3D">
              <w:rPr>
                <w:noProof/>
                <w:webHidden/>
              </w:rPr>
              <w:fldChar w:fldCharType="separate"/>
            </w:r>
            <w:r w:rsidR="00A424AC">
              <w:rPr>
                <w:noProof/>
                <w:webHidden/>
              </w:rPr>
              <w:t>13</w:t>
            </w:r>
            <w:r w:rsidR="00900E3D">
              <w:rPr>
                <w:noProof/>
                <w:webHidden/>
              </w:rPr>
              <w:fldChar w:fldCharType="end"/>
            </w:r>
          </w:hyperlink>
        </w:p>
        <w:p w14:paraId="677F2B7F" w14:textId="1F294FC1" w:rsidR="00900E3D" w:rsidRDefault="003B2424">
          <w:pPr>
            <w:pStyle w:val="TDC1"/>
            <w:tabs>
              <w:tab w:val="left" w:pos="440"/>
              <w:tab w:val="right" w:leader="dot" w:pos="9350"/>
            </w:tabs>
            <w:rPr>
              <w:rFonts w:asciiTheme="minorHAnsi" w:eastAsiaTheme="minorEastAsia" w:hAnsiTheme="minorHAnsi" w:cstheme="minorBidi"/>
              <w:noProof/>
              <w:color w:val="auto"/>
              <w:lang w:val="es-ES"/>
            </w:rPr>
          </w:pPr>
          <w:hyperlink w:anchor="_Toc511861239" w:history="1">
            <w:r w:rsidR="00900E3D" w:rsidRPr="000F2C77">
              <w:rPr>
                <w:rStyle w:val="Hipervnculo"/>
                <w:noProof/>
              </w:rPr>
              <w:t>4.</w:t>
            </w:r>
            <w:r w:rsidR="00900E3D">
              <w:rPr>
                <w:rFonts w:asciiTheme="minorHAnsi" w:eastAsiaTheme="minorEastAsia" w:hAnsiTheme="minorHAnsi" w:cstheme="minorBidi"/>
                <w:noProof/>
                <w:color w:val="auto"/>
                <w:lang w:val="es-ES"/>
              </w:rPr>
              <w:tab/>
            </w:r>
            <w:r w:rsidR="00900E3D" w:rsidRPr="000F2C77">
              <w:rPr>
                <w:rStyle w:val="Hipervnculo"/>
                <w:noProof/>
              </w:rPr>
              <w:t>Conclusiones</w:t>
            </w:r>
            <w:r w:rsidR="00900E3D">
              <w:rPr>
                <w:noProof/>
                <w:webHidden/>
              </w:rPr>
              <w:tab/>
            </w:r>
            <w:r w:rsidR="00900E3D">
              <w:rPr>
                <w:noProof/>
                <w:webHidden/>
              </w:rPr>
              <w:fldChar w:fldCharType="begin"/>
            </w:r>
            <w:r w:rsidR="00900E3D">
              <w:rPr>
                <w:noProof/>
                <w:webHidden/>
              </w:rPr>
              <w:instrText xml:space="preserve"> PAGEREF _Toc511861239 \h </w:instrText>
            </w:r>
            <w:r w:rsidR="00900E3D">
              <w:rPr>
                <w:noProof/>
                <w:webHidden/>
              </w:rPr>
            </w:r>
            <w:r w:rsidR="00900E3D">
              <w:rPr>
                <w:noProof/>
                <w:webHidden/>
              </w:rPr>
              <w:fldChar w:fldCharType="separate"/>
            </w:r>
            <w:r w:rsidR="00A424AC">
              <w:rPr>
                <w:noProof/>
                <w:webHidden/>
              </w:rPr>
              <w:t>18</w:t>
            </w:r>
            <w:r w:rsidR="00900E3D">
              <w:rPr>
                <w:noProof/>
                <w:webHidden/>
              </w:rPr>
              <w:fldChar w:fldCharType="end"/>
            </w:r>
          </w:hyperlink>
        </w:p>
        <w:p w14:paraId="14B48447" w14:textId="101402B9" w:rsidR="00900E3D" w:rsidRDefault="003B2424">
          <w:pPr>
            <w:pStyle w:val="TDC1"/>
            <w:tabs>
              <w:tab w:val="left" w:pos="440"/>
              <w:tab w:val="right" w:leader="dot" w:pos="9350"/>
            </w:tabs>
            <w:rPr>
              <w:rFonts w:asciiTheme="minorHAnsi" w:eastAsiaTheme="minorEastAsia" w:hAnsiTheme="minorHAnsi" w:cstheme="minorBidi"/>
              <w:noProof/>
              <w:color w:val="auto"/>
              <w:lang w:val="es-ES"/>
            </w:rPr>
          </w:pPr>
          <w:hyperlink w:anchor="_Toc511861240" w:history="1">
            <w:r w:rsidR="00900E3D" w:rsidRPr="000F2C77">
              <w:rPr>
                <w:rStyle w:val="Hipervnculo"/>
                <w:noProof/>
              </w:rPr>
              <w:t>5.</w:t>
            </w:r>
            <w:r w:rsidR="00900E3D">
              <w:rPr>
                <w:rFonts w:asciiTheme="minorHAnsi" w:eastAsiaTheme="minorEastAsia" w:hAnsiTheme="minorHAnsi" w:cstheme="minorBidi"/>
                <w:noProof/>
                <w:color w:val="auto"/>
                <w:lang w:val="es-ES"/>
              </w:rPr>
              <w:tab/>
            </w:r>
            <w:r w:rsidR="00900E3D" w:rsidRPr="000F2C77">
              <w:rPr>
                <w:rStyle w:val="Hipervnculo"/>
                <w:noProof/>
              </w:rPr>
              <w:t>Referencias</w:t>
            </w:r>
            <w:r w:rsidR="00900E3D">
              <w:rPr>
                <w:noProof/>
                <w:webHidden/>
              </w:rPr>
              <w:tab/>
            </w:r>
            <w:r w:rsidR="00900E3D">
              <w:rPr>
                <w:noProof/>
                <w:webHidden/>
              </w:rPr>
              <w:fldChar w:fldCharType="begin"/>
            </w:r>
            <w:r w:rsidR="00900E3D">
              <w:rPr>
                <w:noProof/>
                <w:webHidden/>
              </w:rPr>
              <w:instrText xml:space="preserve"> PAGEREF _Toc511861240 \h </w:instrText>
            </w:r>
            <w:r w:rsidR="00900E3D">
              <w:rPr>
                <w:noProof/>
                <w:webHidden/>
              </w:rPr>
            </w:r>
            <w:r w:rsidR="00900E3D">
              <w:rPr>
                <w:noProof/>
                <w:webHidden/>
              </w:rPr>
              <w:fldChar w:fldCharType="separate"/>
            </w:r>
            <w:r w:rsidR="00A424AC">
              <w:rPr>
                <w:noProof/>
                <w:webHidden/>
              </w:rPr>
              <w:t>19</w:t>
            </w:r>
            <w:r w:rsidR="00900E3D">
              <w:rPr>
                <w:noProof/>
                <w:webHidden/>
              </w:rPr>
              <w:fldChar w:fldCharType="end"/>
            </w:r>
          </w:hyperlink>
        </w:p>
        <w:p w14:paraId="6C4342CD" w14:textId="77777777" w:rsidR="006155D5" w:rsidRPr="00AF3FE1" w:rsidRDefault="006155D5">
          <w:pPr>
            <w:rPr>
              <w:lang w:val="es-ES"/>
            </w:rPr>
          </w:pPr>
          <w:r w:rsidRPr="00AF3FE1">
            <w:rPr>
              <w:b/>
              <w:bCs/>
              <w:lang w:val="es-ES"/>
            </w:rPr>
            <w:fldChar w:fldCharType="end"/>
          </w:r>
        </w:p>
      </w:sdtContent>
    </w:sdt>
    <w:p w14:paraId="6B66965A" w14:textId="77777777" w:rsidR="006155D5" w:rsidRPr="00AF3FE1" w:rsidRDefault="006155D5" w:rsidP="006155D5">
      <w:pPr>
        <w:rPr>
          <w:lang w:val="es-ES"/>
        </w:rPr>
      </w:pPr>
    </w:p>
    <w:p w14:paraId="59A2D97A" w14:textId="77777777" w:rsidR="00755645" w:rsidRPr="00AF3FE1" w:rsidRDefault="00661F53" w:rsidP="008E01BD">
      <w:pPr>
        <w:pStyle w:val="Titulo1"/>
        <w:numPr>
          <w:ilvl w:val="0"/>
          <w:numId w:val="2"/>
        </w:numPr>
      </w:pPr>
      <w:bookmarkStart w:id="10" w:name="_Toc511861230"/>
      <w:r w:rsidRPr="00AF3FE1">
        <w:t>Introducción</w:t>
      </w:r>
      <w:bookmarkEnd w:id="10"/>
    </w:p>
    <w:p w14:paraId="577E14FB" w14:textId="77777777" w:rsidR="00755645" w:rsidRPr="00AF3FE1" w:rsidRDefault="00755645">
      <w:pPr>
        <w:rPr>
          <w:lang w:val="es-ES"/>
        </w:rPr>
      </w:pPr>
    </w:p>
    <w:p w14:paraId="1AF7BE19" w14:textId="77777777" w:rsidR="00755645" w:rsidRDefault="00661F53" w:rsidP="006C4600">
      <w:pPr>
        <w:jc w:val="both"/>
        <w:rPr>
          <w:lang w:val="es-ES"/>
        </w:rPr>
      </w:pPr>
      <w:r w:rsidRPr="00AF3FE1">
        <w:rPr>
          <w:lang w:val="es-ES"/>
        </w:rPr>
        <w:t>La</w:t>
      </w:r>
      <w:r w:rsidR="004038B6" w:rsidRPr="004038B6">
        <w:rPr>
          <w:lang w:val="es-ES"/>
        </w:rPr>
        <w:t xml:space="preserve"> Avances </w:t>
      </w:r>
      <w:r w:rsidR="006C4600" w:rsidRPr="004038B6">
        <w:rPr>
          <w:lang w:val="es-ES"/>
        </w:rPr>
        <w:t>tecnológicos</w:t>
      </w:r>
      <w:r w:rsidR="004038B6" w:rsidRPr="004038B6">
        <w:rPr>
          <w:lang w:val="es-ES"/>
        </w:rPr>
        <w:t xml:space="preserve"> han impulsado la </w:t>
      </w:r>
      <w:r w:rsidR="006C4600" w:rsidRPr="004038B6">
        <w:rPr>
          <w:lang w:val="es-ES"/>
        </w:rPr>
        <w:t>creación</w:t>
      </w:r>
      <w:r w:rsidR="004038B6" w:rsidRPr="004038B6">
        <w:rPr>
          <w:lang w:val="es-ES"/>
        </w:rPr>
        <w:t xml:space="preserve"> de experimentos de mayor complejidad y</w:t>
      </w:r>
      <w:r w:rsidR="006C4600">
        <w:rPr>
          <w:lang w:val="es-ES"/>
        </w:rPr>
        <w:t xml:space="preserve"> </w:t>
      </w:r>
      <w:r w:rsidR="006C4600" w:rsidRPr="004038B6">
        <w:rPr>
          <w:lang w:val="es-ES"/>
        </w:rPr>
        <w:t>precisión</w:t>
      </w:r>
      <w:r w:rsidR="004038B6" w:rsidRPr="004038B6">
        <w:rPr>
          <w:lang w:val="es-ES"/>
        </w:rPr>
        <w:t xml:space="preserve">; una de las tantas </w:t>
      </w:r>
      <w:r w:rsidR="006C4600" w:rsidRPr="004038B6">
        <w:rPr>
          <w:lang w:val="es-ES"/>
        </w:rPr>
        <w:t>áreas</w:t>
      </w:r>
      <w:r w:rsidR="004038B6" w:rsidRPr="004038B6">
        <w:rPr>
          <w:lang w:val="es-ES"/>
        </w:rPr>
        <w:t xml:space="preserve"> de la ciencia beneficiadas por los avances en la capacidad</w:t>
      </w:r>
      <w:r w:rsidR="006C4600">
        <w:rPr>
          <w:lang w:val="es-ES"/>
        </w:rPr>
        <w:t xml:space="preserve"> </w:t>
      </w:r>
      <w:r w:rsidR="004038B6" w:rsidRPr="004038B6">
        <w:rPr>
          <w:lang w:val="es-ES"/>
        </w:rPr>
        <w:t xml:space="preserve">de </w:t>
      </w:r>
      <w:r w:rsidR="006C4600" w:rsidRPr="004038B6">
        <w:rPr>
          <w:lang w:val="es-ES"/>
        </w:rPr>
        <w:t>cómputo</w:t>
      </w:r>
      <w:r w:rsidR="004038B6" w:rsidRPr="004038B6">
        <w:rPr>
          <w:lang w:val="es-ES"/>
        </w:rPr>
        <w:t xml:space="preserve"> y desarrollo de herramientas de </w:t>
      </w:r>
      <w:r w:rsidR="006C4600" w:rsidRPr="004038B6">
        <w:rPr>
          <w:lang w:val="es-ES"/>
        </w:rPr>
        <w:t>medición</w:t>
      </w:r>
      <w:r w:rsidR="004038B6" w:rsidRPr="004038B6">
        <w:rPr>
          <w:lang w:val="es-ES"/>
        </w:rPr>
        <w:t xml:space="preserve"> es la </w:t>
      </w:r>
      <w:r w:rsidR="006C4600" w:rsidRPr="004038B6">
        <w:rPr>
          <w:lang w:val="es-ES"/>
        </w:rPr>
        <w:t>Genómica</w:t>
      </w:r>
      <w:r w:rsidR="004038B6" w:rsidRPr="004038B6">
        <w:rPr>
          <w:lang w:val="es-ES"/>
        </w:rPr>
        <w:t xml:space="preserve">. Uno de los experimentos que ha tenido gran popularidad son los Microarreglos de ADN. Dicha </w:t>
      </w:r>
      <w:r w:rsidR="006C4600" w:rsidRPr="004038B6">
        <w:rPr>
          <w:lang w:val="es-ES"/>
        </w:rPr>
        <w:t>técnica</w:t>
      </w:r>
      <w:r w:rsidR="004038B6" w:rsidRPr="004038B6">
        <w:rPr>
          <w:lang w:val="es-ES"/>
        </w:rPr>
        <w:t xml:space="preserve"> permite</w:t>
      </w:r>
      <w:r w:rsidR="006C4600">
        <w:rPr>
          <w:lang w:val="es-ES"/>
        </w:rPr>
        <w:t xml:space="preserve"> </w:t>
      </w:r>
      <w:r w:rsidR="004038B6" w:rsidRPr="004038B6">
        <w:rPr>
          <w:lang w:val="es-ES"/>
        </w:rPr>
        <w:t xml:space="preserve">medir los niveles de </w:t>
      </w:r>
      <w:r w:rsidR="006C4600" w:rsidRPr="004038B6">
        <w:rPr>
          <w:lang w:val="es-ES"/>
        </w:rPr>
        <w:t>expresión</w:t>
      </w:r>
      <w:r w:rsidR="004038B6" w:rsidRPr="004038B6">
        <w:rPr>
          <w:lang w:val="es-ES"/>
        </w:rPr>
        <w:t xml:space="preserve"> </w:t>
      </w:r>
      <w:r w:rsidR="006C4600" w:rsidRPr="004038B6">
        <w:rPr>
          <w:lang w:val="es-ES"/>
        </w:rPr>
        <w:t>génica</w:t>
      </w:r>
      <w:r w:rsidR="004038B6" w:rsidRPr="004038B6">
        <w:rPr>
          <w:lang w:val="es-ES"/>
        </w:rPr>
        <w:t xml:space="preserve"> de cientos o miles de genes bajo distintas condiciones</w:t>
      </w:r>
      <w:r w:rsidR="006C4600">
        <w:rPr>
          <w:lang w:val="es-ES"/>
        </w:rPr>
        <w:t xml:space="preserve"> </w:t>
      </w:r>
      <w:r w:rsidR="004038B6" w:rsidRPr="004038B6">
        <w:rPr>
          <w:lang w:val="es-ES"/>
        </w:rPr>
        <w:t>experimentales. Los resultados obtenidos se organizan en una matriz, llamada Matriz de</w:t>
      </w:r>
      <w:r w:rsidR="006C4600">
        <w:rPr>
          <w:lang w:val="es-ES"/>
        </w:rPr>
        <w:t xml:space="preserve"> </w:t>
      </w:r>
      <w:r w:rsidR="006C4600" w:rsidRPr="004038B6">
        <w:rPr>
          <w:lang w:val="es-ES"/>
        </w:rPr>
        <w:t>Expresión</w:t>
      </w:r>
      <w:r w:rsidR="004038B6" w:rsidRPr="004038B6">
        <w:rPr>
          <w:lang w:val="es-ES"/>
        </w:rPr>
        <w:t xml:space="preserve"> (</w:t>
      </w:r>
      <w:proofErr w:type="spellStart"/>
      <w:r w:rsidR="004038B6" w:rsidRPr="006C4600">
        <w:rPr>
          <w:i/>
          <w:lang w:val="es-ES"/>
        </w:rPr>
        <w:t>Expression</w:t>
      </w:r>
      <w:proofErr w:type="spellEnd"/>
      <w:r w:rsidR="004038B6" w:rsidRPr="006C4600">
        <w:rPr>
          <w:i/>
          <w:lang w:val="es-ES"/>
        </w:rPr>
        <w:t xml:space="preserve"> Matrix</w:t>
      </w:r>
      <w:r w:rsidR="004038B6" w:rsidRPr="004038B6">
        <w:rPr>
          <w:lang w:val="es-ES"/>
        </w:rPr>
        <w:t xml:space="preserve">) en el que cada </w:t>
      </w:r>
      <w:r w:rsidR="006C4600" w:rsidRPr="004038B6">
        <w:rPr>
          <w:lang w:val="es-ES"/>
        </w:rPr>
        <w:t>uno</w:t>
      </w:r>
      <w:r w:rsidR="004038B6" w:rsidRPr="004038B6">
        <w:rPr>
          <w:lang w:val="es-ES"/>
        </w:rPr>
        <w:t xml:space="preserve"> de los elementos representa el nivel de</w:t>
      </w:r>
      <w:r w:rsidR="006C4600">
        <w:rPr>
          <w:lang w:val="es-ES"/>
        </w:rPr>
        <w:t xml:space="preserve"> </w:t>
      </w:r>
      <w:r w:rsidR="006C4600" w:rsidRPr="004038B6">
        <w:rPr>
          <w:lang w:val="es-ES"/>
        </w:rPr>
        <w:t>expresión</w:t>
      </w:r>
      <w:r w:rsidR="004038B6" w:rsidRPr="004038B6">
        <w:rPr>
          <w:lang w:val="es-ES"/>
        </w:rPr>
        <w:t xml:space="preserve"> de un gen bajo una </w:t>
      </w:r>
      <w:r w:rsidR="006C4600" w:rsidRPr="004038B6">
        <w:rPr>
          <w:lang w:val="es-ES"/>
        </w:rPr>
        <w:t>condición</w:t>
      </w:r>
      <w:r w:rsidR="004038B6" w:rsidRPr="004038B6">
        <w:rPr>
          <w:lang w:val="es-ES"/>
        </w:rPr>
        <w:t xml:space="preserve"> experimental </w:t>
      </w:r>
      <w:r w:rsidR="006C4600" w:rsidRPr="004038B6">
        <w:rPr>
          <w:lang w:val="es-ES"/>
        </w:rPr>
        <w:t>específica</w:t>
      </w:r>
      <w:r w:rsidR="006C4600">
        <w:rPr>
          <w:lang w:val="es-ES"/>
        </w:rPr>
        <w:t>.</w:t>
      </w:r>
    </w:p>
    <w:p w14:paraId="2D44818D" w14:textId="77777777" w:rsidR="006C4600" w:rsidRPr="00AF3FE1" w:rsidRDefault="006C4600" w:rsidP="006C4600">
      <w:pPr>
        <w:jc w:val="both"/>
        <w:rPr>
          <w:lang w:val="es-ES"/>
        </w:rPr>
      </w:pPr>
    </w:p>
    <w:p w14:paraId="382AC81A" w14:textId="77777777" w:rsidR="00FF5705" w:rsidRPr="00AF3FE1" w:rsidRDefault="00B00C91" w:rsidP="0050615C">
      <w:pPr>
        <w:jc w:val="both"/>
        <w:rPr>
          <w:lang w:val="es-ES"/>
        </w:rPr>
      </w:pPr>
      <w:r w:rsidRPr="00AF3FE1">
        <w:rPr>
          <w:lang w:val="es-ES"/>
        </w:rPr>
        <w:t>Para el análisis de la Matriz de Expresión se han utilizado técnicas de aprendizaje máquina y de clustering. Este último busca encontrar grupos de genes que presentan variaciones de</w:t>
      </w:r>
      <w:r w:rsidR="008E01BD" w:rsidRPr="00AF3FE1">
        <w:rPr>
          <w:lang w:val="es-ES"/>
        </w:rPr>
        <w:t xml:space="preserve"> </w:t>
      </w:r>
      <w:r w:rsidRPr="00AF3FE1">
        <w:rPr>
          <w:lang w:val="es-ES"/>
        </w:rPr>
        <w:t>niveles de expresión génica similares bajo todas las condiciones experimentales. Si un par de</w:t>
      </w:r>
      <w:r w:rsidR="008E01BD" w:rsidRPr="00AF3FE1">
        <w:rPr>
          <w:lang w:val="es-ES"/>
        </w:rPr>
        <w:t xml:space="preserve"> </w:t>
      </w:r>
      <w:r w:rsidRPr="00AF3FE1">
        <w:rPr>
          <w:lang w:val="es-ES"/>
        </w:rPr>
        <w:t>genes muestran una tendencia similar a través de todas las muestras, estos pudieran reflejar</w:t>
      </w:r>
      <w:r w:rsidR="008E01BD" w:rsidRPr="00AF3FE1">
        <w:rPr>
          <w:lang w:val="es-ES"/>
        </w:rPr>
        <w:t xml:space="preserve"> </w:t>
      </w:r>
      <w:r w:rsidRPr="00AF3FE1">
        <w:rPr>
          <w:lang w:val="es-ES"/>
        </w:rPr>
        <w:t xml:space="preserve">algún tipo de interacción o relación entre sus funciones. Pero no necesariamente los genes se tienen que relacionar entre todo el grupo de condiciones, pudiera ser que su semejanza se muestre en un subconjunto de condiciones, razón por la que el clustering debería aplicarse de </w:t>
      </w:r>
      <w:r w:rsidRPr="00AF3FE1">
        <w:rPr>
          <w:lang w:val="es-ES"/>
        </w:rPr>
        <w:lastRenderedPageBreak/>
        <w:t xml:space="preserve">forma simultánea entre genes y condiciones. Para esto es usada la técnica de </w:t>
      </w:r>
      <w:r w:rsidR="00FF5705" w:rsidRPr="00AF3FE1">
        <w:rPr>
          <w:lang w:val="es-ES"/>
        </w:rPr>
        <w:t>Biclustering, ver figura 1</w:t>
      </w:r>
      <w:r w:rsidRPr="00AF3FE1">
        <w:rPr>
          <w:lang w:val="es-ES"/>
        </w:rPr>
        <w:t>. La t</w:t>
      </w:r>
      <w:r w:rsidR="00102C08" w:rsidRPr="00AF3FE1">
        <w:rPr>
          <w:lang w:val="es-ES"/>
        </w:rPr>
        <w:t>é</w:t>
      </w:r>
      <w:r w:rsidRPr="00AF3FE1">
        <w:rPr>
          <w:lang w:val="es-ES"/>
        </w:rPr>
        <w:t>cnica fue por primera vez introducida en la d</w:t>
      </w:r>
      <w:r w:rsidR="00102C08" w:rsidRPr="00AF3FE1">
        <w:rPr>
          <w:lang w:val="es-ES"/>
        </w:rPr>
        <w:t>é</w:t>
      </w:r>
      <w:r w:rsidRPr="00AF3FE1">
        <w:rPr>
          <w:lang w:val="es-ES"/>
        </w:rPr>
        <w:t>cada</w:t>
      </w:r>
      <w:r w:rsidR="00102C08" w:rsidRPr="00AF3FE1">
        <w:rPr>
          <w:lang w:val="es-ES"/>
        </w:rPr>
        <w:t xml:space="preserve"> </w:t>
      </w:r>
      <w:r w:rsidRPr="00AF3FE1">
        <w:rPr>
          <w:lang w:val="es-ES"/>
        </w:rPr>
        <w:t xml:space="preserve">de los 70’s por </w:t>
      </w:r>
      <w:proofErr w:type="spellStart"/>
      <w:r w:rsidRPr="00AF3FE1">
        <w:rPr>
          <w:lang w:val="es-ES"/>
        </w:rPr>
        <w:t>Hartigan</w:t>
      </w:r>
      <w:proofErr w:type="spellEnd"/>
      <w:r w:rsidRPr="00AF3FE1">
        <w:rPr>
          <w:lang w:val="es-ES"/>
        </w:rPr>
        <w:t>, y la primera vez que fue utilizada en el contexto de an</w:t>
      </w:r>
      <w:r w:rsidR="00102C08" w:rsidRPr="00AF3FE1">
        <w:rPr>
          <w:lang w:val="es-ES"/>
        </w:rPr>
        <w:t>á</w:t>
      </w:r>
      <w:r w:rsidRPr="00AF3FE1">
        <w:rPr>
          <w:lang w:val="es-ES"/>
        </w:rPr>
        <w:t>lisis de datos</w:t>
      </w:r>
      <w:r w:rsidR="00102C08" w:rsidRPr="00AF3FE1">
        <w:rPr>
          <w:lang w:val="es-ES"/>
        </w:rPr>
        <w:t xml:space="preserve"> </w:t>
      </w:r>
      <w:r w:rsidRPr="00AF3FE1">
        <w:rPr>
          <w:lang w:val="es-ES"/>
        </w:rPr>
        <w:t>de expresi</w:t>
      </w:r>
      <w:r w:rsidR="00102C08" w:rsidRPr="00AF3FE1">
        <w:rPr>
          <w:lang w:val="es-ES"/>
        </w:rPr>
        <w:t>ó</w:t>
      </w:r>
      <w:r w:rsidRPr="00AF3FE1">
        <w:rPr>
          <w:lang w:val="es-ES"/>
        </w:rPr>
        <w:t>n g</w:t>
      </w:r>
      <w:r w:rsidR="00102C08" w:rsidRPr="00AF3FE1">
        <w:rPr>
          <w:lang w:val="es-ES"/>
        </w:rPr>
        <w:t>é</w:t>
      </w:r>
      <w:r w:rsidRPr="00AF3FE1">
        <w:rPr>
          <w:lang w:val="es-ES"/>
        </w:rPr>
        <w:t xml:space="preserve">nica fue por Cheng y </w:t>
      </w:r>
      <w:proofErr w:type="spellStart"/>
      <w:r w:rsidRPr="00AF3FE1">
        <w:rPr>
          <w:lang w:val="es-ES"/>
        </w:rPr>
        <w:t>Church</w:t>
      </w:r>
      <w:proofErr w:type="spellEnd"/>
      <w:r w:rsidRPr="00AF3FE1">
        <w:rPr>
          <w:lang w:val="es-ES"/>
        </w:rPr>
        <w:t xml:space="preserve"> en el a</w:t>
      </w:r>
      <w:r w:rsidR="00102C08" w:rsidRPr="00AF3FE1">
        <w:rPr>
          <w:lang w:val="es-ES"/>
        </w:rPr>
        <w:t>ñ</w:t>
      </w:r>
      <w:r w:rsidRPr="00AF3FE1">
        <w:rPr>
          <w:lang w:val="es-ES"/>
        </w:rPr>
        <w:t xml:space="preserve">o 2000 </w:t>
      </w:r>
      <w:r w:rsidRPr="00AF3FE1">
        <w:rPr>
          <w:lang w:val="es-ES"/>
        </w:rPr>
        <w:fldChar w:fldCharType="begin"/>
      </w:r>
      <w:r w:rsidR="006C4600">
        <w:rPr>
          <w:lang w:val="es-ES"/>
        </w:rPr>
        <w:instrText xml:space="preserve"> ADDIN ZOTERO_ITEM CSL_CITATION {"citationID":"a208st19tnm","properties":{"formattedCitation":"[1]","plainCitation":"[1]","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006C4600" w:rsidRPr="006C4600">
        <w:rPr>
          <w:lang w:val="es-ES"/>
        </w:rPr>
        <w:t>[1]</w:t>
      </w:r>
      <w:r w:rsidRPr="00AF3FE1">
        <w:rPr>
          <w:lang w:val="es-ES"/>
        </w:rPr>
        <w:fldChar w:fldCharType="end"/>
      </w:r>
    </w:p>
    <w:p w14:paraId="5C4B6B08" w14:textId="77777777" w:rsidR="006C4600" w:rsidRPr="0050615C" w:rsidRDefault="006C4600" w:rsidP="00FF5705">
      <w:pPr>
        <w:pStyle w:val="Titulo2"/>
        <w:numPr>
          <w:ilvl w:val="1"/>
          <w:numId w:val="2"/>
        </w:numPr>
        <w:rPr>
          <w:rStyle w:val="fontstyle01"/>
          <w:rFonts w:ascii="Arial" w:hAnsi="Arial"/>
        </w:rPr>
      </w:pPr>
      <w:bookmarkStart w:id="11" w:name="_Toc511861231"/>
      <w:r w:rsidRPr="006C4600">
        <w:t>Biclustering: un problema NP dif</w:t>
      </w:r>
      <w:r>
        <w:t>í</w:t>
      </w:r>
      <w:r w:rsidRPr="006C4600">
        <w:t>cil</w:t>
      </w:r>
      <w:bookmarkEnd w:id="11"/>
    </w:p>
    <w:p w14:paraId="5455E6B9" w14:textId="77777777" w:rsidR="006C4600" w:rsidRPr="00047D2C" w:rsidRDefault="006C4600" w:rsidP="00047D2C">
      <w:pPr>
        <w:pStyle w:val="Prrafodelista"/>
        <w:numPr>
          <w:ilvl w:val="2"/>
          <w:numId w:val="2"/>
        </w:numPr>
        <w:spacing w:before="240"/>
        <w:jc w:val="both"/>
        <w:rPr>
          <w:rStyle w:val="fontstyle01"/>
          <w:rFonts w:ascii="Arial" w:hAnsi="Arial"/>
          <w:b/>
          <w:sz w:val="22"/>
          <w:szCs w:val="22"/>
          <w:lang w:val="es-ES"/>
        </w:rPr>
      </w:pPr>
      <w:r w:rsidRPr="00047D2C">
        <w:rPr>
          <w:rStyle w:val="fontstyle01"/>
          <w:rFonts w:ascii="Arial" w:hAnsi="Arial"/>
          <w:b/>
          <w:sz w:val="22"/>
          <w:szCs w:val="22"/>
          <w:lang w:val="es-ES"/>
        </w:rPr>
        <w:t>Minería de datos y biclustering</w:t>
      </w:r>
    </w:p>
    <w:p w14:paraId="7E8138B8" w14:textId="77777777" w:rsidR="006C4600" w:rsidRDefault="006C4600" w:rsidP="009B4F2B">
      <w:pPr>
        <w:spacing w:before="240"/>
        <w:jc w:val="both"/>
        <w:rPr>
          <w:rStyle w:val="fontstyle01"/>
          <w:rFonts w:ascii="Arial" w:hAnsi="Arial"/>
          <w:sz w:val="22"/>
          <w:szCs w:val="22"/>
          <w:lang w:val="es-ES"/>
        </w:rPr>
      </w:pPr>
      <w:r w:rsidRPr="006C4600">
        <w:rPr>
          <w:rStyle w:val="fontstyle01"/>
          <w:rFonts w:ascii="Arial" w:hAnsi="Arial"/>
          <w:sz w:val="22"/>
          <w:szCs w:val="22"/>
          <w:lang w:val="es-ES"/>
        </w:rPr>
        <w:t>Cómo habíamos mencionado antes, avances tecnológicos han hecho posible una mejor</w:t>
      </w:r>
      <w:r>
        <w:rPr>
          <w:rStyle w:val="fontstyle01"/>
          <w:rFonts w:ascii="Arial" w:hAnsi="Arial"/>
          <w:sz w:val="22"/>
          <w:szCs w:val="22"/>
          <w:lang w:val="es-ES"/>
        </w:rPr>
        <w:t xml:space="preserve"> </w:t>
      </w:r>
      <w:r w:rsidRPr="006C4600">
        <w:rPr>
          <w:rStyle w:val="fontstyle01"/>
          <w:rFonts w:ascii="Arial" w:hAnsi="Arial"/>
          <w:sz w:val="22"/>
          <w:szCs w:val="22"/>
          <w:lang w:val="es-ES"/>
        </w:rPr>
        <w:t>medición, captura y almacenaje de datos. El reto al que nos enfrentamos con esta cantidad</w:t>
      </w:r>
      <w:r>
        <w:rPr>
          <w:rStyle w:val="fontstyle01"/>
          <w:rFonts w:ascii="Arial" w:hAnsi="Arial"/>
          <w:sz w:val="22"/>
          <w:szCs w:val="22"/>
          <w:lang w:val="es-ES"/>
        </w:rPr>
        <w:t xml:space="preserve"> </w:t>
      </w:r>
      <w:r w:rsidRPr="006C4600">
        <w:rPr>
          <w:rStyle w:val="fontstyle01"/>
          <w:rFonts w:ascii="Arial" w:hAnsi="Arial"/>
          <w:sz w:val="22"/>
          <w:szCs w:val="22"/>
          <w:lang w:val="es-ES"/>
        </w:rPr>
        <w:t xml:space="preserve">de información es el llamado </w:t>
      </w:r>
      <w:r>
        <w:rPr>
          <w:rStyle w:val="fontstyle01"/>
          <w:rFonts w:ascii="Arial" w:hAnsi="Arial"/>
          <w:sz w:val="22"/>
          <w:szCs w:val="22"/>
          <w:lang w:val="es-ES"/>
        </w:rPr>
        <w:t>“</w:t>
      </w:r>
      <w:r w:rsidRPr="006C4600">
        <w:rPr>
          <w:rStyle w:val="fontstyle01"/>
          <w:rFonts w:ascii="Arial" w:hAnsi="Arial"/>
          <w:i/>
          <w:sz w:val="22"/>
          <w:szCs w:val="22"/>
          <w:lang w:val="es-ES"/>
        </w:rPr>
        <w:t xml:space="preserve">data </w:t>
      </w:r>
      <w:proofErr w:type="spellStart"/>
      <w:r w:rsidRPr="006C4600">
        <w:rPr>
          <w:rStyle w:val="fontstyle01"/>
          <w:rFonts w:ascii="Arial" w:hAnsi="Arial"/>
          <w:i/>
          <w:sz w:val="22"/>
          <w:szCs w:val="22"/>
          <w:lang w:val="es-ES"/>
        </w:rPr>
        <w:t>avalanche</w:t>
      </w:r>
      <w:proofErr w:type="spellEnd"/>
      <w:r>
        <w:rPr>
          <w:rStyle w:val="fontstyle01"/>
          <w:rFonts w:ascii="Arial" w:hAnsi="Arial"/>
          <w:sz w:val="22"/>
          <w:szCs w:val="22"/>
          <w:lang w:val="es-ES"/>
        </w:rPr>
        <w:t xml:space="preserve">” </w:t>
      </w:r>
      <w:r w:rsidRPr="006C4600">
        <w:rPr>
          <w:rStyle w:val="fontstyle01"/>
          <w:rFonts w:ascii="Arial" w:hAnsi="Arial"/>
          <w:sz w:val="22"/>
          <w:szCs w:val="22"/>
          <w:lang w:val="es-ES"/>
        </w:rPr>
        <w:t>en donde tenemos una gran cantidad de datos</w:t>
      </w:r>
      <w:r>
        <w:rPr>
          <w:rStyle w:val="fontstyle01"/>
          <w:rFonts w:ascii="Arial" w:hAnsi="Arial"/>
          <w:sz w:val="22"/>
          <w:szCs w:val="22"/>
          <w:lang w:val="es-ES"/>
        </w:rPr>
        <w:t xml:space="preserve"> </w:t>
      </w:r>
      <w:r w:rsidRPr="006C4600">
        <w:rPr>
          <w:rStyle w:val="fontstyle01"/>
          <w:rFonts w:ascii="Arial" w:hAnsi="Arial"/>
          <w:sz w:val="22"/>
          <w:szCs w:val="22"/>
          <w:lang w:val="es-ES"/>
        </w:rPr>
        <w:t>sobre múltiples variables de un fenómeno complejo, pero aún no podemos determinar cuáles</w:t>
      </w:r>
      <w:r>
        <w:rPr>
          <w:rStyle w:val="fontstyle01"/>
          <w:rFonts w:ascii="Arial" w:hAnsi="Arial"/>
          <w:sz w:val="22"/>
          <w:szCs w:val="22"/>
          <w:lang w:val="es-ES"/>
        </w:rPr>
        <w:t xml:space="preserve"> </w:t>
      </w:r>
      <w:r w:rsidRPr="006C4600">
        <w:rPr>
          <w:rStyle w:val="fontstyle01"/>
          <w:rFonts w:ascii="Arial" w:hAnsi="Arial"/>
          <w:sz w:val="22"/>
          <w:szCs w:val="22"/>
          <w:lang w:val="es-ES"/>
        </w:rPr>
        <w:t>son los parámetros que describen el estado actual del fenómeno. Este tipo de sistemas complejos son fáciles de encontrar en áreas como biología, ecología, sociología, economía</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Pr>
          <w:rStyle w:val="fontstyle01"/>
          <w:rFonts w:ascii="Arial" w:hAnsi="Arial"/>
          <w:sz w:val="22"/>
          <w:szCs w:val="22"/>
          <w:lang w:val="es-ES"/>
        </w:rPr>
        <w:instrText xml:space="preserve"> ADDIN ZOTERO_ITEM CSL_CITATION {"citationID":"pfPysmzt","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sidRPr="006C4600">
        <w:rPr>
          <w:rStyle w:val="fontstyle01"/>
          <w:rFonts w:ascii="Arial" w:hAnsi="Arial"/>
          <w:sz w:val="22"/>
          <w:szCs w:val="22"/>
          <w:lang w:val="es-ES"/>
        </w:rPr>
        <w:t>.</w:t>
      </w:r>
    </w:p>
    <w:p w14:paraId="3E69F22A" w14:textId="77777777" w:rsidR="009521F4" w:rsidRPr="009521F4" w:rsidRDefault="009521F4" w:rsidP="009B4F2B">
      <w:pPr>
        <w:spacing w:before="240"/>
        <w:jc w:val="both"/>
        <w:rPr>
          <w:rStyle w:val="fontstyle01"/>
          <w:rFonts w:ascii="Arial" w:hAnsi="Arial"/>
          <w:sz w:val="22"/>
          <w:szCs w:val="22"/>
          <w:lang w:val="es-ES"/>
        </w:rPr>
      </w:pPr>
      <w:r w:rsidRPr="009521F4">
        <w:rPr>
          <w:rStyle w:val="fontstyle01"/>
          <w:rFonts w:ascii="Arial" w:hAnsi="Arial"/>
          <w:sz w:val="22"/>
          <w:szCs w:val="22"/>
          <w:lang w:val="es-ES"/>
        </w:rPr>
        <w:t>Dentro de las ciencias computacionales, en los campos de minería de datos y aprendizaje</w:t>
      </w:r>
      <w:r>
        <w:rPr>
          <w:rStyle w:val="fontstyle01"/>
          <w:rFonts w:ascii="Arial" w:hAnsi="Arial"/>
          <w:sz w:val="22"/>
          <w:szCs w:val="22"/>
          <w:lang w:val="es-ES"/>
        </w:rPr>
        <w:t xml:space="preserve"> </w:t>
      </w:r>
      <w:r w:rsidRPr="009521F4">
        <w:rPr>
          <w:rStyle w:val="fontstyle01"/>
          <w:rFonts w:ascii="Arial" w:hAnsi="Arial"/>
          <w:sz w:val="22"/>
          <w:szCs w:val="22"/>
          <w:lang w:val="es-ES"/>
        </w:rPr>
        <w:t>de máquina, se han desarrollado una gran variedad de técnicas y enfoques para resolver este problema; en d</w:t>
      </w:r>
      <w:r>
        <w:rPr>
          <w:rStyle w:val="fontstyle01"/>
          <w:rFonts w:ascii="Arial" w:hAnsi="Arial"/>
          <w:sz w:val="22"/>
          <w:szCs w:val="22"/>
          <w:lang w:val="es-ES"/>
        </w:rPr>
        <w:t>ó</w:t>
      </w:r>
      <w:r w:rsidRPr="009521F4">
        <w:rPr>
          <w:rStyle w:val="fontstyle01"/>
          <w:rFonts w:ascii="Arial" w:hAnsi="Arial"/>
          <w:sz w:val="22"/>
          <w:szCs w:val="22"/>
          <w:lang w:val="es-ES"/>
        </w:rPr>
        <w:t>nde no sólo utilizan métodos estadísticos, sino también utilizan métodos</w:t>
      </w:r>
      <w:r>
        <w:rPr>
          <w:rStyle w:val="fontstyle01"/>
          <w:rFonts w:ascii="Arial" w:hAnsi="Arial"/>
          <w:sz w:val="22"/>
          <w:szCs w:val="22"/>
          <w:lang w:val="es-ES"/>
        </w:rPr>
        <w:t xml:space="preserve"> </w:t>
      </w:r>
      <w:r w:rsidRPr="009521F4">
        <w:rPr>
          <w:rStyle w:val="fontstyle01"/>
          <w:rFonts w:ascii="Arial" w:hAnsi="Arial"/>
          <w:sz w:val="22"/>
          <w:szCs w:val="22"/>
          <w:lang w:val="es-ES"/>
        </w:rPr>
        <w:t>asociados con optimización, métodos algebraicos y redes neuronales</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wZuuhSIW","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Pr>
          <w:rStyle w:val="fontstyle01"/>
          <w:rFonts w:ascii="Arial" w:hAnsi="Arial"/>
          <w:sz w:val="22"/>
          <w:szCs w:val="22"/>
          <w:lang w:val="es-ES"/>
        </w:rPr>
        <w:t>.</w:t>
      </w:r>
    </w:p>
    <w:p w14:paraId="017C10E6" w14:textId="77777777" w:rsidR="009521F4" w:rsidRDefault="009521F4" w:rsidP="009B4F2B">
      <w:pPr>
        <w:spacing w:before="240"/>
        <w:jc w:val="both"/>
        <w:rPr>
          <w:rStyle w:val="fontstyle01"/>
          <w:rFonts w:ascii="Arial" w:hAnsi="Arial"/>
          <w:sz w:val="22"/>
          <w:szCs w:val="22"/>
          <w:lang w:val="es-ES"/>
        </w:rPr>
      </w:pPr>
      <w:r w:rsidRPr="009521F4">
        <w:rPr>
          <w:rStyle w:val="fontstyle01"/>
          <w:rFonts w:ascii="Arial" w:hAnsi="Arial"/>
          <w:sz w:val="22"/>
          <w:szCs w:val="22"/>
          <w:lang w:val="es-ES"/>
        </w:rPr>
        <w:t>En minería de datos se busca revelar perfiles de similitud entre los datos, descartando</w:t>
      </w:r>
      <w:r>
        <w:rPr>
          <w:rStyle w:val="fontstyle01"/>
          <w:rFonts w:ascii="Arial" w:hAnsi="Arial"/>
          <w:sz w:val="22"/>
          <w:szCs w:val="22"/>
          <w:lang w:val="es-ES"/>
        </w:rPr>
        <w:t xml:space="preserve"> </w:t>
      </w:r>
      <w:r w:rsidRPr="009521F4">
        <w:rPr>
          <w:rStyle w:val="fontstyle01"/>
          <w:rFonts w:ascii="Arial" w:hAnsi="Arial"/>
          <w:sz w:val="22"/>
          <w:szCs w:val="22"/>
          <w:lang w:val="es-ES"/>
        </w:rPr>
        <w:t>aquellos que son irrelevantes para el estado del fenómeno estudiado. Para encontrar patrones,</w:t>
      </w:r>
      <w:r>
        <w:rPr>
          <w:rStyle w:val="fontstyle01"/>
          <w:rFonts w:ascii="Arial" w:hAnsi="Arial"/>
          <w:sz w:val="22"/>
          <w:szCs w:val="22"/>
          <w:lang w:val="es-ES"/>
        </w:rPr>
        <w:t xml:space="preserve"> </w:t>
      </w:r>
      <w:r w:rsidRPr="009521F4">
        <w:rPr>
          <w:rStyle w:val="fontstyle01"/>
          <w:rFonts w:ascii="Arial" w:hAnsi="Arial"/>
          <w:sz w:val="22"/>
          <w:szCs w:val="22"/>
          <w:lang w:val="es-ES"/>
        </w:rPr>
        <w:t>a veces se busca particionar en muestras de datos para un criterio de similitud. Esta tarea se</w:t>
      </w:r>
      <w:r>
        <w:rPr>
          <w:rStyle w:val="fontstyle01"/>
          <w:rFonts w:ascii="Arial" w:hAnsi="Arial"/>
          <w:sz w:val="22"/>
          <w:szCs w:val="22"/>
          <w:lang w:val="es-ES"/>
        </w:rPr>
        <w:t xml:space="preserve"> </w:t>
      </w:r>
      <w:r w:rsidRPr="009521F4">
        <w:rPr>
          <w:rStyle w:val="fontstyle01"/>
          <w:rFonts w:ascii="Arial" w:hAnsi="Arial"/>
          <w:sz w:val="22"/>
          <w:szCs w:val="22"/>
          <w:lang w:val="es-ES"/>
        </w:rPr>
        <w:t>denomina clustering. Dependiendo del tipo de datos (numéricos, categóricos o binarios, es</w:t>
      </w:r>
      <w:r>
        <w:rPr>
          <w:rStyle w:val="fontstyle01"/>
          <w:rFonts w:ascii="Arial" w:hAnsi="Arial"/>
          <w:sz w:val="22"/>
          <w:szCs w:val="22"/>
          <w:lang w:val="es-ES"/>
        </w:rPr>
        <w:t xml:space="preserve"> </w:t>
      </w:r>
      <w:r w:rsidRPr="009521F4">
        <w:rPr>
          <w:rStyle w:val="fontstyle01"/>
          <w:rFonts w:ascii="Arial" w:hAnsi="Arial"/>
          <w:sz w:val="22"/>
          <w:szCs w:val="22"/>
          <w:lang w:val="es-ES"/>
        </w:rPr>
        <w:t xml:space="preserve">que se selecciona una técnica (k-medias, </w:t>
      </w:r>
      <w:proofErr w:type="spellStart"/>
      <w:r w:rsidRPr="00047D2C">
        <w:rPr>
          <w:rStyle w:val="fontstyle01"/>
          <w:rFonts w:ascii="Arial" w:hAnsi="Arial"/>
          <w:i/>
          <w:sz w:val="22"/>
          <w:szCs w:val="22"/>
          <w:lang w:val="es-ES"/>
        </w:rPr>
        <w:t>self-organizing</w:t>
      </w:r>
      <w:proofErr w:type="spellEnd"/>
      <w:r w:rsidRPr="00047D2C">
        <w:rPr>
          <w:rStyle w:val="fontstyle01"/>
          <w:rFonts w:ascii="Arial" w:hAnsi="Arial"/>
          <w:i/>
          <w:sz w:val="22"/>
          <w:szCs w:val="22"/>
          <w:lang w:val="es-ES"/>
        </w:rPr>
        <w:t xml:space="preserve"> </w:t>
      </w:r>
      <w:proofErr w:type="spellStart"/>
      <w:r w:rsidRPr="00047D2C">
        <w:rPr>
          <w:rStyle w:val="fontstyle01"/>
          <w:rFonts w:ascii="Arial" w:hAnsi="Arial"/>
          <w:i/>
          <w:sz w:val="22"/>
          <w:szCs w:val="22"/>
          <w:lang w:val="es-ES"/>
        </w:rPr>
        <w:t>maps</w:t>
      </w:r>
      <w:proofErr w:type="spellEnd"/>
      <w:r w:rsidRPr="009521F4">
        <w:rPr>
          <w:rStyle w:val="fontstyle01"/>
          <w:rFonts w:ascii="Arial" w:hAnsi="Arial"/>
          <w:sz w:val="22"/>
          <w:szCs w:val="22"/>
          <w:lang w:val="es-ES"/>
        </w:rPr>
        <w:t xml:space="preserve"> (SOM), etc.)</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GOpJF4hd","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967A41">
        <w:rPr>
          <w:rStyle w:val="fontstyle01"/>
          <w:rFonts w:ascii="Arial" w:hAnsi="Arial"/>
          <w:sz w:val="22"/>
          <w:szCs w:val="22"/>
          <w:lang w:val="es-ES"/>
        </w:rPr>
        <w:t>[2]</w:t>
      </w:r>
      <w:r>
        <w:rPr>
          <w:rStyle w:val="fontstyle01"/>
          <w:rFonts w:ascii="Arial" w:hAnsi="Arial"/>
          <w:sz w:val="22"/>
          <w:szCs w:val="22"/>
          <w:lang w:val="es-ES"/>
        </w:rPr>
        <w:fldChar w:fldCharType="end"/>
      </w:r>
      <w:r>
        <w:rPr>
          <w:rStyle w:val="fontstyle01"/>
          <w:rFonts w:ascii="Arial" w:hAnsi="Arial"/>
          <w:sz w:val="22"/>
          <w:szCs w:val="22"/>
          <w:lang w:val="es-ES"/>
        </w:rPr>
        <w:t>.</w:t>
      </w:r>
    </w:p>
    <w:p w14:paraId="0FA100A7" w14:textId="77777777" w:rsidR="009521F4" w:rsidRDefault="00967A41" w:rsidP="00967A41">
      <w:pPr>
        <w:spacing w:before="240"/>
        <w:jc w:val="both"/>
        <w:rPr>
          <w:rStyle w:val="fontstyle01"/>
          <w:rFonts w:ascii="Arial" w:hAnsi="Arial"/>
          <w:sz w:val="22"/>
          <w:szCs w:val="22"/>
          <w:lang w:val="es-ES"/>
        </w:rPr>
      </w:pPr>
      <w:r w:rsidRPr="00967A41">
        <w:rPr>
          <w:rStyle w:val="fontstyle01"/>
          <w:rFonts w:ascii="Arial" w:hAnsi="Arial"/>
          <w:sz w:val="22"/>
          <w:szCs w:val="22"/>
          <w:lang w:val="es-ES"/>
        </w:rPr>
        <w:t>Sin embargo, existe la posibilidad de no sólo analizar la similitud entre las muestras bajo</w:t>
      </w:r>
      <w:r>
        <w:rPr>
          <w:rStyle w:val="fontstyle01"/>
          <w:rFonts w:ascii="Arial" w:hAnsi="Arial"/>
          <w:sz w:val="22"/>
          <w:szCs w:val="22"/>
          <w:lang w:val="es-ES"/>
        </w:rPr>
        <w:t xml:space="preserve"> </w:t>
      </w:r>
      <w:r w:rsidRPr="00967A41">
        <w:rPr>
          <w:rStyle w:val="fontstyle01"/>
          <w:rFonts w:ascii="Arial" w:hAnsi="Arial"/>
          <w:sz w:val="22"/>
          <w:szCs w:val="22"/>
          <w:lang w:val="es-ES"/>
        </w:rPr>
        <w:t>todos sus atributos, sino también encontrar similitudes entre atributos. Se pudiera esperar</w:t>
      </w:r>
      <w:r>
        <w:rPr>
          <w:rStyle w:val="fontstyle01"/>
          <w:rFonts w:ascii="Arial" w:hAnsi="Arial"/>
          <w:sz w:val="22"/>
          <w:szCs w:val="22"/>
          <w:lang w:val="es-ES"/>
        </w:rPr>
        <w:t xml:space="preserve"> </w:t>
      </w:r>
      <w:r w:rsidRPr="00967A41">
        <w:rPr>
          <w:rStyle w:val="fontstyle01"/>
          <w:rFonts w:ascii="Arial" w:hAnsi="Arial"/>
          <w:sz w:val="22"/>
          <w:szCs w:val="22"/>
          <w:lang w:val="es-ES"/>
        </w:rPr>
        <w:t>que, por un par de muestras asociadas dentro de un clúster, la asociación sea inducida por los</w:t>
      </w:r>
      <w:r>
        <w:rPr>
          <w:rStyle w:val="fontstyle01"/>
          <w:rFonts w:ascii="Arial" w:hAnsi="Arial"/>
          <w:sz w:val="22"/>
          <w:szCs w:val="22"/>
          <w:lang w:val="es-ES"/>
        </w:rPr>
        <w:t xml:space="preserve"> </w:t>
      </w:r>
      <w:r w:rsidRPr="00967A41">
        <w:rPr>
          <w:rStyle w:val="fontstyle01"/>
          <w:rFonts w:ascii="Arial" w:hAnsi="Arial"/>
          <w:sz w:val="22"/>
          <w:szCs w:val="22"/>
          <w:lang w:val="es-ES"/>
        </w:rPr>
        <w:t>componentes de la muestra. Por lo tanto, si realizamos una asociación por componentes para</w:t>
      </w:r>
      <w:r>
        <w:rPr>
          <w:rStyle w:val="fontstyle01"/>
          <w:rFonts w:ascii="Arial" w:hAnsi="Arial"/>
          <w:sz w:val="22"/>
          <w:szCs w:val="22"/>
          <w:lang w:val="es-ES"/>
        </w:rPr>
        <w:t xml:space="preserve"> </w:t>
      </w:r>
      <w:r w:rsidRPr="00967A41">
        <w:rPr>
          <w:rStyle w:val="fontstyle01"/>
          <w:rFonts w:ascii="Arial" w:hAnsi="Arial"/>
          <w:sz w:val="22"/>
          <w:szCs w:val="22"/>
          <w:lang w:val="es-ES"/>
        </w:rPr>
        <w:t>realizar un clúster pudiéramos encapsular un grupo de muestras. Tal par de clusters, los llamamos bicluster y el problema de particionar datos en biclusters es llamado biclustering</w:t>
      </w:r>
      <w:r>
        <w:rPr>
          <w:rStyle w:val="fontstyle01"/>
          <w:rFonts w:ascii="Arial" w:hAnsi="Arial"/>
          <w:sz w:val="22"/>
          <w:szCs w:val="22"/>
          <w:lang w:val="es-ES"/>
        </w:rPr>
        <w:t xml:space="preserve"> </w:t>
      </w:r>
      <w:r>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hCZd1J2g","properties":{"formattedCitation":"[2]","plainCitation":"[2]","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Pr>
          <w:rStyle w:val="fontstyle01"/>
          <w:rFonts w:ascii="Arial" w:hAnsi="Arial"/>
          <w:sz w:val="22"/>
          <w:szCs w:val="22"/>
          <w:lang w:val="es-ES"/>
        </w:rPr>
        <w:fldChar w:fldCharType="separate"/>
      </w:r>
      <w:r w:rsidRPr="006C4600">
        <w:rPr>
          <w:lang w:val="es-ES"/>
        </w:rPr>
        <w:t>[2]</w:t>
      </w:r>
      <w:r>
        <w:rPr>
          <w:rStyle w:val="fontstyle01"/>
          <w:rFonts w:ascii="Arial" w:hAnsi="Arial"/>
          <w:sz w:val="22"/>
          <w:szCs w:val="22"/>
          <w:lang w:val="es-ES"/>
        </w:rPr>
        <w:fldChar w:fldCharType="end"/>
      </w:r>
      <w:r w:rsidRPr="00967A41">
        <w:rPr>
          <w:rStyle w:val="fontstyle01"/>
          <w:rFonts w:ascii="Arial" w:hAnsi="Arial"/>
          <w:sz w:val="22"/>
          <w:szCs w:val="22"/>
          <w:lang w:val="es-ES"/>
        </w:rPr>
        <w:t>.</w:t>
      </w:r>
      <w:r>
        <w:rPr>
          <w:rStyle w:val="fontstyle01"/>
          <w:rFonts w:ascii="Arial" w:hAnsi="Arial"/>
          <w:sz w:val="22"/>
          <w:szCs w:val="22"/>
          <w:lang w:val="es-ES"/>
        </w:rPr>
        <w:t xml:space="preserve"> </w:t>
      </w:r>
      <w:r w:rsidRPr="00967A41">
        <w:rPr>
          <w:rStyle w:val="fontstyle01"/>
          <w:rFonts w:ascii="Arial" w:hAnsi="Arial"/>
          <w:sz w:val="22"/>
          <w:szCs w:val="22"/>
          <w:lang w:val="es-ES"/>
        </w:rPr>
        <w:t xml:space="preserve">En la figura </w:t>
      </w:r>
      <w:r w:rsidR="00AC0955">
        <w:rPr>
          <w:rStyle w:val="fontstyle01"/>
          <w:rFonts w:ascii="Arial" w:hAnsi="Arial"/>
          <w:sz w:val="22"/>
          <w:szCs w:val="22"/>
          <w:lang w:val="es-ES"/>
        </w:rPr>
        <w:t>1</w:t>
      </w:r>
      <w:r w:rsidRPr="00967A41">
        <w:rPr>
          <w:rStyle w:val="fontstyle01"/>
          <w:rFonts w:ascii="Arial" w:hAnsi="Arial"/>
          <w:sz w:val="22"/>
          <w:szCs w:val="22"/>
          <w:lang w:val="es-ES"/>
        </w:rPr>
        <w:t xml:space="preserve"> podemos observar la diferencia entre el método de clustering y biclustering.</w:t>
      </w:r>
    </w:p>
    <w:p w14:paraId="2EA2C9E2" w14:textId="77777777" w:rsidR="004E1DF9" w:rsidRPr="00AF3FE1" w:rsidRDefault="004E1DF9" w:rsidP="004E1DF9">
      <w:pPr>
        <w:jc w:val="both"/>
        <w:rPr>
          <w:lang w:val="es-ES"/>
        </w:rPr>
      </w:pPr>
      <w:r w:rsidRPr="00AF3FE1">
        <w:rPr>
          <w:lang w:val="es-ES"/>
        </w:rPr>
        <w:t>.</w:t>
      </w:r>
    </w:p>
    <w:p w14:paraId="36279F75" w14:textId="77777777" w:rsidR="004E1DF9" w:rsidRPr="00AF3FE1" w:rsidRDefault="004E1DF9" w:rsidP="004E1DF9">
      <w:pPr>
        <w:jc w:val="center"/>
        <w:rPr>
          <w:lang w:val="es-ES"/>
        </w:rPr>
      </w:pPr>
      <w:r w:rsidRPr="00AF3FE1">
        <w:rPr>
          <w:noProof/>
          <w:lang w:val="es-ES"/>
        </w:rPr>
        <w:lastRenderedPageBreak/>
        <w:drawing>
          <wp:inline distT="0" distB="0" distL="0" distR="0" wp14:anchorId="22E9503D" wp14:editId="6BB7E623">
            <wp:extent cx="3790950" cy="288586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00440" cy="2893093"/>
                    </a:xfrm>
                    <a:prstGeom prst="rect">
                      <a:avLst/>
                    </a:prstGeom>
                  </pic:spPr>
                </pic:pic>
              </a:graphicData>
            </a:graphic>
          </wp:inline>
        </w:drawing>
      </w:r>
    </w:p>
    <w:p w14:paraId="291D1E1D" w14:textId="26E3D123" w:rsidR="004E1DF9" w:rsidRPr="00AF3FE1" w:rsidRDefault="004E1DF9" w:rsidP="004E1DF9">
      <w:pPr>
        <w:pStyle w:val="Descripcin"/>
        <w:jc w:val="center"/>
        <w:rPr>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A424AC">
        <w:rPr>
          <w:noProof/>
          <w:lang w:val="es-ES"/>
        </w:rPr>
        <w:t>1</w:t>
      </w:r>
      <w:r w:rsidRPr="00AF3FE1">
        <w:rPr>
          <w:lang w:val="es-ES"/>
        </w:rPr>
        <w:fldChar w:fldCharType="end"/>
      </w:r>
      <w:r w:rsidRPr="00AF3FE1">
        <w:rPr>
          <w:lang w:val="es-ES"/>
        </w:rPr>
        <w:t xml:space="preserve">: </w:t>
      </w:r>
      <w:r w:rsidR="00DE78B1" w:rsidRPr="00DE78B1">
        <w:rPr>
          <w:lang w:val="es-ES"/>
        </w:rPr>
        <w:t>Comparación entre el método de clustering y biclustering</w:t>
      </w:r>
      <w:r w:rsidRPr="00AF3FE1">
        <w:rPr>
          <w:lang w:val="es-ES"/>
        </w:rPr>
        <w:t>.</w:t>
      </w:r>
    </w:p>
    <w:p w14:paraId="5D190F28" w14:textId="77777777" w:rsidR="006C4600" w:rsidRPr="00047D2C" w:rsidRDefault="006C4600" w:rsidP="00047D2C">
      <w:pPr>
        <w:pStyle w:val="Prrafodelista"/>
        <w:numPr>
          <w:ilvl w:val="2"/>
          <w:numId w:val="2"/>
        </w:numPr>
        <w:jc w:val="both"/>
        <w:rPr>
          <w:rStyle w:val="fontstyle01"/>
          <w:rFonts w:ascii="Arial" w:hAnsi="Arial"/>
          <w:b/>
          <w:sz w:val="22"/>
          <w:szCs w:val="22"/>
          <w:lang w:val="es-ES"/>
        </w:rPr>
      </w:pPr>
      <w:r w:rsidRPr="00047D2C">
        <w:rPr>
          <w:rStyle w:val="fontstyle01"/>
          <w:rFonts w:ascii="Arial" w:hAnsi="Arial"/>
          <w:b/>
          <w:sz w:val="22"/>
          <w:szCs w:val="22"/>
          <w:lang w:val="es-ES"/>
        </w:rPr>
        <w:t>Definición de Biclustering</w:t>
      </w:r>
    </w:p>
    <w:p w14:paraId="25675C75" w14:textId="77777777" w:rsidR="00F015E3" w:rsidRPr="00AF3FE1" w:rsidRDefault="00F458BB" w:rsidP="00EF5F88">
      <w:pPr>
        <w:jc w:val="both"/>
        <w:rPr>
          <w:lang w:val="es-ES"/>
        </w:rPr>
      </w:pPr>
      <w:r w:rsidRPr="00AF3FE1">
        <w:rPr>
          <w:rStyle w:val="fontstyle01"/>
          <w:rFonts w:ascii="Arial" w:hAnsi="Arial"/>
          <w:sz w:val="22"/>
          <w:szCs w:val="22"/>
          <w:lang w:val="es-ES"/>
        </w:rPr>
        <w:t xml:space="preserve">Suponiendo un conjunto de datos de </w:t>
      </w:r>
      <w:r w:rsidRPr="00AF3FE1">
        <w:rPr>
          <w:rStyle w:val="fontstyle21"/>
          <w:rFonts w:ascii="Arial" w:hAnsi="Arial"/>
          <w:sz w:val="22"/>
          <w:szCs w:val="22"/>
          <w:lang w:val="es-ES"/>
        </w:rPr>
        <w:t xml:space="preserve">n </w:t>
      </w:r>
      <w:r w:rsidRPr="00AF3FE1">
        <w:rPr>
          <w:rStyle w:val="fontstyle01"/>
          <w:rFonts w:ascii="Arial" w:hAnsi="Arial"/>
          <w:sz w:val="22"/>
          <w:szCs w:val="22"/>
          <w:lang w:val="es-ES"/>
        </w:rPr>
        <w:t xml:space="preserve">muestras y atributos en una matriz </w:t>
      </w:r>
      <m:oMath>
        <m:r>
          <w:rPr>
            <w:rStyle w:val="fontstyle01"/>
            <w:rFonts w:ascii="Cambria Math" w:hAnsi="Cambria Math"/>
            <w:sz w:val="22"/>
            <w:szCs w:val="22"/>
            <w:lang w:val="es-ES"/>
          </w:rPr>
          <m:t>A=</m:t>
        </m:r>
        <m:sSub>
          <m:sSubPr>
            <m:ctrlPr>
              <w:rPr>
                <w:rStyle w:val="fontstyle01"/>
                <w:rFonts w:ascii="Cambria Math" w:hAnsi="Cambria Math"/>
                <w:i/>
                <w:sz w:val="22"/>
                <w:szCs w:val="22"/>
                <w:lang w:val="es-ES"/>
              </w:rPr>
            </m:ctrlPr>
          </m:sSubPr>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e>
          <m:sub>
            <m:r>
              <w:rPr>
                <w:rStyle w:val="fontstyle01"/>
                <w:rFonts w:ascii="Cambria Math" w:hAnsi="Cambria Math"/>
                <w:sz w:val="22"/>
                <w:szCs w:val="22"/>
                <w:lang w:val="es-ES"/>
              </w:rPr>
              <m:t>mxn</m:t>
            </m:r>
          </m:sub>
        </m:sSub>
      </m:oMath>
      <w:r w:rsidRPr="00AF3FE1">
        <w:rPr>
          <w:lang w:val="es-ES"/>
        </w:rPr>
        <w:br/>
      </w:r>
      <w:r w:rsidRPr="00AF3FE1">
        <w:rPr>
          <w:rStyle w:val="fontstyle01"/>
          <w:rFonts w:ascii="Arial" w:hAnsi="Arial"/>
          <w:sz w:val="22"/>
          <w:szCs w:val="22"/>
          <w:lang w:val="es-ES"/>
        </w:rPr>
        <w:t>donde el valor de</w:t>
      </w:r>
      <w:r w:rsidR="0064576B" w:rsidRP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a</m:t>
            </m:r>
          </m:e>
          <m:sub>
            <m:r>
              <w:rPr>
                <w:rStyle w:val="fontstyle01"/>
                <w:rFonts w:ascii="Cambria Math" w:hAnsi="Cambria Math"/>
                <w:sz w:val="22"/>
                <w:szCs w:val="22"/>
                <w:lang w:val="es-ES"/>
              </w:rPr>
              <m:t>ij</m:t>
            </m:r>
          </m:sub>
        </m:sSub>
      </m:oMath>
      <w:r w:rsidRPr="00AF3FE1">
        <w:rPr>
          <w:rStyle w:val="fontstyle41"/>
          <w:rFonts w:ascii="Arial" w:hAnsi="Arial"/>
          <w:sz w:val="22"/>
          <w:szCs w:val="22"/>
          <w:lang w:val="es-ES"/>
        </w:rPr>
        <w:t xml:space="preserve"> </w:t>
      </w:r>
      <w:r w:rsidRPr="00AF3FE1">
        <w:rPr>
          <w:rStyle w:val="fontstyle01"/>
          <w:rFonts w:ascii="Arial" w:hAnsi="Arial"/>
          <w:sz w:val="22"/>
          <w:szCs w:val="22"/>
          <w:lang w:val="es-ES"/>
        </w:rPr>
        <w:t>es la expresi</w:t>
      </w:r>
      <w:r w:rsidR="008E01BD" w:rsidRPr="00AF3FE1">
        <w:rPr>
          <w:rStyle w:val="fontstyle01"/>
          <w:rFonts w:ascii="Arial" w:hAnsi="Arial"/>
          <w:sz w:val="22"/>
          <w:szCs w:val="22"/>
          <w:lang w:val="es-ES"/>
        </w:rPr>
        <w:t>ó</w:t>
      </w:r>
      <w:r w:rsidRPr="00AF3FE1">
        <w:rPr>
          <w:rStyle w:val="fontstyle01"/>
          <w:rFonts w:ascii="Arial" w:hAnsi="Arial"/>
          <w:sz w:val="22"/>
          <w:szCs w:val="22"/>
          <w:lang w:val="es-ES"/>
        </w:rPr>
        <w:t xml:space="preserve">n de la </w:t>
      </w:r>
      <w:r w:rsidRPr="00AF3FE1">
        <w:rPr>
          <w:rStyle w:val="fontstyle21"/>
          <w:rFonts w:ascii="Arial" w:hAnsi="Arial"/>
          <w:sz w:val="22"/>
          <w:szCs w:val="22"/>
          <w:lang w:val="es-ES"/>
        </w:rPr>
        <w:t>i</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atributo en la </w:t>
      </w:r>
      <w:r w:rsidRPr="00AF3FE1">
        <w:rPr>
          <w:rStyle w:val="fontstyle21"/>
          <w:rFonts w:ascii="Arial" w:hAnsi="Arial"/>
          <w:sz w:val="22"/>
          <w:szCs w:val="22"/>
          <w:lang w:val="es-ES"/>
        </w:rPr>
        <w:t>j</w:t>
      </w:r>
      <w:r w:rsidRPr="00AF3FE1">
        <w:rPr>
          <w:rStyle w:val="fontstyle01"/>
          <w:rFonts w:ascii="Arial" w:hAnsi="Arial"/>
          <w:sz w:val="22"/>
          <w:szCs w:val="22"/>
          <w:lang w:val="es-ES"/>
        </w:rPr>
        <w:t>-</w:t>
      </w:r>
      <w:r w:rsidR="00021BBD" w:rsidRPr="00AF3FE1">
        <w:rPr>
          <w:rStyle w:val="fontstyle01"/>
          <w:rFonts w:ascii="Arial" w:hAnsi="Arial"/>
          <w:sz w:val="22"/>
          <w:szCs w:val="22"/>
          <w:lang w:val="es-ES"/>
        </w:rPr>
        <w:t>ésima</w:t>
      </w:r>
      <w:r w:rsidRPr="00AF3FE1">
        <w:rPr>
          <w:rStyle w:val="fontstyle01"/>
          <w:rFonts w:ascii="Arial" w:hAnsi="Arial"/>
          <w:sz w:val="22"/>
          <w:szCs w:val="22"/>
          <w:lang w:val="es-ES"/>
        </w:rPr>
        <w:t xml:space="preserve"> muestra.</w:t>
      </w:r>
      <w:r w:rsidR="008E01BD" w:rsidRPr="00AF3FE1">
        <w:rPr>
          <w:rStyle w:val="fontstyle01"/>
          <w:rFonts w:ascii="Arial" w:hAnsi="Arial"/>
          <w:sz w:val="22"/>
          <w:szCs w:val="22"/>
          <w:lang w:val="es-ES"/>
        </w:rPr>
        <w:t xml:space="preserve"> Una herramienta muy utilizada para la visualización de conjuntos de datos son los heatmaps. Un heatmap es una cuadrícula rectangular compuesta de pixeles que corresponden a cada valor del conjunto de datos. El color del pixel entra en un rango de verde (o azul) para</w:t>
      </w:r>
      <w:r w:rsidR="005B4795" w:rsidRPr="00AF3FE1">
        <w:rPr>
          <w:rStyle w:val="fontstyle01"/>
          <w:rFonts w:ascii="Arial" w:hAnsi="Arial"/>
          <w:sz w:val="22"/>
          <w:szCs w:val="22"/>
          <w:lang w:val="es-ES"/>
        </w:rPr>
        <w:t xml:space="preserve"> </w:t>
      </w:r>
      <w:r w:rsidR="008E01BD" w:rsidRPr="00AF3FE1">
        <w:rPr>
          <w:rStyle w:val="fontstyle01"/>
          <w:rFonts w:ascii="Arial" w:hAnsi="Arial"/>
          <w:sz w:val="22"/>
          <w:szCs w:val="22"/>
          <w:lang w:val="es-ES"/>
        </w:rPr>
        <w:t>denotar los valores menores, mientras que se utiliza un color rojo para valores de mayor intensidad. Esta herramienta hace que la observaci</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de un posible patr</w:t>
      </w:r>
      <w:r w:rsidR="005B4795" w:rsidRPr="00AF3FE1">
        <w:rPr>
          <w:rStyle w:val="fontstyle01"/>
          <w:rFonts w:ascii="Arial" w:hAnsi="Arial"/>
          <w:sz w:val="22"/>
          <w:szCs w:val="22"/>
          <w:lang w:val="es-ES"/>
        </w:rPr>
        <w:t>ó</w:t>
      </w:r>
      <w:r w:rsidR="008E01BD" w:rsidRPr="00AF3FE1">
        <w:rPr>
          <w:rStyle w:val="fontstyle01"/>
          <w:rFonts w:ascii="Arial" w:hAnsi="Arial"/>
          <w:sz w:val="22"/>
          <w:szCs w:val="22"/>
          <w:lang w:val="es-ES"/>
        </w:rPr>
        <w:t>n sea m</w:t>
      </w:r>
      <w:r w:rsidR="005B4795" w:rsidRPr="00AF3FE1">
        <w:rPr>
          <w:rStyle w:val="fontstyle01"/>
          <w:rFonts w:ascii="Arial" w:hAnsi="Arial"/>
          <w:sz w:val="22"/>
          <w:szCs w:val="22"/>
          <w:lang w:val="es-ES"/>
        </w:rPr>
        <w:t>á</w:t>
      </w:r>
      <w:r w:rsidR="008E01BD" w:rsidRPr="00AF3FE1">
        <w:rPr>
          <w:rStyle w:val="fontstyle01"/>
          <w:rFonts w:ascii="Arial" w:hAnsi="Arial"/>
          <w:sz w:val="22"/>
          <w:szCs w:val="22"/>
          <w:lang w:val="es-ES"/>
        </w:rPr>
        <w:t>s sencilla</w:t>
      </w:r>
      <w:r w:rsidR="005B4795" w:rsidRPr="00AF3FE1">
        <w:rPr>
          <w:rStyle w:val="fontstyle01"/>
          <w:rFonts w:ascii="Arial" w:hAnsi="Arial"/>
          <w:sz w:val="22"/>
          <w:szCs w:val="22"/>
          <w:lang w:val="es-ES"/>
        </w:rPr>
        <w:t>.</w:t>
      </w:r>
    </w:p>
    <w:p w14:paraId="0952AFB3" w14:textId="77777777" w:rsidR="00F60107" w:rsidRPr="00AF3FE1" w:rsidRDefault="00F60107" w:rsidP="00B51CF2">
      <w:pPr>
        <w:pStyle w:val="Titulo2"/>
        <w:numPr>
          <w:ilvl w:val="1"/>
          <w:numId w:val="2"/>
        </w:numPr>
      </w:pPr>
      <w:bookmarkStart w:id="12" w:name="_Toc511861232"/>
      <w:r w:rsidRPr="00AF3FE1">
        <w:t>Complejidad del problema</w:t>
      </w:r>
      <w:bookmarkEnd w:id="12"/>
    </w:p>
    <w:p w14:paraId="442B2C89" w14:textId="77777777" w:rsidR="00FF5705" w:rsidRPr="00AF3FE1" w:rsidRDefault="00F60107" w:rsidP="00F60107">
      <w:pPr>
        <w:jc w:val="both"/>
        <w:rPr>
          <w:rStyle w:val="fontstyle01"/>
          <w:rFonts w:ascii="Arial" w:hAnsi="Arial"/>
          <w:sz w:val="22"/>
          <w:szCs w:val="22"/>
          <w:lang w:val="es-ES"/>
        </w:rPr>
      </w:pPr>
      <w:r w:rsidRPr="00AF3FE1">
        <w:rPr>
          <w:rStyle w:val="fontstyle01"/>
          <w:rFonts w:ascii="Arial" w:hAnsi="Arial"/>
          <w:sz w:val="22"/>
          <w:szCs w:val="22"/>
          <w:lang w:val="es-ES"/>
        </w:rPr>
        <w:t>El biclustering es un problema NP-difícil (Demostrado en el 2002 Tanay et al.), y es por ello que la mayoría de los métodos utilizados se basan en procedimientos de optimización. El que sea NP-difícil implica que una búsqueda exhaustiva en el espacio de decisión no sea factible, pero aplicando una medida de calidad a una solución candidata, el uso de una meta-heurística para la solución del problema parece apropiado. Las meta-heurísticas hacen pocas o ninguna suposición sobre el problema que se desea optimizar y son capaces de hacer una búsqueda en un espacio de soluciones candidatas grande de manera iterativa, en donde cada iteración trata de mejorar la mejor solución candidata encontrada al momento en función de la medida de calidad preestablecida en el algoritmo. Es importante recordar que el uso de las meta-heurísticas no nos garantiza que la solución óptima será encontrada</w:t>
      </w:r>
      <w:r w:rsidR="008149F1" w:rsidRPr="00AF3FE1">
        <w:rPr>
          <w:rStyle w:val="fontstyle01"/>
          <w:rFonts w:ascii="Arial" w:hAnsi="Arial"/>
          <w:sz w:val="22"/>
          <w:szCs w:val="22"/>
          <w:lang w:val="es-ES"/>
        </w:rPr>
        <w:t xml:space="preserve"> </w:t>
      </w:r>
      <w:r w:rsidRPr="00AF3FE1">
        <w:rPr>
          <w:rStyle w:val="fontstyle01"/>
          <w:rFonts w:ascii="Arial" w:hAnsi="Arial"/>
          <w:sz w:val="22"/>
          <w:szCs w:val="22"/>
          <w:lang w:val="es-ES"/>
        </w:rPr>
        <w:fldChar w:fldCharType="begin"/>
      </w:r>
      <w:r w:rsidRPr="00AF3FE1">
        <w:rPr>
          <w:rStyle w:val="fontstyle01"/>
          <w:rFonts w:ascii="Arial" w:hAnsi="Arial"/>
          <w:sz w:val="22"/>
          <w:szCs w:val="22"/>
          <w:lang w:val="es-ES"/>
        </w:rPr>
        <w:instrText xml:space="preserve"> ADDIN ZOTERO_ITEM CSL_CITATION {"citationID":"GnYK30Kw","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rStyle w:val="fontstyle01"/>
          <w:rFonts w:ascii="Arial" w:hAnsi="Arial"/>
          <w:sz w:val="22"/>
          <w:szCs w:val="22"/>
          <w:lang w:val="es-ES"/>
        </w:rPr>
        <w:fldChar w:fldCharType="separate"/>
      </w:r>
      <w:r w:rsidRPr="00AF3FE1">
        <w:rPr>
          <w:lang w:val="es-ES"/>
        </w:rPr>
        <w:t>[3]</w:t>
      </w:r>
      <w:r w:rsidRPr="00AF3FE1">
        <w:rPr>
          <w:rStyle w:val="fontstyle01"/>
          <w:rFonts w:ascii="Arial" w:hAnsi="Arial"/>
          <w:sz w:val="22"/>
          <w:szCs w:val="22"/>
          <w:lang w:val="es-ES"/>
        </w:rPr>
        <w:fldChar w:fldCharType="end"/>
      </w:r>
      <w:r w:rsidRPr="00AF3FE1">
        <w:rPr>
          <w:rStyle w:val="fontstyle01"/>
          <w:rFonts w:ascii="Arial" w:hAnsi="Arial"/>
          <w:sz w:val="22"/>
          <w:szCs w:val="22"/>
          <w:lang w:val="es-ES"/>
        </w:rPr>
        <w:t>.</w:t>
      </w:r>
    </w:p>
    <w:p w14:paraId="47585AB0" w14:textId="77777777" w:rsidR="00FA70B0" w:rsidRPr="00AF3FE1" w:rsidRDefault="00FA70B0" w:rsidP="00FA70B0">
      <w:pPr>
        <w:jc w:val="both"/>
        <w:rPr>
          <w:lang w:val="es-ES"/>
        </w:rPr>
      </w:pPr>
    </w:p>
    <w:p w14:paraId="239BE064" w14:textId="77777777" w:rsidR="00FA70B0" w:rsidRPr="00AF3FE1" w:rsidRDefault="00FA70B0" w:rsidP="00FA70B0">
      <w:pPr>
        <w:pStyle w:val="Titulo2"/>
        <w:numPr>
          <w:ilvl w:val="1"/>
          <w:numId w:val="2"/>
        </w:numPr>
      </w:pPr>
      <w:bookmarkStart w:id="13" w:name="_Toc511861233"/>
      <w:r w:rsidRPr="00AF3FE1">
        <w:t>Biclustering para datos de expresión génica.</w:t>
      </w:r>
      <w:bookmarkEnd w:id="13"/>
    </w:p>
    <w:p w14:paraId="2DFC16A0" w14:textId="77777777" w:rsidR="00FA70B0" w:rsidRPr="00AF3FE1" w:rsidRDefault="00FA70B0" w:rsidP="00FA70B0">
      <w:pPr>
        <w:jc w:val="both"/>
        <w:rPr>
          <w:lang w:val="es-ES"/>
        </w:rPr>
      </w:pPr>
      <w:r w:rsidRPr="00AF3FE1">
        <w:rPr>
          <w:lang w:val="es-ES"/>
        </w:rPr>
        <w:t xml:space="preserve">La aplicación de biclustering en minería de datos en la rama de la Biología son variadas, por ejemplo, </w:t>
      </w:r>
      <w:proofErr w:type="spellStart"/>
      <w:r w:rsidRPr="00AF3FE1">
        <w:rPr>
          <w:lang w:val="es-ES"/>
        </w:rPr>
        <w:t>Busygin</w:t>
      </w:r>
      <w:proofErr w:type="spellEnd"/>
      <w:r w:rsidRPr="00AF3FE1">
        <w:rPr>
          <w:lang w:val="es-ES"/>
        </w:rPr>
        <w:t xml:space="preserve"> et al.</w:t>
      </w:r>
      <w:r w:rsidR="00BC4525" w:rsidRPr="00AF3FE1">
        <w:rPr>
          <w:lang w:val="es-ES"/>
        </w:rPr>
        <w:t xml:space="preserve"> </w:t>
      </w:r>
      <w:r w:rsidR="00BC4525" w:rsidRPr="00AF3FE1">
        <w:rPr>
          <w:lang w:val="es-ES"/>
        </w:rPr>
        <w:fldChar w:fldCharType="begin"/>
      </w:r>
      <w:r w:rsidR="00BC4525" w:rsidRPr="00AF3FE1">
        <w:rPr>
          <w:lang w:val="es-ES"/>
        </w:rPr>
        <w:instrText xml:space="preserve"> ADDIN ZOTERO_ITEM CSL_CITATION {"citationID":"vOi2J5Qf","properties":{"formattedCitation":"[4]","plainCitation":"[4]","noteIndex":0},"citationItems":[{"id":16,"uris":["http://zotero.org/users/local/tKp0sOYJ/items/GQHKQE8L"],"uri":["http://zotero.org/users/local/tKp0sOYJ/items/GQHKQE8L"],"itemData":{"id":16,"type":"article-journal","title":"Biclustering in data mining","container-title":"Computers &amp; Operations Research","page":"2964-2987","volume":"35","issue":"9","author":[{"family":"Busygin","given":"Stanislav"},{"family":"Prokopyev","given":"Oleg"},{"family":"Pardalos","given":"Panos M."}],"issued":{"date-parts":[["2008"]]}}}],"schema":"https://github.com/citation-style-language/schema/raw/master/csl-citation.json"} </w:instrText>
      </w:r>
      <w:r w:rsidR="00BC4525" w:rsidRPr="00AF3FE1">
        <w:rPr>
          <w:lang w:val="es-ES"/>
        </w:rPr>
        <w:fldChar w:fldCharType="separate"/>
      </w:r>
      <w:r w:rsidR="00BC4525" w:rsidRPr="00AF3FE1">
        <w:rPr>
          <w:lang w:val="es-ES"/>
        </w:rPr>
        <w:t>[4]</w:t>
      </w:r>
      <w:r w:rsidR="00BC4525" w:rsidRPr="00AF3FE1">
        <w:rPr>
          <w:lang w:val="es-ES"/>
        </w:rPr>
        <w:fldChar w:fldCharType="end"/>
      </w:r>
      <w:r w:rsidRPr="00AF3FE1">
        <w:rPr>
          <w:lang w:val="es-ES"/>
        </w:rPr>
        <w:t xml:space="preserve"> señala que la demanda por métodos para el análisis de datos en </w:t>
      </w:r>
      <w:r w:rsidRPr="00AF3FE1">
        <w:rPr>
          <w:lang w:val="es-ES"/>
        </w:rPr>
        <w:lastRenderedPageBreak/>
        <w:t>ciencias de la vida surge con dos factores importantes. Primero, el proyecto de genoma humano y de otros seres vivos; y segundo, el uso de microarreglos de ADN. Por otro lado, Madeira et al.</w:t>
      </w:r>
      <w:r w:rsidR="00BC4525" w:rsidRPr="00AF3FE1">
        <w:rPr>
          <w:lang w:val="es-ES"/>
        </w:rPr>
        <w:t xml:space="preserve"> </w:t>
      </w:r>
      <w:r w:rsidR="00BC4525" w:rsidRPr="00AF3FE1">
        <w:rPr>
          <w:lang w:val="es-ES"/>
        </w:rPr>
        <w:fldChar w:fldCharType="begin"/>
      </w:r>
      <w:r w:rsidR="006C4600">
        <w:rPr>
          <w:lang w:val="es-ES"/>
        </w:rPr>
        <w:instrText xml:space="preserve"> ADDIN ZOTERO_ITEM CSL_CITATION {"citationID":"4dU31PK7","properties":{"formattedCitation":"[3]","plainCitation":"[3]","noteIndex":0},"citationItems":[{"id":17,"uris":["http://zotero.org/users/local/tKp0sOYJ/items/94TRKL9U"],"uri":["http://zotero.org/users/local/tKp0sOYJ/items/94TRKL9U"],"itemData":{"id":17,"type":"article-journal","title":"Biclustering algorithms for biological data analysis: a survey","container-title":"IEEE/ACM Transactions on Computational Biology and Bioinformatics (TCBB)","page":"24-45","volume":"1","issue":"1","author":[{"family":"Madeira","given":"Sara C."},{"family":"Oliveira","given":"Arlindo L."}],"issued":{"date-parts":[["2004"]]}}}],"schema":"https://github.com/citation-style-language/schema/raw/master/csl-citation.json"} </w:instrText>
      </w:r>
      <w:r w:rsidR="00BC4525" w:rsidRPr="00AF3FE1">
        <w:rPr>
          <w:lang w:val="es-ES"/>
        </w:rPr>
        <w:fldChar w:fldCharType="separate"/>
      </w:r>
      <w:r w:rsidR="006C4600" w:rsidRPr="006C4600">
        <w:rPr>
          <w:lang w:val="es-ES"/>
        </w:rPr>
        <w:t>[3]</w:t>
      </w:r>
      <w:r w:rsidR="00BC4525" w:rsidRPr="00AF3FE1">
        <w:rPr>
          <w:lang w:val="es-ES"/>
        </w:rPr>
        <w:fldChar w:fldCharType="end"/>
      </w:r>
      <w:r w:rsidRPr="00AF3FE1">
        <w:rPr>
          <w:lang w:val="es-ES"/>
        </w:rPr>
        <w:t xml:space="preserve"> menciona que muchos de los datos de expresión génica están relacionados con estudios de cáncer. Algunos datos son de tejidos cancerosos en distintas etapas de la enfermedad. Otras analizan muestras de distintos individuos que padecen de diferentes tipos de cáncer y algunas otras bases de datos se tienen muestras de individuos enfermos de un cáncer específico mezcladas con muestras de individuos sanos.</w:t>
      </w:r>
    </w:p>
    <w:p w14:paraId="3AFCB7BD" w14:textId="77777777" w:rsidR="00B51CF2" w:rsidRPr="00AF3FE1" w:rsidRDefault="00FA70B0" w:rsidP="00FA70B0">
      <w:pPr>
        <w:jc w:val="both"/>
        <w:rPr>
          <w:lang w:val="es-ES"/>
        </w:rPr>
      </w:pPr>
      <w:r w:rsidRPr="00AF3FE1">
        <w:rPr>
          <w:lang w:val="es-ES"/>
        </w:rPr>
        <w:t>La aplicación de biclustering desea encontrar el poder hacer inferencias sobre el tipo de genes que se presentan en diferentes condiciones y comprender más sobre su función dentro del desarrollo de la enfermedad. También se han analizado datos en el que las condiciones son diferentes etapas del tratamiento de la enfermedad, y encontrar una relación entre el efecto positivo del tratamiento y los genes. También se han hecho estudios en el área de nutrición para identificar subconjuntos de alimentos con otros subconjuntos de sus atributos. En nuestro caso nos enfocaremos en, la utilización de biclustering como técnica de análisis de datos, para analizar Matrices de Expresión.</w:t>
      </w:r>
    </w:p>
    <w:p w14:paraId="0C21AFAB" w14:textId="77777777" w:rsidR="00F9508F" w:rsidRPr="00AF3FE1" w:rsidRDefault="001909F6" w:rsidP="00190E85">
      <w:pPr>
        <w:jc w:val="both"/>
        <w:rPr>
          <w:lang w:val="es-ES"/>
        </w:rPr>
      </w:pPr>
      <w:r w:rsidRPr="00AF3FE1">
        <w:rPr>
          <w:lang w:val="es-ES"/>
        </w:rPr>
        <w:t xml:space="preserve">En una reciente revisión del estado del arte sobre aplicaciones de Biclustering, elaborada por </w:t>
      </w:r>
      <w:proofErr w:type="spellStart"/>
      <w:r w:rsidRPr="00AF3FE1">
        <w:rPr>
          <w:lang w:val="es-ES"/>
        </w:rPr>
        <w:t>Xie</w:t>
      </w:r>
      <w:proofErr w:type="spellEnd"/>
      <w:r w:rsidRPr="00AF3FE1">
        <w:rPr>
          <w:lang w:val="es-ES"/>
        </w:rPr>
        <w:t xml:space="preserve"> et al. </w:t>
      </w:r>
      <w:r w:rsidRPr="00AF3FE1">
        <w:rPr>
          <w:lang w:val="es-ES"/>
        </w:rPr>
        <w:fldChar w:fldCharType="begin"/>
      </w:r>
      <w:r w:rsidR="006C4600">
        <w:rPr>
          <w:lang w:val="es-ES"/>
        </w:rPr>
        <w:instrText xml:space="preserve"> ADDIN ZOTERO_ITEM CSL_CITATION {"citationID":"zmOxrba3","properties":{"formattedCitation":"[4]","plainCitation":"[4]","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006C4600" w:rsidRPr="006C4600">
        <w:rPr>
          <w:lang w:val="es-ES"/>
        </w:rPr>
        <w:t>[4]</w:t>
      </w:r>
      <w:r w:rsidRPr="00AF3FE1">
        <w:rPr>
          <w:lang w:val="es-ES"/>
        </w:rPr>
        <w:fldChar w:fldCharType="end"/>
      </w:r>
      <w:r w:rsidRPr="00AF3FE1">
        <w:rPr>
          <w:lang w:val="es-ES"/>
        </w:rPr>
        <w:t xml:space="preserve"> </w:t>
      </w:r>
      <w:r w:rsidR="008F164E" w:rsidRPr="00AF3FE1">
        <w:rPr>
          <w:lang w:val="es-ES"/>
        </w:rPr>
        <w:t>se explica</w:t>
      </w:r>
      <w:r w:rsidRPr="00AF3FE1">
        <w:rPr>
          <w:lang w:val="es-ES"/>
        </w:rPr>
        <w:t xml:space="preserve"> que d</w:t>
      </w:r>
      <w:r w:rsidR="00190E85" w:rsidRPr="00AF3FE1">
        <w:rPr>
          <w:lang w:val="es-ES"/>
        </w:rPr>
        <w:t xml:space="preserve">urante los últimos 17 años se desarrolló una cantidad considerable de métodos biclustering. SAMBA, ISA, BIMAX, QUBIC y FABIA son algunos algoritmos populares para uso general. CCC-biclustering y </w:t>
      </w:r>
      <w:proofErr w:type="spellStart"/>
      <w:r w:rsidR="00190E85" w:rsidRPr="00AF3FE1">
        <w:rPr>
          <w:lang w:val="es-ES"/>
        </w:rPr>
        <w:t>LateBiclustering</w:t>
      </w:r>
      <w:proofErr w:type="spellEnd"/>
      <w:r w:rsidR="00190E85" w:rsidRPr="00AF3FE1">
        <w:rPr>
          <w:lang w:val="es-ES"/>
        </w:rPr>
        <w:t xml:space="preserve"> están diseñados para el análisis de datos temporales, y </w:t>
      </w:r>
      <w:proofErr w:type="spellStart"/>
      <w:r w:rsidR="00190E85" w:rsidRPr="00AF3FE1">
        <w:rPr>
          <w:lang w:val="es-ES"/>
        </w:rPr>
        <w:t>BicPAM</w:t>
      </w:r>
      <w:proofErr w:type="spellEnd"/>
      <w:r w:rsidR="00190E85" w:rsidRPr="00AF3FE1">
        <w:rPr>
          <w:lang w:val="es-ES"/>
        </w:rPr>
        <w:t xml:space="preserve">, </w:t>
      </w:r>
      <w:proofErr w:type="spellStart"/>
      <w:r w:rsidR="00190E85" w:rsidRPr="00AF3FE1">
        <w:rPr>
          <w:lang w:val="es-ES"/>
        </w:rPr>
        <w:t>BicNET</w:t>
      </w:r>
      <w:proofErr w:type="spellEnd"/>
      <w:r w:rsidR="00190E85" w:rsidRPr="00AF3FE1">
        <w:rPr>
          <w:lang w:val="es-ES"/>
        </w:rPr>
        <w:t xml:space="preserve"> y </w:t>
      </w:r>
      <w:proofErr w:type="spellStart"/>
      <w:r w:rsidR="00190E85" w:rsidRPr="00AF3FE1">
        <w:rPr>
          <w:lang w:val="es-ES"/>
        </w:rPr>
        <w:t>MCbiclust</w:t>
      </w:r>
      <w:proofErr w:type="spellEnd"/>
      <w:r w:rsidR="00190E85" w:rsidRPr="00AF3FE1">
        <w:rPr>
          <w:lang w:val="es-ES"/>
        </w:rPr>
        <w:t xml:space="preserve"> son tres herramientas recientes. Además, varias herramientas (paquetes R, servidores web, etc.) se han desarrollado para facilitar a los usuarios con un fondo computacional limitado. GEMS es un servidor web para minería de expresión genética basada en un paradigma de muestreo de Gibbs, y </w:t>
      </w:r>
      <w:proofErr w:type="spellStart"/>
      <w:r w:rsidR="00190E85" w:rsidRPr="00AF3FE1">
        <w:rPr>
          <w:lang w:val="es-ES"/>
        </w:rPr>
        <w:t>biclust</w:t>
      </w:r>
      <w:proofErr w:type="spellEnd"/>
      <w:r w:rsidR="00190E85" w:rsidRPr="00AF3FE1">
        <w:rPr>
          <w:lang w:val="es-ES"/>
        </w:rPr>
        <w:t xml:space="preserve"> y QUBICR son dos paquetes R que integran</w:t>
      </w:r>
      <w:r w:rsidR="00872F26" w:rsidRPr="00AF3FE1">
        <w:rPr>
          <w:lang w:val="es-ES"/>
        </w:rPr>
        <w:t xml:space="preserve"> </w:t>
      </w:r>
      <w:r w:rsidR="00190E85" w:rsidRPr="00AF3FE1">
        <w:rPr>
          <w:lang w:val="es-ES"/>
        </w:rPr>
        <w:t>múltiples algoritmos existentes, funciones de preprocesamiento de dato</w:t>
      </w:r>
      <w:r w:rsidR="00872F26" w:rsidRPr="00AF3FE1">
        <w:rPr>
          <w:lang w:val="es-ES"/>
        </w:rPr>
        <w:t xml:space="preserve">s, su </w:t>
      </w:r>
      <w:r w:rsidR="00190E85" w:rsidRPr="00AF3FE1">
        <w:rPr>
          <w:lang w:val="es-ES"/>
        </w:rPr>
        <w:t>interpretación y visualización de los resultados.</w:t>
      </w:r>
      <w:r w:rsidR="00872F26" w:rsidRPr="00AF3FE1">
        <w:rPr>
          <w:lang w:val="es-ES"/>
        </w:rPr>
        <w:t xml:space="preserve"> </w:t>
      </w:r>
    </w:p>
    <w:p w14:paraId="035CFD14" w14:textId="77777777" w:rsidR="00190E85" w:rsidRPr="00AF3FE1" w:rsidRDefault="00F9508F" w:rsidP="00190E85">
      <w:pPr>
        <w:jc w:val="both"/>
        <w:rPr>
          <w:lang w:val="es-ES"/>
        </w:rPr>
      </w:pPr>
      <w:r w:rsidRPr="00AF3FE1">
        <w:rPr>
          <w:lang w:val="es-ES"/>
        </w:rPr>
        <w:t xml:space="preserve">En su artículo </w:t>
      </w:r>
      <w:proofErr w:type="spellStart"/>
      <w:r w:rsidRPr="00AF3FE1">
        <w:rPr>
          <w:lang w:val="es-ES"/>
        </w:rPr>
        <w:t>Xie</w:t>
      </w:r>
      <w:proofErr w:type="spellEnd"/>
      <w:r w:rsidRPr="00AF3FE1">
        <w:rPr>
          <w:lang w:val="es-ES"/>
        </w:rPr>
        <w:t xml:space="preserve"> et al. </w:t>
      </w:r>
      <w:r w:rsidRPr="00AF3FE1">
        <w:rPr>
          <w:lang w:val="es-ES"/>
        </w:rPr>
        <w:fldChar w:fldCharType="begin"/>
      </w:r>
      <w:r w:rsidR="006C4600">
        <w:rPr>
          <w:lang w:val="es-ES"/>
        </w:rPr>
        <w:instrText xml:space="preserve"> ADDIN ZOTERO_ITEM CSL_CITATION {"citationID":"XwX7Lw0Y","properties":{"formattedCitation":"[4]","plainCitation":"[4]","noteIndex":0},"citationItems":[{"id":18,"uris":["http://zotero.org/users/local/tKp0sOYJ/items/2NBBCKRL"],"uri":["http://zotero.org/users/local/tKp0sOYJ/items/2NBBCKRL"],"itemData":{"id":18,"type":"article-journal","title":"It is time to apply biclustering: a comprehensive review of biclustering applications in biological and biomedical data","container-title":"Briefings in bioinformatics","author":[{"family":"Xie","given":"Juan"},{"family":"Ma","given":"Anjun"},{"family":"Fennell","given":"Anne"},{"family":"Ma","given":"Qin"},{"family":"Zhao","given":"Jing"}],"issued":{"date-parts":[["2018"]]}}}],"schema":"https://github.com/citation-style-language/schema/raw/master/csl-citation.json"} </w:instrText>
      </w:r>
      <w:r w:rsidRPr="00AF3FE1">
        <w:rPr>
          <w:lang w:val="es-ES"/>
        </w:rPr>
        <w:fldChar w:fldCharType="separate"/>
      </w:r>
      <w:r w:rsidR="006C4600" w:rsidRPr="006C4600">
        <w:rPr>
          <w:lang w:val="es-ES"/>
        </w:rPr>
        <w:t>[4]</w:t>
      </w:r>
      <w:r w:rsidRPr="00AF3FE1">
        <w:rPr>
          <w:lang w:val="es-ES"/>
        </w:rPr>
        <w:fldChar w:fldCharType="end"/>
      </w:r>
      <w:r w:rsidRPr="00AF3FE1">
        <w:rPr>
          <w:lang w:val="es-ES"/>
        </w:rPr>
        <w:t xml:space="preserve"> señalan que l</w:t>
      </w:r>
      <w:r w:rsidR="00190E85" w:rsidRPr="00AF3FE1">
        <w:rPr>
          <w:lang w:val="es-ES"/>
        </w:rPr>
        <w:t>a aplicación de biclustering no ha progresado en paralelo con el diseño de algoritmo</w:t>
      </w:r>
      <w:r w:rsidRPr="00AF3FE1">
        <w:rPr>
          <w:lang w:val="es-ES"/>
        </w:rPr>
        <w:t>s</w:t>
      </w:r>
      <w:r w:rsidR="00190E85" w:rsidRPr="00AF3FE1">
        <w:rPr>
          <w:lang w:val="es-ES"/>
        </w:rPr>
        <w:t xml:space="preserve">. Considerando </w:t>
      </w:r>
      <w:r w:rsidR="00872F26" w:rsidRPr="00AF3FE1">
        <w:rPr>
          <w:lang w:val="es-ES"/>
        </w:rPr>
        <w:t>todas las publicaciones relacionadas</w:t>
      </w:r>
      <w:r w:rsidR="00190E85" w:rsidRPr="00AF3FE1">
        <w:rPr>
          <w:lang w:val="es-ES"/>
        </w:rPr>
        <w:t xml:space="preserve"> con biclustering, la porción de la aplicación</w:t>
      </w:r>
      <w:r w:rsidR="00872F26" w:rsidRPr="00AF3FE1">
        <w:rPr>
          <w:lang w:val="es-ES"/>
        </w:rPr>
        <w:t xml:space="preserve"> </w:t>
      </w:r>
      <w:r w:rsidR="00190E85" w:rsidRPr="00AF3FE1">
        <w:rPr>
          <w:lang w:val="es-ES"/>
        </w:rPr>
        <w:t xml:space="preserve">los estudios han sido mucho más bajos que los estudios de desarrollo de algoritmos del año 2000-17. </w:t>
      </w:r>
      <w:r w:rsidR="003E742C">
        <w:rPr>
          <w:lang w:val="es-ES"/>
        </w:rPr>
        <w:t>E</w:t>
      </w:r>
      <w:r w:rsidR="00190E85" w:rsidRPr="00AF3FE1">
        <w:rPr>
          <w:lang w:val="es-ES"/>
        </w:rPr>
        <w:t>xiste una brecha de conocimiento para aplicar</w:t>
      </w:r>
      <w:r w:rsidR="00872F26" w:rsidRPr="00AF3FE1">
        <w:rPr>
          <w:lang w:val="es-ES"/>
        </w:rPr>
        <w:t xml:space="preserve"> </w:t>
      </w:r>
      <w:r w:rsidR="00190E85" w:rsidRPr="00AF3FE1">
        <w:rPr>
          <w:lang w:val="es-ES"/>
        </w:rPr>
        <w:t>herramientas biclustering y elegir el acompañamiento apropiado</w:t>
      </w:r>
      <w:r w:rsidR="00872F26" w:rsidRPr="00AF3FE1">
        <w:rPr>
          <w:lang w:val="es-ES"/>
        </w:rPr>
        <w:t xml:space="preserve"> </w:t>
      </w:r>
      <w:r w:rsidR="00190E85" w:rsidRPr="00AF3FE1">
        <w:rPr>
          <w:lang w:val="es-ES"/>
        </w:rPr>
        <w:t xml:space="preserve">herramientas analíticas para análisis de datos específicos. Por lo general, </w:t>
      </w:r>
      <w:r w:rsidR="00872F26" w:rsidRPr="00AF3FE1">
        <w:rPr>
          <w:lang w:val="es-ES"/>
        </w:rPr>
        <w:t xml:space="preserve">Biclustering </w:t>
      </w:r>
      <w:r w:rsidR="00190E85" w:rsidRPr="00AF3FE1">
        <w:rPr>
          <w:lang w:val="es-ES"/>
        </w:rPr>
        <w:t>no es una herramienta de análisis de datos</w:t>
      </w:r>
      <w:r w:rsidR="00872F26" w:rsidRPr="00AF3FE1">
        <w:rPr>
          <w:lang w:val="es-ES"/>
        </w:rPr>
        <w:t xml:space="preserve">, por sí </w:t>
      </w:r>
      <w:r w:rsidR="00190E85" w:rsidRPr="00AF3FE1">
        <w:rPr>
          <w:lang w:val="es-ES"/>
        </w:rPr>
        <w:t xml:space="preserve">solo. En cambio, se conecta con </w:t>
      </w:r>
      <w:r w:rsidR="00872F26" w:rsidRPr="00AF3FE1">
        <w:rPr>
          <w:lang w:val="es-ES"/>
        </w:rPr>
        <w:t>otros procesos</w:t>
      </w:r>
      <w:r w:rsidR="00190E85" w:rsidRPr="00AF3FE1">
        <w:rPr>
          <w:lang w:val="es-ES"/>
        </w:rPr>
        <w:t xml:space="preserve"> de anotación de resultados, programas de visualización (por ejemplo, </w:t>
      </w:r>
      <w:proofErr w:type="spellStart"/>
      <w:r w:rsidR="00190E85" w:rsidRPr="00AF3FE1">
        <w:rPr>
          <w:lang w:val="es-ES"/>
        </w:rPr>
        <w:t>Cytoscape</w:t>
      </w:r>
      <w:proofErr w:type="spellEnd"/>
      <w:r w:rsidR="00190E85" w:rsidRPr="00AF3FE1">
        <w:rPr>
          <w:lang w:val="es-ES"/>
        </w:rPr>
        <w:t>) y métodos estadísticos (por ejemplo, análisis de componentes principales</w:t>
      </w:r>
      <w:r w:rsidR="00A91118">
        <w:rPr>
          <w:lang w:val="es-ES"/>
        </w:rPr>
        <w:t xml:space="preserve">, </w:t>
      </w:r>
      <w:r w:rsidR="00A91118" w:rsidRPr="00A91118">
        <w:rPr>
          <w:lang w:val="es-ES"/>
        </w:rPr>
        <w:t>mapa auto-organizado</w:t>
      </w:r>
      <w:r w:rsidR="00190E85" w:rsidRPr="00AF3FE1">
        <w:rPr>
          <w:lang w:val="es-ES"/>
        </w:rPr>
        <w:t xml:space="preserve"> y análisis de regresión), para derivar un</w:t>
      </w:r>
      <w:r w:rsidR="00872F26" w:rsidRPr="00AF3FE1">
        <w:rPr>
          <w:lang w:val="es-ES"/>
        </w:rPr>
        <w:t xml:space="preserve">a </w:t>
      </w:r>
      <w:r w:rsidR="00190E85" w:rsidRPr="00AF3FE1">
        <w:rPr>
          <w:lang w:val="es-ES"/>
        </w:rPr>
        <w:t>interpretación más completa. Vale la pena señalar que la integración orgánica de un algoritmo biclustering y las</w:t>
      </w:r>
      <w:r w:rsidR="00872F26" w:rsidRPr="00AF3FE1">
        <w:rPr>
          <w:lang w:val="es-ES"/>
        </w:rPr>
        <w:t xml:space="preserve"> </w:t>
      </w:r>
      <w:r w:rsidR="00190E85" w:rsidRPr="00AF3FE1">
        <w:rPr>
          <w:lang w:val="es-ES"/>
        </w:rPr>
        <w:t>herramientas</w:t>
      </w:r>
      <w:r w:rsidR="00872F26" w:rsidRPr="00AF3FE1">
        <w:rPr>
          <w:lang w:val="es-ES"/>
        </w:rPr>
        <w:t xml:space="preserve"> apropiadas</w:t>
      </w:r>
      <w:r w:rsidR="00190E85" w:rsidRPr="00AF3FE1">
        <w:rPr>
          <w:lang w:val="es-ES"/>
        </w:rPr>
        <w:t xml:space="preserve"> que lo acompañan en una tubería no son triviales. </w:t>
      </w:r>
      <w:r w:rsidR="00872F26" w:rsidRPr="00AF3FE1">
        <w:rPr>
          <w:lang w:val="es-ES"/>
        </w:rPr>
        <w:t>La c</w:t>
      </w:r>
      <w:r w:rsidR="00190E85" w:rsidRPr="00AF3FE1">
        <w:rPr>
          <w:lang w:val="es-ES"/>
        </w:rPr>
        <w:t>onstrucción</w:t>
      </w:r>
      <w:r w:rsidR="00872F26" w:rsidRPr="00AF3FE1">
        <w:rPr>
          <w:lang w:val="es-ES"/>
        </w:rPr>
        <w:t xml:space="preserve"> </w:t>
      </w:r>
      <w:r w:rsidR="00190E85" w:rsidRPr="00AF3FE1">
        <w:rPr>
          <w:lang w:val="es-ES"/>
        </w:rPr>
        <w:t>de una tubería unificada requiere una comprensión más profunda de los diseños de algoritmos subyacentes, las entradas de datos y los resultados esperados.</w:t>
      </w:r>
    </w:p>
    <w:p w14:paraId="2165A675" w14:textId="77777777" w:rsidR="007F336E" w:rsidRPr="00AF3FE1" w:rsidRDefault="007F336E" w:rsidP="007F336E">
      <w:pPr>
        <w:jc w:val="both"/>
        <w:rPr>
          <w:lang w:val="es-ES"/>
        </w:rPr>
      </w:pPr>
      <w:r w:rsidRPr="00AF3FE1">
        <w:rPr>
          <w:lang w:val="es-ES"/>
        </w:rPr>
        <w:t xml:space="preserve">A continuación, definimos la notación de bicluster utilizada comúnmente en el análisis de expresión génica. </w:t>
      </w:r>
    </w:p>
    <w:p w14:paraId="53AFA733" w14:textId="77777777" w:rsidR="007F336E" w:rsidRPr="00AF3FE1" w:rsidRDefault="007F336E" w:rsidP="007F336E">
      <w:pPr>
        <w:jc w:val="both"/>
        <w:rPr>
          <w:lang w:val="es-ES"/>
        </w:rPr>
      </w:pPr>
      <w:r w:rsidRPr="00AF3FE1">
        <w:rPr>
          <w:lang w:val="es-ES"/>
        </w:rPr>
        <w:t>Sea</w:t>
      </w:r>
      <w:r w:rsidRPr="00AF3FE1">
        <w:rPr>
          <w:i/>
          <w:lang w:val="es-ES"/>
        </w:rPr>
        <w:t xml:space="preserve"> </w:t>
      </w:r>
      <w:proofErr w:type="gramStart"/>
      <w:r w:rsidRPr="00AF3FE1">
        <w:rPr>
          <w:i/>
          <w:lang w:val="es-ES"/>
        </w:rPr>
        <w:t>E</w:t>
      </w:r>
      <w:proofErr w:type="gramEnd"/>
      <w:r w:rsidRPr="00AF3FE1">
        <w:rPr>
          <w:lang w:val="es-ES"/>
        </w:rPr>
        <w:t xml:space="preserve"> un bicluster que consiste de un conjunto </w:t>
      </w:r>
      <w:r w:rsidRPr="00AF3FE1">
        <w:rPr>
          <w:i/>
          <w:lang w:val="es-ES"/>
        </w:rPr>
        <w:t>g</w:t>
      </w:r>
      <w:r w:rsidRPr="00AF3FE1">
        <w:rPr>
          <w:lang w:val="es-ES"/>
        </w:rPr>
        <w:t xml:space="preserve"> de genes con cardinalidad </w:t>
      </w:r>
      <w:r w:rsidRPr="00AF3FE1">
        <w:rPr>
          <w:i/>
          <w:lang w:val="es-ES"/>
        </w:rPr>
        <w:t>|g|</w:t>
      </w:r>
      <w:r w:rsidRPr="00AF3FE1">
        <w:rPr>
          <w:lang w:val="es-ES"/>
        </w:rPr>
        <w:t xml:space="preserve"> y un conjunto de condiciones </w:t>
      </w:r>
      <w:r w:rsidRPr="00AF3FE1">
        <w:rPr>
          <w:i/>
          <w:lang w:val="es-ES"/>
        </w:rPr>
        <w:t>c</w:t>
      </w:r>
      <w:r w:rsidRPr="00AF3FE1">
        <w:rPr>
          <w:lang w:val="es-ES"/>
        </w:rPr>
        <w:t xml:space="preserve"> con cardinalidad </w:t>
      </w:r>
      <w:r w:rsidRPr="00AF3FE1">
        <w:rPr>
          <w:i/>
          <w:lang w:val="es-ES"/>
        </w:rPr>
        <w:t>|c|</w:t>
      </w:r>
      <w:r w:rsidRPr="00AF3FE1">
        <w:rPr>
          <w:lang w:val="es-ES"/>
        </w:rPr>
        <w:t>, y sea</w:t>
      </w:r>
      <w:r w:rsidR="00D504F1" w:rsidRPr="00AF3FE1">
        <w:rPr>
          <w:lang w:val="es-ES"/>
        </w:rPr>
        <w:t xml:space="preserve"> </w:t>
      </w:r>
      <m:oMath>
        <m:sSub>
          <m:sSubPr>
            <m:ctrlPr>
              <w:rPr>
                <w:rFonts w:ascii="Cambria Math" w:hAnsi="Cambria Math"/>
                <w:i/>
                <w:lang w:val="es-ES"/>
              </w:rPr>
            </m:ctrlPr>
          </m:sSubPr>
          <m:e>
            <m:r>
              <w:rPr>
                <w:rFonts w:ascii="Cambria Math" w:hAnsi="Cambria Math"/>
                <w:lang w:val="es-ES"/>
              </w:rPr>
              <m:t>e</m:t>
            </m:r>
          </m:e>
          <m:sub>
            <m:r>
              <w:rPr>
                <w:rFonts w:ascii="Cambria Math" w:hAnsi="Cambria Math"/>
                <w:lang w:val="es-ES"/>
              </w:rPr>
              <m:t>ij</m:t>
            </m:r>
          </m:sub>
        </m:sSub>
      </m:oMath>
      <w:r w:rsidRPr="00AF3FE1">
        <w:rPr>
          <w:lang w:val="es-ES"/>
        </w:rPr>
        <w:t xml:space="preserve"> el nivel de expresión del gen </w:t>
      </w:r>
      <w:r w:rsidRPr="00AF3FE1">
        <w:rPr>
          <w:i/>
          <w:lang w:val="es-ES"/>
        </w:rPr>
        <w:t>i</w:t>
      </w:r>
      <w:r w:rsidRPr="00AF3FE1">
        <w:rPr>
          <w:lang w:val="es-ES"/>
        </w:rPr>
        <w:t xml:space="preserve"> bajo la condición </w:t>
      </w:r>
      <w:r w:rsidRPr="00AF3FE1">
        <w:rPr>
          <w:i/>
          <w:lang w:val="es-ES"/>
        </w:rPr>
        <w:t>j</w:t>
      </w:r>
      <w:r w:rsidRPr="00AF3FE1">
        <w:rPr>
          <w:lang w:val="es-ES"/>
        </w:rPr>
        <w:t>, entonces el bicluster se representa como:</w:t>
      </w:r>
    </w:p>
    <w:p w14:paraId="14AE416C" w14:textId="77777777" w:rsidR="00D504F1" w:rsidRPr="00AF3FE1" w:rsidRDefault="00D504F1" w:rsidP="00D504F1">
      <w:pPr>
        <w:jc w:val="center"/>
        <w:rPr>
          <w:lang w:val="es-ES"/>
        </w:rPr>
      </w:pPr>
      <w:r w:rsidRPr="00AF3FE1">
        <w:rPr>
          <w:noProof/>
          <w:lang w:val="es-ES"/>
        </w:rPr>
        <w:lastRenderedPageBreak/>
        <w:drawing>
          <wp:inline distT="0" distB="0" distL="0" distR="0" wp14:anchorId="0904AC7A" wp14:editId="13597D32">
            <wp:extent cx="2781300" cy="121180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88435" cy="1214909"/>
                    </a:xfrm>
                    <a:prstGeom prst="rect">
                      <a:avLst/>
                    </a:prstGeom>
                  </pic:spPr>
                </pic:pic>
              </a:graphicData>
            </a:graphic>
          </wp:inline>
        </w:drawing>
      </w:r>
    </w:p>
    <w:p w14:paraId="7C10834E" w14:textId="77777777" w:rsidR="00CD5C97" w:rsidRPr="00AF3FE1" w:rsidRDefault="00D504F1" w:rsidP="00D504F1">
      <w:pPr>
        <w:jc w:val="both"/>
        <w:rPr>
          <w:lang w:val="es-ES"/>
        </w:rPr>
      </w:pPr>
      <w:r w:rsidRPr="00AF3FE1">
        <w:rPr>
          <w:lang w:val="es-ES"/>
        </w:rPr>
        <w:t>En el artículo publicado por Pontes</w:t>
      </w:r>
      <w:r w:rsidR="00E25478" w:rsidRPr="00AF3FE1">
        <w:rPr>
          <w:lang w:val="es-ES"/>
        </w:rPr>
        <w:t xml:space="preserve"> </w:t>
      </w:r>
      <w:r w:rsidRPr="00AF3FE1">
        <w:rPr>
          <w:lang w:val="es-ES"/>
        </w:rPr>
        <w:t>et</w:t>
      </w:r>
      <w:r w:rsidR="00E25478" w:rsidRPr="00AF3FE1">
        <w:rPr>
          <w:lang w:val="es-ES"/>
        </w:rPr>
        <w:t xml:space="preserve"> </w:t>
      </w:r>
      <w:r w:rsidRPr="00AF3FE1">
        <w:rPr>
          <w:lang w:val="es-ES"/>
        </w:rPr>
        <w:t>al.</w:t>
      </w:r>
      <w:r w:rsidRPr="00AF3FE1">
        <w:rPr>
          <w:lang w:val="es-ES"/>
        </w:rPr>
        <w:fldChar w:fldCharType="begin"/>
      </w:r>
      <w:r w:rsidRPr="00AF3FE1">
        <w:rPr>
          <w:lang w:val="es-ES"/>
        </w:rPr>
        <w:instrText xml:space="preserve"> ADDIN ZOTERO_ITEM CSL_CITATION {"citationID":"dKbWbZs2","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clasifican a los algoritmos de Biclustering para expresión génica en dos. Una clase se compone de aquellos que se basan en una medida de calidad del bicluster para dirigir la búsqueda del algoritmo y una segunda clase con aquellos que no dirigen su búsqueda con evaluaciones de calidad del bicluster. Para el propósito de nuestro proyecto, estamos interesados en la primera clase de algoritmos antes mencionada. En la </w:t>
      </w:r>
      <w:r w:rsidR="005F2E6F" w:rsidRPr="00AF3FE1">
        <w:rPr>
          <w:lang w:val="es-ES"/>
        </w:rPr>
        <w:t xml:space="preserve">figura 2 </w:t>
      </w:r>
      <w:r w:rsidRPr="00AF3FE1">
        <w:rPr>
          <w:lang w:val="es-ES"/>
        </w:rPr>
        <w:t>se muestran los algoritmos encontrados por Pontes et</w:t>
      </w:r>
      <w:r w:rsidR="001B7687" w:rsidRPr="00AF3FE1">
        <w:rPr>
          <w:lang w:val="es-ES"/>
        </w:rPr>
        <w:t xml:space="preserve"> </w:t>
      </w:r>
      <w:r w:rsidRPr="00AF3FE1">
        <w:rPr>
          <w:lang w:val="es-ES"/>
        </w:rPr>
        <w:t>al.</w:t>
      </w:r>
      <w:r w:rsidRPr="00AF3FE1">
        <w:rPr>
          <w:lang w:val="es-ES"/>
        </w:rPr>
        <w:fldChar w:fldCharType="begin"/>
      </w:r>
      <w:r w:rsidR="00B4559A" w:rsidRPr="00AF3FE1">
        <w:rPr>
          <w:lang w:val="es-ES"/>
        </w:rPr>
        <w:instrText xml:space="preserve"> ADDIN ZOTERO_ITEM CSL_CITATION {"citationID":"WAswrgl6","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Pr="00AF3FE1">
        <w:rPr>
          <w:lang w:val="es-ES"/>
        </w:rPr>
        <w:fldChar w:fldCharType="separate"/>
      </w:r>
      <w:r w:rsidRPr="00AF3FE1">
        <w:rPr>
          <w:lang w:val="es-ES"/>
        </w:rPr>
        <w:t>[3]</w:t>
      </w:r>
      <w:r w:rsidRPr="00AF3FE1">
        <w:rPr>
          <w:lang w:val="es-ES"/>
        </w:rPr>
        <w:fldChar w:fldCharType="end"/>
      </w:r>
      <w:r w:rsidRPr="00AF3FE1">
        <w:rPr>
          <w:lang w:val="es-ES"/>
        </w:rPr>
        <w:t xml:space="preserve"> dentro de dicha clase</w:t>
      </w:r>
      <w:r w:rsidR="00CC05AF" w:rsidRPr="00AF3FE1">
        <w:rPr>
          <w:lang w:val="es-ES"/>
        </w:rPr>
        <w:t>.</w:t>
      </w:r>
    </w:p>
    <w:p w14:paraId="208A3495" w14:textId="77777777" w:rsidR="00CC05AF" w:rsidRPr="00AF3FE1" w:rsidRDefault="00CC05AF" w:rsidP="00CC05AF">
      <w:pPr>
        <w:jc w:val="both"/>
        <w:rPr>
          <w:lang w:val="es-ES"/>
        </w:rPr>
      </w:pPr>
      <w:r w:rsidRPr="00AF3FE1">
        <w:rPr>
          <w:lang w:val="es-ES"/>
        </w:rPr>
        <w:t>Nuestro proyecto se enfoca en las meta-heurística bio-inspiradas y en particular aquellas que resuelven el problema de biclustering como un problema de optimización multi-objetivo (MOP).</w:t>
      </w:r>
    </w:p>
    <w:p w14:paraId="71100BAC" w14:textId="77777777" w:rsidR="00DB51D8" w:rsidRPr="00AF3FE1" w:rsidRDefault="00DB51D8" w:rsidP="00DB51D8">
      <w:pPr>
        <w:jc w:val="both"/>
        <w:rPr>
          <w:lang w:val="es-ES"/>
        </w:rPr>
      </w:pPr>
      <w:r w:rsidRPr="00AF3FE1">
        <w:rPr>
          <w:lang w:val="es-ES"/>
        </w:rPr>
        <w:t xml:space="preserve">Las primeras referencias utilizadas para nuestro estudio fueron las publicaciones elaboradas por Mitra &amp; </w:t>
      </w:r>
      <w:proofErr w:type="spellStart"/>
      <w:r w:rsidRPr="00AF3FE1">
        <w:rPr>
          <w:lang w:val="es-ES"/>
        </w:rPr>
        <w:t>Banka</w:t>
      </w:r>
      <w:proofErr w:type="spellEnd"/>
      <w:r w:rsidR="00B4559A" w:rsidRPr="00AF3FE1">
        <w:rPr>
          <w:lang w:val="es-ES"/>
        </w:rPr>
        <w:t xml:space="preserve"> </w:t>
      </w:r>
      <w:r w:rsidR="00B4559A" w:rsidRPr="00AF3FE1">
        <w:rPr>
          <w:lang w:val="es-ES"/>
        </w:rPr>
        <w:fldChar w:fldCharType="begin"/>
      </w:r>
      <w:r w:rsidR="006C4600">
        <w:rPr>
          <w:lang w:val="es-ES"/>
        </w:rPr>
        <w:instrText xml:space="preserve"> ADDIN ZOTERO_ITEM CSL_CITATION {"citationID":"eoVAtPgw","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B4559A" w:rsidRPr="00AF3FE1">
        <w:rPr>
          <w:lang w:val="es-ES"/>
        </w:rPr>
        <w:fldChar w:fldCharType="separate"/>
      </w:r>
      <w:r w:rsidR="006C4600" w:rsidRPr="006C4600">
        <w:rPr>
          <w:lang w:val="es-ES"/>
        </w:rPr>
        <w:t>[5]</w:t>
      </w:r>
      <w:r w:rsidR="00B4559A" w:rsidRPr="00AF3FE1">
        <w:rPr>
          <w:lang w:val="es-ES"/>
        </w:rPr>
        <w:fldChar w:fldCharType="end"/>
      </w:r>
      <w:r w:rsidRPr="00AF3FE1">
        <w:rPr>
          <w:lang w:val="es-ES"/>
        </w:rPr>
        <w:t xml:space="preserve"> en 2016 y el trabajo de Brizuela et</w:t>
      </w:r>
      <w:r w:rsidR="00EB7772" w:rsidRPr="00AF3FE1">
        <w:rPr>
          <w:lang w:val="es-ES"/>
        </w:rPr>
        <w:t xml:space="preserve"> </w:t>
      </w:r>
      <w:r w:rsidRPr="00AF3FE1">
        <w:rPr>
          <w:lang w:val="es-ES"/>
        </w:rPr>
        <w:t>al.</w:t>
      </w:r>
      <w:r w:rsidR="00B4559A" w:rsidRPr="00AF3FE1">
        <w:rPr>
          <w:lang w:val="es-ES"/>
        </w:rPr>
        <w:fldChar w:fldCharType="begin"/>
      </w:r>
      <w:r w:rsidR="006C4600">
        <w:rPr>
          <w:lang w:val="es-ES"/>
        </w:rPr>
        <w:instrText xml:space="preserve"> ADDIN ZOTERO_ITEM CSL_CITATION {"citationID":"mX4BTbyu","properties":{"formattedCitation":"[6]","plainCitation":"[6]","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B4559A" w:rsidRPr="00AF3FE1">
        <w:rPr>
          <w:lang w:val="es-ES"/>
        </w:rPr>
        <w:fldChar w:fldCharType="separate"/>
      </w:r>
      <w:r w:rsidR="006C4600" w:rsidRPr="009D22F2">
        <w:rPr>
          <w:lang w:val="es-ES"/>
        </w:rPr>
        <w:t>[6]</w:t>
      </w:r>
      <w:r w:rsidR="00B4559A" w:rsidRPr="00AF3FE1">
        <w:rPr>
          <w:lang w:val="es-ES"/>
        </w:rPr>
        <w:fldChar w:fldCharType="end"/>
      </w:r>
      <w:r w:rsidR="00EB7772" w:rsidRPr="00AF3FE1">
        <w:rPr>
          <w:lang w:val="es-ES"/>
        </w:rPr>
        <w:t xml:space="preserve"> </w:t>
      </w:r>
      <w:r w:rsidRPr="00AF3FE1">
        <w:rPr>
          <w:lang w:val="es-ES"/>
        </w:rPr>
        <w:t xml:space="preserve">en 2013. El objetivo que se nos propuso fue implementar el </w:t>
      </w:r>
      <w:r w:rsidR="00B4559A" w:rsidRPr="00AF3FE1">
        <w:rPr>
          <w:lang w:val="es-ES"/>
        </w:rPr>
        <w:t>algoritmo</w:t>
      </w:r>
      <w:r w:rsidRPr="00AF3FE1">
        <w:rPr>
          <w:lang w:val="es-ES"/>
        </w:rPr>
        <w:t xml:space="preserve"> evolutivo multi-objetivo MOEA/D</w:t>
      </w:r>
      <w:r w:rsidR="006C7181" w:rsidRPr="00AF3FE1">
        <w:rPr>
          <w:lang w:val="es-ES"/>
        </w:rPr>
        <w:t xml:space="preserve">, para la identificación de biclusters significativos en datos de </w:t>
      </w:r>
      <w:r w:rsidR="009D22F2">
        <w:rPr>
          <w:lang w:val="es-ES"/>
        </w:rPr>
        <w:t>microarreglos.</w:t>
      </w:r>
    </w:p>
    <w:p w14:paraId="0F9CB3A2" w14:textId="77777777" w:rsidR="00074A52" w:rsidRPr="00AF3FE1" w:rsidRDefault="00D504F1" w:rsidP="00074A52">
      <w:pPr>
        <w:keepNext/>
        <w:jc w:val="center"/>
        <w:rPr>
          <w:lang w:val="es-ES"/>
        </w:rPr>
      </w:pPr>
      <w:r w:rsidRPr="00AF3FE1">
        <w:rPr>
          <w:noProof/>
          <w:lang w:val="es-ES"/>
        </w:rPr>
        <w:drawing>
          <wp:inline distT="0" distB="0" distL="0" distR="0" wp14:anchorId="6B249578" wp14:editId="7587002C">
            <wp:extent cx="6492258" cy="3914775"/>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498244" cy="3918385"/>
                    </a:xfrm>
                    <a:prstGeom prst="rect">
                      <a:avLst/>
                    </a:prstGeom>
                  </pic:spPr>
                </pic:pic>
              </a:graphicData>
            </a:graphic>
          </wp:inline>
        </w:drawing>
      </w:r>
    </w:p>
    <w:p w14:paraId="09A401EE" w14:textId="0F804D6A" w:rsidR="00FA70B0" w:rsidRPr="00AF3FE1" w:rsidRDefault="00074A52" w:rsidP="00074A52">
      <w:pPr>
        <w:pStyle w:val="Descripcin"/>
        <w:jc w:val="center"/>
        <w:rPr>
          <w:rStyle w:val="fontstyle01"/>
          <w:rFonts w:ascii="Arial" w:hAnsi="Arial"/>
          <w:sz w:val="22"/>
          <w:szCs w:val="22"/>
          <w:lang w:val="es-ES"/>
        </w:rPr>
      </w:pPr>
      <w:r w:rsidRPr="00AF3FE1">
        <w:rPr>
          <w:lang w:val="es-ES"/>
        </w:rPr>
        <w:t xml:space="preserve">Fig. </w:t>
      </w:r>
      <w:r w:rsidRPr="00AF3FE1">
        <w:rPr>
          <w:lang w:val="es-ES"/>
        </w:rPr>
        <w:fldChar w:fldCharType="begin"/>
      </w:r>
      <w:r w:rsidRPr="00AF3FE1">
        <w:rPr>
          <w:lang w:val="es-ES"/>
        </w:rPr>
        <w:instrText xml:space="preserve"> SEQ Fig. \* ARABIC </w:instrText>
      </w:r>
      <w:r w:rsidRPr="00AF3FE1">
        <w:rPr>
          <w:lang w:val="es-ES"/>
        </w:rPr>
        <w:fldChar w:fldCharType="separate"/>
      </w:r>
      <w:r w:rsidR="00A424AC">
        <w:rPr>
          <w:noProof/>
          <w:lang w:val="es-ES"/>
        </w:rPr>
        <w:t>2</w:t>
      </w:r>
      <w:r w:rsidRPr="00AF3FE1">
        <w:rPr>
          <w:lang w:val="es-ES"/>
        </w:rPr>
        <w:fldChar w:fldCharType="end"/>
      </w:r>
      <w:r w:rsidRPr="00AF3FE1">
        <w:rPr>
          <w:lang w:val="es-ES"/>
        </w:rPr>
        <w:t>: Clasificación de algoritmos que usan una métrica de evaluación de los biclusters.</w:t>
      </w:r>
    </w:p>
    <w:p w14:paraId="73EAC426" w14:textId="77777777" w:rsidR="00044CBA" w:rsidRPr="00AF3FE1" w:rsidRDefault="00044CBA" w:rsidP="00847076">
      <w:pPr>
        <w:pStyle w:val="Titulo1"/>
        <w:numPr>
          <w:ilvl w:val="0"/>
          <w:numId w:val="2"/>
        </w:numPr>
      </w:pPr>
      <w:bookmarkStart w:id="14" w:name="_Toc511861234"/>
      <w:r w:rsidRPr="00AF3FE1">
        <w:lastRenderedPageBreak/>
        <w:t>Materiales y Métodos</w:t>
      </w:r>
      <w:bookmarkEnd w:id="14"/>
    </w:p>
    <w:p w14:paraId="1073EAF5" w14:textId="77777777" w:rsidR="00E830CE" w:rsidRPr="00AF3FE1" w:rsidRDefault="00E830CE" w:rsidP="00E830CE">
      <w:pPr>
        <w:pStyle w:val="Titulo2"/>
        <w:numPr>
          <w:ilvl w:val="1"/>
          <w:numId w:val="2"/>
        </w:numPr>
      </w:pPr>
      <w:bookmarkStart w:id="15" w:name="_Toc511861235"/>
      <w:r w:rsidRPr="00AF3FE1">
        <w:t>Matrices de Expresión utilizadas.</w:t>
      </w:r>
      <w:bookmarkEnd w:id="15"/>
    </w:p>
    <w:p w14:paraId="4A0963F0" w14:textId="77777777" w:rsidR="00952731" w:rsidRDefault="00E830CE" w:rsidP="009E2CA8">
      <w:pPr>
        <w:jc w:val="both"/>
        <w:rPr>
          <w:rStyle w:val="fontstyle01"/>
          <w:rFonts w:ascii="Arial" w:hAnsi="Arial"/>
          <w:sz w:val="22"/>
          <w:szCs w:val="22"/>
          <w:lang w:val="es-ES"/>
        </w:rPr>
      </w:pPr>
      <w:r w:rsidRPr="00AF3FE1">
        <w:rPr>
          <w:rStyle w:val="fontstyle01"/>
          <w:rFonts w:ascii="Arial" w:hAnsi="Arial"/>
          <w:sz w:val="22"/>
          <w:szCs w:val="22"/>
          <w:lang w:val="es-ES"/>
        </w:rPr>
        <w:t>Con</w:t>
      </w:r>
      <w:r w:rsidR="009E2CA8">
        <w:rPr>
          <w:rStyle w:val="fontstyle01"/>
          <w:rFonts w:ascii="Arial" w:hAnsi="Arial"/>
          <w:sz w:val="22"/>
          <w:szCs w:val="22"/>
          <w:lang w:val="es-ES"/>
        </w:rPr>
        <w:t xml:space="preserve"> </w:t>
      </w:r>
      <w:r w:rsidR="000E34E4" w:rsidRPr="00AF3FE1">
        <w:rPr>
          <w:rStyle w:val="fontstyle01"/>
          <w:rFonts w:ascii="Arial" w:hAnsi="Arial"/>
          <w:sz w:val="22"/>
          <w:szCs w:val="22"/>
          <w:lang w:val="es-ES"/>
        </w:rPr>
        <w:t>el objetivo de validar que nuestra implementación de MOEA/D fuera correcta</w:t>
      </w:r>
      <w:r w:rsidR="000E34E4" w:rsidRPr="009E2CA8">
        <w:rPr>
          <w:rStyle w:val="fontstyle01"/>
          <w:rFonts w:ascii="Arial" w:hAnsi="Arial"/>
          <w:sz w:val="22"/>
          <w:szCs w:val="22"/>
          <w:lang w:val="es-ES"/>
        </w:rPr>
        <w:t xml:space="preserve"> </w:t>
      </w:r>
      <w:r w:rsidR="000E34E4">
        <w:rPr>
          <w:rStyle w:val="fontstyle01"/>
          <w:rFonts w:ascii="Arial" w:hAnsi="Arial"/>
          <w:sz w:val="22"/>
          <w:szCs w:val="22"/>
          <w:lang w:val="es-ES"/>
        </w:rPr>
        <w:t>h</w:t>
      </w:r>
      <w:r w:rsidR="009E2CA8" w:rsidRPr="009E2CA8">
        <w:rPr>
          <w:rStyle w:val="fontstyle01"/>
          <w:rFonts w:ascii="Arial" w:hAnsi="Arial"/>
          <w:sz w:val="22"/>
          <w:szCs w:val="22"/>
          <w:lang w:val="es-ES"/>
        </w:rPr>
        <w:t xml:space="preserve">emos </w:t>
      </w:r>
      <w:r w:rsidR="00952731">
        <w:rPr>
          <w:rStyle w:val="fontstyle01"/>
          <w:rFonts w:ascii="Arial" w:hAnsi="Arial"/>
          <w:sz w:val="22"/>
          <w:szCs w:val="22"/>
          <w:lang w:val="es-ES"/>
        </w:rPr>
        <w:t>realizado pruebas con</w:t>
      </w:r>
      <w:r w:rsidR="009E2CA8" w:rsidRPr="009E2CA8">
        <w:rPr>
          <w:rStyle w:val="fontstyle01"/>
          <w:rFonts w:ascii="Arial" w:hAnsi="Arial"/>
          <w:sz w:val="22"/>
          <w:szCs w:val="22"/>
          <w:lang w:val="es-ES"/>
        </w:rPr>
        <w:t xml:space="preserve"> </w:t>
      </w:r>
      <w:r w:rsidR="00952731">
        <w:rPr>
          <w:rStyle w:val="fontstyle01"/>
          <w:rFonts w:ascii="Arial" w:hAnsi="Arial"/>
          <w:sz w:val="22"/>
          <w:szCs w:val="22"/>
          <w:lang w:val="es-ES"/>
        </w:rPr>
        <w:t>varios</w:t>
      </w:r>
      <w:r w:rsidR="009E2CA8" w:rsidRPr="009E2CA8">
        <w:rPr>
          <w:rStyle w:val="fontstyle01"/>
          <w:rFonts w:ascii="Arial" w:hAnsi="Arial"/>
          <w:sz w:val="22"/>
          <w:szCs w:val="22"/>
          <w:lang w:val="es-ES"/>
        </w:rPr>
        <w:t xml:space="preserve"> conjuntos de datos de expresión genética de referencia</w:t>
      </w:r>
      <w:r w:rsidR="00952731">
        <w:rPr>
          <w:rStyle w:val="fontstyle01"/>
          <w:rFonts w:ascii="Arial" w:hAnsi="Arial"/>
          <w:sz w:val="22"/>
          <w:szCs w:val="22"/>
          <w:lang w:val="es-ES"/>
        </w:rPr>
        <w:t>, ellos son:</w:t>
      </w:r>
    </w:p>
    <w:p w14:paraId="654BCB19" w14:textId="77777777" w:rsidR="00952731" w:rsidRPr="00952731" w:rsidRDefault="00952731" w:rsidP="00952731">
      <w:pPr>
        <w:pStyle w:val="Prrafodelista"/>
        <w:numPr>
          <w:ilvl w:val="0"/>
          <w:numId w:val="8"/>
        </w:numPr>
        <w:jc w:val="both"/>
        <w:rPr>
          <w:rStyle w:val="fontstyle01"/>
          <w:rFonts w:ascii="Arial" w:hAnsi="Arial"/>
          <w:sz w:val="22"/>
          <w:szCs w:val="22"/>
          <w:lang w:val="es-ES"/>
        </w:rPr>
      </w:pPr>
      <w:r w:rsidRPr="00952731">
        <w:rPr>
          <w:rStyle w:val="fontstyle01"/>
          <w:rFonts w:ascii="Arial" w:hAnsi="Arial"/>
          <w:sz w:val="22"/>
          <w:szCs w:val="22"/>
          <w:lang w:val="es-ES"/>
        </w:rPr>
        <w:t>L</w:t>
      </w:r>
      <w:r w:rsidR="009E2CA8" w:rsidRPr="00952731">
        <w:rPr>
          <w:rStyle w:val="fontstyle01"/>
          <w:rFonts w:ascii="Arial" w:hAnsi="Arial"/>
          <w:sz w:val="22"/>
          <w:szCs w:val="22"/>
          <w:lang w:val="es-ES"/>
        </w:rPr>
        <w:t>evadura</w:t>
      </w:r>
      <w:r w:rsidRPr="00952731">
        <w:rPr>
          <w:rStyle w:val="fontstyle01"/>
          <w:rFonts w:ascii="Arial" w:hAnsi="Arial"/>
          <w:sz w:val="22"/>
          <w:szCs w:val="22"/>
          <w:lang w:val="es-ES"/>
        </w:rPr>
        <w:t xml:space="preserve"> </w:t>
      </w:r>
      <w:proofErr w:type="spellStart"/>
      <w:r w:rsidRPr="00AF3FE1">
        <w:rPr>
          <w:rStyle w:val="fontstyle01"/>
          <w:rFonts w:ascii="Arial" w:hAnsi="Arial"/>
          <w:sz w:val="22"/>
          <w:szCs w:val="22"/>
          <w:lang w:val="es-ES"/>
        </w:rPr>
        <w:t>Saccharomyces</w:t>
      </w:r>
      <w:proofErr w:type="spellEnd"/>
      <w:r w:rsidRPr="00AF3FE1">
        <w:rPr>
          <w:rStyle w:val="fontstyle01"/>
          <w:rFonts w:ascii="Arial" w:hAnsi="Arial"/>
          <w:sz w:val="22"/>
          <w:szCs w:val="22"/>
          <w:lang w:val="es-ES"/>
        </w:rPr>
        <w:t xml:space="preserve"> </w:t>
      </w:r>
      <w:proofErr w:type="spellStart"/>
      <w:r w:rsidRPr="00AF3FE1">
        <w:rPr>
          <w:rStyle w:val="fontstyle01"/>
          <w:rFonts w:ascii="Arial" w:hAnsi="Arial"/>
          <w:sz w:val="22"/>
          <w:szCs w:val="22"/>
          <w:lang w:val="es-ES"/>
        </w:rPr>
        <w:t>Cerevisiae</w:t>
      </w:r>
      <w:proofErr w:type="spellEnd"/>
      <w:r>
        <w:rPr>
          <w:rStyle w:val="fontstyle01"/>
          <w:rFonts w:ascii="Arial" w:hAnsi="Arial"/>
          <w:sz w:val="22"/>
          <w:szCs w:val="22"/>
          <w:lang w:val="es-ES"/>
        </w:rPr>
        <w:t xml:space="preserve"> (</w:t>
      </w:r>
      <w:r w:rsidRPr="00AF3FE1">
        <w:rPr>
          <w:rStyle w:val="fontstyle01"/>
          <w:rFonts w:ascii="Arial" w:hAnsi="Arial"/>
          <w:sz w:val="22"/>
          <w:szCs w:val="22"/>
          <w:lang w:val="es-ES"/>
        </w:rPr>
        <w:t>con 2884 genes</w:t>
      </w:r>
      <w:r w:rsidR="004658EC">
        <w:rPr>
          <w:rStyle w:val="fontstyle01"/>
          <w:rFonts w:ascii="Arial" w:hAnsi="Arial"/>
          <w:sz w:val="22"/>
          <w:szCs w:val="22"/>
          <w:lang w:val="es-ES"/>
        </w:rPr>
        <w:t xml:space="preserve"> y</w:t>
      </w:r>
      <w:r w:rsidRPr="00AF3FE1">
        <w:rPr>
          <w:rStyle w:val="fontstyle01"/>
          <w:rFonts w:ascii="Arial" w:hAnsi="Arial"/>
          <w:sz w:val="22"/>
          <w:szCs w:val="22"/>
          <w:lang w:val="es-ES"/>
        </w:rPr>
        <w:t xml:space="preserve"> 17 condiciones</w:t>
      </w:r>
      <w:r>
        <w:rPr>
          <w:rStyle w:val="fontstyle01"/>
          <w:rFonts w:ascii="Arial" w:hAnsi="Arial"/>
          <w:sz w:val="22"/>
          <w:szCs w:val="22"/>
          <w:lang w:val="es-ES"/>
        </w:rPr>
        <w:t xml:space="preserve">, ver en: </w:t>
      </w:r>
      <w:r w:rsidR="003B2424">
        <w:fldChar w:fldCharType="begin"/>
      </w:r>
      <w:r w:rsidR="003B2424" w:rsidRPr="00A424AC">
        <w:rPr>
          <w:lang w:val="es-ES"/>
        </w:rPr>
        <w:instrText xml:space="preserve"> HYPERLINK "http://arep.med.harvard.edu/biclustering/yeast.matrix" </w:instrText>
      </w:r>
      <w:r w:rsidR="003B2424">
        <w:fldChar w:fldCharType="separate"/>
      </w:r>
      <w:r w:rsidRPr="00952731">
        <w:rPr>
          <w:rStyle w:val="Hipervnculo"/>
          <w:lang w:val="es-ES"/>
        </w:rPr>
        <w:t>http://arep.med.harvard.edu/biclustering/yeast.matrix</w:t>
      </w:r>
      <w:r w:rsidR="003B2424">
        <w:rPr>
          <w:rStyle w:val="Hipervnculo"/>
          <w:lang w:val="es-ES"/>
        </w:rPr>
        <w:fldChar w:fldCharType="end"/>
      </w:r>
      <w:r w:rsidRPr="00952731">
        <w:rPr>
          <w:lang w:val="es-ES"/>
        </w:rPr>
        <w:t xml:space="preserve"> </w:t>
      </w:r>
      <w:r w:rsidRPr="00AF3FE1">
        <w:rPr>
          <w:rStyle w:val="fontstyle01"/>
          <w:rFonts w:ascii="Arial" w:hAnsi="Arial"/>
          <w:sz w:val="22"/>
          <w:szCs w:val="22"/>
          <w:lang w:val="es-ES"/>
        </w:rPr>
        <w:t>)</w:t>
      </w:r>
    </w:p>
    <w:p w14:paraId="27BB60EA" w14:textId="77777777" w:rsidR="00952731" w:rsidRDefault="00952731" w:rsidP="009011A6">
      <w:pPr>
        <w:pStyle w:val="Prrafodelista"/>
        <w:numPr>
          <w:ilvl w:val="0"/>
          <w:numId w:val="8"/>
        </w:numPr>
        <w:jc w:val="both"/>
        <w:rPr>
          <w:rStyle w:val="fontstyle01"/>
          <w:rFonts w:ascii="Arial" w:hAnsi="Arial"/>
          <w:sz w:val="22"/>
          <w:szCs w:val="22"/>
          <w:lang w:val="es-ES"/>
        </w:rPr>
      </w:pPr>
      <w:r w:rsidRPr="00952731">
        <w:rPr>
          <w:rStyle w:val="fontstyle01"/>
          <w:rFonts w:ascii="Arial" w:hAnsi="Arial"/>
          <w:sz w:val="22"/>
          <w:szCs w:val="22"/>
          <w:lang w:val="es-ES"/>
        </w:rPr>
        <w:t>L</w:t>
      </w:r>
      <w:r w:rsidR="009E2CA8" w:rsidRPr="00952731">
        <w:rPr>
          <w:rStyle w:val="fontstyle01"/>
          <w:rFonts w:ascii="Arial" w:hAnsi="Arial"/>
          <w:sz w:val="22"/>
          <w:szCs w:val="22"/>
          <w:lang w:val="es-ES"/>
        </w:rPr>
        <w:t>infoma de células B humanas</w:t>
      </w:r>
      <w:r>
        <w:rPr>
          <w:rStyle w:val="fontstyle01"/>
          <w:rFonts w:ascii="Arial" w:hAnsi="Arial"/>
          <w:sz w:val="22"/>
          <w:szCs w:val="22"/>
          <w:lang w:val="es-ES"/>
        </w:rPr>
        <w:t xml:space="preserve"> (</w:t>
      </w:r>
      <w:r w:rsidR="009011A6" w:rsidRPr="009011A6">
        <w:rPr>
          <w:rStyle w:val="fontstyle01"/>
          <w:rFonts w:ascii="Arial" w:hAnsi="Arial"/>
          <w:sz w:val="22"/>
          <w:szCs w:val="22"/>
          <w:lang w:val="es-ES"/>
        </w:rPr>
        <w:t>4026 genes y 96 condiciones</w:t>
      </w:r>
      <w:r w:rsidR="009011A6">
        <w:rPr>
          <w:rStyle w:val="fontstyle01"/>
          <w:rFonts w:ascii="Arial" w:hAnsi="Arial"/>
          <w:sz w:val="22"/>
          <w:szCs w:val="22"/>
          <w:lang w:val="es-ES"/>
        </w:rPr>
        <w:t xml:space="preserve">, ver en: </w:t>
      </w:r>
      <w:r w:rsidR="003B2424">
        <w:fldChar w:fldCharType="begin"/>
      </w:r>
      <w:r w:rsidR="003B2424" w:rsidRPr="00A424AC">
        <w:rPr>
          <w:lang w:val="es-ES"/>
        </w:rPr>
        <w:instrText xml:space="preserve"> HYPERLINK "http://arep.med.harvard.edu/biclustering/lymphoma.matrix" </w:instrText>
      </w:r>
      <w:r w:rsidR="003B2424">
        <w:fldChar w:fldCharType="separate"/>
      </w:r>
      <w:r w:rsidR="009011A6" w:rsidRPr="00920BB1">
        <w:rPr>
          <w:rStyle w:val="Hipervnculo"/>
          <w:lang w:val="es-ES"/>
        </w:rPr>
        <w:t>http://arep.med.harvard.edu/biclustering/lymphoma.matrix</w:t>
      </w:r>
      <w:r w:rsidR="003B2424">
        <w:rPr>
          <w:rStyle w:val="Hipervnculo"/>
          <w:lang w:val="es-ES"/>
        </w:rPr>
        <w:fldChar w:fldCharType="end"/>
      </w:r>
      <w:r>
        <w:rPr>
          <w:rStyle w:val="fontstyle01"/>
          <w:rFonts w:ascii="Arial" w:hAnsi="Arial"/>
          <w:sz w:val="22"/>
          <w:szCs w:val="22"/>
          <w:lang w:val="es-ES"/>
        </w:rPr>
        <w:t>)</w:t>
      </w:r>
    </w:p>
    <w:p w14:paraId="5A81BAE3" w14:textId="77777777" w:rsidR="00195FFC" w:rsidRPr="00952731" w:rsidRDefault="00195FFC" w:rsidP="00BA4658">
      <w:pPr>
        <w:pStyle w:val="Prrafodelista"/>
        <w:numPr>
          <w:ilvl w:val="0"/>
          <w:numId w:val="8"/>
        </w:numPr>
        <w:jc w:val="both"/>
        <w:rPr>
          <w:rStyle w:val="fontstyle01"/>
          <w:rFonts w:ascii="Arial" w:hAnsi="Arial"/>
          <w:sz w:val="22"/>
          <w:szCs w:val="22"/>
          <w:lang w:val="es-ES"/>
        </w:rPr>
      </w:pPr>
      <w:r>
        <w:rPr>
          <w:rStyle w:val="fontstyle01"/>
          <w:rFonts w:ascii="Arial" w:hAnsi="Arial"/>
          <w:sz w:val="22"/>
          <w:szCs w:val="22"/>
          <w:lang w:val="es-ES"/>
        </w:rPr>
        <w:t>D</w:t>
      </w:r>
      <w:r w:rsidRPr="00195FFC">
        <w:rPr>
          <w:rStyle w:val="fontstyle01"/>
          <w:rFonts w:ascii="Arial" w:hAnsi="Arial"/>
          <w:sz w:val="22"/>
          <w:szCs w:val="22"/>
          <w:lang w:val="es-ES"/>
        </w:rPr>
        <w:t xml:space="preserve">atos de expresión de genes de </w:t>
      </w:r>
      <w:r>
        <w:rPr>
          <w:rStyle w:val="fontstyle01"/>
          <w:rFonts w:ascii="Arial" w:hAnsi="Arial"/>
          <w:sz w:val="22"/>
          <w:szCs w:val="22"/>
          <w:lang w:val="es-ES"/>
        </w:rPr>
        <w:t xml:space="preserve">14 tipos de </w:t>
      </w:r>
      <w:r w:rsidRPr="00195FFC">
        <w:rPr>
          <w:rStyle w:val="fontstyle01"/>
          <w:rFonts w:ascii="Arial" w:hAnsi="Arial"/>
          <w:sz w:val="22"/>
          <w:szCs w:val="22"/>
          <w:lang w:val="es-ES"/>
        </w:rPr>
        <w:t>cáncer</w:t>
      </w:r>
      <w:r>
        <w:rPr>
          <w:rStyle w:val="fontstyle01"/>
          <w:rFonts w:ascii="Arial" w:hAnsi="Arial"/>
          <w:sz w:val="22"/>
          <w:szCs w:val="22"/>
          <w:lang w:val="es-ES"/>
        </w:rPr>
        <w:t>.</w:t>
      </w:r>
      <w:r w:rsidR="00BA4658">
        <w:rPr>
          <w:rStyle w:val="fontstyle01"/>
          <w:rFonts w:ascii="Arial" w:hAnsi="Arial"/>
          <w:sz w:val="22"/>
          <w:szCs w:val="22"/>
          <w:lang w:val="es-ES"/>
        </w:rPr>
        <w:t xml:space="preserve"> (propuesto por </w:t>
      </w:r>
      <w:proofErr w:type="spellStart"/>
      <w:r w:rsidR="00BA4658" w:rsidRPr="00BA4658">
        <w:rPr>
          <w:rStyle w:val="fontstyle01"/>
          <w:rFonts w:ascii="Arial" w:hAnsi="Arial"/>
          <w:sz w:val="22"/>
          <w:szCs w:val="22"/>
          <w:lang w:val="es-ES"/>
        </w:rPr>
        <w:t>Ramaswamy</w:t>
      </w:r>
      <w:proofErr w:type="spellEnd"/>
      <w:r w:rsidR="00BA4658">
        <w:rPr>
          <w:rStyle w:val="fontstyle01"/>
          <w:rFonts w:ascii="Arial" w:hAnsi="Arial"/>
          <w:sz w:val="22"/>
          <w:szCs w:val="22"/>
          <w:lang w:val="es-ES"/>
        </w:rPr>
        <w:t xml:space="preserve"> et. al.</w:t>
      </w:r>
      <w:r w:rsidR="00BA4658">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pOJdyZiB","properties":{"formattedCitation":"[7]","plainCitation":"[7]","noteIndex":0},"citationItems":[{"id":33,"uris":["http://zotero.org/users/local/tKp0sOYJ/items/QUBWBYGW"],"uri":["http://zotero.org/users/local/tKp0sOYJ/items/QUBWBYGW"],"itemData":{"id":33,"type":"article-journal","title":"Multiclass cancer diagnosis using tumor gene expression signatures","container-title":"Proceedings of the National Academy of Sciences","page":"15149-15154","volume":"98","issue":"26","author":[{"family":"Ramaswamy","given":"Sridhar"},{"family":"Tamayo","given":"Pablo"},{"family":"Rifkin","given":"Ryan"},{"family":"Mukherjee","given":"Sayan"},{"family":"Yeang","given":"Chen-Hsiang"},{"family":"Angelo","given":"Michael"},{"family":"Ladd","given":"Christine"},{"family":"Reich","given":"Michael"},{"family":"Latulippe","given":"Eva"},{"family":"Mesirov","given":"Jill P."}],"issued":{"date-parts":[["2001"]]}}}],"schema":"https://github.com/citation-style-language/schema/raw/master/csl-citation.json"} </w:instrText>
      </w:r>
      <w:r w:rsidR="00BA4658">
        <w:rPr>
          <w:rStyle w:val="fontstyle01"/>
          <w:rFonts w:ascii="Arial" w:hAnsi="Arial"/>
          <w:sz w:val="22"/>
          <w:szCs w:val="22"/>
          <w:lang w:val="es-ES"/>
        </w:rPr>
        <w:fldChar w:fldCharType="separate"/>
      </w:r>
      <w:r w:rsidR="00BA4658" w:rsidRPr="00BA4658">
        <w:rPr>
          <w:lang w:val="es-ES"/>
        </w:rPr>
        <w:t>[7]</w:t>
      </w:r>
      <w:r w:rsidR="00BA4658">
        <w:rPr>
          <w:rStyle w:val="fontstyle01"/>
          <w:rFonts w:ascii="Arial" w:hAnsi="Arial"/>
          <w:sz w:val="22"/>
          <w:szCs w:val="22"/>
          <w:lang w:val="es-ES"/>
        </w:rPr>
        <w:fldChar w:fldCharType="end"/>
      </w:r>
      <w:r w:rsidR="00BA4658">
        <w:rPr>
          <w:rStyle w:val="fontstyle01"/>
          <w:rFonts w:ascii="Arial" w:hAnsi="Arial"/>
          <w:sz w:val="22"/>
          <w:szCs w:val="22"/>
          <w:lang w:val="es-ES"/>
        </w:rPr>
        <w:t>)</w:t>
      </w:r>
      <w:r>
        <w:rPr>
          <w:rStyle w:val="fontstyle01"/>
          <w:rFonts w:ascii="Arial" w:hAnsi="Arial"/>
          <w:sz w:val="22"/>
          <w:szCs w:val="22"/>
          <w:lang w:val="es-ES"/>
        </w:rPr>
        <w:t xml:space="preserve"> </w:t>
      </w:r>
      <w:r w:rsidR="00901217">
        <w:rPr>
          <w:rStyle w:val="fontstyle01"/>
          <w:rFonts w:ascii="Arial" w:hAnsi="Arial"/>
          <w:sz w:val="22"/>
          <w:szCs w:val="22"/>
          <w:lang w:val="es-ES"/>
        </w:rPr>
        <w:t xml:space="preserve">(ver en: </w:t>
      </w:r>
      <w:r w:rsidR="003B2424">
        <w:fldChar w:fldCharType="begin"/>
      </w:r>
      <w:r w:rsidR="003B2424" w:rsidRPr="00A424AC">
        <w:rPr>
          <w:lang w:val="es-ES"/>
        </w:rPr>
        <w:instrText xml:space="preserve"> HYPERLINK "https://github.com/probml/pmtk3/tree/master/bigData/14cancer" </w:instrText>
      </w:r>
      <w:r w:rsidR="003B2424">
        <w:fldChar w:fldCharType="separate"/>
      </w:r>
      <w:r w:rsidR="00BA4658" w:rsidRPr="00920BB1">
        <w:rPr>
          <w:rStyle w:val="Hipervnculo"/>
          <w:lang w:val="es-ES"/>
        </w:rPr>
        <w:t>https://github.com/probml/pmtk3/tree/master/bigData/14cancer</w:t>
      </w:r>
      <w:r w:rsidR="003B2424">
        <w:rPr>
          <w:rStyle w:val="Hipervnculo"/>
          <w:lang w:val="es-ES"/>
        </w:rPr>
        <w:fldChar w:fldCharType="end"/>
      </w:r>
      <w:r w:rsidR="00901217">
        <w:rPr>
          <w:rStyle w:val="fontstyle01"/>
          <w:rFonts w:ascii="Arial" w:hAnsi="Arial"/>
          <w:sz w:val="22"/>
          <w:szCs w:val="22"/>
          <w:lang w:val="es-ES"/>
        </w:rPr>
        <w:t xml:space="preserve"> )</w:t>
      </w:r>
    </w:p>
    <w:p w14:paraId="3DEB740D" w14:textId="77777777" w:rsidR="007C0446" w:rsidRDefault="00A460BC" w:rsidP="002639EF">
      <w:pPr>
        <w:jc w:val="both"/>
        <w:rPr>
          <w:rStyle w:val="fontstyle01"/>
          <w:rFonts w:ascii="Arial" w:hAnsi="Arial"/>
          <w:sz w:val="22"/>
          <w:szCs w:val="22"/>
          <w:lang w:val="es-ES"/>
        </w:rPr>
      </w:pPr>
      <w:r>
        <w:rPr>
          <w:rStyle w:val="fontstyle01"/>
          <w:rFonts w:ascii="Arial" w:hAnsi="Arial"/>
          <w:sz w:val="22"/>
          <w:szCs w:val="22"/>
          <w:lang w:val="es-ES"/>
        </w:rPr>
        <w:t>La d</w:t>
      </w:r>
      <w:r w:rsidR="009E2CA8" w:rsidRPr="009E2CA8">
        <w:rPr>
          <w:rStyle w:val="fontstyle01"/>
          <w:rFonts w:ascii="Arial" w:hAnsi="Arial"/>
          <w:sz w:val="22"/>
          <w:szCs w:val="22"/>
          <w:lang w:val="es-ES"/>
        </w:rPr>
        <w:t xml:space="preserve">isponibilidad de literatura sobre el rendimiento de los algoritmos relacionados en estos conjuntos de datos, </w:t>
      </w:r>
      <w:r>
        <w:rPr>
          <w:rStyle w:val="fontstyle01"/>
          <w:rFonts w:ascii="Arial" w:hAnsi="Arial"/>
          <w:sz w:val="22"/>
          <w:szCs w:val="22"/>
          <w:lang w:val="es-ES"/>
        </w:rPr>
        <w:t xml:space="preserve">es la causa principal de </w:t>
      </w:r>
      <w:r w:rsidR="009E2CA8" w:rsidRPr="009E2CA8">
        <w:rPr>
          <w:rStyle w:val="fontstyle01"/>
          <w:rFonts w:ascii="Arial" w:hAnsi="Arial"/>
          <w:sz w:val="22"/>
          <w:szCs w:val="22"/>
          <w:lang w:val="es-ES"/>
        </w:rPr>
        <w:t xml:space="preserve">su selección en este estudio. </w:t>
      </w:r>
      <w:r w:rsidR="00E30327">
        <w:rPr>
          <w:rStyle w:val="fontstyle01"/>
          <w:rFonts w:ascii="Arial" w:hAnsi="Arial"/>
          <w:sz w:val="22"/>
          <w:szCs w:val="22"/>
          <w:lang w:val="es-ES"/>
        </w:rPr>
        <w:t>E</w:t>
      </w:r>
      <w:r w:rsidR="009E2CA8" w:rsidRPr="009E2CA8">
        <w:rPr>
          <w:rStyle w:val="fontstyle01"/>
          <w:rFonts w:ascii="Arial" w:hAnsi="Arial"/>
          <w:sz w:val="22"/>
          <w:szCs w:val="22"/>
          <w:lang w:val="es-ES"/>
        </w:rPr>
        <w:t>l problema sugiere, el</w:t>
      </w:r>
      <w:r w:rsidR="009E2CA8">
        <w:rPr>
          <w:rStyle w:val="fontstyle01"/>
          <w:rFonts w:ascii="Arial" w:hAnsi="Arial"/>
          <w:sz w:val="22"/>
          <w:szCs w:val="22"/>
          <w:lang w:val="es-ES"/>
        </w:rPr>
        <w:t xml:space="preserve"> </w:t>
      </w:r>
      <w:r w:rsidR="009E2CA8" w:rsidRPr="009E2CA8">
        <w:rPr>
          <w:rStyle w:val="fontstyle01"/>
          <w:rFonts w:ascii="Arial" w:hAnsi="Arial"/>
          <w:sz w:val="22"/>
          <w:szCs w:val="22"/>
          <w:lang w:val="es-ES"/>
        </w:rPr>
        <w:t>tamaño de un bicluster extraído debe ser lo más grande posible</w:t>
      </w:r>
      <w:r w:rsidR="009E2CA8">
        <w:rPr>
          <w:rStyle w:val="fontstyle01"/>
          <w:rFonts w:ascii="Arial" w:hAnsi="Arial"/>
          <w:sz w:val="22"/>
          <w:szCs w:val="22"/>
          <w:lang w:val="es-ES"/>
        </w:rPr>
        <w:t xml:space="preserve"> </w:t>
      </w:r>
      <w:r w:rsidR="009E2CA8" w:rsidRPr="009E2CA8">
        <w:rPr>
          <w:rStyle w:val="fontstyle01"/>
          <w:rFonts w:ascii="Arial" w:hAnsi="Arial"/>
          <w:sz w:val="22"/>
          <w:szCs w:val="22"/>
          <w:lang w:val="es-ES"/>
        </w:rPr>
        <w:t>mientras satisface un criterio de homogeneidad.</w:t>
      </w:r>
      <w:r w:rsidR="00284065">
        <w:rPr>
          <w:rStyle w:val="fontstyle01"/>
          <w:rFonts w:ascii="Arial" w:hAnsi="Arial"/>
          <w:sz w:val="22"/>
          <w:szCs w:val="22"/>
          <w:lang w:val="es-ES"/>
        </w:rPr>
        <w:t xml:space="preserve"> </w:t>
      </w:r>
      <w:r w:rsidR="00761D48">
        <w:rPr>
          <w:rStyle w:val="fontstyle01"/>
          <w:rFonts w:ascii="Arial" w:hAnsi="Arial"/>
          <w:sz w:val="22"/>
          <w:szCs w:val="22"/>
          <w:lang w:val="es-ES"/>
        </w:rPr>
        <w:t>C</w:t>
      </w:r>
      <w:r w:rsidR="00E830CE" w:rsidRPr="00AF3FE1">
        <w:rPr>
          <w:rStyle w:val="fontstyle01"/>
          <w:rFonts w:ascii="Arial" w:hAnsi="Arial"/>
          <w:sz w:val="22"/>
          <w:szCs w:val="22"/>
          <w:lang w:val="es-ES"/>
        </w:rPr>
        <w:t xml:space="preserve">omparamos los resultados </w:t>
      </w:r>
      <w:r w:rsidR="00284065">
        <w:rPr>
          <w:rStyle w:val="fontstyle01"/>
          <w:rFonts w:ascii="Arial" w:hAnsi="Arial"/>
          <w:sz w:val="22"/>
          <w:szCs w:val="22"/>
          <w:lang w:val="es-ES"/>
        </w:rPr>
        <w:t xml:space="preserve">obtenidos al ejecutar los dos primeros conjuntos de datos </w:t>
      </w:r>
      <w:r w:rsidR="00E830CE" w:rsidRPr="00AF3FE1">
        <w:rPr>
          <w:rStyle w:val="fontstyle01"/>
          <w:rFonts w:ascii="Arial" w:hAnsi="Arial"/>
          <w:sz w:val="22"/>
          <w:szCs w:val="22"/>
          <w:lang w:val="es-ES"/>
        </w:rPr>
        <w:t xml:space="preserve">con los obtenidos por </w:t>
      </w:r>
      <w:r w:rsidR="00044CBA" w:rsidRPr="00AF3FE1">
        <w:rPr>
          <w:rStyle w:val="fontstyle01"/>
          <w:rFonts w:ascii="Arial" w:hAnsi="Arial"/>
          <w:sz w:val="22"/>
          <w:szCs w:val="22"/>
          <w:lang w:val="es-ES"/>
        </w:rPr>
        <w:t xml:space="preserve">el algoritmo </w:t>
      </w:r>
      <w:proofErr w:type="spellStart"/>
      <w:r w:rsidR="00044CBA" w:rsidRPr="00AF3FE1">
        <w:rPr>
          <w:rStyle w:val="fontstyle01"/>
          <w:rFonts w:ascii="Arial" w:hAnsi="Arial"/>
          <w:sz w:val="22"/>
          <w:szCs w:val="22"/>
          <w:lang w:val="es-ES"/>
        </w:rPr>
        <w:t>eMOGB</w:t>
      </w:r>
      <w:proofErr w:type="spellEnd"/>
      <w:r w:rsidR="00044CBA" w:rsidRPr="00AF3FE1">
        <w:rPr>
          <w:rStyle w:val="fontstyle01"/>
          <w:rFonts w:ascii="Arial" w:hAnsi="Arial"/>
          <w:sz w:val="22"/>
          <w:szCs w:val="22"/>
          <w:lang w:val="es-ES"/>
        </w:rPr>
        <w:t xml:space="preserve"> implementado</w:t>
      </w:r>
      <w:r w:rsidR="0005363A">
        <w:rPr>
          <w:rStyle w:val="fontstyle01"/>
          <w:rFonts w:ascii="Arial" w:hAnsi="Arial"/>
          <w:sz w:val="22"/>
          <w:szCs w:val="22"/>
          <w:lang w:val="es-ES"/>
        </w:rPr>
        <w:t xml:space="preserve"> </w:t>
      </w:r>
      <w:r w:rsidR="0005363A" w:rsidRPr="00AF3FE1">
        <w:rPr>
          <w:lang w:val="es-ES"/>
        </w:rPr>
        <w:t xml:space="preserve">por Mitra &amp; </w:t>
      </w:r>
      <w:proofErr w:type="spellStart"/>
      <w:r w:rsidR="0005363A" w:rsidRPr="00AF3FE1">
        <w:rPr>
          <w:lang w:val="es-ES"/>
        </w:rPr>
        <w:t>Banka</w:t>
      </w:r>
      <w:proofErr w:type="spellEnd"/>
      <w:r w:rsidR="0005363A" w:rsidRPr="00AF3FE1">
        <w:rPr>
          <w:lang w:val="es-ES"/>
        </w:rPr>
        <w:t xml:space="preserve"> </w:t>
      </w:r>
      <w:r w:rsidR="0005363A" w:rsidRPr="00AF3FE1">
        <w:rPr>
          <w:lang w:val="es-ES"/>
        </w:rPr>
        <w:fldChar w:fldCharType="begin"/>
      </w:r>
      <w:r w:rsidR="00BA4658">
        <w:rPr>
          <w:lang w:val="es-ES"/>
        </w:rPr>
        <w:instrText xml:space="preserve"> ADDIN ZOTERO_ITEM CSL_CITATION {"citationID":"En1lIcnQ","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0005363A" w:rsidRPr="00AF3FE1">
        <w:rPr>
          <w:lang w:val="es-ES"/>
        </w:rPr>
        <w:fldChar w:fldCharType="separate"/>
      </w:r>
      <w:r w:rsidR="0005363A" w:rsidRPr="006C4600">
        <w:rPr>
          <w:lang w:val="es-ES"/>
        </w:rPr>
        <w:t>[5]</w:t>
      </w:r>
      <w:r w:rsidR="0005363A" w:rsidRPr="00AF3FE1">
        <w:rPr>
          <w:lang w:val="es-ES"/>
        </w:rPr>
        <w:fldChar w:fldCharType="end"/>
      </w:r>
      <w:r w:rsidR="0005363A" w:rsidRPr="00AF3FE1">
        <w:rPr>
          <w:lang w:val="es-ES"/>
        </w:rPr>
        <w:t xml:space="preserve"> en 2016</w:t>
      </w:r>
      <w:r w:rsidR="00761D48">
        <w:rPr>
          <w:lang w:val="es-ES"/>
        </w:rPr>
        <w:t xml:space="preserve">. </w:t>
      </w:r>
      <w:r w:rsidR="00044CBA" w:rsidRPr="00AF3FE1">
        <w:rPr>
          <w:rStyle w:val="fontstyle01"/>
          <w:rFonts w:ascii="Arial" w:hAnsi="Arial"/>
          <w:sz w:val="22"/>
          <w:szCs w:val="22"/>
          <w:lang w:val="es-ES"/>
        </w:rPr>
        <w:t xml:space="preserve">Estos datos también fueron analizados la primera vez que un enfoque de biclustering se empleó para matrices de expresión por Cheng &amp; </w:t>
      </w:r>
      <w:proofErr w:type="spellStart"/>
      <w:r w:rsidR="00044CBA" w:rsidRPr="00AF3FE1">
        <w:rPr>
          <w:rStyle w:val="fontstyle01"/>
          <w:rFonts w:ascii="Arial" w:hAnsi="Arial"/>
          <w:sz w:val="22"/>
          <w:szCs w:val="22"/>
          <w:lang w:val="es-ES"/>
        </w:rPr>
        <w:t>Church</w:t>
      </w:r>
      <w:proofErr w:type="spellEnd"/>
      <w:r w:rsidR="00044CBA" w:rsidRPr="00AF3FE1">
        <w:rPr>
          <w:rStyle w:val="fontstyle01"/>
          <w:rFonts w:ascii="Arial" w:hAnsi="Arial"/>
          <w:sz w:val="22"/>
          <w:szCs w:val="22"/>
          <w:lang w:val="es-ES"/>
        </w:rPr>
        <w:t>; por lo que muchos algoritmos de biclustering (incluyendo a los algoritmos evolutivos multiobjetivo) que se encuentran en la literatura, comparan sus resultados analizando estas matrices.</w:t>
      </w:r>
    </w:p>
    <w:p w14:paraId="0CCFEB8C" w14:textId="77777777" w:rsidR="003C4942" w:rsidRPr="00AF3FE1" w:rsidRDefault="003C4942" w:rsidP="007C0446">
      <w:pPr>
        <w:pStyle w:val="Titulo2"/>
        <w:numPr>
          <w:ilvl w:val="1"/>
          <w:numId w:val="2"/>
        </w:numPr>
      </w:pPr>
      <w:bookmarkStart w:id="16" w:name="_Toc511861236"/>
      <w:r w:rsidRPr="00AF3FE1">
        <w:t>Algoritmos Evolutivos Multi-Objetivo</w:t>
      </w:r>
      <w:bookmarkEnd w:id="16"/>
    </w:p>
    <w:p w14:paraId="1F8BFEA7" w14:textId="77777777"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objetivo de los </w:t>
      </w:r>
      <w:r w:rsidR="00F528B1" w:rsidRPr="00AF3FE1">
        <w:rPr>
          <w:rStyle w:val="fontstyle01"/>
          <w:rFonts w:ascii="Arial" w:hAnsi="Arial"/>
          <w:sz w:val="22"/>
          <w:szCs w:val="22"/>
          <w:lang w:val="es-ES"/>
        </w:rPr>
        <w:t>algoritmos</w:t>
      </w:r>
      <w:r w:rsidRPr="00AF3FE1">
        <w:rPr>
          <w:rStyle w:val="fontstyle01"/>
          <w:rFonts w:ascii="Arial" w:hAnsi="Arial"/>
          <w:sz w:val="22"/>
          <w:szCs w:val="22"/>
          <w:lang w:val="es-ES"/>
        </w:rPr>
        <w:t xml:space="preserve"> evolutivos multi-objetivo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es encontrar un conjunto</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representativo de las soluciones del </w:t>
      </w:r>
      <w:r w:rsidR="006155D5" w:rsidRPr="00AF3FE1">
        <w:rPr>
          <w:rStyle w:val="fontstyle01"/>
          <w:rFonts w:ascii="Arial" w:hAnsi="Arial"/>
          <w:sz w:val="22"/>
          <w:szCs w:val="22"/>
          <w:lang w:val="es-ES"/>
        </w:rPr>
        <w:t>óptimo</w:t>
      </w:r>
      <w:r w:rsidRPr="00AF3FE1">
        <w:rPr>
          <w:rStyle w:val="fontstyle01"/>
          <w:rFonts w:ascii="Arial" w:hAnsi="Arial"/>
          <w:sz w:val="22"/>
          <w:szCs w:val="22"/>
          <w:lang w:val="es-ES"/>
        </w:rPr>
        <w:t xml:space="preserve"> de Pareto. Los </w:t>
      </w:r>
      <w:proofErr w:type="spellStart"/>
      <w:r w:rsidRPr="00AF3FE1">
        <w:rPr>
          <w:rStyle w:val="fontstyle01"/>
          <w:rFonts w:ascii="Arial" w:hAnsi="Arial"/>
          <w:sz w:val="22"/>
          <w:szCs w:val="22"/>
          <w:lang w:val="es-ES"/>
        </w:rPr>
        <w:t>MOEAs</w:t>
      </w:r>
      <w:proofErr w:type="spellEnd"/>
      <w:r w:rsidRPr="00AF3FE1">
        <w:rPr>
          <w:rStyle w:val="fontstyle01"/>
          <w:rFonts w:ascii="Arial" w:hAnsi="Arial"/>
          <w:sz w:val="22"/>
          <w:szCs w:val="22"/>
          <w:lang w:val="es-ES"/>
        </w:rPr>
        <w:t xml:space="preserve"> son una meta-</w:t>
      </w:r>
      <w:r w:rsidR="006155D5" w:rsidRPr="00AF3FE1">
        <w:rPr>
          <w:rStyle w:val="fontstyle01"/>
          <w:rFonts w:ascii="Arial" w:hAnsi="Arial"/>
          <w:sz w:val="22"/>
          <w:szCs w:val="22"/>
          <w:lang w:val="es-ES"/>
        </w:rPr>
        <w:t xml:space="preserve">heurística </w:t>
      </w:r>
      <w:r w:rsidRPr="00AF3FE1">
        <w:rPr>
          <w:rStyle w:val="fontstyle01"/>
          <w:rFonts w:ascii="Arial" w:hAnsi="Arial"/>
          <w:sz w:val="22"/>
          <w:szCs w:val="22"/>
          <w:lang w:val="es-ES"/>
        </w:rPr>
        <w:t xml:space="preserve">basada en una </w:t>
      </w:r>
      <w:r w:rsidR="006155D5" w:rsidRPr="00AF3FE1">
        <w:rPr>
          <w:rStyle w:val="fontstyle01"/>
          <w:rFonts w:ascii="Arial" w:hAnsi="Arial"/>
          <w:sz w:val="22"/>
          <w:szCs w:val="22"/>
          <w:lang w:val="es-ES"/>
        </w:rPr>
        <w:t>población</w:t>
      </w:r>
      <w:r w:rsidRPr="00AF3FE1">
        <w:rPr>
          <w:rStyle w:val="fontstyle01"/>
          <w:rFonts w:ascii="Arial" w:hAnsi="Arial"/>
          <w:sz w:val="22"/>
          <w:szCs w:val="22"/>
          <w:lang w:val="es-ES"/>
        </w:rPr>
        <w:t xml:space="preserve"> de soluciones candidatas y de forma iterativa buscan mejorar los</w:t>
      </w:r>
      <w:r w:rsidR="006155D5" w:rsidRPr="00AF3FE1">
        <w:rPr>
          <w:rStyle w:val="fontstyle01"/>
          <w:rFonts w:ascii="Arial" w:hAnsi="Arial"/>
          <w:sz w:val="22"/>
          <w:szCs w:val="22"/>
          <w:lang w:val="es-ES"/>
        </w:rPr>
        <w:t xml:space="preserve"> </w:t>
      </w:r>
      <w:r w:rsidRPr="00AF3FE1">
        <w:rPr>
          <w:rStyle w:val="fontstyle01"/>
          <w:rFonts w:ascii="Arial" w:hAnsi="Arial"/>
          <w:sz w:val="22"/>
          <w:szCs w:val="22"/>
          <w:lang w:val="es-ES"/>
        </w:rPr>
        <w:t>individuos hasta llegar a un conjunto final de soluciones.</w:t>
      </w:r>
    </w:p>
    <w:p w14:paraId="58B50743" w14:textId="77777777" w:rsidR="003C4942" w:rsidRPr="00AF3FE1" w:rsidRDefault="006155D5" w:rsidP="003C4942">
      <w:pPr>
        <w:jc w:val="both"/>
        <w:rPr>
          <w:rStyle w:val="fontstyle01"/>
          <w:rFonts w:ascii="Arial" w:hAnsi="Arial"/>
          <w:sz w:val="22"/>
          <w:szCs w:val="22"/>
          <w:lang w:val="es-ES"/>
        </w:rPr>
      </w:pPr>
      <w:r w:rsidRPr="00AF3FE1">
        <w:rPr>
          <w:rStyle w:val="fontstyle01"/>
          <w:rFonts w:ascii="Arial" w:hAnsi="Arial"/>
          <w:sz w:val="22"/>
          <w:szCs w:val="22"/>
          <w:lang w:val="es-ES"/>
        </w:rPr>
        <w:t>Características</w:t>
      </w:r>
      <w:r w:rsidR="003C4942" w:rsidRPr="00AF3FE1">
        <w:rPr>
          <w:rStyle w:val="fontstyle01"/>
          <w:rFonts w:ascii="Arial" w:hAnsi="Arial"/>
          <w:sz w:val="22"/>
          <w:szCs w:val="22"/>
          <w:lang w:val="es-ES"/>
        </w:rPr>
        <w:t xml:space="preserve"> generales:</w:t>
      </w:r>
    </w:p>
    <w:p w14:paraId="33E470D4" w14:textId="77777777"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Fitness:</w:t>
      </w:r>
      <w:r w:rsidRPr="00AF3FE1">
        <w:rPr>
          <w:rStyle w:val="fontstyle01"/>
          <w:rFonts w:ascii="Arial" w:hAnsi="Arial"/>
          <w:sz w:val="22"/>
          <w:szCs w:val="22"/>
          <w:lang w:val="es-ES"/>
        </w:rPr>
        <w:t xml:space="preserve"> El objetivo principal es guiar la </w:t>
      </w:r>
      <w:r w:rsidR="000A79BB" w:rsidRPr="00AF3FE1">
        <w:rPr>
          <w:rStyle w:val="fontstyle01"/>
          <w:rFonts w:ascii="Arial" w:hAnsi="Arial"/>
          <w:sz w:val="22"/>
          <w:szCs w:val="22"/>
          <w:lang w:val="es-ES"/>
        </w:rPr>
        <w:t>búsqueda</w:t>
      </w:r>
      <w:r w:rsidRPr="00AF3FE1">
        <w:rPr>
          <w:rStyle w:val="fontstyle01"/>
          <w:rFonts w:ascii="Arial" w:hAnsi="Arial"/>
          <w:sz w:val="22"/>
          <w:szCs w:val="22"/>
          <w:lang w:val="es-ES"/>
        </w:rPr>
        <w:t xml:space="preserve"> del algoritmo a un conjunto</w:t>
      </w:r>
      <w:r w:rsidR="00783685" w:rsidRPr="00AF3FE1">
        <w:rPr>
          <w:rStyle w:val="fontstyle01"/>
          <w:rFonts w:ascii="Arial" w:hAnsi="Arial"/>
          <w:sz w:val="22"/>
          <w:szCs w:val="22"/>
          <w:lang w:val="es-ES"/>
        </w:rPr>
        <w:t xml:space="preserve"> ó</w:t>
      </w:r>
      <w:r w:rsidRPr="00AF3FE1">
        <w:rPr>
          <w:rStyle w:val="fontstyle01"/>
          <w:rFonts w:ascii="Arial" w:hAnsi="Arial"/>
          <w:sz w:val="22"/>
          <w:szCs w:val="22"/>
          <w:lang w:val="es-ES"/>
        </w:rPr>
        <w:t>ptimo</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de </w:t>
      </w:r>
      <w:r w:rsidR="00783685" w:rsidRPr="00AF3FE1">
        <w:rPr>
          <w:rStyle w:val="fontstyle01"/>
          <w:rFonts w:ascii="Arial" w:hAnsi="Arial"/>
          <w:sz w:val="22"/>
          <w:szCs w:val="22"/>
          <w:lang w:val="es-ES"/>
        </w:rPr>
        <w:t>Pareto</w:t>
      </w:r>
      <w:r w:rsidRPr="00AF3FE1">
        <w:rPr>
          <w:rStyle w:val="fontstyle01"/>
          <w:rFonts w:ascii="Arial" w:hAnsi="Arial"/>
          <w:sz w:val="22"/>
          <w:szCs w:val="22"/>
          <w:lang w:val="es-ES"/>
        </w:rPr>
        <w:t>.</w:t>
      </w:r>
      <w:r w:rsidR="00783685" w:rsidRPr="00AF3FE1">
        <w:rPr>
          <w:rStyle w:val="fontstyle01"/>
          <w:rFonts w:ascii="Arial" w:hAnsi="Arial"/>
          <w:sz w:val="22"/>
          <w:szCs w:val="22"/>
          <w:lang w:val="es-ES"/>
        </w:rPr>
        <w:t xml:space="preserve"> </w:t>
      </w:r>
      <w:r w:rsidRPr="00AF3FE1">
        <w:rPr>
          <w:rStyle w:val="fontstyle01"/>
          <w:rFonts w:ascii="Arial" w:hAnsi="Arial"/>
          <w:sz w:val="22"/>
          <w:szCs w:val="22"/>
          <w:lang w:val="es-ES"/>
        </w:rPr>
        <w:t>Existen evaluaciones que implementan el concepto de dominancia.</w:t>
      </w:r>
    </w:p>
    <w:p w14:paraId="5DC94689" w14:textId="77777777" w:rsidR="003C4942" w:rsidRPr="00AF3FE1" w:rsidRDefault="00783685"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Preservación</w:t>
      </w:r>
      <w:r w:rsidR="003C4942" w:rsidRPr="00AF3FE1">
        <w:rPr>
          <w:rStyle w:val="fontstyle01"/>
          <w:rFonts w:ascii="Arial" w:hAnsi="Arial"/>
          <w:b/>
          <w:sz w:val="22"/>
          <w:szCs w:val="22"/>
          <w:lang w:val="es-ES"/>
        </w:rPr>
        <w:t xml:space="preserve"> de la diversidad:</w:t>
      </w:r>
      <w:r w:rsidR="003C4942" w:rsidRPr="00AF3FE1">
        <w:rPr>
          <w:rStyle w:val="fontstyle01"/>
          <w:rFonts w:ascii="Arial" w:hAnsi="Arial"/>
          <w:sz w:val="22"/>
          <w:szCs w:val="22"/>
          <w:lang w:val="es-ES"/>
        </w:rPr>
        <w:t xml:space="preserve"> Los algoritmos buscan generar diversos frentes de</w:t>
      </w:r>
      <w:r w:rsidRPr="00AF3FE1">
        <w:rPr>
          <w:rStyle w:val="fontstyle01"/>
          <w:rFonts w:ascii="Arial" w:hAnsi="Arial"/>
          <w:sz w:val="22"/>
          <w:szCs w:val="22"/>
          <w:lang w:val="es-ES"/>
        </w:rPr>
        <w:t xml:space="preserve"> Pareto</w:t>
      </w:r>
      <w:r w:rsidR="003C4942" w:rsidRPr="00AF3FE1">
        <w:rPr>
          <w:rStyle w:val="fontstyle01"/>
          <w:rFonts w:ascii="Arial" w:hAnsi="Arial"/>
          <w:sz w:val="22"/>
          <w:szCs w:val="22"/>
          <w:lang w:val="es-ES"/>
        </w:rPr>
        <w:t xml:space="preserve"> pertenecientes al espacio de </w:t>
      </w:r>
      <w:r w:rsidRPr="00AF3FE1">
        <w:rPr>
          <w:rStyle w:val="fontstyle01"/>
          <w:rFonts w:ascii="Arial" w:hAnsi="Arial"/>
          <w:sz w:val="22"/>
          <w:szCs w:val="22"/>
          <w:lang w:val="es-ES"/>
        </w:rPr>
        <w:t>decisión</w:t>
      </w:r>
      <w:r w:rsidR="003C4942" w:rsidRPr="00AF3FE1">
        <w:rPr>
          <w:rStyle w:val="fontstyle01"/>
          <w:rFonts w:ascii="Arial" w:hAnsi="Arial"/>
          <w:sz w:val="22"/>
          <w:szCs w:val="22"/>
          <w:lang w:val="es-ES"/>
        </w:rPr>
        <w:t>.</w:t>
      </w:r>
    </w:p>
    <w:p w14:paraId="0DA3E797" w14:textId="77777777" w:rsidR="003C4942" w:rsidRPr="00AF3FE1" w:rsidRDefault="003C4942" w:rsidP="00783685">
      <w:pPr>
        <w:pStyle w:val="Prrafodelista"/>
        <w:numPr>
          <w:ilvl w:val="0"/>
          <w:numId w:val="3"/>
        </w:numPr>
        <w:jc w:val="both"/>
        <w:rPr>
          <w:rStyle w:val="fontstyle01"/>
          <w:rFonts w:ascii="Arial" w:hAnsi="Arial"/>
          <w:sz w:val="22"/>
          <w:szCs w:val="22"/>
          <w:lang w:val="es-ES"/>
        </w:rPr>
      </w:pPr>
      <w:r w:rsidRPr="00AF3FE1">
        <w:rPr>
          <w:rStyle w:val="fontstyle01"/>
          <w:rFonts w:ascii="Arial" w:hAnsi="Arial"/>
          <w:b/>
          <w:sz w:val="22"/>
          <w:szCs w:val="22"/>
          <w:lang w:val="es-ES"/>
        </w:rPr>
        <w:t xml:space="preserve">Elitismo: </w:t>
      </w:r>
      <w:r w:rsidRPr="00AF3FE1">
        <w:rPr>
          <w:rStyle w:val="fontstyle01"/>
          <w:rFonts w:ascii="Arial" w:hAnsi="Arial"/>
          <w:sz w:val="22"/>
          <w:szCs w:val="22"/>
          <w:lang w:val="es-ES"/>
        </w:rPr>
        <w:t xml:space="preserve">El uso de soluciones elite agiliza el </w:t>
      </w:r>
      <w:r w:rsidR="00783685" w:rsidRPr="00AF3FE1">
        <w:rPr>
          <w:rStyle w:val="fontstyle01"/>
          <w:rFonts w:ascii="Arial" w:hAnsi="Arial"/>
          <w:sz w:val="22"/>
          <w:szCs w:val="22"/>
          <w:lang w:val="es-ES"/>
        </w:rPr>
        <w:t>desempeño</w:t>
      </w:r>
      <w:r w:rsidRPr="00AF3FE1">
        <w:rPr>
          <w:rStyle w:val="fontstyle01"/>
          <w:rFonts w:ascii="Arial" w:hAnsi="Arial"/>
          <w:sz w:val="22"/>
          <w:szCs w:val="22"/>
          <w:lang w:val="es-ES"/>
        </w:rPr>
        <w:t xml:space="preserve"> del algoritmo.</w:t>
      </w:r>
    </w:p>
    <w:p w14:paraId="63F83BF5" w14:textId="77777777"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Para nuestro proyecto se utilizaron 2 funciones objetivo, en donde buscamos maximizar</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el </w:t>
      </w:r>
      <w:r w:rsidR="007E5425" w:rsidRPr="00AF3FE1">
        <w:rPr>
          <w:rStyle w:val="fontstyle01"/>
          <w:rFonts w:ascii="Arial" w:hAnsi="Arial"/>
          <w:sz w:val="22"/>
          <w:szCs w:val="22"/>
          <w:lang w:val="es-ES"/>
        </w:rPr>
        <w:t>tamaño</w:t>
      </w:r>
      <w:r w:rsidRPr="00AF3FE1">
        <w:rPr>
          <w:rStyle w:val="fontstyle01"/>
          <w:rFonts w:ascii="Arial" w:hAnsi="Arial"/>
          <w:sz w:val="22"/>
          <w:szCs w:val="22"/>
          <w:lang w:val="es-ES"/>
        </w:rPr>
        <w:t xml:space="preserve"> del bicluster y minimizar el MSR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El MSR es una medida que </w:t>
      </w:r>
      <w:r w:rsidR="007E5425" w:rsidRPr="00AF3FE1">
        <w:rPr>
          <w:rStyle w:val="fontstyle01"/>
          <w:rFonts w:ascii="Arial" w:hAnsi="Arial"/>
          <w:sz w:val="22"/>
          <w:szCs w:val="22"/>
          <w:lang w:val="es-ES"/>
        </w:rPr>
        <w:t>evalúa</w:t>
      </w:r>
      <w:r w:rsidRPr="00AF3FE1">
        <w:rPr>
          <w:rStyle w:val="fontstyle01"/>
          <w:rFonts w:ascii="Arial" w:hAnsi="Arial"/>
          <w:sz w:val="22"/>
          <w:szCs w:val="22"/>
          <w:lang w:val="es-ES"/>
        </w:rPr>
        <w:t xml:space="preserve"> la coherencia entre genes y condiciones; fue planteada por primera vez como</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medida de </w:t>
      </w:r>
      <w:r w:rsidR="007E5425" w:rsidRPr="00AF3FE1">
        <w:rPr>
          <w:rStyle w:val="fontstyle01"/>
          <w:rFonts w:ascii="Arial" w:hAnsi="Arial"/>
          <w:sz w:val="22"/>
          <w:szCs w:val="22"/>
          <w:lang w:val="es-ES"/>
        </w:rPr>
        <w:t>evaluación</w:t>
      </w:r>
      <w:r w:rsidRPr="00AF3FE1">
        <w:rPr>
          <w:rStyle w:val="fontstyle01"/>
          <w:rFonts w:ascii="Arial" w:hAnsi="Arial"/>
          <w:sz w:val="22"/>
          <w:szCs w:val="22"/>
          <w:lang w:val="es-ES"/>
        </w:rPr>
        <w:t xml:space="preserve"> a biclusters por Cheng &amp; </w:t>
      </w:r>
      <w:proofErr w:type="spellStart"/>
      <w:r w:rsidRPr="00AF3FE1">
        <w:rPr>
          <w:rStyle w:val="fontstyle01"/>
          <w:rFonts w:ascii="Arial" w:hAnsi="Arial"/>
          <w:sz w:val="22"/>
          <w:szCs w:val="22"/>
          <w:lang w:val="es-ES"/>
        </w:rPr>
        <w:t>Church</w:t>
      </w:r>
      <w:proofErr w:type="spellEnd"/>
      <w:r w:rsidRPr="00AF3FE1">
        <w:rPr>
          <w:rStyle w:val="fontstyle01"/>
          <w:rFonts w:ascii="Arial" w:hAnsi="Arial"/>
          <w:sz w:val="22"/>
          <w:szCs w:val="22"/>
          <w:lang w:val="es-ES"/>
        </w:rPr>
        <w:t xml:space="preserve"> en el </w:t>
      </w:r>
      <w:r w:rsidR="007E5425" w:rsidRPr="00AF3FE1">
        <w:rPr>
          <w:rStyle w:val="fontstyle01"/>
          <w:rFonts w:ascii="Arial" w:hAnsi="Arial"/>
          <w:sz w:val="22"/>
          <w:szCs w:val="22"/>
          <w:lang w:val="es-ES"/>
        </w:rPr>
        <w:t>año</w:t>
      </w:r>
      <w:r w:rsidRPr="00AF3FE1">
        <w:rPr>
          <w:rStyle w:val="fontstyle01"/>
          <w:rFonts w:ascii="Arial" w:hAnsi="Arial"/>
          <w:sz w:val="22"/>
          <w:szCs w:val="22"/>
          <w:lang w:val="es-ES"/>
        </w:rPr>
        <w:t xml:space="preserve"> 2000</w:t>
      </w:r>
      <w:r w:rsidR="00B750EB" w:rsidRPr="00AF3FE1">
        <w:rPr>
          <w:rStyle w:val="fontstyle01"/>
          <w:rFonts w:ascii="Arial" w:hAnsi="Arial"/>
          <w:sz w:val="22"/>
          <w:szCs w:val="22"/>
          <w:lang w:val="es-ES"/>
        </w:rPr>
        <w:t xml:space="preserve"> </w:t>
      </w:r>
      <w:r w:rsidR="00B750EB" w:rsidRPr="00AF3FE1">
        <w:rPr>
          <w:rStyle w:val="fontstyle01"/>
          <w:rFonts w:ascii="Arial" w:hAnsi="Arial"/>
          <w:sz w:val="22"/>
          <w:szCs w:val="22"/>
          <w:lang w:val="es-ES"/>
        </w:rPr>
        <w:fldChar w:fldCharType="begin"/>
      </w:r>
      <w:r w:rsidR="00BA4658">
        <w:rPr>
          <w:rStyle w:val="fontstyle01"/>
          <w:rFonts w:ascii="Arial" w:hAnsi="Arial"/>
          <w:sz w:val="22"/>
          <w:szCs w:val="22"/>
          <w:lang w:val="es-ES"/>
        </w:rPr>
        <w:instrText xml:space="preserve"> ADDIN ZOTERO_ITEM CSL_CITATION {"citationID":"WLICu8ML","properties":{"formattedCitation":"[10]","plainCitation":"[10]","noteIndex":0},"citationItems":[{"id":28,"uris":["http://zotero.org/users/local/tKp0sOYJ/items/M8VYSKGP"],"uri":["http://zotero.org/users/local/tKp0sOYJ/items/M8VYSKGP"],"itemData":{"id":28,"type":"paper-conference","title":"Biclustering of expression data.","container-title":"Ismb","page":"93-103","volume":"8","author":[{"family":"Cheng","given":"Yizong"},{"family":"Church","given":"George M."}],"issued":{"date-parts":[["2000"]]}}}],"schema":"https://github.com/citation-style-language/schema/raw/master/csl-citation.json"} </w:instrText>
      </w:r>
      <w:r w:rsidR="00B750EB" w:rsidRPr="00AF3FE1">
        <w:rPr>
          <w:rStyle w:val="fontstyle01"/>
          <w:rFonts w:ascii="Arial" w:hAnsi="Arial"/>
          <w:sz w:val="22"/>
          <w:szCs w:val="22"/>
          <w:lang w:val="es-ES"/>
        </w:rPr>
        <w:fldChar w:fldCharType="separate"/>
      </w:r>
      <w:r w:rsidR="00BA4658" w:rsidRPr="00BA4658">
        <w:rPr>
          <w:lang w:val="es-ES"/>
        </w:rPr>
        <w:t>[10]</w:t>
      </w:r>
      <w:r w:rsidR="00B750EB" w:rsidRPr="00AF3FE1">
        <w:rPr>
          <w:rStyle w:val="fontstyle01"/>
          <w:rFonts w:ascii="Arial" w:hAnsi="Arial"/>
          <w:sz w:val="22"/>
          <w:szCs w:val="22"/>
          <w:lang w:val="es-ES"/>
        </w:rPr>
        <w:fldChar w:fldCharType="end"/>
      </w:r>
      <w:r w:rsidRPr="00AF3FE1">
        <w:rPr>
          <w:rStyle w:val="fontstyle01"/>
          <w:rFonts w:ascii="Arial" w:hAnsi="Arial"/>
          <w:sz w:val="22"/>
          <w:szCs w:val="22"/>
          <w:lang w:val="es-ES"/>
        </w:rPr>
        <w:t>. Estas dos funciones</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 xml:space="preserve">se encuentran en conflicto ya que entre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grande sea el bicluster, es </w:t>
      </w:r>
      <w:r w:rsidR="007E5425" w:rsidRPr="00AF3FE1">
        <w:rPr>
          <w:rStyle w:val="fontstyle01"/>
          <w:rFonts w:ascii="Arial" w:hAnsi="Arial"/>
          <w:sz w:val="22"/>
          <w:szCs w:val="22"/>
          <w:lang w:val="es-ES"/>
        </w:rPr>
        <w:t>más</w:t>
      </w:r>
      <w:r w:rsidRPr="00AF3FE1">
        <w:rPr>
          <w:rStyle w:val="fontstyle01"/>
          <w:rFonts w:ascii="Arial" w:hAnsi="Arial"/>
          <w:sz w:val="22"/>
          <w:szCs w:val="22"/>
          <w:lang w:val="es-ES"/>
        </w:rPr>
        <w:t xml:space="preserve"> probable que</w:t>
      </w:r>
      <w:r w:rsidR="007E5425" w:rsidRPr="00AF3FE1">
        <w:rPr>
          <w:rStyle w:val="fontstyle01"/>
          <w:rFonts w:ascii="Arial" w:hAnsi="Arial"/>
          <w:sz w:val="22"/>
          <w:szCs w:val="22"/>
          <w:lang w:val="es-ES"/>
        </w:rPr>
        <w:t xml:space="preserve"> </w:t>
      </w:r>
      <w:r w:rsidRPr="00AF3FE1">
        <w:rPr>
          <w:rStyle w:val="fontstyle01"/>
          <w:rFonts w:ascii="Arial" w:hAnsi="Arial"/>
          <w:sz w:val="22"/>
          <w:szCs w:val="22"/>
          <w:lang w:val="es-ES"/>
        </w:rPr>
        <w:t>aumente el valor de MSR.</w:t>
      </w:r>
    </w:p>
    <w:p w14:paraId="4521175F" w14:textId="77777777" w:rsidR="00F53475" w:rsidRPr="00AF3FE1" w:rsidRDefault="00F53475" w:rsidP="003C4942">
      <w:pPr>
        <w:jc w:val="both"/>
        <w:rPr>
          <w:rStyle w:val="fontstyle01"/>
          <w:rFonts w:ascii="Arial" w:hAnsi="Arial"/>
          <w:sz w:val="22"/>
          <w:szCs w:val="22"/>
          <w:lang w:val="es-ES"/>
        </w:rPr>
      </w:pPr>
    </w:p>
    <w:p w14:paraId="218A6A89" w14:textId="77777777"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Funciones objetivo:</w:t>
      </w:r>
    </w:p>
    <w:p w14:paraId="5625C723" w14:textId="77777777" w:rsidR="00AF3FE1"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2</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1:</w:t>
      </w:r>
    </w:p>
    <w:p w14:paraId="02555A7E" w14:textId="77777777" w:rsidR="003C4942" w:rsidRPr="00AF3FE1" w:rsidRDefault="00AF3FE1" w:rsidP="00AF3FE1">
      <w:pPr>
        <w:ind w:left="1440" w:firstLine="720"/>
        <w:jc w:val="both"/>
        <w:rPr>
          <w:rStyle w:val="fontstyle01"/>
          <w:rFonts w:ascii="Arial" w:hAnsi="Arial"/>
          <w:i/>
          <w:sz w:val="22"/>
          <w:szCs w:val="22"/>
          <w:lang w:val="es-ES"/>
        </w:rPr>
      </w:pPr>
      <w:r w:rsidRPr="00AF3FE1">
        <w:rPr>
          <w:rStyle w:val="fontstyle01"/>
          <w:rFonts w:ascii="Arial" w:hAnsi="Arial"/>
          <w:sz w:val="22"/>
          <w:szCs w:val="22"/>
          <w:lang w:val="es-ES"/>
        </w:rPr>
        <w:t xml:space="preserve"> </w:t>
      </w:r>
      <m:oMath>
        <m:r>
          <w:rPr>
            <w:rStyle w:val="fontstyle01"/>
            <w:rFonts w:ascii="Cambria Math" w:hAnsi="Cambria Math"/>
            <w:sz w:val="22"/>
            <w:szCs w:val="22"/>
            <w:lang w:val="es-ES"/>
          </w:rPr>
          <m:t>f</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m:t>
        </m:r>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×|c|</m:t>
        </m:r>
      </m:oMath>
      <w:r w:rsidRPr="00AF3FE1">
        <w:rPr>
          <w:rStyle w:val="fontstyle01"/>
          <w:rFonts w:ascii="Arial" w:hAnsi="Arial"/>
          <w:sz w:val="22"/>
          <w:szCs w:val="22"/>
          <w:lang w:val="es-ES"/>
        </w:rPr>
        <w:t xml:space="preserve"> </w:t>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r>
      <w:r w:rsidRPr="00AF3FE1">
        <w:rPr>
          <w:rStyle w:val="fontstyle01"/>
          <w:rFonts w:ascii="Arial" w:hAnsi="Arial"/>
          <w:sz w:val="22"/>
          <w:szCs w:val="22"/>
          <w:lang w:val="es-ES"/>
        </w:rPr>
        <w:tab/>
        <w:t>(1)</w:t>
      </w:r>
    </w:p>
    <w:p w14:paraId="1F7D3FE9" w14:textId="77777777" w:rsidR="00F53475" w:rsidRPr="00AF3FE1" w:rsidRDefault="00F53475" w:rsidP="003C4942">
      <w:pPr>
        <w:jc w:val="both"/>
        <w:rPr>
          <w:rStyle w:val="fontstyle01"/>
          <w:rFonts w:ascii="Arial" w:hAnsi="Arial"/>
          <w:sz w:val="22"/>
          <w:szCs w:val="22"/>
          <w:lang w:val="es-ES"/>
        </w:rPr>
      </w:pPr>
    </w:p>
    <w:p w14:paraId="2309809A" w14:textId="77777777" w:rsidR="003C4942" w:rsidRPr="00AF3FE1" w:rsidRDefault="00EC78B3" w:rsidP="003C4942">
      <w:pPr>
        <w:jc w:val="both"/>
        <w:rPr>
          <w:rStyle w:val="fontstyle01"/>
          <w:rFonts w:ascii="Arial" w:hAnsi="Arial"/>
          <w:sz w:val="22"/>
          <w:szCs w:val="22"/>
          <w:lang w:val="es-ES"/>
        </w:rPr>
      </w:pPr>
      <w:r w:rsidRPr="00AF3FE1">
        <w:rPr>
          <w:rStyle w:val="fontstyle01"/>
          <w:rFonts w:ascii="Arial" w:hAnsi="Arial"/>
          <w:b/>
          <w:sz w:val="22"/>
          <w:szCs w:val="22"/>
          <w:lang w:val="es-ES"/>
        </w:rPr>
        <w:t>Definición</w:t>
      </w:r>
      <w:r w:rsidR="003C4942" w:rsidRPr="00AF3FE1">
        <w:rPr>
          <w:rStyle w:val="fontstyle01"/>
          <w:rFonts w:ascii="Arial" w:hAnsi="Arial"/>
          <w:b/>
          <w:sz w:val="22"/>
          <w:szCs w:val="22"/>
          <w:lang w:val="es-ES"/>
        </w:rPr>
        <w:t xml:space="preserve"> 3</w:t>
      </w:r>
      <w:r w:rsidR="003C4942" w:rsidRPr="00AF3FE1">
        <w:rPr>
          <w:rStyle w:val="fontstyle01"/>
          <w:rFonts w:ascii="Arial" w:hAnsi="Arial"/>
          <w:sz w:val="22"/>
          <w:szCs w:val="22"/>
          <w:lang w:val="es-ES"/>
        </w:rPr>
        <w:t xml:space="preserve"> </w:t>
      </w:r>
      <w:r w:rsidRPr="00AF3FE1">
        <w:rPr>
          <w:rStyle w:val="fontstyle01"/>
          <w:rFonts w:ascii="Arial" w:hAnsi="Arial"/>
          <w:sz w:val="22"/>
          <w:szCs w:val="22"/>
          <w:lang w:val="es-ES"/>
        </w:rPr>
        <w:t>Función</w:t>
      </w:r>
      <w:r w:rsidR="003C4942" w:rsidRPr="00AF3FE1">
        <w:rPr>
          <w:rStyle w:val="fontstyle01"/>
          <w:rFonts w:ascii="Arial" w:hAnsi="Arial"/>
          <w:sz w:val="22"/>
          <w:szCs w:val="22"/>
          <w:lang w:val="es-ES"/>
        </w:rPr>
        <w:t xml:space="preserve"> objetivo 2:</w:t>
      </w:r>
    </w:p>
    <w:p w14:paraId="3E974BD8" w14:textId="77777777"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Medida de Homogeneidad </w:t>
      </w:r>
      <w:r w:rsidRPr="00AF3FE1">
        <w:rPr>
          <w:rStyle w:val="fontstyle01"/>
          <w:rFonts w:ascii="Arial" w:hAnsi="Arial"/>
          <w:i/>
          <w:sz w:val="22"/>
          <w:szCs w:val="22"/>
          <w:lang w:val="es-ES"/>
        </w:rPr>
        <w:t xml:space="preserve">Mean </w:t>
      </w:r>
      <w:proofErr w:type="spellStart"/>
      <w:r w:rsidRPr="00AF3FE1">
        <w:rPr>
          <w:rStyle w:val="fontstyle01"/>
          <w:rFonts w:ascii="Arial" w:hAnsi="Arial"/>
          <w:i/>
          <w:sz w:val="22"/>
          <w:szCs w:val="22"/>
          <w:lang w:val="es-ES"/>
        </w:rPr>
        <w:t>Squared</w:t>
      </w:r>
      <w:proofErr w:type="spellEnd"/>
      <w:r w:rsidRPr="00AF3FE1">
        <w:rPr>
          <w:rStyle w:val="fontstyle01"/>
          <w:rFonts w:ascii="Arial" w:hAnsi="Arial"/>
          <w:i/>
          <w:sz w:val="22"/>
          <w:szCs w:val="22"/>
          <w:lang w:val="es-ES"/>
        </w:rPr>
        <w:t xml:space="preserve"> </w:t>
      </w:r>
      <w:proofErr w:type="spellStart"/>
      <w:r w:rsidRPr="00AF3FE1">
        <w:rPr>
          <w:rStyle w:val="fontstyle01"/>
          <w:rFonts w:ascii="Arial" w:hAnsi="Arial"/>
          <w:i/>
          <w:sz w:val="22"/>
          <w:szCs w:val="22"/>
          <w:lang w:val="es-ES"/>
        </w:rPr>
        <w:t>Residue</w:t>
      </w:r>
      <w:proofErr w:type="spellEnd"/>
      <w:r w:rsidRPr="00AF3FE1">
        <w:rPr>
          <w:rStyle w:val="fontstyle01"/>
          <w:rFonts w:ascii="Arial" w:hAnsi="Arial"/>
          <w:sz w:val="22"/>
          <w:szCs w:val="22"/>
          <w:lang w:val="es-ES"/>
        </w:rPr>
        <w:t xml:space="preserve"> (MSR)</w:t>
      </w:r>
    </w:p>
    <w:p w14:paraId="4D456447" w14:textId="77777777"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 xml:space="preserve">G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s-E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|c|</m:t>
            </m:r>
          </m:den>
        </m:f>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p>
              <m:sSupPr>
                <m:ctrlPr>
                  <w:rPr>
                    <w:rStyle w:val="fontstyle01"/>
                    <w:rFonts w:ascii="Cambria Math" w:hAnsi="Cambria Math"/>
                    <w:i/>
                    <w:sz w:val="22"/>
                    <w:szCs w:val="22"/>
                    <w:lang w:val="es-ES"/>
                  </w:rPr>
                </m:ctrlPr>
              </m:sSupPr>
              <m:e>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m:t>
                </m:r>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m:t>
                </m:r>
              </m:e>
              <m:sup>
                <m:r>
                  <w:rPr>
                    <w:rStyle w:val="fontstyle01"/>
                    <w:rFonts w:ascii="Cambria Math" w:hAnsi="Cambria Math"/>
                    <w:sz w:val="22"/>
                    <w:szCs w:val="22"/>
                    <w:lang w:val="es-ES"/>
                  </w:rPr>
                  <m:t>2</m:t>
                </m:r>
              </m:sup>
            </m:sSup>
          </m:e>
        </m:nary>
      </m:oMath>
      <w:r>
        <w:rPr>
          <w:rStyle w:val="fontstyle01"/>
          <w:rFonts w:ascii="Arial" w:hAnsi="Arial"/>
          <w:sz w:val="22"/>
          <w:szCs w:val="22"/>
          <w:lang w:val="es-ES"/>
        </w:rPr>
        <w:tab/>
      </w:r>
      <w:r>
        <w:rPr>
          <w:rStyle w:val="fontstyle01"/>
          <w:rFonts w:ascii="Arial" w:hAnsi="Arial"/>
          <w:sz w:val="22"/>
          <w:szCs w:val="22"/>
          <w:lang w:val="es-ES"/>
        </w:rPr>
        <w:tab/>
        <w:t>(2)</w:t>
      </w:r>
    </w:p>
    <w:p w14:paraId="7A24C437" w14:textId="77777777" w:rsidR="00AF3FE1" w:rsidRDefault="00AF3FE1" w:rsidP="003C4942">
      <w:pPr>
        <w:jc w:val="both"/>
        <w:rPr>
          <w:rStyle w:val="fontstyle01"/>
          <w:rFonts w:ascii="Arial" w:hAnsi="Arial"/>
          <w:sz w:val="22"/>
          <w:szCs w:val="22"/>
          <w:lang w:val="es-ES"/>
        </w:rPr>
      </w:pPr>
    </w:p>
    <w:p w14:paraId="6F887CAC" w14:textId="77777777" w:rsidR="003C4942"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 xml:space="preserve">El </w:t>
      </w:r>
      <w:r w:rsidR="00EC78B3" w:rsidRPr="00AF3FE1">
        <w:rPr>
          <w:rStyle w:val="fontstyle01"/>
          <w:rFonts w:ascii="Arial" w:hAnsi="Arial"/>
          <w:sz w:val="22"/>
          <w:szCs w:val="22"/>
          <w:lang w:val="es-ES"/>
        </w:rPr>
        <w:t>límite</w:t>
      </w:r>
      <w:r w:rsidRPr="00AF3FE1">
        <w:rPr>
          <w:rStyle w:val="fontstyle01"/>
          <w:rFonts w:ascii="Arial" w:hAnsi="Arial"/>
          <w:sz w:val="22"/>
          <w:szCs w:val="22"/>
          <w:lang w:val="es-ES"/>
        </w:rPr>
        <w:t xml:space="preserve"> δ es impuesto para rechazar cualquier bicluster que lo supere.</w:t>
      </w:r>
    </w:p>
    <w:p w14:paraId="6223B4B7" w14:textId="77777777"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r>
          <w:rPr>
            <w:rStyle w:val="fontstyle01"/>
            <w:rFonts w:ascii="Cambria Math" w:hAnsi="Cambria Math"/>
            <w:sz w:val="22"/>
            <w:szCs w:val="22"/>
            <w:lang w:val="es-ES"/>
          </w:rPr>
          <m:t>s.a. G</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 δ para </m:t>
        </m:r>
        <m:d>
          <m:dPr>
            <m:ctrlPr>
              <w:rPr>
                <w:rStyle w:val="fontstyle01"/>
                <w:rFonts w:ascii="Cambria Math" w:hAnsi="Cambria Math"/>
                <w:i/>
                <w:sz w:val="22"/>
                <w:szCs w:val="22"/>
                <w:lang w:val="es-ES"/>
              </w:rPr>
            </m:ctrlPr>
          </m:dPr>
          <m:e>
            <m:r>
              <w:rPr>
                <w:rStyle w:val="fontstyle01"/>
                <w:rFonts w:ascii="Cambria Math" w:hAnsi="Cambria Math"/>
                <w:sz w:val="22"/>
                <w:szCs w:val="22"/>
                <w:lang w:val="es-ES"/>
              </w:rPr>
              <m:t>g,c</m:t>
            </m:r>
          </m:e>
        </m:d>
        <m:r>
          <w:rPr>
            <w:rStyle w:val="fontstyle01"/>
            <w:rFonts w:ascii="Cambria Math" w:hAnsi="Cambria Math"/>
            <w:sz w:val="22"/>
            <w:szCs w:val="22"/>
            <w:lang w:val="es-ES"/>
          </w:rPr>
          <m:t xml:space="preserve">∈X </m:t>
        </m:r>
      </m:oMath>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t>(3)</w:t>
      </w:r>
    </w:p>
    <w:p w14:paraId="0ED8AF6B" w14:textId="77777777" w:rsidR="00AF3FE1" w:rsidRPr="00AF3FE1" w:rsidRDefault="00AF3FE1" w:rsidP="003C4942">
      <w:pPr>
        <w:jc w:val="both"/>
        <w:rPr>
          <w:rStyle w:val="fontstyle01"/>
          <w:rFonts w:ascii="Arial" w:hAnsi="Arial"/>
          <w:sz w:val="22"/>
          <w:szCs w:val="22"/>
          <w:lang w:val="es-ES"/>
        </w:rPr>
      </w:pPr>
    </w:p>
    <w:p w14:paraId="29CE54AB" w14:textId="77777777" w:rsidR="003C4942" w:rsidRPr="00AF3FE1" w:rsidRDefault="003C4942"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sidR="00AF3FE1">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oMath>
      <w:r w:rsidRPr="00AF3FE1">
        <w:rPr>
          <w:rStyle w:val="fontstyle01"/>
          <w:rFonts w:ascii="Arial" w:hAnsi="Arial"/>
          <w:sz w:val="22"/>
          <w:szCs w:val="22"/>
          <w:lang w:val="es-ES"/>
        </w:rPr>
        <w:t xml:space="preserve"> el promedio de los elementos de la i-</w:t>
      </w:r>
      <w:r w:rsidR="00EC78B3" w:rsidRPr="00AF3FE1">
        <w:rPr>
          <w:rStyle w:val="fontstyle01"/>
          <w:rFonts w:ascii="Arial" w:hAnsi="Arial"/>
          <w:sz w:val="22"/>
          <w:szCs w:val="22"/>
          <w:lang w:val="es-ES"/>
        </w:rPr>
        <w:t>é</w:t>
      </w:r>
      <w:r w:rsidRPr="00AF3FE1">
        <w:rPr>
          <w:rStyle w:val="fontstyle01"/>
          <w:rFonts w:ascii="Arial" w:hAnsi="Arial"/>
          <w:sz w:val="22"/>
          <w:szCs w:val="22"/>
          <w:lang w:val="es-ES"/>
        </w:rPr>
        <w:t>sima fila del bicluster.</w:t>
      </w:r>
    </w:p>
    <w:p w14:paraId="6B92F1D2" w14:textId="77777777" w:rsidR="00AF3FE1" w:rsidRDefault="00AF3FE1" w:rsidP="003C4942">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|c|</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r>
      <w:r w:rsidR="00851D5D">
        <w:rPr>
          <w:rStyle w:val="fontstyle01"/>
          <w:rFonts w:ascii="Arial" w:hAnsi="Arial"/>
          <w:sz w:val="22"/>
          <w:szCs w:val="22"/>
          <w:lang w:val="es-ES"/>
        </w:rPr>
        <w:tab/>
        <w:t>(4)</w:t>
      </w:r>
    </w:p>
    <w:p w14:paraId="7F53ECFC" w14:textId="77777777" w:rsidR="00851D5D" w:rsidRPr="00AF3FE1" w:rsidRDefault="00851D5D" w:rsidP="00851D5D">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oMath>
      <w:r w:rsidRPr="00AF3FE1">
        <w:rPr>
          <w:rStyle w:val="fontstyle01"/>
          <w:rFonts w:ascii="Arial" w:hAnsi="Arial"/>
          <w:sz w:val="22"/>
          <w:szCs w:val="22"/>
          <w:lang w:val="es-ES"/>
        </w:rPr>
        <w:t xml:space="preserve"> el promedio de los elementos de la </w:t>
      </w:r>
      <w:r>
        <w:rPr>
          <w:rStyle w:val="fontstyle01"/>
          <w:rFonts w:ascii="Arial" w:hAnsi="Arial"/>
          <w:sz w:val="22"/>
          <w:szCs w:val="22"/>
          <w:lang w:val="es-ES"/>
        </w:rPr>
        <w:t>j</w:t>
      </w:r>
      <w:r w:rsidRPr="00AF3FE1">
        <w:rPr>
          <w:rStyle w:val="fontstyle01"/>
          <w:rFonts w:ascii="Arial" w:hAnsi="Arial"/>
          <w:sz w:val="22"/>
          <w:szCs w:val="22"/>
          <w:lang w:val="es-ES"/>
        </w:rPr>
        <w:t>-ésima fila del bicluster.</w:t>
      </w:r>
    </w:p>
    <w:p w14:paraId="51B78EBC" w14:textId="77777777"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gj</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r>
              <w:rPr>
                <w:rStyle w:val="fontstyle01"/>
                <w:rFonts w:ascii="Cambria Math" w:hAnsi="Cambria Math"/>
                <w:sz w:val="22"/>
                <w:szCs w:val="22"/>
                <w:lang w:val="es-ES"/>
              </w:rPr>
              <m:t>|g|</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(5)</w:t>
      </w:r>
    </w:p>
    <w:p w14:paraId="09EBA0A3" w14:textId="77777777" w:rsidR="00851D5D" w:rsidRPr="00904410" w:rsidRDefault="00851D5D" w:rsidP="003C4942">
      <w:pPr>
        <w:jc w:val="both"/>
        <w:rPr>
          <w:rStyle w:val="fontstyle01"/>
          <w:rFonts w:ascii="Arial" w:hAnsi="Arial"/>
          <w:sz w:val="22"/>
          <w:szCs w:val="22"/>
          <w:lang w:val="es-ES"/>
        </w:rPr>
      </w:pPr>
    </w:p>
    <w:p w14:paraId="2F7E34A1" w14:textId="77777777" w:rsidR="00851D5D" w:rsidRPr="00904410" w:rsidRDefault="00851D5D" w:rsidP="003C4942">
      <w:pPr>
        <w:jc w:val="both"/>
        <w:rPr>
          <w:rStyle w:val="fontstyle01"/>
          <w:rFonts w:ascii="Arial" w:hAnsi="Arial"/>
          <w:sz w:val="22"/>
          <w:szCs w:val="22"/>
          <w:lang w:val="es-ES"/>
        </w:rPr>
      </w:pPr>
    </w:p>
    <w:p w14:paraId="17B5CCCC" w14:textId="77777777" w:rsidR="003C4942" w:rsidRPr="00AF3FE1" w:rsidRDefault="00851D5D" w:rsidP="003C4942">
      <w:pPr>
        <w:jc w:val="both"/>
        <w:rPr>
          <w:rStyle w:val="fontstyle01"/>
          <w:rFonts w:ascii="Arial" w:hAnsi="Arial"/>
          <w:sz w:val="22"/>
          <w:szCs w:val="22"/>
          <w:lang w:val="es-ES"/>
        </w:rPr>
      </w:pPr>
      <w:r w:rsidRPr="00AF3FE1">
        <w:rPr>
          <w:rStyle w:val="fontstyle01"/>
          <w:rFonts w:ascii="Arial" w:hAnsi="Arial"/>
          <w:sz w:val="22"/>
          <w:szCs w:val="22"/>
          <w:lang w:val="es-ES"/>
        </w:rPr>
        <w:t>Sea</w:t>
      </w:r>
      <w:r>
        <w:rPr>
          <w:rStyle w:val="fontstyle01"/>
          <w:rFonts w:ascii="Arial" w:hAnsi="Arial"/>
          <w:sz w:val="22"/>
          <w:szCs w:val="22"/>
          <w:lang w:val="es-ES"/>
        </w:rPr>
        <w:t xml:space="preserve"> </w:t>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oMath>
      <w:r w:rsidRPr="00AF3FE1">
        <w:rPr>
          <w:rStyle w:val="fontstyle01"/>
          <w:rFonts w:ascii="Arial" w:hAnsi="Arial"/>
          <w:sz w:val="22"/>
          <w:szCs w:val="22"/>
          <w:lang w:val="es-ES"/>
        </w:rPr>
        <w:t xml:space="preserve"> el promedio</w:t>
      </w:r>
      <w:r w:rsidR="003C4942" w:rsidRPr="00AF3FE1">
        <w:rPr>
          <w:rStyle w:val="fontstyle01"/>
          <w:rFonts w:ascii="Arial" w:hAnsi="Arial"/>
          <w:sz w:val="22"/>
          <w:szCs w:val="22"/>
          <w:lang w:val="es-ES"/>
        </w:rPr>
        <w:t xml:space="preserve"> de </w:t>
      </w:r>
      <w:r w:rsidR="003C4942" w:rsidRPr="00851D5D">
        <w:rPr>
          <w:rStyle w:val="fontstyle01"/>
          <w:rFonts w:ascii="Arial" w:hAnsi="Arial"/>
          <w:b/>
          <w:sz w:val="22"/>
          <w:szCs w:val="22"/>
          <w:lang w:val="es-ES"/>
        </w:rPr>
        <w:t>todos</w:t>
      </w:r>
      <w:r w:rsidR="003C4942" w:rsidRPr="00AF3FE1">
        <w:rPr>
          <w:rStyle w:val="fontstyle01"/>
          <w:rFonts w:ascii="Arial" w:hAnsi="Arial"/>
          <w:sz w:val="22"/>
          <w:szCs w:val="22"/>
          <w:lang w:val="es-ES"/>
        </w:rPr>
        <w:t xml:space="preserve"> los elementos del bicluster.</w:t>
      </w:r>
    </w:p>
    <w:p w14:paraId="347E6C73" w14:textId="77777777" w:rsidR="00851D5D" w:rsidRPr="00904410" w:rsidRDefault="00851D5D" w:rsidP="00851D5D">
      <w:pPr>
        <w:jc w:val="both"/>
        <w:rPr>
          <w:rStyle w:val="fontstyle01"/>
          <w:rFonts w:ascii="Arial" w:hAnsi="Arial"/>
          <w:sz w:val="22"/>
          <w:szCs w:val="22"/>
          <w:lang w:val="es-ES"/>
        </w:rPr>
      </w:pPr>
      <w:r>
        <w:rPr>
          <w:rStyle w:val="fontstyle01"/>
          <w:rFonts w:ascii="Arial" w:hAnsi="Arial"/>
          <w:sz w:val="22"/>
          <w:szCs w:val="22"/>
          <w:lang w:val="es-ES"/>
        </w:rPr>
        <w:tab/>
      </w:r>
      <w:r>
        <w:rPr>
          <w:rStyle w:val="fontstyle01"/>
          <w:rFonts w:ascii="Arial" w:hAnsi="Arial"/>
          <w:sz w:val="22"/>
          <w:szCs w:val="22"/>
          <w:lang w:val="es-ES"/>
        </w:rPr>
        <w:tab/>
      </w:r>
      <w:r>
        <w:rPr>
          <w:rStyle w:val="fontstyle01"/>
          <w:rFonts w:ascii="Arial" w:hAnsi="Arial"/>
          <w:sz w:val="22"/>
          <w:szCs w:val="22"/>
          <w:lang w:val="es-ES"/>
        </w:rPr>
        <w:tab/>
      </w:r>
      <m:oMath>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gc</m:t>
            </m:r>
          </m:sub>
        </m:sSub>
        <m:r>
          <w:rPr>
            <w:rStyle w:val="fontstyle01"/>
            <w:rFonts w:ascii="Cambria Math" w:hAnsi="Cambria Math"/>
            <w:sz w:val="22"/>
            <w:szCs w:val="22"/>
            <w:lang w:val="es-ES"/>
          </w:rPr>
          <m:t xml:space="preserve">= </m:t>
        </m:r>
        <m:f>
          <m:fPr>
            <m:ctrlPr>
              <w:rPr>
                <w:rStyle w:val="fontstyle01"/>
                <w:rFonts w:ascii="Cambria Math" w:hAnsi="Cambria Math"/>
                <w:i/>
                <w:sz w:val="22"/>
                <w:szCs w:val="22"/>
                <w:lang w:val="es-ES"/>
              </w:rPr>
            </m:ctrlPr>
          </m:fPr>
          <m:num>
            <m:r>
              <w:rPr>
                <w:rStyle w:val="fontstyle01"/>
                <w:rFonts w:ascii="Cambria Math" w:hAnsi="Cambria Math"/>
                <w:sz w:val="22"/>
                <w:szCs w:val="22"/>
                <w:lang w:val="es-ES"/>
              </w:rPr>
              <m:t>1</m:t>
            </m:r>
          </m:num>
          <m:den>
            <m:d>
              <m:dPr>
                <m:begChr m:val="|"/>
                <m:endChr m:val="|"/>
                <m:ctrlPr>
                  <w:rPr>
                    <w:rStyle w:val="fontstyle01"/>
                    <w:rFonts w:ascii="Cambria Math" w:hAnsi="Cambria Math"/>
                    <w:i/>
                    <w:sz w:val="22"/>
                    <w:szCs w:val="22"/>
                    <w:lang w:val="en-US"/>
                  </w:rPr>
                </m:ctrlPr>
              </m:dPr>
              <m:e>
                <m:r>
                  <w:rPr>
                    <w:rStyle w:val="fontstyle01"/>
                    <w:rFonts w:ascii="Cambria Math" w:hAnsi="Cambria Math"/>
                    <w:sz w:val="22"/>
                    <w:szCs w:val="22"/>
                    <w:lang w:val="es-ES"/>
                  </w:rPr>
                  <m:t>g</m:t>
                </m:r>
              </m:e>
            </m:d>
            <m:r>
              <w:rPr>
                <w:rStyle w:val="fontstyle01"/>
                <w:rFonts w:ascii="Cambria Math" w:hAnsi="Cambria Math"/>
                <w:sz w:val="22"/>
                <w:szCs w:val="22"/>
                <w:lang w:val="es-ES"/>
              </w:rPr>
              <m:t xml:space="preserve"> × |</m:t>
            </m:r>
            <m:r>
              <w:rPr>
                <w:rStyle w:val="fontstyle01"/>
                <w:rFonts w:ascii="Cambria Math" w:hAnsi="Cambria Math"/>
                <w:sz w:val="22"/>
                <w:szCs w:val="22"/>
                <w:lang w:val="en-US"/>
              </w:rPr>
              <m:t>c</m:t>
            </m:r>
            <m:r>
              <w:rPr>
                <w:rStyle w:val="fontstyle01"/>
                <w:rFonts w:ascii="Cambria Math" w:hAnsi="Cambria Math"/>
                <w:sz w:val="22"/>
                <w:szCs w:val="22"/>
                <w:lang w:val="es-ES"/>
              </w:rPr>
              <m:t>|</m:t>
            </m:r>
          </m:den>
        </m:f>
        <m:r>
          <w:rPr>
            <w:rStyle w:val="fontstyle01"/>
            <w:rFonts w:ascii="Cambria Math" w:hAnsi="Cambria Math"/>
            <w:sz w:val="22"/>
            <w:szCs w:val="22"/>
            <w:lang w:val="es-ES"/>
          </w:rPr>
          <m:t xml:space="preserve"> </m:t>
        </m:r>
        <m:nary>
          <m:naryPr>
            <m:chr m:val="∑"/>
            <m:limLoc m:val="undOvr"/>
            <m:supHide m:val="1"/>
            <m:ctrlPr>
              <w:rPr>
                <w:rStyle w:val="fontstyle01"/>
                <w:rFonts w:ascii="Cambria Math" w:hAnsi="Cambria Math"/>
                <w:i/>
                <w:sz w:val="22"/>
                <w:szCs w:val="22"/>
                <w:lang w:val="es-ES"/>
              </w:rPr>
            </m:ctrlPr>
          </m:naryPr>
          <m:sub>
            <m:r>
              <w:rPr>
                <w:rStyle w:val="fontstyle01"/>
                <w:rFonts w:ascii="Cambria Math" w:hAnsi="Cambria Math"/>
                <w:sz w:val="22"/>
                <w:szCs w:val="22"/>
                <w:lang w:val="es-ES"/>
              </w:rPr>
              <m:t>i∈g, j∈c</m:t>
            </m:r>
          </m:sub>
          <m:sup/>
          <m:e>
            <m:sSub>
              <m:sSubPr>
                <m:ctrlPr>
                  <w:rPr>
                    <w:rStyle w:val="fontstyle01"/>
                    <w:rFonts w:ascii="Cambria Math" w:hAnsi="Cambria Math"/>
                    <w:i/>
                    <w:sz w:val="22"/>
                    <w:szCs w:val="22"/>
                    <w:lang w:val="es-ES"/>
                  </w:rPr>
                </m:ctrlPr>
              </m:sSubPr>
              <m:e>
                <m:r>
                  <w:rPr>
                    <w:rStyle w:val="fontstyle01"/>
                    <w:rFonts w:ascii="Cambria Math" w:hAnsi="Cambria Math"/>
                    <w:sz w:val="22"/>
                    <w:szCs w:val="22"/>
                    <w:lang w:val="es-ES"/>
                  </w:rPr>
                  <m:t>e</m:t>
                </m:r>
              </m:e>
              <m:sub>
                <m:r>
                  <w:rPr>
                    <w:rStyle w:val="fontstyle01"/>
                    <w:rFonts w:ascii="Cambria Math" w:hAnsi="Cambria Math"/>
                    <w:sz w:val="22"/>
                    <w:szCs w:val="22"/>
                    <w:lang w:val="es-ES"/>
                  </w:rPr>
                  <m:t>ij</m:t>
                </m:r>
              </m:sub>
            </m:sSub>
          </m:e>
        </m:nary>
      </m:oMath>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r>
      <w:r w:rsidRPr="00904410">
        <w:rPr>
          <w:rStyle w:val="fontstyle01"/>
          <w:rFonts w:ascii="Arial" w:hAnsi="Arial"/>
          <w:sz w:val="22"/>
          <w:szCs w:val="22"/>
          <w:lang w:val="es-ES"/>
        </w:rPr>
        <w:tab/>
        <w:t>(6)</w:t>
      </w:r>
    </w:p>
    <w:p w14:paraId="71135669" w14:textId="77777777" w:rsidR="003C4942" w:rsidRPr="00AF3FE1" w:rsidRDefault="003C4942" w:rsidP="00044CBA">
      <w:pPr>
        <w:jc w:val="both"/>
        <w:rPr>
          <w:rStyle w:val="fontstyle01"/>
          <w:rFonts w:ascii="Arial" w:hAnsi="Arial"/>
          <w:sz w:val="22"/>
          <w:szCs w:val="22"/>
          <w:lang w:val="es-ES"/>
        </w:rPr>
      </w:pPr>
    </w:p>
    <w:p w14:paraId="0DE6E3CC" w14:textId="77777777" w:rsidR="00600AE1" w:rsidRPr="00AF3FE1" w:rsidRDefault="00600AE1" w:rsidP="000B19E0">
      <w:pPr>
        <w:pStyle w:val="Titulo2"/>
        <w:numPr>
          <w:ilvl w:val="1"/>
          <w:numId w:val="2"/>
        </w:numPr>
      </w:pPr>
      <w:bookmarkStart w:id="17" w:name="_Toc511861237"/>
      <w:r w:rsidRPr="00AF3FE1">
        <w:t>MOEA/D</w:t>
      </w:r>
      <w:bookmarkEnd w:id="17"/>
    </w:p>
    <w:p w14:paraId="6DBDC114" w14:textId="77777777" w:rsidR="00BA727E" w:rsidRDefault="001A6259" w:rsidP="000B19E0">
      <w:pPr>
        <w:pStyle w:val="Standard"/>
        <w:jc w:val="both"/>
        <w:rPr>
          <w:rFonts w:ascii="Arial" w:hAnsi="Arial"/>
          <w:sz w:val="22"/>
          <w:szCs w:val="22"/>
          <w:lang w:val="es-ES"/>
        </w:rPr>
      </w:pPr>
      <w:r>
        <w:rPr>
          <w:rFonts w:ascii="Arial" w:hAnsi="Arial"/>
          <w:sz w:val="22"/>
          <w:szCs w:val="22"/>
          <w:lang w:val="es-ES"/>
        </w:rPr>
        <w:t xml:space="preserve">El </w:t>
      </w:r>
      <w:r w:rsidR="00192F5D" w:rsidRPr="00192F5D">
        <w:rPr>
          <w:rFonts w:ascii="Arial" w:hAnsi="Arial"/>
          <w:sz w:val="22"/>
          <w:szCs w:val="22"/>
          <w:lang w:val="es-ES"/>
        </w:rPr>
        <w:t>desarrollo de algoritmos evolutivos</w:t>
      </w:r>
      <w:r w:rsidR="00192F5D">
        <w:rPr>
          <w:rFonts w:ascii="Arial" w:hAnsi="Arial"/>
          <w:sz w:val="22"/>
          <w:szCs w:val="22"/>
          <w:lang w:val="es-ES"/>
        </w:rPr>
        <w:t xml:space="preserve"> </w:t>
      </w:r>
      <w:r w:rsidR="00192F5D" w:rsidRPr="00192F5D">
        <w:rPr>
          <w:rFonts w:ascii="Arial" w:hAnsi="Arial"/>
          <w:sz w:val="22"/>
          <w:szCs w:val="22"/>
          <w:lang w:val="es-ES"/>
        </w:rPr>
        <w:t xml:space="preserve">para la </w:t>
      </w:r>
      <w:r w:rsidR="00BA727E" w:rsidRPr="00192F5D">
        <w:rPr>
          <w:rFonts w:ascii="Arial" w:hAnsi="Arial"/>
          <w:sz w:val="22"/>
          <w:szCs w:val="22"/>
          <w:lang w:val="es-ES"/>
        </w:rPr>
        <w:t>solución</w:t>
      </w:r>
      <w:r w:rsidR="00192F5D" w:rsidRPr="00192F5D">
        <w:rPr>
          <w:rFonts w:ascii="Arial" w:hAnsi="Arial"/>
          <w:sz w:val="22"/>
          <w:szCs w:val="22"/>
          <w:lang w:val="es-ES"/>
        </w:rPr>
        <w:t xml:space="preserve"> de problemas de </w:t>
      </w:r>
      <w:r w:rsidR="00BA727E" w:rsidRPr="00192F5D">
        <w:rPr>
          <w:rFonts w:ascii="Arial" w:hAnsi="Arial"/>
          <w:sz w:val="22"/>
          <w:szCs w:val="22"/>
          <w:lang w:val="es-ES"/>
        </w:rPr>
        <w:t>optimización</w:t>
      </w:r>
      <w:r w:rsidR="00192F5D" w:rsidRPr="00192F5D">
        <w:rPr>
          <w:rFonts w:ascii="Arial" w:hAnsi="Arial"/>
          <w:sz w:val="22"/>
          <w:szCs w:val="22"/>
          <w:lang w:val="es-ES"/>
        </w:rPr>
        <w:t xml:space="preserve"> multiobjetivo</w:t>
      </w:r>
      <w:r>
        <w:rPr>
          <w:rFonts w:ascii="Arial" w:hAnsi="Arial"/>
          <w:sz w:val="22"/>
          <w:szCs w:val="22"/>
          <w:lang w:val="es-ES"/>
        </w:rPr>
        <w:t>, ha tenido progresos considerables en los últimos años</w:t>
      </w:r>
      <w:r w:rsidR="00BA727E">
        <w:rPr>
          <w:rFonts w:ascii="Arial" w:hAnsi="Arial"/>
          <w:sz w:val="22"/>
          <w:szCs w:val="22"/>
          <w:lang w:val="es-ES"/>
        </w:rPr>
        <w:t xml:space="preserve"> </w:t>
      </w:r>
      <w:r w:rsidR="00BA727E">
        <w:rPr>
          <w:rFonts w:ascii="Arial" w:hAnsi="Arial"/>
          <w:sz w:val="22"/>
          <w:szCs w:val="22"/>
          <w:lang w:val="es-ES"/>
        </w:rPr>
        <w:fldChar w:fldCharType="begin"/>
      </w:r>
      <w:r w:rsidR="00BA727E">
        <w:rPr>
          <w:rFonts w:ascii="Arial" w:hAnsi="Arial"/>
          <w:sz w:val="22"/>
          <w:szCs w:val="22"/>
          <w:lang w:val="es-ES"/>
        </w:rPr>
        <w:instrText xml:space="preserve"> ADDIN ZOTERO_ITEM CSL_CITATION {"citationID":"kaebRQlL","properties":{"formattedCitation":"[3]","plainCitation":"[3]","noteIndex":0},"citationItems":[{"id":13,"uris":["http://zotero.org/users/local/tKp0sOYJ/items/H6ZAAUNG"],"uri":["http://zotero.org/users/local/tKp0sOYJ/items/H6ZAAUNG"],"itemData":{"id":13,"type":"article-journal","title":"Biclustering on expression data: A review","container-title":"Journal of biomedical informatics","page":"163-180","volume":"57","author":[{"family":"Pontes","given":"Beatriz"},{"family":"Giráldez","given":"Raúl"},{"family":"Aguilar-Ruiz","given":"Jesús S."}],"issued":{"date-parts":[["2015"]]}}}],"schema":"https://github.com/citation-style-language/schema/raw/master/csl-citation.json"} </w:instrText>
      </w:r>
      <w:r w:rsidR="00BA727E">
        <w:rPr>
          <w:rFonts w:ascii="Arial" w:hAnsi="Arial"/>
          <w:sz w:val="22"/>
          <w:szCs w:val="22"/>
          <w:lang w:val="es-ES"/>
        </w:rPr>
        <w:fldChar w:fldCharType="separate"/>
      </w:r>
      <w:r w:rsidR="00BA727E" w:rsidRPr="00BA727E">
        <w:rPr>
          <w:rFonts w:ascii="Arial" w:hAnsi="Arial" w:cs="Arial"/>
          <w:sz w:val="22"/>
          <w:lang w:val="es-ES"/>
        </w:rPr>
        <w:t>[3]</w:t>
      </w:r>
      <w:r w:rsidR="00BA727E">
        <w:rPr>
          <w:rFonts w:ascii="Arial" w:hAnsi="Arial"/>
          <w:sz w:val="22"/>
          <w:szCs w:val="22"/>
          <w:lang w:val="es-ES"/>
        </w:rPr>
        <w:fldChar w:fldCharType="end"/>
      </w:r>
      <w:r w:rsidR="00192F5D" w:rsidRPr="00192F5D">
        <w:rPr>
          <w:rFonts w:ascii="Arial" w:hAnsi="Arial"/>
          <w:sz w:val="22"/>
          <w:szCs w:val="22"/>
          <w:lang w:val="es-ES"/>
        </w:rPr>
        <w:t xml:space="preserve">. </w:t>
      </w:r>
      <w:r>
        <w:rPr>
          <w:rFonts w:ascii="Arial" w:hAnsi="Arial"/>
          <w:sz w:val="22"/>
          <w:szCs w:val="22"/>
          <w:lang w:val="es-ES"/>
        </w:rPr>
        <w:t>Para nuestra implementación</w:t>
      </w:r>
      <w:r w:rsidR="00192F5D" w:rsidRPr="00192F5D">
        <w:rPr>
          <w:rFonts w:ascii="Arial" w:hAnsi="Arial"/>
          <w:sz w:val="22"/>
          <w:szCs w:val="22"/>
          <w:lang w:val="es-ES"/>
        </w:rPr>
        <w:t xml:space="preserve"> </w:t>
      </w:r>
      <w:r>
        <w:rPr>
          <w:rFonts w:ascii="Arial" w:hAnsi="Arial"/>
          <w:sz w:val="22"/>
          <w:szCs w:val="22"/>
          <w:lang w:val="es-ES"/>
        </w:rPr>
        <w:t>analizaremos</w:t>
      </w:r>
      <w:r w:rsidR="00192F5D">
        <w:rPr>
          <w:rFonts w:ascii="Arial" w:hAnsi="Arial"/>
          <w:sz w:val="22"/>
          <w:szCs w:val="22"/>
          <w:lang w:val="es-ES"/>
        </w:rPr>
        <w:t xml:space="preserve"> </w:t>
      </w:r>
      <w:r w:rsidR="00192F5D" w:rsidRPr="00192F5D">
        <w:rPr>
          <w:rFonts w:ascii="Arial" w:hAnsi="Arial"/>
          <w:sz w:val="22"/>
          <w:szCs w:val="22"/>
          <w:lang w:val="es-ES"/>
        </w:rPr>
        <w:t>el algoritmo MOEA/D publicado por Zhang y Li en 2007</w:t>
      </w:r>
      <w:r w:rsidR="00BA727E">
        <w:rPr>
          <w:rFonts w:ascii="Arial" w:hAnsi="Arial"/>
          <w:sz w:val="22"/>
          <w:szCs w:val="22"/>
          <w:lang w:val="es-ES"/>
        </w:rPr>
        <w:t xml:space="preserve"> </w:t>
      </w:r>
      <w:r w:rsidR="00BA727E">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bbJT7MB8","properties":{"formattedCitation":"[11]","plainCitation":"[11]","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BA727E">
        <w:rPr>
          <w:rFonts w:ascii="Arial" w:hAnsi="Arial"/>
          <w:sz w:val="22"/>
          <w:szCs w:val="22"/>
          <w:lang w:val="es-ES"/>
        </w:rPr>
        <w:fldChar w:fldCharType="separate"/>
      </w:r>
      <w:r w:rsidR="00BA4658" w:rsidRPr="00BA4658">
        <w:rPr>
          <w:rFonts w:ascii="Arial" w:hAnsi="Arial" w:cs="Arial"/>
          <w:sz w:val="22"/>
          <w:lang w:val="es-ES"/>
        </w:rPr>
        <w:t>[11]</w:t>
      </w:r>
      <w:r w:rsidR="00BA727E">
        <w:rPr>
          <w:rFonts w:ascii="Arial" w:hAnsi="Arial"/>
          <w:sz w:val="22"/>
          <w:szCs w:val="22"/>
          <w:lang w:val="es-ES"/>
        </w:rPr>
        <w:fldChar w:fldCharType="end"/>
      </w:r>
      <w:r w:rsidR="00192F5D" w:rsidRPr="00192F5D">
        <w:rPr>
          <w:rFonts w:ascii="Arial" w:hAnsi="Arial"/>
          <w:sz w:val="22"/>
          <w:szCs w:val="22"/>
          <w:lang w:val="es-ES"/>
        </w:rPr>
        <w:t>, tomando en cuenta algunas</w:t>
      </w:r>
      <w:r w:rsidR="00192F5D">
        <w:rPr>
          <w:rFonts w:ascii="Arial" w:hAnsi="Arial"/>
          <w:sz w:val="22"/>
          <w:szCs w:val="22"/>
          <w:lang w:val="es-ES"/>
        </w:rPr>
        <w:t xml:space="preserve"> </w:t>
      </w:r>
      <w:r w:rsidR="00192F5D" w:rsidRPr="00192F5D">
        <w:rPr>
          <w:rFonts w:ascii="Arial" w:hAnsi="Arial"/>
          <w:sz w:val="22"/>
          <w:szCs w:val="22"/>
          <w:lang w:val="es-ES"/>
        </w:rPr>
        <w:t xml:space="preserve">consideraciones al momento de seleccionar a los padres, como fue publicado </w:t>
      </w:r>
      <w:r w:rsidR="00BA727E" w:rsidRPr="00192F5D">
        <w:rPr>
          <w:rFonts w:ascii="Arial" w:hAnsi="Arial"/>
          <w:sz w:val="22"/>
          <w:szCs w:val="22"/>
          <w:lang w:val="es-ES"/>
        </w:rPr>
        <w:t>también</w:t>
      </w:r>
      <w:r w:rsidR="00192F5D" w:rsidRPr="00192F5D">
        <w:rPr>
          <w:rFonts w:ascii="Arial" w:hAnsi="Arial"/>
          <w:sz w:val="22"/>
          <w:szCs w:val="22"/>
          <w:lang w:val="es-ES"/>
        </w:rPr>
        <w:t xml:space="preserve"> por</w:t>
      </w:r>
      <w:r w:rsidR="00192F5D">
        <w:rPr>
          <w:rFonts w:ascii="Arial" w:hAnsi="Arial"/>
          <w:sz w:val="22"/>
          <w:szCs w:val="22"/>
          <w:lang w:val="es-ES"/>
        </w:rPr>
        <w:t xml:space="preserve"> </w:t>
      </w:r>
      <w:r w:rsidR="00BA727E" w:rsidRPr="00BA727E">
        <w:rPr>
          <w:rFonts w:ascii="Arial" w:hAnsi="Arial"/>
          <w:sz w:val="22"/>
          <w:szCs w:val="22"/>
          <w:lang w:val="es-ES"/>
        </w:rPr>
        <w:t xml:space="preserve">Zhang y Li en 2009, como el MOEA/D-DE </w:t>
      </w:r>
      <w:r w:rsidR="00BA727E">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mkmzNiCw","properties":{"formattedCitation":"[12]","plainCitation":"[12]","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BA727E">
        <w:rPr>
          <w:rFonts w:ascii="Arial" w:hAnsi="Arial"/>
          <w:sz w:val="22"/>
          <w:szCs w:val="22"/>
          <w:lang w:val="es-ES"/>
        </w:rPr>
        <w:fldChar w:fldCharType="separate"/>
      </w:r>
      <w:r w:rsidR="00BA4658" w:rsidRPr="00BA4658">
        <w:rPr>
          <w:rFonts w:ascii="Arial" w:hAnsi="Arial" w:cs="Arial"/>
          <w:sz w:val="22"/>
          <w:lang w:val="es-ES"/>
        </w:rPr>
        <w:t>[12]</w:t>
      </w:r>
      <w:r w:rsidR="00BA727E">
        <w:rPr>
          <w:rFonts w:ascii="Arial" w:hAnsi="Arial"/>
          <w:sz w:val="22"/>
          <w:szCs w:val="22"/>
          <w:lang w:val="es-ES"/>
        </w:rPr>
        <w:fldChar w:fldCharType="end"/>
      </w:r>
      <w:r w:rsidR="00BA727E" w:rsidRPr="00BA727E">
        <w:rPr>
          <w:rFonts w:ascii="Arial" w:hAnsi="Arial"/>
          <w:sz w:val="22"/>
          <w:szCs w:val="22"/>
          <w:lang w:val="es-ES"/>
        </w:rPr>
        <w:t>.</w:t>
      </w:r>
    </w:p>
    <w:p w14:paraId="23A51068" w14:textId="77777777" w:rsidR="00BA727E" w:rsidRDefault="00BA727E" w:rsidP="000B19E0">
      <w:pPr>
        <w:pStyle w:val="Standard"/>
        <w:jc w:val="both"/>
        <w:rPr>
          <w:rFonts w:ascii="Arial" w:hAnsi="Arial"/>
          <w:sz w:val="22"/>
          <w:szCs w:val="22"/>
          <w:lang w:val="es-ES"/>
        </w:rPr>
      </w:pPr>
    </w:p>
    <w:p w14:paraId="0E732E3E" w14:textId="77777777" w:rsidR="00600AE1" w:rsidRPr="00AF3FE1" w:rsidRDefault="00600AE1" w:rsidP="000B19E0">
      <w:pPr>
        <w:pStyle w:val="Standard"/>
        <w:jc w:val="both"/>
        <w:rPr>
          <w:rFonts w:ascii="Arial" w:hAnsi="Arial"/>
          <w:sz w:val="22"/>
          <w:szCs w:val="22"/>
          <w:lang w:val="es-ES"/>
        </w:rPr>
      </w:pPr>
      <w:r w:rsidRPr="00AF3FE1">
        <w:rPr>
          <w:rFonts w:ascii="Arial" w:hAnsi="Arial"/>
          <w:sz w:val="22"/>
          <w:szCs w:val="22"/>
          <w:lang w:val="es-ES"/>
        </w:rPr>
        <w:t>Un problema de optimización multiobjetivo (MOP) puede ser definido como:</w:t>
      </w:r>
    </w:p>
    <w:p w14:paraId="73C1A66F" w14:textId="77777777" w:rsidR="00600AE1" w:rsidRPr="00AF3FE1" w:rsidRDefault="00600AE1" w:rsidP="00600AE1">
      <w:pPr>
        <w:pStyle w:val="Standard"/>
        <w:rPr>
          <w:rFonts w:ascii="Arial" w:hAnsi="Arial"/>
          <w:lang w:val="es-ES"/>
        </w:rPr>
      </w:pPr>
    </w:p>
    <w:p w14:paraId="671AED14" w14:textId="77777777" w:rsidR="00600AE1" w:rsidRPr="00AF3FE1" w:rsidRDefault="007E543C" w:rsidP="00600AE1">
      <w:pPr>
        <w:pStyle w:val="Standard"/>
        <w:rPr>
          <w:rFonts w:ascii="Arial" w:hAnsi="Arial"/>
          <w:lang w:val="es-ES"/>
        </w:rPr>
      </w:pPr>
      <w:r w:rsidRPr="00AF3FE1">
        <w:rPr>
          <w:rFonts w:ascii="Arial" w:hAnsi="Arial"/>
          <w:sz w:val="22"/>
          <w:szCs w:val="22"/>
          <w:lang w:val="es-ES"/>
        </w:rPr>
        <w:t>M</w:t>
      </w:r>
      <w:r w:rsidR="00600AE1" w:rsidRPr="00AF3FE1">
        <w:rPr>
          <w:rFonts w:ascii="Arial" w:hAnsi="Arial"/>
          <w:sz w:val="22"/>
          <w:szCs w:val="22"/>
          <w:lang w:val="es-ES"/>
        </w:rPr>
        <w:t>aximizar</w:t>
      </w:r>
      <w:r w:rsidRPr="00AF3FE1">
        <w:rPr>
          <w:rFonts w:ascii="Arial" w:hAnsi="Arial"/>
          <w:lang w:val="es-ES"/>
        </w:rPr>
        <w:t xml:space="preserve"> </w:t>
      </w:r>
      <m:oMath>
        <m:r>
          <w:rPr>
            <w:rFonts w:ascii="Cambria Math" w:hAnsi="Cambria Math"/>
            <w:sz w:val="22"/>
            <w:szCs w:val="22"/>
            <w:lang w:val="es-ES"/>
          </w:rPr>
          <m:t xml:space="preserve"> F</m:t>
        </m:r>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sSup>
          <m:sSupPr>
            <m:ctrlPr>
              <w:rPr>
                <w:rFonts w:ascii="Cambria Math" w:hAnsi="Cambria Math"/>
                <w:sz w:val="22"/>
                <w:szCs w:val="22"/>
                <w:lang w:val="es-ES"/>
              </w:rPr>
            </m:ctrlPr>
          </m:sSupPr>
          <m:e>
            <m:d>
              <m:dPr>
                <m:ctrlPr>
                  <w:rPr>
                    <w:rFonts w:ascii="Cambria Math" w:hAnsi="Cambria Math"/>
                    <w:i/>
                    <w:sz w:val="22"/>
                    <w:szCs w:val="22"/>
                    <w:lang w:val="es-ES"/>
                  </w:rPr>
                </m:ctrlPr>
              </m:dPr>
              <m:e>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1</m:t>
                    </m:r>
                  </m:sub>
                </m:sSub>
                <m:d>
                  <m:dPr>
                    <m:ctrlPr>
                      <w:rPr>
                        <w:rFonts w:ascii="Cambria Math" w:hAnsi="Cambria Math"/>
                        <w:i/>
                        <w:sz w:val="22"/>
                        <w:szCs w:val="22"/>
                        <w:lang w:val="es-ES"/>
                      </w:rPr>
                    </m:ctrlPr>
                  </m:dPr>
                  <m:e>
                    <m:r>
                      <w:rPr>
                        <w:rFonts w:ascii="Cambria Math" w:hAnsi="Cambria Math"/>
                        <w:sz w:val="22"/>
                        <w:szCs w:val="22"/>
                        <w:lang w:val="es-ES"/>
                      </w:rPr>
                      <m:t>x</m:t>
                    </m:r>
                  </m:e>
                </m:d>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m</m:t>
                    </m:r>
                  </m:sub>
                </m:sSub>
                <m:d>
                  <m:dPr>
                    <m:ctrlPr>
                      <w:rPr>
                        <w:rFonts w:ascii="Cambria Math" w:hAnsi="Cambria Math"/>
                        <w:i/>
                        <w:sz w:val="22"/>
                        <w:szCs w:val="22"/>
                        <w:lang w:val="es-ES"/>
                      </w:rPr>
                    </m:ctrlPr>
                  </m:dPr>
                  <m:e>
                    <m:r>
                      <w:rPr>
                        <w:rFonts w:ascii="Cambria Math" w:hAnsi="Cambria Math"/>
                        <w:sz w:val="22"/>
                        <w:szCs w:val="22"/>
                        <w:lang w:val="es-ES"/>
                      </w:rPr>
                      <m:t>x</m:t>
                    </m:r>
                  </m:e>
                </m:d>
              </m:e>
            </m:d>
          </m:e>
          <m:sup>
            <m:r>
              <w:rPr>
                <w:rFonts w:ascii="Cambria Math" w:hAnsi="Cambria Math"/>
                <w:sz w:val="22"/>
                <w:szCs w:val="22"/>
                <w:lang w:val="es-ES"/>
              </w:rPr>
              <m:t>T</m:t>
            </m:r>
          </m:sup>
        </m:sSup>
      </m:oMath>
      <w:r w:rsidR="00600AE1" w:rsidRPr="00AF3FE1">
        <w:rPr>
          <w:rFonts w:ascii="Arial" w:hAnsi="Arial"/>
          <w:sz w:val="22"/>
          <w:szCs w:val="22"/>
          <w:lang w:val="es-ES"/>
        </w:rPr>
        <w:t>sujeto a</w:t>
      </w:r>
      <w:r w:rsidR="00600AE1" w:rsidRPr="00AF3FE1">
        <w:rPr>
          <w:rFonts w:ascii="Arial" w:hAnsi="Arial"/>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14:paraId="0F0602BE" w14:textId="77777777" w:rsidR="00600AE1" w:rsidRPr="00AF3FE1" w:rsidRDefault="00600AE1" w:rsidP="00600AE1">
      <w:pPr>
        <w:pStyle w:val="Standard"/>
        <w:rPr>
          <w:rFonts w:ascii="Arial" w:hAnsi="Arial"/>
          <w:lang w:val="es-ES"/>
        </w:rPr>
      </w:pPr>
    </w:p>
    <w:p w14:paraId="74A3EAC4" w14:textId="77777777"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donde </w:t>
      </w:r>
      <m:oMath>
        <m:r>
          <m:rPr>
            <m:sty m:val="p"/>
          </m:rPr>
          <w:rPr>
            <w:rFonts w:ascii="Cambria Math" w:hAnsi="Cambria Math"/>
            <w:sz w:val="22"/>
            <w:szCs w:val="22"/>
            <w:lang w:val="es-ES"/>
          </w:rPr>
          <m:t>Ω</m:t>
        </m:r>
      </m:oMath>
      <w:r w:rsidR="007E543C" w:rsidRPr="00AF3FE1">
        <w:rPr>
          <w:rFonts w:ascii="Arial" w:hAnsi="Arial"/>
          <w:sz w:val="22"/>
          <w:szCs w:val="22"/>
          <w:lang w:val="es-ES"/>
        </w:rPr>
        <w:t xml:space="preserve"> </w:t>
      </w:r>
      <w:r w:rsidRPr="00AF3FE1">
        <w:rPr>
          <w:rFonts w:ascii="Arial" w:hAnsi="Arial"/>
          <w:sz w:val="22"/>
          <w:szCs w:val="22"/>
          <w:lang w:val="es-ES"/>
        </w:rPr>
        <w:t xml:space="preserve">es el espacio de la variable de </w:t>
      </w:r>
      <w:r w:rsidR="006F4C29" w:rsidRPr="00AF3FE1">
        <w:rPr>
          <w:rFonts w:ascii="Arial" w:hAnsi="Arial"/>
          <w:sz w:val="22"/>
          <w:szCs w:val="22"/>
          <w:lang w:val="es-ES"/>
        </w:rPr>
        <w:t>decisión</w:t>
      </w:r>
      <w:r w:rsidRPr="00AF3FE1">
        <w:rPr>
          <w:rFonts w:ascii="Arial" w:hAnsi="Arial"/>
          <w:sz w:val="22"/>
          <w:szCs w:val="22"/>
          <w:lang w:val="es-ES"/>
        </w:rPr>
        <w:t xml:space="preserve">, </w:t>
      </w:r>
      <m:oMath>
        <m:r>
          <w:rPr>
            <w:rFonts w:ascii="Cambria Math" w:hAnsi="Cambria Math"/>
            <w:sz w:val="22"/>
            <w:szCs w:val="22"/>
            <w:lang w:val="es-ES"/>
          </w:rPr>
          <m:t>F</m:t>
        </m:r>
        <m:r>
          <m:rPr>
            <m:sty m:val="p"/>
          </m:rPr>
          <w:rPr>
            <w:rFonts w:ascii="Cambria Math" w:hAnsi="Cambria Math"/>
            <w:sz w:val="22"/>
            <w:szCs w:val="22"/>
            <w:lang w:val="es-ES"/>
          </w:rPr>
          <m:t>:Ω</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1A6259">
        <w:rPr>
          <w:rFonts w:ascii="Arial" w:hAnsi="Arial"/>
          <w:sz w:val="22"/>
          <w:szCs w:val="22"/>
          <w:lang w:val="es-ES"/>
        </w:rPr>
        <w:t xml:space="preserve"> </w:t>
      </w:r>
      <w:r w:rsidRPr="00AF3FE1">
        <w:rPr>
          <w:rFonts w:ascii="Arial" w:hAnsi="Arial"/>
          <w:sz w:val="22"/>
          <w:szCs w:val="22"/>
          <w:lang w:val="es-ES"/>
        </w:rPr>
        <w:t xml:space="preserve">consiste de </w:t>
      </w:r>
      <m:oMath>
        <m:r>
          <w:rPr>
            <w:rFonts w:ascii="Cambria Math" w:hAnsi="Cambria Math"/>
            <w:sz w:val="22"/>
            <w:szCs w:val="22"/>
            <w:lang w:val="es-ES"/>
          </w:rPr>
          <m:t>m</m:t>
        </m:r>
      </m:oMath>
      <w:r w:rsidR="001A6259">
        <w:rPr>
          <w:rFonts w:ascii="Arial" w:hAnsi="Arial"/>
          <w:sz w:val="22"/>
          <w:szCs w:val="22"/>
          <w:lang w:val="es-ES"/>
        </w:rPr>
        <w:t xml:space="preserve"> </w:t>
      </w:r>
      <w:r w:rsidRPr="00AF3FE1">
        <w:rPr>
          <w:rFonts w:ascii="Arial" w:hAnsi="Arial"/>
          <w:sz w:val="22"/>
          <w:szCs w:val="22"/>
          <w:lang w:val="es-ES"/>
        </w:rPr>
        <w:t xml:space="preserve">funciones objetivo y </w:t>
      </w:r>
      <m:oMath>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oMath>
      <w:r w:rsidR="0081379F">
        <w:rPr>
          <w:rFonts w:ascii="Arial" w:hAnsi="Arial"/>
          <w:sz w:val="22"/>
          <w:szCs w:val="22"/>
          <w:lang w:val="es-ES"/>
        </w:rPr>
        <w:t xml:space="preserve"> </w:t>
      </w:r>
      <w:r w:rsidRPr="00AF3FE1">
        <w:rPr>
          <w:rFonts w:ascii="Arial" w:hAnsi="Arial"/>
          <w:sz w:val="22"/>
          <w:szCs w:val="22"/>
          <w:lang w:val="es-ES"/>
        </w:rPr>
        <w:t xml:space="preserve">es llamado el espacio objetivo. Es usual que las </w:t>
      </w:r>
      <w:r w:rsidR="006F4C29" w:rsidRPr="00AF3FE1">
        <w:rPr>
          <w:rFonts w:ascii="Arial" w:hAnsi="Arial"/>
          <w:sz w:val="22"/>
          <w:szCs w:val="22"/>
          <w:lang w:val="es-ES"/>
        </w:rPr>
        <w:t>funciones objetiv</w:t>
      </w:r>
      <w:r w:rsidR="0081379F">
        <w:rPr>
          <w:rFonts w:ascii="Arial" w:hAnsi="Arial"/>
          <w:sz w:val="22"/>
          <w:szCs w:val="22"/>
          <w:lang w:val="es-ES"/>
        </w:rPr>
        <w:t>o</w:t>
      </w:r>
      <w:r w:rsidRPr="00AF3FE1">
        <w:rPr>
          <w:rFonts w:ascii="Arial" w:hAnsi="Arial"/>
          <w:sz w:val="22"/>
          <w:szCs w:val="22"/>
          <w:lang w:val="es-ES"/>
        </w:rPr>
        <w:t xml:space="preserve"> se </w:t>
      </w:r>
      <w:r w:rsidR="006F4C29" w:rsidRPr="00AF3FE1">
        <w:rPr>
          <w:rFonts w:ascii="Arial" w:hAnsi="Arial"/>
          <w:sz w:val="22"/>
          <w:szCs w:val="22"/>
          <w:lang w:val="es-ES"/>
        </w:rPr>
        <w:t>encuentren</w:t>
      </w:r>
      <w:r w:rsidRPr="00AF3FE1">
        <w:rPr>
          <w:rFonts w:ascii="Arial" w:hAnsi="Arial"/>
          <w:sz w:val="22"/>
          <w:szCs w:val="22"/>
          <w:lang w:val="es-ES"/>
        </w:rPr>
        <w:t xml:space="preserve"> en conflicto mutuo, debido a esto, es crucial hacer un balance entre estos. El mejor balance entre objetivos se define en términos de </w:t>
      </w:r>
      <w:r w:rsidRPr="00AF3FE1">
        <w:rPr>
          <w:rFonts w:ascii="Arial" w:hAnsi="Arial"/>
          <w:i/>
          <w:iCs/>
          <w:sz w:val="22"/>
          <w:szCs w:val="22"/>
          <w:lang w:val="es-ES"/>
        </w:rPr>
        <w:t>optimalidad de Pareto</w:t>
      </w:r>
      <w:r w:rsidRPr="00AF3FE1">
        <w:rPr>
          <w:rFonts w:ascii="Arial" w:hAnsi="Arial"/>
          <w:sz w:val="22"/>
          <w:szCs w:val="22"/>
          <w:lang w:val="es-ES"/>
        </w:rPr>
        <w:t>.</w:t>
      </w:r>
    </w:p>
    <w:p w14:paraId="4F7266CD" w14:textId="77777777"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 xml:space="preserve">Sean </w:t>
      </w:r>
      <m:oMath>
        <m:r>
          <w:rPr>
            <w:rFonts w:ascii="Cambria Math" w:hAnsi="Cambria Math"/>
            <w:sz w:val="22"/>
            <w:szCs w:val="22"/>
            <w:lang w:val="es-ES"/>
          </w:rPr>
          <m:t>u,v∈</m:t>
        </m:r>
        <m:sSup>
          <m:sSupPr>
            <m:ctrlPr>
              <w:rPr>
                <w:rFonts w:ascii="Cambria Math" w:hAnsi="Cambria Math"/>
                <w:sz w:val="22"/>
                <w:szCs w:val="22"/>
                <w:lang w:val="es-ES"/>
              </w:rPr>
            </m:ctrlPr>
          </m:sSupPr>
          <m:e>
            <m:r>
              <w:rPr>
                <w:rFonts w:ascii="Cambria Math" w:hAnsi="Cambria Math"/>
                <w:sz w:val="22"/>
                <w:szCs w:val="22"/>
                <w:lang w:val="es-ES"/>
              </w:rPr>
              <m:t>R</m:t>
            </m:r>
          </m:e>
          <m:sup>
            <m:r>
              <w:rPr>
                <w:rFonts w:ascii="Cambria Math" w:hAnsi="Cambria Math"/>
                <w:sz w:val="22"/>
                <w:szCs w:val="22"/>
                <w:lang w:val="es-ES"/>
              </w:rPr>
              <m:t>m</m:t>
            </m:r>
          </m:sup>
        </m:sSup>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 xml:space="preserve">se dice que </w:t>
      </w:r>
      <m:oMath>
        <m:r>
          <w:rPr>
            <w:rFonts w:ascii="Cambria Math" w:hAnsi="Cambria Math"/>
            <w:sz w:val="22"/>
            <w:szCs w:val="22"/>
            <w:lang w:val="es-ES"/>
          </w:rPr>
          <m:t>u</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v</m:t>
        </m:r>
      </m:oMath>
      <w:r w:rsidR="0081379F">
        <w:rPr>
          <w:rFonts w:ascii="Arial" w:hAnsi="Arial"/>
          <w:sz w:val="22"/>
          <w:szCs w:val="22"/>
          <w:lang w:val="es-ES"/>
        </w:rPr>
        <w:t xml:space="preserve"> </w:t>
      </w:r>
      <w:r w:rsidRPr="00AF3FE1">
        <w:rPr>
          <w:rFonts w:ascii="Arial" w:hAnsi="Arial"/>
          <w:sz w:val="22"/>
          <w:szCs w:val="22"/>
          <w:lang w:val="es-ES"/>
        </w:rPr>
        <w:t xml:space="preserve">si y solo si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i</m:t>
            </m:r>
          </m:sub>
        </m:sSub>
      </m:oMath>
      <w:r w:rsidR="0081379F">
        <w:rPr>
          <w:rFonts w:ascii="Arial" w:hAnsi="Arial"/>
          <w:sz w:val="22"/>
          <w:szCs w:val="22"/>
          <w:lang w:val="es-ES"/>
        </w:rPr>
        <w:t xml:space="preserve"> </w:t>
      </w:r>
      <w:r w:rsidRPr="00AF3FE1">
        <w:rPr>
          <w:rFonts w:ascii="Arial" w:hAnsi="Arial"/>
          <w:sz w:val="22"/>
          <w:szCs w:val="22"/>
          <w:lang w:val="es-ES"/>
        </w:rPr>
        <w:t xml:space="preserve">para cada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,m}</m:t>
        </m:r>
      </m:oMath>
      <w:r w:rsidR="0081379F">
        <w:rPr>
          <w:rFonts w:ascii="Arial" w:hAnsi="Arial"/>
          <w:sz w:val="22"/>
          <w:szCs w:val="22"/>
          <w:lang w:val="es-ES"/>
        </w:rPr>
        <w:t xml:space="preserve"> </w:t>
      </w:r>
      <w:r w:rsidRPr="00AF3FE1">
        <w:rPr>
          <w:rFonts w:ascii="Arial" w:hAnsi="Arial"/>
          <w:sz w:val="22"/>
          <w:szCs w:val="22"/>
          <w:lang w:val="es-ES"/>
        </w:rPr>
        <w:t xml:space="preserve">y </w:t>
      </w:r>
      <m:oMath>
        <m:sSub>
          <m:sSubPr>
            <m:ctrlPr>
              <w:rPr>
                <w:rFonts w:ascii="Cambria Math" w:hAnsi="Cambria Math"/>
                <w:sz w:val="22"/>
                <w:szCs w:val="22"/>
                <w:lang w:val="es-ES"/>
              </w:rPr>
            </m:ctrlPr>
          </m:sSubPr>
          <m:e>
            <m:r>
              <w:rPr>
                <w:rFonts w:ascii="Cambria Math" w:hAnsi="Cambria Math"/>
                <w:sz w:val="22"/>
                <w:szCs w:val="22"/>
                <w:lang w:val="es-ES"/>
              </w:rPr>
              <m:t>u</m:t>
            </m:r>
          </m:e>
          <m:sub>
            <m:r>
              <w:rPr>
                <w:rFonts w:ascii="Cambria Math" w:hAnsi="Cambria Math"/>
                <w:sz w:val="22"/>
                <w:szCs w:val="22"/>
                <w:lang w:val="es-ES"/>
              </w:rPr>
              <m:t>j</m:t>
            </m:r>
          </m:sub>
        </m:sSub>
        <m:r>
          <w:rPr>
            <w:rFonts w:ascii="Cambria Math" w:hAnsi="Cambria Math"/>
            <w:sz w:val="22"/>
            <w:szCs w:val="22"/>
            <w:lang w:val="es-ES"/>
          </w:rPr>
          <m:t>&gt;</m:t>
        </m:r>
        <m:sSub>
          <m:sSubPr>
            <m:ctrlPr>
              <w:rPr>
                <w:rFonts w:ascii="Cambria Math" w:hAnsi="Cambria Math"/>
                <w:sz w:val="22"/>
                <w:szCs w:val="22"/>
                <w:lang w:val="es-ES"/>
              </w:rPr>
            </m:ctrlPr>
          </m:sSubPr>
          <m:e>
            <m:r>
              <w:rPr>
                <w:rFonts w:ascii="Cambria Math" w:hAnsi="Cambria Math"/>
                <w:sz w:val="22"/>
                <w:szCs w:val="22"/>
                <w:lang w:val="es-ES"/>
              </w:rPr>
              <m:t>v</m:t>
            </m:r>
          </m:e>
          <m:sub>
            <m:r>
              <w:rPr>
                <w:rFonts w:ascii="Cambria Math" w:hAnsi="Cambria Math"/>
                <w:sz w:val="22"/>
                <w:szCs w:val="22"/>
                <w:lang w:val="es-ES"/>
              </w:rPr>
              <m:t>j</m:t>
            </m:r>
          </m:sub>
        </m:sSub>
      </m:oMath>
      <w:r w:rsidR="0081379F">
        <w:rPr>
          <w:rFonts w:ascii="Arial" w:hAnsi="Arial"/>
          <w:sz w:val="22"/>
          <w:szCs w:val="22"/>
          <w:lang w:val="es-ES"/>
        </w:rPr>
        <w:t xml:space="preserve"> </w:t>
      </w:r>
      <w:r w:rsidRPr="00AF3FE1">
        <w:rPr>
          <w:rFonts w:ascii="Arial" w:hAnsi="Arial"/>
          <w:sz w:val="22"/>
          <w:szCs w:val="22"/>
          <w:lang w:val="es-ES"/>
        </w:rPr>
        <w:t xml:space="preserve">para al menos un </w:t>
      </w:r>
      <w:r w:rsidR="002639EF"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m:t>
        </m:r>
        <m:r>
          <m:rPr>
            <m:sty m:val="p"/>
          </m:rPr>
          <w:rPr>
            <w:rFonts w:ascii="Cambria Math" w:hAnsi="Cambria Math"/>
            <w:sz w:val="22"/>
            <w:szCs w:val="22"/>
            <w:lang w:val="es-ES"/>
          </w:rPr>
          <m:t>1,...</m:t>
        </m:r>
        <m:r>
          <w:rPr>
            <w:rFonts w:ascii="Cambria Math" w:hAnsi="Cambria Math"/>
            <w:sz w:val="22"/>
            <w:szCs w:val="22"/>
            <w:lang w:val="es-ES"/>
          </w:rPr>
          <m:t>,m}</m:t>
        </m:r>
      </m:oMath>
      <w:r w:rsidRPr="00AF3FE1">
        <w:rPr>
          <w:rFonts w:ascii="Arial" w:hAnsi="Arial"/>
          <w:sz w:val="22"/>
          <w:szCs w:val="22"/>
          <w:lang w:val="es-ES"/>
        </w:rPr>
        <w:t xml:space="preserve">. El punto </w:t>
      </w:r>
      <m:oMath>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es Pareto optimo si no existe otro punto </w:t>
      </w:r>
      <m:oMath>
        <m:r>
          <w:rPr>
            <w:rFonts w:ascii="Cambria Math" w:hAnsi="Cambria Math"/>
            <w:sz w:val="22"/>
            <w:szCs w:val="22"/>
            <w:lang w:val="es-ES"/>
          </w:rPr>
          <m:t>x∈</m:t>
        </m:r>
        <m:r>
          <m:rPr>
            <m:sty m:val="p"/>
          </m:rPr>
          <w:rPr>
            <w:rFonts w:ascii="Cambria Math" w:hAnsi="Cambria Math"/>
            <w:sz w:val="22"/>
            <w:szCs w:val="22"/>
            <w:lang w:val="es-ES"/>
          </w:rPr>
          <m:t>Ω</m:t>
        </m:r>
      </m:oMath>
      <w:r w:rsidR="0081379F">
        <w:rPr>
          <w:rFonts w:ascii="Arial" w:hAnsi="Arial"/>
          <w:sz w:val="22"/>
          <w:szCs w:val="22"/>
          <w:lang w:val="es-ES"/>
        </w:rPr>
        <w:t xml:space="preserve"> </w:t>
      </w:r>
      <w:r w:rsidRPr="00AF3FE1">
        <w:rPr>
          <w:rFonts w:ascii="Arial" w:hAnsi="Arial"/>
          <w:sz w:val="22"/>
          <w:szCs w:val="22"/>
          <w:lang w:val="es-ES"/>
        </w:rPr>
        <w:t xml:space="preserve">tal que </w:t>
      </w:r>
      <m:oMath>
        <m:r>
          <w:rPr>
            <w:rFonts w:ascii="Cambria Math" w:hAnsi="Cambria Math"/>
            <w:sz w:val="22"/>
            <w:szCs w:val="22"/>
            <w:lang w:val="es-ES"/>
          </w:rPr>
          <m:t>F(x)</m:t>
        </m:r>
      </m:oMath>
      <w:r w:rsidR="0081379F">
        <w:rPr>
          <w:rFonts w:ascii="Arial" w:hAnsi="Arial"/>
          <w:sz w:val="22"/>
          <w:szCs w:val="22"/>
          <w:lang w:val="es-ES"/>
        </w:rPr>
        <w:t xml:space="preserve"> </w:t>
      </w:r>
      <w:r w:rsidRPr="00AF3FE1">
        <w:rPr>
          <w:rFonts w:ascii="Arial" w:hAnsi="Arial"/>
          <w:sz w:val="22"/>
          <w:szCs w:val="22"/>
          <w:lang w:val="es-ES"/>
        </w:rPr>
        <w:t xml:space="preserve">domina a </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Pr="00AF3FE1">
        <w:rPr>
          <w:rFonts w:ascii="Arial" w:hAnsi="Arial"/>
          <w:sz w:val="22"/>
          <w:szCs w:val="22"/>
          <w:lang w:val="es-ES"/>
        </w:rPr>
        <w:t>.</w:t>
      </w:r>
      <m:oMath>
        <m:r>
          <w:rPr>
            <w:rFonts w:ascii="Cambria Math" w:hAnsi="Cambria Math"/>
            <w:sz w:val="22"/>
            <w:szCs w:val="22"/>
            <w:lang w:val="es-ES"/>
          </w:rPr>
          <m:t>F(</m:t>
        </m:r>
        <m:acc>
          <m:accPr>
            <m:chr m:val="̃"/>
            <m:ctrlPr>
              <w:rPr>
                <w:rFonts w:ascii="Cambria Math" w:hAnsi="Cambria Math"/>
                <w:sz w:val="22"/>
                <w:szCs w:val="22"/>
                <w:lang w:val="es-ES"/>
              </w:rPr>
            </m:ctrlPr>
          </m:accPr>
          <m:e>
            <m:r>
              <w:rPr>
                <w:rFonts w:ascii="Cambria Math" w:hAnsi="Cambria Math"/>
                <w:sz w:val="22"/>
                <w:szCs w:val="22"/>
                <w:lang w:val="es-ES"/>
              </w:rPr>
              <m:t>x</m:t>
            </m:r>
          </m:e>
        </m:acc>
        <m:r>
          <w:rPr>
            <w:rFonts w:ascii="Cambria Math" w:hAnsi="Cambria Math"/>
            <w:sz w:val="22"/>
            <w:szCs w:val="22"/>
            <w:lang w:val="es-ES"/>
          </w:rPr>
          <m:t>)</m:t>
        </m:r>
      </m:oMath>
      <w:r w:rsidR="0081379F">
        <w:rPr>
          <w:rFonts w:ascii="Arial" w:hAnsi="Arial"/>
          <w:sz w:val="22"/>
          <w:szCs w:val="22"/>
          <w:lang w:val="es-ES"/>
        </w:rPr>
        <w:t xml:space="preserve"> </w:t>
      </w:r>
      <w:r w:rsidRPr="00AF3FE1">
        <w:rPr>
          <w:rFonts w:ascii="Arial" w:hAnsi="Arial"/>
          <w:sz w:val="22"/>
          <w:szCs w:val="22"/>
          <w:lang w:val="es-ES"/>
        </w:rPr>
        <w:t>es llamado</w:t>
      </w:r>
      <w:r w:rsidR="00DE3CD9" w:rsidRPr="00AF3FE1">
        <w:rPr>
          <w:rFonts w:ascii="Arial" w:hAnsi="Arial"/>
          <w:sz w:val="22"/>
          <w:szCs w:val="22"/>
          <w:lang w:val="es-ES"/>
        </w:rPr>
        <w:t xml:space="preserve"> </w:t>
      </w:r>
      <w:r w:rsidRPr="00AF3FE1">
        <w:rPr>
          <w:rFonts w:ascii="Arial" w:hAnsi="Arial"/>
          <w:sz w:val="22"/>
          <w:szCs w:val="22"/>
          <w:lang w:val="es-ES"/>
        </w:rPr>
        <w:t xml:space="preserve">el vector objetivo Pareto </w:t>
      </w:r>
      <w:r w:rsidR="009B6E72" w:rsidRPr="00AF3FE1">
        <w:rPr>
          <w:rFonts w:ascii="Arial" w:hAnsi="Arial"/>
          <w:sz w:val="22"/>
          <w:szCs w:val="22"/>
          <w:lang w:val="es-ES"/>
        </w:rPr>
        <w:t>óptimo</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BA4658">
        <w:rPr>
          <w:rFonts w:ascii="Arial" w:hAnsi="Arial"/>
          <w:sz w:val="22"/>
          <w:szCs w:val="22"/>
          <w:lang w:val="es-ES"/>
        </w:rPr>
        <w:instrText xml:space="preserve"> ADDIN ZOTERO_ITEM CSL_CITATION {"citationID":"wLYuHecj","properties":{"formattedCitation":"[11]","plainCitation":"[11]","noteIndex":0},"citationItems":[{"id":26,"uris":["http://zotero.org/users/local/tKp0sOYJ/items/6BBZ97YG"],"uri":["http://zotero.org/users/local/tKp0sOYJ/items/6BBZ97YG"],"itemData":{"id":26,"type":"article-journal","title":"MOEA/D: A multiobjective evolutionary algorithm based on decomposition","container-title":"IEEE Transactions on evolutionary computation","page":"712-731","volume":"11","issue":"6","author":[{"family":"Zhang","given":"Qingfu"},{"family":"Li","given":"Hui"}],"issued":{"date-parts":[["2007"]]}}}],"schema":"https://github.com/citation-style-language/schema/raw/master/csl-citation.json"} </w:instrText>
      </w:r>
      <w:r w:rsidR="003E1F55" w:rsidRPr="00AF3FE1">
        <w:rPr>
          <w:rFonts w:ascii="Arial" w:hAnsi="Arial"/>
          <w:sz w:val="22"/>
          <w:szCs w:val="22"/>
          <w:lang w:val="es-ES"/>
        </w:rPr>
        <w:fldChar w:fldCharType="separate"/>
      </w:r>
      <w:r w:rsidR="00BA4658" w:rsidRPr="004B7032">
        <w:rPr>
          <w:rFonts w:ascii="Arial" w:hAnsi="Arial" w:cs="Arial"/>
          <w:sz w:val="22"/>
          <w:lang w:val="es-ES"/>
        </w:rPr>
        <w:t>[11]</w:t>
      </w:r>
      <w:r w:rsidR="003E1F55" w:rsidRPr="00AF3FE1">
        <w:rPr>
          <w:rFonts w:ascii="Arial" w:hAnsi="Arial"/>
          <w:sz w:val="22"/>
          <w:szCs w:val="22"/>
          <w:lang w:val="es-ES"/>
        </w:rPr>
        <w:fldChar w:fldCharType="end"/>
      </w:r>
      <w:r w:rsidRPr="00AF3FE1">
        <w:rPr>
          <w:rFonts w:ascii="Arial" w:hAnsi="Arial"/>
          <w:sz w:val="22"/>
          <w:szCs w:val="22"/>
          <w:lang w:val="es-ES"/>
        </w:rPr>
        <w:t>.</w:t>
      </w:r>
    </w:p>
    <w:p w14:paraId="72DE9B37" w14:textId="77777777" w:rsidR="00600AE1" w:rsidRPr="00AF3FE1" w:rsidRDefault="00600AE1" w:rsidP="00600AE1">
      <w:pPr>
        <w:pStyle w:val="Standard"/>
        <w:rPr>
          <w:rFonts w:ascii="Arial" w:hAnsi="Arial"/>
          <w:lang w:val="es-ES"/>
        </w:rPr>
      </w:pPr>
    </w:p>
    <w:p w14:paraId="60F57787" w14:textId="77777777"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En este trabajo se implementó</w:t>
      </w:r>
      <w:r w:rsidR="003D73BA">
        <w:rPr>
          <w:rFonts w:ascii="Arial" w:hAnsi="Arial"/>
          <w:sz w:val="22"/>
          <w:szCs w:val="22"/>
          <w:lang w:val="es-ES"/>
        </w:rPr>
        <w:t xml:space="preserve">, </w:t>
      </w:r>
      <w:r w:rsidR="00450B71">
        <w:rPr>
          <w:rFonts w:ascii="Arial" w:hAnsi="Arial"/>
          <w:sz w:val="22"/>
          <w:szCs w:val="22"/>
          <w:lang w:val="es-ES"/>
        </w:rPr>
        <w:t xml:space="preserve">en lenguaje C++, </w:t>
      </w:r>
      <w:r w:rsidRPr="00AF3FE1">
        <w:rPr>
          <w:rFonts w:ascii="Arial" w:hAnsi="Arial"/>
          <w:sz w:val="22"/>
          <w:szCs w:val="22"/>
          <w:lang w:val="es-ES"/>
        </w:rPr>
        <w:t>un algoritmo evolutivo multiobjetivo basado en descomposición llamado MOEA/D.</w:t>
      </w:r>
      <w:r w:rsidR="00450B71">
        <w:rPr>
          <w:rFonts w:ascii="Arial" w:hAnsi="Arial"/>
          <w:sz w:val="22"/>
          <w:szCs w:val="22"/>
          <w:lang w:val="es-ES"/>
        </w:rPr>
        <w:t xml:space="preserve"> </w:t>
      </w:r>
      <w:r w:rsidRPr="00AF3FE1">
        <w:rPr>
          <w:rFonts w:ascii="Arial" w:hAnsi="Arial"/>
          <w:sz w:val="22"/>
          <w:szCs w:val="22"/>
          <w:lang w:val="es-ES"/>
        </w:rPr>
        <w:t xml:space="preserve">Dicho algoritmo descompone el MOP en </w:t>
      </w:r>
      <m:oMath>
        <m:r>
          <w:rPr>
            <w:rFonts w:ascii="Cambria Math" w:hAnsi="Cambria Math"/>
            <w:sz w:val="22"/>
            <w:szCs w:val="22"/>
            <w:lang w:val="es-ES"/>
          </w:rPr>
          <m:t>N</m:t>
        </m:r>
      </m:oMath>
      <w:r w:rsidR="009B6E72" w:rsidRPr="00AF3FE1">
        <w:rPr>
          <w:rFonts w:ascii="Arial" w:hAnsi="Arial"/>
          <w:sz w:val="22"/>
          <w:szCs w:val="22"/>
          <w:lang w:val="es-ES"/>
        </w:rPr>
        <w:t xml:space="preserve"> </w:t>
      </w:r>
      <w:r w:rsidRPr="00AF3FE1">
        <w:rPr>
          <w:rFonts w:ascii="Arial" w:hAnsi="Arial"/>
          <w:sz w:val="22"/>
          <w:szCs w:val="22"/>
          <w:lang w:val="es-ES"/>
        </w:rPr>
        <w:t xml:space="preserve">problemas de optimización mono-objetivo y los </w:t>
      </w:r>
      <w:r w:rsidR="009B6E72" w:rsidRPr="00AF3FE1">
        <w:rPr>
          <w:rFonts w:ascii="Arial" w:hAnsi="Arial"/>
          <w:sz w:val="22"/>
          <w:szCs w:val="22"/>
          <w:lang w:val="es-ES"/>
        </w:rPr>
        <w:t>resuelve</w:t>
      </w:r>
      <w:r w:rsidRPr="00AF3FE1">
        <w:rPr>
          <w:rFonts w:ascii="Arial" w:hAnsi="Arial"/>
          <w:sz w:val="22"/>
          <w:szCs w:val="22"/>
          <w:lang w:val="es-ES"/>
        </w:rPr>
        <w:t xml:space="preserve"> </w:t>
      </w:r>
      <w:r w:rsidR="009B6E72" w:rsidRPr="00AF3FE1">
        <w:rPr>
          <w:rFonts w:ascii="Arial" w:hAnsi="Arial"/>
          <w:sz w:val="22"/>
          <w:szCs w:val="22"/>
          <w:lang w:val="es-ES"/>
        </w:rPr>
        <w:t>simultáneamente</w:t>
      </w:r>
      <w:r w:rsidRPr="00AF3FE1">
        <w:rPr>
          <w:rFonts w:ascii="Arial" w:hAnsi="Arial"/>
          <w:sz w:val="22"/>
          <w:szCs w:val="22"/>
          <w:lang w:val="es-ES"/>
        </w:rPr>
        <w:t xml:space="preserve"> manteniendo una población de </w:t>
      </w:r>
      <w:r w:rsidR="009B6E72" w:rsidRPr="00AF3FE1">
        <w:rPr>
          <w:rFonts w:ascii="Arial" w:hAnsi="Arial"/>
          <w:sz w:val="22"/>
          <w:szCs w:val="22"/>
          <w:lang w:val="es-ES"/>
        </w:rPr>
        <w:t>soluciones</w:t>
      </w:r>
      <w:r w:rsidRPr="00AF3FE1">
        <w:rPr>
          <w:rFonts w:ascii="Arial" w:hAnsi="Arial"/>
          <w:sz w:val="22"/>
          <w:szCs w:val="22"/>
          <w:lang w:val="es-ES"/>
        </w:rPr>
        <w:t xml:space="preserve">. En cada generación, la población se compone de la mejor solución encontrada </w:t>
      </w:r>
      <w:r w:rsidR="009B6E72" w:rsidRPr="00AF3FE1">
        <w:rPr>
          <w:rFonts w:ascii="Arial" w:hAnsi="Arial"/>
          <w:sz w:val="22"/>
          <w:szCs w:val="22"/>
          <w:lang w:val="es-ES"/>
        </w:rPr>
        <w:t>hasta</w:t>
      </w:r>
      <w:r w:rsidRPr="00AF3FE1">
        <w:rPr>
          <w:rFonts w:ascii="Arial" w:hAnsi="Arial"/>
          <w:sz w:val="22"/>
          <w:szCs w:val="22"/>
          <w:lang w:val="es-ES"/>
        </w:rPr>
        <w:t xml:space="preserve"> ese punto para cada subproblema. </w:t>
      </w:r>
      <w:r w:rsidR="009B6E72" w:rsidRPr="00AF3FE1">
        <w:rPr>
          <w:rFonts w:ascii="Arial" w:hAnsi="Arial"/>
          <w:sz w:val="22"/>
          <w:szCs w:val="22"/>
          <w:lang w:val="es-ES"/>
        </w:rPr>
        <w:t xml:space="preserve">La relación de vecindario entre estos subproblemas </w:t>
      </w:r>
      <w:r w:rsidR="009B6E72" w:rsidRPr="00AF3FE1">
        <w:rPr>
          <w:rFonts w:ascii="Arial" w:hAnsi="Arial"/>
          <w:sz w:val="22"/>
          <w:szCs w:val="22"/>
          <w:lang w:val="es-ES"/>
        </w:rPr>
        <w:lastRenderedPageBreak/>
        <w:t>se define</w:t>
      </w:r>
      <w:r w:rsidRPr="00AF3FE1">
        <w:rPr>
          <w:rFonts w:ascii="Arial" w:hAnsi="Arial"/>
          <w:sz w:val="22"/>
          <w:szCs w:val="22"/>
          <w:lang w:val="es-ES"/>
        </w:rPr>
        <w:t xml:space="preserve"> en </w:t>
      </w:r>
      <w:r w:rsidR="009B6E72" w:rsidRPr="00AF3FE1">
        <w:rPr>
          <w:rFonts w:ascii="Arial" w:hAnsi="Arial"/>
          <w:sz w:val="22"/>
          <w:szCs w:val="22"/>
          <w:lang w:val="es-ES"/>
        </w:rPr>
        <w:t>función</w:t>
      </w:r>
      <w:r w:rsidRPr="00AF3FE1">
        <w:rPr>
          <w:rFonts w:ascii="Arial" w:hAnsi="Arial"/>
          <w:sz w:val="22"/>
          <w:szCs w:val="22"/>
          <w:lang w:val="es-ES"/>
        </w:rPr>
        <w:t xml:space="preserve"> de las distancias entre sus vectores de coeficientes de agregación. Las soluciones </w:t>
      </w:r>
      <w:r w:rsidR="009B6E72" w:rsidRPr="00AF3FE1">
        <w:rPr>
          <w:rFonts w:ascii="Arial" w:hAnsi="Arial"/>
          <w:sz w:val="22"/>
          <w:szCs w:val="22"/>
          <w:lang w:val="es-ES"/>
        </w:rPr>
        <w:t>óptimas</w:t>
      </w:r>
      <w:r w:rsidRPr="00AF3FE1">
        <w:rPr>
          <w:rFonts w:ascii="Arial" w:hAnsi="Arial"/>
          <w:sz w:val="22"/>
          <w:szCs w:val="22"/>
          <w:lang w:val="es-ES"/>
        </w:rPr>
        <w:t xml:space="preserve"> para dos subproblemas vecinos deberían ser muy similares.</w:t>
      </w:r>
    </w:p>
    <w:p w14:paraId="43F75B45" w14:textId="77777777" w:rsidR="00600AE1" w:rsidRPr="00AF3FE1" w:rsidRDefault="00600AE1" w:rsidP="00600AE1">
      <w:pPr>
        <w:pStyle w:val="Standard"/>
        <w:rPr>
          <w:rFonts w:ascii="Arial" w:hAnsi="Arial"/>
          <w:lang w:val="es-ES"/>
        </w:rPr>
      </w:pPr>
    </w:p>
    <w:p w14:paraId="03754F1F" w14:textId="77777777" w:rsidR="00600AE1" w:rsidRPr="00AF3FE1" w:rsidRDefault="00600AE1" w:rsidP="004A6061">
      <w:pPr>
        <w:pStyle w:val="Standard"/>
        <w:jc w:val="both"/>
        <w:rPr>
          <w:rFonts w:ascii="Arial" w:hAnsi="Arial"/>
          <w:sz w:val="22"/>
          <w:szCs w:val="22"/>
          <w:lang w:val="es-ES"/>
        </w:rPr>
      </w:pPr>
      <w:r w:rsidRPr="00AF3FE1">
        <w:rPr>
          <w:rFonts w:ascii="Arial" w:hAnsi="Arial"/>
          <w:sz w:val="22"/>
          <w:szCs w:val="22"/>
          <w:lang w:val="es-ES"/>
        </w:rPr>
        <w:t>Existen muchos enfoques para convertir el problema de aproximación del Frente Pareto en una cantidad de problemas de optimización mono-objetivo, en este trabajo se utilizó la descomposición de Tchebycheff:</w:t>
      </w:r>
    </w:p>
    <w:p w14:paraId="4668FEB3" w14:textId="77777777" w:rsidR="00600AE1" w:rsidRPr="00AF3FE1" w:rsidRDefault="00600AE1" w:rsidP="00600AE1">
      <w:pPr>
        <w:pStyle w:val="Standard"/>
        <w:rPr>
          <w:rFonts w:ascii="Arial" w:hAnsi="Arial"/>
          <w:lang w:val="es-ES"/>
        </w:rPr>
      </w:pPr>
    </w:p>
    <w:p w14:paraId="44FFF9D6" w14:textId="77777777"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minimizar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(x∣</m:t>
        </m:r>
        <m:r>
          <m:rPr>
            <m:sty m:val="p"/>
          </m:rPr>
          <w:rPr>
            <w:rFonts w:ascii="Cambria Math" w:hAnsi="Cambria Math"/>
            <w:sz w:val="22"/>
            <w:szCs w:val="22"/>
            <w:lang w:val="es-ES"/>
          </w:rPr>
          <m:t>λ</m:t>
        </m:r>
        <m:r>
          <w:rPr>
            <w:rFonts w:ascii="Cambria Math" w:hAnsi="Cambria Math"/>
            <w:sz w:val="22"/>
            <w:szCs w:val="22"/>
            <w:lang w:val="es-ES"/>
          </w:rPr>
          <m:t>,</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max</m:t>
            </m:r>
          </m:e>
          <m:sub>
            <m:r>
              <w:rPr>
                <w:rFonts w:ascii="Cambria Math" w:hAnsi="Cambria Math"/>
                <w:sz w:val="22"/>
                <w:szCs w:val="22"/>
                <w:lang w:val="es-ES"/>
              </w:rPr>
              <m:t>1≤i≤m</m:t>
            </m:r>
          </m:sub>
        </m:sSub>
        <m:r>
          <w:rPr>
            <w:rFonts w:ascii="Cambria Math" w:hAnsi="Cambria Math"/>
            <w:sz w:val="22"/>
            <w:szCs w:val="22"/>
            <w:lang w:val="es-ES"/>
          </w:rPr>
          <m:t>{</m:t>
        </m:r>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m:t>
        </m:r>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oMath>
    </w:p>
    <w:p w14:paraId="2B20544B" w14:textId="77777777"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sujeto a</w:t>
      </w:r>
      <w:r w:rsidR="0081379F">
        <w:rPr>
          <w:rFonts w:ascii="Arial" w:hAnsi="Arial"/>
          <w:sz w:val="22"/>
          <w:szCs w:val="22"/>
          <w:lang w:val="es-ES"/>
        </w:rPr>
        <w:t>:</w:t>
      </w:r>
      <w:r w:rsidRPr="00AF3FE1">
        <w:rPr>
          <w:rFonts w:ascii="Arial" w:hAnsi="Arial"/>
          <w:sz w:val="22"/>
          <w:szCs w:val="22"/>
          <w:lang w:val="es-ES"/>
        </w:rPr>
        <w:t xml:space="preserve"> </w:t>
      </w:r>
      <m:oMath>
        <m:r>
          <w:rPr>
            <w:rFonts w:ascii="Cambria Math" w:hAnsi="Cambria Math"/>
            <w:sz w:val="22"/>
            <w:szCs w:val="22"/>
            <w:lang w:val="es-ES"/>
          </w:rPr>
          <m:t>x∈</m:t>
        </m:r>
        <m:r>
          <m:rPr>
            <m:sty m:val="p"/>
          </m:rPr>
          <w:rPr>
            <w:rFonts w:ascii="Cambria Math" w:hAnsi="Cambria Math"/>
            <w:sz w:val="22"/>
            <w:szCs w:val="22"/>
            <w:lang w:val="es-ES"/>
          </w:rPr>
          <m:t>Ω</m:t>
        </m:r>
      </m:oMath>
    </w:p>
    <w:p w14:paraId="124E9B03" w14:textId="77777777" w:rsidR="00600AE1" w:rsidRPr="00AF3FE1" w:rsidRDefault="00600AE1" w:rsidP="009B6E72">
      <w:pPr>
        <w:pStyle w:val="Standard"/>
        <w:jc w:val="both"/>
        <w:rPr>
          <w:rFonts w:ascii="Arial" w:hAnsi="Arial"/>
          <w:lang w:val="es-ES"/>
        </w:rPr>
      </w:pPr>
    </w:p>
    <w:p w14:paraId="6C9D8CCA" w14:textId="77777777"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donde </w:t>
      </w:r>
      <m:oMath>
        <m:acc>
          <m:accPr>
            <m:chr m:val="̃"/>
            <m:ctrlPr>
              <w:rPr>
                <w:rFonts w:ascii="Cambria Math" w:hAnsi="Cambria Math"/>
                <w:sz w:val="22"/>
                <w:szCs w:val="22"/>
                <w:lang w:val="es-ES"/>
              </w:rPr>
            </m:ctrlPr>
          </m:accPr>
          <m:e>
            <m:r>
              <w:rPr>
                <w:rFonts w:ascii="Cambria Math" w:hAnsi="Cambria Math"/>
                <w:sz w:val="22"/>
                <w:szCs w:val="22"/>
                <w:lang w:val="es-ES"/>
              </w:rPr>
              <m:t>z</m:t>
            </m:r>
          </m:e>
        </m:acc>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e>
            </m:acc>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e>
            </m:acc>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 xml:space="preserve">es el punto de referencia, es decir, </w:t>
      </w:r>
      <m:oMath>
        <m:acc>
          <m:accPr>
            <m:chr m:val="̃"/>
            <m:ctrlPr>
              <w:rPr>
                <w:rFonts w:ascii="Cambria Math" w:hAnsi="Cambria Math"/>
                <w:sz w:val="22"/>
                <w:szCs w:val="22"/>
                <w:lang w:val="es-ES"/>
              </w:rPr>
            </m:ctrlPr>
          </m:accPr>
          <m:e>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i</m:t>
                </m:r>
              </m:sub>
            </m:sSub>
          </m:e>
        </m:acc>
        <m:r>
          <w:rPr>
            <w:rFonts w:ascii="Cambria Math" w:hAnsi="Cambria Math"/>
            <w:sz w:val="22"/>
            <w:szCs w:val="22"/>
            <w:lang w:val="es-ES"/>
          </w:rPr>
          <m:t>=max{</m:t>
        </m:r>
        <m:sSub>
          <m:sSubPr>
            <m:ctrlPr>
              <w:rPr>
                <w:rFonts w:ascii="Cambria Math" w:hAnsi="Cambria Math"/>
                <w:sz w:val="22"/>
                <w:szCs w:val="22"/>
                <w:lang w:val="es-ES"/>
              </w:rPr>
            </m:ctrlPr>
          </m:sSubPr>
          <m:e>
            <m:r>
              <w:rPr>
                <w:rFonts w:ascii="Cambria Math" w:hAnsi="Cambria Math"/>
                <w:sz w:val="22"/>
                <w:szCs w:val="22"/>
                <w:lang w:val="es-ES"/>
              </w:rPr>
              <m:t>f</m:t>
            </m:r>
          </m:e>
          <m:sub>
            <m:r>
              <w:rPr>
                <w:rFonts w:ascii="Cambria Math" w:hAnsi="Cambria Math"/>
                <w:sz w:val="22"/>
                <w:szCs w:val="22"/>
                <w:lang w:val="es-ES"/>
              </w:rPr>
              <m:t>i</m:t>
            </m:r>
          </m:sub>
        </m:sSub>
        <m:r>
          <w:rPr>
            <w:rFonts w:ascii="Cambria Math" w:hAnsi="Cambria Math"/>
            <w:sz w:val="22"/>
            <w:szCs w:val="22"/>
            <w:lang w:val="es-ES"/>
          </w:rPr>
          <m:t>(x)∣x∈</m:t>
        </m:r>
        <m:r>
          <m:rPr>
            <m:sty m:val="p"/>
          </m:rPr>
          <w:rPr>
            <w:rFonts w:ascii="Cambria Math" w:hAnsi="Cambria Math"/>
            <w:sz w:val="22"/>
            <w:szCs w:val="22"/>
            <w:lang w:val="es-ES"/>
          </w:rPr>
          <m:t>Ω</m:t>
        </m:r>
        <m:r>
          <w:rPr>
            <w:rFonts w:ascii="Cambria Math" w:hAnsi="Cambria Math"/>
            <w:sz w:val="22"/>
            <w:szCs w:val="22"/>
            <w:lang w:val="es-ES"/>
          </w:rPr>
          <m:t>}</m:t>
        </m:r>
      </m:oMath>
      <w:r w:rsidRPr="00AF3FE1">
        <w:rPr>
          <w:rFonts w:ascii="Arial" w:hAnsi="Arial"/>
          <w:sz w:val="22"/>
          <w:szCs w:val="22"/>
          <w:lang w:val="es-ES"/>
        </w:rPr>
        <w:t>.</w:t>
      </w:r>
    </w:p>
    <w:p w14:paraId="732F2541" w14:textId="77777777" w:rsidR="00600AE1" w:rsidRPr="00AF3FE1" w:rsidRDefault="00600AE1" w:rsidP="00600AE1">
      <w:pPr>
        <w:pStyle w:val="Standard"/>
        <w:rPr>
          <w:rFonts w:ascii="Arial" w:hAnsi="Arial"/>
          <w:sz w:val="22"/>
          <w:szCs w:val="22"/>
          <w:lang w:val="es-ES"/>
        </w:rPr>
      </w:pPr>
    </w:p>
    <w:p w14:paraId="72B522D3" w14:textId="77777777" w:rsidR="000245D4" w:rsidRDefault="000245D4" w:rsidP="009B6E72">
      <w:pPr>
        <w:pStyle w:val="Standard"/>
        <w:jc w:val="both"/>
        <w:rPr>
          <w:rFonts w:ascii="Arial" w:hAnsi="Arial"/>
          <w:sz w:val="22"/>
          <w:szCs w:val="22"/>
          <w:lang w:val="es-ES"/>
        </w:rPr>
      </w:pPr>
    </w:p>
    <w:p w14:paraId="2A05EE5E" w14:textId="77777777" w:rsidR="000245D4" w:rsidRDefault="000245D4" w:rsidP="009B6E72">
      <w:pPr>
        <w:pStyle w:val="Standard"/>
        <w:jc w:val="both"/>
        <w:rPr>
          <w:rFonts w:ascii="Arial" w:hAnsi="Arial"/>
          <w:sz w:val="22"/>
          <w:szCs w:val="22"/>
          <w:lang w:val="es-ES"/>
        </w:rPr>
      </w:pPr>
    </w:p>
    <w:p w14:paraId="40964D69" w14:textId="77777777" w:rsidR="00600AE1" w:rsidRPr="000245D4" w:rsidRDefault="00600AE1" w:rsidP="009B6E72">
      <w:pPr>
        <w:pStyle w:val="Standard"/>
        <w:jc w:val="both"/>
        <w:rPr>
          <w:rFonts w:ascii="Arial" w:hAnsi="Arial"/>
          <w:b/>
          <w:sz w:val="22"/>
          <w:szCs w:val="22"/>
          <w:lang w:val="es-ES"/>
        </w:rPr>
      </w:pPr>
      <w:r w:rsidRPr="000245D4">
        <w:rPr>
          <w:rFonts w:ascii="Arial" w:hAnsi="Arial"/>
          <w:b/>
          <w:sz w:val="22"/>
          <w:szCs w:val="22"/>
          <w:lang w:val="es-ES"/>
        </w:rPr>
        <w:t>El algoritmo implementado se describe a continuación</w:t>
      </w:r>
      <w:r w:rsidR="009B6E72" w:rsidRPr="000245D4">
        <w:rPr>
          <w:rFonts w:ascii="Arial" w:hAnsi="Arial"/>
          <w:b/>
          <w:sz w:val="22"/>
          <w:szCs w:val="22"/>
          <w:lang w:val="es-ES"/>
        </w:rPr>
        <w:t>:</w:t>
      </w:r>
    </w:p>
    <w:p w14:paraId="61249700" w14:textId="77777777" w:rsidR="00600AE1" w:rsidRPr="00AF3FE1" w:rsidRDefault="00600AE1" w:rsidP="00600AE1">
      <w:pPr>
        <w:pStyle w:val="Standard"/>
        <w:rPr>
          <w:rFonts w:ascii="Arial" w:hAnsi="Arial"/>
          <w:sz w:val="22"/>
          <w:szCs w:val="22"/>
          <w:lang w:val="es-ES"/>
        </w:rPr>
      </w:pPr>
    </w:p>
    <w:p w14:paraId="53C1BD61" w14:textId="77777777" w:rsidR="00600AE1" w:rsidRPr="00AF3FE1" w:rsidRDefault="00600AE1" w:rsidP="00600AE1">
      <w:pPr>
        <w:pStyle w:val="Standard"/>
        <w:rPr>
          <w:rFonts w:ascii="Arial" w:hAnsi="Arial"/>
          <w:b/>
          <w:bCs/>
          <w:sz w:val="22"/>
          <w:szCs w:val="22"/>
          <w:lang w:val="es-ES"/>
        </w:rPr>
      </w:pPr>
      <w:r w:rsidRPr="00AF3FE1">
        <w:rPr>
          <w:rFonts w:ascii="Arial" w:hAnsi="Arial"/>
          <w:b/>
          <w:bCs/>
          <w:sz w:val="22"/>
          <w:szCs w:val="22"/>
          <w:lang w:val="es-ES"/>
        </w:rPr>
        <w:t xml:space="preserve">1 </w:t>
      </w:r>
      <w:r w:rsidR="009B6E72" w:rsidRPr="00AF3FE1">
        <w:rPr>
          <w:rFonts w:ascii="Arial" w:hAnsi="Arial"/>
          <w:b/>
          <w:bCs/>
          <w:sz w:val="22"/>
          <w:szCs w:val="22"/>
          <w:lang w:val="es-ES"/>
        </w:rPr>
        <w:t>inicialización</w:t>
      </w:r>
    </w:p>
    <w:p w14:paraId="4A8B1F09" w14:textId="77777777" w:rsidR="00600AE1" w:rsidRPr="00AF3FE1" w:rsidRDefault="00600AE1" w:rsidP="00600AE1">
      <w:pPr>
        <w:pStyle w:val="Standard"/>
        <w:rPr>
          <w:rFonts w:ascii="Arial" w:hAnsi="Arial"/>
          <w:b/>
          <w:bCs/>
          <w:sz w:val="22"/>
          <w:szCs w:val="22"/>
          <w:lang w:val="es-ES"/>
        </w:rPr>
      </w:pPr>
    </w:p>
    <w:p w14:paraId="56326C38" w14:textId="77777777"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 xml:space="preserve">     1.1</w:t>
      </w:r>
      <w:r w:rsidRPr="00AF3FE1">
        <w:rPr>
          <w:rFonts w:ascii="Arial" w:hAnsi="Arial"/>
          <w:sz w:val="22"/>
          <w:szCs w:val="22"/>
          <w:lang w:val="es-ES"/>
        </w:rPr>
        <w:t xml:space="preserve"> Definir EP = 0</w:t>
      </w:r>
    </w:p>
    <w:p w14:paraId="676E72EA" w14:textId="77777777" w:rsidR="00600AE1" w:rsidRPr="00AF3FE1" w:rsidRDefault="00600AE1" w:rsidP="00600AE1">
      <w:pPr>
        <w:pStyle w:val="Standard"/>
        <w:rPr>
          <w:rFonts w:ascii="Arial" w:hAnsi="Arial"/>
          <w:sz w:val="22"/>
          <w:szCs w:val="22"/>
          <w:lang w:val="es-ES"/>
        </w:rPr>
      </w:pPr>
    </w:p>
    <w:p w14:paraId="133B5B4B" w14:textId="77777777"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1.2</w:t>
      </w:r>
      <w:r w:rsidRPr="00AF3FE1">
        <w:rPr>
          <w:rFonts w:ascii="Arial" w:hAnsi="Arial"/>
          <w:sz w:val="22"/>
          <w:szCs w:val="22"/>
          <w:lang w:val="es-ES"/>
        </w:rPr>
        <w:t xml:space="preserve"> Calcular la distancia Euclidiana entre dos vectores de pesos y luego calcular los </w:t>
      </w:r>
      <w:r w:rsidRPr="00AF3FE1">
        <w:rPr>
          <w:rFonts w:ascii="Arial" w:hAnsi="Arial"/>
          <w:sz w:val="22"/>
          <w:szCs w:val="22"/>
          <w:lang w:val="es-ES"/>
        </w:rPr>
        <w:tab/>
      </w:r>
      <w:r w:rsidRPr="00AF3FE1">
        <w:rPr>
          <w:rFonts w:ascii="Arial" w:hAnsi="Arial"/>
          <w:sz w:val="22"/>
          <w:szCs w:val="22"/>
          <w:lang w:val="es-ES"/>
        </w:rPr>
        <w:tab/>
        <w:t xml:space="preserve"> vectores de peso más cercanos </w:t>
      </w:r>
      <w:r w:rsidR="009B6E72" w:rsidRPr="00AF3FE1">
        <w:rPr>
          <w:rFonts w:ascii="Arial" w:hAnsi="Arial"/>
          <w:sz w:val="22"/>
          <w:szCs w:val="22"/>
          <w:lang w:val="es-ES"/>
        </w:rPr>
        <w:t>a cada vector</w:t>
      </w:r>
      <w:r w:rsidRPr="00AF3FE1">
        <w:rPr>
          <w:rFonts w:ascii="Arial" w:hAnsi="Arial"/>
          <w:sz w:val="22"/>
          <w:szCs w:val="22"/>
          <w:lang w:val="es-ES"/>
        </w:rPr>
        <w:t xml:space="preserve"> de peso.</w:t>
      </w:r>
    </w:p>
    <w:p w14:paraId="672A0F61" w14:textId="77777777" w:rsidR="00600AE1" w:rsidRDefault="00600AE1" w:rsidP="009B6E72">
      <w:pPr>
        <w:pStyle w:val="Standard"/>
        <w:jc w:val="both"/>
        <w:rPr>
          <w:rFonts w:ascii="Arial" w:hAnsi="Arial"/>
          <w:sz w:val="22"/>
          <w:szCs w:val="22"/>
          <w:lang w:val="es-ES"/>
        </w:rPr>
      </w:pPr>
      <w:r w:rsidRPr="00AF3FE1">
        <w:rPr>
          <w:rFonts w:ascii="Arial" w:hAnsi="Arial"/>
          <w:sz w:val="22"/>
          <w:szCs w:val="22"/>
          <w:lang w:val="es-ES"/>
        </w:rPr>
        <w:t xml:space="preserve">          </w:t>
      </w:r>
      <w:r w:rsidRPr="00AF3FE1">
        <w:rPr>
          <w:rFonts w:ascii="Arial" w:hAnsi="Arial"/>
          <w:sz w:val="22"/>
          <w:szCs w:val="22"/>
          <w:lang w:val="es-ES"/>
        </w:rPr>
        <w:tab/>
        <w:t>En este proyecto de distribuyeron los vectores de peso de manera</w:t>
      </w:r>
      <w:r w:rsidR="009B6E72" w:rsidRPr="00AF3FE1">
        <w:rPr>
          <w:rFonts w:ascii="Arial" w:hAnsi="Arial"/>
          <w:sz w:val="22"/>
          <w:szCs w:val="22"/>
          <w:lang w:val="es-ES"/>
        </w:rPr>
        <w:t xml:space="preserve"> </w:t>
      </w:r>
      <w:r w:rsidRPr="00AF3FE1">
        <w:rPr>
          <w:rFonts w:ascii="Arial" w:hAnsi="Arial"/>
          <w:sz w:val="22"/>
          <w:szCs w:val="22"/>
          <w:lang w:val="es-ES"/>
        </w:rPr>
        <w:t xml:space="preserve">uniforme, dado que tenemos dos objetivos (tamaño del bicluster y MSR), los vectores </w:t>
      </w:r>
      <w:r w:rsidRPr="00AF3FE1">
        <w:rPr>
          <w:rFonts w:ascii="Arial" w:hAnsi="Arial"/>
          <w:sz w:val="22"/>
          <w:szCs w:val="22"/>
          <w:lang w:val="es-ES"/>
        </w:rPr>
        <w:tab/>
        <w:t>de</w:t>
      </w:r>
      <w:r w:rsidR="00046AB8">
        <w:rPr>
          <w:rFonts w:ascii="Arial" w:hAnsi="Arial"/>
          <w:sz w:val="22"/>
          <w:szCs w:val="22"/>
          <w:lang w:val="es-ES"/>
        </w:rPr>
        <w:t xml:space="preserve"> </w:t>
      </w:r>
      <w:r w:rsidRPr="00AF3FE1">
        <w:rPr>
          <w:rFonts w:ascii="Arial" w:hAnsi="Arial"/>
          <w:sz w:val="22"/>
          <w:szCs w:val="22"/>
          <w:lang w:val="es-ES"/>
        </w:rPr>
        <w:t>pesos</w:t>
      </w:r>
      <w:r w:rsidR="00046AB8">
        <w:rPr>
          <w:rFonts w:ascii="Arial" w:hAnsi="Arial"/>
          <w:sz w:val="22"/>
          <w:szCs w:val="22"/>
          <w:lang w:val="es-ES"/>
        </w:rPr>
        <w:t xml:space="preserve"> </w:t>
      </w:r>
      <w:r w:rsidR="009B6E72" w:rsidRPr="00AF3FE1">
        <w:rPr>
          <w:rFonts w:ascii="Arial" w:hAnsi="Arial"/>
          <w:sz w:val="22"/>
          <w:szCs w:val="22"/>
          <w:lang w:val="es-ES"/>
        </w:rPr>
        <w:t>serán</w:t>
      </w:r>
      <w:r w:rsidR="00046AB8">
        <w:rPr>
          <w:rFonts w:ascii="Arial" w:hAnsi="Arial"/>
          <w:sz w:val="22"/>
          <w:szCs w:val="22"/>
          <w:lang w:val="es-ES"/>
        </w:rPr>
        <w:t xml:space="preserve"> </w:t>
      </w:r>
      <w:r w:rsidRPr="00AF3FE1">
        <w:rPr>
          <w:rFonts w:ascii="Arial" w:hAnsi="Arial"/>
          <w:sz w:val="22"/>
          <w:szCs w:val="22"/>
          <w:lang w:val="es-ES"/>
        </w:rPr>
        <w:t xml:space="preserve">bidimensionales y </w:t>
      </w:r>
      <w:r w:rsidR="009B6E72" w:rsidRPr="00AF3FE1">
        <w:rPr>
          <w:rFonts w:ascii="Arial" w:hAnsi="Arial"/>
          <w:sz w:val="22"/>
          <w:szCs w:val="22"/>
          <w:lang w:val="es-ES"/>
        </w:rPr>
        <w:t>deberán</w:t>
      </w:r>
      <w:r w:rsidRPr="00AF3FE1">
        <w:rPr>
          <w:rFonts w:ascii="Arial" w:hAnsi="Arial"/>
          <w:sz w:val="22"/>
          <w:szCs w:val="22"/>
          <w:lang w:val="es-ES"/>
        </w:rPr>
        <w:t xml:space="preserve"> </w:t>
      </w:r>
      <w:r w:rsidR="009B6E72" w:rsidRPr="00AF3FE1">
        <w:rPr>
          <w:rFonts w:ascii="Arial" w:hAnsi="Arial"/>
          <w:sz w:val="22"/>
          <w:szCs w:val="22"/>
          <w:lang w:val="es-ES"/>
        </w:rPr>
        <w:t>cumplir</w:t>
      </w:r>
      <w:r w:rsidRPr="00AF3FE1">
        <w:rPr>
          <w:rFonts w:ascii="Arial" w:hAnsi="Arial"/>
          <w:sz w:val="22"/>
          <w:szCs w:val="22"/>
          <w:lang w:val="es-ES"/>
        </w:rPr>
        <w:t xml:space="preserve"> la restricción </w:t>
      </w:r>
      <m:oMath>
        <m:nary>
          <m:naryPr>
            <m:chr m:val="∑"/>
            <m:limLoc m:val="undOvr"/>
            <m:ctrlPr>
              <w:rPr>
                <w:rFonts w:ascii="Cambria Math" w:hAnsi="Cambria Math"/>
                <w:sz w:val="22"/>
                <w:szCs w:val="22"/>
                <w:lang w:val="es-ES"/>
              </w:rPr>
            </m:ctrlPr>
          </m:naryPr>
          <m:sub>
            <m:r>
              <w:rPr>
                <w:rFonts w:ascii="Cambria Math" w:hAnsi="Cambria Math"/>
                <w:sz w:val="22"/>
                <w:szCs w:val="22"/>
                <w:lang w:val="es-ES"/>
              </w:rPr>
              <m:t>i=1</m:t>
            </m:r>
          </m:sub>
          <m:sup>
            <m:r>
              <w:rPr>
                <w:rFonts w:ascii="Cambria Math" w:hAnsi="Cambria Math"/>
                <w:sz w:val="22"/>
                <w:szCs w:val="22"/>
                <w:lang w:val="es-ES"/>
              </w:rPr>
              <m:t>m</m:t>
            </m:r>
          </m:sup>
          <m:e/>
        </m:nary>
        <m:sSub>
          <m:sSubPr>
            <m:ctrlPr>
              <w:rPr>
                <w:rFonts w:ascii="Cambria Math" w:hAnsi="Cambria Math"/>
                <w:sz w:val="22"/>
                <w:szCs w:val="22"/>
                <w:lang w:val="es-ES"/>
              </w:rPr>
            </m:ctrlPr>
          </m:sSubPr>
          <m:e>
            <m:r>
              <m:rPr>
                <m:sty m:val="p"/>
              </m:rPr>
              <w:rPr>
                <w:rFonts w:ascii="Cambria Math" w:hAnsi="Cambria Math"/>
                <w:sz w:val="22"/>
                <w:szCs w:val="22"/>
                <w:lang w:val="es-ES"/>
              </w:rPr>
              <m:t>λ</m:t>
            </m:r>
          </m:e>
          <m:sub>
            <m:r>
              <w:rPr>
                <w:rFonts w:ascii="Cambria Math" w:hAnsi="Cambria Math"/>
                <w:sz w:val="22"/>
                <w:szCs w:val="22"/>
                <w:lang w:val="es-ES"/>
              </w:rPr>
              <m:t>i</m:t>
            </m:r>
          </m:sub>
        </m:sSub>
        <m:r>
          <w:rPr>
            <w:rFonts w:ascii="Cambria Math" w:hAnsi="Cambria Math"/>
            <w:sz w:val="22"/>
            <w:szCs w:val="22"/>
            <w:lang w:val="es-ES"/>
          </w:rPr>
          <m:t>=1</m:t>
        </m:r>
      </m:oMath>
      <w:r w:rsidRPr="00AF3FE1">
        <w:rPr>
          <w:rFonts w:ascii="Arial" w:hAnsi="Arial"/>
          <w:sz w:val="22"/>
          <w:szCs w:val="22"/>
          <w:lang w:val="es-ES"/>
        </w:rPr>
        <w:t xml:space="preserve">. Por lo </w:t>
      </w:r>
      <w:r w:rsidR="009B6E72" w:rsidRPr="00AF3FE1">
        <w:rPr>
          <w:rFonts w:ascii="Arial" w:hAnsi="Arial"/>
          <w:sz w:val="22"/>
          <w:szCs w:val="22"/>
          <w:lang w:val="es-ES"/>
        </w:rPr>
        <w:t>tanto,</w:t>
      </w:r>
      <w:r w:rsidRPr="00AF3FE1">
        <w:rPr>
          <w:rFonts w:ascii="Arial" w:hAnsi="Arial"/>
          <w:sz w:val="22"/>
          <w:szCs w:val="22"/>
          <w:lang w:val="es-ES"/>
        </w:rPr>
        <w:t xml:space="preserve"> los vectores de pesos se distribuyen de la siguiente manera:</w:t>
      </w:r>
    </w:p>
    <w:p w14:paraId="539CF2D9" w14:textId="77777777" w:rsidR="005E05F1" w:rsidRDefault="005E05F1" w:rsidP="009B6E72">
      <w:pPr>
        <w:pStyle w:val="Standard"/>
        <w:jc w:val="both"/>
        <w:rPr>
          <w:rFonts w:ascii="Arial" w:hAnsi="Arial"/>
          <w:sz w:val="22"/>
          <w:szCs w:val="22"/>
          <w:lang w:val="es-ES"/>
        </w:rPr>
      </w:pPr>
    </w:p>
    <w:p w14:paraId="471D5D47" w14:textId="77777777" w:rsidR="00EA02D5" w:rsidRDefault="005E05F1" w:rsidP="00EA02D5">
      <w:pPr>
        <w:pStyle w:val="Standard"/>
        <w:keepNext/>
        <w:jc w:val="center"/>
      </w:pPr>
      <w:r>
        <w:rPr>
          <w:noProof/>
        </w:rPr>
        <w:drawing>
          <wp:inline distT="0" distB="0" distL="0" distR="0" wp14:anchorId="571E8142" wp14:editId="4851A2C2">
            <wp:extent cx="3505200" cy="3333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17540" t="-9429" r="-1367" b="9429"/>
                    <a:stretch/>
                  </pic:blipFill>
                  <pic:spPr bwMode="auto">
                    <a:xfrm>
                      <a:off x="0" y="0"/>
                      <a:ext cx="3505200" cy="3333750"/>
                    </a:xfrm>
                    <a:prstGeom prst="rect">
                      <a:avLst/>
                    </a:prstGeom>
                    <a:ln>
                      <a:noFill/>
                    </a:ln>
                    <a:extLst>
                      <a:ext uri="{53640926-AAD7-44D8-BBD7-CCE9431645EC}">
                        <a14:shadowObscured xmlns:a14="http://schemas.microsoft.com/office/drawing/2010/main"/>
                      </a:ext>
                    </a:extLst>
                  </pic:spPr>
                </pic:pic>
              </a:graphicData>
            </a:graphic>
          </wp:inline>
        </w:drawing>
      </w:r>
    </w:p>
    <w:p w14:paraId="4C903C97" w14:textId="77391D99" w:rsidR="005E05F1" w:rsidRDefault="00EA02D5" w:rsidP="00EA02D5">
      <w:pPr>
        <w:pStyle w:val="Descripcin"/>
        <w:jc w:val="center"/>
        <w:rPr>
          <w:sz w:val="22"/>
          <w:szCs w:val="22"/>
          <w:lang w:val="es-ES"/>
        </w:rPr>
      </w:pPr>
      <w:r w:rsidRPr="00EA02D5">
        <w:rPr>
          <w:lang w:val="es-ES"/>
        </w:rPr>
        <w:t xml:space="preserve">Fig. </w:t>
      </w:r>
      <w:r>
        <w:fldChar w:fldCharType="begin"/>
      </w:r>
      <w:r w:rsidRPr="00EA02D5">
        <w:rPr>
          <w:lang w:val="es-ES"/>
        </w:rPr>
        <w:instrText xml:space="preserve"> SEQ Fig. \* ARABIC </w:instrText>
      </w:r>
      <w:r>
        <w:fldChar w:fldCharType="separate"/>
      </w:r>
      <w:r w:rsidR="00A424AC">
        <w:rPr>
          <w:noProof/>
          <w:lang w:val="es-ES"/>
        </w:rPr>
        <w:t>3</w:t>
      </w:r>
      <w:r>
        <w:fldChar w:fldCharType="end"/>
      </w:r>
      <w:r w:rsidRPr="00EA02D5">
        <w:rPr>
          <w:lang w:val="es-ES"/>
        </w:rPr>
        <w:t>: Distribución uniforme de los pesos.</w:t>
      </w:r>
    </w:p>
    <w:p w14:paraId="547157DA" w14:textId="77777777" w:rsidR="000F5A05" w:rsidRPr="00AF3FE1" w:rsidRDefault="000F5A05" w:rsidP="009B6E72">
      <w:pPr>
        <w:pStyle w:val="Standard"/>
        <w:jc w:val="both"/>
        <w:rPr>
          <w:rFonts w:ascii="Arial" w:hAnsi="Arial"/>
          <w:sz w:val="22"/>
          <w:szCs w:val="22"/>
          <w:lang w:val="es-ES"/>
        </w:rPr>
      </w:pPr>
    </w:p>
    <w:p w14:paraId="1B442EB9" w14:textId="77777777"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lastRenderedPageBreak/>
        <w:t>1.3</w:t>
      </w:r>
      <w:r w:rsidRPr="00AF3FE1">
        <w:rPr>
          <w:rFonts w:ascii="Arial" w:hAnsi="Arial"/>
          <w:sz w:val="22"/>
          <w:szCs w:val="22"/>
          <w:lang w:val="es-ES"/>
        </w:rPr>
        <w:t xml:space="preserve"> Generar una población inicial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1</m:t>
            </m:r>
          </m:sup>
        </m:sSup>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N</m:t>
            </m:r>
          </m:sup>
        </m:sSup>
      </m:oMath>
      <w:r w:rsidRPr="00AF3FE1">
        <w:rPr>
          <w:rFonts w:ascii="Arial" w:hAnsi="Arial"/>
          <w:sz w:val="22"/>
          <w:szCs w:val="22"/>
          <w:lang w:val="es-ES"/>
        </w:rPr>
        <w:t>de manera aleatoria.</w:t>
      </w:r>
    </w:p>
    <w:p w14:paraId="21C13198" w14:textId="77777777" w:rsidR="00600AE1" w:rsidRPr="00AF3FE1" w:rsidRDefault="00600AE1" w:rsidP="00600AE1">
      <w:pPr>
        <w:pStyle w:val="Standard"/>
        <w:rPr>
          <w:rFonts w:ascii="Arial" w:hAnsi="Arial"/>
          <w:sz w:val="22"/>
          <w:szCs w:val="22"/>
          <w:lang w:val="es-ES"/>
        </w:rPr>
      </w:pPr>
    </w:p>
    <w:p w14:paraId="0B986B84" w14:textId="77777777" w:rsidR="00D04F64"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Un individuo se </w:t>
      </w:r>
      <w:r w:rsidR="009B6E72" w:rsidRPr="00AF3FE1">
        <w:rPr>
          <w:rFonts w:ascii="Arial" w:hAnsi="Arial"/>
          <w:sz w:val="22"/>
          <w:szCs w:val="22"/>
          <w:lang w:val="es-ES"/>
        </w:rPr>
        <w:t>representa</w:t>
      </w:r>
      <w:r w:rsidRPr="00AF3FE1">
        <w:rPr>
          <w:rFonts w:ascii="Arial" w:hAnsi="Arial"/>
          <w:sz w:val="22"/>
          <w:szCs w:val="22"/>
          <w:lang w:val="es-ES"/>
        </w:rPr>
        <w:t xml:space="preserve"> mediante un bicluster por medio de dos secuencias </w:t>
      </w:r>
      <w:r w:rsidR="009B6E72" w:rsidRPr="00AF3FE1">
        <w:rPr>
          <w:rFonts w:ascii="Arial" w:hAnsi="Arial"/>
          <w:sz w:val="22"/>
          <w:szCs w:val="22"/>
          <w:lang w:val="es-ES"/>
        </w:rPr>
        <w:t>de enteros</w:t>
      </w:r>
      <w:r w:rsidRPr="00AF3FE1">
        <w:rPr>
          <w:rFonts w:ascii="Arial" w:hAnsi="Arial"/>
          <w:sz w:val="22"/>
          <w:szCs w:val="22"/>
          <w:lang w:val="es-ES"/>
        </w:rPr>
        <w:t xml:space="preserve">, uno para los genes(G) y otra para las condiciones (C). Si la secuencia de genes tiene un valor </w:t>
      </w:r>
      <m:oMath>
        <m:r>
          <w:rPr>
            <w:rFonts w:ascii="Cambria Math" w:hAnsi="Cambria Math"/>
            <w:sz w:val="22"/>
            <w:szCs w:val="22"/>
            <w:lang w:val="es-ES"/>
          </w:rPr>
          <m:t>j</m:t>
        </m:r>
      </m:oMath>
      <w:r w:rsidRPr="00AF3FE1">
        <w:rPr>
          <w:rFonts w:ascii="Arial" w:hAnsi="Arial"/>
          <w:sz w:val="22"/>
          <w:szCs w:val="22"/>
          <w:lang w:val="es-ES"/>
        </w:rPr>
        <w:t xml:space="preserve">indica que el gen </w:t>
      </w:r>
      <m:oMath>
        <m:r>
          <w:rPr>
            <w:rFonts w:ascii="Cambria Math" w:hAnsi="Cambria Math"/>
            <w:sz w:val="22"/>
            <w:szCs w:val="22"/>
            <w:lang w:val="es-ES"/>
          </w:rPr>
          <m:t>j</m:t>
        </m:r>
      </m:oMath>
      <w:r w:rsidRPr="00AF3FE1">
        <w:rPr>
          <w:rFonts w:ascii="Arial" w:hAnsi="Arial"/>
          <w:sz w:val="22"/>
          <w:szCs w:val="22"/>
          <w:lang w:val="es-ES"/>
        </w:rPr>
        <w:t xml:space="preserve">es parate del bicluster, lo mismo aplica para secuencia de condiciones. De esta manera se logra tener individuos de tamaño </w:t>
      </w:r>
      <w:r w:rsidRPr="00AF3FE1">
        <w:rPr>
          <w:rFonts w:ascii="Arial" w:hAnsi="Arial"/>
          <w:sz w:val="22"/>
          <w:szCs w:val="22"/>
          <w:lang w:val="es-ES"/>
        </w:rPr>
        <w:tab/>
        <w:t xml:space="preserve">variable. Un </w:t>
      </w:r>
      <w:r w:rsidR="0013174F" w:rsidRPr="00AF3FE1">
        <w:rPr>
          <w:rFonts w:ascii="Arial" w:hAnsi="Arial"/>
          <w:sz w:val="22"/>
          <w:szCs w:val="22"/>
          <w:lang w:val="es-ES"/>
        </w:rPr>
        <w:t>ejemplo</w:t>
      </w:r>
      <w:r w:rsidRPr="00AF3FE1">
        <w:rPr>
          <w:rFonts w:ascii="Arial" w:hAnsi="Arial"/>
          <w:sz w:val="22"/>
          <w:szCs w:val="22"/>
          <w:lang w:val="es-ES"/>
        </w:rPr>
        <w:t xml:space="preserve"> de esta representación</w:t>
      </w:r>
      <w:r w:rsidR="00845C86">
        <w:rPr>
          <w:rFonts w:ascii="Arial" w:hAnsi="Arial"/>
          <w:sz w:val="22"/>
          <w:szCs w:val="22"/>
          <w:lang w:val="es-ES"/>
        </w:rPr>
        <w:t xml:space="preserve"> del bicluster</w:t>
      </w:r>
      <w:r w:rsidRPr="00AF3FE1">
        <w:rPr>
          <w:rFonts w:ascii="Arial" w:hAnsi="Arial"/>
          <w:sz w:val="22"/>
          <w:szCs w:val="22"/>
          <w:lang w:val="es-ES"/>
        </w:rPr>
        <w:t xml:space="preserve"> se muestra a continuación:</w:t>
      </w:r>
    </w:p>
    <w:p w14:paraId="71614B84" w14:textId="77777777" w:rsidR="00326740" w:rsidRPr="00AF3FE1" w:rsidRDefault="00326740" w:rsidP="009B6E72">
      <w:pPr>
        <w:pStyle w:val="Standard"/>
        <w:jc w:val="both"/>
        <w:rPr>
          <w:rFonts w:ascii="Arial" w:hAnsi="Arial"/>
          <w:sz w:val="22"/>
          <w:szCs w:val="22"/>
          <w:lang w:val="es-ES"/>
        </w:rPr>
      </w:pPr>
    </w:p>
    <w:p w14:paraId="3C9AF95F" w14:textId="77777777" w:rsidR="00326740" w:rsidRPr="00AF3FE1" w:rsidRDefault="007C3FA3" w:rsidP="009B6E72">
      <w:pPr>
        <w:pStyle w:val="Standard"/>
        <w:jc w:val="both"/>
        <w:rPr>
          <w:rFonts w:ascii="Arial" w:hAnsi="Arial"/>
          <w:sz w:val="22"/>
          <w:szCs w:val="22"/>
          <w:lang w:val="es-ES"/>
        </w:rPr>
      </w:pPr>
      <w:r w:rsidRPr="00AF3FE1">
        <w:rPr>
          <w:noProof/>
          <w:lang w:val="es-ES"/>
        </w:rPr>
        <w:drawing>
          <wp:inline distT="0" distB="0" distL="0" distR="0" wp14:anchorId="7EDDC7E3" wp14:editId="1D4A4062">
            <wp:extent cx="2076450" cy="310515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76450" cy="310515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4494BF40" wp14:editId="1979D750">
            <wp:extent cx="1771650" cy="9144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771650" cy="914400"/>
                    </a:xfrm>
                    <a:prstGeom prst="rect">
                      <a:avLst/>
                    </a:prstGeom>
                  </pic:spPr>
                </pic:pic>
              </a:graphicData>
            </a:graphic>
          </wp:inline>
        </w:drawing>
      </w:r>
      <w:r w:rsidRPr="00AF3FE1">
        <w:rPr>
          <w:noProof/>
          <w:lang w:val="es-ES"/>
        </w:rPr>
        <w:t xml:space="preserve"> </w:t>
      </w:r>
      <w:r w:rsidRPr="00AF3FE1">
        <w:rPr>
          <w:noProof/>
          <w:lang w:val="es-ES"/>
        </w:rPr>
        <w:drawing>
          <wp:inline distT="0" distB="0" distL="0" distR="0" wp14:anchorId="7245E277" wp14:editId="7E0DD73A">
            <wp:extent cx="1143000" cy="13811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143000" cy="1381125"/>
                    </a:xfrm>
                    <a:prstGeom prst="rect">
                      <a:avLst/>
                    </a:prstGeom>
                  </pic:spPr>
                </pic:pic>
              </a:graphicData>
            </a:graphic>
          </wp:inline>
        </w:drawing>
      </w:r>
    </w:p>
    <w:p w14:paraId="205D7314" w14:textId="77777777" w:rsidR="009116AC" w:rsidRPr="00AF3FE1" w:rsidRDefault="009116AC" w:rsidP="00600AE1">
      <w:pPr>
        <w:pStyle w:val="Standard"/>
        <w:rPr>
          <w:rFonts w:ascii="Arial" w:hAnsi="Arial"/>
          <w:b/>
          <w:bCs/>
          <w:sz w:val="22"/>
          <w:szCs w:val="22"/>
          <w:lang w:val="es-ES"/>
        </w:rPr>
      </w:pPr>
    </w:p>
    <w:p w14:paraId="3C147745" w14:textId="77777777"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1.4</w:t>
      </w:r>
      <w:r w:rsidRPr="00AF3FE1">
        <w:rPr>
          <w:rFonts w:ascii="Arial" w:hAnsi="Arial"/>
          <w:sz w:val="22"/>
          <w:szCs w:val="22"/>
          <w:lang w:val="es-ES"/>
        </w:rPr>
        <w:t xml:space="preserve"> Inicializar </w:t>
      </w:r>
      <m:oMath>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1</m:t>
                </m:r>
              </m:sub>
            </m:sSub>
            <m:r>
              <w:rPr>
                <w:rFonts w:ascii="Cambria Math" w:hAnsi="Cambria Math"/>
                <w:sz w:val="22"/>
                <w:szCs w:val="22"/>
                <w:lang w:val="es-ES"/>
              </w:rPr>
              <m:t>,</m:t>
            </m:r>
            <m:r>
              <m:rPr>
                <m:sty m:val="p"/>
              </m:rPr>
              <w:rPr>
                <w:rFonts w:ascii="Cambria Math" w:hAnsi="Cambria Math"/>
                <w:sz w:val="22"/>
                <w:szCs w:val="22"/>
                <w:lang w:val="es-ES"/>
              </w:rPr>
              <m:t>...</m:t>
            </m:r>
            <m:r>
              <w:rPr>
                <w:rFonts w:ascii="Cambria Math" w:hAnsi="Cambria Math"/>
                <w:sz w:val="22"/>
                <w:szCs w:val="22"/>
                <w:lang w:val="es-ES"/>
              </w:rPr>
              <m:t>,</m:t>
            </m:r>
            <m:sSub>
              <m:sSubPr>
                <m:ctrlPr>
                  <w:rPr>
                    <w:rFonts w:ascii="Cambria Math" w:hAnsi="Cambria Math"/>
                    <w:sz w:val="22"/>
                    <w:szCs w:val="22"/>
                    <w:lang w:val="es-ES"/>
                  </w:rPr>
                </m:ctrlPr>
              </m:sSubPr>
              <m:e>
                <m:r>
                  <w:rPr>
                    <w:rFonts w:ascii="Cambria Math" w:hAnsi="Cambria Math"/>
                    <w:sz w:val="22"/>
                    <w:szCs w:val="22"/>
                    <w:lang w:val="es-ES"/>
                  </w:rPr>
                  <m:t>z</m:t>
                </m:r>
              </m:e>
              <m:sub>
                <m:r>
                  <w:rPr>
                    <w:rFonts w:ascii="Cambria Math" w:hAnsi="Cambria Math"/>
                    <w:sz w:val="22"/>
                    <w:szCs w:val="22"/>
                    <w:lang w:val="es-ES"/>
                  </w:rPr>
                  <m:t>m</m:t>
                </m:r>
              </m:sub>
            </m:sSub>
            <m:r>
              <w:rPr>
                <w:rFonts w:ascii="Cambria Math" w:hAnsi="Cambria Math"/>
                <w:sz w:val="22"/>
                <w:szCs w:val="22"/>
                <w:lang w:val="es-ES"/>
              </w:rPr>
              <m:t>)</m:t>
            </m:r>
          </m:e>
          <m:sup>
            <m:r>
              <w:rPr>
                <w:rFonts w:ascii="Cambria Math" w:hAnsi="Cambria Math"/>
                <w:sz w:val="22"/>
                <w:szCs w:val="22"/>
                <w:lang w:val="es-ES"/>
              </w:rPr>
              <m:t>T</m:t>
            </m:r>
          </m:sup>
        </m:sSup>
      </m:oMath>
      <w:r w:rsidRPr="00AF3FE1">
        <w:rPr>
          <w:rFonts w:ascii="Arial" w:hAnsi="Arial"/>
          <w:sz w:val="22"/>
          <w:szCs w:val="22"/>
          <w:lang w:val="es-ES"/>
        </w:rPr>
        <w:t>.</w:t>
      </w:r>
    </w:p>
    <w:p w14:paraId="783063F6" w14:textId="77777777"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ab/>
      </w:r>
    </w:p>
    <w:p w14:paraId="7377C2A9" w14:textId="77777777"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t xml:space="preserve">Esta inicialización se hace seleccionando el mejor MSR y mejor tamaño que se hayan </w:t>
      </w:r>
      <w:r w:rsidRPr="00AF3FE1">
        <w:rPr>
          <w:rFonts w:ascii="Arial" w:hAnsi="Arial"/>
          <w:sz w:val="22"/>
          <w:szCs w:val="22"/>
          <w:lang w:val="es-ES"/>
        </w:rPr>
        <w:tab/>
        <w:t>generado en la población inicial.</w:t>
      </w:r>
    </w:p>
    <w:p w14:paraId="5473B59E" w14:textId="77777777" w:rsidR="00600AE1" w:rsidRPr="00AF3FE1" w:rsidRDefault="00600AE1" w:rsidP="00600AE1">
      <w:pPr>
        <w:pStyle w:val="Standard"/>
        <w:rPr>
          <w:rFonts w:ascii="Arial" w:hAnsi="Arial"/>
          <w:sz w:val="22"/>
          <w:szCs w:val="22"/>
          <w:lang w:val="es-ES"/>
        </w:rPr>
      </w:pPr>
    </w:p>
    <w:p w14:paraId="760B61B6" w14:textId="77777777" w:rsidR="00600AE1" w:rsidRPr="00AF3FE1" w:rsidRDefault="00600AE1" w:rsidP="00600AE1">
      <w:pPr>
        <w:pStyle w:val="Standard"/>
        <w:rPr>
          <w:rFonts w:ascii="Arial" w:hAnsi="Arial"/>
          <w:sz w:val="22"/>
          <w:szCs w:val="22"/>
          <w:lang w:val="es-ES"/>
        </w:rPr>
      </w:pPr>
      <w:r w:rsidRPr="00AF3FE1">
        <w:rPr>
          <w:rFonts w:ascii="Arial" w:hAnsi="Arial"/>
          <w:b/>
          <w:bCs/>
          <w:sz w:val="22"/>
          <w:szCs w:val="22"/>
          <w:lang w:val="es-ES"/>
        </w:rPr>
        <w:t>2</w:t>
      </w:r>
      <w:r w:rsidR="009B6E72" w:rsidRPr="00AF3FE1">
        <w:rPr>
          <w:rFonts w:ascii="Arial" w:hAnsi="Arial"/>
          <w:b/>
          <w:bCs/>
          <w:sz w:val="22"/>
          <w:szCs w:val="22"/>
          <w:lang w:val="es-ES"/>
        </w:rPr>
        <w:t>.</w:t>
      </w:r>
      <w:r w:rsidRPr="00AF3FE1">
        <w:rPr>
          <w:rFonts w:ascii="Arial" w:hAnsi="Arial"/>
          <w:sz w:val="22"/>
          <w:szCs w:val="22"/>
          <w:lang w:val="es-ES"/>
        </w:rPr>
        <w:t xml:space="preserve"> </w:t>
      </w:r>
      <w:r w:rsidR="009B6E72" w:rsidRPr="00AF3FE1">
        <w:rPr>
          <w:rFonts w:ascii="Arial" w:hAnsi="Arial"/>
          <w:b/>
          <w:bCs/>
          <w:sz w:val="22"/>
          <w:szCs w:val="22"/>
          <w:lang w:val="es-ES"/>
        </w:rPr>
        <w:t>Actualización</w:t>
      </w:r>
    </w:p>
    <w:p w14:paraId="2DB071DD" w14:textId="77777777" w:rsidR="00600AE1" w:rsidRPr="00AF3FE1" w:rsidRDefault="00600AE1" w:rsidP="00600AE1">
      <w:pPr>
        <w:pStyle w:val="Standard"/>
        <w:rPr>
          <w:rFonts w:ascii="Arial" w:hAnsi="Arial"/>
          <w:sz w:val="22"/>
          <w:szCs w:val="22"/>
          <w:lang w:val="es-ES"/>
        </w:rPr>
      </w:pPr>
      <w:proofErr w:type="spellStart"/>
      <w:r w:rsidRPr="00AF3FE1">
        <w:rPr>
          <w:rFonts w:ascii="Arial" w:hAnsi="Arial"/>
          <w:sz w:val="22"/>
          <w:szCs w:val="22"/>
          <w:lang w:val="es-ES"/>
        </w:rPr>
        <w:t>For</w:t>
      </w:r>
      <w:proofErr w:type="spellEnd"/>
      <w:r w:rsidRPr="00AF3FE1">
        <w:rPr>
          <w:rFonts w:ascii="Arial" w:hAnsi="Arial"/>
          <w:sz w:val="22"/>
          <w:szCs w:val="22"/>
          <w:lang w:val="es-ES"/>
        </w:rPr>
        <w:t xml:space="preserve"> </w:t>
      </w:r>
      <m:oMath>
        <m:r>
          <w:rPr>
            <w:rFonts w:ascii="Cambria Math" w:hAnsi="Cambria Math"/>
            <w:sz w:val="22"/>
            <w:szCs w:val="22"/>
            <w:lang w:val="es-ES"/>
          </w:rPr>
          <m:t>i=</m:t>
        </m:r>
        <m:r>
          <m:rPr>
            <m:sty m:val="p"/>
          </m:rPr>
          <w:rPr>
            <w:rFonts w:ascii="Cambria Math" w:hAnsi="Cambria Math"/>
            <w:sz w:val="22"/>
            <w:szCs w:val="22"/>
            <w:lang w:val="es-ES"/>
          </w:rPr>
          <m:t>1,...</m:t>
        </m:r>
        <m:r>
          <w:rPr>
            <w:rFonts w:ascii="Cambria Math" w:hAnsi="Cambria Math"/>
            <w:sz w:val="22"/>
            <w:szCs w:val="22"/>
            <w:lang w:val="es-ES"/>
          </w:rPr>
          <m:t>,N</m:t>
        </m:r>
      </m:oMath>
      <w:r w:rsidRPr="00AF3FE1">
        <w:rPr>
          <w:rFonts w:ascii="Arial" w:hAnsi="Arial"/>
          <w:sz w:val="22"/>
          <w:szCs w:val="22"/>
          <w:lang w:val="es-ES"/>
        </w:rPr>
        <w:t>, do</w:t>
      </w:r>
    </w:p>
    <w:p w14:paraId="650CF0BE" w14:textId="77777777" w:rsidR="00600AE1" w:rsidRPr="00AF3FE1" w:rsidRDefault="00600AE1" w:rsidP="00600AE1">
      <w:pPr>
        <w:pStyle w:val="Standard"/>
        <w:rPr>
          <w:rFonts w:ascii="Arial" w:hAnsi="Arial"/>
          <w:sz w:val="22"/>
          <w:szCs w:val="22"/>
          <w:lang w:val="es-ES"/>
        </w:rPr>
      </w:pPr>
      <w:r w:rsidRPr="00AF3FE1">
        <w:rPr>
          <w:rFonts w:ascii="Arial" w:hAnsi="Arial"/>
          <w:sz w:val="22"/>
          <w:szCs w:val="22"/>
          <w:lang w:val="es-ES"/>
        </w:rPr>
        <w:t xml:space="preserve">  </w:t>
      </w:r>
    </w:p>
    <w:p w14:paraId="3C7C9179" w14:textId="77777777" w:rsidR="00600AE1" w:rsidRPr="00AF3FE1" w:rsidRDefault="00600AE1" w:rsidP="009B6E72">
      <w:pPr>
        <w:pStyle w:val="Standard"/>
        <w:jc w:val="both"/>
        <w:rPr>
          <w:rFonts w:ascii="Arial" w:hAnsi="Arial"/>
          <w:sz w:val="22"/>
          <w:szCs w:val="22"/>
          <w:lang w:val="es-ES"/>
        </w:rPr>
      </w:pPr>
      <w:r w:rsidRPr="00AF3FE1">
        <w:rPr>
          <w:rFonts w:ascii="Arial" w:hAnsi="Arial"/>
          <w:b/>
          <w:bCs/>
          <w:sz w:val="22"/>
          <w:szCs w:val="22"/>
          <w:lang w:val="es-ES"/>
        </w:rPr>
        <w:t xml:space="preserve">     2.1 </w:t>
      </w:r>
      <w:r w:rsidRPr="00AF3FE1">
        <w:rPr>
          <w:rFonts w:ascii="Arial" w:hAnsi="Arial"/>
          <w:sz w:val="22"/>
          <w:szCs w:val="22"/>
          <w:lang w:val="es-ES"/>
        </w:rPr>
        <w:t>Reproducción:</w:t>
      </w:r>
    </w:p>
    <w:p w14:paraId="11E5B0BE" w14:textId="77777777" w:rsidR="00600AE1" w:rsidRPr="00AF3FE1" w:rsidRDefault="00600AE1" w:rsidP="009B6E72">
      <w:pPr>
        <w:pStyle w:val="Standard"/>
        <w:jc w:val="both"/>
        <w:rPr>
          <w:rFonts w:ascii="Arial" w:hAnsi="Arial"/>
          <w:sz w:val="22"/>
          <w:szCs w:val="22"/>
          <w:lang w:val="es-ES"/>
        </w:rPr>
      </w:pPr>
      <w:r w:rsidRPr="00AF3FE1">
        <w:rPr>
          <w:rFonts w:ascii="Arial" w:hAnsi="Arial"/>
          <w:sz w:val="22"/>
          <w:szCs w:val="22"/>
          <w:lang w:val="es-ES"/>
        </w:rPr>
        <w:tab/>
      </w:r>
      <w:r w:rsidRPr="00AF3FE1">
        <w:rPr>
          <w:rFonts w:ascii="Arial" w:hAnsi="Arial"/>
          <w:b/>
          <w:bCs/>
          <w:sz w:val="22"/>
          <w:szCs w:val="22"/>
          <w:lang w:val="es-ES"/>
        </w:rPr>
        <w:t xml:space="preserve">2.1.1 </w:t>
      </w:r>
      <w:r w:rsidRPr="00AF3FE1">
        <w:rPr>
          <w:rFonts w:ascii="Arial" w:hAnsi="Arial"/>
          <w:sz w:val="22"/>
          <w:szCs w:val="22"/>
          <w:lang w:val="es-ES"/>
        </w:rPr>
        <w:t xml:space="preserve">Selección de padres: En este paso se seleccionan dos individuos que </w:t>
      </w:r>
      <w:r w:rsidR="009B6E72" w:rsidRPr="00AF3FE1">
        <w:rPr>
          <w:rFonts w:ascii="Arial" w:hAnsi="Arial"/>
          <w:sz w:val="22"/>
          <w:szCs w:val="22"/>
          <w:lang w:val="es-ES"/>
        </w:rPr>
        <w:t>serán</w:t>
      </w:r>
      <w:r w:rsidRPr="00AF3FE1">
        <w:rPr>
          <w:rFonts w:ascii="Arial" w:hAnsi="Arial"/>
          <w:sz w:val="22"/>
          <w:szCs w:val="22"/>
          <w:lang w:val="es-ES"/>
        </w:rPr>
        <w:t xml:space="preserve"> los</w:t>
      </w:r>
      <w:r w:rsidR="009B6E72" w:rsidRPr="00AF3FE1">
        <w:rPr>
          <w:rFonts w:ascii="Arial" w:hAnsi="Arial"/>
          <w:sz w:val="22"/>
          <w:szCs w:val="22"/>
          <w:lang w:val="es-ES"/>
        </w:rPr>
        <w:t xml:space="preserve"> </w:t>
      </w:r>
      <w:r w:rsidRPr="00AF3FE1">
        <w:rPr>
          <w:rFonts w:ascii="Arial" w:hAnsi="Arial"/>
          <w:sz w:val="22"/>
          <w:szCs w:val="22"/>
          <w:lang w:val="es-ES"/>
        </w:rPr>
        <w:t xml:space="preserve">padres, esta selección se realiza seleccionando los padres del vecindario del </w:t>
      </w:r>
      <w:r w:rsidR="009B6E72" w:rsidRPr="00AF3FE1">
        <w:rPr>
          <w:rFonts w:ascii="Arial" w:hAnsi="Arial"/>
          <w:sz w:val="22"/>
          <w:szCs w:val="22"/>
          <w:lang w:val="es-ES"/>
        </w:rPr>
        <w:t>s</w:t>
      </w:r>
      <w:r w:rsidRPr="00AF3FE1">
        <w:rPr>
          <w:rFonts w:ascii="Arial" w:hAnsi="Arial"/>
          <w:sz w:val="22"/>
          <w:szCs w:val="22"/>
          <w:lang w:val="es-ES"/>
        </w:rPr>
        <w:t xml:space="preserve">ubproblema o del vecindario de cualquier otro subproblema bajo cierta probabilidad, </w:t>
      </w:r>
      <w:r w:rsidR="009B6E72" w:rsidRPr="00AF3FE1">
        <w:rPr>
          <w:rFonts w:ascii="Arial" w:hAnsi="Arial"/>
          <w:sz w:val="22"/>
          <w:szCs w:val="22"/>
          <w:lang w:val="es-ES"/>
        </w:rPr>
        <w:t>sesgando</w:t>
      </w:r>
      <w:r w:rsidRPr="00AF3FE1">
        <w:rPr>
          <w:rFonts w:ascii="Arial" w:hAnsi="Arial"/>
          <w:sz w:val="22"/>
          <w:szCs w:val="22"/>
          <w:lang w:val="es-ES"/>
        </w:rPr>
        <w:t xml:space="preserve"> esta probabilidad a seleccionar padres del mismo vecindario. Esto se hace con el fin de mantener diversidad en la población</w:t>
      </w:r>
      <w:r w:rsidR="003E1F55" w:rsidRPr="00AF3FE1">
        <w:rPr>
          <w:rFonts w:ascii="Arial" w:hAnsi="Arial"/>
          <w:sz w:val="22"/>
          <w:szCs w:val="22"/>
          <w:lang w:val="es-ES"/>
        </w:rPr>
        <w:t xml:space="preserve"> </w:t>
      </w:r>
      <w:r w:rsidR="003E1F55" w:rsidRPr="00AF3FE1">
        <w:rPr>
          <w:rFonts w:ascii="Arial" w:hAnsi="Arial"/>
          <w:sz w:val="22"/>
          <w:szCs w:val="22"/>
          <w:lang w:val="es-ES"/>
        </w:rPr>
        <w:fldChar w:fldCharType="begin"/>
      </w:r>
      <w:r w:rsidR="006C4600">
        <w:rPr>
          <w:rFonts w:ascii="Arial" w:hAnsi="Arial"/>
          <w:sz w:val="22"/>
          <w:szCs w:val="22"/>
          <w:lang w:val="es-ES"/>
        </w:rPr>
        <w:instrText xml:space="preserve"> ADDIN ZOTERO_ITEM CSL_CITATION {"citationID":"ARh8Qt8K","properties":{"formattedCitation":"[6]","plainCitation":"[6]","noteIndex":0},"citationItems":[{"id":24,"uris":["http://zotero.org/users/local/tKp0sOYJ/items/QGRH6VGX"],"uri":["http://zotero.org/users/local/tKp0sOYJ/items/QGRH6VGX"],"itemData":{"id":24,"type":"paper-conference","title":"Improving an evolutionary multi-objective algorithm for the biclustering of gene expression data","container-title":"Evolutionary Computation (CEC), 2013 IEEE Congress on","publisher":"IEEE","page":"221-228","ISBN":"1-4799-0454-6","author":[{"family":"Brizuela","given":"Carlos A."},{"family":"Luna-Taylor","given":"Jorge E."},{"family":"Martinez-Perez","given":"Israel"},{"family":"Guillen","given":"Hugo A."},{"family":"Rodriguez","given":"David O."},{"family":"Beltran-Verdugo","given":"Armando"}],"issued":{"date-parts":[["2013"]]}}}],"schema":"https://github.com/citation-style-language/schema/raw/master/csl-citation.json"} </w:instrText>
      </w:r>
      <w:r w:rsidR="003E1F55" w:rsidRPr="00AF3FE1">
        <w:rPr>
          <w:rFonts w:ascii="Arial" w:hAnsi="Arial"/>
          <w:sz w:val="22"/>
          <w:szCs w:val="22"/>
          <w:lang w:val="es-ES"/>
        </w:rPr>
        <w:fldChar w:fldCharType="separate"/>
      </w:r>
      <w:r w:rsidR="006C4600" w:rsidRPr="006C4600">
        <w:rPr>
          <w:rFonts w:ascii="Arial" w:hAnsi="Arial" w:cs="Arial"/>
          <w:sz w:val="22"/>
          <w:lang w:val="es-ES"/>
        </w:rPr>
        <w:t>[6]</w:t>
      </w:r>
      <w:r w:rsidR="003E1F55" w:rsidRPr="00AF3FE1">
        <w:rPr>
          <w:rFonts w:ascii="Arial" w:hAnsi="Arial"/>
          <w:sz w:val="22"/>
          <w:szCs w:val="22"/>
          <w:lang w:val="es-ES"/>
        </w:rPr>
        <w:fldChar w:fldCharType="end"/>
      </w:r>
      <w:r w:rsidRPr="00AF3FE1">
        <w:rPr>
          <w:rFonts w:ascii="Arial" w:hAnsi="Arial"/>
          <w:sz w:val="22"/>
          <w:szCs w:val="22"/>
          <w:lang w:val="es-ES"/>
        </w:rPr>
        <w:t>.</w:t>
      </w:r>
    </w:p>
    <w:p w14:paraId="33BA1E13" w14:textId="77777777" w:rsidR="00600AE1" w:rsidRPr="00AF3FE1" w:rsidRDefault="00600AE1" w:rsidP="00600AE1">
      <w:pPr>
        <w:pStyle w:val="Standard"/>
        <w:rPr>
          <w:rFonts w:ascii="Arial" w:hAnsi="Arial"/>
          <w:sz w:val="22"/>
          <w:szCs w:val="22"/>
          <w:lang w:val="es-ES"/>
        </w:rPr>
      </w:pPr>
    </w:p>
    <w:p w14:paraId="06208976" w14:textId="77777777" w:rsidR="00600AE1" w:rsidRPr="00AF3FE1" w:rsidRDefault="00600AE1" w:rsidP="00B80291">
      <w:pPr>
        <w:pStyle w:val="Standard"/>
        <w:jc w:val="both"/>
        <w:rPr>
          <w:rFonts w:ascii="Arial" w:hAnsi="Arial"/>
          <w:lang w:val="es-ES"/>
        </w:rPr>
      </w:pPr>
      <w:r w:rsidRPr="00AF3FE1">
        <w:rPr>
          <w:rFonts w:ascii="Arial" w:hAnsi="Arial"/>
          <w:b/>
          <w:bCs/>
          <w:sz w:val="22"/>
          <w:szCs w:val="22"/>
          <w:lang w:val="es-ES"/>
        </w:rPr>
        <w:tab/>
        <w:t>2.1.2</w:t>
      </w:r>
      <w:r w:rsidRPr="00AF3FE1">
        <w:rPr>
          <w:rFonts w:ascii="Arial" w:hAnsi="Arial"/>
          <w:sz w:val="22"/>
          <w:szCs w:val="22"/>
          <w:lang w:val="es-ES"/>
        </w:rPr>
        <w:t xml:space="preserve"> Cruzamiento: La cruza se realiza con probabilidad </w:t>
      </w:r>
      <m:oMath>
        <m:r>
          <w:rPr>
            <w:rFonts w:ascii="Cambria Math" w:hAnsi="Cambria Math"/>
            <w:sz w:val="22"/>
            <w:szCs w:val="22"/>
            <w:lang w:val="es-ES"/>
          </w:rPr>
          <m:t>pc</m:t>
        </m:r>
      </m:oMath>
      <w:r w:rsidRPr="00AF3FE1">
        <w:rPr>
          <w:rFonts w:ascii="Arial" w:hAnsi="Arial"/>
          <w:sz w:val="22"/>
          <w:szCs w:val="22"/>
          <w:lang w:val="es-ES"/>
        </w:rPr>
        <w:t xml:space="preserve">a los individuos seleccionados en el paso 2.1.1. Para este proceso se toman los dos padres generados </w:t>
      </w:r>
      <w:r w:rsidRPr="00AF3FE1">
        <w:rPr>
          <w:rFonts w:ascii="Arial" w:hAnsi="Arial"/>
          <w:sz w:val="22"/>
          <w:szCs w:val="22"/>
          <w:lang w:val="es-ES"/>
        </w:rPr>
        <w:tab/>
        <w:t>y se generan dos nuevos biclusters (hijos). Se seleccionan dos</w:t>
      </w:r>
      <w:r w:rsidR="009B6E72" w:rsidRPr="00AF3FE1">
        <w:rPr>
          <w:rFonts w:ascii="Arial" w:hAnsi="Arial"/>
          <w:sz w:val="22"/>
          <w:szCs w:val="22"/>
          <w:lang w:val="es-ES"/>
        </w:rPr>
        <w:t xml:space="preserve"> </w:t>
      </w:r>
      <w:r w:rsidRPr="00AF3FE1">
        <w:rPr>
          <w:rFonts w:ascii="Arial" w:hAnsi="Arial"/>
          <w:sz w:val="22"/>
          <w:szCs w:val="22"/>
          <w:lang w:val="es-ES"/>
        </w:rPr>
        <w:t xml:space="preserve">puntos de cruza de manera aleatoria del padre 1, uno para la </w:t>
      </w:r>
      <w:r w:rsidR="009B6E72" w:rsidRPr="00AF3FE1">
        <w:rPr>
          <w:rFonts w:ascii="Arial" w:hAnsi="Arial"/>
          <w:sz w:val="22"/>
          <w:szCs w:val="22"/>
          <w:lang w:val="es-ES"/>
        </w:rPr>
        <w:t>secuencia</w:t>
      </w:r>
      <w:r w:rsidRPr="00AF3FE1">
        <w:rPr>
          <w:rFonts w:ascii="Arial" w:hAnsi="Arial"/>
          <w:sz w:val="22"/>
          <w:szCs w:val="22"/>
          <w:lang w:val="es-ES"/>
        </w:rPr>
        <w:t xml:space="preserve"> de genes y otro para la secuencia de condiciones. Los puntos de cruza seleccionados contienen los alelos que trabajan como pivotes, P.G y P.C, para la secuencia de genes y condiciones respectivamente. </w:t>
      </w:r>
      <w:r w:rsidR="009B6E72" w:rsidRPr="00AF3FE1">
        <w:rPr>
          <w:rFonts w:ascii="Arial" w:hAnsi="Arial"/>
          <w:sz w:val="22"/>
          <w:szCs w:val="22"/>
          <w:lang w:val="es-ES"/>
        </w:rPr>
        <w:t>E</w:t>
      </w:r>
      <w:r w:rsidRPr="00AF3FE1">
        <w:rPr>
          <w:rFonts w:ascii="Arial" w:hAnsi="Arial"/>
          <w:sz w:val="22"/>
          <w:szCs w:val="22"/>
          <w:lang w:val="es-ES"/>
        </w:rPr>
        <w:t xml:space="preserve">l hijo 1 toma del padre 1 los alelos que sean menores o iguales al pivote, mientras </w:t>
      </w:r>
      <w:r w:rsidRPr="00AF3FE1">
        <w:rPr>
          <w:rFonts w:ascii="Arial" w:hAnsi="Arial"/>
          <w:sz w:val="22"/>
          <w:szCs w:val="22"/>
          <w:lang w:val="es-ES"/>
        </w:rPr>
        <w:tab/>
        <w:t xml:space="preserve">que el hijo 2 </w:t>
      </w:r>
      <w:r w:rsidR="009B6E72" w:rsidRPr="00AF3FE1">
        <w:rPr>
          <w:rFonts w:ascii="Arial" w:hAnsi="Arial"/>
          <w:sz w:val="22"/>
          <w:szCs w:val="22"/>
          <w:lang w:val="es-ES"/>
        </w:rPr>
        <w:t>recibe</w:t>
      </w:r>
      <w:r w:rsidRPr="00AF3FE1">
        <w:rPr>
          <w:rFonts w:ascii="Arial" w:hAnsi="Arial"/>
          <w:sz w:val="22"/>
          <w:szCs w:val="22"/>
          <w:lang w:val="es-ES"/>
        </w:rPr>
        <w:t xml:space="preserve"> alelos del padre 1 que sean </w:t>
      </w:r>
      <w:r w:rsidRPr="00AF3FE1">
        <w:rPr>
          <w:rFonts w:ascii="Arial" w:hAnsi="Arial"/>
          <w:sz w:val="22"/>
          <w:szCs w:val="22"/>
          <w:lang w:val="es-ES"/>
        </w:rPr>
        <w:lastRenderedPageBreak/>
        <w:t>mayores al pivote. El hijo 1 es completado con los alelos del padre 2 que sean mayores al pivote, mientras que el hijo 2 es completado con los alelos del padre 2 menores o iguales que el</w:t>
      </w:r>
      <w:r w:rsidRPr="00AF3FE1">
        <w:rPr>
          <w:rFonts w:ascii="Arial" w:hAnsi="Arial"/>
          <w:lang w:val="es-ES"/>
        </w:rPr>
        <w:t xml:space="preserve"> pivote. De esta manera se garantiza que no </w:t>
      </w:r>
      <w:r w:rsidR="009B6E72" w:rsidRPr="00AF3FE1">
        <w:rPr>
          <w:rFonts w:ascii="Arial" w:hAnsi="Arial"/>
          <w:lang w:val="es-ES"/>
        </w:rPr>
        <w:t>aparezcan</w:t>
      </w:r>
      <w:r w:rsidRPr="00AF3FE1">
        <w:rPr>
          <w:rFonts w:ascii="Arial" w:hAnsi="Arial"/>
          <w:lang w:val="es-ES"/>
        </w:rPr>
        <w:t xml:space="preserve"> alelos repetidos en la</w:t>
      </w:r>
      <w:r w:rsidR="009B6E72" w:rsidRPr="00AF3FE1">
        <w:rPr>
          <w:rFonts w:ascii="Arial" w:hAnsi="Arial"/>
          <w:lang w:val="es-ES"/>
        </w:rPr>
        <w:t xml:space="preserve"> </w:t>
      </w:r>
      <w:r w:rsidRPr="00AF3FE1">
        <w:rPr>
          <w:rFonts w:ascii="Arial" w:hAnsi="Arial"/>
          <w:lang w:val="es-ES"/>
        </w:rPr>
        <w:t xml:space="preserve">descendencia. En la siguiente figura se muestra un ejemplo de cruza </w:t>
      </w:r>
      <w:r w:rsidR="003E1F55" w:rsidRPr="00AF3FE1">
        <w:rPr>
          <w:rFonts w:ascii="Arial" w:hAnsi="Arial"/>
          <w:lang w:val="es-ES"/>
        </w:rPr>
        <w:fldChar w:fldCharType="begin"/>
      </w:r>
      <w:r w:rsidR="00BA4658">
        <w:rPr>
          <w:rFonts w:ascii="Arial" w:hAnsi="Arial"/>
          <w:lang w:val="es-ES"/>
        </w:rPr>
        <w:instrText xml:space="preserve"> ADDIN ZOTERO_ITEM CSL_CITATION {"citationID":"ujIVbxA4","properties":{"formattedCitation":"[12]","plainCitation":"[12]","noteIndex":0},"citationItems":[{"id":27,"uris":["http://zotero.org/users/local/tKp0sOYJ/items/PB7W7PSZ"],"uri":["http://zotero.org/users/local/tKp0sOYJ/items/PB7W7PSZ"],"itemData":{"id":27,"type":"article-journal","title":"Multiobjective optimization problems with complicated Pareto sets, MOEA/D and NSGA-II","container-title":"IEEE Transactions on evolutionary computation","page":"284-302","volume":"13","issue":"2","author":[{"family":"Li","given":"Hui"},{"family":"Zhang","given":"Qingfu"}],"issued":{"date-parts":[["2009"]]}}}],"schema":"https://github.com/citation-style-language/schema/raw/master/csl-citation.json"} </w:instrText>
      </w:r>
      <w:r w:rsidR="003E1F55" w:rsidRPr="00AF3FE1">
        <w:rPr>
          <w:rFonts w:ascii="Arial" w:hAnsi="Arial"/>
          <w:lang w:val="es-ES"/>
        </w:rPr>
        <w:fldChar w:fldCharType="separate"/>
      </w:r>
      <w:r w:rsidR="00BA4658" w:rsidRPr="00BA4658">
        <w:rPr>
          <w:rFonts w:ascii="Arial" w:hAnsi="Arial" w:cs="Arial"/>
          <w:lang w:val="es-ES"/>
        </w:rPr>
        <w:t>[12]</w:t>
      </w:r>
      <w:r w:rsidR="003E1F55" w:rsidRPr="00AF3FE1">
        <w:rPr>
          <w:rFonts w:ascii="Arial" w:hAnsi="Arial"/>
          <w:lang w:val="es-ES"/>
        </w:rPr>
        <w:fldChar w:fldCharType="end"/>
      </w:r>
      <w:r w:rsidRPr="00AF3FE1">
        <w:rPr>
          <w:rFonts w:ascii="Arial" w:hAnsi="Arial"/>
          <w:lang w:val="es-ES"/>
        </w:rPr>
        <w:t>.</w:t>
      </w:r>
    </w:p>
    <w:p w14:paraId="29461D14" w14:textId="77777777" w:rsidR="00600AE1" w:rsidRPr="00AF3FE1" w:rsidRDefault="00600AE1" w:rsidP="00600AE1">
      <w:pPr>
        <w:pStyle w:val="Standard"/>
        <w:rPr>
          <w:rFonts w:ascii="Arial" w:hAnsi="Arial"/>
          <w:lang w:val="es-ES"/>
        </w:rPr>
      </w:pPr>
    </w:p>
    <w:p w14:paraId="01D65E5D" w14:textId="77777777"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57216" behindDoc="0" locked="0" layoutInCell="1" allowOverlap="1" wp14:anchorId="7406D0C4" wp14:editId="4483E36B">
            <wp:simplePos x="0" y="0"/>
            <wp:positionH relativeFrom="column">
              <wp:align>center</wp:align>
            </wp:positionH>
            <wp:positionV relativeFrom="paragraph">
              <wp:align>top</wp:align>
            </wp:positionV>
            <wp:extent cx="2428920" cy="2590952"/>
            <wp:effectExtent l="0" t="0" r="9480" b="0"/>
            <wp:wrapSquare wrapText="bothSides"/>
            <wp:docPr id="8" name="Image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lum/>
                      <a:alphaModFix/>
                    </a:blip>
                    <a:srcRect/>
                    <a:stretch>
                      <a:fillRect/>
                    </a:stretch>
                  </pic:blipFill>
                  <pic:spPr>
                    <a:xfrm>
                      <a:off x="0" y="0"/>
                      <a:ext cx="2428920" cy="2590952"/>
                    </a:xfrm>
                    <a:prstGeom prst="rect">
                      <a:avLst/>
                    </a:prstGeom>
                  </pic:spPr>
                </pic:pic>
              </a:graphicData>
            </a:graphic>
          </wp:anchor>
        </w:drawing>
      </w:r>
    </w:p>
    <w:p w14:paraId="17EEBDF3" w14:textId="77777777" w:rsidR="00600AE1" w:rsidRPr="00AF3FE1" w:rsidRDefault="00600AE1" w:rsidP="00600AE1">
      <w:pPr>
        <w:pStyle w:val="Standard"/>
        <w:rPr>
          <w:rFonts w:ascii="Arial" w:hAnsi="Arial"/>
          <w:lang w:val="es-ES"/>
        </w:rPr>
      </w:pPr>
    </w:p>
    <w:p w14:paraId="3CF9D48B" w14:textId="77777777" w:rsidR="00600AE1" w:rsidRPr="00AF3FE1" w:rsidRDefault="00600AE1" w:rsidP="00600AE1">
      <w:pPr>
        <w:pStyle w:val="Standard"/>
        <w:rPr>
          <w:rFonts w:ascii="Arial" w:hAnsi="Arial"/>
          <w:lang w:val="es-ES"/>
        </w:rPr>
      </w:pPr>
    </w:p>
    <w:p w14:paraId="575BAAFE" w14:textId="77777777" w:rsidR="00600AE1" w:rsidRPr="00AF3FE1" w:rsidRDefault="00600AE1" w:rsidP="00600AE1">
      <w:pPr>
        <w:pStyle w:val="Standard"/>
        <w:rPr>
          <w:rFonts w:ascii="Arial" w:hAnsi="Arial"/>
          <w:lang w:val="es-ES"/>
        </w:rPr>
      </w:pPr>
    </w:p>
    <w:p w14:paraId="72BBAB96" w14:textId="77777777" w:rsidR="00600AE1" w:rsidRPr="00AF3FE1" w:rsidRDefault="00600AE1" w:rsidP="00600AE1">
      <w:pPr>
        <w:pStyle w:val="Standard"/>
        <w:rPr>
          <w:rFonts w:ascii="Arial" w:hAnsi="Arial"/>
          <w:lang w:val="es-ES"/>
        </w:rPr>
      </w:pPr>
    </w:p>
    <w:p w14:paraId="24B2871D" w14:textId="77777777" w:rsidR="00600AE1" w:rsidRPr="00AF3FE1" w:rsidRDefault="00600AE1" w:rsidP="00600AE1">
      <w:pPr>
        <w:pStyle w:val="Standard"/>
        <w:rPr>
          <w:rFonts w:ascii="Arial" w:hAnsi="Arial"/>
          <w:lang w:val="es-ES"/>
        </w:rPr>
      </w:pPr>
    </w:p>
    <w:p w14:paraId="6FF6337B" w14:textId="77777777" w:rsidR="00600AE1" w:rsidRPr="00AF3FE1" w:rsidRDefault="00600AE1" w:rsidP="00600AE1">
      <w:pPr>
        <w:pStyle w:val="Standard"/>
        <w:rPr>
          <w:rFonts w:ascii="Arial" w:hAnsi="Arial"/>
          <w:lang w:val="es-ES"/>
        </w:rPr>
      </w:pPr>
    </w:p>
    <w:p w14:paraId="5321EE9E" w14:textId="77777777" w:rsidR="00600AE1" w:rsidRPr="00AF3FE1" w:rsidRDefault="00600AE1" w:rsidP="00600AE1">
      <w:pPr>
        <w:pStyle w:val="Standard"/>
        <w:rPr>
          <w:rFonts w:ascii="Arial" w:hAnsi="Arial"/>
          <w:lang w:val="es-ES"/>
        </w:rPr>
      </w:pPr>
    </w:p>
    <w:p w14:paraId="57CC03D4" w14:textId="77777777" w:rsidR="00600AE1" w:rsidRPr="00AF3FE1" w:rsidRDefault="00600AE1" w:rsidP="00600AE1">
      <w:pPr>
        <w:pStyle w:val="Standard"/>
        <w:rPr>
          <w:rFonts w:ascii="Arial" w:hAnsi="Arial"/>
          <w:lang w:val="es-ES"/>
        </w:rPr>
      </w:pPr>
    </w:p>
    <w:p w14:paraId="48BBD373" w14:textId="77777777" w:rsidR="00600AE1" w:rsidRPr="00AF3FE1" w:rsidRDefault="00600AE1" w:rsidP="00600AE1">
      <w:pPr>
        <w:pStyle w:val="Standard"/>
        <w:rPr>
          <w:rFonts w:ascii="Arial" w:hAnsi="Arial"/>
          <w:lang w:val="es-ES"/>
        </w:rPr>
      </w:pPr>
    </w:p>
    <w:p w14:paraId="68ABD125" w14:textId="77777777" w:rsidR="00600AE1" w:rsidRPr="00AF3FE1" w:rsidRDefault="00600AE1" w:rsidP="00600AE1">
      <w:pPr>
        <w:pStyle w:val="Standard"/>
        <w:rPr>
          <w:rFonts w:ascii="Arial" w:hAnsi="Arial"/>
          <w:lang w:val="es-ES"/>
        </w:rPr>
      </w:pPr>
    </w:p>
    <w:p w14:paraId="228367A3" w14:textId="77777777" w:rsidR="00600AE1" w:rsidRPr="00AF3FE1" w:rsidRDefault="00600AE1" w:rsidP="00600AE1">
      <w:pPr>
        <w:pStyle w:val="Standard"/>
        <w:rPr>
          <w:rFonts w:ascii="Arial" w:hAnsi="Arial"/>
          <w:lang w:val="es-ES"/>
        </w:rPr>
      </w:pPr>
    </w:p>
    <w:p w14:paraId="262BA0F9" w14:textId="77777777" w:rsidR="00600AE1" w:rsidRPr="00AF3FE1" w:rsidRDefault="00600AE1" w:rsidP="00600AE1">
      <w:pPr>
        <w:pStyle w:val="Standard"/>
        <w:rPr>
          <w:rFonts w:ascii="Arial" w:hAnsi="Arial"/>
          <w:lang w:val="es-ES"/>
        </w:rPr>
      </w:pPr>
    </w:p>
    <w:p w14:paraId="72CB323E" w14:textId="77777777" w:rsidR="00600AE1" w:rsidRPr="00AF3FE1" w:rsidRDefault="00600AE1" w:rsidP="00600AE1">
      <w:pPr>
        <w:pStyle w:val="Standard"/>
        <w:rPr>
          <w:rFonts w:ascii="Arial" w:hAnsi="Arial"/>
          <w:lang w:val="es-ES"/>
        </w:rPr>
      </w:pPr>
    </w:p>
    <w:p w14:paraId="785360CB" w14:textId="77777777" w:rsidR="00600AE1" w:rsidRPr="00AF3FE1" w:rsidRDefault="00600AE1" w:rsidP="00600AE1">
      <w:pPr>
        <w:pStyle w:val="Standard"/>
        <w:rPr>
          <w:rFonts w:ascii="Arial" w:hAnsi="Arial"/>
          <w:lang w:val="es-ES"/>
        </w:rPr>
      </w:pPr>
    </w:p>
    <w:p w14:paraId="31B537B8" w14:textId="77777777" w:rsidR="00600AE1" w:rsidRPr="00AF3FE1" w:rsidRDefault="00600AE1" w:rsidP="00600AE1">
      <w:pPr>
        <w:pStyle w:val="Standard"/>
        <w:rPr>
          <w:rFonts w:ascii="Arial" w:hAnsi="Arial"/>
          <w:lang w:val="es-ES"/>
        </w:rPr>
      </w:pPr>
    </w:p>
    <w:p w14:paraId="10275DF2" w14:textId="77777777" w:rsidR="00600AE1" w:rsidRPr="00AF3FE1" w:rsidRDefault="00600AE1" w:rsidP="00B80291">
      <w:pPr>
        <w:pStyle w:val="Standard"/>
        <w:jc w:val="both"/>
        <w:rPr>
          <w:rFonts w:ascii="Arial" w:hAnsi="Arial"/>
          <w:sz w:val="22"/>
          <w:szCs w:val="22"/>
          <w:lang w:val="es-ES"/>
        </w:rPr>
      </w:pPr>
      <w:r w:rsidRPr="00AF3FE1">
        <w:rPr>
          <w:rFonts w:ascii="Arial" w:hAnsi="Arial"/>
          <w:b/>
          <w:bCs/>
          <w:lang w:val="es-ES"/>
        </w:rPr>
        <w:tab/>
      </w:r>
      <w:r w:rsidR="00144460" w:rsidRPr="00AF3FE1">
        <w:rPr>
          <w:rFonts w:ascii="Arial" w:hAnsi="Arial"/>
          <w:b/>
          <w:bCs/>
          <w:sz w:val="22"/>
          <w:szCs w:val="22"/>
          <w:lang w:val="es-ES"/>
        </w:rPr>
        <w:t>2.1.3</w:t>
      </w:r>
      <w:r w:rsidR="00144460" w:rsidRPr="00AF3FE1">
        <w:rPr>
          <w:rFonts w:ascii="Arial" w:hAnsi="Arial"/>
          <w:sz w:val="22"/>
          <w:szCs w:val="22"/>
          <w:lang w:val="es-ES"/>
        </w:rPr>
        <w:t xml:space="preserve"> Mutación</w:t>
      </w:r>
      <w:r w:rsidRPr="00AF3FE1">
        <w:rPr>
          <w:rFonts w:ascii="Arial" w:hAnsi="Arial"/>
          <w:sz w:val="22"/>
          <w:szCs w:val="22"/>
          <w:lang w:val="es-ES"/>
        </w:rPr>
        <w:t xml:space="preserve">: La muta se realiza con </w:t>
      </w:r>
      <w:r w:rsidR="00144460" w:rsidRPr="00AF3FE1">
        <w:rPr>
          <w:rFonts w:ascii="Arial" w:hAnsi="Arial"/>
          <w:sz w:val="22"/>
          <w:szCs w:val="22"/>
          <w:lang w:val="es-ES"/>
        </w:rPr>
        <w:t>probabilidad</w:t>
      </w:r>
      <w:r w:rsidRPr="00AF3FE1">
        <w:rPr>
          <w:rFonts w:ascii="Arial" w:hAnsi="Arial"/>
          <w:sz w:val="22"/>
          <w:szCs w:val="22"/>
          <w:lang w:val="es-ES"/>
        </w:rPr>
        <w:t xml:space="preserve"> </w:t>
      </w:r>
      <m:oMath>
        <m:r>
          <w:rPr>
            <w:rFonts w:ascii="Cambria Math" w:hAnsi="Cambria Math"/>
            <w:sz w:val="22"/>
            <w:szCs w:val="22"/>
            <w:lang w:val="es-ES"/>
          </w:rPr>
          <m:t>pm</m:t>
        </m:r>
      </m:oMath>
      <w:r w:rsidRPr="00AF3FE1">
        <w:rPr>
          <w:rFonts w:ascii="Arial" w:hAnsi="Arial"/>
          <w:sz w:val="22"/>
          <w:szCs w:val="22"/>
          <w:lang w:val="es-ES"/>
        </w:rPr>
        <w:t xml:space="preserve">. Se toma un </w:t>
      </w:r>
      <w:r w:rsidR="00B80291" w:rsidRPr="00AF3FE1">
        <w:rPr>
          <w:rFonts w:ascii="Arial" w:hAnsi="Arial"/>
          <w:sz w:val="22"/>
          <w:szCs w:val="22"/>
          <w:lang w:val="es-ES"/>
        </w:rPr>
        <w:t>índice</w:t>
      </w:r>
      <w:r w:rsidRPr="00AF3FE1">
        <w:rPr>
          <w:rFonts w:ascii="Arial" w:hAnsi="Arial"/>
          <w:sz w:val="22"/>
          <w:szCs w:val="22"/>
          <w:lang w:val="es-ES"/>
        </w:rPr>
        <w:t xml:space="preserve"> de manera aleatoria de la matriz de datos, uno </w:t>
      </w:r>
      <w:r w:rsidR="00144460" w:rsidRPr="00AF3FE1">
        <w:rPr>
          <w:rFonts w:ascii="Arial" w:hAnsi="Arial"/>
          <w:sz w:val="22"/>
          <w:szCs w:val="22"/>
          <w:lang w:val="es-ES"/>
        </w:rPr>
        <w:t>para los</w:t>
      </w:r>
      <w:r w:rsidRPr="00AF3FE1">
        <w:rPr>
          <w:rFonts w:ascii="Arial" w:hAnsi="Arial"/>
          <w:sz w:val="22"/>
          <w:szCs w:val="22"/>
          <w:lang w:val="es-ES"/>
        </w:rPr>
        <w:t xml:space="preserve"> genes y otro para las </w:t>
      </w:r>
      <w:r w:rsidRPr="00AF3FE1">
        <w:rPr>
          <w:rFonts w:ascii="Arial" w:hAnsi="Arial"/>
          <w:sz w:val="22"/>
          <w:szCs w:val="22"/>
          <w:lang w:val="es-ES"/>
        </w:rPr>
        <w:tab/>
        <w:t xml:space="preserve">condiciones. Si este </w:t>
      </w:r>
      <w:r w:rsidR="00144460" w:rsidRPr="00AF3FE1">
        <w:rPr>
          <w:rFonts w:ascii="Arial" w:hAnsi="Arial"/>
          <w:sz w:val="22"/>
          <w:szCs w:val="22"/>
          <w:lang w:val="es-ES"/>
        </w:rPr>
        <w:t>índice</w:t>
      </w:r>
      <w:r w:rsidRPr="00AF3FE1">
        <w:rPr>
          <w:rFonts w:ascii="Arial" w:hAnsi="Arial"/>
          <w:sz w:val="22"/>
          <w:szCs w:val="22"/>
          <w:lang w:val="es-ES"/>
        </w:rPr>
        <w:t xml:space="preserve"> ya está dentro del arreglo se elimina, si no, se agrega. Si al </w:t>
      </w:r>
      <w:r w:rsidR="00144460" w:rsidRPr="00AF3FE1">
        <w:rPr>
          <w:rFonts w:ascii="Arial" w:hAnsi="Arial"/>
          <w:sz w:val="22"/>
          <w:szCs w:val="22"/>
          <w:lang w:val="es-ES"/>
        </w:rPr>
        <w:t>eliminar</w:t>
      </w:r>
      <w:r w:rsidRPr="00AF3FE1">
        <w:rPr>
          <w:rFonts w:ascii="Arial" w:hAnsi="Arial"/>
          <w:sz w:val="22"/>
          <w:szCs w:val="22"/>
          <w:lang w:val="es-ES"/>
        </w:rPr>
        <w:t xml:space="preserve">, ya sea un gen o una condición </w:t>
      </w:r>
      <w:r w:rsidR="00144460" w:rsidRPr="00AF3FE1">
        <w:rPr>
          <w:rFonts w:ascii="Arial" w:hAnsi="Arial"/>
          <w:sz w:val="22"/>
          <w:szCs w:val="22"/>
          <w:lang w:val="es-ES"/>
        </w:rPr>
        <w:t>del arreglo</w:t>
      </w:r>
      <w:r w:rsidRPr="00AF3FE1">
        <w:rPr>
          <w:rFonts w:ascii="Arial" w:hAnsi="Arial"/>
          <w:sz w:val="22"/>
          <w:szCs w:val="22"/>
          <w:lang w:val="es-ES"/>
        </w:rPr>
        <w:t>, hace que quedé un conjunto vacío, se toma un valor de manera aleatoria y se agrega al arreglo. En la</w:t>
      </w:r>
      <w:r w:rsidR="00144460" w:rsidRPr="00AF3FE1">
        <w:rPr>
          <w:rFonts w:ascii="Arial" w:hAnsi="Arial"/>
          <w:sz w:val="22"/>
          <w:szCs w:val="22"/>
          <w:lang w:val="es-ES"/>
        </w:rPr>
        <w:t xml:space="preserve"> </w:t>
      </w:r>
      <w:r w:rsidRPr="00AF3FE1">
        <w:rPr>
          <w:rFonts w:ascii="Arial" w:hAnsi="Arial"/>
          <w:sz w:val="22"/>
          <w:szCs w:val="22"/>
          <w:lang w:val="es-ES"/>
        </w:rPr>
        <w:t>siguiente figura se muestra un ejemplo de esta rutina.</w:t>
      </w:r>
    </w:p>
    <w:p w14:paraId="514BC70F" w14:textId="77777777" w:rsidR="00144460" w:rsidRPr="00AF3FE1" w:rsidRDefault="00144460" w:rsidP="00600AE1">
      <w:pPr>
        <w:pStyle w:val="Standard"/>
        <w:rPr>
          <w:rFonts w:ascii="Arial" w:hAnsi="Arial"/>
          <w:sz w:val="22"/>
          <w:szCs w:val="22"/>
          <w:lang w:val="es-ES"/>
        </w:rPr>
      </w:pPr>
    </w:p>
    <w:p w14:paraId="6320627D" w14:textId="77777777" w:rsidR="00600AE1" w:rsidRPr="00AF3FE1" w:rsidRDefault="00600AE1" w:rsidP="00600AE1">
      <w:pPr>
        <w:pStyle w:val="Standard"/>
        <w:rPr>
          <w:rFonts w:ascii="Arial" w:hAnsi="Arial"/>
          <w:lang w:val="es-ES"/>
        </w:rPr>
      </w:pPr>
      <w:r w:rsidRPr="00AF3FE1">
        <w:rPr>
          <w:rFonts w:ascii="Arial" w:hAnsi="Arial"/>
          <w:noProof/>
          <w:lang w:val="es-ES"/>
        </w:rPr>
        <w:drawing>
          <wp:anchor distT="0" distB="0" distL="114300" distR="114300" simplePos="0" relativeHeight="251661312" behindDoc="0" locked="0" layoutInCell="1" allowOverlap="1" wp14:anchorId="12B84F39" wp14:editId="43C3FEE5">
            <wp:simplePos x="0" y="0"/>
            <wp:positionH relativeFrom="column">
              <wp:align>center</wp:align>
            </wp:positionH>
            <wp:positionV relativeFrom="paragraph">
              <wp:align>top</wp:align>
            </wp:positionV>
            <wp:extent cx="1990831" cy="2409809"/>
            <wp:effectExtent l="0" t="0" r="9419" b="0"/>
            <wp:wrapSquare wrapText="bothSides"/>
            <wp:docPr id="9" name="Image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lum/>
                      <a:alphaModFix/>
                    </a:blip>
                    <a:srcRect/>
                    <a:stretch>
                      <a:fillRect/>
                    </a:stretch>
                  </pic:blipFill>
                  <pic:spPr>
                    <a:xfrm>
                      <a:off x="0" y="0"/>
                      <a:ext cx="1990831" cy="2409809"/>
                    </a:xfrm>
                    <a:prstGeom prst="rect">
                      <a:avLst/>
                    </a:prstGeom>
                  </pic:spPr>
                </pic:pic>
              </a:graphicData>
            </a:graphic>
          </wp:anchor>
        </w:drawing>
      </w:r>
    </w:p>
    <w:p w14:paraId="6C6F3FA8" w14:textId="77777777" w:rsidR="00600AE1" w:rsidRPr="00AF3FE1" w:rsidRDefault="00600AE1" w:rsidP="00600AE1">
      <w:pPr>
        <w:pStyle w:val="Standard"/>
        <w:rPr>
          <w:rFonts w:ascii="Arial" w:hAnsi="Arial"/>
          <w:lang w:val="es-ES"/>
        </w:rPr>
      </w:pPr>
    </w:p>
    <w:p w14:paraId="02E9FF9B" w14:textId="77777777" w:rsidR="00600AE1" w:rsidRPr="00AF3FE1" w:rsidRDefault="00600AE1" w:rsidP="00600AE1">
      <w:pPr>
        <w:pStyle w:val="Standard"/>
        <w:rPr>
          <w:rFonts w:ascii="Arial" w:hAnsi="Arial"/>
          <w:lang w:val="es-ES"/>
        </w:rPr>
      </w:pPr>
    </w:p>
    <w:p w14:paraId="65FF7C41" w14:textId="77777777" w:rsidR="00600AE1" w:rsidRPr="00AF3FE1" w:rsidRDefault="00600AE1" w:rsidP="00600AE1">
      <w:pPr>
        <w:pStyle w:val="Standard"/>
        <w:rPr>
          <w:rFonts w:ascii="Arial" w:hAnsi="Arial"/>
          <w:lang w:val="es-ES"/>
        </w:rPr>
      </w:pPr>
    </w:p>
    <w:p w14:paraId="154EA422" w14:textId="77777777" w:rsidR="00600AE1" w:rsidRPr="00AF3FE1" w:rsidRDefault="00600AE1" w:rsidP="00600AE1">
      <w:pPr>
        <w:pStyle w:val="Standard"/>
        <w:rPr>
          <w:rFonts w:ascii="Arial" w:hAnsi="Arial"/>
          <w:lang w:val="es-ES"/>
        </w:rPr>
      </w:pPr>
    </w:p>
    <w:p w14:paraId="04FB60A8" w14:textId="77777777" w:rsidR="00600AE1" w:rsidRPr="00AF3FE1" w:rsidRDefault="00600AE1" w:rsidP="00600AE1">
      <w:pPr>
        <w:pStyle w:val="Standard"/>
        <w:rPr>
          <w:rFonts w:ascii="Arial" w:hAnsi="Arial"/>
          <w:lang w:val="es-ES"/>
        </w:rPr>
      </w:pPr>
    </w:p>
    <w:p w14:paraId="3AB7B844" w14:textId="77777777" w:rsidR="00600AE1" w:rsidRPr="00AF3FE1" w:rsidRDefault="00600AE1" w:rsidP="00600AE1">
      <w:pPr>
        <w:pStyle w:val="Standard"/>
        <w:rPr>
          <w:rFonts w:ascii="Arial" w:hAnsi="Arial"/>
          <w:lang w:val="es-ES"/>
        </w:rPr>
      </w:pPr>
    </w:p>
    <w:p w14:paraId="3524DB20" w14:textId="77777777" w:rsidR="00600AE1" w:rsidRPr="00AF3FE1" w:rsidRDefault="00600AE1" w:rsidP="00600AE1">
      <w:pPr>
        <w:pStyle w:val="Standard"/>
        <w:rPr>
          <w:rFonts w:ascii="Arial" w:hAnsi="Arial"/>
          <w:lang w:val="es-ES"/>
        </w:rPr>
      </w:pPr>
    </w:p>
    <w:p w14:paraId="61F72CF8" w14:textId="77777777" w:rsidR="00600AE1" w:rsidRPr="00AF3FE1" w:rsidRDefault="00600AE1" w:rsidP="00600AE1">
      <w:pPr>
        <w:pStyle w:val="Standard"/>
        <w:rPr>
          <w:rFonts w:ascii="Arial" w:hAnsi="Arial"/>
          <w:lang w:val="es-ES"/>
        </w:rPr>
      </w:pPr>
    </w:p>
    <w:p w14:paraId="628517D5" w14:textId="77777777" w:rsidR="00600AE1" w:rsidRPr="00AF3FE1" w:rsidRDefault="00600AE1" w:rsidP="00600AE1">
      <w:pPr>
        <w:pStyle w:val="Standard"/>
        <w:rPr>
          <w:rFonts w:ascii="Arial" w:hAnsi="Arial"/>
          <w:lang w:val="es-ES"/>
        </w:rPr>
      </w:pPr>
    </w:p>
    <w:p w14:paraId="26F03C3E" w14:textId="77777777" w:rsidR="00600AE1" w:rsidRPr="00AF3FE1" w:rsidRDefault="00600AE1" w:rsidP="00600AE1">
      <w:pPr>
        <w:pStyle w:val="Standard"/>
        <w:rPr>
          <w:rFonts w:ascii="Arial" w:hAnsi="Arial"/>
          <w:lang w:val="es-ES"/>
        </w:rPr>
      </w:pPr>
    </w:p>
    <w:p w14:paraId="6943E5A5" w14:textId="77777777" w:rsidR="00600AE1" w:rsidRPr="00AF3FE1" w:rsidRDefault="00600AE1" w:rsidP="00600AE1">
      <w:pPr>
        <w:pStyle w:val="Standard"/>
        <w:rPr>
          <w:rFonts w:ascii="Arial" w:hAnsi="Arial"/>
          <w:lang w:val="es-ES"/>
        </w:rPr>
      </w:pPr>
    </w:p>
    <w:p w14:paraId="6CCDE3F3" w14:textId="77777777" w:rsidR="00600AE1" w:rsidRPr="00AF3FE1" w:rsidRDefault="00600AE1" w:rsidP="00600AE1">
      <w:pPr>
        <w:pStyle w:val="Standard"/>
        <w:rPr>
          <w:rFonts w:ascii="Arial" w:hAnsi="Arial"/>
          <w:lang w:val="es-ES"/>
        </w:rPr>
      </w:pPr>
    </w:p>
    <w:p w14:paraId="31AEC888" w14:textId="77777777" w:rsidR="00600AE1" w:rsidRPr="00AF3FE1" w:rsidRDefault="00600AE1" w:rsidP="00600AE1">
      <w:pPr>
        <w:pStyle w:val="Standard"/>
        <w:rPr>
          <w:rFonts w:ascii="Arial" w:hAnsi="Arial"/>
          <w:lang w:val="es-ES"/>
        </w:rPr>
      </w:pPr>
    </w:p>
    <w:p w14:paraId="194FC893" w14:textId="77777777"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2.2</w:t>
      </w:r>
      <w:r w:rsidRPr="00AF3FE1">
        <w:rPr>
          <w:rFonts w:ascii="Arial" w:hAnsi="Arial"/>
          <w:sz w:val="22"/>
          <w:szCs w:val="22"/>
          <w:lang w:val="es-ES"/>
        </w:rPr>
        <w:t xml:space="preserve"> Mejora: En este paso se </w:t>
      </w:r>
      <w:r w:rsidR="00B80291" w:rsidRPr="00AF3FE1">
        <w:rPr>
          <w:rFonts w:ascii="Arial" w:hAnsi="Arial"/>
          <w:sz w:val="22"/>
          <w:szCs w:val="22"/>
          <w:lang w:val="es-ES"/>
        </w:rPr>
        <w:t>selecciona</w:t>
      </w:r>
      <w:r w:rsidRPr="00AF3FE1">
        <w:rPr>
          <w:rFonts w:ascii="Arial" w:hAnsi="Arial"/>
          <w:sz w:val="22"/>
          <w:szCs w:val="22"/>
          <w:lang w:val="es-ES"/>
        </w:rPr>
        <w:t xml:space="preserve"> uno de los hijos generados, esto se hace seleccionado</w:t>
      </w:r>
      <w:r w:rsidR="009A17C3" w:rsidRPr="00AF3FE1">
        <w:rPr>
          <w:rFonts w:ascii="Arial" w:hAnsi="Arial"/>
          <w:sz w:val="22"/>
          <w:szCs w:val="22"/>
          <w:lang w:val="es-ES"/>
        </w:rPr>
        <w:t xml:space="preserve"> a</w:t>
      </w:r>
      <w:r w:rsidRPr="00AF3FE1">
        <w:rPr>
          <w:rFonts w:ascii="Arial" w:hAnsi="Arial"/>
          <w:sz w:val="22"/>
          <w:szCs w:val="22"/>
          <w:lang w:val="es-ES"/>
        </w:rPr>
        <w:t>quel hijo que domine al otro, si ninguno de los dos lo hace se toma uno de manera aleatoria.</w:t>
      </w:r>
      <w:r w:rsidR="009A17C3" w:rsidRPr="00AF3FE1">
        <w:rPr>
          <w:rFonts w:ascii="Arial" w:hAnsi="Arial"/>
          <w:sz w:val="22"/>
          <w:szCs w:val="22"/>
          <w:lang w:val="es-ES"/>
        </w:rPr>
        <w:t xml:space="preserve"> </w:t>
      </w:r>
      <w:r w:rsidRPr="00AF3FE1">
        <w:rPr>
          <w:rFonts w:ascii="Arial" w:hAnsi="Arial"/>
          <w:sz w:val="22"/>
          <w:szCs w:val="22"/>
          <w:lang w:val="es-ES"/>
        </w:rPr>
        <w:t xml:space="preserve">Se revisa que el MSR </w:t>
      </w:r>
      <w:r w:rsidR="00B80291" w:rsidRPr="00AF3FE1">
        <w:rPr>
          <w:rFonts w:ascii="Arial" w:hAnsi="Arial"/>
          <w:sz w:val="22"/>
          <w:szCs w:val="22"/>
          <w:lang w:val="es-ES"/>
        </w:rPr>
        <w:t>del hijo</w:t>
      </w:r>
      <w:r w:rsidRPr="00AF3FE1">
        <w:rPr>
          <w:rFonts w:ascii="Arial" w:hAnsi="Arial"/>
          <w:sz w:val="22"/>
          <w:szCs w:val="22"/>
          <w:lang w:val="es-ES"/>
        </w:rPr>
        <w:t xml:space="preserve"> seleccionado no sobrepase un valor </w:t>
      </w:r>
      <m:oMath>
        <m:r>
          <m:rPr>
            <m:sty m:val="p"/>
          </m:rPr>
          <w:rPr>
            <w:rFonts w:ascii="Cambria Math" w:hAnsi="Cambria Math"/>
            <w:sz w:val="22"/>
            <w:szCs w:val="22"/>
            <w:lang w:val="es-ES"/>
          </w:rPr>
          <m:t>δ</m:t>
        </m:r>
      </m:oMath>
      <w:r w:rsidR="00845C86">
        <w:rPr>
          <w:rFonts w:ascii="Arial" w:hAnsi="Arial"/>
          <w:sz w:val="22"/>
          <w:szCs w:val="22"/>
          <w:lang w:val="es-ES"/>
        </w:rPr>
        <w:t xml:space="preserve"> </w:t>
      </w:r>
      <w:r w:rsidRPr="00AF3FE1">
        <w:rPr>
          <w:rFonts w:ascii="Arial" w:hAnsi="Arial"/>
          <w:sz w:val="22"/>
          <w:szCs w:val="22"/>
          <w:lang w:val="es-ES"/>
        </w:rPr>
        <w:t xml:space="preserve">establecido, si este no cumple con la condición, se genera un hijo nuevo utilizando los </w:t>
      </w:r>
      <w:r w:rsidR="00B80291" w:rsidRPr="00AF3FE1">
        <w:rPr>
          <w:rFonts w:ascii="Arial" w:hAnsi="Arial"/>
          <w:sz w:val="22"/>
          <w:szCs w:val="22"/>
          <w:lang w:val="es-ES"/>
        </w:rPr>
        <w:t>mismos padres</w:t>
      </w:r>
      <w:r w:rsidRPr="00AF3FE1">
        <w:rPr>
          <w:rFonts w:ascii="Arial" w:hAnsi="Arial"/>
          <w:sz w:val="22"/>
          <w:szCs w:val="22"/>
          <w:lang w:val="es-ES"/>
        </w:rPr>
        <w:t>. Este proceso se repite hasta lograr generar un hijo que cumpla con la restricción.</w:t>
      </w:r>
    </w:p>
    <w:p w14:paraId="24CE679A" w14:textId="77777777" w:rsidR="00600AE1" w:rsidRPr="00AF3FE1" w:rsidRDefault="00600AE1" w:rsidP="00600AE1">
      <w:pPr>
        <w:pStyle w:val="Standard"/>
        <w:rPr>
          <w:rFonts w:ascii="Arial" w:hAnsi="Arial"/>
          <w:lang w:val="es-ES"/>
        </w:rPr>
      </w:pPr>
    </w:p>
    <w:p w14:paraId="1D693B44" w14:textId="77777777"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lastRenderedPageBreak/>
        <w:t>2.3</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Este vector se actualiza comparando su valor con el del hijo </w:t>
      </w:r>
      <w:r w:rsidR="009A17C3" w:rsidRPr="00AF3FE1">
        <w:rPr>
          <w:rFonts w:ascii="Arial" w:hAnsi="Arial"/>
          <w:sz w:val="22"/>
          <w:szCs w:val="22"/>
          <w:lang w:val="es-ES"/>
        </w:rPr>
        <w:t>p</w:t>
      </w:r>
      <w:r w:rsidRPr="00AF3FE1">
        <w:rPr>
          <w:rFonts w:ascii="Arial" w:hAnsi="Arial"/>
          <w:sz w:val="22"/>
          <w:szCs w:val="22"/>
          <w:lang w:val="es-ES"/>
        </w:rPr>
        <w:t>reviamente generado, si el hijo mejora a alguno de sus elementos, se actualiza con este valor.</w:t>
      </w:r>
    </w:p>
    <w:p w14:paraId="69135BA5" w14:textId="77777777" w:rsidR="00600AE1" w:rsidRPr="00AF3FE1" w:rsidRDefault="00600AE1" w:rsidP="00600AE1">
      <w:pPr>
        <w:pStyle w:val="Standard"/>
        <w:rPr>
          <w:rFonts w:ascii="Arial" w:hAnsi="Arial"/>
          <w:sz w:val="22"/>
          <w:szCs w:val="22"/>
          <w:lang w:val="es-ES"/>
        </w:rPr>
      </w:pPr>
    </w:p>
    <w:p w14:paraId="26AFAEC5" w14:textId="77777777"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2.4</w:t>
      </w:r>
      <w:r w:rsidRPr="00AF3FE1">
        <w:rPr>
          <w:rFonts w:ascii="Arial" w:hAnsi="Arial"/>
          <w:sz w:val="22"/>
          <w:szCs w:val="22"/>
          <w:lang w:val="es-ES"/>
        </w:rPr>
        <w:t xml:space="preserve"> </w:t>
      </w:r>
      <w:r w:rsidR="009A17C3" w:rsidRPr="00AF3FE1">
        <w:rPr>
          <w:rFonts w:ascii="Arial" w:hAnsi="Arial"/>
          <w:sz w:val="22"/>
          <w:szCs w:val="22"/>
          <w:lang w:val="es-ES"/>
        </w:rPr>
        <w:t>Actualización</w:t>
      </w:r>
      <w:r w:rsidRPr="00AF3FE1">
        <w:rPr>
          <w:rFonts w:ascii="Arial" w:hAnsi="Arial"/>
          <w:sz w:val="22"/>
          <w:szCs w:val="22"/>
          <w:lang w:val="es-ES"/>
        </w:rPr>
        <w:t xml:space="preserve"> de vecindario: Para esto se hace uso del enfoque de </w:t>
      </w:r>
      <w:r w:rsidR="00F92B39" w:rsidRPr="00F92B39">
        <w:rPr>
          <w:rFonts w:ascii="Arial" w:hAnsi="Arial"/>
          <w:sz w:val="22"/>
          <w:szCs w:val="22"/>
          <w:lang w:val="es-ES"/>
        </w:rPr>
        <w:t>Tchebycheff</w:t>
      </w:r>
      <w:r w:rsidRPr="00AF3FE1">
        <w:rPr>
          <w:rFonts w:ascii="Arial" w:hAnsi="Arial"/>
          <w:sz w:val="22"/>
          <w:szCs w:val="22"/>
          <w:lang w:val="es-ES"/>
        </w:rPr>
        <w:t xml:space="preserve">. Para cada </w:t>
      </w:r>
      <w:r w:rsidR="009A17C3" w:rsidRPr="00AF3FE1">
        <w:rPr>
          <w:rFonts w:ascii="Arial" w:hAnsi="Arial"/>
          <w:sz w:val="22"/>
          <w:szCs w:val="22"/>
          <w:lang w:val="es-ES"/>
        </w:rPr>
        <w:t>índice</w:t>
      </w:r>
      <w:r w:rsidRPr="00AF3FE1">
        <w:rPr>
          <w:rFonts w:ascii="Arial" w:hAnsi="Arial"/>
          <w:sz w:val="22"/>
          <w:szCs w:val="22"/>
          <w:lang w:val="es-ES"/>
        </w:rPr>
        <w:t xml:space="preserve"> </w:t>
      </w:r>
      <m:oMath>
        <m:r>
          <w:rPr>
            <w:rFonts w:ascii="Cambria Math" w:hAnsi="Cambria Math"/>
            <w:sz w:val="22"/>
            <w:szCs w:val="22"/>
            <w:lang w:val="es-ES"/>
          </w:rPr>
          <m:t>j∈B(i)</m:t>
        </m:r>
      </m:oMath>
      <w:r w:rsidRPr="00AF3FE1">
        <w:rPr>
          <w:rFonts w:ascii="Arial" w:hAnsi="Arial"/>
          <w:sz w:val="22"/>
          <w:szCs w:val="22"/>
          <w:lang w:val="es-ES"/>
        </w:rPr>
        <w:t xml:space="preserve">, si </w:t>
      </w:r>
      <m:oMath>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(y'∣</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i</m:t>
            </m:r>
          </m:sup>
        </m:sSup>
        <m:r>
          <w:rPr>
            <w:rFonts w:ascii="Cambria Math" w:hAnsi="Cambria Math"/>
            <w:sz w:val="22"/>
            <w:szCs w:val="22"/>
            <w:lang w:val="es-ES"/>
          </w:rPr>
          <m:t>,z)≤</m:t>
        </m:r>
        <m:sSup>
          <m:sSupPr>
            <m:ctrlPr>
              <w:rPr>
                <w:rFonts w:ascii="Cambria Math" w:hAnsi="Cambria Math"/>
                <w:sz w:val="22"/>
                <w:szCs w:val="22"/>
                <w:lang w:val="es-ES"/>
              </w:rPr>
            </m:ctrlPr>
          </m:sSupPr>
          <m:e>
            <m:r>
              <w:rPr>
                <w:rFonts w:ascii="Cambria Math" w:hAnsi="Cambria Math"/>
                <w:sz w:val="22"/>
                <w:szCs w:val="22"/>
                <w:lang w:val="es-ES"/>
              </w:rPr>
              <m:t>g</m:t>
            </m:r>
          </m:e>
          <m:sup>
            <m:r>
              <w:rPr>
                <w:rFonts w:ascii="Cambria Math" w:hAnsi="Cambria Math"/>
                <w:sz w:val="22"/>
                <w:szCs w:val="22"/>
                <w:lang w:val="es-ES"/>
              </w:rPr>
              <m:t>te</m:t>
            </m:r>
          </m:sup>
        </m:sSup>
        <m:r>
          <w:rPr>
            <w:rFonts w:ascii="Cambria Math" w:hAnsi="Cambria Math"/>
            <w:sz w:val="22"/>
            <w:szCs w:val="22"/>
            <w:lang w:val="es-ES"/>
          </w:rPr>
          <m:t>(</m:t>
        </m:r>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m:t>
        </m:r>
        <m:sSup>
          <m:sSupPr>
            <m:ctrlPr>
              <w:rPr>
                <w:rFonts w:ascii="Cambria Math" w:hAnsi="Cambria Math"/>
                <w:sz w:val="22"/>
                <w:szCs w:val="22"/>
                <w:lang w:val="es-ES"/>
              </w:rPr>
            </m:ctrlPr>
          </m:sSupPr>
          <m:e>
            <m:r>
              <m:rPr>
                <m:sty m:val="p"/>
              </m:rPr>
              <w:rPr>
                <w:rFonts w:ascii="Cambria Math" w:hAnsi="Cambria Math"/>
                <w:sz w:val="22"/>
                <w:szCs w:val="22"/>
                <w:lang w:val="es-ES"/>
              </w:rPr>
              <m:t>λ</m:t>
            </m:r>
          </m:e>
          <m:sup>
            <m:r>
              <w:rPr>
                <w:rFonts w:ascii="Cambria Math" w:hAnsi="Cambria Math"/>
                <w:sz w:val="22"/>
                <w:szCs w:val="22"/>
                <w:lang w:val="es-ES"/>
              </w:rPr>
              <m:t>j</m:t>
            </m:r>
          </m:sup>
        </m:sSup>
        <m:r>
          <w:rPr>
            <w:rFonts w:ascii="Cambria Math" w:hAnsi="Cambria Math"/>
            <w:sz w:val="22"/>
            <w:szCs w:val="22"/>
            <w:lang w:val="es-ES"/>
          </w:rPr>
          <m:t>,z)</m:t>
        </m:r>
      </m:oMath>
      <w:r w:rsidRPr="00AF3FE1">
        <w:rPr>
          <w:rFonts w:ascii="Arial" w:hAnsi="Arial"/>
          <w:sz w:val="22"/>
          <w:szCs w:val="22"/>
          <w:lang w:val="es-ES"/>
        </w:rPr>
        <w:t xml:space="preserve">, entonces establecer </w:t>
      </w:r>
      <m:oMath>
        <m:sSup>
          <m:sSupPr>
            <m:ctrlPr>
              <w:rPr>
                <w:rFonts w:ascii="Cambria Math" w:hAnsi="Cambria Math"/>
                <w:sz w:val="22"/>
                <w:szCs w:val="22"/>
                <w:lang w:val="es-ES"/>
              </w:rPr>
            </m:ctrlPr>
          </m:sSupPr>
          <m:e>
            <m:r>
              <w:rPr>
                <w:rFonts w:ascii="Cambria Math" w:hAnsi="Cambria Math"/>
                <w:sz w:val="22"/>
                <w:szCs w:val="22"/>
                <w:lang w:val="es-ES"/>
              </w:rPr>
              <m:t>x</m:t>
            </m:r>
          </m:e>
          <m:sup>
            <m:r>
              <w:rPr>
                <w:rFonts w:ascii="Cambria Math" w:hAnsi="Cambria Math"/>
                <w:sz w:val="22"/>
                <w:szCs w:val="22"/>
                <w:lang w:val="es-ES"/>
              </w:rPr>
              <m:t>j</m:t>
            </m:r>
          </m:sup>
        </m:sSup>
        <m:r>
          <w:rPr>
            <w:rFonts w:ascii="Cambria Math" w:hAnsi="Cambria Math"/>
            <w:sz w:val="22"/>
            <w:szCs w:val="22"/>
            <w:lang w:val="es-ES"/>
          </w:rPr>
          <m:t>=y'</m:t>
        </m:r>
      </m:oMath>
      <w:r w:rsidRPr="00AF3FE1">
        <w:rPr>
          <w:rFonts w:ascii="Arial" w:hAnsi="Arial"/>
          <w:sz w:val="22"/>
          <w:szCs w:val="22"/>
          <w:lang w:val="es-ES"/>
        </w:rPr>
        <w:t xml:space="preserve">donde </w:t>
      </w:r>
      <m:oMath>
        <m:r>
          <w:rPr>
            <w:rFonts w:ascii="Cambria Math" w:hAnsi="Cambria Math"/>
            <w:sz w:val="22"/>
            <w:szCs w:val="22"/>
            <w:lang w:val="es-ES"/>
          </w:rPr>
          <m:t>y'</m:t>
        </m:r>
      </m:oMath>
      <w:r w:rsidRPr="00AF3FE1">
        <w:rPr>
          <w:rFonts w:ascii="Arial" w:hAnsi="Arial"/>
          <w:sz w:val="22"/>
          <w:szCs w:val="22"/>
          <w:lang w:val="es-ES"/>
        </w:rPr>
        <w:t xml:space="preserve">es el hijo generado. Esto se hace con el objetivo de ir minimizando la diferencia entre </w:t>
      </w:r>
      <w:r w:rsidR="009A17C3" w:rsidRPr="00AF3FE1">
        <w:rPr>
          <w:rFonts w:ascii="Arial" w:hAnsi="Arial"/>
          <w:sz w:val="22"/>
          <w:szCs w:val="22"/>
          <w:lang w:val="es-ES"/>
        </w:rPr>
        <w:t>vectores</w:t>
      </w:r>
      <w:r w:rsidRPr="00AF3FE1">
        <w:rPr>
          <w:rFonts w:ascii="Arial" w:hAnsi="Arial"/>
          <w:sz w:val="22"/>
          <w:szCs w:val="22"/>
          <w:lang w:val="es-ES"/>
        </w:rPr>
        <w:t xml:space="preserve"> solución y el vector </w:t>
      </w:r>
      <m:oMath>
        <m:acc>
          <m:accPr>
            <m:chr m:val="̃"/>
            <m:ctrlPr>
              <w:rPr>
                <w:rFonts w:ascii="Cambria Math" w:hAnsi="Cambria Math"/>
                <w:sz w:val="22"/>
                <w:szCs w:val="22"/>
                <w:lang w:val="es-ES"/>
              </w:rPr>
            </m:ctrlPr>
          </m:accPr>
          <m:e>
            <m:r>
              <w:rPr>
                <w:rFonts w:ascii="Cambria Math" w:hAnsi="Cambria Math"/>
                <w:sz w:val="22"/>
                <w:szCs w:val="22"/>
                <w:lang w:val="es-ES"/>
              </w:rPr>
              <m:t>z</m:t>
            </m:r>
          </m:e>
        </m:acc>
      </m:oMath>
      <w:r w:rsidRPr="00AF3FE1">
        <w:rPr>
          <w:rFonts w:ascii="Arial" w:hAnsi="Arial"/>
          <w:sz w:val="22"/>
          <w:szCs w:val="22"/>
          <w:lang w:val="es-ES"/>
        </w:rPr>
        <w:t xml:space="preserve">. </w:t>
      </w:r>
      <w:r w:rsidR="0013174F">
        <w:rPr>
          <w:rFonts w:ascii="Arial" w:hAnsi="Arial"/>
          <w:sz w:val="22"/>
          <w:szCs w:val="22"/>
          <w:lang w:val="es-ES"/>
        </w:rPr>
        <w:t xml:space="preserve">Esta </w:t>
      </w:r>
      <w:r w:rsidRPr="00AF3FE1">
        <w:rPr>
          <w:rFonts w:ascii="Arial" w:hAnsi="Arial"/>
          <w:sz w:val="22"/>
          <w:szCs w:val="22"/>
          <w:lang w:val="es-ES"/>
        </w:rPr>
        <w:t xml:space="preserve">actualización se </w:t>
      </w:r>
      <w:r w:rsidR="0013174F" w:rsidRPr="00AF3FE1">
        <w:rPr>
          <w:rFonts w:ascii="Arial" w:hAnsi="Arial"/>
          <w:sz w:val="22"/>
          <w:szCs w:val="22"/>
          <w:lang w:val="es-ES"/>
        </w:rPr>
        <w:t>limitó</w:t>
      </w:r>
      <w:r w:rsidRPr="00AF3FE1">
        <w:rPr>
          <w:rFonts w:ascii="Arial" w:hAnsi="Arial"/>
          <w:sz w:val="22"/>
          <w:szCs w:val="22"/>
          <w:lang w:val="es-ES"/>
        </w:rPr>
        <w:t xml:space="preserve"> un valor establecido para evitar que una buena solución </w:t>
      </w:r>
      <w:r w:rsidR="0013174F" w:rsidRPr="00AF3FE1">
        <w:rPr>
          <w:rFonts w:ascii="Arial" w:hAnsi="Arial"/>
          <w:sz w:val="22"/>
          <w:szCs w:val="22"/>
          <w:lang w:val="es-ES"/>
        </w:rPr>
        <w:t>conduzca</w:t>
      </w:r>
      <w:r w:rsidRPr="00AF3FE1">
        <w:rPr>
          <w:rFonts w:ascii="Arial" w:hAnsi="Arial"/>
          <w:sz w:val="22"/>
          <w:szCs w:val="22"/>
          <w:lang w:val="es-ES"/>
        </w:rPr>
        <w:t xml:space="preserve"> al algoritmo a estancarse en un óptimo local.</w:t>
      </w:r>
    </w:p>
    <w:p w14:paraId="3CD08FA3" w14:textId="77777777" w:rsidR="00600AE1" w:rsidRPr="00AF3FE1" w:rsidRDefault="00600AE1" w:rsidP="009A17C3">
      <w:pPr>
        <w:pStyle w:val="Standard"/>
        <w:jc w:val="both"/>
        <w:rPr>
          <w:rFonts w:ascii="Arial" w:hAnsi="Arial"/>
          <w:sz w:val="22"/>
          <w:szCs w:val="22"/>
          <w:lang w:val="es-ES"/>
        </w:rPr>
      </w:pPr>
    </w:p>
    <w:p w14:paraId="2823326A" w14:textId="77777777" w:rsidR="00600AE1" w:rsidRPr="00AF3FE1" w:rsidRDefault="00600AE1" w:rsidP="009A17C3">
      <w:pPr>
        <w:pStyle w:val="Standard"/>
        <w:jc w:val="both"/>
        <w:rPr>
          <w:rFonts w:ascii="Arial" w:hAnsi="Arial"/>
          <w:sz w:val="22"/>
          <w:szCs w:val="22"/>
          <w:lang w:val="es-ES"/>
        </w:rPr>
      </w:pPr>
      <w:r w:rsidRPr="00AF3FE1">
        <w:rPr>
          <w:rFonts w:ascii="Arial" w:hAnsi="Arial"/>
          <w:b/>
          <w:bCs/>
          <w:sz w:val="22"/>
          <w:szCs w:val="22"/>
          <w:lang w:val="es-ES"/>
        </w:rPr>
        <w:t xml:space="preserve">2.5 </w:t>
      </w:r>
      <w:r w:rsidRPr="00AF3FE1">
        <w:rPr>
          <w:rFonts w:ascii="Arial" w:hAnsi="Arial"/>
          <w:sz w:val="22"/>
          <w:szCs w:val="22"/>
          <w:lang w:val="es-ES"/>
        </w:rPr>
        <w:t xml:space="preserve">Actualizar EP: En este paso de </w:t>
      </w:r>
      <w:r w:rsidR="009A17C3" w:rsidRPr="00AF3FE1">
        <w:rPr>
          <w:rFonts w:ascii="Arial" w:hAnsi="Arial"/>
          <w:sz w:val="22"/>
          <w:szCs w:val="22"/>
          <w:lang w:val="es-ES"/>
        </w:rPr>
        <w:t>actualiza el</w:t>
      </w:r>
      <w:r w:rsidRPr="00AF3FE1">
        <w:rPr>
          <w:rFonts w:ascii="Arial" w:hAnsi="Arial"/>
          <w:sz w:val="22"/>
          <w:szCs w:val="22"/>
          <w:lang w:val="es-ES"/>
        </w:rPr>
        <w:t xml:space="preserve"> frente Pareto bajo el concepto de dominancia, un individuo I domina a un individuo j si se cumple cualquiera de las dos condiciones siguientes:</w:t>
      </w:r>
    </w:p>
    <w:p w14:paraId="6951C9F2" w14:textId="77777777"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 xml:space="preserve">El MSR de la solución I es menor o igual que el MSR de la </w:t>
      </w:r>
      <w:r w:rsidR="009A17C3" w:rsidRPr="00AF3FE1">
        <w:rPr>
          <w:rFonts w:ascii="Arial" w:hAnsi="Arial"/>
          <w:sz w:val="22"/>
          <w:szCs w:val="22"/>
          <w:lang w:val="es-ES"/>
        </w:rPr>
        <w:t>solución</w:t>
      </w:r>
      <w:r w:rsidRPr="00AF3FE1">
        <w:rPr>
          <w:rFonts w:ascii="Arial" w:hAnsi="Arial"/>
          <w:sz w:val="22"/>
          <w:szCs w:val="22"/>
          <w:lang w:val="es-ES"/>
        </w:rPr>
        <w:t xml:space="preserve"> j, y el tamaño de la solución I es mayor que la solución j.</w:t>
      </w:r>
    </w:p>
    <w:p w14:paraId="01BD4706" w14:textId="77777777" w:rsidR="00600AE1" w:rsidRPr="00AF3FE1" w:rsidRDefault="00600AE1" w:rsidP="009A17C3">
      <w:pPr>
        <w:pStyle w:val="Standard"/>
        <w:numPr>
          <w:ilvl w:val="0"/>
          <w:numId w:val="4"/>
        </w:numPr>
        <w:jc w:val="both"/>
        <w:rPr>
          <w:rFonts w:ascii="Arial" w:hAnsi="Arial"/>
          <w:sz w:val="22"/>
          <w:szCs w:val="22"/>
          <w:lang w:val="es-ES"/>
        </w:rPr>
      </w:pPr>
      <w:r w:rsidRPr="00AF3FE1">
        <w:rPr>
          <w:rFonts w:ascii="Arial" w:hAnsi="Arial"/>
          <w:sz w:val="22"/>
          <w:szCs w:val="22"/>
          <w:lang w:val="es-ES"/>
        </w:rPr>
        <w:t>El tamaño de la solución I es mayor o igual al tamaño de la solución j, y el MSR de la solución I es menor que el de la solución j.</w:t>
      </w:r>
    </w:p>
    <w:p w14:paraId="555A5931" w14:textId="77777777" w:rsidR="00600AE1" w:rsidRPr="00AF3FE1" w:rsidRDefault="00600AE1" w:rsidP="00600AE1">
      <w:pPr>
        <w:pStyle w:val="Standard"/>
        <w:rPr>
          <w:rFonts w:ascii="Arial" w:hAnsi="Arial"/>
          <w:sz w:val="22"/>
          <w:szCs w:val="22"/>
          <w:lang w:val="es-ES"/>
        </w:rPr>
      </w:pPr>
    </w:p>
    <w:p w14:paraId="061C867F" w14:textId="77777777" w:rsidR="00600AE1" w:rsidRPr="00AF3FE1" w:rsidRDefault="00600AE1" w:rsidP="009A17C3">
      <w:pPr>
        <w:pStyle w:val="Standard"/>
        <w:jc w:val="both"/>
        <w:rPr>
          <w:rFonts w:ascii="Arial" w:hAnsi="Arial"/>
          <w:sz w:val="22"/>
          <w:szCs w:val="22"/>
          <w:lang w:val="es-ES"/>
        </w:rPr>
      </w:pPr>
      <w:r w:rsidRPr="00AF3FE1">
        <w:rPr>
          <w:rFonts w:ascii="Arial" w:hAnsi="Arial"/>
          <w:sz w:val="22"/>
          <w:szCs w:val="22"/>
          <w:lang w:val="es-ES"/>
        </w:rPr>
        <w:t>Bajo este concepto, el frente Pareto se actualiza de la siguiente manera:</w:t>
      </w:r>
    </w:p>
    <w:p w14:paraId="0F606A84" w14:textId="77777777"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remueven de frente </w:t>
      </w:r>
      <w:r w:rsidR="009A17C3" w:rsidRPr="00AF3FE1">
        <w:rPr>
          <w:rFonts w:ascii="Arial" w:hAnsi="Arial"/>
          <w:sz w:val="22"/>
          <w:szCs w:val="22"/>
          <w:lang w:val="es-ES"/>
        </w:rPr>
        <w:t>aquellos</w:t>
      </w:r>
      <w:r w:rsidRPr="00AF3FE1">
        <w:rPr>
          <w:rFonts w:ascii="Arial" w:hAnsi="Arial"/>
          <w:sz w:val="22"/>
          <w:szCs w:val="22"/>
          <w:lang w:val="es-ES"/>
        </w:rPr>
        <w:t xml:space="preserve"> vectores dominados por </w:t>
      </w:r>
      <m:oMath>
        <m:r>
          <w:rPr>
            <w:rFonts w:ascii="Cambria Math" w:hAnsi="Cambria Math"/>
            <w:sz w:val="22"/>
            <w:szCs w:val="22"/>
            <w:lang w:val="es-ES"/>
          </w:rPr>
          <m:t>y'</m:t>
        </m:r>
      </m:oMath>
      <w:r w:rsidRPr="00AF3FE1">
        <w:rPr>
          <w:rFonts w:ascii="Arial" w:hAnsi="Arial"/>
          <w:sz w:val="22"/>
          <w:szCs w:val="22"/>
          <w:lang w:val="es-ES"/>
        </w:rPr>
        <w:t>.</w:t>
      </w:r>
    </w:p>
    <w:p w14:paraId="00E2FC29" w14:textId="77777777" w:rsidR="00600AE1" w:rsidRPr="00AF3FE1" w:rsidRDefault="00600AE1" w:rsidP="009A17C3">
      <w:pPr>
        <w:pStyle w:val="Standard"/>
        <w:numPr>
          <w:ilvl w:val="0"/>
          <w:numId w:val="5"/>
        </w:numPr>
        <w:jc w:val="both"/>
        <w:rPr>
          <w:rFonts w:ascii="Arial" w:hAnsi="Arial"/>
          <w:sz w:val="22"/>
          <w:szCs w:val="22"/>
          <w:lang w:val="es-ES"/>
        </w:rPr>
      </w:pPr>
      <w:r w:rsidRPr="00AF3FE1">
        <w:rPr>
          <w:rFonts w:ascii="Arial" w:hAnsi="Arial"/>
          <w:sz w:val="22"/>
          <w:szCs w:val="22"/>
          <w:lang w:val="es-ES"/>
        </w:rPr>
        <w:t xml:space="preserve">Se agrega </w:t>
      </w:r>
      <m:oMath>
        <m:r>
          <w:rPr>
            <w:rFonts w:ascii="Cambria Math" w:hAnsi="Cambria Math"/>
            <w:sz w:val="22"/>
            <w:szCs w:val="22"/>
            <w:lang w:val="es-ES"/>
          </w:rPr>
          <m:t>y'</m:t>
        </m:r>
      </m:oMath>
      <w:r w:rsidRPr="00AF3FE1">
        <w:rPr>
          <w:rFonts w:ascii="Arial" w:hAnsi="Arial"/>
          <w:sz w:val="22"/>
          <w:szCs w:val="22"/>
          <w:lang w:val="es-ES"/>
        </w:rPr>
        <w:t>al frente si no existen vectores en el frente que lo dominen.</w:t>
      </w:r>
    </w:p>
    <w:p w14:paraId="1EF058D5" w14:textId="77777777" w:rsidR="00600AE1" w:rsidRPr="00AF3FE1" w:rsidRDefault="00600AE1" w:rsidP="00600AE1">
      <w:pPr>
        <w:pStyle w:val="Standard"/>
        <w:rPr>
          <w:rFonts w:ascii="Arial" w:hAnsi="Arial"/>
          <w:sz w:val="22"/>
          <w:szCs w:val="22"/>
          <w:lang w:val="es-ES"/>
        </w:rPr>
      </w:pPr>
    </w:p>
    <w:p w14:paraId="058CB61B" w14:textId="77777777" w:rsidR="00600AE1" w:rsidRDefault="00600AE1" w:rsidP="009A17C3">
      <w:pPr>
        <w:pStyle w:val="Standard"/>
        <w:jc w:val="both"/>
        <w:rPr>
          <w:rFonts w:ascii="Arial" w:hAnsi="Arial"/>
          <w:sz w:val="22"/>
          <w:szCs w:val="22"/>
          <w:lang w:val="es-ES"/>
        </w:rPr>
      </w:pPr>
      <w:r w:rsidRPr="00AF3FE1">
        <w:rPr>
          <w:rFonts w:ascii="Arial" w:hAnsi="Arial"/>
          <w:b/>
          <w:bCs/>
          <w:sz w:val="22"/>
          <w:szCs w:val="22"/>
          <w:lang w:val="es-ES"/>
        </w:rPr>
        <w:t>2.6</w:t>
      </w:r>
      <w:r w:rsidRPr="00AF3FE1">
        <w:rPr>
          <w:rFonts w:ascii="Arial" w:hAnsi="Arial"/>
          <w:sz w:val="22"/>
          <w:szCs w:val="22"/>
          <w:lang w:val="es-ES"/>
        </w:rPr>
        <w:t xml:space="preserve"> Criterio de parada. El algoritmo se detiene al cumplirse un cierto </w:t>
      </w:r>
      <w:r w:rsidR="009A17C3" w:rsidRPr="00AF3FE1">
        <w:rPr>
          <w:rFonts w:ascii="Arial" w:hAnsi="Arial"/>
          <w:sz w:val="22"/>
          <w:szCs w:val="22"/>
          <w:lang w:val="es-ES"/>
        </w:rPr>
        <w:t>número</w:t>
      </w:r>
      <w:r w:rsidRPr="00AF3FE1">
        <w:rPr>
          <w:rFonts w:ascii="Arial" w:hAnsi="Arial"/>
          <w:sz w:val="22"/>
          <w:szCs w:val="22"/>
          <w:lang w:val="es-ES"/>
        </w:rPr>
        <w:t xml:space="preserve"> de </w:t>
      </w:r>
      <w:r w:rsidR="009A17C3" w:rsidRPr="00AF3FE1">
        <w:rPr>
          <w:rFonts w:ascii="Arial" w:hAnsi="Arial"/>
          <w:sz w:val="22"/>
          <w:szCs w:val="22"/>
          <w:lang w:val="es-ES"/>
        </w:rPr>
        <w:t>generaciones.</w:t>
      </w:r>
    </w:p>
    <w:p w14:paraId="0232D6CF" w14:textId="77777777" w:rsidR="00F31536" w:rsidRDefault="00F31536" w:rsidP="009A17C3">
      <w:pPr>
        <w:pStyle w:val="Standard"/>
        <w:jc w:val="both"/>
        <w:rPr>
          <w:rFonts w:ascii="Arial" w:hAnsi="Arial"/>
          <w:sz w:val="22"/>
          <w:szCs w:val="22"/>
          <w:lang w:val="es-ES"/>
        </w:rPr>
      </w:pPr>
    </w:p>
    <w:p w14:paraId="73676660" w14:textId="77777777" w:rsidR="00F31536" w:rsidRPr="00F31536" w:rsidRDefault="00F31536" w:rsidP="00015185">
      <w:pPr>
        <w:pStyle w:val="Titulo2"/>
        <w:numPr>
          <w:ilvl w:val="1"/>
          <w:numId w:val="2"/>
        </w:numPr>
      </w:pPr>
      <w:r w:rsidRPr="00F31536">
        <w:t>Análisis de componentes principales (PCA)</w:t>
      </w:r>
      <w:r w:rsidR="00015185">
        <w:t xml:space="preserve"> y </w:t>
      </w:r>
      <w:r w:rsidR="00015185" w:rsidRPr="00015185">
        <w:t>Mapas auto-organizados (SOM)</w:t>
      </w:r>
    </w:p>
    <w:p w14:paraId="60CF68A6" w14:textId="77777777" w:rsidR="000478D4" w:rsidRDefault="000478D4" w:rsidP="00F31536">
      <w:pPr>
        <w:spacing w:before="240"/>
        <w:jc w:val="both"/>
        <w:rPr>
          <w:rStyle w:val="fontstyle01"/>
          <w:rFonts w:ascii="Arial" w:hAnsi="Arial"/>
          <w:sz w:val="22"/>
          <w:szCs w:val="22"/>
          <w:lang w:val="es-ES"/>
        </w:rPr>
      </w:pPr>
      <w:r>
        <w:rPr>
          <w:rStyle w:val="fontstyle01"/>
          <w:rFonts w:ascii="Arial" w:hAnsi="Arial"/>
          <w:sz w:val="22"/>
          <w:szCs w:val="22"/>
          <w:lang w:val="es-ES"/>
        </w:rPr>
        <w:t xml:space="preserve">Con el objetivo de complementar nuestro análisis con motivos de contraste, vamos aplicar </w:t>
      </w:r>
      <w:r w:rsidRPr="00F31536">
        <w:rPr>
          <w:rStyle w:val="fontstyle01"/>
          <w:rFonts w:ascii="Arial" w:hAnsi="Arial"/>
          <w:sz w:val="22"/>
          <w:szCs w:val="22"/>
          <w:lang w:val="es-ES"/>
        </w:rPr>
        <w:t>análisis de componentes principales (PCA)</w:t>
      </w:r>
      <w:r>
        <w:rPr>
          <w:rStyle w:val="fontstyle01"/>
          <w:rFonts w:ascii="Arial" w:hAnsi="Arial"/>
          <w:sz w:val="22"/>
          <w:szCs w:val="22"/>
          <w:lang w:val="es-ES"/>
        </w:rPr>
        <w:t xml:space="preserve"> y </w:t>
      </w:r>
      <w:r w:rsidRPr="000478D4">
        <w:rPr>
          <w:rStyle w:val="fontstyle01"/>
          <w:rFonts w:ascii="Arial" w:hAnsi="Arial"/>
          <w:sz w:val="22"/>
          <w:szCs w:val="22"/>
          <w:lang w:val="es-ES"/>
        </w:rPr>
        <w:t>mapa auto-organizado (SOM)</w:t>
      </w:r>
      <w:r>
        <w:rPr>
          <w:rStyle w:val="fontstyle01"/>
          <w:rFonts w:ascii="Arial" w:hAnsi="Arial"/>
          <w:sz w:val="22"/>
          <w:szCs w:val="22"/>
          <w:lang w:val="es-ES"/>
        </w:rPr>
        <w:t>.</w:t>
      </w:r>
    </w:p>
    <w:p w14:paraId="0FEE9388" w14:textId="77777777" w:rsidR="00F31536" w:rsidRDefault="00F31536" w:rsidP="00F31536">
      <w:pPr>
        <w:spacing w:before="240"/>
        <w:jc w:val="both"/>
        <w:rPr>
          <w:rStyle w:val="fontstyle01"/>
          <w:rFonts w:ascii="Arial" w:hAnsi="Arial"/>
          <w:sz w:val="22"/>
          <w:szCs w:val="22"/>
          <w:lang w:val="es-ES"/>
        </w:rPr>
      </w:pPr>
      <w:r w:rsidRPr="00F31536">
        <w:rPr>
          <w:rStyle w:val="fontstyle01"/>
          <w:rFonts w:ascii="Arial" w:hAnsi="Arial"/>
          <w:sz w:val="22"/>
          <w:szCs w:val="22"/>
          <w:lang w:val="es-ES"/>
        </w:rPr>
        <w:t>El análisis de componentes principales (PCA) es una técnica utilizada para reducir la dimensionalidad de un conjunto de datos.</w:t>
      </w:r>
      <w:r w:rsidR="00256733">
        <w:rPr>
          <w:rStyle w:val="fontstyle01"/>
          <w:rFonts w:ascii="Arial" w:hAnsi="Arial"/>
          <w:sz w:val="22"/>
          <w:szCs w:val="22"/>
          <w:lang w:val="es-ES"/>
        </w:rPr>
        <w:t xml:space="preserve"> </w:t>
      </w:r>
      <w:r w:rsidRPr="00F31536">
        <w:rPr>
          <w:rStyle w:val="fontstyle01"/>
          <w:rFonts w:ascii="Arial" w:hAnsi="Arial"/>
          <w:sz w:val="22"/>
          <w:szCs w:val="22"/>
          <w:lang w:val="es-ES"/>
        </w:rPr>
        <w:t>PCA busca la proyección según la cual los datos queden mejor representados en términos de mínimos cuadrados. Esta convierte un conjunto de observaciones de variables posiblemente correlacionadas en un conjunto de valores de variables sin correlación lineal llamadas componentes principales.</w:t>
      </w:r>
    </w:p>
    <w:p w14:paraId="4E9E791C" w14:textId="77777777" w:rsidR="0015233D" w:rsidRPr="0015233D" w:rsidRDefault="000478D4" w:rsidP="000478D4">
      <w:pPr>
        <w:spacing w:before="240"/>
        <w:jc w:val="both"/>
        <w:rPr>
          <w:rStyle w:val="fontstyle01"/>
          <w:rFonts w:ascii="Arial" w:hAnsi="Arial"/>
          <w:sz w:val="22"/>
          <w:szCs w:val="22"/>
          <w:lang w:val="es-ES"/>
        </w:rPr>
      </w:pPr>
      <w:r w:rsidRPr="000478D4">
        <w:rPr>
          <w:rStyle w:val="fontstyle01"/>
          <w:rFonts w:ascii="Arial" w:hAnsi="Arial"/>
          <w:sz w:val="22"/>
          <w:szCs w:val="22"/>
          <w:lang w:val="es-ES"/>
        </w:rPr>
        <w:t>Un mapa auto-organizado (SOM) es un tipo de red neuronal artificial, que es entrenada usando aprendizaje no supervisado para producir una representación discreta del espacio de las muestras de entrada, llamado mapa. Los mapas auto-organizados usan una función de vecindad para preservar las propiedades topológicas del espacio de entrada.</w:t>
      </w:r>
      <w:r w:rsidR="00256733">
        <w:rPr>
          <w:rStyle w:val="fontstyle01"/>
          <w:rFonts w:ascii="Arial" w:hAnsi="Arial"/>
          <w:sz w:val="22"/>
          <w:szCs w:val="22"/>
          <w:lang w:val="es-ES"/>
        </w:rPr>
        <w:t xml:space="preserve"> </w:t>
      </w:r>
      <w:r w:rsidRPr="000478D4">
        <w:rPr>
          <w:rStyle w:val="fontstyle01"/>
          <w:rFonts w:ascii="Arial" w:hAnsi="Arial"/>
          <w:sz w:val="22"/>
          <w:szCs w:val="22"/>
          <w:lang w:val="es-ES"/>
        </w:rPr>
        <w:t xml:space="preserve">Los </w:t>
      </w:r>
      <w:proofErr w:type="spellStart"/>
      <w:r w:rsidRPr="000478D4">
        <w:rPr>
          <w:rStyle w:val="fontstyle01"/>
          <w:rFonts w:ascii="Arial" w:hAnsi="Arial"/>
          <w:sz w:val="22"/>
          <w:szCs w:val="22"/>
          <w:lang w:val="es-ES"/>
        </w:rPr>
        <w:t>SOMs</w:t>
      </w:r>
      <w:proofErr w:type="spellEnd"/>
      <w:r w:rsidRPr="000478D4">
        <w:rPr>
          <w:rStyle w:val="fontstyle01"/>
          <w:rFonts w:ascii="Arial" w:hAnsi="Arial"/>
          <w:sz w:val="22"/>
          <w:szCs w:val="22"/>
          <w:lang w:val="es-ES"/>
        </w:rPr>
        <w:t xml:space="preserve"> son útiles para visualizar vistas de baja dimensión de datos de alta dimensión</w:t>
      </w:r>
      <w:r w:rsidR="00344DFD">
        <w:rPr>
          <w:rStyle w:val="fontstyle01"/>
          <w:rFonts w:ascii="Arial" w:hAnsi="Arial"/>
          <w:sz w:val="22"/>
          <w:szCs w:val="22"/>
          <w:lang w:val="es-ES"/>
        </w:rPr>
        <w:t>.</w:t>
      </w:r>
    </w:p>
    <w:p w14:paraId="3099038F" w14:textId="77777777" w:rsidR="00C6216D" w:rsidRDefault="00C6216D">
      <w:pPr>
        <w:rPr>
          <w:b/>
          <w:i/>
          <w:sz w:val="26"/>
          <w:szCs w:val="26"/>
          <w:lang w:val="es-ES"/>
        </w:rPr>
      </w:pPr>
      <w:bookmarkStart w:id="18" w:name="_Toc511861238"/>
      <w:r w:rsidRPr="00344DFD">
        <w:rPr>
          <w:lang w:val="es-ES"/>
        </w:rPr>
        <w:br w:type="page"/>
      </w:r>
    </w:p>
    <w:p w14:paraId="792A5D5D" w14:textId="77777777" w:rsidR="00FC5443" w:rsidRPr="00AF3FE1" w:rsidRDefault="00FC5443" w:rsidP="00FC5443">
      <w:pPr>
        <w:pStyle w:val="Titulo1"/>
        <w:numPr>
          <w:ilvl w:val="0"/>
          <w:numId w:val="2"/>
        </w:numPr>
      </w:pPr>
      <w:r w:rsidRPr="00AF3FE1">
        <w:lastRenderedPageBreak/>
        <w:t>Resultados</w:t>
      </w:r>
      <w:bookmarkEnd w:id="18"/>
    </w:p>
    <w:p w14:paraId="694C9F82" w14:textId="77777777" w:rsidR="00FC5443" w:rsidRPr="00AF3FE1" w:rsidRDefault="00FC5443" w:rsidP="00FC5443">
      <w:pPr>
        <w:pStyle w:val="Standard"/>
        <w:rPr>
          <w:rFonts w:ascii="Arial" w:hAnsi="Arial"/>
          <w:b/>
          <w:bCs/>
          <w:sz w:val="28"/>
          <w:szCs w:val="28"/>
          <w:lang w:val="es-ES"/>
        </w:rPr>
      </w:pPr>
    </w:p>
    <w:p w14:paraId="3B903FA1" w14:textId="77777777" w:rsidR="00904410" w:rsidRDefault="00904410" w:rsidP="00904410">
      <w:pPr>
        <w:pStyle w:val="Standard"/>
        <w:jc w:val="both"/>
        <w:rPr>
          <w:rFonts w:ascii="Arial" w:hAnsi="Arial"/>
          <w:sz w:val="22"/>
          <w:szCs w:val="22"/>
          <w:lang w:val="es-ES"/>
        </w:rPr>
      </w:pPr>
      <w:r>
        <w:rPr>
          <w:rFonts w:ascii="Arial" w:hAnsi="Arial"/>
          <w:sz w:val="22"/>
          <w:szCs w:val="22"/>
          <w:lang w:val="es-ES"/>
        </w:rPr>
        <w:t xml:space="preserve">El código fuente, los casos de prueba y la documentación del proyecto están colocados en </w:t>
      </w:r>
      <w:proofErr w:type="spellStart"/>
      <w:r>
        <w:rPr>
          <w:rFonts w:ascii="Arial" w:hAnsi="Arial"/>
          <w:sz w:val="22"/>
          <w:szCs w:val="22"/>
          <w:lang w:val="es-ES"/>
        </w:rPr>
        <w:t>Github</w:t>
      </w:r>
      <w:proofErr w:type="spellEnd"/>
      <w:r>
        <w:rPr>
          <w:rFonts w:ascii="Arial" w:hAnsi="Arial"/>
          <w:sz w:val="22"/>
          <w:szCs w:val="22"/>
          <w:lang w:val="es-ES"/>
        </w:rPr>
        <w:t xml:space="preserve"> en la </w:t>
      </w:r>
      <w:proofErr w:type="spellStart"/>
      <w:r>
        <w:rPr>
          <w:rFonts w:ascii="Arial" w:hAnsi="Arial"/>
          <w:sz w:val="22"/>
          <w:szCs w:val="22"/>
          <w:lang w:val="es-ES"/>
        </w:rPr>
        <w:t>url</w:t>
      </w:r>
      <w:proofErr w:type="spellEnd"/>
      <w:r>
        <w:rPr>
          <w:rFonts w:ascii="Arial" w:hAnsi="Arial"/>
          <w:sz w:val="22"/>
          <w:szCs w:val="22"/>
          <w:lang w:val="es-ES"/>
        </w:rPr>
        <w:t xml:space="preserve"> pública </w:t>
      </w:r>
      <w:r w:rsidR="003B2424">
        <w:fldChar w:fldCharType="begin"/>
      </w:r>
      <w:r w:rsidR="003B2424" w:rsidRPr="00A424AC">
        <w:rPr>
          <w:lang w:val="es-ES"/>
        </w:rPr>
        <w:instrText xml:space="preserve"> HYPERLINK "https://github.com/legarcia2904/moead_biclustering_microarreglos" </w:instrText>
      </w:r>
      <w:r w:rsidR="003B2424">
        <w:fldChar w:fldCharType="separate"/>
      </w:r>
      <w:r w:rsidR="00456217" w:rsidRPr="00456217">
        <w:rPr>
          <w:rStyle w:val="Hipervnculo"/>
          <w:lang w:val="es-ES"/>
        </w:rPr>
        <w:t>https://github.com/legarcia2904/moead_biclustering_microarreglos</w:t>
      </w:r>
      <w:r w:rsidR="003B2424">
        <w:rPr>
          <w:rStyle w:val="Hipervnculo"/>
          <w:lang w:val="es-ES"/>
        </w:rPr>
        <w:fldChar w:fldCharType="end"/>
      </w:r>
      <w:r w:rsidR="00456217" w:rsidRPr="00456217">
        <w:rPr>
          <w:lang w:val="es-ES"/>
        </w:rPr>
        <w:t xml:space="preserve"> </w:t>
      </w:r>
      <w:r>
        <w:rPr>
          <w:rFonts w:ascii="Arial" w:hAnsi="Arial"/>
          <w:sz w:val="22"/>
          <w:szCs w:val="22"/>
          <w:lang w:val="es-ES"/>
        </w:rPr>
        <w:t>e incluye:</w:t>
      </w:r>
    </w:p>
    <w:p w14:paraId="27E5D191" w14:textId="77777777" w:rsidR="00904410" w:rsidRDefault="00904410" w:rsidP="00904410">
      <w:pPr>
        <w:pStyle w:val="Standard"/>
        <w:numPr>
          <w:ilvl w:val="0"/>
          <w:numId w:val="7"/>
        </w:numPr>
        <w:jc w:val="both"/>
        <w:rPr>
          <w:rFonts w:ascii="Arial" w:hAnsi="Arial"/>
          <w:sz w:val="22"/>
          <w:szCs w:val="22"/>
          <w:lang w:val="es-ES"/>
        </w:rPr>
      </w:pPr>
      <w:r w:rsidRPr="00904410">
        <w:rPr>
          <w:rFonts w:ascii="Arial" w:hAnsi="Arial"/>
          <w:sz w:val="22"/>
          <w:szCs w:val="22"/>
          <w:lang w:val="es-ES"/>
        </w:rPr>
        <w:t xml:space="preserve">El reporte del proyecto en </w:t>
      </w:r>
      <w:r>
        <w:rPr>
          <w:rFonts w:ascii="Arial" w:hAnsi="Arial"/>
          <w:sz w:val="22"/>
          <w:szCs w:val="22"/>
          <w:lang w:val="es-ES"/>
        </w:rPr>
        <w:t>formato editable.</w:t>
      </w:r>
    </w:p>
    <w:p w14:paraId="36A5657E" w14:textId="77777777" w:rsidR="00904410" w:rsidRDefault="00904410" w:rsidP="00904410">
      <w:pPr>
        <w:pStyle w:val="Standard"/>
        <w:numPr>
          <w:ilvl w:val="0"/>
          <w:numId w:val="7"/>
        </w:numPr>
        <w:jc w:val="both"/>
        <w:rPr>
          <w:lang w:val="es-ES"/>
        </w:rPr>
      </w:pPr>
      <w:r>
        <w:rPr>
          <w:rFonts w:ascii="Arial" w:hAnsi="Arial"/>
          <w:sz w:val="22"/>
          <w:szCs w:val="22"/>
          <w:lang w:val="es-ES"/>
        </w:rPr>
        <w:t>C</w:t>
      </w:r>
      <w:r w:rsidRPr="00904410">
        <w:rPr>
          <w:rFonts w:ascii="Arial" w:hAnsi="Arial"/>
          <w:sz w:val="22"/>
          <w:szCs w:val="22"/>
          <w:lang w:val="es-ES"/>
        </w:rPr>
        <w:t>ódigo fuente, así como una breve explicación de los detalles de</w:t>
      </w:r>
      <w:r>
        <w:rPr>
          <w:rFonts w:ascii="Arial" w:hAnsi="Arial"/>
          <w:sz w:val="22"/>
          <w:szCs w:val="22"/>
          <w:lang w:val="es-ES"/>
        </w:rPr>
        <w:t xml:space="preserve"> </w:t>
      </w:r>
      <w:r w:rsidRPr="00904410">
        <w:rPr>
          <w:rFonts w:ascii="Arial" w:hAnsi="Arial"/>
          <w:sz w:val="22"/>
          <w:szCs w:val="22"/>
          <w:lang w:val="es-ES"/>
        </w:rPr>
        <w:t>compilación</w:t>
      </w:r>
      <w:r w:rsidR="00D747C4">
        <w:rPr>
          <w:rFonts w:ascii="Arial" w:hAnsi="Arial"/>
          <w:sz w:val="22"/>
          <w:szCs w:val="22"/>
          <w:lang w:val="es-ES"/>
        </w:rPr>
        <w:t xml:space="preserve"> </w:t>
      </w:r>
      <w:r w:rsidRPr="00904410">
        <w:rPr>
          <w:rFonts w:ascii="Arial" w:hAnsi="Arial"/>
          <w:sz w:val="22"/>
          <w:szCs w:val="22"/>
          <w:lang w:val="es-ES"/>
        </w:rPr>
        <w:t>y un ejemplo de línea de comando para su ejecución.</w:t>
      </w:r>
    </w:p>
    <w:p w14:paraId="023366FF" w14:textId="77777777" w:rsidR="00904410" w:rsidRPr="00904410" w:rsidRDefault="00904410" w:rsidP="00712CD8">
      <w:pPr>
        <w:pStyle w:val="Standard"/>
        <w:numPr>
          <w:ilvl w:val="0"/>
          <w:numId w:val="7"/>
        </w:numPr>
        <w:jc w:val="both"/>
        <w:rPr>
          <w:rFonts w:ascii="Arial" w:hAnsi="Arial"/>
          <w:sz w:val="22"/>
          <w:szCs w:val="22"/>
          <w:lang w:val="es-ES"/>
        </w:rPr>
      </w:pPr>
      <w:r w:rsidRPr="00904410">
        <w:rPr>
          <w:rFonts w:ascii="Arial" w:hAnsi="Arial"/>
          <w:sz w:val="22"/>
          <w:szCs w:val="22"/>
          <w:lang w:val="es-ES"/>
        </w:rPr>
        <w:t>Biblioteca de casos de prueba</w:t>
      </w:r>
      <w:r>
        <w:rPr>
          <w:rFonts w:ascii="Arial" w:hAnsi="Arial"/>
          <w:sz w:val="22"/>
          <w:szCs w:val="22"/>
          <w:lang w:val="es-ES"/>
        </w:rPr>
        <w:t>,</w:t>
      </w:r>
      <w:r w:rsidRPr="00904410">
        <w:rPr>
          <w:rFonts w:ascii="Arial" w:hAnsi="Arial"/>
          <w:sz w:val="22"/>
          <w:szCs w:val="22"/>
          <w:lang w:val="es-ES"/>
        </w:rPr>
        <w:t xml:space="preserve"> con una breve explicación</w:t>
      </w:r>
      <w:r>
        <w:rPr>
          <w:rFonts w:ascii="Arial" w:hAnsi="Arial"/>
          <w:sz w:val="22"/>
          <w:szCs w:val="22"/>
          <w:lang w:val="es-ES"/>
        </w:rPr>
        <w:t xml:space="preserve"> en formato </w:t>
      </w:r>
      <w:proofErr w:type="spellStart"/>
      <w:r>
        <w:rPr>
          <w:rFonts w:ascii="Arial" w:hAnsi="Arial"/>
          <w:sz w:val="22"/>
          <w:szCs w:val="22"/>
          <w:lang w:val="es-ES"/>
        </w:rPr>
        <w:t>Jupiter</w:t>
      </w:r>
      <w:proofErr w:type="spellEnd"/>
      <w:r>
        <w:rPr>
          <w:rFonts w:ascii="Arial" w:hAnsi="Arial"/>
          <w:sz w:val="22"/>
          <w:szCs w:val="22"/>
          <w:lang w:val="es-ES"/>
        </w:rPr>
        <w:t xml:space="preserve"> Notebook del procesamiento realizado a los datos originales.</w:t>
      </w:r>
    </w:p>
    <w:p w14:paraId="0902FE69" w14:textId="77777777" w:rsidR="00904410" w:rsidRDefault="00904410" w:rsidP="000F34E0">
      <w:pPr>
        <w:pStyle w:val="Standard"/>
        <w:jc w:val="both"/>
        <w:rPr>
          <w:rFonts w:ascii="Arial" w:hAnsi="Arial"/>
          <w:sz w:val="22"/>
          <w:szCs w:val="22"/>
          <w:lang w:val="es-ES"/>
        </w:rPr>
      </w:pPr>
    </w:p>
    <w:p w14:paraId="52E6B758" w14:textId="77777777"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Las pruebas fueron realizadas en un equipo con las siguientes características:</w:t>
      </w:r>
    </w:p>
    <w:p w14:paraId="78149A73" w14:textId="77777777" w:rsidR="00FC5443" w:rsidRPr="00AF3FE1" w:rsidRDefault="00FC5443" w:rsidP="00FC5443">
      <w:pPr>
        <w:pStyle w:val="Standard"/>
        <w:rPr>
          <w:rFonts w:ascii="Arial" w:hAnsi="Arial"/>
          <w:sz w:val="22"/>
          <w:szCs w:val="22"/>
          <w:lang w:val="es-ES"/>
        </w:rPr>
      </w:pPr>
    </w:p>
    <w:p w14:paraId="4976297C" w14:textId="0CCE5D5B" w:rsidR="000F34E0" w:rsidRPr="00AF3FE1" w:rsidRDefault="000F34E0" w:rsidP="000F34E0">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A424AC">
        <w:rPr>
          <w:noProof/>
          <w:lang w:val="es-ES"/>
        </w:rPr>
        <w:t>1</w:t>
      </w:r>
      <w:r w:rsidRPr="00AF3FE1">
        <w:rPr>
          <w:lang w:val="es-ES"/>
        </w:rPr>
        <w:fldChar w:fldCharType="end"/>
      </w:r>
      <w:r w:rsidRPr="00AF3FE1">
        <w:rPr>
          <w:lang w:val="es-ES"/>
        </w:rPr>
        <w:t>: Características del equipo utilizado.</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14:paraId="6BACD73A" w14:textId="77777777"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55224FB0"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Sistema operativo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0580462" w14:textId="77777777" w:rsidR="00FC5443" w:rsidRPr="00AF3FE1" w:rsidRDefault="000F34E0" w:rsidP="00FC5443">
            <w:pPr>
              <w:pStyle w:val="TableContents"/>
              <w:rPr>
                <w:rFonts w:ascii="Arial" w:hAnsi="Arial"/>
                <w:sz w:val="22"/>
                <w:szCs w:val="22"/>
                <w:lang w:val="es-ES"/>
              </w:rPr>
            </w:pPr>
            <w:r w:rsidRPr="00AF3FE1">
              <w:rPr>
                <w:rFonts w:ascii="Arial" w:hAnsi="Arial"/>
                <w:sz w:val="22"/>
                <w:szCs w:val="22"/>
                <w:lang w:val="es-ES"/>
              </w:rPr>
              <w:t xml:space="preserve">GNU/Linux </w:t>
            </w:r>
            <w:r w:rsidR="00FC5443" w:rsidRPr="00AF3FE1">
              <w:rPr>
                <w:rFonts w:ascii="Arial" w:hAnsi="Arial"/>
                <w:sz w:val="22"/>
                <w:szCs w:val="22"/>
                <w:lang w:val="es-ES"/>
              </w:rPr>
              <w:t>Ubu</w:t>
            </w:r>
            <w:r w:rsidRPr="00AF3FE1">
              <w:rPr>
                <w:rFonts w:ascii="Arial" w:hAnsi="Arial"/>
                <w:sz w:val="22"/>
                <w:szCs w:val="22"/>
                <w:lang w:val="es-ES"/>
              </w:rPr>
              <w:t>n</w:t>
            </w:r>
            <w:r w:rsidR="00FC5443" w:rsidRPr="00AF3FE1">
              <w:rPr>
                <w:rFonts w:ascii="Arial" w:hAnsi="Arial"/>
                <w:sz w:val="22"/>
                <w:szCs w:val="22"/>
                <w:lang w:val="es-ES"/>
              </w:rPr>
              <w:t>tu 16.04</w:t>
            </w:r>
          </w:p>
        </w:tc>
      </w:tr>
      <w:tr w:rsidR="00FC5443" w:rsidRPr="00AF3FE1" w14:paraId="34A9AF66"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60C9ABAD"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RAM</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3CC035C" w14:textId="77777777" w:rsidR="00FC5443" w:rsidRPr="00AF3FE1" w:rsidRDefault="00FC5443" w:rsidP="000F34E0">
            <w:pPr>
              <w:pStyle w:val="TableContents"/>
              <w:tabs>
                <w:tab w:val="left" w:pos="1755"/>
              </w:tabs>
              <w:rPr>
                <w:rFonts w:ascii="Arial" w:hAnsi="Arial"/>
                <w:sz w:val="22"/>
                <w:szCs w:val="22"/>
                <w:lang w:val="es-ES"/>
              </w:rPr>
            </w:pPr>
            <w:r w:rsidRPr="00AF3FE1">
              <w:rPr>
                <w:rFonts w:ascii="Arial" w:hAnsi="Arial"/>
                <w:sz w:val="22"/>
                <w:szCs w:val="22"/>
                <w:lang w:val="es-ES"/>
              </w:rPr>
              <w:t>8 Gb</w:t>
            </w:r>
            <w:r w:rsidR="000F34E0" w:rsidRPr="00AF3FE1">
              <w:rPr>
                <w:rFonts w:ascii="Arial" w:hAnsi="Arial"/>
                <w:sz w:val="22"/>
                <w:szCs w:val="22"/>
                <w:lang w:val="es-ES"/>
              </w:rPr>
              <w:tab/>
            </w:r>
          </w:p>
        </w:tc>
      </w:tr>
      <w:tr w:rsidR="00FC5443" w:rsidRPr="00AF3FE1" w14:paraId="4201C982" w14:textId="77777777" w:rsidTr="003D73BA">
        <w:tc>
          <w:tcPr>
            <w:tcW w:w="4986" w:type="dxa"/>
            <w:tcBorders>
              <w:left w:val="single" w:sz="2" w:space="0" w:color="000000"/>
              <w:bottom w:val="single" w:sz="4" w:space="0" w:color="auto"/>
            </w:tcBorders>
            <w:shd w:val="clear" w:color="auto" w:fill="auto"/>
            <w:tcMar>
              <w:top w:w="55" w:type="dxa"/>
              <w:left w:w="55" w:type="dxa"/>
              <w:bottom w:w="55" w:type="dxa"/>
              <w:right w:w="55" w:type="dxa"/>
            </w:tcMar>
          </w:tcPr>
          <w:p w14:paraId="6CBAA0C3"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Procesador</w:t>
            </w:r>
          </w:p>
        </w:tc>
        <w:tc>
          <w:tcPr>
            <w:tcW w:w="4986" w:type="dxa"/>
            <w:tcBorders>
              <w:left w:val="single" w:sz="2" w:space="0" w:color="000000"/>
              <w:bottom w:val="single" w:sz="4" w:space="0" w:color="auto"/>
              <w:right w:val="single" w:sz="2" w:space="0" w:color="000000"/>
            </w:tcBorders>
            <w:shd w:val="clear" w:color="auto" w:fill="auto"/>
            <w:tcMar>
              <w:top w:w="55" w:type="dxa"/>
              <w:left w:w="55" w:type="dxa"/>
              <w:bottom w:w="55" w:type="dxa"/>
              <w:right w:w="55" w:type="dxa"/>
            </w:tcMar>
          </w:tcPr>
          <w:p w14:paraId="4EB64855"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Intel i5 1.6 GHz</w:t>
            </w:r>
          </w:p>
        </w:tc>
      </w:tr>
      <w:tr w:rsidR="003D73BA" w:rsidRPr="00AF3FE1" w14:paraId="29CAD265" w14:textId="77777777" w:rsidTr="003D73BA">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99C57E4" w14:textId="77777777" w:rsidR="003D73BA" w:rsidRPr="00AF3FE1" w:rsidRDefault="003D73BA" w:rsidP="00FC5443">
            <w:pPr>
              <w:pStyle w:val="TableContents"/>
              <w:rPr>
                <w:rFonts w:ascii="Arial" w:hAnsi="Arial"/>
                <w:sz w:val="22"/>
                <w:szCs w:val="22"/>
                <w:lang w:val="es-ES"/>
              </w:rPr>
            </w:pPr>
            <w:r>
              <w:rPr>
                <w:rFonts w:ascii="Arial" w:hAnsi="Arial"/>
                <w:sz w:val="22"/>
                <w:szCs w:val="22"/>
                <w:lang w:val="es-ES"/>
              </w:rPr>
              <w:t>Lenguaje de Programación</w:t>
            </w:r>
          </w:p>
        </w:tc>
        <w:tc>
          <w:tcPr>
            <w:tcW w:w="4986" w:type="dxa"/>
            <w:tcBorders>
              <w:top w:val="single" w:sz="4" w:space="0" w:color="auto"/>
              <w:left w:val="single" w:sz="4" w:space="0" w:color="auto"/>
              <w:bottom w:val="single" w:sz="4" w:space="0" w:color="auto"/>
              <w:right w:val="single" w:sz="4" w:space="0" w:color="auto"/>
            </w:tcBorders>
            <w:shd w:val="clear" w:color="auto" w:fill="auto"/>
            <w:tcMar>
              <w:top w:w="55" w:type="dxa"/>
              <w:left w:w="55" w:type="dxa"/>
              <w:bottom w:w="55" w:type="dxa"/>
              <w:right w:w="55" w:type="dxa"/>
            </w:tcMar>
          </w:tcPr>
          <w:p w14:paraId="5DE4B399" w14:textId="77777777" w:rsidR="003D73BA" w:rsidRPr="00AF3FE1" w:rsidRDefault="003D73BA" w:rsidP="00FC5443">
            <w:pPr>
              <w:pStyle w:val="TableContents"/>
              <w:rPr>
                <w:rFonts w:ascii="Arial" w:hAnsi="Arial"/>
                <w:sz w:val="22"/>
                <w:szCs w:val="22"/>
                <w:lang w:val="es-ES"/>
              </w:rPr>
            </w:pPr>
            <w:r>
              <w:rPr>
                <w:rFonts w:ascii="Arial" w:hAnsi="Arial"/>
                <w:sz w:val="22"/>
                <w:szCs w:val="22"/>
                <w:lang w:val="es-ES"/>
              </w:rPr>
              <w:t>C++</w:t>
            </w:r>
            <w:r w:rsidR="006F366F">
              <w:rPr>
                <w:rFonts w:ascii="Arial" w:hAnsi="Arial"/>
                <w:sz w:val="22"/>
                <w:szCs w:val="22"/>
                <w:lang w:val="es-ES"/>
              </w:rPr>
              <w:t xml:space="preserve"> v11</w:t>
            </w:r>
          </w:p>
        </w:tc>
      </w:tr>
    </w:tbl>
    <w:p w14:paraId="64F6300D" w14:textId="77777777" w:rsidR="000F34E0" w:rsidRPr="003D73BA" w:rsidRDefault="000F34E0" w:rsidP="000F34E0">
      <w:pPr>
        <w:pStyle w:val="Standard"/>
        <w:jc w:val="both"/>
        <w:rPr>
          <w:rFonts w:ascii="Arial" w:hAnsi="Arial"/>
          <w:b/>
          <w:bCs/>
          <w:sz w:val="22"/>
          <w:szCs w:val="22"/>
        </w:rPr>
      </w:pPr>
    </w:p>
    <w:p w14:paraId="539E47E0" w14:textId="77777777" w:rsidR="00FC5443" w:rsidRPr="00AF3FE1" w:rsidRDefault="00FC5443" w:rsidP="000F34E0">
      <w:pPr>
        <w:pStyle w:val="Standard"/>
        <w:jc w:val="both"/>
        <w:rPr>
          <w:rFonts w:ascii="Arial" w:hAnsi="Arial"/>
          <w:sz w:val="22"/>
          <w:szCs w:val="22"/>
          <w:lang w:val="es-ES"/>
        </w:rPr>
      </w:pPr>
      <w:r w:rsidRPr="00AF3FE1">
        <w:rPr>
          <w:rFonts w:ascii="Arial" w:hAnsi="Arial"/>
          <w:sz w:val="22"/>
          <w:szCs w:val="22"/>
          <w:lang w:val="es-ES"/>
        </w:rPr>
        <w:t xml:space="preserve">Los </w:t>
      </w:r>
      <w:r w:rsidR="000F34E0" w:rsidRPr="00AF3FE1">
        <w:rPr>
          <w:rFonts w:ascii="Arial" w:hAnsi="Arial"/>
          <w:sz w:val="22"/>
          <w:szCs w:val="22"/>
          <w:lang w:val="es-ES"/>
        </w:rPr>
        <w:t>parámetros</w:t>
      </w:r>
      <w:r w:rsidRPr="00AF3FE1">
        <w:rPr>
          <w:rFonts w:ascii="Arial" w:hAnsi="Arial"/>
          <w:sz w:val="22"/>
          <w:szCs w:val="22"/>
          <w:lang w:val="es-ES"/>
        </w:rPr>
        <w:t xml:space="preserve"> del algoritmo MOEA/D que mejores resultados dieron </w:t>
      </w:r>
      <w:r w:rsidR="000F34E0" w:rsidRPr="00AF3FE1">
        <w:rPr>
          <w:rFonts w:ascii="Arial" w:hAnsi="Arial"/>
          <w:sz w:val="22"/>
          <w:szCs w:val="22"/>
          <w:lang w:val="es-ES"/>
        </w:rPr>
        <w:t>fueron</w:t>
      </w:r>
      <w:r w:rsidRPr="00AF3FE1">
        <w:rPr>
          <w:rFonts w:ascii="Arial" w:hAnsi="Arial"/>
          <w:sz w:val="22"/>
          <w:szCs w:val="22"/>
          <w:lang w:val="es-ES"/>
        </w:rPr>
        <w:t xml:space="preserve"> los mostrados en la siguiente tabla.</w:t>
      </w:r>
    </w:p>
    <w:p w14:paraId="7A383E74" w14:textId="77777777" w:rsidR="00FC5443" w:rsidRPr="00AF3FE1" w:rsidRDefault="00FC5443" w:rsidP="00FC5443">
      <w:pPr>
        <w:pStyle w:val="Standard"/>
        <w:rPr>
          <w:rFonts w:ascii="Arial" w:hAnsi="Arial"/>
          <w:b/>
          <w:bCs/>
          <w:sz w:val="22"/>
          <w:szCs w:val="22"/>
          <w:lang w:val="es-ES"/>
        </w:rPr>
      </w:pPr>
    </w:p>
    <w:p w14:paraId="5AC0DF6D" w14:textId="3C3E882C" w:rsidR="00793589" w:rsidRPr="00AF3FE1" w:rsidRDefault="00793589" w:rsidP="00793589">
      <w:pPr>
        <w:pStyle w:val="Descripcin"/>
        <w:keepNext/>
        <w:rPr>
          <w:lang w:val="es-ES"/>
        </w:rPr>
      </w:pPr>
      <w:r w:rsidRPr="00AF3FE1">
        <w:rPr>
          <w:lang w:val="es-ES"/>
        </w:rPr>
        <w:t xml:space="preserve">Tabla </w:t>
      </w:r>
      <w:r w:rsidRPr="00AF3FE1">
        <w:rPr>
          <w:lang w:val="es-ES"/>
        </w:rPr>
        <w:fldChar w:fldCharType="begin"/>
      </w:r>
      <w:r w:rsidRPr="00AF3FE1">
        <w:rPr>
          <w:lang w:val="es-ES"/>
        </w:rPr>
        <w:instrText xml:space="preserve"> SEQ Tabla \* ARABIC </w:instrText>
      </w:r>
      <w:r w:rsidRPr="00AF3FE1">
        <w:rPr>
          <w:lang w:val="es-ES"/>
        </w:rPr>
        <w:fldChar w:fldCharType="separate"/>
      </w:r>
      <w:r w:rsidR="00A424AC">
        <w:rPr>
          <w:noProof/>
          <w:lang w:val="es-ES"/>
        </w:rPr>
        <w:t>2</w:t>
      </w:r>
      <w:r w:rsidRPr="00AF3FE1">
        <w:rPr>
          <w:lang w:val="es-ES"/>
        </w:rPr>
        <w:fldChar w:fldCharType="end"/>
      </w:r>
      <w:r w:rsidRPr="00AF3FE1">
        <w:rPr>
          <w:lang w:val="es-ES"/>
        </w:rPr>
        <w:t>: Parámetros del algoritmo MOEAD/D</w:t>
      </w:r>
    </w:p>
    <w:tbl>
      <w:tblPr>
        <w:tblW w:w="9972" w:type="dxa"/>
        <w:tblLayout w:type="fixed"/>
        <w:tblCellMar>
          <w:left w:w="10" w:type="dxa"/>
          <w:right w:w="10" w:type="dxa"/>
        </w:tblCellMar>
        <w:tblLook w:val="0000" w:firstRow="0" w:lastRow="0" w:firstColumn="0" w:lastColumn="0" w:noHBand="0" w:noVBand="0"/>
      </w:tblPr>
      <w:tblGrid>
        <w:gridCol w:w="4986"/>
        <w:gridCol w:w="4986"/>
      </w:tblGrid>
      <w:tr w:rsidR="00FC5443" w:rsidRPr="00AF3FE1" w14:paraId="69853D30" w14:textId="77777777" w:rsidTr="00FC5443">
        <w:tc>
          <w:tcPr>
            <w:tcW w:w="4986" w:type="dxa"/>
            <w:tcBorders>
              <w:top w:val="single" w:sz="2" w:space="0" w:color="000000"/>
              <w:left w:val="single" w:sz="2" w:space="0" w:color="000000"/>
              <w:bottom w:val="single" w:sz="2" w:space="0" w:color="000000"/>
            </w:tcBorders>
            <w:shd w:val="clear" w:color="auto" w:fill="auto"/>
            <w:tcMar>
              <w:top w:w="55" w:type="dxa"/>
              <w:left w:w="55" w:type="dxa"/>
              <w:bottom w:w="55" w:type="dxa"/>
              <w:right w:w="55" w:type="dxa"/>
            </w:tcMar>
          </w:tcPr>
          <w:p w14:paraId="34483908" w14:textId="77777777"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Parámetro</w:t>
            </w:r>
          </w:p>
        </w:tc>
        <w:tc>
          <w:tcPr>
            <w:tcW w:w="4986" w:type="dxa"/>
            <w:tcBorders>
              <w:top w:val="single" w:sz="2" w:space="0" w:color="000000"/>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1C0B8FA" w14:textId="77777777" w:rsidR="00FC5443" w:rsidRPr="00AF3FE1" w:rsidRDefault="00FC5443" w:rsidP="00FC5443">
            <w:pPr>
              <w:pStyle w:val="TableContents"/>
              <w:rPr>
                <w:rFonts w:ascii="Arial" w:hAnsi="Arial"/>
                <w:b/>
                <w:bCs/>
                <w:sz w:val="22"/>
                <w:szCs w:val="22"/>
                <w:lang w:val="es-ES"/>
              </w:rPr>
            </w:pPr>
            <w:r w:rsidRPr="00AF3FE1">
              <w:rPr>
                <w:rFonts w:ascii="Arial" w:hAnsi="Arial"/>
                <w:b/>
                <w:bCs/>
                <w:sz w:val="22"/>
                <w:szCs w:val="22"/>
                <w:lang w:val="es-ES"/>
              </w:rPr>
              <w:t>Valor</w:t>
            </w:r>
          </w:p>
        </w:tc>
      </w:tr>
      <w:tr w:rsidR="00FC5443" w:rsidRPr="00AF3FE1" w14:paraId="6483E675"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78949A2"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población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8DA949C"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300</w:t>
            </w:r>
          </w:p>
        </w:tc>
      </w:tr>
      <w:tr w:rsidR="00FC5443" w:rsidRPr="00AF3FE1" w14:paraId="32DFFB12"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32D02C7"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Generaciones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0D051D3" w14:textId="77777777" w:rsidR="00FC5443" w:rsidRPr="00AF3FE1" w:rsidRDefault="003016C0" w:rsidP="00FC5443">
            <w:pPr>
              <w:pStyle w:val="TableContents"/>
              <w:rPr>
                <w:rFonts w:ascii="Arial" w:hAnsi="Arial"/>
                <w:sz w:val="22"/>
                <w:szCs w:val="22"/>
                <w:lang w:val="es-ES"/>
              </w:rPr>
            </w:pPr>
            <w:r>
              <w:rPr>
                <w:rFonts w:ascii="Arial" w:hAnsi="Arial"/>
                <w:sz w:val="22"/>
                <w:szCs w:val="22"/>
                <w:lang w:val="es-ES"/>
              </w:rPr>
              <w:t>4</w:t>
            </w:r>
            <w:r w:rsidR="00FC5443" w:rsidRPr="00AF3FE1">
              <w:rPr>
                <w:rFonts w:ascii="Arial" w:hAnsi="Arial"/>
                <w:sz w:val="22"/>
                <w:szCs w:val="22"/>
                <w:lang w:val="es-ES"/>
              </w:rPr>
              <w:t>00</w:t>
            </w:r>
          </w:p>
        </w:tc>
      </w:tr>
      <w:tr w:rsidR="00FC5443" w:rsidRPr="00AF3FE1" w14:paraId="048B6176"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55AFBF33"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Tamaño de vecindario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5246E350"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30</w:t>
            </w:r>
          </w:p>
        </w:tc>
      </w:tr>
      <w:tr w:rsidR="00FC5443" w:rsidRPr="00AF3FE1" w14:paraId="27F4FE2F"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226A6D5"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Límite de soluciones actualizadas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FDB37B5"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5</w:t>
            </w:r>
          </w:p>
        </w:tc>
      </w:tr>
      <w:tr w:rsidR="00FC5443" w:rsidRPr="00AF3FE1" w14:paraId="5C7CDC99"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7CC82C55" w14:textId="77777777" w:rsidR="00FC5443" w:rsidRPr="00AF3FE1" w:rsidRDefault="00FC5443" w:rsidP="00FC5443">
            <w:pPr>
              <w:pStyle w:val="TableContents"/>
              <w:rPr>
                <w:sz w:val="22"/>
                <w:szCs w:val="22"/>
                <w:lang w:val="es-ES"/>
              </w:rPr>
            </w:pPr>
            <m:oMathPara>
              <m:oMathParaPr>
                <m:jc m:val="left"/>
              </m:oMathParaPr>
              <m:oMath>
                <m:r>
                  <m:rPr>
                    <m:sty m:val="p"/>
                  </m:rPr>
                  <w:rPr>
                    <w:rFonts w:ascii="Cambria Math" w:hAnsi="Cambria Math"/>
                    <w:sz w:val="22"/>
                    <w:szCs w:val="22"/>
                    <w:lang w:val="es-ES"/>
                  </w:rPr>
                  <m:t>δ</m:t>
                </m:r>
              </m:oMath>
            </m:oMathPara>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659C239"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200</w:t>
            </w:r>
          </w:p>
        </w:tc>
      </w:tr>
      <w:tr w:rsidR="00FC5443" w:rsidRPr="00AF3FE1" w14:paraId="5A1ECF10"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3D27B5E5"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cruzamiento</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3779E3A4"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1.0</w:t>
            </w:r>
          </w:p>
        </w:tc>
      </w:tr>
      <w:tr w:rsidR="00FC5443" w:rsidRPr="00AF3FE1" w14:paraId="5776FFE7"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6AFA7366"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252A010C"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0.4</w:t>
            </w:r>
          </w:p>
        </w:tc>
      </w:tr>
      <w:tr w:rsidR="00FC5443" w:rsidRPr="00AF3FE1" w14:paraId="7BEB5AAC"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0B4412E5"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Probabilidad de mutación de genes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4D9583BA" w14:textId="77777777" w:rsidR="00FC5443" w:rsidRPr="00AF3FE1" w:rsidRDefault="00FC5443" w:rsidP="00FC5443">
            <w:pPr>
              <w:pStyle w:val="TableContents"/>
              <w:rPr>
                <w:rFonts w:ascii="Arial" w:hAnsi="Arial"/>
                <w:sz w:val="22"/>
                <w:szCs w:val="22"/>
                <w:lang w:val="es-ES"/>
              </w:rPr>
            </w:pPr>
            <w:r w:rsidRPr="00AF3FE1">
              <w:rPr>
                <w:rFonts w:ascii="Arial" w:hAnsi="Arial"/>
                <w:sz w:val="22"/>
                <w:szCs w:val="22"/>
                <w:lang w:val="es-ES"/>
              </w:rPr>
              <w:t>0.8</w:t>
            </w:r>
          </w:p>
        </w:tc>
      </w:tr>
      <w:tr w:rsidR="00FC5443" w:rsidRPr="00AF3FE1" w14:paraId="0EFCA14E" w14:textId="77777777" w:rsidTr="00FC5443">
        <w:tc>
          <w:tcPr>
            <w:tcW w:w="4986" w:type="dxa"/>
            <w:tcBorders>
              <w:left w:val="single" w:sz="2" w:space="0" w:color="000000"/>
              <w:bottom w:val="single" w:sz="2" w:space="0" w:color="000000"/>
            </w:tcBorders>
            <w:shd w:val="clear" w:color="auto" w:fill="auto"/>
            <w:tcMar>
              <w:top w:w="55" w:type="dxa"/>
              <w:left w:w="55" w:type="dxa"/>
              <w:bottom w:w="55" w:type="dxa"/>
              <w:right w:w="55" w:type="dxa"/>
            </w:tcMar>
          </w:tcPr>
          <w:p w14:paraId="0F026C1A" w14:textId="77777777" w:rsidR="00FC5443" w:rsidRPr="00AF3FE1" w:rsidRDefault="00FC5443" w:rsidP="00FC5443">
            <w:pPr>
              <w:pStyle w:val="TableContents"/>
              <w:rPr>
                <w:rFonts w:ascii="Arial" w:hAnsi="Arial"/>
                <w:lang w:val="es-ES"/>
              </w:rPr>
            </w:pPr>
            <w:r w:rsidRPr="00AF3FE1">
              <w:rPr>
                <w:rFonts w:ascii="Arial" w:hAnsi="Arial"/>
                <w:lang w:val="es-ES"/>
              </w:rPr>
              <w:t>Probabilidad de mutación de condiciones</w:t>
            </w:r>
          </w:p>
        </w:tc>
        <w:tc>
          <w:tcPr>
            <w:tcW w:w="4986" w:type="dxa"/>
            <w:tcBorders>
              <w:left w:val="single" w:sz="2" w:space="0" w:color="000000"/>
              <w:bottom w:val="single" w:sz="2" w:space="0" w:color="000000"/>
              <w:right w:val="single" w:sz="2" w:space="0" w:color="000000"/>
            </w:tcBorders>
            <w:shd w:val="clear" w:color="auto" w:fill="auto"/>
            <w:tcMar>
              <w:top w:w="55" w:type="dxa"/>
              <w:left w:w="55" w:type="dxa"/>
              <w:bottom w:w="55" w:type="dxa"/>
              <w:right w:w="55" w:type="dxa"/>
            </w:tcMar>
          </w:tcPr>
          <w:p w14:paraId="6AF9DF69" w14:textId="77777777" w:rsidR="00FC5443" w:rsidRPr="00AF3FE1" w:rsidRDefault="00FC5443" w:rsidP="00FC5443">
            <w:pPr>
              <w:pStyle w:val="TableContents"/>
              <w:rPr>
                <w:rFonts w:ascii="Arial" w:hAnsi="Arial"/>
                <w:lang w:val="es-ES"/>
              </w:rPr>
            </w:pPr>
            <w:r w:rsidRPr="00AF3FE1">
              <w:rPr>
                <w:rFonts w:ascii="Arial" w:hAnsi="Arial"/>
                <w:lang w:val="es-ES"/>
              </w:rPr>
              <w:t>0.2</w:t>
            </w:r>
          </w:p>
        </w:tc>
      </w:tr>
    </w:tbl>
    <w:p w14:paraId="0CC4DF04" w14:textId="77777777" w:rsidR="00FC5443" w:rsidRPr="00AF3FE1" w:rsidRDefault="00FC5443" w:rsidP="00FC5443">
      <w:pPr>
        <w:pStyle w:val="Standard"/>
        <w:rPr>
          <w:rFonts w:ascii="Arial" w:hAnsi="Arial"/>
          <w:lang w:val="es-ES"/>
        </w:rPr>
      </w:pPr>
    </w:p>
    <w:p w14:paraId="77AC6056" w14:textId="77777777" w:rsidR="002639EF" w:rsidRDefault="002639EF" w:rsidP="00344DFD">
      <w:pPr>
        <w:spacing w:before="240"/>
        <w:jc w:val="both"/>
        <w:rPr>
          <w:rStyle w:val="fontstyle01"/>
          <w:rFonts w:ascii="Arial" w:hAnsi="Arial"/>
          <w:sz w:val="22"/>
          <w:szCs w:val="22"/>
          <w:lang w:val="es-ES"/>
        </w:rPr>
      </w:pPr>
      <w:r>
        <w:rPr>
          <w:rStyle w:val="fontstyle01"/>
          <w:rFonts w:ascii="Arial" w:hAnsi="Arial"/>
          <w:sz w:val="22"/>
          <w:szCs w:val="22"/>
          <w:lang w:val="es-ES"/>
        </w:rPr>
        <w:t>Comprobamos que</w:t>
      </w:r>
      <w:r w:rsidRPr="00AF3FE1">
        <w:rPr>
          <w:rStyle w:val="fontstyle01"/>
          <w:rFonts w:ascii="Arial" w:hAnsi="Arial"/>
          <w:sz w:val="22"/>
          <w:szCs w:val="22"/>
          <w:lang w:val="es-ES"/>
        </w:rPr>
        <w:t xml:space="preserve"> nuestra implementación de MOEA/D generaba resultados similares al algoritmo </w:t>
      </w:r>
      <w:proofErr w:type="spellStart"/>
      <w:r w:rsidRPr="00AF3FE1">
        <w:rPr>
          <w:rStyle w:val="fontstyle01"/>
          <w:rFonts w:ascii="Arial" w:hAnsi="Arial"/>
          <w:sz w:val="22"/>
          <w:szCs w:val="22"/>
          <w:lang w:val="es-ES"/>
        </w:rPr>
        <w:t>eMOGB</w:t>
      </w:r>
      <w:proofErr w:type="spellEnd"/>
      <w:r w:rsidRPr="00AF3FE1">
        <w:rPr>
          <w:rStyle w:val="fontstyle01"/>
          <w:rFonts w:ascii="Arial" w:hAnsi="Arial"/>
          <w:sz w:val="22"/>
          <w:szCs w:val="22"/>
          <w:lang w:val="es-ES"/>
        </w:rPr>
        <w:t xml:space="preserve"> implementado por </w:t>
      </w:r>
      <w:r w:rsidRPr="00B90DAC">
        <w:rPr>
          <w:rStyle w:val="fontstyle01"/>
          <w:rFonts w:ascii="Arial" w:hAnsi="Arial"/>
          <w:sz w:val="22"/>
          <w:szCs w:val="22"/>
          <w:lang w:val="es-ES"/>
        </w:rPr>
        <w:t xml:space="preserve">Mitra &amp; </w:t>
      </w:r>
      <w:proofErr w:type="spellStart"/>
      <w:r w:rsidRPr="00B90DAC">
        <w:rPr>
          <w:rStyle w:val="fontstyle01"/>
          <w:rFonts w:ascii="Arial" w:hAnsi="Arial"/>
          <w:sz w:val="22"/>
          <w:szCs w:val="22"/>
          <w:lang w:val="es-ES"/>
        </w:rPr>
        <w:t>Banka</w:t>
      </w:r>
      <w:proofErr w:type="spellEnd"/>
      <w:r w:rsidRPr="00B90DAC">
        <w:rPr>
          <w:rStyle w:val="fontstyle01"/>
          <w:rFonts w:ascii="Arial" w:hAnsi="Arial"/>
          <w:sz w:val="22"/>
          <w:szCs w:val="22"/>
          <w:lang w:val="es-ES"/>
        </w:rPr>
        <w:t xml:space="preserve"> </w:t>
      </w:r>
      <w:r w:rsidRPr="00344DFD">
        <w:rPr>
          <w:rStyle w:val="fontstyle01"/>
          <w:rFonts w:ascii="Arial" w:hAnsi="Arial"/>
          <w:sz w:val="22"/>
          <w:szCs w:val="22"/>
        </w:rPr>
        <w:fldChar w:fldCharType="begin"/>
      </w:r>
      <w:r w:rsidRPr="00B90DAC">
        <w:rPr>
          <w:rStyle w:val="fontstyle01"/>
          <w:rFonts w:ascii="Arial" w:hAnsi="Arial"/>
          <w:sz w:val="22"/>
          <w:szCs w:val="22"/>
          <w:lang w:val="es-ES"/>
        </w:rPr>
        <w:instrText xml:space="preserve"> ADDIN ZOTERO_ITEM CSL_CITATION {"citationID":"4LuyeS8K","properties":{"formattedCitation":"[5]","plainCitation":"[5]","noteIndex":0},"citationItems":[{"id":23,"uris":["http://zotero.org/users/local/tKp0sOYJ/items/RWN948XH"],"uri":["http://zotero.org/users/local/tKp0sOYJ/items/RWN948XH"],"itemData":{"id":23,"type":"article-journal","title":"Multi-objective evolutionary biclustering of gene expression data","container-title":"Pattern Recognition","page":"2464-2477","volume":"39","issue":"12","author":[{"family":"Mitra","given":"Sushmita"},{"family":"Banka","given":"Haider"}],"issued":{"date-parts":[["2006"]]}}}],"schema":"https://github.com/citation-style-language/schema/raw/master/csl-citation.json"} </w:instrText>
      </w:r>
      <w:r w:rsidRPr="00344DFD">
        <w:rPr>
          <w:rStyle w:val="fontstyle01"/>
          <w:rFonts w:ascii="Arial" w:hAnsi="Arial"/>
          <w:sz w:val="22"/>
          <w:szCs w:val="22"/>
        </w:rPr>
        <w:fldChar w:fldCharType="separate"/>
      </w:r>
      <w:r w:rsidRPr="00B90DAC">
        <w:rPr>
          <w:rStyle w:val="fontstyle01"/>
          <w:rFonts w:ascii="Arial" w:hAnsi="Arial"/>
          <w:sz w:val="22"/>
          <w:szCs w:val="22"/>
          <w:lang w:val="es-ES"/>
        </w:rPr>
        <w:t>[5]</w:t>
      </w:r>
      <w:r w:rsidRPr="00344DFD">
        <w:rPr>
          <w:rStyle w:val="fontstyle01"/>
          <w:rFonts w:ascii="Arial" w:hAnsi="Arial"/>
          <w:sz w:val="22"/>
          <w:szCs w:val="22"/>
        </w:rPr>
        <w:fldChar w:fldCharType="end"/>
      </w:r>
      <w:r w:rsidRPr="00B90DAC">
        <w:rPr>
          <w:rStyle w:val="fontstyle01"/>
          <w:rFonts w:ascii="Arial" w:hAnsi="Arial"/>
          <w:sz w:val="22"/>
          <w:szCs w:val="22"/>
          <w:lang w:val="es-ES"/>
        </w:rPr>
        <w:t xml:space="preserve"> </w:t>
      </w:r>
      <w:r w:rsidRPr="00AF3FE1">
        <w:rPr>
          <w:rStyle w:val="fontstyle01"/>
          <w:rFonts w:ascii="Arial" w:hAnsi="Arial"/>
          <w:sz w:val="22"/>
          <w:szCs w:val="22"/>
          <w:lang w:val="es-ES"/>
        </w:rPr>
        <w:t>utilizando en ambos casos los datos de microarreglos de referencia</w:t>
      </w:r>
      <w:r w:rsidR="006B77EF">
        <w:rPr>
          <w:rStyle w:val="fontstyle01"/>
          <w:rFonts w:ascii="Arial" w:hAnsi="Arial"/>
          <w:sz w:val="22"/>
          <w:szCs w:val="22"/>
          <w:lang w:val="es-ES"/>
        </w:rPr>
        <w:t xml:space="preserve"> para datos de levadura (ver Fig. 4) y para </w:t>
      </w:r>
      <w:r w:rsidR="006B77EF" w:rsidRPr="006B77EF">
        <w:rPr>
          <w:rStyle w:val="fontstyle01"/>
          <w:rFonts w:ascii="Arial" w:hAnsi="Arial"/>
          <w:sz w:val="22"/>
          <w:szCs w:val="22"/>
          <w:lang w:val="es-ES"/>
        </w:rPr>
        <w:t>datos</w:t>
      </w:r>
      <w:r w:rsidR="006B77EF">
        <w:rPr>
          <w:rStyle w:val="fontstyle01"/>
          <w:rFonts w:ascii="Arial" w:hAnsi="Arial"/>
          <w:sz w:val="22"/>
          <w:szCs w:val="22"/>
          <w:lang w:val="es-ES"/>
        </w:rPr>
        <w:t xml:space="preserve"> de</w:t>
      </w:r>
      <w:r w:rsidR="006B77EF" w:rsidRPr="006B77EF">
        <w:rPr>
          <w:rStyle w:val="fontstyle01"/>
          <w:rFonts w:ascii="Arial" w:hAnsi="Arial"/>
          <w:sz w:val="22"/>
          <w:szCs w:val="22"/>
          <w:lang w:val="es-ES"/>
        </w:rPr>
        <w:t xml:space="preserve"> Linfoma de células B humanas</w:t>
      </w:r>
      <w:r w:rsidR="006B77EF">
        <w:rPr>
          <w:rStyle w:val="fontstyle01"/>
          <w:rFonts w:ascii="Arial" w:hAnsi="Arial"/>
          <w:sz w:val="22"/>
          <w:szCs w:val="22"/>
          <w:lang w:val="es-ES"/>
        </w:rPr>
        <w:t xml:space="preserve"> (ver Fig. 5)</w:t>
      </w:r>
      <w:r>
        <w:rPr>
          <w:rStyle w:val="fontstyle01"/>
          <w:rFonts w:ascii="Arial" w:hAnsi="Arial"/>
          <w:sz w:val="22"/>
          <w:szCs w:val="22"/>
          <w:lang w:val="es-ES"/>
        </w:rPr>
        <w:t xml:space="preserve"> </w:t>
      </w:r>
    </w:p>
    <w:p w14:paraId="2AF8B2D0" w14:textId="77777777" w:rsidR="002639EF" w:rsidRPr="00C55E97" w:rsidRDefault="002639EF" w:rsidP="002639EF">
      <w:pPr>
        <w:keepNext/>
        <w:jc w:val="center"/>
        <w:rPr>
          <w:noProof/>
          <w:lang w:val="es-ES"/>
        </w:rPr>
      </w:pPr>
    </w:p>
    <w:p w14:paraId="21F09AE0" w14:textId="77777777" w:rsidR="00C55E97" w:rsidRPr="00124A66" w:rsidRDefault="00517461" w:rsidP="00C55E97">
      <w:pPr>
        <w:keepNext/>
        <w:rPr>
          <w:lang w:val="es-ES"/>
        </w:rPr>
      </w:pPr>
      <w:r>
        <w:rPr>
          <w:noProof/>
        </w:rPr>
        <w:drawing>
          <wp:inline distT="0" distB="0" distL="0" distR="0" wp14:anchorId="51167214" wp14:editId="65234FC4">
            <wp:extent cx="3842155" cy="2295525"/>
            <wp:effectExtent l="0" t="0" r="635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45852" cy="2297734"/>
                    </a:xfrm>
                    <a:prstGeom prst="rect">
                      <a:avLst/>
                    </a:prstGeom>
                  </pic:spPr>
                </pic:pic>
              </a:graphicData>
            </a:graphic>
          </wp:inline>
        </w:drawing>
      </w:r>
      <w:r w:rsidRPr="00124A66">
        <w:rPr>
          <w:noProof/>
          <w:lang w:val="es-ES"/>
        </w:rPr>
        <w:t xml:space="preserve"> </w:t>
      </w:r>
      <w:r w:rsidR="00A74C8B">
        <w:rPr>
          <w:noProof/>
        </w:rPr>
        <w:drawing>
          <wp:inline distT="0" distB="0" distL="0" distR="0" wp14:anchorId="16B7FEA1" wp14:editId="2BB01399">
            <wp:extent cx="1838325" cy="1428750"/>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38325" cy="1428750"/>
                    </a:xfrm>
                    <a:prstGeom prst="rect">
                      <a:avLst/>
                    </a:prstGeom>
                  </pic:spPr>
                </pic:pic>
              </a:graphicData>
            </a:graphic>
          </wp:inline>
        </w:drawing>
      </w:r>
    </w:p>
    <w:p w14:paraId="26723787" w14:textId="62A30207" w:rsidR="00C55E97" w:rsidRPr="00C55E97" w:rsidRDefault="00C55E97" w:rsidP="00C55E97">
      <w:pPr>
        <w:pStyle w:val="Descripcin"/>
        <w:rPr>
          <w:lang w:val="es-ES"/>
        </w:rPr>
      </w:pPr>
      <w:r w:rsidRPr="00C55E97">
        <w:rPr>
          <w:lang w:val="es-ES"/>
        </w:rPr>
        <w:t xml:space="preserve">Fig. </w:t>
      </w:r>
      <w:r>
        <w:fldChar w:fldCharType="begin"/>
      </w:r>
      <w:r w:rsidRPr="00C55E97">
        <w:rPr>
          <w:lang w:val="es-ES"/>
        </w:rPr>
        <w:instrText xml:space="preserve"> SEQ Fig. \* ARABIC </w:instrText>
      </w:r>
      <w:r>
        <w:fldChar w:fldCharType="separate"/>
      </w:r>
      <w:r w:rsidR="00A424AC">
        <w:rPr>
          <w:noProof/>
          <w:lang w:val="es-ES"/>
        </w:rPr>
        <w:t>4</w:t>
      </w:r>
      <w:r>
        <w:fldChar w:fldCharType="end"/>
      </w:r>
      <w:r w:rsidRPr="00C55E97">
        <w:rPr>
          <w:lang w:val="es-ES"/>
        </w:rPr>
        <w:t>: Validación del algoritmo con datos de levadura.</w:t>
      </w:r>
    </w:p>
    <w:p w14:paraId="06C8F9B5" w14:textId="77777777" w:rsidR="00FC5443" w:rsidRPr="00AF3FE1" w:rsidRDefault="00C55E97" w:rsidP="00C55E97">
      <w:pPr>
        <w:keepNext/>
        <w:rPr>
          <w:lang w:val="es-ES"/>
        </w:rPr>
      </w:pPr>
      <w:r w:rsidRPr="00C55E97">
        <w:rPr>
          <w:noProof/>
          <w:lang w:val="es-ES"/>
        </w:rPr>
        <w:t xml:space="preserve"> </w:t>
      </w:r>
    </w:p>
    <w:p w14:paraId="6720490D" w14:textId="77777777" w:rsidR="00CF4C79" w:rsidRPr="00124A66" w:rsidRDefault="00517461" w:rsidP="00CF4C79">
      <w:pPr>
        <w:pStyle w:val="Standard"/>
        <w:keepNext/>
        <w:jc w:val="both"/>
        <w:rPr>
          <w:lang w:val="es-ES"/>
        </w:rPr>
      </w:pPr>
      <w:r>
        <w:rPr>
          <w:noProof/>
        </w:rPr>
        <w:drawing>
          <wp:inline distT="0" distB="0" distL="0" distR="0" wp14:anchorId="1CEC9566" wp14:editId="3B2C221A">
            <wp:extent cx="3692671" cy="2333625"/>
            <wp:effectExtent l="0" t="0" r="317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696957" cy="2336334"/>
                    </a:xfrm>
                    <a:prstGeom prst="rect">
                      <a:avLst/>
                    </a:prstGeom>
                  </pic:spPr>
                </pic:pic>
              </a:graphicData>
            </a:graphic>
          </wp:inline>
        </w:drawing>
      </w:r>
      <w:r w:rsidRPr="00124A66">
        <w:rPr>
          <w:noProof/>
          <w:lang w:val="es-ES"/>
        </w:rPr>
        <w:t xml:space="preserve"> </w:t>
      </w:r>
      <w:r w:rsidR="002064B6">
        <w:rPr>
          <w:noProof/>
        </w:rPr>
        <w:drawing>
          <wp:inline distT="0" distB="0" distL="0" distR="0" wp14:anchorId="27251431" wp14:editId="54845FFC">
            <wp:extent cx="1809750" cy="135255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09750" cy="1352550"/>
                    </a:xfrm>
                    <a:prstGeom prst="rect">
                      <a:avLst/>
                    </a:prstGeom>
                  </pic:spPr>
                </pic:pic>
              </a:graphicData>
            </a:graphic>
          </wp:inline>
        </w:drawing>
      </w:r>
    </w:p>
    <w:p w14:paraId="5C9F6FAE" w14:textId="6E85EA57" w:rsidR="00CF4C79" w:rsidRPr="00CF4C79" w:rsidRDefault="00CF4C79" w:rsidP="00CF4C79">
      <w:pPr>
        <w:pStyle w:val="Descripcin"/>
        <w:jc w:val="both"/>
        <w:rPr>
          <w:lang w:val="es-ES"/>
        </w:rPr>
      </w:pPr>
      <w:r w:rsidRPr="00CF4C79">
        <w:rPr>
          <w:lang w:val="es-ES"/>
        </w:rPr>
        <w:t xml:space="preserve">Fig. </w:t>
      </w:r>
      <w:r>
        <w:fldChar w:fldCharType="begin"/>
      </w:r>
      <w:r w:rsidRPr="00CF4C79">
        <w:rPr>
          <w:lang w:val="es-ES"/>
        </w:rPr>
        <w:instrText xml:space="preserve"> SEQ Fig. \* ARABIC </w:instrText>
      </w:r>
      <w:r>
        <w:fldChar w:fldCharType="separate"/>
      </w:r>
      <w:r w:rsidR="00A424AC">
        <w:rPr>
          <w:noProof/>
          <w:lang w:val="es-ES"/>
        </w:rPr>
        <w:t>5</w:t>
      </w:r>
      <w:r>
        <w:fldChar w:fldCharType="end"/>
      </w:r>
      <w:r w:rsidRPr="00CF4C79">
        <w:rPr>
          <w:lang w:val="es-ES"/>
        </w:rPr>
        <w:t>: Validación del algoritmo con datos de Linfoma de células B humanas.</w:t>
      </w:r>
    </w:p>
    <w:p w14:paraId="6B8C5EFE" w14:textId="77777777" w:rsidR="003C638A" w:rsidRDefault="002E7DDB" w:rsidP="00344DFD">
      <w:pPr>
        <w:spacing w:before="240"/>
        <w:jc w:val="both"/>
        <w:rPr>
          <w:rStyle w:val="fontstyle01"/>
          <w:rFonts w:ascii="Arial" w:hAnsi="Arial"/>
          <w:sz w:val="22"/>
          <w:szCs w:val="22"/>
          <w:lang w:val="es-ES"/>
        </w:rPr>
      </w:pPr>
      <w:r>
        <w:rPr>
          <w:noProof/>
          <w:lang w:val="es-ES"/>
        </w:rPr>
        <w:t xml:space="preserve">Se </w:t>
      </w:r>
      <w:r w:rsidR="003C638A">
        <w:rPr>
          <w:noProof/>
          <w:lang w:val="es-ES"/>
        </w:rPr>
        <w:t xml:space="preserve">realizaron pruebas de </w:t>
      </w:r>
      <w:r w:rsidR="003C638A">
        <w:rPr>
          <w:rStyle w:val="fontstyle01"/>
          <w:rFonts w:ascii="Arial" w:hAnsi="Arial"/>
          <w:sz w:val="22"/>
          <w:szCs w:val="22"/>
          <w:lang w:val="es-ES"/>
        </w:rPr>
        <w:t xml:space="preserve">nuestra implementación del </w:t>
      </w:r>
      <w:r w:rsidR="003C638A" w:rsidRPr="00344DFD">
        <w:rPr>
          <w:rStyle w:val="fontstyle01"/>
          <w:rFonts w:ascii="Arial" w:hAnsi="Arial"/>
          <w:sz w:val="22"/>
          <w:szCs w:val="22"/>
          <w:lang w:val="es-ES"/>
        </w:rPr>
        <w:t>algoritmo genético multi-objetivo, MOEA/D</w:t>
      </w:r>
      <w:r w:rsidR="003C638A">
        <w:rPr>
          <w:rStyle w:val="fontstyle01"/>
          <w:rFonts w:ascii="Arial" w:hAnsi="Arial"/>
          <w:sz w:val="22"/>
          <w:szCs w:val="22"/>
          <w:lang w:val="es-ES"/>
        </w:rPr>
        <w:t>,</w:t>
      </w:r>
      <w:r w:rsidR="003C638A">
        <w:rPr>
          <w:noProof/>
          <w:lang w:val="es-ES"/>
        </w:rPr>
        <w:t xml:space="preserve"> con los datos</w:t>
      </w:r>
      <w:r w:rsidR="003C638A" w:rsidRPr="00195FFC">
        <w:rPr>
          <w:rStyle w:val="fontstyle01"/>
          <w:rFonts w:ascii="Arial" w:hAnsi="Arial"/>
          <w:sz w:val="22"/>
          <w:szCs w:val="22"/>
          <w:lang w:val="es-ES"/>
        </w:rPr>
        <w:t xml:space="preserve"> de expresión de genes de </w:t>
      </w:r>
      <w:r w:rsidR="003C638A">
        <w:rPr>
          <w:rStyle w:val="fontstyle01"/>
          <w:rFonts w:ascii="Arial" w:hAnsi="Arial"/>
          <w:sz w:val="22"/>
          <w:szCs w:val="22"/>
          <w:lang w:val="es-ES"/>
        </w:rPr>
        <w:t xml:space="preserve">14 tipos de </w:t>
      </w:r>
      <w:r w:rsidR="003C638A" w:rsidRPr="00195FFC">
        <w:rPr>
          <w:rStyle w:val="fontstyle01"/>
          <w:rFonts w:ascii="Arial" w:hAnsi="Arial"/>
          <w:sz w:val="22"/>
          <w:szCs w:val="22"/>
          <w:lang w:val="es-ES"/>
        </w:rPr>
        <w:t>cáncer</w:t>
      </w:r>
      <w:r w:rsidR="003C638A">
        <w:rPr>
          <w:rStyle w:val="fontstyle01"/>
          <w:rFonts w:ascii="Arial" w:hAnsi="Arial"/>
          <w:sz w:val="22"/>
          <w:szCs w:val="22"/>
          <w:lang w:val="es-ES"/>
        </w:rPr>
        <w:t xml:space="preserve">. (propuesto por </w:t>
      </w:r>
      <w:proofErr w:type="spellStart"/>
      <w:r w:rsidR="003C638A" w:rsidRPr="00BA4658">
        <w:rPr>
          <w:rStyle w:val="fontstyle01"/>
          <w:rFonts w:ascii="Arial" w:hAnsi="Arial"/>
          <w:sz w:val="22"/>
          <w:szCs w:val="22"/>
          <w:lang w:val="es-ES"/>
        </w:rPr>
        <w:t>Ramaswamy</w:t>
      </w:r>
      <w:proofErr w:type="spellEnd"/>
      <w:r w:rsidR="003C638A">
        <w:rPr>
          <w:rStyle w:val="fontstyle01"/>
          <w:rFonts w:ascii="Arial" w:hAnsi="Arial"/>
          <w:sz w:val="22"/>
          <w:szCs w:val="22"/>
          <w:lang w:val="es-ES"/>
        </w:rPr>
        <w:t xml:space="preserve"> et. al.</w:t>
      </w:r>
      <w:r w:rsidR="003C638A">
        <w:rPr>
          <w:rStyle w:val="fontstyle01"/>
          <w:rFonts w:ascii="Arial" w:hAnsi="Arial"/>
          <w:sz w:val="22"/>
          <w:szCs w:val="22"/>
          <w:lang w:val="es-ES"/>
        </w:rPr>
        <w:fldChar w:fldCharType="begin"/>
      </w:r>
      <w:r w:rsidR="003C638A">
        <w:rPr>
          <w:rStyle w:val="fontstyle01"/>
          <w:rFonts w:ascii="Arial" w:hAnsi="Arial"/>
          <w:sz w:val="22"/>
          <w:szCs w:val="22"/>
          <w:lang w:val="es-ES"/>
        </w:rPr>
        <w:instrText xml:space="preserve"> ADDIN ZOTERO_ITEM CSL_CITATION {"citationID":"pOJdyZiB","properties":{"formattedCitation":"[7]","plainCitation":"[7]","noteIndex":0},"citationItems":[{"id":33,"uris":["http://zotero.org/users/local/tKp0sOYJ/items/QUBWBYGW"],"uri":["http://zotero.org/users/local/tKp0sOYJ/items/QUBWBYGW"],"itemData":{"id":33,"type":"article-journal","title":"Multiclass cancer diagnosis using tumor gene expression signatures","container-title":"Proceedings of the National Academy of Sciences","page":"15149-15154","volume":"98","issue":"26","author":[{"family":"Ramaswamy","given":"Sridhar"},{"family":"Tamayo","given":"Pablo"},{"family":"Rifkin","given":"Ryan"},{"family":"Mukherjee","given":"Sayan"},{"family":"Yeang","given":"Chen-Hsiang"},{"family":"Angelo","given":"Michael"},{"family":"Ladd","given":"Christine"},{"family":"Reich","given":"Michael"},{"family":"Latulippe","given":"Eva"},{"family":"Mesirov","given":"Jill P."}],"issued":{"date-parts":[["2001"]]}}}],"schema":"https://github.com/citation-style-language/schema/raw/master/csl-citation.json"} </w:instrText>
      </w:r>
      <w:r w:rsidR="003C638A">
        <w:rPr>
          <w:rStyle w:val="fontstyle01"/>
          <w:rFonts w:ascii="Arial" w:hAnsi="Arial"/>
          <w:sz w:val="22"/>
          <w:szCs w:val="22"/>
          <w:lang w:val="es-ES"/>
        </w:rPr>
        <w:fldChar w:fldCharType="separate"/>
      </w:r>
      <w:r w:rsidR="003C638A" w:rsidRPr="00BA4658">
        <w:rPr>
          <w:lang w:val="es-ES"/>
        </w:rPr>
        <w:t>[7]</w:t>
      </w:r>
      <w:r w:rsidR="003C638A">
        <w:rPr>
          <w:rStyle w:val="fontstyle01"/>
          <w:rFonts w:ascii="Arial" w:hAnsi="Arial"/>
          <w:sz w:val="22"/>
          <w:szCs w:val="22"/>
          <w:lang w:val="es-ES"/>
        </w:rPr>
        <w:fldChar w:fldCharType="end"/>
      </w:r>
      <w:r w:rsidR="003C638A">
        <w:rPr>
          <w:rStyle w:val="fontstyle01"/>
          <w:rFonts w:ascii="Arial" w:hAnsi="Arial"/>
          <w:sz w:val="22"/>
          <w:szCs w:val="22"/>
          <w:lang w:val="es-ES"/>
        </w:rPr>
        <w:t xml:space="preserve">). </w:t>
      </w:r>
    </w:p>
    <w:p w14:paraId="03252EFD" w14:textId="77777777" w:rsidR="00E21D4B" w:rsidRDefault="00E21D4B" w:rsidP="00344DFD">
      <w:pPr>
        <w:spacing w:before="240"/>
        <w:jc w:val="both"/>
        <w:rPr>
          <w:rStyle w:val="fontstyle01"/>
          <w:rFonts w:ascii="Arial" w:hAnsi="Arial"/>
          <w:sz w:val="22"/>
          <w:szCs w:val="22"/>
          <w:lang w:val="es-ES"/>
        </w:rPr>
      </w:pPr>
    </w:p>
    <w:p w14:paraId="44884500" w14:textId="77777777" w:rsidR="00E21D4B" w:rsidRDefault="00E21D4B" w:rsidP="00344DFD">
      <w:pPr>
        <w:spacing w:before="240"/>
        <w:jc w:val="both"/>
        <w:rPr>
          <w:rStyle w:val="fontstyle01"/>
          <w:rFonts w:ascii="Arial" w:hAnsi="Arial"/>
          <w:sz w:val="22"/>
          <w:szCs w:val="22"/>
          <w:lang w:val="es-ES"/>
        </w:rPr>
      </w:pPr>
    </w:p>
    <w:p w14:paraId="3ACBE778" w14:textId="77777777" w:rsidR="00E21D4B" w:rsidRDefault="00E21D4B" w:rsidP="00344DFD">
      <w:pPr>
        <w:spacing w:before="240"/>
        <w:jc w:val="both"/>
        <w:rPr>
          <w:rStyle w:val="fontstyle01"/>
          <w:rFonts w:ascii="Arial" w:hAnsi="Arial"/>
          <w:sz w:val="22"/>
          <w:szCs w:val="22"/>
          <w:lang w:val="es-ES"/>
        </w:rPr>
      </w:pPr>
    </w:p>
    <w:p w14:paraId="3B7BC89A" w14:textId="77777777" w:rsidR="00E21D4B" w:rsidRDefault="00E21D4B" w:rsidP="00344DFD">
      <w:pPr>
        <w:spacing w:before="240"/>
        <w:jc w:val="both"/>
        <w:rPr>
          <w:rStyle w:val="fontstyle01"/>
          <w:rFonts w:ascii="Arial" w:hAnsi="Arial"/>
          <w:sz w:val="22"/>
          <w:szCs w:val="22"/>
          <w:lang w:val="es-ES"/>
        </w:rPr>
      </w:pPr>
    </w:p>
    <w:p w14:paraId="16CB85E7" w14:textId="77777777" w:rsidR="00E21D4B" w:rsidRDefault="00E21D4B" w:rsidP="00344DFD">
      <w:pPr>
        <w:spacing w:before="240"/>
        <w:jc w:val="both"/>
        <w:rPr>
          <w:rStyle w:val="fontstyle01"/>
          <w:rFonts w:ascii="Arial" w:hAnsi="Arial"/>
          <w:sz w:val="22"/>
          <w:szCs w:val="22"/>
          <w:lang w:val="es-ES"/>
        </w:rPr>
      </w:pPr>
    </w:p>
    <w:p w14:paraId="18DCAD1C" w14:textId="77777777" w:rsidR="00E21D4B" w:rsidRDefault="00E21D4B" w:rsidP="00344DFD">
      <w:pPr>
        <w:spacing w:before="240"/>
        <w:jc w:val="both"/>
        <w:rPr>
          <w:rStyle w:val="fontstyle01"/>
          <w:rFonts w:ascii="Arial" w:hAnsi="Arial"/>
          <w:sz w:val="22"/>
          <w:szCs w:val="22"/>
          <w:lang w:val="es-ES"/>
        </w:rPr>
      </w:pPr>
    </w:p>
    <w:p w14:paraId="64E9DBDE" w14:textId="77777777" w:rsidR="002E7DDB" w:rsidRDefault="008B2690" w:rsidP="00344DFD">
      <w:pPr>
        <w:spacing w:before="240"/>
        <w:jc w:val="both"/>
        <w:rPr>
          <w:rStyle w:val="fontstyle01"/>
          <w:rFonts w:ascii="Arial" w:hAnsi="Arial"/>
          <w:sz w:val="22"/>
          <w:szCs w:val="22"/>
          <w:lang w:val="es-ES"/>
        </w:rPr>
      </w:pPr>
      <w:r>
        <w:rPr>
          <w:rStyle w:val="fontstyle01"/>
          <w:rFonts w:ascii="Arial" w:hAnsi="Arial"/>
          <w:sz w:val="22"/>
          <w:szCs w:val="22"/>
          <w:lang w:val="es-ES"/>
        </w:rPr>
        <w:lastRenderedPageBreak/>
        <w:t xml:space="preserve">Al ejecutar en nuestra implementación el </w:t>
      </w:r>
      <w:r w:rsidR="003C638A">
        <w:rPr>
          <w:rStyle w:val="fontstyle01"/>
          <w:rFonts w:ascii="Arial" w:hAnsi="Arial"/>
          <w:sz w:val="22"/>
          <w:szCs w:val="22"/>
          <w:lang w:val="es-ES"/>
        </w:rPr>
        <w:t xml:space="preserve">conjunto de pruebas </w:t>
      </w:r>
      <w:r w:rsidR="003C638A" w:rsidRPr="003C638A">
        <w:rPr>
          <w:rStyle w:val="fontstyle01"/>
          <w:rFonts w:ascii="Arial" w:hAnsi="Arial"/>
          <w:sz w:val="22"/>
          <w:szCs w:val="22"/>
          <w:lang w:val="es-ES"/>
        </w:rPr>
        <w:t>14cancer.xtest</w:t>
      </w:r>
      <w:r w:rsidR="003C638A">
        <w:rPr>
          <w:rStyle w:val="fontstyle01"/>
          <w:rFonts w:ascii="Arial" w:hAnsi="Arial"/>
          <w:sz w:val="22"/>
          <w:szCs w:val="22"/>
          <w:lang w:val="es-ES"/>
        </w:rPr>
        <w:t xml:space="preserve"> </w:t>
      </w:r>
      <w:r>
        <w:rPr>
          <w:rStyle w:val="fontstyle01"/>
          <w:rFonts w:ascii="Arial" w:hAnsi="Arial"/>
          <w:sz w:val="22"/>
          <w:szCs w:val="22"/>
          <w:lang w:val="es-ES"/>
        </w:rPr>
        <w:t>obtuvimos</w:t>
      </w:r>
      <w:r w:rsidR="003C638A">
        <w:rPr>
          <w:rStyle w:val="fontstyle01"/>
          <w:rFonts w:ascii="Arial" w:hAnsi="Arial"/>
          <w:sz w:val="22"/>
          <w:szCs w:val="22"/>
          <w:lang w:val="es-ES"/>
        </w:rPr>
        <w:t xml:space="preserve"> los siguientes resultados:</w:t>
      </w:r>
    </w:p>
    <w:p w14:paraId="7AA4C589" w14:textId="77777777" w:rsidR="003C638A" w:rsidRPr="00124A66" w:rsidRDefault="002F0F5E" w:rsidP="003C638A">
      <w:pPr>
        <w:keepNext/>
        <w:spacing w:before="240"/>
        <w:jc w:val="both"/>
        <w:rPr>
          <w:lang w:val="es-ES"/>
        </w:rPr>
      </w:pPr>
      <w:r>
        <w:rPr>
          <w:noProof/>
        </w:rPr>
        <w:drawing>
          <wp:inline distT="0" distB="0" distL="0" distR="0" wp14:anchorId="75632B9F" wp14:editId="788D743C">
            <wp:extent cx="3752330" cy="2238375"/>
            <wp:effectExtent l="0" t="0" r="63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53891" cy="2239306"/>
                    </a:xfrm>
                    <a:prstGeom prst="rect">
                      <a:avLst/>
                    </a:prstGeom>
                  </pic:spPr>
                </pic:pic>
              </a:graphicData>
            </a:graphic>
          </wp:inline>
        </w:drawing>
      </w:r>
      <w:r w:rsidRPr="00124A66">
        <w:rPr>
          <w:noProof/>
          <w:lang w:val="es-ES"/>
        </w:rPr>
        <w:t xml:space="preserve"> </w:t>
      </w:r>
      <w:r w:rsidR="00682DDA">
        <w:rPr>
          <w:noProof/>
        </w:rPr>
        <w:drawing>
          <wp:inline distT="0" distB="0" distL="0" distR="0" wp14:anchorId="65B11D34" wp14:editId="56BA3406">
            <wp:extent cx="1819275" cy="1419225"/>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19275" cy="1419225"/>
                    </a:xfrm>
                    <a:prstGeom prst="rect">
                      <a:avLst/>
                    </a:prstGeom>
                  </pic:spPr>
                </pic:pic>
              </a:graphicData>
            </a:graphic>
          </wp:inline>
        </w:drawing>
      </w:r>
    </w:p>
    <w:p w14:paraId="1E3B1C92" w14:textId="6805A244" w:rsidR="003C638A" w:rsidRDefault="003C638A" w:rsidP="003C638A">
      <w:pPr>
        <w:pStyle w:val="Descripcin"/>
        <w:jc w:val="both"/>
        <w:rPr>
          <w:noProof/>
          <w:lang w:val="es-ES"/>
        </w:rPr>
      </w:pPr>
      <w:r w:rsidRPr="003C638A">
        <w:rPr>
          <w:lang w:val="es-ES"/>
        </w:rPr>
        <w:t xml:space="preserve">Fig. </w:t>
      </w:r>
      <w:r>
        <w:fldChar w:fldCharType="begin"/>
      </w:r>
      <w:r w:rsidRPr="003C638A">
        <w:rPr>
          <w:lang w:val="es-ES"/>
        </w:rPr>
        <w:instrText xml:space="preserve"> SEQ Fig. \* ARABIC </w:instrText>
      </w:r>
      <w:r>
        <w:fldChar w:fldCharType="separate"/>
      </w:r>
      <w:r w:rsidR="00A424AC">
        <w:rPr>
          <w:noProof/>
          <w:lang w:val="es-ES"/>
        </w:rPr>
        <w:t>6</w:t>
      </w:r>
      <w:r>
        <w:fldChar w:fldCharType="end"/>
      </w:r>
      <w:r w:rsidRPr="003C638A">
        <w:rPr>
          <w:lang w:val="es-ES"/>
        </w:rPr>
        <w:t>: Validación del algoritmo con datos de 14cancer.xtest</w:t>
      </w:r>
    </w:p>
    <w:p w14:paraId="5CC3D3FF" w14:textId="77777777" w:rsidR="003C638A" w:rsidRDefault="008B2690" w:rsidP="00344DFD">
      <w:pPr>
        <w:spacing w:before="240"/>
        <w:jc w:val="both"/>
        <w:rPr>
          <w:rStyle w:val="fontstyle01"/>
          <w:rFonts w:ascii="Arial" w:hAnsi="Arial"/>
          <w:sz w:val="22"/>
          <w:szCs w:val="22"/>
          <w:lang w:val="es-ES"/>
        </w:rPr>
      </w:pPr>
      <w:r>
        <w:rPr>
          <w:rStyle w:val="fontstyle01"/>
          <w:rFonts w:ascii="Arial" w:hAnsi="Arial"/>
          <w:sz w:val="22"/>
          <w:szCs w:val="22"/>
          <w:lang w:val="es-ES"/>
        </w:rPr>
        <w:t xml:space="preserve">Al ejecutar en nuestra implementación el conjunto de pruebas </w:t>
      </w:r>
      <w:r w:rsidRPr="003C638A">
        <w:rPr>
          <w:rStyle w:val="fontstyle01"/>
          <w:rFonts w:ascii="Arial" w:hAnsi="Arial"/>
          <w:sz w:val="22"/>
          <w:szCs w:val="22"/>
          <w:lang w:val="es-ES"/>
        </w:rPr>
        <w:t>14cancer.</w:t>
      </w:r>
      <w:r w:rsidRPr="008B2690">
        <w:rPr>
          <w:rStyle w:val="fontstyle01"/>
          <w:rFonts w:ascii="Arial" w:hAnsi="Arial"/>
          <w:sz w:val="22"/>
          <w:szCs w:val="22"/>
          <w:lang w:val="es-ES"/>
        </w:rPr>
        <w:t xml:space="preserve"> </w:t>
      </w:r>
      <w:proofErr w:type="spellStart"/>
      <w:r w:rsidRPr="00EB5C22">
        <w:rPr>
          <w:rStyle w:val="fontstyle01"/>
          <w:rFonts w:ascii="Arial" w:hAnsi="Arial"/>
          <w:sz w:val="22"/>
          <w:szCs w:val="22"/>
          <w:lang w:val="es-ES"/>
        </w:rPr>
        <w:t>Xtrain</w:t>
      </w:r>
      <w:proofErr w:type="spellEnd"/>
      <w:r>
        <w:rPr>
          <w:rStyle w:val="fontstyle01"/>
          <w:rFonts w:ascii="Arial" w:hAnsi="Arial"/>
          <w:sz w:val="22"/>
          <w:szCs w:val="22"/>
          <w:lang w:val="es-ES"/>
        </w:rPr>
        <w:t xml:space="preserve"> obtuvimos los siguientes resultados:</w:t>
      </w:r>
    </w:p>
    <w:p w14:paraId="5FA8B800" w14:textId="77777777" w:rsidR="0040561D" w:rsidRDefault="00517461" w:rsidP="0040561D">
      <w:pPr>
        <w:keepNext/>
        <w:spacing w:before="240"/>
        <w:jc w:val="both"/>
      </w:pPr>
      <w:r>
        <w:rPr>
          <w:noProof/>
        </w:rPr>
        <w:drawing>
          <wp:inline distT="0" distB="0" distL="0" distR="0" wp14:anchorId="406AA5BE" wp14:editId="56654283">
            <wp:extent cx="3886200" cy="2285698"/>
            <wp:effectExtent l="0" t="0" r="0" b="63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95757" cy="2291319"/>
                    </a:xfrm>
                    <a:prstGeom prst="rect">
                      <a:avLst/>
                    </a:prstGeom>
                  </pic:spPr>
                </pic:pic>
              </a:graphicData>
            </a:graphic>
          </wp:inline>
        </w:drawing>
      </w:r>
      <w:r w:rsidR="0040561D">
        <w:rPr>
          <w:noProof/>
        </w:rPr>
        <w:drawing>
          <wp:inline distT="0" distB="0" distL="0" distR="0" wp14:anchorId="05B5894A" wp14:editId="20608C5D">
            <wp:extent cx="1781175" cy="1333500"/>
            <wp:effectExtent l="0" t="0" r="9525"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781175" cy="1333500"/>
                    </a:xfrm>
                    <a:prstGeom prst="rect">
                      <a:avLst/>
                    </a:prstGeom>
                  </pic:spPr>
                </pic:pic>
              </a:graphicData>
            </a:graphic>
          </wp:inline>
        </w:drawing>
      </w:r>
    </w:p>
    <w:p w14:paraId="66A7B416" w14:textId="124732DA" w:rsidR="0040561D" w:rsidRPr="0040561D" w:rsidRDefault="0040561D" w:rsidP="0040561D">
      <w:pPr>
        <w:pStyle w:val="Descripcin"/>
        <w:jc w:val="both"/>
        <w:rPr>
          <w:lang w:val="es-ES"/>
        </w:rPr>
      </w:pPr>
      <w:r w:rsidRPr="0040561D">
        <w:rPr>
          <w:lang w:val="es-ES"/>
        </w:rPr>
        <w:t xml:space="preserve">Fig. </w:t>
      </w:r>
      <w:r>
        <w:fldChar w:fldCharType="begin"/>
      </w:r>
      <w:r w:rsidRPr="0040561D">
        <w:rPr>
          <w:lang w:val="es-ES"/>
        </w:rPr>
        <w:instrText xml:space="preserve"> SEQ Fig. \* ARABIC </w:instrText>
      </w:r>
      <w:r>
        <w:fldChar w:fldCharType="separate"/>
      </w:r>
      <w:r w:rsidR="00A424AC">
        <w:rPr>
          <w:noProof/>
          <w:lang w:val="es-ES"/>
        </w:rPr>
        <w:t>7</w:t>
      </w:r>
      <w:r>
        <w:fldChar w:fldCharType="end"/>
      </w:r>
      <w:r w:rsidRPr="0040561D">
        <w:rPr>
          <w:lang w:val="es-ES"/>
        </w:rPr>
        <w:t>: Validación del algoritmo con datos de 14cancer.xtrain</w:t>
      </w:r>
    </w:p>
    <w:p w14:paraId="4AB492E6" w14:textId="77777777" w:rsidR="003C638A" w:rsidRDefault="003C638A" w:rsidP="00344DFD">
      <w:pPr>
        <w:spacing w:before="240"/>
        <w:jc w:val="both"/>
        <w:rPr>
          <w:rStyle w:val="fontstyle01"/>
          <w:rFonts w:ascii="Arial" w:hAnsi="Arial"/>
          <w:sz w:val="22"/>
          <w:szCs w:val="22"/>
          <w:lang w:val="es-ES"/>
        </w:rPr>
      </w:pPr>
    </w:p>
    <w:p w14:paraId="0C745268" w14:textId="77777777" w:rsidR="003F60D1" w:rsidRDefault="003F60D1" w:rsidP="00344DFD">
      <w:pPr>
        <w:spacing w:before="240"/>
        <w:jc w:val="both"/>
        <w:rPr>
          <w:rStyle w:val="fontstyle01"/>
          <w:rFonts w:ascii="Arial" w:hAnsi="Arial"/>
          <w:sz w:val="22"/>
          <w:szCs w:val="22"/>
          <w:lang w:val="es-ES"/>
        </w:rPr>
      </w:pPr>
      <w:r>
        <w:rPr>
          <w:rStyle w:val="fontstyle01"/>
          <w:rFonts w:ascii="Arial" w:hAnsi="Arial"/>
          <w:sz w:val="22"/>
          <w:szCs w:val="22"/>
          <w:lang w:val="es-ES"/>
        </w:rPr>
        <w:t xml:space="preserve">A </w:t>
      </w:r>
      <w:r w:rsidR="002A4835">
        <w:rPr>
          <w:rStyle w:val="fontstyle01"/>
          <w:rFonts w:ascii="Arial" w:hAnsi="Arial"/>
          <w:sz w:val="22"/>
          <w:szCs w:val="22"/>
          <w:lang w:val="es-ES"/>
        </w:rPr>
        <w:t>continuación,</w:t>
      </w:r>
      <w:r>
        <w:rPr>
          <w:rStyle w:val="fontstyle01"/>
          <w:rFonts w:ascii="Arial" w:hAnsi="Arial"/>
          <w:sz w:val="22"/>
          <w:szCs w:val="22"/>
          <w:lang w:val="es-ES"/>
        </w:rPr>
        <w:t xml:space="preserve"> mostramos los resultados obtenidos aplicando </w:t>
      </w:r>
      <w:r w:rsidRPr="003F60D1">
        <w:rPr>
          <w:rStyle w:val="fontstyle01"/>
          <w:rFonts w:ascii="Arial" w:hAnsi="Arial"/>
          <w:sz w:val="22"/>
          <w:szCs w:val="22"/>
          <w:lang w:val="es-ES"/>
        </w:rPr>
        <w:t>técnica</w:t>
      </w:r>
      <w:r>
        <w:rPr>
          <w:rStyle w:val="fontstyle01"/>
          <w:rFonts w:ascii="Arial" w:hAnsi="Arial"/>
          <w:sz w:val="22"/>
          <w:szCs w:val="22"/>
          <w:lang w:val="es-ES"/>
        </w:rPr>
        <w:t xml:space="preserve">s de </w:t>
      </w:r>
      <w:r w:rsidRPr="00F31536">
        <w:rPr>
          <w:rStyle w:val="fontstyle01"/>
          <w:rFonts w:ascii="Arial" w:hAnsi="Arial"/>
          <w:sz w:val="22"/>
          <w:szCs w:val="22"/>
          <w:lang w:val="es-ES"/>
        </w:rPr>
        <w:t>análisis de componentes principales (PCA)</w:t>
      </w:r>
      <w:r>
        <w:rPr>
          <w:rStyle w:val="fontstyle01"/>
          <w:rFonts w:ascii="Arial" w:hAnsi="Arial"/>
          <w:sz w:val="22"/>
          <w:szCs w:val="22"/>
          <w:lang w:val="es-ES"/>
        </w:rPr>
        <w:t xml:space="preserve"> y </w:t>
      </w:r>
      <w:r w:rsidRPr="000478D4">
        <w:rPr>
          <w:rStyle w:val="fontstyle01"/>
          <w:rFonts w:ascii="Arial" w:hAnsi="Arial"/>
          <w:sz w:val="22"/>
          <w:szCs w:val="22"/>
          <w:lang w:val="es-ES"/>
        </w:rPr>
        <w:t>mapa auto-organizado (SOM)</w:t>
      </w:r>
      <w:r>
        <w:rPr>
          <w:rStyle w:val="fontstyle01"/>
          <w:rFonts w:ascii="Arial" w:hAnsi="Arial"/>
          <w:sz w:val="22"/>
          <w:szCs w:val="22"/>
          <w:lang w:val="es-ES"/>
        </w:rPr>
        <w:t xml:space="preserve"> para</w:t>
      </w:r>
      <w:r w:rsidRPr="003F60D1">
        <w:rPr>
          <w:rStyle w:val="fontstyle01"/>
          <w:rFonts w:ascii="Arial" w:hAnsi="Arial"/>
          <w:sz w:val="22"/>
          <w:szCs w:val="22"/>
          <w:lang w:val="es-ES"/>
        </w:rPr>
        <w:t xml:space="preserve"> reducir la dimensionalidad de</w:t>
      </w:r>
      <w:r w:rsidR="00683AF4">
        <w:rPr>
          <w:rStyle w:val="fontstyle01"/>
          <w:rFonts w:ascii="Arial" w:hAnsi="Arial"/>
          <w:sz w:val="22"/>
          <w:szCs w:val="22"/>
          <w:lang w:val="es-ES"/>
        </w:rPr>
        <w:t>l</w:t>
      </w:r>
      <w:r w:rsidRPr="003F60D1">
        <w:rPr>
          <w:rStyle w:val="fontstyle01"/>
          <w:rFonts w:ascii="Arial" w:hAnsi="Arial"/>
          <w:sz w:val="22"/>
          <w:szCs w:val="22"/>
          <w:lang w:val="es-ES"/>
        </w:rPr>
        <w:t xml:space="preserve"> conjunto de datos </w:t>
      </w:r>
      <w:r>
        <w:rPr>
          <w:rStyle w:val="fontstyle01"/>
          <w:rFonts w:ascii="Arial" w:hAnsi="Arial"/>
          <w:sz w:val="22"/>
          <w:szCs w:val="22"/>
          <w:lang w:val="es-ES"/>
        </w:rPr>
        <w:t>y complementar nuestro análisis con motivos de contraste.</w:t>
      </w:r>
      <w:r w:rsidR="00344DFD">
        <w:rPr>
          <w:rStyle w:val="fontstyle01"/>
          <w:rFonts w:ascii="Arial" w:hAnsi="Arial"/>
          <w:sz w:val="22"/>
          <w:szCs w:val="22"/>
          <w:lang w:val="es-ES"/>
        </w:rPr>
        <w:t xml:space="preserve"> Comparamos los resultados aplicando PCA y SOM, primero sobre el conjunto de datos originales y luego sobre los </w:t>
      </w:r>
      <w:r w:rsidR="00344DFD" w:rsidRPr="00344DFD">
        <w:rPr>
          <w:rStyle w:val="fontstyle01"/>
          <w:rFonts w:ascii="Arial" w:hAnsi="Arial"/>
          <w:sz w:val="22"/>
          <w:szCs w:val="22"/>
          <w:lang w:val="es-ES"/>
        </w:rPr>
        <w:t>biclusters</w:t>
      </w:r>
      <w:r w:rsidR="00344DFD">
        <w:rPr>
          <w:rStyle w:val="fontstyle01"/>
          <w:rFonts w:ascii="Arial" w:hAnsi="Arial"/>
          <w:sz w:val="22"/>
          <w:szCs w:val="22"/>
          <w:lang w:val="es-ES"/>
        </w:rPr>
        <w:t xml:space="preserve"> identificados por nuestro </w:t>
      </w:r>
      <w:r w:rsidR="00344DFD" w:rsidRPr="00344DFD">
        <w:rPr>
          <w:rStyle w:val="fontstyle01"/>
          <w:rFonts w:ascii="Arial" w:hAnsi="Arial"/>
          <w:sz w:val="22"/>
          <w:szCs w:val="22"/>
          <w:lang w:val="es-ES"/>
        </w:rPr>
        <w:t>algoritmo genético multi-objetivo, MOEA/D</w:t>
      </w:r>
      <w:r w:rsidR="00344DFD">
        <w:rPr>
          <w:rStyle w:val="fontstyle01"/>
          <w:rFonts w:ascii="Arial" w:hAnsi="Arial"/>
          <w:sz w:val="22"/>
          <w:szCs w:val="22"/>
          <w:lang w:val="es-ES"/>
        </w:rPr>
        <w:t>.</w:t>
      </w:r>
    </w:p>
    <w:p w14:paraId="658A12E1" w14:textId="77777777" w:rsidR="002A4835" w:rsidRDefault="002A4835" w:rsidP="002A4835">
      <w:pPr>
        <w:keepNext/>
        <w:spacing w:before="240"/>
        <w:jc w:val="center"/>
      </w:pPr>
      <w:r>
        <w:rPr>
          <w:noProof/>
        </w:rPr>
        <w:lastRenderedPageBreak/>
        <w:drawing>
          <wp:inline distT="0" distB="0" distL="0" distR="0" wp14:anchorId="32F59345" wp14:editId="121F7C7C">
            <wp:extent cx="4276725" cy="2647950"/>
            <wp:effectExtent l="0" t="0" r="952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76725" cy="2647950"/>
                    </a:xfrm>
                    <a:prstGeom prst="rect">
                      <a:avLst/>
                    </a:prstGeom>
                  </pic:spPr>
                </pic:pic>
              </a:graphicData>
            </a:graphic>
          </wp:inline>
        </w:drawing>
      </w:r>
    </w:p>
    <w:p w14:paraId="7D033D4B" w14:textId="30388DA8" w:rsidR="002A4835" w:rsidRDefault="002A4835" w:rsidP="002A4835">
      <w:pPr>
        <w:pStyle w:val="Descripcin"/>
        <w:jc w:val="center"/>
        <w:rPr>
          <w:rStyle w:val="fontstyle01"/>
          <w:rFonts w:ascii="Arial" w:hAnsi="Arial"/>
          <w:sz w:val="22"/>
          <w:szCs w:val="22"/>
          <w:lang w:val="es-ES"/>
        </w:rPr>
      </w:pPr>
      <w:r w:rsidRPr="002A4835">
        <w:rPr>
          <w:lang w:val="es-ES"/>
        </w:rPr>
        <w:t xml:space="preserve">Fig. </w:t>
      </w:r>
      <w:r>
        <w:fldChar w:fldCharType="begin"/>
      </w:r>
      <w:r w:rsidRPr="002A4835">
        <w:rPr>
          <w:lang w:val="es-ES"/>
        </w:rPr>
        <w:instrText xml:space="preserve"> SEQ Fig. \* ARABIC </w:instrText>
      </w:r>
      <w:r>
        <w:fldChar w:fldCharType="separate"/>
      </w:r>
      <w:r w:rsidR="00A424AC">
        <w:rPr>
          <w:noProof/>
          <w:lang w:val="es-ES"/>
        </w:rPr>
        <w:t>8</w:t>
      </w:r>
      <w:r>
        <w:fldChar w:fldCharType="end"/>
      </w:r>
      <w:r w:rsidRPr="002A4835">
        <w:rPr>
          <w:lang w:val="es-ES"/>
        </w:rPr>
        <w:t>: Resultados del Análisis de Componentes Principales (PCA).</w:t>
      </w:r>
    </w:p>
    <w:p w14:paraId="0053543F" w14:textId="77777777" w:rsidR="000163A2" w:rsidRPr="000163A2" w:rsidRDefault="000163A2" w:rsidP="000163A2">
      <w:pPr>
        <w:spacing w:before="240"/>
        <w:jc w:val="both"/>
        <w:rPr>
          <w:noProof/>
          <w:lang w:val="es-ES"/>
        </w:rPr>
      </w:pPr>
      <w:r w:rsidRPr="000163A2">
        <w:rPr>
          <w:noProof/>
          <w:lang w:val="es-ES"/>
        </w:rPr>
        <w:t>Al reducer la dimensi</w:t>
      </w:r>
      <w:r>
        <w:rPr>
          <w:noProof/>
          <w:lang w:val="es-ES"/>
        </w:rPr>
        <w:t>onalidad de los datos, notamos que en todos los casos primer componente principal fue marginalmente mejor para explicar la varianza entre los objetos.</w:t>
      </w:r>
    </w:p>
    <w:p w14:paraId="17D39AE1" w14:textId="77777777" w:rsidR="008962C2" w:rsidRDefault="008962C2" w:rsidP="008962C2">
      <w:pPr>
        <w:pStyle w:val="Standard"/>
        <w:keepNext/>
        <w:jc w:val="center"/>
      </w:pPr>
      <w:r>
        <w:rPr>
          <w:noProof/>
        </w:rPr>
        <w:drawing>
          <wp:inline distT="0" distB="0" distL="0" distR="0" wp14:anchorId="5CF76049" wp14:editId="1935B60D">
            <wp:extent cx="5038725" cy="3705521"/>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40969" cy="3707171"/>
                    </a:xfrm>
                    <a:prstGeom prst="rect">
                      <a:avLst/>
                    </a:prstGeom>
                  </pic:spPr>
                </pic:pic>
              </a:graphicData>
            </a:graphic>
          </wp:inline>
        </w:drawing>
      </w:r>
    </w:p>
    <w:p w14:paraId="2BE960BD" w14:textId="5690DA91" w:rsidR="004027B7" w:rsidRDefault="008962C2" w:rsidP="008962C2">
      <w:pPr>
        <w:pStyle w:val="Descripcin"/>
        <w:jc w:val="center"/>
        <w:rPr>
          <w:lang w:val="es-ES"/>
        </w:rPr>
      </w:pPr>
      <w:r w:rsidRPr="00683AF4">
        <w:rPr>
          <w:lang w:val="es-ES"/>
        </w:rPr>
        <w:t xml:space="preserve">Fig. </w:t>
      </w:r>
      <w:r>
        <w:fldChar w:fldCharType="begin"/>
      </w:r>
      <w:r w:rsidRPr="00683AF4">
        <w:rPr>
          <w:lang w:val="es-ES"/>
        </w:rPr>
        <w:instrText xml:space="preserve"> SEQ Fig. \* ARABIC </w:instrText>
      </w:r>
      <w:r>
        <w:fldChar w:fldCharType="separate"/>
      </w:r>
      <w:r w:rsidR="00A424AC">
        <w:rPr>
          <w:noProof/>
          <w:lang w:val="es-ES"/>
        </w:rPr>
        <w:t>9</w:t>
      </w:r>
      <w:r>
        <w:fldChar w:fldCharType="end"/>
      </w:r>
      <w:r w:rsidRPr="00683AF4">
        <w:rPr>
          <w:lang w:val="es-ES"/>
        </w:rPr>
        <w:t xml:space="preserve">: </w:t>
      </w:r>
      <w:r w:rsidRPr="008962C2">
        <w:rPr>
          <w:lang w:val="es-ES"/>
        </w:rPr>
        <w:t>Aplicando PCA y SOM a los datos de levadura originales y a los biclusters asociados.</w:t>
      </w:r>
    </w:p>
    <w:p w14:paraId="333100F1" w14:textId="77777777" w:rsidR="00695B96" w:rsidRPr="000163A2" w:rsidRDefault="00695B96" w:rsidP="00695B96">
      <w:pPr>
        <w:spacing w:before="240"/>
        <w:jc w:val="both"/>
        <w:rPr>
          <w:noProof/>
          <w:lang w:val="es-ES"/>
        </w:rPr>
      </w:pPr>
      <w:r>
        <w:rPr>
          <w:noProof/>
          <w:lang w:val="es-ES"/>
        </w:rPr>
        <w:t xml:space="preserve">En la figura </w:t>
      </w:r>
      <w:r w:rsidR="007716F4">
        <w:rPr>
          <w:noProof/>
          <w:lang w:val="es-ES"/>
        </w:rPr>
        <w:t>9</w:t>
      </w:r>
      <w:r>
        <w:rPr>
          <w:noProof/>
          <w:lang w:val="es-ES"/>
        </w:rPr>
        <w:t xml:space="preserve"> se ve que el uso de PCA sobre los datos de levaduras permitio eliminar las observaciones no representativas de la muestra, por otra parte la utilizacion </w:t>
      </w:r>
      <w:r w:rsidR="00AB01B0">
        <w:rPr>
          <w:noProof/>
          <w:lang w:val="es-ES"/>
        </w:rPr>
        <w:t xml:space="preserve">SOM permitió reducir las zonas de alta distancia inter-neurona, de dos a una. No obstante debido a que los biclusters no se generan de manera ordenada, la posición de estos es variable, puesto que el conjunto de datos del bicluster fue escogido al azar de entre 215 soluciones factibles en el </w:t>
      </w:r>
      <w:r w:rsidR="00AB01B0">
        <w:rPr>
          <w:noProof/>
          <w:lang w:val="es-ES"/>
        </w:rPr>
        <w:lastRenderedPageBreak/>
        <w:t>frente pareto de las levaduras. Cabe resaltar que es posible que no todas las observaciones y condiciones del conjunto de datos original, se encuentren en la reducción del bicluster, por tanto se necesita de un conjunto de etiquetas para transformar este problema en uno supervisado para poder hacer analisis diferencial.</w:t>
      </w:r>
    </w:p>
    <w:p w14:paraId="79FDF823" w14:textId="77777777" w:rsidR="00695B96" w:rsidRPr="00695B96" w:rsidRDefault="00695B96" w:rsidP="00695B96">
      <w:pPr>
        <w:rPr>
          <w:lang w:val="es-ES"/>
        </w:rPr>
      </w:pPr>
    </w:p>
    <w:p w14:paraId="1F2547B6" w14:textId="77777777" w:rsidR="008962C2" w:rsidRDefault="008962C2" w:rsidP="008962C2">
      <w:pPr>
        <w:pStyle w:val="Standard"/>
        <w:keepNext/>
        <w:jc w:val="center"/>
      </w:pPr>
      <w:r>
        <w:rPr>
          <w:noProof/>
        </w:rPr>
        <w:drawing>
          <wp:inline distT="0" distB="0" distL="0" distR="0" wp14:anchorId="3C95C8EB" wp14:editId="5949C20D">
            <wp:extent cx="4800600" cy="3571875"/>
            <wp:effectExtent l="0" t="0" r="0"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800600" cy="3571875"/>
                    </a:xfrm>
                    <a:prstGeom prst="rect">
                      <a:avLst/>
                    </a:prstGeom>
                  </pic:spPr>
                </pic:pic>
              </a:graphicData>
            </a:graphic>
          </wp:inline>
        </w:drawing>
      </w:r>
    </w:p>
    <w:p w14:paraId="743CC14B" w14:textId="595A1626" w:rsidR="00FC5443" w:rsidRDefault="008962C2" w:rsidP="008962C2">
      <w:pPr>
        <w:pStyle w:val="Descripcin"/>
        <w:jc w:val="center"/>
        <w:rPr>
          <w:lang w:val="es-ES"/>
        </w:rPr>
      </w:pPr>
      <w:r w:rsidRPr="008962C2">
        <w:rPr>
          <w:lang w:val="es-ES"/>
        </w:rPr>
        <w:t xml:space="preserve">Fig. </w:t>
      </w:r>
      <w:r w:rsidRPr="008962C2">
        <w:rPr>
          <w:lang w:val="es-ES"/>
        </w:rPr>
        <w:fldChar w:fldCharType="begin"/>
      </w:r>
      <w:r w:rsidRPr="008962C2">
        <w:rPr>
          <w:lang w:val="es-ES"/>
        </w:rPr>
        <w:instrText xml:space="preserve"> SEQ Fig. \* ARABIC </w:instrText>
      </w:r>
      <w:r w:rsidRPr="008962C2">
        <w:rPr>
          <w:lang w:val="es-ES"/>
        </w:rPr>
        <w:fldChar w:fldCharType="separate"/>
      </w:r>
      <w:r w:rsidR="00A424AC">
        <w:rPr>
          <w:noProof/>
          <w:lang w:val="es-ES"/>
        </w:rPr>
        <w:t>10</w:t>
      </w:r>
      <w:r w:rsidRPr="008962C2">
        <w:rPr>
          <w:lang w:val="es-ES"/>
        </w:rPr>
        <w:fldChar w:fldCharType="end"/>
      </w:r>
      <w:r w:rsidRPr="008962C2">
        <w:rPr>
          <w:lang w:val="es-ES"/>
        </w:rPr>
        <w:t>: Aplicando PCA y SOM a los datos de Linfoma de células B humanas originales y a los biclusters asociados.</w:t>
      </w:r>
    </w:p>
    <w:p w14:paraId="59D05294" w14:textId="77777777" w:rsidR="008962C2" w:rsidRDefault="00AB01B0" w:rsidP="003676BB">
      <w:pPr>
        <w:spacing w:before="240"/>
        <w:jc w:val="both"/>
        <w:rPr>
          <w:noProof/>
          <w:lang w:val="es-ES"/>
        </w:rPr>
      </w:pPr>
      <w:r>
        <w:rPr>
          <w:noProof/>
          <w:lang w:val="es-ES"/>
        </w:rPr>
        <w:t xml:space="preserve">En la figura </w:t>
      </w:r>
      <w:r w:rsidR="007716F4">
        <w:rPr>
          <w:noProof/>
          <w:lang w:val="es-ES"/>
        </w:rPr>
        <w:t>10</w:t>
      </w:r>
      <w:r>
        <w:rPr>
          <w:noProof/>
          <w:lang w:val="es-ES"/>
        </w:rPr>
        <w:t xml:space="preserve"> se observa que el uso de PCA sobre los datos </w:t>
      </w:r>
      <w:r w:rsidRPr="00AB01B0">
        <w:rPr>
          <w:noProof/>
          <w:lang w:val="es-ES"/>
        </w:rPr>
        <w:t xml:space="preserve">originales </w:t>
      </w:r>
      <w:r>
        <w:rPr>
          <w:noProof/>
          <w:lang w:val="es-ES"/>
        </w:rPr>
        <w:t xml:space="preserve">de </w:t>
      </w:r>
      <w:r w:rsidRPr="00AB01B0">
        <w:rPr>
          <w:noProof/>
          <w:lang w:val="es-ES"/>
        </w:rPr>
        <w:t xml:space="preserve">Linfoma de células B humanas </w:t>
      </w:r>
      <w:r>
        <w:rPr>
          <w:noProof/>
          <w:lang w:val="es-ES"/>
        </w:rPr>
        <w:t>permitio eliminar las observaciones no representativas de la muestra, por otra parte la utilizacion SOM permitió reducir las zonas de alta distancia inter-neurona, de dos a una. No obstante debido a que los biclusters no se generan de manera ordenada, la posición de estos es variable, puesto que el conjunto de datos del bicluster fue escogido al azar de entre 339 soluciones factibles en el frente pareto de las levaduras. Cabe resaltar que es posible que no todas las observaciones y condiciones del conjunto de datos original, se encuentren en la reducción del bicluster, por tanto se necesita de un conjunto de etiquetas para transformar este problema en uno supervisado para poder hacer analisis diferencial.</w:t>
      </w:r>
    </w:p>
    <w:p w14:paraId="27FCED2E" w14:textId="77777777" w:rsidR="00FD7786" w:rsidRDefault="008962C2" w:rsidP="00FD7786">
      <w:pPr>
        <w:keepNext/>
        <w:jc w:val="center"/>
      </w:pPr>
      <w:r>
        <w:rPr>
          <w:noProof/>
        </w:rPr>
        <w:lastRenderedPageBreak/>
        <w:drawing>
          <wp:inline distT="0" distB="0" distL="0" distR="0" wp14:anchorId="7DA64F06" wp14:editId="7032A55E">
            <wp:extent cx="5943600" cy="2991568"/>
            <wp:effectExtent l="0" t="0" r="0" b="0"/>
            <wp:docPr id="20" name="Imagen 20" descr="https://lh3.googleusercontent.com/WO78EhkG2d-_MBKeCDNKjamz6LoBiVssBglHID1JqTog4b410SlADELg80hwOp7q2-vIdQGvhmLjDPgi7VqNO783kBgSSnuW9rAWU3VcFnjyRD9-OojBzksiJDQ4hY1z0SV0pB3DE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71aa8c08-dcef-8140-bfb3-a2121487956f" descr="https://lh3.googleusercontent.com/WO78EhkG2d-_MBKeCDNKjamz6LoBiVssBglHID1JqTog4b410SlADELg80hwOp7q2-vIdQGvhmLjDPgi7VqNO783kBgSSnuW9rAWU3VcFnjyRD9-OojBzksiJDQ4hY1z0SV0pB3DElk"/>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2991568"/>
                    </a:xfrm>
                    <a:prstGeom prst="rect">
                      <a:avLst/>
                    </a:prstGeom>
                    <a:noFill/>
                    <a:ln>
                      <a:noFill/>
                    </a:ln>
                  </pic:spPr>
                </pic:pic>
              </a:graphicData>
            </a:graphic>
          </wp:inline>
        </w:drawing>
      </w:r>
    </w:p>
    <w:p w14:paraId="2D23C964" w14:textId="4A53E530" w:rsidR="008962C2" w:rsidRPr="008962C2" w:rsidRDefault="00FD7786" w:rsidP="00FD7786">
      <w:pPr>
        <w:pStyle w:val="Descripcin"/>
        <w:jc w:val="center"/>
        <w:rPr>
          <w:lang w:val="es-ES"/>
        </w:rPr>
      </w:pPr>
      <w:r w:rsidRPr="00683AF4">
        <w:rPr>
          <w:lang w:val="es-ES"/>
        </w:rPr>
        <w:t xml:space="preserve">Fig. </w:t>
      </w:r>
      <w:r>
        <w:fldChar w:fldCharType="begin"/>
      </w:r>
      <w:r w:rsidRPr="00683AF4">
        <w:rPr>
          <w:lang w:val="es-ES"/>
        </w:rPr>
        <w:instrText xml:space="preserve"> SEQ Fig. \* ARABIC </w:instrText>
      </w:r>
      <w:r>
        <w:fldChar w:fldCharType="separate"/>
      </w:r>
      <w:r w:rsidR="00A424AC">
        <w:rPr>
          <w:noProof/>
          <w:lang w:val="es-ES"/>
        </w:rPr>
        <w:t>11</w:t>
      </w:r>
      <w:r>
        <w:fldChar w:fldCharType="end"/>
      </w:r>
      <w:r w:rsidRPr="00683AF4">
        <w:rPr>
          <w:lang w:val="es-ES"/>
        </w:rPr>
        <w:t>: Matriz de confusión datos de cáncer</w:t>
      </w:r>
    </w:p>
    <w:p w14:paraId="50F1C656" w14:textId="77777777" w:rsidR="00124A66" w:rsidRDefault="005E28A1" w:rsidP="00683AF4">
      <w:pPr>
        <w:jc w:val="both"/>
        <w:rPr>
          <w:lang w:val="es-ES"/>
        </w:rPr>
      </w:pPr>
      <w:bookmarkStart w:id="19" w:name="_Toc511861239"/>
      <w:r>
        <w:rPr>
          <w:lang w:val="es-ES"/>
        </w:rPr>
        <w:t xml:space="preserve">En la figura 9 se muestra la matriz de confusión generada del análisis de los datos de cáncer, en la cual se observa que </w:t>
      </w:r>
      <w:r w:rsidR="00683AF4">
        <w:rPr>
          <w:lang w:val="es-ES"/>
        </w:rPr>
        <w:t>los tipos de cáncer que fueron identificados con mayor certeza fueron la leucemia, el cáncer del sistema nervioso central y el cáncer de mama. Esto puede ser atribuido al hecho de que estos cánceres pueden presentar un perfil genético sumamente representativo del tejido en el cual se encuentran. Esto sugiere que la caracterización genética de estos tejidos es altamente diferente al resto de los cánceres en otros tejidos.</w:t>
      </w:r>
    </w:p>
    <w:p w14:paraId="6652B63E" w14:textId="77777777" w:rsidR="00124A66" w:rsidRDefault="00124A66" w:rsidP="00683AF4">
      <w:pPr>
        <w:jc w:val="both"/>
        <w:rPr>
          <w:lang w:val="es-ES"/>
        </w:rPr>
      </w:pPr>
    </w:p>
    <w:p w14:paraId="0E266309" w14:textId="77777777" w:rsidR="0059312B" w:rsidRPr="0056001F" w:rsidRDefault="008F360D" w:rsidP="00124A66">
      <w:pPr>
        <w:pStyle w:val="Titulo1"/>
        <w:ind w:left="720"/>
      </w:pPr>
      <w:r w:rsidRPr="0056001F">
        <w:t>Conclusiones</w:t>
      </w:r>
      <w:bookmarkEnd w:id="19"/>
    </w:p>
    <w:p w14:paraId="71B20311" w14:textId="77777777" w:rsidR="00480F27" w:rsidRDefault="00F10F42" w:rsidP="00344DFD">
      <w:pPr>
        <w:spacing w:before="240"/>
        <w:jc w:val="both"/>
        <w:rPr>
          <w:rStyle w:val="fontstyle01"/>
          <w:rFonts w:ascii="Arial" w:hAnsi="Arial"/>
          <w:sz w:val="22"/>
          <w:szCs w:val="22"/>
          <w:lang w:val="es-ES"/>
        </w:rPr>
      </w:pPr>
      <w:r>
        <w:rPr>
          <w:rStyle w:val="fontstyle01"/>
          <w:rFonts w:ascii="Arial" w:hAnsi="Arial"/>
          <w:sz w:val="22"/>
          <w:szCs w:val="22"/>
          <w:lang w:val="es-ES"/>
        </w:rPr>
        <w:t xml:space="preserve">Como parte del proyecto realizamos </w:t>
      </w:r>
      <w:r w:rsidRPr="00F10F42">
        <w:rPr>
          <w:rStyle w:val="fontstyle01"/>
          <w:rFonts w:ascii="Arial" w:hAnsi="Arial"/>
          <w:sz w:val="22"/>
          <w:szCs w:val="22"/>
          <w:lang w:val="es-ES"/>
        </w:rPr>
        <w:t>la implementación y validación del algoritmo genético multi-objetivo: MOEA/D para la identificación de biclusters de interés</w:t>
      </w:r>
      <w:r>
        <w:rPr>
          <w:rStyle w:val="fontstyle01"/>
          <w:rFonts w:ascii="Arial" w:hAnsi="Arial"/>
          <w:sz w:val="22"/>
          <w:szCs w:val="22"/>
          <w:lang w:val="es-ES"/>
        </w:rPr>
        <w:t xml:space="preserve"> </w:t>
      </w:r>
      <w:r w:rsidRPr="00F10F42">
        <w:rPr>
          <w:rStyle w:val="fontstyle01"/>
          <w:rFonts w:ascii="Arial" w:hAnsi="Arial"/>
          <w:sz w:val="22"/>
          <w:szCs w:val="22"/>
          <w:lang w:val="es-ES"/>
        </w:rPr>
        <w:t xml:space="preserve">en datos de </w:t>
      </w:r>
      <w:r w:rsidR="00A66D7A">
        <w:rPr>
          <w:rStyle w:val="fontstyle01"/>
          <w:rFonts w:ascii="Arial" w:hAnsi="Arial"/>
          <w:sz w:val="22"/>
          <w:szCs w:val="22"/>
          <w:lang w:val="es-ES"/>
        </w:rPr>
        <w:t>microarreglos</w:t>
      </w:r>
      <w:r w:rsidRPr="00F10F42">
        <w:rPr>
          <w:rStyle w:val="fontstyle01"/>
          <w:rFonts w:ascii="Arial" w:hAnsi="Arial"/>
          <w:sz w:val="22"/>
          <w:szCs w:val="22"/>
          <w:lang w:val="es-ES"/>
        </w:rPr>
        <w:t>.</w:t>
      </w:r>
    </w:p>
    <w:p w14:paraId="552CA939" w14:textId="77777777" w:rsidR="00B95422" w:rsidRDefault="00716710" w:rsidP="00344DFD">
      <w:pPr>
        <w:spacing w:before="240"/>
        <w:jc w:val="both"/>
        <w:rPr>
          <w:rStyle w:val="fontstyle01"/>
          <w:rFonts w:ascii="Arial" w:hAnsi="Arial"/>
          <w:sz w:val="22"/>
          <w:szCs w:val="22"/>
          <w:lang w:val="es-ES"/>
        </w:rPr>
      </w:pPr>
      <w:r>
        <w:rPr>
          <w:rStyle w:val="fontstyle01"/>
          <w:rFonts w:ascii="Arial" w:hAnsi="Arial"/>
          <w:sz w:val="22"/>
          <w:szCs w:val="22"/>
          <w:lang w:val="es-ES"/>
        </w:rPr>
        <w:t>Durante el proceso de desarrollo del proyecto pudimos</w:t>
      </w:r>
      <w:r w:rsidR="00B95422" w:rsidRPr="00B95422">
        <w:rPr>
          <w:rStyle w:val="fontstyle01"/>
          <w:rFonts w:ascii="Arial" w:hAnsi="Arial"/>
          <w:sz w:val="22"/>
          <w:szCs w:val="22"/>
          <w:lang w:val="es-ES"/>
        </w:rPr>
        <w:t xml:space="preserve"> constatar lo sensible que son los algoritmos evolutivos al</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realizar cambios en la selección de padres y de los descendientes. El primer cambio favorable</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que se observó durante las primeras pruebas, fue permitir que la selección de padres se realizar</w:t>
      </w:r>
      <w:r w:rsidR="00B95422">
        <w:rPr>
          <w:rStyle w:val="fontstyle01"/>
          <w:rFonts w:ascii="Arial" w:hAnsi="Arial"/>
          <w:sz w:val="22"/>
          <w:szCs w:val="22"/>
          <w:lang w:val="es-ES"/>
        </w:rPr>
        <w:t>á</w:t>
      </w:r>
      <w:r w:rsidR="00B95422" w:rsidRPr="00B95422">
        <w:rPr>
          <w:rStyle w:val="fontstyle01"/>
          <w:rFonts w:ascii="Arial" w:hAnsi="Arial"/>
          <w:sz w:val="22"/>
          <w:szCs w:val="22"/>
          <w:lang w:val="es-ES"/>
        </w:rPr>
        <w:t xml:space="preserve"> también con individuos fuera del vecindario, aunque la probabilidad de esta selección</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fuera baja (de 0.1) sin duda ayudo a que el algoritmo no se estancara y permitiera explorar</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aún más es espacio de decisión.</w:t>
      </w:r>
      <w:r w:rsidR="002E4EAD">
        <w:rPr>
          <w:rStyle w:val="fontstyle01"/>
          <w:rFonts w:ascii="Arial" w:hAnsi="Arial"/>
          <w:sz w:val="22"/>
          <w:szCs w:val="22"/>
          <w:lang w:val="es-ES"/>
        </w:rPr>
        <w:t xml:space="preserve"> </w:t>
      </w:r>
      <w:r w:rsidR="00B95422" w:rsidRPr="00B95422">
        <w:rPr>
          <w:rStyle w:val="fontstyle01"/>
          <w:rFonts w:ascii="Arial" w:hAnsi="Arial"/>
          <w:sz w:val="22"/>
          <w:szCs w:val="22"/>
          <w:lang w:val="es-ES"/>
        </w:rPr>
        <w:t>Otro de los cambios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más importantes realizados fue el criterio para seleccionar a uno de los dos hijos obtenidos</w:t>
      </w:r>
      <w:r w:rsidR="00B95422">
        <w:rPr>
          <w:rStyle w:val="fontstyle01"/>
          <w:rFonts w:ascii="Arial" w:hAnsi="Arial"/>
          <w:sz w:val="22"/>
          <w:szCs w:val="22"/>
          <w:lang w:val="es-ES"/>
        </w:rPr>
        <w:t xml:space="preserve"> </w:t>
      </w:r>
      <w:r w:rsidR="00B95422" w:rsidRPr="00B95422">
        <w:rPr>
          <w:rStyle w:val="fontstyle01"/>
          <w:rFonts w:ascii="Arial" w:hAnsi="Arial"/>
          <w:sz w:val="22"/>
          <w:szCs w:val="22"/>
          <w:lang w:val="es-ES"/>
        </w:rPr>
        <w:t>por los operadores genéticos; ya que en un inicio se seleccionaba de manera aleatoria, metodología que se modificó en donde ahora se hacía la selección bajo un criterio de dominancia.</w:t>
      </w:r>
    </w:p>
    <w:p w14:paraId="2D64C7E6" w14:textId="77777777" w:rsidR="00695B96" w:rsidRDefault="00AF26A7" w:rsidP="00344DFD">
      <w:pPr>
        <w:spacing w:before="240"/>
        <w:jc w:val="both"/>
        <w:rPr>
          <w:rStyle w:val="fontstyle01"/>
          <w:rFonts w:ascii="Arial" w:hAnsi="Arial"/>
          <w:sz w:val="22"/>
          <w:szCs w:val="22"/>
          <w:lang w:val="es-ES"/>
        </w:rPr>
      </w:pPr>
      <w:r w:rsidRPr="00AF26A7">
        <w:rPr>
          <w:rStyle w:val="fontstyle01"/>
          <w:rFonts w:ascii="Arial" w:hAnsi="Arial"/>
          <w:sz w:val="22"/>
          <w:szCs w:val="22"/>
          <w:lang w:val="es-ES"/>
        </w:rPr>
        <w:t xml:space="preserve">Utilizando las técnicas estadísticas: análisis de componentes principales (PCA) y mapa auto-organizado (SOM), se realizó un estudio comparativo de los datos originales y los biclusters encontrados mediante nuestra implementación del algoritmo genético multi-objetivo, MOEA/D. </w:t>
      </w:r>
      <w:r w:rsidRPr="00AF26A7">
        <w:rPr>
          <w:rStyle w:val="fontstyle01"/>
          <w:rFonts w:ascii="Arial" w:hAnsi="Arial"/>
          <w:sz w:val="22"/>
          <w:szCs w:val="22"/>
          <w:lang w:val="es-ES"/>
        </w:rPr>
        <w:lastRenderedPageBreak/>
        <w:t xml:space="preserve">Los biclusters encontrados contienen datos de interés, con el uso de PCA, el primer componente principal explica un alto </w:t>
      </w:r>
      <w:r w:rsidR="0074729C" w:rsidRPr="00AF26A7">
        <w:rPr>
          <w:rStyle w:val="fontstyle01"/>
          <w:rFonts w:ascii="Arial" w:hAnsi="Arial"/>
          <w:sz w:val="22"/>
          <w:szCs w:val="22"/>
          <w:lang w:val="es-ES"/>
        </w:rPr>
        <w:t>por ciento</w:t>
      </w:r>
      <w:r w:rsidRPr="00AF26A7">
        <w:rPr>
          <w:rStyle w:val="fontstyle01"/>
          <w:rFonts w:ascii="Arial" w:hAnsi="Arial"/>
          <w:sz w:val="22"/>
          <w:szCs w:val="22"/>
          <w:lang w:val="es-ES"/>
        </w:rPr>
        <w:t xml:space="preserve"> de la varianza de los biclusters, por otra </w:t>
      </w:r>
      <w:r w:rsidR="00B84E12" w:rsidRPr="00AF26A7">
        <w:rPr>
          <w:rStyle w:val="fontstyle01"/>
          <w:rFonts w:ascii="Arial" w:hAnsi="Arial"/>
          <w:sz w:val="22"/>
          <w:szCs w:val="22"/>
          <w:lang w:val="es-ES"/>
        </w:rPr>
        <w:t>parte,</w:t>
      </w:r>
      <w:r w:rsidRPr="00AF26A7">
        <w:rPr>
          <w:rStyle w:val="fontstyle01"/>
          <w:rFonts w:ascii="Arial" w:hAnsi="Arial"/>
          <w:sz w:val="22"/>
          <w:szCs w:val="22"/>
          <w:lang w:val="es-ES"/>
        </w:rPr>
        <w:t xml:space="preserve"> la </w:t>
      </w:r>
      <w:r w:rsidR="0074729C" w:rsidRPr="00AF26A7">
        <w:rPr>
          <w:rStyle w:val="fontstyle01"/>
          <w:rFonts w:ascii="Arial" w:hAnsi="Arial"/>
          <w:sz w:val="22"/>
          <w:szCs w:val="22"/>
          <w:lang w:val="es-ES"/>
        </w:rPr>
        <w:t>utilización</w:t>
      </w:r>
      <w:r w:rsidR="0074729C">
        <w:rPr>
          <w:rStyle w:val="fontstyle01"/>
          <w:rFonts w:ascii="Arial" w:hAnsi="Arial"/>
          <w:sz w:val="22"/>
          <w:szCs w:val="22"/>
          <w:lang w:val="es-ES"/>
        </w:rPr>
        <w:t xml:space="preserve"> de</w:t>
      </w:r>
      <w:r w:rsidRPr="00AF26A7">
        <w:rPr>
          <w:rStyle w:val="fontstyle01"/>
          <w:rFonts w:ascii="Arial" w:hAnsi="Arial"/>
          <w:sz w:val="22"/>
          <w:szCs w:val="22"/>
          <w:lang w:val="es-ES"/>
        </w:rPr>
        <w:t xml:space="preserve"> SOM permitió reducir las zonas de alta distancia inter-neurona. Cabe resaltar que es posible que no todas las observaciones y condiciones del conjunto de datos original, se encuentren en la reducción del bicluster, por </w:t>
      </w:r>
      <w:r w:rsidR="0074729C" w:rsidRPr="00AF26A7">
        <w:rPr>
          <w:rStyle w:val="fontstyle01"/>
          <w:rFonts w:ascii="Arial" w:hAnsi="Arial"/>
          <w:sz w:val="22"/>
          <w:szCs w:val="22"/>
          <w:lang w:val="es-ES"/>
        </w:rPr>
        <w:t>tanto,</w:t>
      </w:r>
      <w:r w:rsidRPr="00AF26A7">
        <w:rPr>
          <w:rStyle w:val="fontstyle01"/>
          <w:rFonts w:ascii="Arial" w:hAnsi="Arial"/>
          <w:sz w:val="22"/>
          <w:szCs w:val="22"/>
          <w:lang w:val="es-ES"/>
        </w:rPr>
        <w:t xml:space="preserve"> se necesita de un conjunto de etiquetas para transformar este problema en uno supervisado para poder hacer </w:t>
      </w:r>
      <w:r w:rsidR="00B84E12" w:rsidRPr="00AF26A7">
        <w:rPr>
          <w:rStyle w:val="fontstyle01"/>
          <w:rFonts w:ascii="Arial" w:hAnsi="Arial"/>
          <w:sz w:val="22"/>
          <w:szCs w:val="22"/>
          <w:lang w:val="es-ES"/>
        </w:rPr>
        <w:t>análisis</w:t>
      </w:r>
      <w:r w:rsidRPr="00AF26A7">
        <w:rPr>
          <w:rStyle w:val="fontstyle01"/>
          <w:rFonts w:ascii="Arial" w:hAnsi="Arial"/>
          <w:sz w:val="22"/>
          <w:szCs w:val="22"/>
          <w:lang w:val="es-ES"/>
        </w:rPr>
        <w:t xml:space="preserve"> diferencial.</w:t>
      </w:r>
      <w:r w:rsidR="00695B96">
        <w:rPr>
          <w:rStyle w:val="fontstyle01"/>
          <w:rFonts w:ascii="Arial" w:hAnsi="Arial"/>
          <w:sz w:val="22"/>
          <w:szCs w:val="22"/>
          <w:lang w:val="es-ES"/>
        </w:rPr>
        <w:t xml:space="preserve"> </w:t>
      </w:r>
      <w:r w:rsidR="00695B96" w:rsidRPr="00695B96">
        <w:rPr>
          <w:rStyle w:val="fontstyle01"/>
          <w:rFonts w:ascii="Arial" w:hAnsi="Arial"/>
          <w:sz w:val="22"/>
          <w:szCs w:val="22"/>
          <w:lang w:val="es-ES"/>
        </w:rPr>
        <w:t>Podemos observar que los tipos de cáncer que fueron identificados con mayor certeza fueron la leucemia, el cáncer del sistema nervioso central y el cáncer de mama. Esto puede ser atribuido al hecho de que estos cánceres pueden presentar un perfil genético sumamente representativo del tejido en el cual se encuentran.</w:t>
      </w:r>
    </w:p>
    <w:p w14:paraId="0E559461" w14:textId="77777777" w:rsidR="00DC06B2" w:rsidRPr="00AF3FE1" w:rsidRDefault="00DC06B2" w:rsidP="00344DFD">
      <w:pPr>
        <w:spacing w:before="240"/>
        <w:jc w:val="both"/>
        <w:rPr>
          <w:rStyle w:val="fontstyle01"/>
          <w:rFonts w:ascii="Arial" w:hAnsi="Arial"/>
          <w:sz w:val="22"/>
          <w:szCs w:val="22"/>
          <w:lang w:val="es-ES"/>
        </w:rPr>
      </w:pPr>
      <w:r>
        <w:rPr>
          <w:rStyle w:val="fontstyle01"/>
          <w:rFonts w:ascii="Arial" w:hAnsi="Arial"/>
          <w:sz w:val="22"/>
          <w:szCs w:val="22"/>
          <w:lang w:val="es-ES"/>
        </w:rPr>
        <w:t xml:space="preserve">En trabajos futuros </w:t>
      </w:r>
      <w:r w:rsidR="000670A3">
        <w:rPr>
          <w:rStyle w:val="fontstyle01"/>
          <w:rFonts w:ascii="Arial" w:hAnsi="Arial"/>
          <w:sz w:val="22"/>
          <w:szCs w:val="22"/>
          <w:lang w:val="es-ES"/>
        </w:rPr>
        <w:t>se propone validar los biclusters obtenidos, para ver si forman conjuntos v</w:t>
      </w:r>
      <w:r w:rsidR="0008210D">
        <w:rPr>
          <w:rStyle w:val="fontstyle01"/>
          <w:rFonts w:ascii="Arial" w:hAnsi="Arial"/>
          <w:sz w:val="22"/>
          <w:szCs w:val="22"/>
          <w:lang w:val="es-ES"/>
        </w:rPr>
        <w:t>á</w:t>
      </w:r>
      <w:r w:rsidR="000670A3">
        <w:rPr>
          <w:rStyle w:val="fontstyle01"/>
          <w:rFonts w:ascii="Arial" w:hAnsi="Arial"/>
          <w:sz w:val="22"/>
          <w:szCs w:val="22"/>
          <w:lang w:val="es-ES"/>
        </w:rPr>
        <w:t>lidos de expresión, respecto a los reportados por la comunidad biológica</w:t>
      </w:r>
      <w:r w:rsidR="00AE20A2">
        <w:rPr>
          <w:rStyle w:val="fontstyle01"/>
          <w:rFonts w:ascii="Arial" w:hAnsi="Arial"/>
          <w:sz w:val="22"/>
          <w:szCs w:val="22"/>
          <w:lang w:val="es-ES"/>
        </w:rPr>
        <w:t>, a través de múltiples conjuntos de datos</w:t>
      </w:r>
      <w:r w:rsidR="000670A3">
        <w:rPr>
          <w:rStyle w:val="fontstyle01"/>
          <w:rFonts w:ascii="Arial" w:hAnsi="Arial"/>
          <w:sz w:val="22"/>
          <w:szCs w:val="22"/>
          <w:lang w:val="es-ES"/>
        </w:rPr>
        <w:t xml:space="preserve">. </w:t>
      </w:r>
      <w:r w:rsidR="005F4B77">
        <w:rPr>
          <w:rStyle w:val="fontstyle01"/>
          <w:rFonts w:ascii="Arial" w:hAnsi="Arial"/>
          <w:sz w:val="22"/>
          <w:szCs w:val="22"/>
          <w:lang w:val="es-ES"/>
        </w:rPr>
        <w:t>Además,</w:t>
      </w:r>
      <w:r w:rsidR="000670A3">
        <w:rPr>
          <w:rStyle w:val="fontstyle01"/>
          <w:rFonts w:ascii="Arial" w:hAnsi="Arial"/>
          <w:sz w:val="22"/>
          <w:szCs w:val="22"/>
          <w:lang w:val="es-ES"/>
        </w:rPr>
        <w:t xml:space="preserve"> extender el </w:t>
      </w:r>
      <w:r w:rsidR="000670A3" w:rsidRPr="00F10F42">
        <w:rPr>
          <w:rStyle w:val="fontstyle01"/>
          <w:rFonts w:ascii="Arial" w:hAnsi="Arial"/>
          <w:sz w:val="22"/>
          <w:szCs w:val="22"/>
          <w:lang w:val="es-ES"/>
        </w:rPr>
        <w:t xml:space="preserve">MOEA/D </w:t>
      </w:r>
      <w:r w:rsidR="000670A3">
        <w:rPr>
          <w:rStyle w:val="fontstyle01"/>
          <w:rFonts w:ascii="Arial" w:hAnsi="Arial"/>
          <w:sz w:val="22"/>
          <w:szCs w:val="22"/>
          <w:lang w:val="es-ES"/>
        </w:rPr>
        <w:t xml:space="preserve">a una herramienta que funcione para predecir redes de expresión y/o conjuntos de genes </w:t>
      </w:r>
      <w:r w:rsidR="000670A3" w:rsidRPr="00344DFD">
        <w:rPr>
          <w:rStyle w:val="fontstyle01"/>
          <w:rFonts w:ascii="Arial" w:hAnsi="Arial"/>
          <w:sz w:val="22"/>
          <w:szCs w:val="22"/>
          <w:lang w:val="es-ES"/>
        </w:rPr>
        <w:t xml:space="preserve">de </w:t>
      </w:r>
      <w:proofErr w:type="spellStart"/>
      <w:r w:rsidR="000670A3" w:rsidRPr="00344DFD">
        <w:rPr>
          <w:rStyle w:val="fontstyle01"/>
          <w:rFonts w:ascii="Arial" w:hAnsi="Arial"/>
          <w:sz w:val="22"/>
          <w:szCs w:val="22"/>
          <w:lang w:val="es-ES"/>
        </w:rPr>
        <w:t>novo</w:t>
      </w:r>
      <w:proofErr w:type="spellEnd"/>
      <w:r w:rsidR="000670A3" w:rsidRPr="00344DFD">
        <w:rPr>
          <w:rStyle w:val="fontstyle01"/>
          <w:rFonts w:ascii="Arial" w:hAnsi="Arial"/>
          <w:sz w:val="22"/>
          <w:szCs w:val="22"/>
          <w:lang w:val="es-ES"/>
        </w:rPr>
        <w:t>.</w:t>
      </w:r>
    </w:p>
    <w:p w14:paraId="042A0E35" w14:textId="77777777" w:rsidR="00344DFD" w:rsidRDefault="00344DFD">
      <w:pPr>
        <w:rPr>
          <w:b/>
          <w:i/>
          <w:sz w:val="26"/>
          <w:szCs w:val="26"/>
          <w:lang w:val="es-ES"/>
        </w:rPr>
      </w:pPr>
      <w:bookmarkStart w:id="20" w:name="_Toc511861240"/>
    </w:p>
    <w:p w14:paraId="5C6FA6DF" w14:textId="77777777" w:rsidR="001506B3" w:rsidRPr="00AF3FE1" w:rsidRDefault="005948B0" w:rsidP="00FE6571">
      <w:pPr>
        <w:pStyle w:val="Titulo1"/>
        <w:numPr>
          <w:ilvl w:val="0"/>
          <w:numId w:val="2"/>
        </w:numPr>
      </w:pPr>
      <w:r w:rsidRPr="00AF3FE1">
        <w:t>Referencias</w:t>
      </w:r>
      <w:bookmarkEnd w:id="20"/>
    </w:p>
    <w:p w14:paraId="4261ABE1" w14:textId="77777777" w:rsidR="005948B0" w:rsidRPr="00AF3FE1" w:rsidRDefault="005948B0">
      <w:pPr>
        <w:jc w:val="both"/>
        <w:rPr>
          <w:lang w:val="es-ES"/>
        </w:rPr>
      </w:pPr>
    </w:p>
    <w:p w14:paraId="380B9BAC" w14:textId="77777777" w:rsidR="00BA4658" w:rsidRPr="00BA4658" w:rsidRDefault="005948B0" w:rsidP="00BA4658">
      <w:pPr>
        <w:pStyle w:val="Bibliografa"/>
        <w:rPr>
          <w:rFonts w:ascii="Times New Roman" w:hAnsi="Times New Roman" w:cs="Times New Roman"/>
          <w:sz w:val="24"/>
        </w:rPr>
      </w:pPr>
      <w:r w:rsidRPr="00A8513F">
        <w:rPr>
          <w:lang w:val="en-US"/>
        </w:rPr>
        <w:fldChar w:fldCharType="begin"/>
      </w:r>
      <w:r w:rsidRPr="006C4600">
        <w:rPr>
          <w:lang w:val="en-US"/>
        </w:rPr>
        <w:instrText xml:space="preserve"> ADDIN ZOTERO_BIBL {"custom":[]} CSL_BIBLIOGRAPHY </w:instrText>
      </w:r>
      <w:r w:rsidRPr="00A8513F">
        <w:rPr>
          <w:lang w:val="en-US"/>
        </w:rPr>
        <w:fldChar w:fldCharType="separate"/>
      </w:r>
      <w:r w:rsidR="00BA4658" w:rsidRPr="00BA4658">
        <w:rPr>
          <w:rFonts w:ascii="Times New Roman" w:hAnsi="Times New Roman" w:cs="Times New Roman"/>
          <w:sz w:val="24"/>
        </w:rPr>
        <w:t>[1]</w:t>
      </w:r>
      <w:r w:rsidR="00BA4658" w:rsidRPr="00BA4658">
        <w:rPr>
          <w:rFonts w:ascii="Times New Roman" w:hAnsi="Times New Roman" w:cs="Times New Roman"/>
          <w:sz w:val="24"/>
        </w:rPr>
        <w:tab/>
        <w:t xml:space="preserve">B. Pontes, R. Giráldez, y J. S. Aguilar-Ruiz, «Biclustering on expression data: A review», </w:t>
      </w:r>
      <w:r w:rsidR="00BA4658" w:rsidRPr="00BA4658">
        <w:rPr>
          <w:rFonts w:ascii="Times New Roman" w:hAnsi="Times New Roman" w:cs="Times New Roman"/>
          <w:i/>
          <w:iCs/>
          <w:sz w:val="24"/>
        </w:rPr>
        <w:t>J. Biomed. Inform.</w:t>
      </w:r>
      <w:r w:rsidR="00BA4658" w:rsidRPr="00BA4658">
        <w:rPr>
          <w:rFonts w:ascii="Times New Roman" w:hAnsi="Times New Roman" w:cs="Times New Roman"/>
          <w:sz w:val="24"/>
        </w:rPr>
        <w:t>, vol. 57, pp. 163-180, 2015.</w:t>
      </w:r>
    </w:p>
    <w:p w14:paraId="305FF385"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[2]</w:t>
      </w:r>
      <w:r w:rsidRPr="00BA4658">
        <w:rPr>
          <w:rFonts w:ascii="Times New Roman" w:hAnsi="Times New Roman" w:cs="Times New Roman"/>
          <w:sz w:val="24"/>
        </w:rPr>
        <w:tab/>
        <w:t xml:space="preserve">S. Busygin, O. Prokopyev, y P. M. Pardalos, «Biclustering in data mining», </w:t>
      </w:r>
      <w:r w:rsidRPr="00BA4658">
        <w:rPr>
          <w:rFonts w:ascii="Times New Roman" w:hAnsi="Times New Roman" w:cs="Times New Roman"/>
          <w:i/>
          <w:iCs/>
          <w:sz w:val="24"/>
        </w:rPr>
        <w:t>Comput. Oper. Res.</w:t>
      </w:r>
      <w:r w:rsidRPr="00BA4658">
        <w:rPr>
          <w:rFonts w:ascii="Times New Roman" w:hAnsi="Times New Roman" w:cs="Times New Roman"/>
          <w:sz w:val="24"/>
        </w:rPr>
        <w:t>, vol. 35,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9, pp. 2964-2987, 2008.</w:t>
      </w:r>
    </w:p>
    <w:p w14:paraId="6C0E0D94"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[3]</w:t>
      </w:r>
      <w:r w:rsidRPr="00BA4658">
        <w:rPr>
          <w:rFonts w:ascii="Times New Roman" w:hAnsi="Times New Roman" w:cs="Times New Roman"/>
          <w:sz w:val="24"/>
        </w:rPr>
        <w:tab/>
        <w:t xml:space="preserve">S. C. Madeira y A. L. Oliveira, «Biclustering algorithms for biological data analysis: a survey», </w:t>
      </w:r>
      <w:r w:rsidRPr="00BA4658">
        <w:rPr>
          <w:rFonts w:ascii="Times New Roman" w:hAnsi="Times New Roman" w:cs="Times New Roman"/>
          <w:i/>
          <w:iCs/>
          <w:sz w:val="24"/>
        </w:rPr>
        <w:t>IEEEACM Trans. Comput. Biol. Bioinforma. TCBB</w:t>
      </w:r>
      <w:r w:rsidRPr="00BA4658">
        <w:rPr>
          <w:rFonts w:ascii="Times New Roman" w:hAnsi="Times New Roman" w:cs="Times New Roman"/>
          <w:sz w:val="24"/>
        </w:rPr>
        <w:t>, vol. 1,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 pp. 24-45, 2004.</w:t>
      </w:r>
    </w:p>
    <w:p w14:paraId="722BE5EB"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[4]</w:t>
      </w:r>
      <w:r w:rsidRPr="00BA4658">
        <w:rPr>
          <w:rFonts w:ascii="Times New Roman" w:hAnsi="Times New Roman" w:cs="Times New Roman"/>
          <w:sz w:val="24"/>
        </w:rPr>
        <w:tab/>
        <w:t xml:space="preserve">J. Xie, A. Ma, A. Fennell, Q. Ma, y J. Zhao, «It is time to apply biclustering: a comprehensive review of biclustering applications in biological and biomedical data», </w:t>
      </w:r>
      <w:r w:rsidRPr="00BA4658">
        <w:rPr>
          <w:rFonts w:ascii="Times New Roman" w:hAnsi="Times New Roman" w:cs="Times New Roman"/>
          <w:i/>
          <w:iCs/>
          <w:sz w:val="24"/>
        </w:rPr>
        <w:t>Brief. Bioinform.</w:t>
      </w:r>
      <w:r w:rsidRPr="00BA4658">
        <w:rPr>
          <w:rFonts w:ascii="Times New Roman" w:hAnsi="Times New Roman" w:cs="Times New Roman"/>
          <w:sz w:val="24"/>
        </w:rPr>
        <w:t>, 2018.</w:t>
      </w:r>
    </w:p>
    <w:p w14:paraId="19204BA7"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[5]</w:t>
      </w:r>
      <w:r w:rsidRPr="00BA4658">
        <w:rPr>
          <w:rFonts w:ascii="Times New Roman" w:hAnsi="Times New Roman" w:cs="Times New Roman"/>
          <w:sz w:val="24"/>
        </w:rPr>
        <w:tab/>
        <w:t xml:space="preserve">S. Mitra y H. Banka, «Multi-objective evolutionary biclustering of gene expression data», </w:t>
      </w:r>
      <w:r w:rsidRPr="00BA4658">
        <w:rPr>
          <w:rFonts w:ascii="Times New Roman" w:hAnsi="Times New Roman" w:cs="Times New Roman"/>
          <w:i/>
          <w:iCs/>
          <w:sz w:val="24"/>
        </w:rPr>
        <w:t>Pattern Recognit.</w:t>
      </w:r>
      <w:r w:rsidRPr="00BA4658">
        <w:rPr>
          <w:rFonts w:ascii="Times New Roman" w:hAnsi="Times New Roman" w:cs="Times New Roman"/>
          <w:sz w:val="24"/>
        </w:rPr>
        <w:t>, vol. 39,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12, pp. 2464-2477, 2006.</w:t>
      </w:r>
    </w:p>
    <w:p w14:paraId="07031313"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[6]</w:t>
      </w:r>
      <w:r w:rsidRPr="00BA4658">
        <w:rPr>
          <w:rFonts w:ascii="Times New Roman" w:hAnsi="Times New Roman" w:cs="Times New Roman"/>
          <w:sz w:val="24"/>
        </w:rPr>
        <w:tab/>
        <w:t xml:space="preserve">C. A. Brizuela, J. E. Luna-Taylor, I. Martinez-Perez, H. A. Guillen, D. O. Rodriguez, y A. Beltran-Verdugo, «Improving an evolutionary multi-objective algorithm for the biclustering of gene expression data», en </w:t>
      </w:r>
      <w:r w:rsidRPr="00BA4658">
        <w:rPr>
          <w:rFonts w:ascii="Times New Roman" w:hAnsi="Times New Roman" w:cs="Times New Roman"/>
          <w:i/>
          <w:iCs/>
          <w:sz w:val="24"/>
        </w:rPr>
        <w:t>Evolutionary Computation (CEC), 2013 IEEE Congress on</w:t>
      </w:r>
      <w:r w:rsidRPr="00BA4658">
        <w:rPr>
          <w:rFonts w:ascii="Times New Roman" w:hAnsi="Times New Roman" w:cs="Times New Roman"/>
          <w:sz w:val="24"/>
        </w:rPr>
        <w:t>, 2013, pp. 221-228.</w:t>
      </w:r>
    </w:p>
    <w:p w14:paraId="1BFF655E"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[7]</w:t>
      </w:r>
      <w:r w:rsidRPr="00BA4658">
        <w:rPr>
          <w:rFonts w:ascii="Times New Roman" w:hAnsi="Times New Roman" w:cs="Times New Roman"/>
          <w:sz w:val="24"/>
        </w:rPr>
        <w:tab/>
        <w:t xml:space="preserve">S. Ramaswamy </w:t>
      </w:r>
      <w:r w:rsidRPr="00BA4658">
        <w:rPr>
          <w:rFonts w:ascii="Times New Roman" w:hAnsi="Times New Roman" w:cs="Times New Roman"/>
          <w:i/>
          <w:iCs/>
          <w:sz w:val="24"/>
        </w:rPr>
        <w:t>et al.</w:t>
      </w:r>
      <w:r w:rsidRPr="00BA4658">
        <w:rPr>
          <w:rFonts w:ascii="Times New Roman" w:hAnsi="Times New Roman" w:cs="Times New Roman"/>
          <w:sz w:val="24"/>
        </w:rPr>
        <w:t xml:space="preserve">, «Multiclass cancer diagnosis using tumor gene expression signatures», </w:t>
      </w:r>
      <w:r w:rsidRPr="00BA4658">
        <w:rPr>
          <w:rFonts w:ascii="Times New Roman" w:hAnsi="Times New Roman" w:cs="Times New Roman"/>
          <w:i/>
          <w:iCs/>
          <w:sz w:val="24"/>
        </w:rPr>
        <w:t>Proc. Natl. Acad. Sci.</w:t>
      </w:r>
      <w:r w:rsidRPr="00BA4658">
        <w:rPr>
          <w:rFonts w:ascii="Times New Roman" w:hAnsi="Times New Roman" w:cs="Times New Roman"/>
          <w:sz w:val="24"/>
        </w:rPr>
        <w:t>, vol. 98,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26, pp. 15149-15154, 2001.</w:t>
      </w:r>
    </w:p>
    <w:p w14:paraId="2FE09A18"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[8]</w:t>
      </w:r>
      <w:r w:rsidRPr="00BA4658">
        <w:rPr>
          <w:rFonts w:ascii="Times New Roman" w:hAnsi="Times New Roman" w:cs="Times New Roman"/>
          <w:sz w:val="24"/>
        </w:rPr>
        <w:tab/>
        <w:t xml:space="preserve">L. Collado-Torres </w:t>
      </w:r>
      <w:r w:rsidRPr="00BA4658">
        <w:rPr>
          <w:rFonts w:ascii="Times New Roman" w:hAnsi="Times New Roman" w:cs="Times New Roman"/>
          <w:i/>
          <w:iCs/>
          <w:sz w:val="24"/>
        </w:rPr>
        <w:t>et al.</w:t>
      </w:r>
      <w:r w:rsidRPr="00BA4658">
        <w:rPr>
          <w:rFonts w:ascii="Times New Roman" w:hAnsi="Times New Roman" w:cs="Times New Roman"/>
          <w:sz w:val="24"/>
        </w:rPr>
        <w:t xml:space="preserve">, «Reproducible RNA-seq analysis using recount2», </w:t>
      </w:r>
      <w:r w:rsidRPr="00BA4658">
        <w:rPr>
          <w:rFonts w:ascii="Times New Roman" w:hAnsi="Times New Roman" w:cs="Times New Roman"/>
          <w:i/>
          <w:iCs/>
          <w:sz w:val="24"/>
        </w:rPr>
        <w:t>Nat. Biotechnol.</w:t>
      </w:r>
      <w:r w:rsidRPr="00BA4658">
        <w:rPr>
          <w:rFonts w:ascii="Times New Roman" w:hAnsi="Times New Roman" w:cs="Times New Roman"/>
          <w:sz w:val="24"/>
        </w:rPr>
        <w:t>, vol. 35,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4, p. 319, 2017.</w:t>
      </w:r>
    </w:p>
    <w:p w14:paraId="5684677B"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[9]</w:t>
      </w:r>
      <w:r w:rsidRPr="00BA4658">
        <w:rPr>
          <w:rFonts w:ascii="Times New Roman" w:hAnsi="Times New Roman" w:cs="Times New Roman"/>
          <w:sz w:val="24"/>
        </w:rPr>
        <w:tab/>
        <w:t xml:space="preserve">M. I. Love, W. Huber, y S. Anders, «Moderated estimation of fold change and dispersion for RNA-seq data with DESeq2», </w:t>
      </w:r>
      <w:r w:rsidRPr="00BA4658">
        <w:rPr>
          <w:rFonts w:ascii="Times New Roman" w:hAnsi="Times New Roman" w:cs="Times New Roman"/>
          <w:i/>
          <w:iCs/>
          <w:sz w:val="24"/>
        </w:rPr>
        <w:t>Genome Biol.</w:t>
      </w:r>
      <w:r w:rsidRPr="00BA4658">
        <w:rPr>
          <w:rFonts w:ascii="Times New Roman" w:hAnsi="Times New Roman" w:cs="Times New Roman"/>
          <w:sz w:val="24"/>
        </w:rPr>
        <w:t>, vol. 15,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12, p. 550, 2014.</w:t>
      </w:r>
    </w:p>
    <w:p w14:paraId="3082AE94"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[10]</w:t>
      </w:r>
      <w:r w:rsidRPr="00BA4658">
        <w:rPr>
          <w:rFonts w:ascii="Times New Roman" w:hAnsi="Times New Roman" w:cs="Times New Roman"/>
          <w:sz w:val="24"/>
        </w:rPr>
        <w:tab/>
        <w:t xml:space="preserve">Y. Cheng y G. M. Church, «Biclustering of expression data.», en </w:t>
      </w:r>
      <w:r w:rsidRPr="00BA4658">
        <w:rPr>
          <w:rFonts w:ascii="Times New Roman" w:hAnsi="Times New Roman" w:cs="Times New Roman"/>
          <w:i/>
          <w:iCs/>
          <w:sz w:val="24"/>
        </w:rPr>
        <w:t>Ismb</w:t>
      </w:r>
      <w:r w:rsidRPr="00BA4658">
        <w:rPr>
          <w:rFonts w:ascii="Times New Roman" w:hAnsi="Times New Roman" w:cs="Times New Roman"/>
          <w:sz w:val="24"/>
        </w:rPr>
        <w:t>, 2000, vol. 8, pp. 93-103.</w:t>
      </w:r>
    </w:p>
    <w:p w14:paraId="207035E4"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[11]</w:t>
      </w:r>
      <w:r w:rsidRPr="00BA4658">
        <w:rPr>
          <w:rFonts w:ascii="Times New Roman" w:hAnsi="Times New Roman" w:cs="Times New Roman"/>
          <w:sz w:val="24"/>
        </w:rPr>
        <w:tab/>
        <w:t xml:space="preserve">Q. Zhang y H. Li, «MOEA/D: A multiobjective evolutionary algorithm based on decomposition», </w:t>
      </w:r>
      <w:r w:rsidRPr="00BA4658">
        <w:rPr>
          <w:rFonts w:ascii="Times New Roman" w:hAnsi="Times New Roman" w:cs="Times New Roman"/>
          <w:i/>
          <w:iCs/>
          <w:sz w:val="24"/>
        </w:rPr>
        <w:t>IEEE Trans. Evol. Comput.</w:t>
      </w:r>
      <w:r w:rsidRPr="00BA4658">
        <w:rPr>
          <w:rFonts w:ascii="Times New Roman" w:hAnsi="Times New Roman" w:cs="Times New Roman"/>
          <w:sz w:val="24"/>
        </w:rPr>
        <w:t>, vol. 11,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6, pp. 712-731, 2007.</w:t>
      </w:r>
    </w:p>
    <w:p w14:paraId="0BD0224E"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lastRenderedPageBreak/>
        <w:t>[12]</w:t>
      </w:r>
      <w:r w:rsidRPr="00BA4658">
        <w:rPr>
          <w:rFonts w:ascii="Times New Roman" w:hAnsi="Times New Roman" w:cs="Times New Roman"/>
          <w:sz w:val="24"/>
        </w:rPr>
        <w:tab/>
        <w:t xml:space="preserve">H. Li y Q. Zhang, «Multiobjective optimization problems with complicated Pareto sets, MOEA/D and NSGA-II», </w:t>
      </w:r>
      <w:r w:rsidRPr="00BA4658">
        <w:rPr>
          <w:rFonts w:ascii="Times New Roman" w:hAnsi="Times New Roman" w:cs="Times New Roman"/>
          <w:i/>
          <w:iCs/>
          <w:sz w:val="24"/>
        </w:rPr>
        <w:t>IEEE Trans. Evol. Comput.</w:t>
      </w:r>
      <w:r w:rsidRPr="00BA4658">
        <w:rPr>
          <w:rFonts w:ascii="Times New Roman" w:hAnsi="Times New Roman" w:cs="Times New Roman"/>
          <w:sz w:val="24"/>
        </w:rPr>
        <w:t>, vol. 13, n.</w:t>
      </w:r>
      <w:r w:rsidRPr="00BA4658">
        <w:rPr>
          <w:rFonts w:ascii="Times New Roman" w:hAnsi="Times New Roman" w:cs="Times New Roman"/>
          <w:sz w:val="24"/>
          <w:vertAlign w:val="superscript"/>
        </w:rPr>
        <w:t>o</w:t>
      </w:r>
      <w:r w:rsidRPr="00BA4658">
        <w:rPr>
          <w:rFonts w:ascii="Times New Roman" w:hAnsi="Times New Roman" w:cs="Times New Roman"/>
          <w:sz w:val="24"/>
        </w:rPr>
        <w:t xml:space="preserve"> 2, pp. 284-302, 2009.</w:t>
      </w:r>
    </w:p>
    <w:p w14:paraId="4AC0BFD6" w14:textId="77777777" w:rsidR="00BA4658" w:rsidRPr="00BA4658" w:rsidRDefault="00BA4658" w:rsidP="00BA4658">
      <w:pPr>
        <w:pStyle w:val="Bibliografa"/>
        <w:rPr>
          <w:rFonts w:ascii="Times New Roman" w:hAnsi="Times New Roman" w:cs="Times New Roman"/>
          <w:sz w:val="24"/>
        </w:rPr>
      </w:pPr>
      <w:r w:rsidRPr="00BA4658">
        <w:rPr>
          <w:rFonts w:ascii="Times New Roman" w:hAnsi="Times New Roman" w:cs="Times New Roman"/>
          <w:sz w:val="24"/>
        </w:rPr>
        <w:t>[13]</w:t>
      </w:r>
      <w:r w:rsidRPr="00BA4658">
        <w:rPr>
          <w:rFonts w:ascii="Times New Roman" w:hAnsi="Times New Roman" w:cs="Times New Roman"/>
          <w:sz w:val="24"/>
        </w:rPr>
        <w:tab/>
        <w:t xml:space="preserve">K. Mehlhorn, S. Näher, M. Seel, y C. Uhrig, «The LEDA user manual», </w:t>
      </w:r>
      <w:r w:rsidRPr="00BA4658">
        <w:rPr>
          <w:rFonts w:ascii="Times New Roman" w:hAnsi="Times New Roman" w:cs="Times New Roman"/>
          <w:i/>
          <w:iCs/>
          <w:sz w:val="24"/>
        </w:rPr>
        <w:t>Max Plank Inst. Saarbr. Ger.</w:t>
      </w:r>
      <w:r w:rsidRPr="00BA4658">
        <w:rPr>
          <w:rFonts w:ascii="Times New Roman" w:hAnsi="Times New Roman" w:cs="Times New Roman"/>
          <w:sz w:val="24"/>
        </w:rPr>
        <w:t>, 1999.</w:t>
      </w:r>
    </w:p>
    <w:p w14:paraId="5F8C42BE" w14:textId="77777777" w:rsidR="005948B0" w:rsidRPr="00AF3FE1" w:rsidRDefault="005948B0">
      <w:pPr>
        <w:jc w:val="both"/>
        <w:rPr>
          <w:lang w:val="es-ES"/>
        </w:rPr>
      </w:pPr>
      <w:r w:rsidRPr="00A8513F">
        <w:rPr>
          <w:lang w:val="en-US"/>
        </w:rPr>
        <w:fldChar w:fldCharType="end"/>
      </w:r>
    </w:p>
    <w:sectPr w:rsidR="005948B0" w:rsidRPr="00AF3FE1">
      <w:headerReference w:type="default" r:id="rId29"/>
      <w:footerReference w:type="default" r:id="rId3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8B128B8" w14:textId="77777777" w:rsidR="003B2424" w:rsidRDefault="003B2424">
      <w:pPr>
        <w:spacing w:line="240" w:lineRule="auto"/>
      </w:pPr>
      <w:r>
        <w:separator/>
      </w:r>
    </w:p>
  </w:endnote>
  <w:endnote w:type="continuationSeparator" w:id="0">
    <w:p w14:paraId="781B18D4" w14:textId="77777777" w:rsidR="003B2424" w:rsidRDefault="003B242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tarSymbol">
    <w:altName w:val="Segoe UI Symbol"/>
    <w:charset w:val="02"/>
    <w:family w:val="auto"/>
    <w:pitch w:val="default"/>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Arial">
    <w:panose1 w:val="020B0604020202020204"/>
    <w:charset w:val="00"/>
    <w:family w:val="swiss"/>
    <w:pitch w:val="variable"/>
    <w:sig w:usb0="E0002EFF" w:usb1="C0007843" w:usb2="00000009" w:usb3="00000000" w:csb0="000001FF" w:csb1="00000000"/>
  </w:font>
  <w:font w:name="CMR12">
    <w:altName w:val="Cambria"/>
    <w:panose1 w:val="00000000000000000000"/>
    <w:charset w:val="00"/>
    <w:family w:val="roman"/>
    <w:notTrueType/>
    <w:pitch w:val="default"/>
  </w:font>
  <w:font w:name="CMTI12">
    <w:altName w:val="Cambria"/>
    <w:panose1 w:val="00000000000000000000"/>
    <w:charset w:val="00"/>
    <w:family w:val="roman"/>
    <w:notTrueType/>
    <w:pitch w:val="default"/>
  </w:font>
  <w:font w:name="CMMI12">
    <w:altName w:val="Cambria"/>
    <w:panose1 w:val="00000000000000000000"/>
    <w:charset w:val="00"/>
    <w:family w:val="roman"/>
    <w:notTrueType/>
    <w:pitch w:val="default"/>
  </w:font>
  <w:font w:name="CMMI8">
    <w:altName w:val="Cambria"/>
    <w:panose1 w:val="00000000000000000000"/>
    <w:charset w:val="00"/>
    <w:family w:val="roman"/>
    <w:notTrueType/>
    <w:pitch w:val="default"/>
  </w:font>
  <w:font w:name="CMSY8">
    <w:altName w:val="Cambria"/>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Noto Sans CJK SC Regular">
    <w:charset w:val="00"/>
    <w:family w:val="auto"/>
    <w:pitch w:val="variable"/>
  </w:font>
  <w:font w:name="FreeSans">
    <w:altName w:val="Calibri"/>
    <w:charset w:val="00"/>
    <w:family w:val="auto"/>
    <w:pitch w:val="variable"/>
  </w:font>
  <w:font w:name="Cambria">
    <w:panose1 w:val="02040503050406030204"/>
    <w:charset w:val="00"/>
    <w:family w:val="roman"/>
    <w:pitch w:val="variable"/>
    <w:sig w:usb0="E00006FF" w:usb1="400004FF"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51CC2" w14:textId="77777777" w:rsidR="00124A66" w:rsidRPr="0084029C" w:rsidRDefault="00124A66">
    <w:pPr>
      <w:jc w:val="right"/>
      <w:rPr>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31914B" w14:textId="77777777" w:rsidR="003B2424" w:rsidRDefault="003B2424">
      <w:pPr>
        <w:spacing w:line="240" w:lineRule="auto"/>
      </w:pPr>
      <w:r>
        <w:separator/>
      </w:r>
    </w:p>
  </w:footnote>
  <w:footnote w:type="continuationSeparator" w:id="0">
    <w:p w14:paraId="7E8E2203" w14:textId="77777777" w:rsidR="003B2424" w:rsidRDefault="003B242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67C850" w14:textId="77777777" w:rsidR="00124A66" w:rsidRPr="0084029C" w:rsidRDefault="00124A66">
    <w:pPr>
      <w:jc w:val="right"/>
      <w:rPr>
        <w:lang w:val="es-ES"/>
      </w:rPr>
    </w:pPr>
    <w:r w:rsidRPr="0084029C">
      <w:rPr>
        <w:lang w:val="es-ES"/>
      </w:rPr>
      <w:br/>
      <w:t xml:space="preserve">CICESE | Maestría en Ciencias de la Computación | </w:t>
    </w:r>
    <w:r>
      <w:rPr>
        <w:lang w:val="es-ES"/>
      </w:rPr>
      <w:t>Reconocimiento de Patrones</w:t>
    </w:r>
    <w:r w:rsidRPr="0084029C">
      <w:rPr>
        <w:lang w:val="es-E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767F6"/>
    <w:multiLevelType w:val="multilevel"/>
    <w:tmpl w:val="6694AC3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1CCE5405"/>
    <w:multiLevelType w:val="multilevel"/>
    <w:tmpl w:val="348AFCD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2" w15:restartNumberingAfterBreak="0">
    <w:nsid w:val="241C7799"/>
    <w:multiLevelType w:val="multilevel"/>
    <w:tmpl w:val="D2025752"/>
    <w:lvl w:ilvl="0">
      <w:numFmt w:val="bullet"/>
      <w:lvlText w:val="●"/>
      <w:lvlJc w:val="left"/>
      <w:pPr>
        <w:ind w:left="720" w:hanging="360"/>
      </w:pPr>
      <w:rPr>
        <w:rFonts w:ascii="StarSymbol" w:hAnsi="StarSymbol"/>
      </w:rPr>
    </w:lvl>
    <w:lvl w:ilvl="1">
      <w:numFmt w:val="bullet"/>
      <w:lvlText w:val="●"/>
      <w:lvlJc w:val="left"/>
      <w:pPr>
        <w:ind w:left="1080" w:hanging="360"/>
      </w:pPr>
      <w:rPr>
        <w:rFonts w:ascii="StarSymbol" w:hAnsi="StarSymbol"/>
      </w:rPr>
    </w:lvl>
    <w:lvl w:ilvl="2">
      <w:numFmt w:val="bullet"/>
      <w:lvlText w:val="●"/>
      <w:lvlJc w:val="left"/>
      <w:pPr>
        <w:ind w:left="1440" w:hanging="360"/>
      </w:pPr>
      <w:rPr>
        <w:rFonts w:ascii="StarSymbol" w:hAnsi="StarSymbol"/>
      </w:rPr>
    </w:lvl>
    <w:lvl w:ilvl="3">
      <w:numFmt w:val="bullet"/>
      <w:lvlText w:val="●"/>
      <w:lvlJc w:val="left"/>
      <w:pPr>
        <w:ind w:left="1800" w:hanging="360"/>
      </w:pPr>
      <w:rPr>
        <w:rFonts w:ascii="StarSymbol" w:hAnsi="StarSymbol"/>
      </w:rPr>
    </w:lvl>
    <w:lvl w:ilvl="4">
      <w:numFmt w:val="bullet"/>
      <w:lvlText w:val="●"/>
      <w:lvlJc w:val="left"/>
      <w:pPr>
        <w:ind w:left="2160" w:hanging="360"/>
      </w:pPr>
      <w:rPr>
        <w:rFonts w:ascii="StarSymbol" w:hAnsi="StarSymbol"/>
      </w:rPr>
    </w:lvl>
    <w:lvl w:ilvl="5">
      <w:numFmt w:val="bullet"/>
      <w:lvlText w:val="●"/>
      <w:lvlJc w:val="left"/>
      <w:pPr>
        <w:ind w:left="2520" w:hanging="360"/>
      </w:pPr>
      <w:rPr>
        <w:rFonts w:ascii="StarSymbol" w:hAnsi="StarSymbol"/>
      </w:rPr>
    </w:lvl>
    <w:lvl w:ilvl="6">
      <w:numFmt w:val="bullet"/>
      <w:lvlText w:val="●"/>
      <w:lvlJc w:val="left"/>
      <w:pPr>
        <w:ind w:left="2880" w:hanging="360"/>
      </w:pPr>
      <w:rPr>
        <w:rFonts w:ascii="StarSymbol" w:hAnsi="StarSymbol"/>
      </w:rPr>
    </w:lvl>
    <w:lvl w:ilvl="7">
      <w:numFmt w:val="bullet"/>
      <w:lvlText w:val="●"/>
      <w:lvlJc w:val="left"/>
      <w:pPr>
        <w:ind w:left="3240" w:hanging="360"/>
      </w:pPr>
      <w:rPr>
        <w:rFonts w:ascii="StarSymbol" w:hAnsi="StarSymbol"/>
      </w:rPr>
    </w:lvl>
    <w:lvl w:ilvl="8">
      <w:numFmt w:val="bullet"/>
      <w:lvlText w:val="●"/>
      <w:lvlJc w:val="left"/>
      <w:pPr>
        <w:ind w:left="3600" w:hanging="360"/>
      </w:pPr>
      <w:rPr>
        <w:rFonts w:ascii="StarSymbol" w:hAnsi="StarSymbol"/>
      </w:rPr>
    </w:lvl>
  </w:abstractNum>
  <w:abstractNum w:abstractNumId="3" w15:restartNumberingAfterBreak="0">
    <w:nsid w:val="37B5530B"/>
    <w:multiLevelType w:val="hybridMultilevel"/>
    <w:tmpl w:val="3B244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3F862B1D"/>
    <w:multiLevelType w:val="multilevel"/>
    <w:tmpl w:val="5F165D1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410B14E3"/>
    <w:multiLevelType w:val="hybridMultilevel"/>
    <w:tmpl w:val="E6001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DE75046"/>
    <w:multiLevelType w:val="hybridMultilevel"/>
    <w:tmpl w:val="985810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698558A3"/>
    <w:multiLevelType w:val="multilevel"/>
    <w:tmpl w:val="738E93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0"/>
  </w:num>
  <w:num w:numId="3">
    <w:abstractNumId w:val="6"/>
  </w:num>
  <w:num w:numId="4">
    <w:abstractNumId w:val="2"/>
  </w:num>
  <w:num w:numId="5">
    <w:abstractNumId w:val="1"/>
  </w:num>
  <w:num w:numId="6">
    <w:abstractNumId w:val="4"/>
  </w:num>
  <w:num w:numId="7">
    <w:abstractNumId w:val="3"/>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55645"/>
    <w:rsid w:val="0000658F"/>
    <w:rsid w:val="00006E23"/>
    <w:rsid w:val="000133A9"/>
    <w:rsid w:val="00015185"/>
    <w:rsid w:val="000163A2"/>
    <w:rsid w:val="000169B9"/>
    <w:rsid w:val="000206B5"/>
    <w:rsid w:val="00021BBD"/>
    <w:rsid w:val="000245D4"/>
    <w:rsid w:val="0003116D"/>
    <w:rsid w:val="000368CF"/>
    <w:rsid w:val="00044CBA"/>
    <w:rsid w:val="00046AB8"/>
    <w:rsid w:val="000478D4"/>
    <w:rsid w:val="00047D2C"/>
    <w:rsid w:val="0005363A"/>
    <w:rsid w:val="00064A2C"/>
    <w:rsid w:val="000670A3"/>
    <w:rsid w:val="0006779A"/>
    <w:rsid w:val="00074A52"/>
    <w:rsid w:val="0008210D"/>
    <w:rsid w:val="00082FDB"/>
    <w:rsid w:val="00091A7A"/>
    <w:rsid w:val="000A28C8"/>
    <w:rsid w:val="000A79BB"/>
    <w:rsid w:val="000B19E0"/>
    <w:rsid w:val="000B1BCF"/>
    <w:rsid w:val="000B63DD"/>
    <w:rsid w:val="000C3082"/>
    <w:rsid w:val="000E34E4"/>
    <w:rsid w:val="000E5DE1"/>
    <w:rsid w:val="000F34E0"/>
    <w:rsid w:val="000F5A05"/>
    <w:rsid w:val="00102C08"/>
    <w:rsid w:val="00105C66"/>
    <w:rsid w:val="00124A66"/>
    <w:rsid w:val="0013174F"/>
    <w:rsid w:val="00144460"/>
    <w:rsid w:val="001506B3"/>
    <w:rsid w:val="0015233D"/>
    <w:rsid w:val="00164489"/>
    <w:rsid w:val="0017527B"/>
    <w:rsid w:val="001909F6"/>
    <w:rsid w:val="00190E85"/>
    <w:rsid w:val="0019163E"/>
    <w:rsid w:val="00192F5D"/>
    <w:rsid w:val="00195FFC"/>
    <w:rsid w:val="001A513A"/>
    <w:rsid w:val="001A6259"/>
    <w:rsid w:val="001B7687"/>
    <w:rsid w:val="00204E66"/>
    <w:rsid w:val="002064B6"/>
    <w:rsid w:val="00216986"/>
    <w:rsid w:val="00243C36"/>
    <w:rsid w:val="00256733"/>
    <w:rsid w:val="002639EF"/>
    <w:rsid w:val="00264B88"/>
    <w:rsid w:val="00284065"/>
    <w:rsid w:val="002A4835"/>
    <w:rsid w:val="002B39C0"/>
    <w:rsid w:val="002C284E"/>
    <w:rsid w:val="002E4EAD"/>
    <w:rsid w:val="002E7DDB"/>
    <w:rsid w:val="002F032D"/>
    <w:rsid w:val="002F0F5E"/>
    <w:rsid w:val="002F75FF"/>
    <w:rsid w:val="002F761D"/>
    <w:rsid w:val="003016C0"/>
    <w:rsid w:val="0030290A"/>
    <w:rsid w:val="003135B4"/>
    <w:rsid w:val="00326740"/>
    <w:rsid w:val="00344DFD"/>
    <w:rsid w:val="003676BB"/>
    <w:rsid w:val="00372278"/>
    <w:rsid w:val="003943F3"/>
    <w:rsid w:val="003A2F13"/>
    <w:rsid w:val="003B2424"/>
    <w:rsid w:val="003C4942"/>
    <w:rsid w:val="003C638A"/>
    <w:rsid w:val="003C6DFA"/>
    <w:rsid w:val="003D73BA"/>
    <w:rsid w:val="003E1F55"/>
    <w:rsid w:val="003E742C"/>
    <w:rsid w:val="003E7D83"/>
    <w:rsid w:val="003F1444"/>
    <w:rsid w:val="003F60D1"/>
    <w:rsid w:val="004027B7"/>
    <w:rsid w:val="004038B6"/>
    <w:rsid w:val="0040561D"/>
    <w:rsid w:val="00450B71"/>
    <w:rsid w:val="00456217"/>
    <w:rsid w:val="004658EC"/>
    <w:rsid w:val="00480F27"/>
    <w:rsid w:val="00482D2F"/>
    <w:rsid w:val="004A5657"/>
    <w:rsid w:val="004A6061"/>
    <w:rsid w:val="004B7032"/>
    <w:rsid w:val="004C75EC"/>
    <w:rsid w:val="004D7A59"/>
    <w:rsid w:val="004E1DF9"/>
    <w:rsid w:val="004F22D8"/>
    <w:rsid w:val="0050615C"/>
    <w:rsid w:val="00517461"/>
    <w:rsid w:val="00526281"/>
    <w:rsid w:val="00535DC3"/>
    <w:rsid w:val="0056001F"/>
    <w:rsid w:val="00562873"/>
    <w:rsid w:val="00581DD1"/>
    <w:rsid w:val="00584410"/>
    <w:rsid w:val="0059312B"/>
    <w:rsid w:val="005948B0"/>
    <w:rsid w:val="005A68A8"/>
    <w:rsid w:val="005B2EE9"/>
    <w:rsid w:val="005B4795"/>
    <w:rsid w:val="005C347A"/>
    <w:rsid w:val="005E05F1"/>
    <w:rsid w:val="005E28A1"/>
    <w:rsid w:val="005E2A02"/>
    <w:rsid w:val="005F2E6F"/>
    <w:rsid w:val="005F4B77"/>
    <w:rsid w:val="00600AE1"/>
    <w:rsid w:val="006155D5"/>
    <w:rsid w:val="00616176"/>
    <w:rsid w:val="006222C3"/>
    <w:rsid w:val="00631765"/>
    <w:rsid w:val="0064576B"/>
    <w:rsid w:val="006474F1"/>
    <w:rsid w:val="00661F53"/>
    <w:rsid w:val="00663000"/>
    <w:rsid w:val="00682DDA"/>
    <w:rsid w:val="00683AF4"/>
    <w:rsid w:val="0069208A"/>
    <w:rsid w:val="00693045"/>
    <w:rsid w:val="0069486A"/>
    <w:rsid w:val="00695B96"/>
    <w:rsid w:val="006A6564"/>
    <w:rsid w:val="006B6C7D"/>
    <w:rsid w:val="006B77EF"/>
    <w:rsid w:val="006C4600"/>
    <w:rsid w:val="006C7181"/>
    <w:rsid w:val="006F366F"/>
    <w:rsid w:val="006F4C29"/>
    <w:rsid w:val="00707F9A"/>
    <w:rsid w:val="00712CD8"/>
    <w:rsid w:val="00716710"/>
    <w:rsid w:val="0074729C"/>
    <w:rsid w:val="00755645"/>
    <w:rsid w:val="00761D48"/>
    <w:rsid w:val="00763D56"/>
    <w:rsid w:val="00766F9F"/>
    <w:rsid w:val="007716F4"/>
    <w:rsid w:val="00777660"/>
    <w:rsid w:val="00783685"/>
    <w:rsid w:val="007934E4"/>
    <w:rsid w:val="00793589"/>
    <w:rsid w:val="00795D87"/>
    <w:rsid w:val="007A2D65"/>
    <w:rsid w:val="007A4D93"/>
    <w:rsid w:val="007A75F9"/>
    <w:rsid w:val="007C0446"/>
    <w:rsid w:val="007C3FA3"/>
    <w:rsid w:val="007D07E7"/>
    <w:rsid w:val="007E5425"/>
    <w:rsid w:val="007E543C"/>
    <w:rsid w:val="007F336E"/>
    <w:rsid w:val="0081379F"/>
    <w:rsid w:val="008149F1"/>
    <w:rsid w:val="00822096"/>
    <w:rsid w:val="0083781C"/>
    <w:rsid w:val="0084029C"/>
    <w:rsid w:val="00843B40"/>
    <w:rsid w:val="00845C86"/>
    <w:rsid w:val="00847076"/>
    <w:rsid w:val="00851D5D"/>
    <w:rsid w:val="0086093C"/>
    <w:rsid w:val="00872F26"/>
    <w:rsid w:val="008936BB"/>
    <w:rsid w:val="008962C2"/>
    <w:rsid w:val="008A3B2F"/>
    <w:rsid w:val="008B2690"/>
    <w:rsid w:val="008C546C"/>
    <w:rsid w:val="008E01BD"/>
    <w:rsid w:val="008E0863"/>
    <w:rsid w:val="008E14A4"/>
    <w:rsid w:val="008F164E"/>
    <w:rsid w:val="008F360D"/>
    <w:rsid w:val="008F3D11"/>
    <w:rsid w:val="008F4D59"/>
    <w:rsid w:val="008F53BB"/>
    <w:rsid w:val="00900E3D"/>
    <w:rsid w:val="009011A6"/>
    <w:rsid w:val="00901217"/>
    <w:rsid w:val="00904410"/>
    <w:rsid w:val="009116AC"/>
    <w:rsid w:val="00920890"/>
    <w:rsid w:val="009322E3"/>
    <w:rsid w:val="00935747"/>
    <w:rsid w:val="009462EF"/>
    <w:rsid w:val="009521F4"/>
    <w:rsid w:val="00952731"/>
    <w:rsid w:val="00967A41"/>
    <w:rsid w:val="00970D07"/>
    <w:rsid w:val="00984FD0"/>
    <w:rsid w:val="009957AC"/>
    <w:rsid w:val="009A17C3"/>
    <w:rsid w:val="009A1CF3"/>
    <w:rsid w:val="009A6885"/>
    <w:rsid w:val="009A76DF"/>
    <w:rsid w:val="009B4F2B"/>
    <w:rsid w:val="009B6E72"/>
    <w:rsid w:val="009D22F2"/>
    <w:rsid w:val="009E2CA8"/>
    <w:rsid w:val="00A220A2"/>
    <w:rsid w:val="00A32D3F"/>
    <w:rsid w:val="00A424AC"/>
    <w:rsid w:val="00A460BC"/>
    <w:rsid w:val="00A62659"/>
    <w:rsid w:val="00A66D7A"/>
    <w:rsid w:val="00A74C8B"/>
    <w:rsid w:val="00A8513F"/>
    <w:rsid w:val="00A86C6F"/>
    <w:rsid w:val="00A874DD"/>
    <w:rsid w:val="00A91118"/>
    <w:rsid w:val="00AB01B0"/>
    <w:rsid w:val="00AC0955"/>
    <w:rsid w:val="00AD0FF2"/>
    <w:rsid w:val="00AD3212"/>
    <w:rsid w:val="00AD3631"/>
    <w:rsid w:val="00AE20A2"/>
    <w:rsid w:val="00AF26A7"/>
    <w:rsid w:val="00AF3FE1"/>
    <w:rsid w:val="00B00C91"/>
    <w:rsid w:val="00B3133D"/>
    <w:rsid w:val="00B4559A"/>
    <w:rsid w:val="00B51CF2"/>
    <w:rsid w:val="00B750EB"/>
    <w:rsid w:val="00B76D8F"/>
    <w:rsid w:val="00B80291"/>
    <w:rsid w:val="00B84E12"/>
    <w:rsid w:val="00B90DAC"/>
    <w:rsid w:val="00B95422"/>
    <w:rsid w:val="00BA4658"/>
    <w:rsid w:val="00BA727E"/>
    <w:rsid w:val="00BC1201"/>
    <w:rsid w:val="00BC4525"/>
    <w:rsid w:val="00BE260C"/>
    <w:rsid w:val="00C1061A"/>
    <w:rsid w:val="00C15EFA"/>
    <w:rsid w:val="00C3525F"/>
    <w:rsid w:val="00C41C18"/>
    <w:rsid w:val="00C43000"/>
    <w:rsid w:val="00C54437"/>
    <w:rsid w:val="00C55E97"/>
    <w:rsid w:val="00C5610C"/>
    <w:rsid w:val="00C6216D"/>
    <w:rsid w:val="00C906AB"/>
    <w:rsid w:val="00CA207E"/>
    <w:rsid w:val="00CA5D35"/>
    <w:rsid w:val="00CA5FD9"/>
    <w:rsid w:val="00CB3317"/>
    <w:rsid w:val="00CC05AF"/>
    <w:rsid w:val="00CD5C97"/>
    <w:rsid w:val="00CF4C79"/>
    <w:rsid w:val="00D04F64"/>
    <w:rsid w:val="00D05ABD"/>
    <w:rsid w:val="00D10A14"/>
    <w:rsid w:val="00D36C96"/>
    <w:rsid w:val="00D504F1"/>
    <w:rsid w:val="00D52A60"/>
    <w:rsid w:val="00D56D53"/>
    <w:rsid w:val="00D6228A"/>
    <w:rsid w:val="00D747C4"/>
    <w:rsid w:val="00DB51D8"/>
    <w:rsid w:val="00DC06B2"/>
    <w:rsid w:val="00DD0A8E"/>
    <w:rsid w:val="00DD6D27"/>
    <w:rsid w:val="00DE3CD9"/>
    <w:rsid w:val="00DE4925"/>
    <w:rsid w:val="00DE5E61"/>
    <w:rsid w:val="00DE78B1"/>
    <w:rsid w:val="00E17DFA"/>
    <w:rsid w:val="00E21D4B"/>
    <w:rsid w:val="00E25478"/>
    <w:rsid w:val="00E30327"/>
    <w:rsid w:val="00E3534E"/>
    <w:rsid w:val="00E35407"/>
    <w:rsid w:val="00E830CE"/>
    <w:rsid w:val="00EA02D5"/>
    <w:rsid w:val="00EA3660"/>
    <w:rsid w:val="00EB5C22"/>
    <w:rsid w:val="00EB7772"/>
    <w:rsid w:val="00EC78B3"/>
    <w:rsid w:val="00EF5F88"/>
    <w:rsid w:val="00F015E3"/>
    <w:rsid w:val="00F10F42"/>
    <w:rsid w:val="00F226E5"/>
    <w:rsid w:val="00F30175"/>
    <w:rsid w:val="00F31536"/>
    <w:rsid w:val="00F458BB"/>
    <w:rsid w:val="00F528B1"/>
    <w:rsid w:val="00F53475"/>
    <w:rsid w:val="00F60107"/>
    <w:rsid w:val="00F92B39"/>
    <w:rsid w:val="00F9508F"/>
    <w:rsid w:val="00FA42FB"/>
    <w:rsid w:val="00FA70B0"/>
    <w:rsid w:val="00FC5443"/>
    <w:rsid w:val="00FD7786"/>
    <w:rsid w:val="00FE6571"/>
    <w:rsid w:val="00FF27E5"/>
    <w:rsid w:val="00FF3097"/>
    <w:rsid w:val="00FF5705"/>
    <w:rsid w:val="00FF5C8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342E5"/>
  <w15:docId w15:val="{C86870F6-E88D-42AD-A84F-D6DD92B417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s-E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link w:val="Ttulo1Car"/>
    <w:pPr>
      <w:keepNext/>
      <w:keepLines/>
      <w:spacing w:before="400" w:after="120"/>
      <w:outlineLvl w:val="0"/>
    </w:pPr>
    <w:rPr>
      <w:sz w:val="40"/>
      <w:szCs w:val="40"/>
    </w:rPr>
  </w:style>
  <w:style w:type="paragraph" w:styleId="Ttulo2">
    <w:name w:val="heading 2"/>
    <w:basedOn w:val="Normal"/>
    <w:next w:val="Normal"/>
    <w:link w:val="Ttulo2Car"/>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Ttulo1"/>
    <w:next w:val="Normal"/>
    <w:pPr>
      <w:spacing w:before="0" w:after="60"/>
    </w:pPr>
    <w:rPr>
      <w:sz w:val="52"/>
      <w:szCs w:val="52"/>
    </w:rPr>
  </w:style>
  <w:style w:type="paragraph" w:styleId="Subttulo">
    <w:name w:val="Subtitle"/>
    <w:basedOn w:val="Normal"/>
    <w:next w:val="Normal"/>
    <w:pPr>
      <w:keepNext/>
      <w:keepLines/>
      <w:spacing w:after="320"/>
    </w:pPr>
    <w:rPr>
      <w:color w:val="666666"/>
      <w:sz w:val="30"/>
      <w:szCs w:val="30"/>
    </w:rPr>
  </w:style>
  <w:style w:type="paragraph" w:styleId="Bibliografa">
    <w:name w:val="Bibliography"/>
    <w:basedOn w:val="Normal"/>
    <w:next w:val="Normal"/>
    <w:uiPriority w:val="37"/>
    <w:unhideWhenUsed/>
    <w:rsid w:val="001506B3"/>
    <w:pPr>
      <w:tabs>
        <w:tab w:val="left" w:pos="384"/>
      </w:tabs>
      <w:spacing w:line="240" w:lineRule="auto"/>
      <w:ind w:left="384" w:hanging="384"/>
    </w:pPr>
  </w:style>
  <w:style w:type="character" w:customStyle="1" w:styleId="fontstyle01">
    <w:name w:val="fontstyle01"/>
    <w:basedOn w:val="Fuentedeprrafopredeter"/>
    <w:rsid w:val="00F458BB"/>
    <w:rPr>
      <w:rFonts w:ascii="CMR12" w:hAnsi="CMR12" w:hint="default"/>
      <w:b w:val="0"/>
      <w:bCs w:val="0"/>
      <w:i w:val="0"/>
      <w:iCs w:val="0"/>
      <w:color w:val="000000"/>
      <w:sz w:val="24"/>
      <w:szCs w:val="24"/>
    </w:rPr>
  </w:style>
  <w:style w:type="character" w:customStyle="1" w:styleId="fontstyle21">
    <w:name w:val="fontstyle21"/>
    <w:basedOn w:val="Fuentedeprrafopredeter"/>
    <w:rsid w:val="00F458BB"/>
    <w:rPr>
      <w:rFonts w:ascii="CMTI12" w:hAnsi="CMTI12" w:hint="default"/>
      <w:b w:val="0"/>
      <w:bCs w:val="0"/>
      <w:i/>
      <w:iCs/>
      <w:color w:val="000000"/>
      <w:sz w:val="24"/>
      <w:szCs w:val="24"/>
    </w:rPr>
  </w:style>
  <w:style w:type="character" w:customStyle="1" w:styleId="fontstyle31">
    <w:name w:val="fontstyle31"/>
    <w:basedOn w:val="Fuentedeprrafopredeter"/>
    <w:rsid w:val="00F458BB"/>
    <w:rPr>
      <w:rFonts w:ascii="CMMI12" w:hAnsi="CMMI12" w:hint="default"/>
      <w:b w:val="0"/>
      <w:bCs w:val="0"/>
      <w:i/>
      <w:iCs/>
      <w:color w:val="000000"/>
      <w:sz w:val="24"/>
      <w:szCs w:val="24"/>
    </w:rPr>
  </w:style>
  <w:style w:type="character" w:customStyle="1" w:styleId="fontstyle41">
    <w:name w:val="fontstyle41"/>
    <w:basedOn w:val="Fuentedeprrafopredeter"/>
    <w:rsid w:val="00F458BB"/>
    <w:rPr>
      <w:rFonts w:ascii="CMMI8" w:hAnsi="CMMI8" w:hint="default"/>
      <w:b w:val="0"/>
      <w:bCs w:val="0"/>
      <w:i/>
      <w:iCs/>
      <w:color w:val="000000"/>
      <w:sz w:val="16"/>
      <w:szCs w:val="16"/>
    </w:rPr>
  </w:style>
  <w:style w:type="character" w:customStyle="1" w:styleId="fontstyle51">
    <w:name w:val="fontstyle51"/>
    <w:basedOn w:val="Fuentedeprrafopredeter"/>
    <w:rsid w:val="00F458BB"/>
    <w:rPr>
      <w:rFonts w:ascii="CMSY8" w:hAnsi="CMSY8" w:hint="default"/>
      <w:b w:val="0"/>
      <w:bCs w:val="0"/>
      <w:i/>
      <w:iCs/>
      <w:color w:val="000000"/>
      <w:sz w:val="16"/>
      <w:szCs w:val="16"/>
    </w:rPr>
  </w:style>
  <w:style w:type="paragraph" w:customStyle="1" w:styleId="Titulo1">
    <w:name w:val="Titulo1"/>
    <w:basedOn w:val="Ttulo1"/>
    <w:next w:val="Normal"/>
    <w:link w:val="Titulo1Car"/>
    <w:qFormat/>
    <w:rsid w:val="008E01BD"/>
    <w:rPr>
      <w:b/>
      <w:i/>
      <w:sz w:val="26"/>
      <w:szCs w:val="26"/>
      <w:lang w:val="es-ES"/>
    </w:rPr>
  </w:style>
  <w:style w:type="paragraph" w:customStyle="1" w:styleId="Titulo2">
    <w:name w:val="Titulo2"/>
    <w:basedOn w:val="Ttulo2"/>
    <w:next w:val="Normal"/>
    <w:link w:val="Titulo2Car"/>
    <w:qFormat/>
    <w:rsid w:val="008E01BD"/>
    <w:pPr>
      <w:jc w:val="both"/>
    </w:pPr>
    <w:rPr>
      <w:b/>
      <w:sz w:val="24"/>
      <w:szCs w:val="24"/>
      <w:lang w:val="es-ES"/>
    </w:rPr>
  </w:style>
  <w:style w:type="character" w:customStyle="1" w:styleId="Ttulo1Car">
    <w:name w:val="Título 1 Car"/>
    <w:basedOn w:val="Fuentedeprrafopredeter"/>
    <w:link w:val="Ttulo1"/>
    <w:rsid w:val="008E01BD"/>
    <w:rPr>
      <w:sz w:val="40"/>
      <w:szCs w:val="40"/>
    </w:rPr>
  </w:style>
  <w:style w:type="character" w:customStyle="1" w:styleId="Titulo1Car">
    <w:name w:val="Titulo1 Car"/>
    <w:basedOn w:val="Ttulo1Car"/>
    <w:link w:val="Titulo1"/>
    <w:rsid w:val="008E01BD"/>
    <w:rPr>
      <w:b/>
      <w:i/>
      <w:sz w:val="26"/>
      <w:szCs w:val="26"/>
      <w:lang w:val="es-ES"/>
    </w:rPr>
  </w:style>
  <w:style w:type="character" w:customStyle="1" w:styleId="Ttulo2Car">
    <w:name w:val="Título 2 Car"/>
    <w:basedOn w:val="Fuentedeprrafopredeter"/>
    <w:link w:val="Ttulo2"/>
    <w:rsid w:val="008E01BD"/>
    <w:rPr>
      <w:sz w:val="32"/>
      <w:szCs w:val="32"/>
    </w:rPr>
  </w:style>
  <w:style w:type="character" w:customStyle="1" w:styleId="Titulo2Car">
    <w:name w:val="Titulo2 Car"/>
    <w:basedOn w:val="Ttulo2Car"/>
    <w:link w:val="Titulo2"/>
    <w:rsid w:val="008E01BD"/>
    <w:rPr>
      <w:b/>
      <w:sz w:val="24"/>
      <w:szCs w:val="24"/>
      <w:lang w:val="es-ES"/>
    </w:rPr>
  </w:style>
  <w:style w:type="paragraph" w:styleId="Descripcin">
    <w:name w:val="caption"/>
    <w:basedOn w:val="Normal"/>
    <w:next w:val="Normal"/>
    <w:unhideWhenUsed/>
    <w:qFormat/>
    <w:rsid w:val="00F015E3"/>
    <w:pPr>
      <w:spacing w:after="200" w:line="240" w:lineRule="auto"/>
    </w:pPr>
    <w:rPr>
      <w:i/>
      <w:iCs/>
      <w:color w:val="1F497D" w:themeColor="text2"/>
      <w:sz w:val="18"/>
      <w:szCs w:val="18"/>
    </w:rPr>
  </w:style>
  <w:style w:type="paragraph" w:styleId="Encabezado">
    <w:name w:val="header"/>
    <w:basedOn w:val="Normal"/>
    <w:link w:val="EncabezadoCar"/>
    <w:uiPriority w:val="99"/>
    <w:unhideWhenUsed/>
    <w:rsid w:val="00F015E3"/>
    <w:pPr>
      <w:tabs>
        <w:tab w:val="center" w:pos="4680"/>
        <w:tab w:val="right" w:pos="9360"/>
      </w:tabs>
      <w:spacing w:line="240" w:lineRule="auto"/>
    </w:pPr>
  </w:style>
  <w:style w:type="character" w:customStyle="1" w:styleId="EncabezadoCar">
    <w:name w:val="Encabezado Car"/>
    <w:basedOn w:val="Fuentedeprrafopredeter"/>
    <w:link w:val="Encabezado"/>
    <w:uiPriority w:val="99"/>
    <w:rsid w:val="00F015E3"/>
  </w:style>
  <w:style w:type="paragraph" w:styleId="Piedepgina">
    <w:name w:val="footer"/>
    <w:basedOn w:val="Normal"/>
    <w:link w:val="PiedepginaCar"/>
    <w:uiPriority w:val="99"/>
    <w:unhideWhenUsed/>
    <w:rsid w:val="00F015E3"/>
    <w:pPr>
      <w:tabs>
        <w:tab w:val="center" w:pos="4680"/>
        <w:tab w:val="right" w:pos="9360"/>
      </w:tabs>
      <w:spacing w:line="240" w:lineRule="auto"/>
    </w:pPr>
  </w:style>
  <w:style w:type="character" w:customStyle="1" w:styleId="PiedepginaCar">
    <w:name w:val="Pie de página Car"/>
    <w:basedOn w:val="Fuentedeprrafopredeter"/>
    <w:link w:val="Piedepgina"/>
    <w:uiPriority w:val="99"/>
    <w:rsid w:val="00F015E3"/>
  </w:style>
  <w:style w:type="character" w:styleId="Textodelmarcadordeposicin">
    <w:name w:val="Placeholder Text"/>
    <w:basedOn w:val="Fuentedeprrafopredeter"/>
    <w:uiPriority w:val="99"/>
    <w:semiHidden/>
    <w:rsid w:val="0064576B"/>
    <w:rPr>
      <w:color w:val="808080"/>
    </w:rPr>
  </w:style>
  <w:style w:type="character" w:styleId="Hipervnculo">
    <w:name w:val="Hyperlink"/>
    <w:basedOn w:val="Fuentedeprrafopredeter"/>
    <w:uiPriority w:val="99"/>
    <w:unhideWhenUsed/>
    <w:rsid w:val="00044CBA"/>
    <w:rPr>
      <w:color w:val="0000FF" w:themeColor="hyperlink"/>
      <w:u w:val="single"/>
    </w:rPr>
  </w:style>
  <w:style w:type="character" w:styleId="Mencinsinresolver">
    <w:name w:val="Unresolved Mention"/>
    <w:basedOn w:val="Fuentedeprrafopredeter"/>
    <w:uiPriority w:val="99"/>
    <w:semiHidden/>
    <w:unhideWhenUsed/>
    <w:rsid w:val="00044CBA"/>
    <w:rPr>
      <w:color w:val="808080"/>
      <w:shd w:val="clear" w:color="auto" w:fill="E6E6E6"/>
    </w:rPr>
  </w:style>
  <w:style w:type="paragraph" w:styleId="Prrafodelista">
    <w:name w:val="List Paragraph"/>
    <w:basedOn w:val="Normal"/>
    <w:uiPriority w:val="34"/>
    <w:qFormat/>
    <w:rsid w:val="007A2D65"/>
    <w:pPr>
      <w:ind w:left="720"/>
      <w:contextualSpacing/>
    </w:pPr>
  </w:style>
  <w:style w:type="paragraph" w:styleId="TtuloTDC">
    <w:name w:val="TOC Heading"/>
    <w:basedOn w:val="Ttulo1"/>
    <w:next w:val="Normal"/>
    <w:uiPriority w:val="39"/>
    <w:unhideWhenUsed/>
    <w:qFormat/>
    <w:rsid w:val="006155D5"/>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DC1">
    <w:name w:val="toc 1"/>
    <w:basedOn w:val="Normal"/>
    <w:next w:val="Normal"/>
    <w:autoRedefine/>
    <w:uiPriority w:val="39"/>
    <w:unhideWhenUsed/>
    <w:rsid w:val="006155D5"/>
    <w:pPr>
      <w:spacing w:after="100"/>
    </w:pPr>
  </w:style>
  <w:style w:type="paragraph" w:styleId="TDC2">
    <w:name w:val="toc 2"/>
    <w:basedOn w:val="Normal"/>
    <w:next w:val="Normal"/>
    <w:autoRedefine/>
    <w:uiPriority w:val="39"/>
    <w:unhideWhenUsed/>
    <w:rsid w:val="006155D5"/>
    <w:pPr>
      <w:spacing w:after="100"/>
      <w:ind w:left="220"/>
    </w:pPr>
  </w:style>
  <w:style w:type="paragraph" w:customStyle="1" w:styleId="Standard">
    <w:name w:val="Standard"/>
    <w:rsid w:val="00600AE1"/>
    <w:pPr>
      <w:pBdr>
        <w:top w:val="none" w:sz="0" w:space="0" w:color="auto"/>
        <w:left w:val="none" w:sz="0" w:space="0" w:color="auto"/>
        <w:bottom w:val="none" w:sz="0" w:space="0" w:color="auto"/>
        <w:right w:val="none" w:sz="0" w:space="0" w:color="auto"/>
        <w:between w:val="none" w:sz="0" w:space="0" w:color="auto"/>
      </w:pBdr>
      <w:suppressAutoHyphens/>
      <w:autoSpaceDN w:val="0"/>
      <w:spacing w:line="240" w:lineRule="auto"/>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Illustration">
    <w:name w:val="Illustration"/>
    <w:basedOn w:val="Descripcin"/>
    <w:rsid w:val="00600AE1"/>
    <w:pPr>
      <w:suppressLineNumbers/>
      <w:pBdr>
        <w:top w:val="none" w:sz="0" w:space="0" w:color="auto"/>
        <w:left w:val="none" w:sz="0" w:space="0" w:color="auto"/>
        <w:bottom w:val="none" w:sz="0" w:space="0" w:color="auto"/>
        <w:right w:val="none" w:sz="0" w:space="0" w:color="auto"/>
        <w:between w:val="none" w:sz="0" w:space="0" w:color="auto"/>
      </w:pBdr>
      <w:suppressAutoHyphens/>
      <w:autoSpaceDN w:val="0"/>
      <w:spacing w:before="120" w:after="120"/>
      <w:textAlignment w:val="baseline"/>
    </w:pPr>
    <w:rPr>
      <w:rFonts w:ascii="Liberation Serif" w:eastAsia="Noto Sans CJK SC Regular" w:hAnsi="Liberation Serif" w:cs="FreeSans"/>
      <w:color w:val="auto"/>
      <w:kern w:val="3"/>
      <w:sz w:val="24"/>
      <w:szCs w:val="24"/>
      <w:lang w:val="en-US" w:eastAsia="zh-CN" w:bidi="hi-IN"/>
    </w:rPr>
  </w:style>
  <w:style w:type="paragraph" w:customStyle="1" w:styleId="TableContents">
    <w:name w:val="Table Contents"/>
    <w:basedOn w:val="Standard"/>
    <w:rsid w:val="00FC5443"/>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358477">
      <w:bodyDiv w:val="1"/>
      <w:marLeft w:val="0"/>
      <w:marRight w:val="0"/>
      <w:marTop w:val="0"/>
      <w:marBottom w:val="0"/>
      <w:divBdr>
        <w:top w:val="none" w:sz="0" w:space="0" w:color="auto"/>
        <w:left w:val="none" w:sz="0" w:space="0" w:color="auto"/>
        <w:bottom w:val="none" w:sz="0" w:space="0" w:color="auto"/>
        <w:right w:val="none" w:sz="0" w:space="0" w:color="auto"/>
      </w:divBdr>
    </w:div>
    <w:div w:id="905576680">
      <w:bodyDiv w:val="1"/>
      <w:marLeft w:val="0"/>
      <w:marRight w:val="0"/>
      <w:marTop w:val="0"/>
      <w:marBottom w:val="0"/>
      <w:divBdr>
        <w:top w:val="none" w:sz="0" w:space="0" w:color="auto"/>
        <w:left w:val="none" w:sz="0" w:space="0" w:color="auto"/>
        <w:bottom w:val="none" w:sz="0" w:space="0" w:color="auto"/>
        <w:right w:val="none" w:sz="0" w:space="0" w:color="auto"/>
      </w:divBdr>
    </w:div>
    <w:div w:id="1221359717">
      <w:bodyDiv w:val="1"/>
      <w:marLeft w:val="0"/>
      <w:marRight w:val="0"/>
      <w:marTop w:val="0"/>
      <w:marBottom w:val="0"/>
      <w:divBdr>
        <w:top w:val="none" w:sz="0" w:space="0" w:color="auto"/>
        <w:left w:val="none" w:sz="0" w:space="0" w:color="auto"/>
        <w:bottom w:val="none" w:sz="0" w:space="0" w:color="auto"/>
        <w:right w:val="none" w:sz="0" w:space="0" w:color="auto"/>
      </w:divBdr>
    </w:div>
    <w:div w:id="1379813475">
      <w:bodyDiv w:val="1"/>
      <w:marLeft w:val="0"/>
      <w:marRight w:val="0"/>
      <w:marTop w:val="0"/>
      <w:marBottom w:val="0"/>
      <w:divBdr>
        <w:top w:val="none" w:sz="0" w:space="0" w:color="auto"/>
        <w:left w:val="none" w:sz="0" w:space="0" w:color="auto"/>
        <w:bottom w:val="none" w:sz="0" w:space="0" w:color="auto"/>
        <w:right w:val="none" w:sz="0" w:space="0" w:color="auto"/>
      </w:divBdr>
    </w:div>
    <w:div w:id="18592690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197A768-CFA2-4730-B730-6D4EECF5BD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2413</TotalTime>
  <Pages>1</Pages>
  <Words>8580</Words>
  <Characters>47191</Characters>
  <Application>Microsoft Office Word</Application>
  <DocSecurity>0</DocSecurity>
  <Lines>393</Lines>
  <Paragraphs>111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luis</cp:lastModifiedBy>
  <cp:revision>212</cp:revision>
  <cp:lastPrinted>2018-04-20T17:23:00Z</cp:lastPrinted>
  <dcterms:created xsi:type="dcterms:W3CDTF">2018-04-13T20:51:00Z</dcterms:created>
  <dcterms:modified xsi:type="dcterms:W3CDTF">2018-04-20T17:23:00Z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zotero-version="5.0.44"&gt;&lt;session id="Frr1l1ml"/&gt;&lt;style id="http://www.zotero.org/styles/ieee" locale="es-ES"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