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NX Information Flow – Mermaid Diagrams</w:t>
      </w:r>
    </w:p>
    <w:p>
      <w:r>
        <w:t>Date: September 05, 2025</w:t>
      </w:r>
    </w:p>
    <w:p>
      <w:r>
        <w:t>Prepared by: James Wilkinson</w:t>
      </w:r>
    </w:p>
    <w:p>
      <w:r>
        <w:t>Role: NX/PPM Supervisor – Pittsburgh VA</w:t>
      </w:r>
    </w:p>
    <w:p>
      <w:r>
        <w:t>————————————————————————————————————————</w:t>
      </w:r>
    </w:p>
    <w:p>
      <w:pPr>
        <w:pStyle w:val="Heading1"/>
      </w:pPr>
      <w:r>
        <w:t>PADMD Lifecycle – Information Flow</w:t>
      </w:r>
    </w:p>
    <w:p>
      <w:r>
        <w:t>```mermaid</w:t>
        <w:br/>
        <w:t>flowchart LR</w:t>
        <w:br/>
        <w:t xml:space="preserve">    P[Planning] --&gt; A[Acquisition] --&gt; D[Deployment] --&gt; M[Maintenance] --&gt; X[Disposition]</w:t>
        <w:br/>
        <w:br/>
        <w:t xml:space="preserve">    subgraph SG_P[Planning - Data/Controls]</w:t>
        <w:br/>
        <w:t xml:space="preserve">      P1[SEPG record (need/justification)]</w:t>
        <w:br/>
        <w:t xml:space="preserve">      P2[EIL assignment (CO of record)]</w:t>
        <w:br/>
        <w:t xml:space="preserve">      P3[Equipment Committee notes]</w:t>
        <w:br/>
        <w:t xml:space="preserve">      P4[5-year replacement forecast]</w:t>
        <w:br/>
        <w:t xml:space="preserve">      P --&gt; P1 --&gt; P2 --&gt; P3 --&gt; P4</w:t>
        <w:br/>
        <w:t xml:space="preserve">    end</w:t>
        <w:br/>
        <w:br/>
        <w:t xml:space="preserve">    subgraph SG_A[Acquisition - Data/Controls]</w:t>
        <w:br/>
        <w:t xml:space="preserve">      A1[Requisition/Approval]</w:t>
        <w:br/>
        <w:t xml:space="preserve">      A2[Receiving Event (MH)]</w:t>
        <w:br/>
        <w:t xml:space="preserve">      A3[EE Tagging @ Receipt]</w:t>
        <w:br/>
        <w:t xml:space="preserve">      A4[Link to EIL at tagging]</w:t>
        <w:br/>
        <w:t xml:space="preserve">      A --&gt; A1 --&gt; A2 --&gt; A3 --&gt; A4</w:t>
        <w:br/>
        <w:t xml:space="preserve">    end</w:t>
        <w:br/>
        <w:br/>
        <w:t xml:space="preserve">    subgraph SG_D[Deployment - Data/Controls]</w:t>
        <w:br/>
        <w:t xml:space="preserve">      D1[Placement record]</w:t>
        <w:br/>
        <w:t xml:space="preserve">      D2[CO Change Request via Intake]</w:t>
        <w:br/>
        <w:t xml:space="preserve">      D3[IMS updates official location]</w:t>
        <w:br/>
        <w:t xml:space="preserve">      D4[Movement log (MH)]</w:t>
        <w:br/>
        <w:t xml:space="preserve">      D --&gt; D1 --&gt; D2 --&gt; D3 --&gt; D4</w:t>
        <w:br/>
        <w:t xml:space="preserve">    end</w:t>
        <w:br/>
        <w:br/>
        <w:t xml:space="preserve">    subgraph SG_M[Maintenance - Data/Controls]</w:t>
        <w:br/>
        <w:t xml:space="preserve">      M1[Annual Inventory result]</w:t>
        <w:br/>
        <w:t xml:space="preserve">      M2[Exceptions &amp; Follow-ups]</w:t>
        <w:br/>
        <w:t xml:space="preserve">      M3[Loan Registry entries]</w:t>
        <w:br/>
        <w:t xml:space="preserve">      M4[Bill-of-Health (BoH) for reuse]</w:t>
        <w:br/>
        <w:t xml:space="preserve">      M --&gt; M1 --&gt; M2 --&gt; M3 --&gt; M4</w:t>
        <w:br/>
        <w:t xml:space="preserve">    end</w:t>
        <w:br/>
        <w:br/>
        <w:t xml:space="preserve">    subgraph SG_X[Disposition - Data/Controls]</w:t>
        <w:br/>
        <w:t xml:space="preserve">      X1[Turn-in case]</w:t>
        <w:br/>
        <w:t xml:space="preserve">      X2[Inspections: OIT/Biomed/FMS]</w:t>
        <w:br/>
        <w:t xml:space="preserve">      X3[ROS as required]</w:t>
        <w:br/>
        <w:t xml:space="preserve">      X4[Excess/Unicor/Recycle route]</w:t>
        <w:br/>
        <w:t xml:space="preserve">      X5[Final disposal confirmation]</w:t>
        <w:br/>
        <w:t xml:space="preserve">      X --&gt; X1 --&gt; X2 --&gt; X3 --&gt; X4 --&gt; X5</w:t>
        <w:br/>
        <w:t xml:space="preserve">    end</w:t>
        <w:br/>
        <w:t>```</w:t>
      </w:r>
    </w:p>
    <w:p>
      <w:pPr>
        <w:pStyle w:val="Heading1"/>
      </w:pPr>
      <w:r>
        <w:t>Request Intake – Execution Flow</w:t>
      </w:r>
    </w:p>
    <w:p>
      <w:r>
        <w:t>```mermaid</w:t>
        <w:br/>
        <w:t>sequenceDiagram</w:t>
        <w:br/>
        <w:t xml:space="preserve">    autonumber</w:t>
        <w:br/>
        <w:t xml:space="preserve">    participant CO as Custodial Officer / Requestor</w:t>
        <w:br/>
        <w:t xml:space="preserve">    participant IN as Intake (Form)</w:t>
        <w:br/>
        <w:t xml:space="preserve">    participant IMS as IMS</w:t>
        <w:br/>
        <w:t xml:space="preserve">    participant PAD as PADMD Record</w:t>
        <w:br/>
        <w:t xml:space="preserve">    participant DB as Compliance Views / Dashboards</w:t>
        <w:br/>
        <w:br/>
        <w:t xml:space="preserve">    CO-&gt;&gt;IN: Submit request (PPM-ERQ-YYYY-####)\nEIL, service line, description</w:t>
        <w:br/>
        <w:t xml:space="preserve">    IN-&gt;&gt;IMS: Route to assigned IMS (with metadata)</w:t>
        <w:br/>
        <w:t xml:space="preserve">    IMS-&gt;&gt;PAD: Create/Update canonical PADMD record</w:t>
        <w:br/>
        <w:t xml:space="preserve">    IMS-&gt;&gt;DB: Expose status (Active/Owner/Due Date)</w:t>
        <w:br/>
        <w:t xml:space="preserve">    CO--&gt;&gt;DB: View status (no file chasing)</w:t>
        <w:br/>
        <w:t xml:space="preserve">    IMS-&gt;&gt;CO: Resolution/closure notice</w:t>
        <w:br/>
        <w:t xml:space="preserve">    IMS-&gt;&gt;PAD: Finalize record + close request</w:t>
        <w:br/>
        <w:t>```</w:t>
      </w:r>
    </w:p>
    <w:p>
      <w:pPr>
        <w:pStyle w:val="Heading1"/>
      </w:pPr>
      <w:r>
        <w:t>Location Change – No Silent Moves</w:t>
      </w:r>
    </w:p>
    <w:p>
      <w:r>
        <w:t>```mermaid</w:t>
        <w:br/>
        <w:t>sequenceDiagram</w:t>
        <w:br/>
        <w:t xml:space="preserve">    autonumber</w:t>
        <w:br/>
        <w:t xml:space="preserve">    participant CO as CO/Delegate</w:t>
        <w:br/>
        <w:t xml:space="preserve">    participant IN as Intake (Change Request)</w:t>
        <w:br/>
        <w:t xml:space="preserve">    participant IMS as IMS (Authoritative updates)</w:t>
        <w:br/>
        <w:t xml:space="preserve">    participant MH as Material Handling</w:t>
        <w:br/>
        <w:t xml:space="preserve">    participant PAD as PADMD Record</w:t>
        <w:br/>
        <w:t xml:space="preserve">    participant LOG as Movement Log</w:t>
        <w:br/>
        <w:br/>
        <w:t xml:space="preserve">    CO-&gt;&gt;IN: Submit location change (PPM-LOC-YYYY-####)\nEE#, from/to location, justification</w:t>
        <w:br/>
        <w:t xml:space="preserve">    IN-&gt;&gt;IMS: Route with EIL metadata</w:t>
        <w:br/>
        <w:t xml:space="preserve">    par Physical vs Data</w:t>
        <w:br/>
        <w:t xml:space="preserve">        IMS-&gt;&gt;PAD: Update official location (Deployment stage)</w:t>
        <w:br/>
        <w:t xml:space="preserve">        MH-&gt;&gt;LOG: Record physical move (date/time/by whom)</w:t>
        <w:br/>
        <w:t xml:space="preserve">    end</w:t>
        <w:br/>
        <w:t xml:space="preserve">    IMS-&gt;&gt;CO: Confirmation (updated)</w:t>
        <w:br/>
        <w:t>```</w:t>
      </w:r>
    </w:p>
    <w:p>
      <w:pPr>
        <w:pStyle w:val="Heading1"/>
      </w:pPr>
      <w:r>
        <w:t>Annual Inventory Flow</w:t>
      </w:r>
    </w:p>
    <w:p>
      <w:r>
        <w:t>```mermaid</w:t>
        <w:br/>
        <w:t>flowchart TD</w:t>
        <w:br/>
        <w:t xml:space="preserve">    S[Start Inventory Cycle] --&gt; S1[Generate EIL Due List]</w:t>
        <w:br/>
        <w:t xml:space="preserve">    S1 --&gt; S2[Assign IMS &amp; Schedule]</w:t>
        <w:br/>
        <w:t xml:space="preserve">    S2 --&gt; S3[Scan &amp; Verify EE against system]</w:t>
        <w:br/>
        <w:t xml:space="preserve">    S3 --&gt;|Match| S4[Mark Verified]</w:t>
        <w:br/>
        <w:t xml:space="preserve">    S3 --&gt;|Not Found/Discrepancy| S5[Exception Record]</w:t>
        <w:br/>
        <w:br/>
        <w:t xml:space="preserve">    S5 --&gt; S6[Follow-up Actions]\n(Search, CO inquiry, MH trace)</w:t>
        <w:br/>
        <w:t xml:space="preserve">    S6 --&gt; S7{Resolved?}</w:t>
        <w:br/>
        <w:t xml:space="preserve">    S7 --&gt;|Yes| S4</w:t>
        <w:br/>
        <w:t xml:space="preserve">    S7 --&gt;|No| S8[Initiate ROS (PPM-ROS-YYYY-####)]</w:t>
        <w:br/>
        <w:br/>
        <w:t xml:space="preserve">    S4 --&gt; S9[Compute EIL Accuracy %]</w:t>
        <w:br/>
        <w:t xml:space="preserve">    S9 --&gt;|&gt;=95%| S10[Close Inventory for EIL]</w:t>
        <w:br/>
        <w:t xml:space="preserve">    S9 --&gt;|&lt;95%| S11[Schedule Re-check ≤ 6 months]</w:t>
        <w:br/>
        <w:br/>
        <w:t xml:space="preserve">    S10 --&gt; E[End]</w:t>
        <w:br/>
        <w:t xml:space="preserve">    S11 --&gt; E</w:t>
        <w:br/>
        <w:t>```</w:t>
      </w:r>
    </w:p>
    <w:p>
      <w:pPr>
        <w:pStyle w:val="Heading1"/>
      </w:pPr>
      <w:r>
        <w:t>Reports of Survey (ROS) Workflow</w:t>
      </w:r>
    </w:p>
    <w:p>
      <w:r>
        <w:t>```mermaid</w:t>
        <w:br/>
        <w:t>flowchart LR</w:t>
        <w:br/>
        <w:t xml:space="preserve">    I[Initiate ROS (PPM-ROS-YYYY-####)] --&gt; A[Assemble Case File]</w:t>
        <w:br/>
        <w:t xml:space="preserve">    A --&gt; Q[AO/Board Review &amp; Investigation]</w:t>
        <w:br/>
        <w:t xml:space="preserve">    Q --&gt; D{Determination}</w:t>
        <w:br/>
        <w:t xml:space="preserve">    D --&gt;|Negligence found| R1[Assess Liability/Recovery]</w:t>
        <w:br/>
        <w:t xml:space="preserve">    D --&gt;|No negligence| R2[Document Findings]</w:t>
        <w:br/>
        <w:t xml:space="preserve">    R1 --&gt; C[Close ROS ≤ 60 days]</w:t>
        <w:br/>
        <w:t xml:space="preserve">    R2 --&gt; C</w:t>
        <w:br/>
        <w:br/>
        <w:t xml:space="preserve">    subgraph Visibility &amp; Controls</w:t>
        <w:br/>
        <w:t xml:space="preserve">      V1[Per-IMS ROS View (status/stage)]</w:t>
        <w:br/>
        <w:t xml:space="preserve">      V2[Auto reminders: 30/45/60 day]</w:t>
        <w:br/>
        <w:t xml:space="preserve">      V3[Leadership summary widget]</w:t>
        <w:br/>
        <w:t xml:space="preserve">    end</w:t>
        <w:br/>
        <w:t xml:space="preserve">    I -.-&gt; V1</w:t>
        <w:br/>
        <w:t xml:space="preserve">    Q -.-&gt; V2</w:t>
        <w:br/>
        <w:t xml:space="preserve">    C -.-&gt; V3</w:t>
        <w:br/>
        <w:t>```</w:t>
      </w:r>
    </w:p>
    <w:p>
      <w:pPr>
        <w:pStyle w:val="Heading1"/>
      </w:pPr>
      <w:r>
        <w:t>Disposition Workflow</w:t>
      </w:r>
    </w:p>
    <w:p>
      <w:r>
        <w:t>```mermaid</w:t>
        <w:br/>
        <w:t>flowchart TD</w:t>
        <w:br/>
        <w:t xml:space="preserve">    TI[Turn-in Request (PPM-TRN-YYYY-####)] --&gt; CMR[CMR/Source Proof Attached]</w:t>
        <w:br/>
        <w:t xml:space="preserve">    CMR --&gt; INSP[Inspections: OIT/Biomed/FMS]</w:t>
        <w:br/>
        <w:t xml:space="preserve">    INSP --&gt;|Reusable| BOH[BoH required (shop submits)]</w:t>
        <w:br/>
        <w:t xml:space="preserve">    INSP --&gt;|Not reusable| RTE2[Recycle/Disposal]</w:t>
        <w:br/>
        <w:t xml:space="preserve">    BOH --&gt; RTE1[Excess/Reuse Channel]</w:t>
        <w:br/>
        <w:t xml:space="preserve">    RTE1 --&gt; CONF[Final Confirmation &amp; Update]</w:t>
        <w:br/>
        <w:t xml:space="preserve">    RTE2 --&gt; CONF</w:t>
        <w:br/>
        <w:br/>
        <w:t xml:space="preserve">    subgraph Custody Chain</w:t>
        <w:br/>
        <w:t xml:space="preserve">      RC[MH Receives/Staging]</w:t>
        <w:br/>
        <w:t xml:space="preserve">      MV[MH Physical Transfer]</w:t>
        <w:br/>
        <w:t xml:space="preserve">    end</w:t>
        <w:br/>
        <w:t xml:space="preserve">    TI --&gt; RC --&gt; MV</w:t>
        <w:br/>
        <w:t xml:space="preserve">    MV --&gt; CONF</w:t>
        <w:br/>
        <w:br/>
        <w:t xml:space="preserve">    CONF --&gt; CL[Close Disposition Case]\n(attach confirmations)</w:t>
        <w:br/>
        <w:t>```</w:t>
      </w:r>
    </w:p>
    <w:p>
      <w:pPr>
        <w:pStyle w:val="Heading1"/>
      </w:pPr>
      <w:r>
        <w:t>Contingency Operations</w:t>
      </w:r>
    </w:p>
    <w:p>
      <w:r>
        <w:t>```mermaid</w:t>
        <w:br/>
        <w:t>flowchart LR</w:t>
        <w:br/>
        <w:t xml:space="preserve">    O[Outage Trigger] --&gt; ET[Email Templates Enforced]</w:t>
        <w:br/>
        <w:t xml:space="preserve">    ET --&gt;|Subject uses Unique ID| ID[[PPM-TYPE-YYYY-####]]</w:t>
        <w:br/>
        <w:t xml:space="preserve">    ET --&gt; EB[Body fields: EIL, CO, IMS, desc]</w:t>
        <w:br/>
        <w:t xml:space="preserve">    ID --&gt; U[Uber-Tracker Row Created]</w:t>
        <w:br/>
        <w:t xml:space="preserve">    EB --&gt; U</w:t>
        <w:br/>
        <w:br/>
        <w:t xml:space="preserve">    U --&gt; R{System Restored?}</w:t>
        <w:br/>
        <w:t xml:space="preserve">    R --&gt;|No| U</w:t>
        <w:br/>
        <w:t xml:space="preserve">    R --&gt;|Yes| MIG[Reconcile into PADMD\n(use same Unique ID)]</w:t>
        <w:br/>
        <w:t xml:space="preserve">    MIG --&gt; CL[Mark tracker row Reconciled]</w:t>
        <w:br/>
        <w:t>```</w:t>
      </w:r>
    </w:p>
    <w:p>
      <w:pPr>
        <w:pStyle w:val="Heading1"/>
      </w:pPr>
      <w:r>
        <w:t>Governance Cadence</w:t>
      </w:r>
    </w:p>
    <w:p>
      <w:r>
        <w:t>```mermaid</w:t>
        <w:br/>
        <w:t>flowchart TD</w:t>
        <w:br/>
        <w:t xml:space="preserve">    Q1[Quarterly Governance Review] --&gt; Q2[Update forms/taxonomy/DocTypes]</w:t>
        <w:br/>
        <w:t xml:space="preserve">    Q2 --&gt; Q3[Publish changes &amp; brief IMS/COs]</w:t>
        <w:br/>
        <w:t xml:space="preserve">    Q3 --&gt; Q4[Monitor metrics &amp; exceptions]</w:t>
        <w:br/>
        <w:br/>
        <w:t xml:space="preserve">    Q4 --&gt;|Annual| A1[Annual Leadership Review]</w:t>
        <w:br/>
        <w:t xml:space="preserve">    A1 --&gt; A2[Inventory % by EIL, ROS timeliness, Disposition throughput, BoH compliance]</w:t>
        <w:br/>
        <w:t xml:space="preserve">    A2 --&gt; A3[Decisions &amp; directives]</w:t>
        <w:br/>
        <w:t xml:space="preserve">    A3 --&gt; Q1</w:t>
        <w:br/>
        <w:t>```</w:t>
      </w:r>
    </w:p>
    <w:p>
      <w:pPr>
        <w:pStyle w:val="Heading1"/>
      </w:pPr>
      <w:r>
        <w:t>Asset State Over Time</w:t>
      </w:r>
    </w:p>
    <w:p>
      <w:r>
        <w:t>```mermaid</w:t>
        <w:br/>
        <w:t>stateDiagram-v2</w:t>
        <w:br/>
        <w:t xml:space="preserve">    [*] --&gt; Planned</w:t>
        <w:br/>
        <w:t xml:space="preserve">    Planned --&gt; Acquired : Tagged @ Receipt\n(EIL linked)</w:t>
        <w:br/>
        <w:t xml:space="preserve">    Acquired --&gt; Deployed : IMS sets location</w:t>
        <w:br/>
        <w:t xml:space="preserve">    Deployed --&gt; Maintained : Annual inventory/repairs/loans</w:t>
        <w:br/>
        <w:t xml:space="preserve">    Maintained --&gt; Reused : BoH OK + Transfer/Reuse</w:t>
        <w:br/>
        <w:t xml:space="preserve">    Maintained --&gt; Survey : Missing/Unresolved --&gt; ROS</w:t>
        <w:br/>
        <w:t xml:space="preserve">    Survey --&gt; Disposed : Closed (&lt;=60 days)</w:t>
        <w:br/>
        <w:t xml:space="preserve">    Reused --&gt; Maintained</w:t>
        <w:br/>
        <w:t xml:space="preserve">    Maintained --&gt; Disposed : Turn-in -&gt; Route -&gt; Confirm</w:t>
        <w:br/>
        <w:t xml:space="preserve">    Disposed --&gt; [*]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