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</w:pPr>
      <w:r>
        <w:rPr>
          <w:rFonts w:ascii="Tahoma" w:hAnsi="Tahoma" w:cs="Tahoma" w:eastAsia="Tahoma"/>
          <w:b/>
          <w:color w:val="2E6E78"/>
          <w:sz w:val="20"/>
          <w:szCs w:val="20"/>
        </w:rPr>
        <w:t>ATOM NURSERY</w:t>
      </w:r>
    </w:p>
    <w:p>
      <w:pPr>
        <w:keepNext/>
        <w:spacing w:before="0" w:after="100"/>
      </w:pPr>
      <w:r>
        <w:rPr>
          <w:rFonts w:ascii="Tahoma" w:hAnsi="Tahoma" w:cs="Tahoma" w:eastAsia="Tahoma"/>
          <w:b/>
          <w:color w:val="123A4F"/>
          <w:sz w:val="40"/>
          <w:szCs w:val="40"/>
        </w:rPr>
        <w:t>คู่มือการใช้งาน — คุณครู</w:t>
      </w:r>
    </w:p>
    <w:p>
      <w:pPr>
        <w:spacing w:after="200" w:before="0"/>
      </w:pPr>
      <w:r>
        <w:rPr>
          <w:rFonts w:ascii="Tahoma" w:hAnsi="Tahoma" w:cs="Tahoma" w:eastAsia="Tahoma"/>
          <w:b w:val="0"/>
          <w:color w:val="62757F"/>
          <w:sz w:val="22"/>
          <w:szCs w:val="22"/>
        </w:rPr>
        <w:t>คุณครูประจำชั้นที่แอดมินผูก LINE ID ไว้ในระบบแล้ว · เห็นเฉพาะชั้นเรียนที่ตนดูแล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  <w:shd w:val="clear" w:color="auto" w:fill="E7EEF1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20"/>
                <w:szCs w:val="20"/>
              </w:rPr>
              <w:t>หัวข้อ</w:t>
            </w:r>
          </w:p>
        </w:tc>
        <w:tc>
          <w:tcPr>
            <w:tcW w:type="dxa" w:w="7087"/>
            <w:shd w:val="clear" w:color="auto" w:fill="E7EEF1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20"/>
                <w:szCs w:val="20"/>
              </w:rPr>
              <w:t>รายละเอียด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19"/>
                <w:szCs w:val="19"/>
              </w:rPr>
              <w:t>เมนูที่เห็น</w:t>
            </w:r>
          </w:p>
        </w:tc>
        <w:tc>
          <w:tcPr>
            <w:tcW w:type="dxa" w:w="7087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หน้าหลัก · นักเรียน · อุบัติเหตุ · ดำเนินการ · ตาราง · การเงิน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19"/>
                <w:szCs w:val="19"/>
              </w:rPr>
              <w:t>อายุการเข้าสู่ระบบ</w:t>
            </w:r>
          </w:p>
        </w:tc>
        <w:tc>
          <w:tcPr>
            <w:tcW w:type="dxa" w:w="7087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14 วัน นับจากครั้งล่าสุดที่เปิดแอป — ใช้งานทุกวันจะไม่มีวันหลุด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19"/>
                <w:szCs w:val="19"/>
              </w:rPr>
              <w:t>อุปกรณ์</w:t>
            </w:r>
          </w:p>
        </w:tc>
        <w:tc>
          <w:tcPr>
            <w:tcW w:type="dxa" w:w="7087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มือถือเป็นหลัก · ใช้บนคอมพิวเตอร์ได้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19"/>
                <w:szCs w:val="19"/>
              </w:rPr>
              <w:t>เวอร์ชันคู่มือ</w:t>
            </w:r>
          </w:p>
        </w:tc>
        <w:tc>
          <w:tcPr>
            <w:tcW w:type="dxa" w:w="7087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จัดทำจากระบบเวอร์ชัน 384 (15 กันยายน 2569)</w:t>
            </w:r>
          </w:p>
        </w:tc>
      </w:tr>
    </w:tbl>
    <w:p>
      <w:pPr>
        <w:keepNext/>
        <w:spacing w:before="280" w:after="100"/>
      </w:pPr>
      <w:r>
        <w:rPr>
          <w:rFonts w:ascii="Tahoma" w:hAnsi="Tahoma" w:cs="Tahoma" w:eastAsia="Tahoma"/>
          <w:b/>
          <w:color w:val="123A4F"/>
          <w:sz w:val="29"/>
          <w:szCs w:val="29"/>
        </w:rPr>
        <w:t>1 · การเข้าสู่ระบบ</w:t>
      </w:r>
    </w:p>
    <w:p>
      <w:pPr>
        <w:spacing w:after="20" w:before="0"/>
      </w:pPr>
      <w:r>
        <w:rPr>
          <w:rFonts w:ascii="Tahoma" w:hAnsi="Tahoma" w:cs="Tahoma" w:eastAsia="Tahoma"/>
          <w:b/>
          <w:color w:val="2E6E78"/>
          <w:sz w:val="21"/>
          <w:szCs w:val="21"/>
        </w:rPr>
        <w:t>▸ เข้าระบบด้วย LINE เท่านั้น</w:t>
      </w:r>
    </w:p>
    <w:p>
      <w:pPr>
        <w:spacing w:after="120" w:before="0"/>
        <w:ind w:left="312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เปิดแอปแล้วกด “เข้าสู่ระบบด้วย LINE” · หากเปิดจากในแอป LINE อยู่แล้ว ระบบจะเข้าให้เองโดยไม่ต้องกดอะไร</w:t>
      </w:r>
    </w:p>
    <w:p>
      <w:pPr>
        <w:spacing w:after="20" w:before="0"/>
      </w:pPr>
      <w:r>
        <w:rPr>
          <w:rFonts w:ascii="Tahoma" w:hAnsi="Tahoma" w:cs="Tahoma" w:eastAsia="Tahoma"/>
          <w:b/>
          <w:color w:val="2E6E78"/>
          <w:sz w:val="21"/>
          <w:szCs w:val="21"/>
        </w:rPr>
        <w:t>▸ ค้างการเข้าสู่ระบบไว้ได้</w:t>
      </w:r>
    </w:p>
    <w:p>
      <w:pPr>
        <w:spacing w:after="120" w:before="0"/>
        <w:ind w:left="312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ติ๊ก “จดจำการเข้าสู่ระบบ” ไว้ (ค่าเริ่มต้นติ๊กอยู่แล้ว) ครั้งต่อไปเปิดแอปจะเข้าหน้าหลักทันที · ติ๊กออกหากใช้เครื่องที่ยืมคนอื่นมา</w:t>
      </w:r>
    </w:p>
    <w:p>
      <w:pPr>
        <w:spacing w:after="20" w:before="0"/>
      </w:pPr>
      <w:r>
        <w:rPr>
          <w:rFonts w:ascii="Tahoma" w:hAnsi="Tahoma" w:cs="Tahoma" w:eastAsia="Tahoma"/>
          <w:b/>
          <w:color w:val="2E6E78"/>
          <w:sz w:val="21"/>
          <w:szCs w:val="21"/>
        </w:rPr>
        <w:t>▸ เข้าไม่ได้ทำอย่างไร</w:t>
      </w:r>
    </w:p>
    <w:p>
      <w:pPr>
        <w:spacing w:after="120" w:before="0"/>
        <w:ind w:left="312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หน้าจอจะเสนอ 3 ทางตามลำดับ: (1) เปิดในแอป LINE (2) ลองใหม่ในเบราว์เซอร์นี้ (3) เข้าสู่ระบบ LINE ด้วยอีเมล · หากผูกบัญชี Google ไว้แล้วจะมีปุ่ม Google เพิ่มให้</w:t>
      </w:r>
    </w:p>
    <w:p>
      <w:pPr>
        <w:spacing w:after="20" w:before="0"/>
      </w:pPr>
      <w:r>
        <w:rPr>
          <w:rFonts w:ascii="Tahoma" w:hAnsi="Tahoma" w:cs="Tahoma" w:eastAsia="Tahoma"/>
          <w:b/>
          <w:color w:val="2E6E78"/>
          <w:sz w:val="21"/>
          <w:szCs w:val="21"/>
        </w:rPr>
        <w:t>▸ ออกจากระบบทุกอุปกรณ์</w:t>
      </w:r>
    </w:p>
    <w:p>
      <w:pPr>
        <w:spacing w:after="120" w:before="0"/>
        <w:ind w:left="312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ที่หน้าข้อมูลส่วนตัว มีปุ่ม “ออกจากระบบอุปกรณ์อื่นทั้งหมด” · เครื่องที่กดยังใช้งานต่อได้ตามปกติ · ใช้เมื่อทำมือถือหายหรือเปลี่ยนเครื่อง</w:t>
      </w:r>
    </w:p>
    <w:p>
      <w:pPr>
        <w:spacing w:after="20" w:before="0"/>
      </w:pPr>
      <w:r>
        <w:rPr>
          <w:rFonts w:ascii="Tahoma" w:hAnsi="Tahoma" w:cs="Tahoma" w:eastAsia="Tahoma"/>
          <w:b/>
          <w:color w:val="2E6E78"/>
          <w:sz w:val="21"/>
          <w:szCs w:val="21"/>
        </w:rPr>
        <w:t>▸ ปุ่มรีเฟรช 🔄</w:t>
      </w:r>
    </w:p>
    <w:p>
      <w:pPr>
        <w:spacing w:after="120" w:before="0"/>
        <w:ind w:left="312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อยู่มุมขวาบนของหน้าหลักทุกบทบาท · กดเมื่อสงสัยว่าข้อมูลยังไม่อัปเดต · ไม่ใช่การรีโหลดหน้า จึงเร็วกว่าการปิดเปิดแอป</w:t>
      </w:r>
    </w:p>
    <w:p>
      <w:pPr>
        <w:keepNext/>
        <w:spacing w:before="280" w:after="100"/>
      </w:pPr>
      <w:r>
        <w:rPr>
          <w:rFonts w:ascii="Tahoma" w:hAnsi="Tahoma" w:cs="Tahoma" w:eastAsia="Tahoma"/>
          <w:b/>
          <w:color w:val="123A4F"/>
          <w:sz w:val="29"/>
          <w:szCs w:val="29"/>
        </w:rPr>
        <w:t>2 · หน้าจอทั้งหมด และสิ่งที่ทำได้</w:t>
      </w:r>
    </w:p>
    <w:p>
      <w:pPr>
        <w:keepNext/>
        <w:spacing w:before="280" w:after="100"/>
      </w:pPr>
      <w:r>
        <w:rPr>
          <w:rFonts w:ascii="Tahoma" w:hAnsi="Tahoma" w:cs="Tahoma" w:eastAsia="Tahoma"/>
          <w:b/>
          <w:color w:val="2E6E78"/>
          <w:sz w:val="24"/>
          <w:szCs w:val="24"/>
        </w:rPr>
        <w:t>2.1  หน้าหลัก</w:t>
      </w:r>
    </w:p>
    <w:p>
      <w:pPr>
        <w:spacing w:after="100" w:before="0"/>
      </w:pPr>
      <w:r>
        <w:rPr>
          <w:rFonts w:ascii="Tahoma" w:hAnsi="Tahoma" w:cs="Tahoma" w:eastAsia="Tahoma"/>
          <w:b w:val="0"/>
          <w:color w:val="62757F"/>
          <w:sz w:val="20"/>
          <w:szCs w:val="20"/>
        </w:rPr>
        <w:t>ลงเวลาทำงานของตนเอง และสรุปสิ่งที่ต้องทำวันนี้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ลงเวลาเข้างาน / เลิกงาน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ใช้ GPS · ระบบคำนวณการมาสายและชั่วโมง OT ให้อัตโนมัติ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ดูเวลาทำงานย้อนหลัง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พร้อมเวลาที่แอดมินแก้ให้ (แสดงเป็นตัวหนาสีน้ำเงิน)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เตือนงานค้าง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สมุดรายงานที่ยังไม่เขียน · เด็กที่ต้องติดตาม · การวัดการเจริญเติบโตที่ถึงกำหนด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ปุ่มรีเฟรช 🔄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มุมขวาบน กดเพื่อดึงข้อมูลล่าสุด</w:t>
      </w:r>
    </w:p>
    <w:p>
      <w:pPr>
        <w:keepNext/>
        <w:spacing w:before="280" w:after="100"/>
      </w:pPr>
      <w:r>
        <w:rPr>
          <w:rFonts w:ascii="Tahoma" w:hAnsi="Tahoma" w:cs="Tahoma" w:eastAsia="Tahoma"/>
          <w:b/>
          <w:color w:val="2E6E78"/>
          <w:sz w:val="24"/>
          <w:szCs w:val="24"/>
        </w:rPr>
        <w:t>2.2  นักเรียน</w:t>
      </w:r>
    </w:p>
    <w:p>
      <w:pPr>
        <w:spacing w:after="100" w:before="0"/>
      </w:pPr>
      <w:r>
        <w:rPr>
          <w:rFonts w:ascii="Tahoma" w:hAnsi="Tahoma" w:cs="Tahoma" w:eastAsia="Tahoma"/>
          <w:b w:val="0"/>
          <w:color w:val="62757F"/>
          <w:sz w:val="20"/>
          <w:szCs w:val="20"/>
        </w:rPr>
        <w:t>รายชื่อเด็กในชั้นที่ดูแล และการทำงานรายวัน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เช็คอิน/เช็คเอาต์แทนผู้ปกครอง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ใช้เมื่อผู้ปกครองกดเองไม่ได้ · ระบบบันทึกว่าคุณครูเป็นผู้ทำ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เขียนสมุดรายงานประจำวัน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อารมณ์ · สุขภาพ · นม/อาหาร · การนอน · ขับถ่าย · กิจกรรม · ทักษะ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แจ้งลาแทนผู้ปกครอง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บันทึกใบลาให้เด็กที่ผู้ปกครองโทรมาแจ้ง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บันทึกน้ำหนัก/ส่วนสูง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ระบบเตือนเมื่อถึงรอบที่ต้องวัด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ประเมินพัฒนาการ DSPM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ตามช่วงวัยของเด็กแต่ละคน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ติดตามการขาดเรียน 🔴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มีวงกลมแดงบนเมนูเมื่อมีเด็กต้องติดตาม · บันทึกว่าใครติดตาม วันไหน แนบใบรับรองแพทย์ได้</w:t>
      </w:r>
    </w:p>
    <w:p>
      <w:pPr>
        <w:keepNext/>
        <w:spacing w:before="280" w:after="100"/>
      </w:pPr>
      <w:r>
        <w:rPr>
          <w:rFonts w:ascii="Tahoma" w:hAnsi="Tahoma" w:cs="Tahoma" w:eastAsia="Tahoma"/>
          <w:b/>
          <w:color w:val="2E6E78"/>
          <w:sz w:val="24"/>
          <w:szCs w:val="24"/>
        </w:rPr>
        <w:t>2.3  อุบัติเหตุ</w:t>
      </w:r>
    </w:p>
    <w:p>
      <w:pPr>
        <w:spacing w:after="100" w:before="0"/>
      </w:pPr>
      <w:r>
        <w:rPr>
          <w:rFonts w:ascii="Tahoma" w:hAnsi="Tahoma" w:cs="Tahoma" w:eastAsia="Tahoma"/>
          <w:b w:val="0"/>
          <w:color w:val="62757F"/>
          <w:sz w:val="20"/>
          <w:szCs w:val="20"/>
        </w:rPr>
        <w:t>แบบบันทึกการบาดเจ็บรายบุคคล (แบบฟอร์มราชการ 17 ประเภท)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บันทึกอุบัติเหตุ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วันเวลา · เด็ก · เหตุการณ์ · สาเหตุ · สถานที่ · ชนิดการบาดเจ็บ · พยาน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แนบรูปภาพ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ประกอบการบันทึก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เลือกแจ้งผู้ปกครอง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ติ๊กเพื่อส่ง LINE ถึงผู้ปกครองทันที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แก้ไขรายงานที่ยังไม่ปิด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คุณครูผู้บันทึกแก้ไขเองได้จนกว่าจะถูกอนุมัติ</w:t>
      </w:r>
    </w:p>
    <w:p>
      <w:pPr>
        <w:keepNext/>
        <w:spacing w:before="280" w:after="100"/>
      </w:pPr>
      <w:r>
        <w:rPr>
          <w:rFonts w:ascii="Tahoma" w:hAnsi="Tahoma" w:cs="Tahoma" w:eastAsia="Tahoma"/>
          <w:b/>
          <w:color w:val="2E6E78"/>
          <w:sz w:val="24"/>
          <w:szCs w:val="24"/>
        </w:rPr>
        <w:t>2.4  ดำเนินการ</w:t>
      </w:r>
    </w:p>
    <w:p>
      <w:pPr>
        <w:spacing w:after="100" w:before="0"/>
      </w:pPr>
      <w:r>
        <w:rPr>
          <w:rFonts w:ascii="Tahoma" w:hAnsi="Tahoma" w:cs="Tahoma" w:eastAsia="Tahoma"/>
          <w:b w:val="0"/>
          <w:color w:val="62757F"/>
          <w:sz w:val="20"/>
          <w:szCs w:val="20"/>
        </w:rPr>
        <w:t>เรื่องที่ต้องยื่นและรออนุมัติ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ยื่นใบลา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ลาป่วย · ลากิจ · ลาพักร้อน · ลายาว — แนบเอกสารได้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ดูสิทธิการลาคงเหลือ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ของตนเอง แยกตามประเภท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ขอลงเวลาย้อนหลัง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กรณีลืมลงเวลา หรือ GPS ไม่ทำงาน — ต้องผ่านการอนุมัติ 2 ขั้น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ดูสถานะคำขอ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รออนุมัติหัวหน้า → รออนุมัติแอดมิน → อนุมัติแล้ว</w:t>
      </w:r>
    </w:p>
    <w:p>
      <w:pPr>
        <w:keepNext/>
        <w:spacing w:before="280" w:after="100"/>
      </w:pPr>
      <w:r>
        <w:rPr>
          <w:rFonts w:ascii="Tahoma" w:hAnsi="Tahoma" w:cs="Tahoma" w:eastAsia="Tahoma"/>
          <w:b/>
          <w:color w:val="2E6E78"/>
          <w:sz w:val="24"/>
          <w:szCs w:val="24"/>
        </w:rPr>
        <w:t>2.5  ตาราง</w:t>
      </w:r>
    </w:p>
    <w:p>
      <w:pPr>
        <w:spacing w:after="100" w:before="0"/>
      </w:pPr>
      <w:r>
        <w:rPr>
          <w:rFonts w:ascii="Tahoma" w:hAnsi="Tahoma" w:cs="Tahoma" w:eastAsia="Tahoma"/>
          <w:b w:val="0"/>
          <w:color w:val="62757F"/>
          <w:sz w:val="20"/>
          <w:szCs w:val="20"/>
        </w:rPr>
        <w:t>ตารางการทำงานและประวัติการลา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ดูตารางเวรของตนเอง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เวลาเข้า-ออกตามกลุ่มพนักงาน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ดูประวัติการลา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และสถานะแต่ละใบ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ดูวันหยุดโรงเรียน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และวัน Big Cleaning</w:t>
      </w:r>
    </w:p>
    <w:p>
      <w:pPr>
        <w:keepNext/>
        <w:spacing w:before="280" w:after="100"/>
      </w:pPr>
      <w:r>
        <w:rPr>
          <w:rFonts w:ascii="Tahoma" w:hAnsi="Tahoma" w:cs="Tahoma" w:eastAsia="Tahoma"/>
          <w:b/>
          <w:color w:val="2E6E78"/>
          <w:sz w:val="24"/>
          <w:szCs w:val="24"/>
        </w:rPr>
        <w:t>2.6  การเงิน</w:t>
      </w:r>
    </w:p>
    <w:p>
      <w:pPr>
        <w:spacing w:after="100" w:before="0"/>
      </w:pPr>
      <w:r>
        <w:rPr>
          <w:rFonts w:ascii="Tahoma" w:hAnsi="Tahoma" w:cs="Tahoma" w:eastAsia="Tahoma"/>
          <w:b w:val="0"/>
          <w:color w:val="62757F"/>
          <w:sz w:val="20"/>
          <w:szCs w:val="20"/>
        </w:rPr>
        <w:t>เรื่องเงินของตนเอง — ต้องใส่รหัสผ่านก่อนเปิด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ดูสลิปเงินเดือน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ย้อนหลังได้ทุกเดือน · ดาวน์โหลดเป็นไฟล์ได้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ดูประวัติ OT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ทั้ง OT ปกติและ OT วันหยุด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เปลี่ยนรหัสผ่าน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หรือขอรีเซ็ตจากแอดมินหากลืม</w:t>
      </w:r>
    </w:p>
    <w:p>
      <w:pPr>
        <w:keepNext/>
        <w:spacing w:before="280" w:after="100"/>
      </w:pPr>
      <w:r>
        <w:rPr>
          <w:rFonts w:ascii="Tahoma" w:hAnsi="Tahoma" w:cs="Tahoma" w:eastAsia="Tahoma"/>
          <w:b/>
          <w:color w:val="2E6E78"/>
          <w:sz w:val="24"/>
          <w:szCs w:val="24"/>
        </w:rPr>
        <w:t>2.7  ข้อมูลส่วนตัว</w:t>
      </w:r>
    </w:p>
    <w:p>
      <w:pPr>
        <w:spacing w:after="100" w:before="0"/>
      </w:pPr>
      <w:r>
        <w:rPr>
          <w:rFonts w:ascii="Tahoma" w:hAnsi="Tahoma" w:cs="Tahoma" w:eastAsia="Tahoma"/>
          <w:b w:val="0"/>
          <w:color w:val="62757F"/>
          <w:sz w:val="20"/>
          <w:szCs w:val="20"/>
        </w:rPr>
        <w:t>กดจากมุมขวาบน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แก้ไขข้อมูลส่วนตัว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ชื่อ · ชื่อเล่น · เบอร์โทร · วันเกิด · อีเมล · รูป · วุฒิการศึกษา · สาขา · วันจบ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ผูกบัญชี Google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เป็นทางเข้าสำรองเมื่อ LINE มีปัญหา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ออกจากระบบทุกอุปกรณ์</w:t>
      </w:r>
    </w:p>
    <w:p>
      <w:pPr>
        <w:keepNext/>
        <w:spacing w:before="280" w:after="100"/>
      </w:pPr>
      <w:r>
        <w:rPr>
          <w:rFonts w:ascii="Tahoma" w:hAnsi="Tahoma" w:cs="Tahoma" w:eastAsia="Tahoma"/>
          <w:b/>
          <w:color w:val="123A4F"/>
          <w:sz w:val="29"/>
          <w:szCs w:val="29"/>
        </w:rPr>
        <w:t>3 · กฎและเงื่อนไขที่ต้องรู้</w:t>
      </w:r>
    </w:p>
    <w:p>
      <w:pPr>
        <w:spacing w:after="20" w:before="0"/>
      </w:pPr>
      <w:r>
        <w:rPr>
          <w:rFonts w:ascii="Tahoma" w:hAnsi="Tahoma" w:cs="Tahoma" w:eastAsia="Tahoma"/>
          <w:b/>
          <w:color w:val="123A4F"/>
          <w:sz w:val="21"/>
          <w:szCs w:val="21"/>
        </w:rPr>
        <w:t>1.  สมุดรายงานเปิดเมื่อเด็กเช็คอินแล้ว</w:t>
      </w:r>
    </w:p>
    <w:p>
      <w:pPr>
        <w:spacing w:after="140" w:before="0"/>
        <w:ind w:left="340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ของวันนี้เท่านั้นที่บังคับ — ย้อนหลังเขียนได้เสมอ · เป็นการยืนยันว่าเด็กมาโรงเรียนจริงก่อนบันทึก</w:t>
      </w:r>
    </w:p>
    <w:p>
      <w:pPr>
        <w:spacing w:after="20" w:before="0"/>
      </w:pPr>
      <w:r>
        <w:rPr>
          <w:rFonts w:ascii="Tahoma" w:hAnsi="Tahoma" w:cs="Tahoma" w:eastAsia="Tahoma"/>
          <w:b/>
          <w:color w:val="123A4F"/>
          <w:sz w:val="21"/>
          <w:szCs w:val="21"/>
        </w:rPr>
        <w:t>2.  การลาต้องผ่าน 2 ขั้น</w:t>
      </w:r>
    </w:p>
    <w:p>
      <w:pPr>
        <w:spacing w:after="140" w:before="0"/>
        <w:ind w:left="340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คุณครูยื่น → หัวหน้าครูอนุมัติ → แอดมินอนุมัติขั้นสุดท้าย · ถ้าหัวหน้าครูหรือแอดมินยื่นเอง จะข้ามไปรอขั้นแอดมินทันที</w:t>
      </w:r>
    </w:p>
    <w:p>
      <w:pPr>
        <w:spacing w:after="20" w:before="0"/>
      </w:pPr>
      <w:r>
        <w:rPr>
          <w:rFonts w:ascii="Tahoma" w:hAnsi="Tahoma" w:cs="Tahoma" w:eastAsia="Tahoma"/>
          <w:b/>
          <w:color w:val="123A4F"/>
          <w:sz w:val="21"/>
          <w:szCs w:val="21"/>
        </w:rPr>
        <w:t>3.  สิทธิการลาเป็นรายคน</w:t>
      </w:r>
    </w:p>
    <w:p>
      <w:pPr>
        <w:spacing w:after="140" w:before="0"/>
        <w:ind w:left="340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ค่าเริ่มต้น ลาป่วย 30 วัน / ลากิจ 3 วัน · ลาพักร้อนขึ้นกับอายุงาน โรงเรียนกำหนดให้รายคนได้</w:t>
      </w:r>
    </w:p>
    <w:p>
      <w:pPr>
        <w:spacing w:after="20" w:before="0"/>
      </w:pPr>
      <w:r>
        <w:rPr>
          <w:rFonts w:ascii="Tahoma" w:hAnsi="Tahoma" w:cs="Tahoma" w:eastAsia="Tahoma"/>
          <w:b/>
          <w:color w:val="123A4F"/>
          <w:sz w:val="21"/>
          <w:szCs w:val="21"/>
        </w:rPr>
        <w:t>4.  ลงเวลาซ้ำไม่ได้</w:t>
      </w:r>
    </w:p>
    <w:p>
      <w:pPr>
        <w:spacing w:after="140" w:before="0"/>
        <w:ind w:left="340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ระบบจะตอบว่าลงเวลาไปแล้วพร้อมบอกเวลา — ไม่ถือเป็นข้อผิดพลาด</w:t>
      </w:r>
    </w:p>
    <w:p>
      <w:pPr>
        <w:spacing w:after="20" w:before="0"/>
      </w:pPr>
      <w:r>
        <w:rPr>
          <w:rFonts w:ascii="Tahoma" w:hAnsi="Tahoma" w:cs="Tahoma" w:eastAsia="Tahoma"/>
          <w:b/>
          <w:color w:val="123A4F"/>
          <w:sz w:val="21"/>
          <w:szCs w:val="21"/>
        </w:rPr>
        <w:t>5.  วันหยุดไม่ต้องลงเวลา</w:t>
      </w:r>
    </w:p>
    <w:p>
      <w:pPr>
        <w:spacing w:after="140" w:before="0"/>
        <w:ind w:left="340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ระบบปฏิเสธการลงเวลาในวันหยุดโรงเรียน · วัน Big Cleaning เป็นวันทำงานของพนักงาน แต่ไม่ใช่วันเรียนของเด็ก</w:t>
      </w:r>
    </w:p>
    <w:p>
      <w:pPr>
        <w:spacing w:after="20" w:before="0"/>
      </w:pPr>
      <w:r>
        <w:rPr>
          <w:rFonts w:ascii="Tahoma" w:hAnsi="Tahoma" w:cs="Tahoma" w:eastAsia="Tahoma"/>
          <w:b/>
          <w:color w:val="123A4F"/>
          <w:sz w:val="21"/>
          <w:szCs w:val="21"/>
        </w:rPr>
        <w:t>6.  เด็กที่ต้องติดตาม</w:t>
      </w:r>
    </w:p>
    <w:p>
      <w:pPr>
        <w:spacing w:after="140" w:before="0"/>
        <w:ind w:left="340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ขาดตั้งแต่ 2 วัน = เริ่มติดตาม · ตั้งแต่ 5 วัน = ติดตามใกล้ชิด · วงกลมแดงบนเมนูนักเรียนคือจำนวนที่ยังไม่ติดตาม</w:t>
      </w:r>
    </w:p>
    <w:p>
      <w:pPr>
        <w:spacing w:after="20" w:before="0"/>
      </w:pPr>
      <w:r>
        <w:rPr>
          <w:rFonts w:ascii="Tahoma" w:hAnsi="Tahoma" w:cs="Tahoma" w:eastAsia="Tahoma"/>
          <w:b/>
          <w:color w:val="123A4F"/>
          <w:sz w:val="21"/>
          <w:szCs w:val="21"/>
        </w:rPr>
        <w:t>7.  รายงานอุบัติเหตุแจ้งเตือนทันที</w:t>
      </w:r>
    </w:p>
    <w:p>
      <w:pPr>
        <w:spacing w:after="140" w:before="0"/>
        <w:ind w:left="340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ทุกครั้งที่บันทึก ระบบส่ง LINE ถึงแอดมินและหัวหน้าเสมอ — จึงไม่ควรบันทึกเพื่อทดสอบ</w:t>
      </w:r>
    </w:p>
    <w:p>
      <w:pPr>
        <w:keepNext/>
        <w:spacing w:before="280" w:after="100"/>
      </w:pPr>
      <w:r>
        <w:rPr>
          <w:rFonts w:ascii="Tahoma" w:hAnsi="Tahoma" w:cs="Tahoma" w:eastAsia="Tahoma"/>
          <w:b/>
          <w:color w:val="123A4F"/>
          <w:sz w:val="29"/>
          <w:szCs w:val="29"/>
        </w:rPr>
        <w:t>4 · ข้อความที่ระบบอาจปฏิเสธ และวิธีแก้</w:t>
      </w:r>
    </w:p>
    <w:p>
      <w:pPr>
        <w:spacing w:after="120" w:before="0"/>
      </w:pPr>
      <w:r>
        <w:rPr>
          <w:rFonts w:ascii="Tahoma" w:hAnsi="Tahoma" w:cs="Tahoma" w:eastAsia="Tahoma"/>
          <w:b w:val="0"/>
          <w:color w:val="62757F"/>
          <w:sz w:val="20"/>
          <w:szCs w:val="20"/>
        </w:rPr>
        <w:t>ข้อความเหล่านี้ไม่ใช่ความผิดพลาดของระบบ แต่เป็นกฎที่ระบบบังคับไว้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175"/>
            <w:shd w:val="clear" w:color="auto" w:fill="E7EEF1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20"/>
                <w:szCs w:val="20"/>
              </w:rPr>
              <w:t>ข้อความที่เห็น</w:t>
            </w:r>
          </w:p>
        </w:tc>
        <w:tc>
          <w:tcPr>
            <w:tcW w:type="dxa" w:w="3061"/>
            <w:shd w:val="clear" w:color="auto" w:fill="E7EEF1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20"/>
                <w:szCs w:val="20"/>
              </w:rPr>
              <w:t>เกิดขึ้นเมื่อ</w:t>
            </w:r>
          </w:p>
        </w:tc>
        <w:tc>
          <w:tcPr>
            <w:tcW w:type="dxa" w:w="3118"/>
            <w:shd w:val="clear" w:color="auto" w:fill="E7EEF1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20"/>
                <w:szCs w:val="20"/>
              </w:rPr>
              <w:t>ต้องทำอย่างไร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19"/>
                <w:szCs w:val="19"/>
              </w:rPr>
              <w:t>ยังไม่ได้เช็คอินนักเรียนวันนี้ — กรุณาเช็คอินก่อน</w:t>
            </w:r>
          </w:p>
        </w:tc>
        <w:tc>
          <w:tcPr>
            <w:tcW w:type="dxa" w:w="3061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จะเขียนสมุดรายงานของวันนี้ก่อนเด็กเช็คอิน</w:t>
            </w:r>
          </w:p>
        </w:tc>
        <w:tc>
          <w:tcPr>
            <w:tcW w:type="dxa" w:w="3118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เช็คอินเด็กคนนั้นก่อน แล้วเขียนได้ทันที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19"/>
                <w:szCs w:val="19"/>
              </w:rPr>
              <w:t>ลงเวลาเข้างานวันนี้ไปแล้ว (…)</w:t>
            </w:r>
          </w:p>
        </w:tc>
        <w:tc>
          <w:tcPr>
            <w:tcW w:type="dxa" w:w="3061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กดลงเวลาซ้ำ</w:t>
            </w:r>
          </w:p>
        </w:tc>
        <w:tc>
          <w:tcPr>
            <w:tcW w:type="dxa" w:w="3118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ไม่ต้องทำอะไร ระบบบันทึกครั้งแรกไว้แล้ว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19"/>
                <w:szCs w:val="19"/>
              </w:rPr>
              <w:t>ยังไม่ได้ลงเวลาเข้างานวันนี้</w:t>
            </w:r>
          </w:p>
        </w:tc>
        <w:tc>
          <w:tcPr>
            <w:tcW w:type="dxa" w:w="3061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กดเลิกงานก่อนเข้างาน</w:t>
            </w:r>
          </w:p>
        </w:tc>
        <w:tc>
          <w:tcPr>
            <w:tcW w:type="dxa" w:w="3118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ลงเวลาเข้างานก่อน หรือขอลงเวลาย้อนหลัง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19"/>
                <w:szCs w:val="19"/>
              </w:rPr>
              <w:t>วันนี้เป็นวันหยุดของโรงเรียน — ไม่ต้องลงเวลา</w:t>
            </w:r>
          </w:p>
        </w:tc>
        <w:tc>
          <w:tcPr>
            <w:tcW w:type="dxa" w:w="3061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วันหยุดตามปฏิทิน</w:t>
            </w:r>
          </w:p>
        </w:tc>
        <w:tc>
          <w:tcPr>
            <w:tcW w:type="dxa" w:w="3118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ไม่ต้องทำอะไร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19"/>
                <w:szCs w:val="19"/>
              </w:rPr>
              <w:t>วันแรกของการทำงานคือ …</w:t>
            </w:r>
          </w:p>
        </w:tc>
        <w:tc>
          <w:tcPr>
            <w:tcW w:type="dxa" w:w="3061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ยังไม่ถึงวันเริ่มงาน</w:t>
            </w:r>
          </w:p>
        </w:tc>
        <w:tc>
          <w:tcPr>
            <w:tcW w:type="dxa" w:w="3118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รอถึงวันที่ระบุ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19"/>
                <w:szCs w:val="19"/>
              </w:rPr>
              <w:t>บันทึกของวันที่ … ถูกล็อกแล้ว</w:t>
            </w:r>
          </w:p>
        </w:tc>
        <w:tc>
          <w:tcPr>
            <w:tcW w:type="dxa" w:w="3061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เลยกำหนดแก้ไขสมุดรายงานย้อนหลัง</w:t>
            </w:r>
          </w:p>
        </w:tc>
        <w:tc>
          <w:tcPr>
            <w:tcW w:type="dxa" w:w="3118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ขอให้แอดมินปลดล็อกให้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19"/>
                <w:szCs w:val="19"/>
              </w:rPr>
              <w:t>สิ้นสุดการทำงานเมื่อ …</w:t>
            </w:r>
          </w:p>
        </w:tc>
        <w:tc>
          <w:tcPr>
            <w:tcW w:type="dxa" w:w="3061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เลยวันทำงานวันสุดท้ายที่บันทึกไว้</w:t>
            </w:r>
          </w:p>
        </w:tc>
        <w:tc>
          <w:tcPr>
            <w:tcW w:type="dxa" w:w="3118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แจ้งแอดมิน หากกลับเข้าทำงานแอดมินเปิดให้ได้ทันที</w:t>
            </w:r>
          </w:p>
        </w:tc>
      </w:tr>
    </w:tbl>
    <w:p>
      <w:pPr>
        <w:keepNext/>
        <w:spacing w:before="280" w:after="100"/>
      </w:pPr>
      <w:r>
        <w:rPr>
          <w:rFonts w:ascii="Tahoma" w:hAnsi="Tahoma" w:cs="Tahoma" w:eastAsia="Tahoma"/>
          <w:b/>
          <w:color w:val="123A4F"/>
          <w:sz w:val="29"/>
          <w:szCs w:val="29"/>
        </w:rPr>
        <w:t>5 · สิ่งที่บทบาทนี้ทำไม่ได้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9E2A2B"/>
          <w:sz w:val="20"/>
          <w:szCs w:val="20"/>
        </w:rPr>
        <w:t xml:space="preserve">✕  </w:t>
      </w:r>
      <w:r>
        <w:rPr>
          <w:rFonts w:ascii="Tahoma" w:hAnsi="Tahoma" w:cs="Tahoma" w:eastAsia="Tahoma"/>
          <w:b w:val="0"/>
          <w:color w:val="1C2A33"/>
          <w:sz w:val="20"/>
          <w:szCs w:val="20"/>
        </w:rPr>
        <w:t>ดูข้อมูลเด็กนอกชั้นที่ตนดูแล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9E2A2B"/>
          <w:sz w:val="20"/>
          <w:szCs w:val="20"/>
        </w:rPr>
        <w:t xml:space="preserve">✕  </w:t>
      </w:r>
      <w:r>
        <w:rPr>
          <w:rFonts w:ascii="Tahoma" w:hAnsi="Tahoma" w:cs="Tahoma" w:eastAsia="Tahoma"/>
          <w:b w:val="0"/>
          <w:color w:val="1C2A33"/>
          <w:sz w:val="20"/>
          <w:szCs w:val="20"/>
        </w:rPr>
        <w:t>ดูเงินเดือนของคนอื่น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9E2A2B"/>
          <w:sz w:val="20"/>
          <w:szCs w:val="20"/>
        </w:rPr>
        <w:t xml:space="preserve">✕  </w:t>
      </w:r>
      <w:r>
        <w:rPr>
          <w:rFonts w:ascii="Tahoma" w:hAnsi="Tahoma" w:cs="Tahoma" w:eastAsia="Tahoma"/>
          <w:b w:val="0"/>
          <w:color w:val="1C2A33"/>
          <w:sz w:val="20"/>
          <w:szCs w:val="20"/>
        </w:rPr>
        <w:t>อนุมัติใบลาของตนเอง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9E2A2B"/>
          <w:sz w:val="20"/>
          <w:szCs w:val="20"/>
        </w:rPr>
        <w:t xml:space="preserve">✕  </w:t>
      </w:r>
      <w:r>
        <w:rPr>
          <w:rFonts w:ascii="Tahoma" w:hAnsi="Tahoma" w:cs="Tahoma" w:eastAsia="Tahoma"/>
          <w:b w:val="0"/>
          <w:color w:val="1C2A33"/>
          <w:sz w:val="20"/>
          <w:szCs w:val="20"/>
        </w:rPr>
        <w:t>แก้ไขเงินเดือน ตำแหน่ง แผนก กลุ่มพนักงาน หรือวันเริ่มงานของตนเอง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9E2A2B"/>
          <w:sz w:val="20"/>
          <w:szCs w:val="20"/>
        </w:rPr>
        <w:t xml:space="preserve">✕  </w:t>
      </w:r>
      <w:r>
        <w:rPr>
          <w:rFonts w:ascii="Tahoma" w:hAnsi="Tahoma" w:cs="Tahoma" w:eastAsia="Tahoma"/>
          <w:b w:val="0"/>
          <w:color w:val="1C2A33"/>
          <w:sz w:val="20"/>
          <w:szCs w:val="20"/>
        </w:rPr>
        <w:t>ออกบิลหรือแก้ไขยอดเงินของผู้ปกครอง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9E2A2B"/>
          <w:sz w:val="20"/>
          <w:szCs w:val="20"/>
        </w:rPr>
        <w:t xml:space="preserve">✕  </w:t>
      </w:r>
      <w:r>
        <w:rPr>
          <w:rFonts w:ascii="Tahoma" w:hAnsi="Tahoma" w:cs="Tahoma" w:eastAsia="Tahoma"/>
          <w:b w:val="0"/>
          <w:color w:val="1C2A33"/>
          <w:sz w:val="20"/>
          <w:szCs w:val="20"/>
        </w:rPr>
        <w:t>ปลดล็อกสมุดรายงานที่ล็อกแล้ว</w:t>
      </w:r>
    </w:p>
    <w:p>
      <w:pPr>
        <w:keepNext/>
        <w:spacing w:before="280" w:after="100"/>
      </w:pPr>
      <w:r>
        <w:rPr>
          <w:rFonts w:ascii="Tahoma" w:hAnsi="Tahoma" w:cs="Tahoma" w:eastAsia="Tahoma"/>
          <w:b/>
          <w:color w:val="123A4F"/>
          <w:sz w:val="29"/>
          <w:szCs w:val="29"/>
        </w:rPr>
        <w:t>6 · หมายเหตุการจัดทำ</w:t>
      </w:r>
    </w:p>
    <w:p>
      <w:pPr>
        <w:spacing w:after="80" w:before="0"/>
      </w:pPr>
      <w:r>
        <w:rPr>
          <w:rFonts w:ascii="Tahoma" w:hAnsi="Tahoma" w:cs="Tahoma" w:eastAsia="Tahoma"/>
          <w:b w:val="0"/>
          <w:color w:val="62757F"/>
          <w:sz w:val="19"/>
          <w:szCs w:val="19"/>
        </w:rPr>
        <w:t>คู่มือฉบับนี้สร้างจากการอ่านโค้ดและชุดทดสอบของระบบจริง ไม่ใช่จากความจำ ก่อนนำไปใช้เป็นข้อกำหนดของระบบใหม่ ขอให้ผู้ใช้งานจริงของบทบาทนี้อ่านและยืนยันว่าตรงกับการทำงานประจำวัน หากพบข้อใดไม่ตรง ให้ถือว่าคู่มือผิดและแจ้งกลับเพื่อแก้ไข — เพราะระบบใหม่จะถูกสร้างตามคู่มือนี้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ahoma" w:hAnsi="Tahoma" w:cs="Tahom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