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92" w:rsidRPr="003C38D3" w:rsidRDefault="00915408" w:rsidP="00355F92">
      <w:pPr>
        <w:jc w:val="center"/>
        <w:rPr>
          <w:rFonts w:cs="Times New Roman"/>
          <w:b/>
          <w:sz w:val="22"/>
        </w:rPr>
      </w:pPr>
      <w:r w:rsidRPr="003C38D3">
        <w:rPr>
          <w:rFonts w:cs="Times New Roman"/>
          <w:b/>
          <w:sz w:val="22"/>
        </w:rPr>
        <w:t xml:space="preserve">Образовательная программа </w:t>
      </w:r>
      <w:r w:rsidR="00355F92" w:rsidRPr="003C38D3">
        <w:rPr>
          <w:rFonts w:cs="Times New Roman"/>
          <w:b/>
          <w:sz w:val="22"/>
        </w:rPr>
        <w:t>«Сервис, туризм и гостиничное дело»</w:t>
      </w:r>
    </w:p>
    <w:p w:rsidR="0048041B" w:rsidRPr="003C38D3" w:rsidRDefault="0048041B" w:rsidP="0048041B">
      <w:pPr>
        <w:spacing w:after="0" w:line="240" w:lineRule="auto"/>
        <w:jc w:val="center"/>
        <w:rPr>
          <w:rFonts w:cs="Times New Roman"/>
          <w:b/>
          <w:sz w:val="22"/>
        </w:rPr>
      </w:pPr>
      <w:r w:rsidRPr="003C38D3">
        <w:rPr>
          <w:rFonts w:cs="Times New Roman"/>
          <w:b/>
          <w:sz w:val="22"/>
        </w:rPr>
        <w:t xml:space="preserve">по направлению </w:t>
      </w:r>
      <w:r w:rsidR="003C38D3">
        <w:rPr>
          <w:rFonts w:cs="Times New Roman"/>
          <w:b/>
          <w:sz w:val="22"/>
        </w:rPr>
        <w:t xml:space="preserve"> </w:t>
      </w:r>
      <w:r w:rsidR="00355F92" w:rsidRPr="003C38D3">
        <w:rPr>
          <w:rFonts w:cs="Times New Roman"/>
          <w:b/>
          <w:sz w:val="22"/>
        </w:rPr>
        <w:t>43.03.01</w:t>
      </w:r>
      <w:r w:rsidRPr="003C38D3">
        <w:rPr>
          <w:rFonts w:cs="Times New Roman"/>
          <w:b/>
          <w:sz w:val="22"/>
        </w:rPr>
        <w:t xml:space="preserve"> «</w:t>
      </w:r>
      <w:r w:rsidR="00355F92" w:rsidRPr="003C38D3">
        <w:rPr>
          <w:rFonts w:cs="Times New Roman"/>
          <w:b/>
          <w:sz w:val="22"/>
        </w:rPr>
        <w:t>Сервис</w:t>
      </w:r>
      <w:r w:rsidRPr="003C38D3">
        <w:rPr>
          <w:rFonts w:cs="Times New Roman"/>
          <w:b/>
          <w:sz w:val="22"/>
        </w:rPr>
        <w:t>»</w:t>
      </w:r>
    </w:p>
    <w:p w:rsidR="00355F92" w:rsidRPr="003C38D3" w:rsidRDefault="00355F92" w:rsidP="0048041B">
      <w:pPr>
        <w:spacing w:after="0" w:line="240" w:lineRule="auto"/>
        <w:jc w:val="center"/>
        <w:rPr>
          <w:rFonts w:cs="Times New Roman"/>
          <w:b/>
          <w:sz w:val="22"/>
        </w:rPr>
      </w:pPr>
    </w:p>
    <w:tbl>
      <w:tblPr>
        <w:tblStyle w:val="a3"/>
        <w:tblW w:w="1074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8"/>
        <w:gridCol w:w="5386"/>
      </w:tblGrid>
      <w:tr w:rsidR="004F7EA8" w:rsidRPr="003C38D3" w:rsidTr="003C38D3">
        <w:trPr>
          <w:trHeight w:val="5161"/>
        </w:trPr>
        <w:tc>
          <w:tcPr>
            <w:tcW w:w="5358" w:type="dxa"/>
          </w:tcPr>
          <w:p w:rsidR="008F5301" w:rsidRPr="003C38D3" w:rsidRDefault="008F5301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b/>
                <w:i/>
                <w:sz w:val="22"/>
              </w:rPr>
              <w:t>Уровень подготовки:</w:t>
            </w:r>
            <w:r w:rsidR="003C38D3">
              <w:rPr>
                <w:rFonts w:cs="Times New Roman"/>
                <w:b/>
                <w:i/>
                <w:sz w:val="22"/>
              </w:rPr>
              <w:t xml:space="preserve"> </w:t>
            </w:r>
            <w:r w:rsidRPr="003C38D3">
              <w:rPr>
                <w:rFonts w:cs="Times New Roman"/>
                <w:sz w:val="22"/>
              </w:rPr>
              <w:t>Бакалавриат</w:t>
            </w:r>
          </w:p>
          <w:p w:rsidR="000B75BF" w:rsidRPr="003C38D3" w:rsidRDefault="000B75BF" w:rsidP="008F5301">
            <w:pPr>
              <w:rPr>
                <w:rFonts w:cs="Times New Roman"/>
                <w:i/>
                <w:sz w:val="22"/>
              </w:rPr>
            </w:pPr>
          </w:p>
          <w:p w:rsidR="0048041B" w:rsidRPr="003C38D3" w:rsidRDefault="008F5301" w:rsidP="008F5301">
            <w:pPr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i/>
                <w:sz w:val="22"/>
              </w:rPr>
              <w:t>Структурное подразделение:</w:t>
            </w:r>
          </w:p>
          <w:p w:rsidR="008F5301" w:rsidRPr="003C38D3" w:rsidRDefault="00096BEB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Высшая школа бизнеса</w:t>
            </w:r>
          </w:p>
          <w:p w:rsidR="000B75BF" w:rsidRPr="003C38D3" w:rsidRDefault="000B75BF" w:rsidP="008F5301">
            <w:pPr>
              <w:rPr>
                <w:rFonts w:cs="Times New Roman"/>
                <w:i/>
                <w:sz w:val="22"/>
              </w:rPr>
            </w:pPr>
          </w:p>
          <w:p w:rsidR="003F09CD" w:rsidRPr="003C38D3" w:rsidRDefault="0076012C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b/>
                <w:i/>
                <w:sz w:val="22"/>
              </w:rPr>
              <w:t>Язык обучения:</w:t>
            </w:r>
            <w:r w:rsidR="003C38D3">
              <w:rPr>
                <w:rFonts w:cs="Times New Roman"/>
                <w:b/>
                <w:i/>
                <w:sz w:val="22"/>
              </w:rPr>
              <w:t xml:space="preserve"> </w:t>
            </w:r>
            <w:r w:rsidRPr="003C38D3">
              <w:rPr>
                <w:rFonts w:cs="Times New Roman"/>
                <w:sz w:val="22"/>
              </w:rPr>
              <w:t>Русский</w:t>
            </w:r>
          </w:p>
          <w:p w:rsidR="000B75BF" w:rsidRPr="003C38D3" w:rsidRDefault="000B75BF" w:rsidP="008F5301">
            <w:pPr>
              <w:rPr>
                <w:rFonts w:cs="Times New Roman"/>
                <w:sz w:val="22"/>
              </w:rPr>
            </w:pPr>
          </w:p>
          <w:p w:rsidR="003C38D3" w:rsidRPr="003C38D3" w:rsidRDefault="003C38D3" w:rsidP="008F5301">
            <w:pPr>
              <w:rPr>
                <w:rFonts w:cs="Times New Roman"/>
                <w:b/>
                <w:i/>
                <w:sz w:val="22"/>
              </w:rPr>
            </w:pPr>
            <w:bookmarkStart w:id="0" w:name="_GoBack"/>
            <w:bookmarkEnd w:id="0"/>
          </w:p>
          <w:p w:rsidR="00316FAE" w:rsidRPr="003C38D3" w:rsidRDefault="00316FAE" w:rsidP="00316FAE">
            <w:pPr>
              <w:tabs>
                <w:tab w:val="left" w:pos="4200"/>
              </w:tabs>
              <w:rPr>
                <w:rFonts w:cs="Times New Roman"/>
                <w:b/>
                <w:i/>
                <w:sz w:val="22"/>
              </w:rPr>
            </w:pPr>
            <w:r w:rsidRPr="003C38D3">
              <w:rPr>
                <w:rFonts w:cs="Times New Roman"/>
                <w:b/>
                <w:i/>
                <w:sz w:val="22"/>
              </w:rPr>
              <w:t>Требования к поступающим:</w:t>
            </w:r>
          </w:p>
          <w:p w:rsidR="003C38D3" w:rsidRDefault="003C38D3" w:rsidP="003C38D3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- Документ  о среднем полном образовании;</w:t>
            </w:r>
          </w:p>
          <w:p w:rsidR="003C38D3" w:rsidRPr="003C38D3" w:rsidRDefault="003C38D3" w:rsidP="003C38D3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</w:p>
          <w:p w:rsidR="003C38D3" w:rsidRDefault="003C38D3" w:rsidP="003C38D3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- Внутренние вступительные испытания</w:t>
            </w:r>
            <w:r w:rsidRPr="003C38D3">
              <w:rPr>
                <w:rFonts w:cs="Times New Roman"/>
                <w:color w:val="222222"/>
                <w:sz w:val="22"/>
                <w:shd w:val="clear" w:color="auto" w:fill="FFFFFF"/>
              </w:rPr>
              <w:t xml:space="preserve"> для </w:t>
            </w:r>
            <w:r w:rsidRPr="003C38D3">
              <w:rPr>
                <w:rFonts w:cs="Times New Roman"/>
                <w:sz w:val="22"/>
                <w:shd w:val="clear" w:color="auto" w:fill="FFFFFF"/>
              </w:rPr>
              <w:t>поступающий по контракту</w:t>
            </w:r>
            <w:r w:rsidRPr="003C38D3">
              <w:rPr>
                <w:rFonts w:cs="Times New Roman"/>
                <w:sz w:val="22"/>
              </w:rPr>
              <w:t xml:space="preserve"> / минимальные баллы:</w:t>
            </w:r>
          </w:p>
          <w:p w:rsidR="003C38D3" w:rsidRPr="003C38D3" w:rsidRDefault="003C38D3" w:rsidP="003C38D3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</w:p>
          <w:p w:rsidR="0076012C" w:rsidRPr="003C38D3" w:rsidRDefault="003C38D3" w:rsidP="003C38D3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  <w:shd w:val="clear" w:color="auto" w:fill="FFFFFF"/>
              </w:rPr>
              <w:t>русский язык / 50</w:t>
            </w:r>
            <w:r w:rsidRPr="003C38D3">
              <w:rPr>
                <w:rFonts w:cs="Times New Roman"/>
                <w:sz w:val="22"/>
              </w:rPr>
              <w:br/>
            </w:r>
            <w:r w:rsidRPr="003C38D3">
              <w:rPr>
                <w:rStyle w:val="ad"/>
                <w:rFonts w:cs="Times New Roman"/>
                <w:b w:val="0"/>
                <w:sz w:val="22"/>
                <w:shd w:val="clear" w:color="auto" w:fill="FFFFFF"/>
              </w:rPr>
              <w:t>математика / 50</w:t>
            </w:r>
          </w:p>
        </w:tc>
        <w:tc>
          <w:tcPr>
            <w:tcW w:w="5386" w:type="dxa"/>
          </w:tcPr>
          <w:p w:rsidR="008F5301" w:rsidRPr="003C38D3" w:rsidRDefault="008F5301" w:rsidP="00655724">
            <w:pPr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Руководитель образовательной программы</w:t>
            </w:r>
            <w:r w:rsidR="00316FAE" w:rsidRPr="003C38D3">
              <w:rPr>
                <w:rFonts w:cs="Times New Roman"/>
                <w:b/>
                <w:sz w:val="22"/>
              </w:rPr>
              <w:t>:</w:t>
            </w:r>
          </w:p>
          <w:tbl>
            <w:tblPr>
              <w:tblStyle w:val="a3"/>
              <w:tblW w:w="4514" w:type="dxa"/>
              <w:tblInd w:w="6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6"/>
              <w:gridCol w:w="2168"/>
            </w:tblGrid>
            <w:tr w:rsidR="008F5301" w:rsidRPr="004F2E46" w:rsidTr="003C38D3">
              <w:tc>
                <w:tcPr>
                  <w:tcW w:w="2346" w:type="dxa"/>
                </w:tcPr>
                <w:p w:rsidR="008F5301" w:rsidRPr="003C38D3" w:rsidRDefault="00096BEB" w:rsidP="003C38D3">
                  <w:pPr>
                    <w:ind w:left="232" w:hanging="232"/>
                    <w:rPr>
                      <w:rFonts w:cs="Times New Roman"/>
                      <w:sz w:val="22"/>
                    </w:rPr>
                  </w:pPr>
                  <w:r w:rsidRPr="003C38D3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333500" cy="1333500"/>
                        <wp:effectExtent l="19050" t="0" r="0" b="0"/>
                        <wp:docPr id="2" name="Рисунок 2" descr="C:\Documents and Settings\Преподаватель\Рабочий стол\аннотация ООП\Гречко Михаил Викторови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Преподаватель\Рабочий стол\аннотация ООП\Гречко Михаил Викторович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7291" cy="13572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8" w:type="dxa"/>
                </w:tcPr>
                <w:p w:rsidR="00655724" w:rsidRPr="003C38D3" w:rsidRDefault="005F0B55" w:rsidP="007F5789">
                  <w:pPr>
                    <w:jc w:val="both"/>
                    <w:rPr>
                      <w:rFonts w:cs="Times New Roman"/>
                      <w:b/>
                      <w:sz w:val="22"/>
                    </w:rPr>
                  </w:pPr>
                  <w:r w:rsidRPr="003C38D3">
                    <w:rPr>
                      <w:rFonts w:cs="Times New Roman"/>
                      <w:b/>
                      <w:sz w:val="22"/>
                    </w:rPr>
                    <w:t>Гречко Михаил Викторович</w:t>
                  </w:r>
                </w:p>
                <w:p w:rsidR="008F5301" w:rsidRPr="003C38D3" w:rsidRDefault="00A277B5" w:rsidP="00655724">
                  <w:pPr>
                    <w:rPr>
                      <w:rFonts w:cs="Times New Roman"/>
                      <w:sz w:val="22"/>
                    </w:rPr>
                  </w:pPr>
                  <w:r w:rsidRPr="003C38D3">
                    <w:rPr>
                      <w:rFonts w:cs="Times New Roman"/>
                      <w:sz w:val="22"/>
                    </w:rPr>
                    <w:t xml:space="preserve">к.э.н., доцент </w:t>
                  </w:r>
                  <w:r w:rsidR="003F09CD" w:rsidRPr="003C38D3">
                    <w:rPr>
                      <w:rFonts w:cs="Times New Roman"/>
                      <w:sz w:val="22"/>
                    </w:rPr>
                    <w:t>Высшей школы бизнеса</w:t>
                  </w:r>
                </w:p>
                <w:p w:rsidR="00655724" w:rsidRPr="003C38D3" w:rsidRDefault="00655724" w:rsidP="00655724">
                  <w:pPr>
                    <w:rPr>
                      <w:rFonts w:cs="Times New Roman"/>
                      <w:sz w:val="22"/>
                    </w:rPr>
                  </w:pPr>
                </w:p>
                <w:p w:rsidR="00A277B5" w:rsidRPr="003C38D3" w:rsidRDefault="00A277B5" w:rsidP="00655724">
                  <w:pPr>
                    <w:rPr>
                      <w:rFonts w:cs="Times New Roman"/>
                      <w:sz w:val="22"/>
                      <w:lang w:val="en-US"/>
                    </w:rPr>
                  </w:pPr>
                  <w:r w:rsidRPr="003C38D3">
                    <w:rPr>
                      <w:rFonts w:cs="Times New Roman"/>
                      <w:sz w:val="22"/>
                      <w:lang w:val="en-US"/>
                    </w:rPr>
                    <w:t xml:space="preserve">E-mail : </w:t>
                  </w:r>
                  <w:r w:rsidR="005F0B55" w:rsidRPr="003C38D3">
                    <w:rPr>
                      <w:rFonts w:cs="Times New Roman"/>
                      <w:sz w:val="22"/>
                      <w:lang w:val="en-US"/>
                    </w:rPr>
                    <w:t>femip</w:t>
                  </w:r>
                  <w:r w:rsidRPr="003C38D3">
                    <w:rPr>
                      <w:rFonts w:cs="Times New Roman"/>
                      <w:sz w:val="22"/>
                      <w:lang w:val="en-US"/>
                    </w:rPr>
                    <w:t>@mail.ru</w:t>
                  </w:r>
                </w:p>
                <w:p w:rsidR="00A277B5" w:rsidRPr="003C38D3" w:rsidRDefault="00655724" w:rsidP="005F0B55">
                  <w:pPr>
                    <w:rPr>
                      <w:rFonts w:cs="Times New Roman"/>
                      <w:sz w:val="22"/>
                      <w:lang w:val="en-US"/>
                    </w:rPr>
                  </w:pPr>
                  <w:r w:rsidRPr="003C38D3">
                    <w:rPr>
                      <w:rFonts w:cs="Times New Roman"/>
                      <w:sz w:val="22"/>
                    </w:rPr>
                    <w:t>Т</w:t>
                  </w:r>
                  <w:r w:rsidR="008F2DDD" w:rsidRPr="003C38D3">
                    <w:rPr>
                      <w:rFonts w:cs="Times New Roman"/>
                      <w:sz w:val="22"/>
                    </w:rPr>
                    <w:t>елефон</w:t>
                  </w:r>
                  <w:r w:rsidR="008F2DDD" w:rsidRPr="003C38D3">
                    <w:rPr>
                      <w:rFonts w:cs="Times New Roman"/>
                      <w:sz w:val="22"/>
                      <w:lang w:val="en-US"/>
                    </w:rPr>
                    <w:t xml:space="preserve"> </w:t>
                  </w:r>
                  <w:r w:rsidRPr="003C38D3">
                    <w:rPr>
                      <w:rFonts w:cs="Times New Roman"/>
                      <w:sz w:val="22"/>
                      <w:lang w:val="en-US"/>
                    </w:rPr>
                    <w:t xml:space="preserve">: </w:t>
                  </w:r>
                  <w:r w:rsidR="008F2DDD" w:rsidRPr="003C38D3">
                    <w:rPr>
                      <w:rFonts w:cs="Times New Roman"/>
                      <w:color w:val="333333"/>
                      <w:sz w:val="22"/>
                      <w:shd w:val="clear" w:color="auto" w:fill="FFFFFF"/>
                      <w:lang w:val="en-US"/>
                    </w:rPr>
                    <w:t>+7 (863)2</w:t>
                  </w:r>
                  <w:r w:rsidR="005F0B55" w:rsidRPr="003C38D3">
                    <w:rPr>
                      <w:rFonts w:cs="Times New Roman"/>
                      <w:color w:val="333333"/>
                      <w:sz w:val="22"/>
                      <w:shd w:val="clear" w:color="auto" w:fill="FFFFFF"/>
                      <w:lang w:val="en-US"/>
                    </w:rPr>
                    <w:t>184043</w:t>
                  </w:r>
                </w:p>
              </w:tc>
            </w:tr>
          </w:tbl>
          <w:p w:rsidR="00493898" w:rsidRPr="003C38D3" w:rsidRDefault="00493898" w:rsidP="00655724">
            <w:pPr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 xml:space="preserve">Преимущества </w:t>
            </w:r>
            <w:r w:rsidR="00BB5B2A" w:rsidRPr="003C38D3">
              <w:rPr>
                <w:rFonts w:cs="Times New Roman"/>
                <w:b/>
                <w:sz w:val="22"/>
              </w:rPr>
              <w:t xml:space="preserve">обучения на </w:t>
            </w:r>
            <w:r w:rsidRPr="003C38D3">
              <w:rPr>
                <w:rFonts w:cs="Times New Roman"/>
                <w:b/>
                <w:sz w:val="22"/>
              </w:rPr>
              <w:t>программ</w:t>
            </w:r>
            <w:r w:rsidR="00BB5B2A" w:rsidRPr="003C38D3">
              <w:rPr>
                <w:rFonts w:cs="Times New Roman"/>
                <w:b/>
                <w:sz w:val="22"/>
              </w:rPr>
              <w:t>е</w:t>
            </w:r>
            <w:r w:rsidRPr="003C38D3">
              <w:rPr>
                <w:rFonts w:cs="Times New Roman"/>
                <w:b/>
                <w:sz w:val="22"/>
              </w:rPr>
              <w:t>:</w:t>
            </w:r>
          </w:p>
          <w:p w:rsidR="003C38D3" w:rsidRPr="003C38D3" w:rsidRDefault="003C38D3" w:rsidP="003C38D3">
            <w:pPr>
              <w:pStyle w:val="a4"/>
              <w:numPr>
                <w:ilvl w:val="0"/>
                <w:numId w:val="3"/>
              </w:numPr>
              <w:tabs>
                <w:tab w:val="left" w:pos="565"/>
              </w:tabs>
              <w:spacing w:after="160" w:line="259" w:lineRule="auto"/>
              <w:ind w:left="0" w:firstLine="0"/>
              <w:jc w:val="both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Междисциплинарная подготовка и групповая работа студентов;</w:t>
            </w:r>
          </w:p>
          <w:p w:rsidR="003C38D3" w:rsidRPr="003C38D3" w:rsidRDefault="003C38D3" w:rsidP="003C38D3">
            <w:pPr>
              <w:pStyle w:val="a4"/>
              <w:numPr>
                <w:ilvl w:val="0"/>
                <w:numId w:val="4"/>
              </w:numPr>
              <w:tabs>
                <w:tab w:val="left" w:pos="565"/>
              </w:tabs>
              <w:spacing w:after="160" w:line="259" w:lineRule="auto"/>
              <w:ind w:left="766" w:hanging="709"/>
              <w:jc w:val="both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Ориентированность на практические вызовы сервисной индустрии,</w:t>
            </w:r>
          </w:p>
          <w:p w:rsidR="00FD0ABC" w:rsidRPr="003C38D3" w:rsidRDefault="003C38D3" w:rsidP="003C38D3">
            <w:pPr>
              <w:pStyle w:val="a4"/>
              <w:numPr>
                <w:ilvl w:val="0"/>
                <w:numId w:val="4"/>
              </w:numPr>
              <w:tabs>
                <w:tab w:val="left" w:pos="565"/>
              </w:tabs>
              <w:spacing w:after="160" w:line="259" w:lineRule="auto"/>
              <w:ind w:left="766" w:hanging="709"/>
              <w:jc w:val="both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Привлечение к реализации программы руководителей и ведущих специалистов предприятий сервисной отрасли Южного федерального округа</w:t>
            </w:r>
          </w:p>
        </w:tc>
      </w:tr>
      <w:tr w:rsidR="003C38D3" w:rsidRPr="003C38D3" w:rsidTr="003C38D3">
        <w:trPr>
          <w:trHeight w:val="361"/>
        </w:trPr>
        <w:tc>
          <w:tcPr>
            <w:tcW w:w="5358" w:type="dxa"/>
            <w:vAlign w:val="center"/>
          </w:tcPr>
          <w:p w:rsidR="003C38D3" w:rsidRPr="003C38D3" w:rsidRDefault="003C38D3" w:rsidP="003C38D3">
            <w:pPr>
              <w:jc w:val="center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Учебная деятельность</w:t>
            </w:r>
          </w:p>
        </w:tc>
        <w:tc>
          <w:tcPr>
            <w:tcW w:w="5386" w:type="dxa"/>
            <w:vAlign w:val="center"/>
          </w:tcPr>
          <w:p w:rsidR="003C38D3" w:rsidRPr="003C38D3" w:rsidRDefault="003C38D3" w:rsidP="003C38D3">
            <w:pPr>
              <w:jc w:val="center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Научная деятельность</w:t>
            </w:r>
          </w:p>
        </w:tc>
      </w:tr>
      <w:tr w:rsidR="004F7EA8" w:rsidRPr="003C38D3" w:rsidTr="003C38D3">
        <w:tc>
          <w:tcPr>
            <w:tcW w:w="5358" w:type="dxa"/>
            <w:vAlign w:val="center"/>
          </w:tcPr>
          <w:p w:rsidR="00181384" w:rsidRPr="003C38D3" w:rsidRDefault="00181384" w:rsidP="00181384">
            <w:pPr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Обязательные дисциплины:</w:t>
            </w:r>
          </w:p>
          <w:p w:rsidR="002F2008" w:rsidRPr="003C38D3" w:rsidRDefault="002F2008" w:rsidP="0018138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Экономика и право;</w:t>
            </w:r>
          </w:p>
          <w:p w:rsidR="00AB3C07" w:rsidRPr="003C38D3" w:rsidRDefault="00AB3C07" w:rsidP="0018138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Основы сервиса, туризма и гостеприимства;</w:t>
            </w:r>
          </w:p>
          <w:p w:rsidR="001B3BED" w:rsidRPr="003C38D3" w:rsidRDefault="001B3BED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 xml:space="preserve">Сервисная деятельность; </w:t>
            </w:r>
          </w:p>
          <w:p w:rsidR="00142DB3" w:rsidRPr="003C38D3" w:rsidRDefault="00142DB3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Правовое регулирование в сервисе, туризме и гостеприимстве</w:t>
            </w:r>
            <w:r w:rsidR="00AB3C07" w:rsidRPr="003C38D3">
              <w:rPr>
                <w:rFonts w:cs="Times New Roman"/>
                <w:sz w:val="22"/>
              </w:rPr>
              <w:t>;</w:t>
            </w:r>
          </w:p>
          <w:p w:rsidR="00AB3C07" w:rsidRPr="003C38D3" w:rsidRDefault="00AB3C07" w:rsidP="00655724">
            <w:pPr>
              <w:rPr>
                <w:rFonts w:cs="Times New Roman"/>
                <w:spacing w:val="-6"/>
                <w:sz w:val="22"/>
              </w:rPr>
            </w:pPr>
            <w:r w:rsidRPr="003C38D3">
              <w:rPr>
                <w:rFonts w:cs="Times New Roman"/>
                <w:sz w:val="22"/>
              </w:rPr>
              <w:t xml:space="preserve">Техника </w:t>
            </w:r>
            <w:r w:rsidRPr="003C38D3">
              <w:rPr>
                <w:rFonts w:cs="Times New Roman"/>
                <w:spacing w:val="-6"/>
                <w:sz w:val="22"/>
              </w:rPr>
              <w:t>и технологии социально-культурного сервиса</w:t>
            </w:r>
          </w:p>
          <w:p w:rsidR="001B3BED" w:rsidRPr="003C38D3" w:rsidRDefault="001B3BED" w:rsidP="00655724">
            <w:pPr>
              <w:rPr>
                <w:rFonts w:cs="Times New Roman"/>
                <w:spacing w:val="-6"/>
                <w:sz w:val="22"/>
              </w:rPr>
            </w:pPr>
            <w:r w:rsidRPr="003C38D3">
              <w:rPr>
                <w:rFonts w:cs="Times New Roman"/>
                <w:spacing w:val="-6"/>
                <w:sz w:val="22"/>
              </w:rPr>
              <w:t xml:space="preserve">Информационные технологии в сервисе; </w:t>
            </w:r>
          </w:p>
          <w:p w:rsidR="001B3BED" w:rsidRPr="003C38D3" w:rsidRDefault="00AE1DB8" w:rsidP="00655724">
            <w:pPr>
              <w:rPr>
                <w:rFonts w:cs="Times New Roman"/>
                <w:spacing w:val="-6"/>
                <w:sz w:val="22"/>
              </w:rPr>
            </w:pPr>
            <w:r w:rsidRPr="003C38D3">
              <w:rPr>
                <w:rFonts w:cs="Times New Roman"/>
                <w:spacing w:val="-6"/>
                <w:sz w:val="22"/>
              </w:rPr>
              <w:t>Менеджмент в сервисе и туризме</w:t>
            </w:r>
            <w:r w:rsidR="001B3BED" w:rsidRPr="003C38D3">
              <w:rPr>
                <w:rFonts w:cs="Times New Roman"/>
                <w:spacing w:val="-6"/>
                <w:sz w:val="22"/>
              </w:rPr>
              <w:t xml:space="preserve">; </w:t>
            </w:r>
          </w:p>
          <w:p w:rsidR="001B3BED" w:rsidRPr="003C38D3" w:rsidRDefault="001B3BED" w:rsidP="00655724">
            <w:pPr>
              <w:rPr>
                <w:rFonts w:cs="Times New Roman"/>
                <w:spacing w:val="-6"/>
                <w:sz w:val="22"/>
              </w:rPr>
            </w:pPr>
            <w:r w:rsidRPr="003C38D3">
              <w:rPr>
                <w:rFonts w:cs="Times New Roman"/>
                <w:spacing w:val="-6"/>
                <w:sz w:val="22"/>
              </w:rPr>
              <w:t>Маркетинг в сервисе</w:t>
            </w:r>
            <w:r w:rsidR="00AE1DB8" w:rsidRPr="003C38D3">
              <w:rPr>
                <w:rFonts w:cs="Times New Roman"/>
                <w:spacing w:val="-6"/>
                <w:sz w:val="22"/>
              </w:rPr>
              <w:t xml:space="preserve"> и туризме</w:t>
            </w:r>
            <w:r w:rsidRPr="003C38D3">
              <w:rPr>
                <w:rFonts w:cs="Times New Roman"/>
                <w:spacing w:val="-6"/>
                <w:sz w:val="22"/>
              </w:rPr>
              <w:t>;</w:t>
            </w:r>
          </w:p>
          <w:p w:rsidR="00AB3C07" w:rsidRPr="003C38D3" w:rsidRDefault="00AB3C07" w:rsidP="00655724">
            <w:pPr>
              <w:rPr>
                <w:rFonts w:cs="Times New Roman"/>
                <w:spacing w:val="-6"/>
                <w:sz w:val="22"/>
              </w:rPr>
            </w:pPr>
            <w:r w:rsidRPr="003C38D3">
              <w:rPr>
                <w:rFonts w:cs="Times New Roman"/>
                <w:spacing w:val="-6"/>
                <w:sz w:val="22"/>
              </w:rPr>
              <w:t>Технологии продаж сервисных услуг</w:t>
            </w:r>
          </w:p>
          <w:p w:rsidR="00AB3C07" w:rsidRPr="003C38D3" w:rsidRDefault="00AB3C07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pacing w:val="-6"/>
                <w:sz w:val="22"/>
              </w:rPr>
              <w:t>Основы предпринимательской деятельности</w:t>
            </w:r>
            <w:r w:rsidRPr="003C38D3">
              <w:rPr>
                <w:rFonts w:cs="Times New Roman"/>
                <w:sz w:val="22"/>
              </w:rPr>
              <w:t xml:space="preserve"> в сервисе</w:t>
            </w:r>
          </w:p>
          <w:p w:rsidR="00E30509" w:rsidRPr="003C38D3" w:rsidRDefault="00E30509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Учебная и производственные практики</w:t>
            </w:r>
          </w:p>
          <w:p w:rsidR="00181384" w:rsidRPr="003C38D3" w:rsidRDefault="00464A1C" w:rsidP="00181384">
            <w:pPr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Элективные дисциплины</w:t>
            </w:r>
            <w:r w:rsidR="00181384" w:rsidRPr="003C38D3">
              <w:rPr>
                <w:rFonts w:cs="Times New Roman"/>
                <w:b/>
                <w:sz w:val="22"/>
              </w:rPr>
              <w:t>:</w:t>
            </w:r>
          </w:p>
          <w:p w:rsidR="00181384" w:rsidRPr="003C38D3" w:rsidRDefault="00AB3C07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Человек и его потребности;</w:t>
            </w:r>
          </w:p>
          <w:p w:rsidR="00AB3C07" w:rsidRPr="003C38D3" w:rsidRDefault="00AB3C07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Деловой иностранный язык;</w:t>
            </w:r>
          </w:p>
          <w:p w:rsidR="00AB3C07" w:rsidRPr="003C38D3" w:rsidRDefault="00AB3C07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Экономика фирмы;</w:t>
            </w:r>
          </w:p>
          <w:p w:rsidR="00AB3C07" w:rsidRPr="003C38D3" w:rsidRDefault="00AB3C07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Методы анализа сервисной деятельности;</w:t>
            </w:r>
          </w:p>
          <w:p w:rsidR="00AB3C07" w:rsidRPr="003C38D3" w:rsidRDefault="00282C5F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Отраслевой сервис;</w:t>
            </w:r>
          </w:p>
          <w:p w:rsidR="00282C5F" w:rsidRPr="003C38D3" w:rsidRDefault="00282C5F" w:rsidP="006557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Управление персоналом в сервисной деятельности;</w:t>
            </w:r>
          </w:p>
          <w:p w:rsidR="00282C5F" w:rsidRPr="003C38D3" w:rsidRDefault="00282C5F" w:rsidP="003C38D3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Управление качеством в сервисе и др.</w:t>
            </w:r>
          </w:p>
        </w:tc>
        <w:tc>
          <w:tcPr>
            <w:tcW w:w="5386" w:type="dxa"/>
          </w:tcPr>
          <w:p w:rsidR="00181384" w:rsidRPr="003C38D3" w:rsidRDefault="00181384" w:rsidP="00181384">
            <w:pPr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Проекты:</w:t>
            </w:r>
          </w:p>
          <w:p w:rsidR="00AA09EE" w:rsidRPr="003C38D3" w:rsidRDefault="00AA09EE" w:rsidP="00AA09EE">
            <w:pPr>
              <w:jc w:val="both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 xml:space="preserve">Междисциплинарные проектные индивидуальные или групповые работы на 1,2 и 3 курсах. </w:t>
            </w:r>
          </w:p>
          <w:p w:rsidR="00AA09EE" w:rsidRPr="003C38D3" w:rsidRDefault="00AA09EE" w:rsidP="00AA09EE">
            <w:pPr>
              <w:jc w:val="both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Защита проектов в рамках недель академической мобильности;</w:t>
            </w:r>
          </w:p>
          <w:p w:rsidR="004D178F" w:rsidRPr="003C38D3" w:rsidRDefault="00AA09EE" w:rsidP="004D178F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Исследовательская работа в рамках студенческих научных обществ</w:t>
            </w:r>
            <w:r w:rsidR="004D178F" w:rsidRPr="003C38D3">
              <w:rPr>
                <w:rFonts w:cs="Times New Roman"/>
                <w:sz w:val="22"/>
              </w:rPr>
              <w:t>:</w:t>
            </w:r>
          </w:p>
          <w:p w:rsidR="004D178F" w:rsidRPr="003C38D3" w:rsidRDefault="00AA09EE" w:rsidP="004D178F">
            <w:pPr>
              <w:jc w:val="both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«</w:t>
            </w:r>
            <w:r w:rsidR="004D178F" w:rsidRPr="003C38D3">
              <w:rPr>
                <w:rFonts w:cs="Times New Roman"/>
                <w:sz w:val="22"/>
              </w:rPr>
              <w:t>Электронные образовательные ресурсы: теория и практика функционирования»</w:t>
            </w:r>
          </w:p>
          <w:p w:rsidR="00AA09EE" w:rsidRPr="003C38D3" w:rsidRDefault="00AA09EE" w:rsidP="00AA09EE">
            <w:pPr>
              <w:rPr>
                <w:rFonts w:cs="Times New Roman"/>
                <w:sz w:val="22"/>
              </w:rPr>
            </w:pPr>
          </w:p>
          <w:p w:rsidR="00AA09EE" w:rsidRPr="003C38D3" w:rsidRDefault="00AA09EE" w:rsidP="00181384">
            <w:pPr>
              <w:rPr>
                <w:rFonts w:cs="Times New Roman"/>
                <w:sz w:val="22"/>
              </w:rPr>
            </w:pPr>
          </w:p>
          <w:p w:rsidR="0017794B" w:rsidRPr="003C38D3" w:rsidRDefault="0017794B" w:rsidP="0017794B">
            <w:pPr>
              <w:rPr>
                <w:rFonts w:cs="Times New Roman"/>
                <w:sz w:val="22"/>
              </w:rPr>
            </w:pPr>
          </w:p>
          <w:p w:rsidR="00493898" w:rsidRPr="003C38D3" w:rsidRDefault="00493898" w:rsidP="0003425E">
            <w:pPr>
              <w:rPr>
                <w:rFonts w:cs="Times New Roman"/>
                <w:sz w:val="22"/>
              </w:rPr>
            </w:pPr>
          </w:p>
        </w:tc>
      </w:tr>
      <w:tr w:rsidR="00A222EC" w:rsidRPr="003C38D3" w:rsidTr="003C38D3">
        <w:tc>
          <w:tcPr>
            <w:tcW w:w="10744" w:type="dxa"/>
            <w:gridSpan w:val="2"/>
            <w:vAlign w:val="center"/>
          </w:tcPr>
          <w:p w:rsidR="00DE58DB" w:rsidRPr="003C38D3" w:rsidRDefault="004F7EA8" w:rsidP="003C38D3">
            <w:pPr>
              <w:jc w:val="center"/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Ведущие п</w:t>
            </w:r>
            <w:r w:rsidR="00A222EC" w:rsidRPr="003C38D3">
              <w:rPr>
                <w:rFonts w:cs="Times New Roman"/>
                <w:b/>
                <w:sz w:val="22"/>
              </w:rPr>
              <w:t>реподаватели:</w:t>
            </w:r>
          </w:p>
          <w:tbl>
            <w:tblPr>
              <w:tblStyle w:val="a3"/>
              <w:tblW w:w="107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90"/>
              <w:gridCol w:w="1842"/>
              <w:gridCol w:w="1843"/>
              <w:gridCol w:w="1833"/>
              <w:gridCol w:w="1633"/>
              <w:gridCol w:w="1601"/>
            </w:tblGrid>
            <w:tr w:rsidR="00D427D5" w:rsidRPr="003C38D3" w:rsidTr="003C38D3">
              <w:tc>
                <w:tcPr>
                  <w:tcW w:w="1990" w:type="dxa"/>
                </w:tcPr>
                <w:p w:rsidR="00A222EC" w:rsidRPr="003C38D3" w:rsidRDefault="003C38D3" w:rsidP="00181384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-129540</wp:posOffset>
                        </wp:positionH>
                        <wp:positionV relativeFrom="paragraph">
                          <wp:posOffset>-8307070</wp:posOffset>
                        </wp:positionV>
                        <wp:extent cx="1085850" cy="1476375"/>
                        <wp:effectExtent l="19050" t="0" r="0" b="0"/>
                        <wp:wrapTight wrapText="bothSides">
                          <wp:wrapPolygon edited="0">
                            <wp:start x="-379" y="0"/>
                            <wp:lineTo x="-379" y="21461"/>
                            <wp:lineTo x="21600" y="21461"/>
                            <wp:lineTo x="21600" y="0"/>
                            <wp:lineTo x="-379" y="0"/>
                          </wp:wrapPolygon>
                        </wp:wrapTight>
                        <wp:docPr id="48" name="Рисунок 4" descr="C:\Documents and Settings\Преподаватель\Рабочий стол\аннотация ООП\Щербина Алексей Владимирови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Преподаватель\Рабочий стол\аннотация ООП\Щербина Алексей Владимирович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 l="18710" r="77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585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42" w:type="dxa"/>
                </w:tcPr>
                <w:p w:rsidR="00A222EC" w:rsidRPr="003C38D3" w:rsidRDefault="003A5B17" w:rsidP="00181384">
                  <w:pPr>
                    <w:rPr>
                      <w:rFonts w:cs="Times New Roman"/>
                      <w:b/>
                      <w:sz w:val="22"/>
                    </w:rPr>
                  </w:pPr>
                  <w:r w:rsidRPr="003C38D3">
                    <w:rPr>
                      <w:rFonts w:cs="Times New Roman"/>
                      <w:b/>
                      <w:sz w:val="22"/>
                    </w:rPr>
                    <w:t>Щербина Алексей Владимирович</w:t>
                  </w:r>
                </w:p>
                <w:p w:rsidR="007F5789" w:rsidRPr="003C38D3" w:rsidRDefault="003A5B17" w:rsidP="00181384">
                  <w:pPr>
                    <w:rPr>
                      <w:rFonts w:cs="Times New Roman"/>
                      <w:sz w:val="22"/>
                    </w:rPr>
                  </w:pPr>
                  <w:r w:rsidRPr="003C38D3">
                    <w:rPr>
                      <w:rFonts w:cs="Times New Roman"/>
                      <w:sz w:val="22"/>
                    </w:rPr>
                    <w:t>Д.ф</w:t>
                  </w:r>
                  <w:r w:rsidR="007F5789" w:rsidRPr="003C38D3">
                    <w:rPr>
                      <w:rFonts w:cs="Times New Roman"/>
                      <w:sz w:val="22"/>
                    </w:rPr>
                    <w:t xml:space="preserve">.н., </w:t>
                  </w:r>
                  <w:r w:rsidRPr="003C38D3">
                    <w:rPr>
                      <w:rFonts w:cs="Times New Roman"/>
                      <w:sz w:val="22"/>
                    </w:rPr>
                    <w:t>к.э.н.</w:t>
                  </w:r>
                </w:p>
                <w:p w:rsidR="00A222EC" w:rsidRPr="003C38D3" w:rsidRDefault="004F7EA8" w:rsidP="00181384">
                  <w:pPr>
                    <w:rPr>
                      <w:rFonts w:cs="Times New Roman"/>
                      <w:sz w:val="22"/>
                    </w:rPr>
                  </w:pPr>
                  <w:r w:rsidRPr="003C38D3">
                    <w:rPr>
                      <w:rFonts w:cs="Times New Roman"/>
                      <w:sz w:val="22"/>
                    </w:rPr>
                    <w:t>профессор</w:t>
                  </w:r>
                </w:p>
                <w:p w:rsidR="00A222EC" w:rsidRPr="003C38D3" w:rsidRDefault="00A222EC" w:rsidP="00181384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843" w:type="dxa"/>
                </w:tcPr>
                <w:p w:rsidR="00A222EC" w:rsidRPr="003C38D3" w:rsidRDefault="003C38D3" w:rsidP="003C38D3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anchor distT="0" distB="0" distL="114300" distR="114300" simplePos="0" relativeHeight="251659264" behindDoc="1" locked="0" layoutInCell="1" allowOverlap="1">
                        <wp:simplePos x="0" y="0"/>
                        <wp:positionH relativeFrom="column">
                          <wp:posOffset>-48260</wp:posOffset>
                        </wp:positionH>
                        <wp:positionV relativeFrom="paragraph">
                          <wp:posOffset>-8288020</wp:posOffset>
                        </wp:positionV>
                        <wp:extent cx="1171575" cy="1295400"/>
                        <wp:effectExtent l="19050" t="0" r="9525" b="0"/>
                        <wp:wrapTight wrapText="bothSides">
                          <wp:wrapPolygon edited="0">
                            <wp:start x="-351" y="0"/>
                            <wp:lineTo x="-351" y="21282"/>
                            <wp:lineTo x="21776" y="21282"/>
                            <wp:lineTo x="21776" y="0"/>
                            <wp:lineTo x="-351" y="0"/>
                          </wp:wrapPolygon>
                        </wp:wrapTight>
                        <wp:docPr id="51" name="Рисунок 7" descr="C:\Documents and Settings\Преподаватель\Рабочий стол\аннотация ООП\Курочкин Валентин Николаеви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Documents and Settings\Преподаватель\Рабочий стол\аннотация ООП\Курочкин Валентин Николаевич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 r="95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33" w:type="dxa"/>
                </w:tcPr>
                <w:p w:rsidR="004F7EA8" w:rsidRPr="003C38D3" w:rsidRDefault="00793B09" w:rsidP="00A222EC">
                  <w:pPr>
                    <w:rPr>
                      <w:rFonts w:cs="Times New Roman"/>
                      <w:b/>
                      <w:sz w:val="22"/>
                    </w:rPr>
                  </w:pPr>
                  <w:r w:rsidRPr="003C38D3">
                    <w:rPr>
                      <w:rFonts w:cs="Times New Roman"/>
                      <w:b/>
                      <w:sz w:val="22"/>
                    </w:rPr>
                    <w:t>Курочкин Валентин Николаевич</w:t>
                  </w:r>
                  <w:r w:rsidR="004F7EA8" w:rsidRPr="003C38D3">
                    <w:rPr>
                      <w:rFonts w:cs="Times New Roman"/>
                      <w:b/>
                      <w:sz w:val="22"/>
                    </w:rPr>
                    <w:t>,</w:t>
                  </w:r>
                </w:p>
                <w:p w:rsidR="007F5789" w:rsidRPr="003C38D3" w:rsidRDefault="00793B09" w:rsidP="00655724">
                  <w:pPr>
                    <w:rPr>
                      <w:rFonts w:cs="Times New Roman"/>
                      <w:sz w:val="22"/>
                    </w:rPr>
                  </w:pPr>
                  <w:r w:rsidRPr="003C38D3">
                    <w:rPr>
                      <w:rFonts w:cs="Times New Roman"/>
                      <w:sz w:val="22"/>
                    </w:rPr>
                    <w:t>Д.т</w:t>
                  </w:r>
                  <w:r w:rsidR="007F5789" w:rsidRPr="003C38D3">
                    <w:rPr>
                      <w:rFonts w:cs="Times New Roman"/>
                      <w:sz w:val="22"/>
                    </w:rPr>
                    <w:t xml:space="preserve">.н., </w:t>
                  </w:r>
                </w:p>
                <w:p w:rsidR="004F7EA8" w:rsidRPr="003C38D3" w:rsidRDefault="00655724" w:rsidP="00655724">
                  <w:pPr>
                    <w:rPr>
                      <w:rFonts w:cs="Times New Roman"/>
                      <w:sz w:val="22"/>
                    </w:rPr>
                  </w:pPr>
                  <w:r w:rsidRPr="003C38D3">
                    <w:rPr>
                      <w:rFonts w:cs="Times New Roman"/>
                      <w:sz w:val="22"/>
                    </w:rPr>
                    <w:t xml:space="preserve">профессор </w:t>
                  </w:r>
                </w:p>
              </w:tc>
              <w:tc>
                <w:tcPr>
                  <w:tcW w:w="1633" w:type="dxa"/>
                </w:tcPr>
                <w:p w:rsidR="00A222EC" w:rsidRPr="003C38D3" w:rsidRDefault="003C38D3" w:rsidP="004F7EA8">
                  <w:pPr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55880</wp:posOffset>
                        </wp:positionH>
                        <wp:positionV relativeFrom="paragraph">
                          <wp:posOffset>-8307070</wp:posOffset>
                        </wp:positionV>
                        <wp:extent cx="914400" cy="1238250"/>
                        <wp:effectExtent l="19050" t="0" r="0" b="0"/>
                        <wp:wrapTight wrapText="bothSides">
                          <wp:wrapPolygon edited="0">
                            <wp:start x="-450" y="0"/>
                            <wp:lineTo x="-450" y="21268"/>
                            <wp:lineTo x="21600" y="21268"/>
                            <wp:lineTo x="21600" y="0"/>
                            <wp:lineTo x="-450" y="0"/>
                          </wp:wrapPolygon>
                        </wp:wrapTight>
                        <wp:docPr id="46" name="Рисунок 2" descr="C:\Documents and Settings\Преподаватель\Рабочий стол\аннотация ООП\Гречко Михаил Викторови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Преподаватель\Рабочий стол\аннотация ООП\Гречко Михаил Викторович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 l="16195" r="973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601" w:type="dxa"/>
                </w:tcPr>
                <w:p w:rsidR="004F7EA8" w:rsidRPr="003C38D3" w:rsidRDefault="00793B09" w:rsidP="00A222EC">
                  <w:pPr>
                    <w:rPr>
                      <w:rFonts w:cs="Times New Roman"/>
                      <w:b/>
                      <w:sz w:val="22"/>
                    </w:rPr>
                  </w:pPr>
                  <w:r w:rsidRPr="003C38D3">
                    <w:rPr>
                      <w:rFonts w:cs="Times New Roman"/>
                      <w:b/>
                      <w:sz w:val="22"/>
                    </w:rPr>
                    <w:t>Гречко Михаил Викторович</w:t>
                  </w:r>
                  <w:r w:rsidR="004F7EA8" w:rsidRPr="003C38D3">
                    <w:rPr>
                      <w:rFonts w:cs="Times New Roman"/>
                      <w:b/>
                      <w:sz w:val="22"/>
                    </w:rPr>
                    <w:t>,</w:t>
                  </w:r>
                </w:p>
                <w:p w:rsidR="004F7EA8" w:rsidRPr="003C38D3" w:rsidRDefault="00793B09" w:rsidP="00793B09">
                  <w:pPr>
                    <w:tabs>
                      <w:tab w:val="left" w:pos="1590"/>
                    </w:tabs>
                    <w:rPr>
                      <w:rFonts w:cs="Times New Roman"/>
                      <w:sz w:val="22"/>
                    </w:rPr>
                  </w:pPr>
                  <w:r w:rsidRPr="003C38D3">
                    <w:rPr>
                      <w:rFonts w:cs="Times New Roman"/>
                      <w:sz w:val="22"/>
                    </w:rPr>
                    <w:t>к</w:t>
                  </w:r>
                  <w:r w:rsidR="007F5789" w:rsidRPr="003C38D3">
                    <w:rPr>
                      <w:rFonts w:cs="Times New Roman"/>
                      <w:sz w:val="22"/>
                    </w:rPr>
                    <w:t xml:space="preserve">.э.н., </w:t>
                  </w:r>
                  <w:r w:rsidRPr="003C38D3">
                    <w:rPr>
                      <w:rFonts w:cs="Times New Roman"/>
                      <w:sz w:val="22"/>
                    </w:rPr>
                    <w:t>доцент</w:t>
                  </w:r>
                </w:p>
              </w:tc>
            </w:tr>
          </w:tbl>
          <w:p w:rsidR="00A222EC" w:rsidRPr="003C38D3" w:rsidRDefault="00A222EC" w:rsidP="00181384">
            <w:pPr>
              <w:rPr>
                <w:rFonts w:cs="Times New Roman"/>
                <w:sz w:val="22"/>
              </w:rPr>
            </w:pPr>
          </w:p>
        </w:tc>
      </w:tr>
    </w:tbl>
    <w:p w:rsidR="004F7EA8" w:rsidRPr="003C38D3" w:rsidRDefault="004F7EA8" w:rsidP="00493898">
      <w:pPr>
        <w:tabs>
          <w:tab w:val="left" w:pos="6000"/>
        </w:tabs>
        <w:jc w:val="center"/>
        <w:rPr>
          <w:rFonts w:cs="Times New Roman"/>
          <w:noProof/>
          <w:sz w:val="22"/>
          <w:lang w:eastAsia="ru-RU"/>
        </w:rPr>
        <w:sectPr w:rsidR="004F7EA8" w:rsidRPr="003C38D3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C015C5" w:rsidRPr="003C38D3" w:rsidRDefault="00C015C5">
      <w:pPr>
        <w:tabs>
          <w:tab w:val="left" w:pos="6000"/>
        </w:tabs>
        <w:rPr>
          <w:rFonts w:cs="Times New Roman"/>
          <w:sz w:val="22"/>
        </w:rPr>
      </w:pPr>
    </w:p>
    <w:p w:rsidR="00C015C5" w:rsidRPr="003C38D3" w:rsidRDefault="00C015C5">
      <w:pPr>
        <w:tabs>
          <w:tab w:val="left" w:pos="6000"/>
        </w:tabs>
        <w:rPr>
          <w:rFonts w:cs="Times New Roman"/>
          <w:sz w:val="22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6980"/>
        <w:gridCol w:w="3822"/>
      </w:tblGrid>
      <w:tr w:rsidR="00C015C5" w:rsidRPr="003C38D3" w:rsidTr="003C38D3">
        <w:tc>
          <w:tcPr>
            <w:tcW w:w="3940" w:type="dxa"/>
          </w:tcPr>
          <w:p w:rsidR="00C015C5" w:rsidRPr="003C38D3" w:rsidRDefault="00C015C5" w:rsidP="000D12F3">
            <w:pPr>
              <w:jc w:val="center"/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К</w:t>
            </w:r>
            <w:r w:rsidR="007F5789" w:rsidRPr="003C38D3">
              <w:rPr>
                <w:rFonts w:cs="Times New Roman"/>
                <w:b/>
                <w:sz w:val="22"/>
              </w:rPr>
              <w:t>омпетенции выпускника программы</w:t>
            </w:r>
          </w:p>
          <w:p w:rsidR="00C015C5" w:rsidRPr="003C38D3" w:rsidRDefault="00C015C5" w:rsidP="00314C7A">
            <w:pPr>
              <w:tabs>
                <w:tab w:val="left" w:pos="6000"/>
              </w:tabs>
              <w:rPr>
                <w:rFonts w:cs="Times New Roman"/>
                <w:noProof/>
                <w:sz w:val="22"/>
                <w:lang w:eastAsia="ru-RU"/>
              </w:rPr>
            </w:pPr>
          </w:p>
          <w:p w:rsidR="001E5924" w:rsidRPr="003C38D3" w:rsidRDefault="001E5924" w:rsidP="001E59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готовность к осуществлению контроля качества процесса сервиса, параметров технологических процессов, используемых ресурсов .</w:t>
            </w:r>
          </w:p>
          <w:p w:rsidR="001E5924" w:rsidRPr="003C38D3" w:rsidRDefault="001E5924" w:rsidP="001E59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готовность к выполнению инновационных проектов в сфере сервиса;</w:t>
            </w:r>
          </w:p>
          <w:p w:rsidR="001E5924" w:rsidRPr="003C38D3" w:rsidRDefault="001E5924" w:rsidP="001E5924">
            <w:pPr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>готовность к применению современных сервисных технологий в процессе предоставления услуг, соответствующих требованиям потребителей;</w:t>
            </w:r>
          </w:p>
          <w:p w:rsidR="000D12F3" w:rsidRPr="003C38D3" w:rsidRDefault="000D12F3" w:rsidP="003C38D3">
            <w:pPr>
              <w:rPr>
                <w:rFonts w:cs="Times New Roman"/>
                <w:sz w:val="22"/>
              </w:rPr>
            </w:pPr>
          </w:p>
        </w:tc>
        <w:tc>
          <w:tcPr>
            <w:tcW w:w="6980" w:type="dxa"/>
          </w:tcPr>
          <w:p w:rsidR="00C015C5" w:rsidRPr="003C38D3" w:rsidRDefault="007F5789" w:rsidP="00140DB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Практики и стажировки</w:t>
            </w:r>
          </w:p>
          <w:p w:rsidR="00607D83" w:rsidRPr="003C38D3" w:rsidRDefault="00894BD8" w:rsidP="00140DB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926275" cy="926275"/>
                  <wp:effectExtent l="19050" t="0" r="7175" b="0"/>
                  <wp:docPr id="113" name="Рисунок 36" descr="http://www.reestr35.ru/img/products/big/72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reestr35.ru/img/products/big/72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257" cy="926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640B9"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295769" cy="545109"/>
                  <wp:effectExtent l="19050" t="0" r="0" b="0"/>
                  <wp:docPr id="101" name="Рисунок 18" descr="http://sa-nbn.ru/files/partner_to/cor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-nbn.ru/files/partner_to/cor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827" cy="548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640B9"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889635" cy="665414"/>
                  <wp:effectExtent l="19050" t="0" r="5715" b="0"/>
                  <wp:docPr id="102" name="Рисунок 21" descr="http://chudesa23.ru/upload/iblock/c77/c773976ec14e200392e99b671fa506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hudesa23.ru/upload/iblock/c77/c773976ec14e200392e99b671fa506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825" cy="66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D83" w:rsidRPr="003C38D3" w:rsidRDefault="00607D83" w:rsidP="00140DB3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</w:p>
          <w:p w:rsidR="009F76FA" w:rsidRPr="003C38D3" w:rsidRDefault="009F76FA" w:rsidP="00140DB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354860" cy="529220"/>
                  <wp:effectExtent l="19050" t="0" r="0" b="0"/>
                  <wp:docPr id="107" name="Рисунок 42" descr="http://to-world-travel.ru/img/2015/042107/2805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-world-travel.ru/img/2015/042107/2805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6" cy="532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B2B"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108987" cy="665019"/>
                  <wp:effectExtent l="19050" t="0" r="0" b="0"/>
                  <wp:docPr id="110" name="Рисунок 45" descr="http://www.cord.irnd.ru/jpg/c4eeed20efebe0e7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cord.irnd.ru/jpg/c4eeed20efebe0e7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884" cy="665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76FA" w:rsidRPr="003C38D3" w:rsidRDefault="00894BD8" w:rsidP="00140DB3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831273" cy="831273"/>
                  <wp:effectExtent l="19050" t="0" r="6927" b="0"/>
                  <wp:docPr id="111" name="Рисунок 103" descr="&amp;Rcy;&amp;iecy;&amp;scy;&amp;tcy;&amp;ocy;&amp;rcy;&amp;acy;&amp;ncy; &amp;Bcy;&amp;iecy;&amp;lcy;&amp;lcy;&amp;ucy;&amp;chcy;&amp;chcy;&amp;icy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3" descr="&amp;Rcy;&amp;iecy;&amp;scy;&amp;tcy;&amp;ocy;&amp;rcy;&amp;acy;&amp;ncy; &amp;Bcy;&amp;iecy;&amp;lcy;&amp;lcy;&amp;ucy;&amp;chcy;&amp;chcy;&amp;icy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699" cy="830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8D3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1716695" cy="830042"/>
                  <wp:effectExtent l="19050" t="0" r="0" b="0"/>
                  <wp:docPr id="112" name="Рисунок 30" descr="http://vipservicespb.ru/i/vip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vipservicespb.ru/i/vip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211" cy="830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66530"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174591" cy="781976"/>
                  <wp:effectExtent l="19050" t="0" r="6509" b="0"/>
                  <wp:docPr id="115" name="Рисунок 59" descr="http://s8.stepo.ru/963a3-wm/ef/110580364d0ac9a2715fe873b006f1fd-topcrop-481x3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s8.stepo.ru/963a3-wm/ef/110580364d0ac9a2715fe873b006f1fd-topcrop-481x3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225" cy="782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15C5" w:rsidRPr="003C38D3" w:rsidRDefault="00E35F09" w:rsidP="00140DB3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pict>
                <v:shape id="_x0000_i1026" type="#_x0000_t75" alt="https://static.tildacdn.com/tild3736-3336-4465-b334-393963656564/_AAAA.jpg" style="width:24.75pt;height:24.75pt"/>
              </w:pict>
            </w:r>
            <w:r w:rsidR="00E75BFC"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448155" cy="375472"/>
                  <wp:effectExtent l="19050" t="0" r="0" b="0"/>
                  <wp:docPr id="21" name="Рисунок 21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514" cy="39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07D83"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118870" cy="327546"/>
                  <wp:effectExtent l="0" t="0" r="5080" b="0"/>
                  <wp:docPr id="93" name="Рисунок 32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445" cy="332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07D83"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282890" cy="436245"/>
                  <wp:effectExtent l="0" t="0" r="0" b="1905"/>
                  <wp:docPr id="94" name="Рисунок 33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705" cy="44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5BFC" w:rsidRPr="003C38D3" w:rsidRDefault="00607D83" w:rsidP="00140DB3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2043968" cy="653143"/>
                  <wp:effectExtent l="19050" t="0" r="0" b="0"/>
                  <wp:docPr id="97" name="Рисунок 3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151" cy="66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5BFC" w:rsidRPr="003C38D3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2028774" cy="493787"/>
                  <wp:effectExtent l="19050" t="0" r="0" b="0"/>
                  <wp:docPr id="37" name="Рисунок 37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961" cy="510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8DB" w:rsidRPr="003C38D3" w:rsidRDefault="00DE58DB" w:rsidP="00140DB3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822" w:type="dxa"/>
          </w:tcPr>
          <w:p w:rsidR="009E7006" w:rsidRPr="003C38D3" w:rsidRDefault="00C015C5" w:rsidP="000D12F3">
            <w:pPr>
              <w:jc w:val="center"/>
              <w:rPr>
                <w:rFonts w:cs="Times New Roman"/>
                <w:b/>
                <w:sz w:val="22"/>
              </w:rPr>
            </w:pPr>
            <w:r w:rsidRPr="003C38D3">
              <w:rPr>
                <w:rFonts w:cs="Times New Roman"/>
                <w:b/>
                <w:sz w:val="22"/>
              </w:rPr>
              <w:t>Профессиональные п</w:t>
            </w:r>
            <w:r w:rsidR="007F5789" w:rsidRPr="003C38D3">
              <w:rPr>
                <w:rFonts w:cs="Times New Roman"/>
                <w:b/>
                <w:sz w:val="22"/>
              </w:rPr>
              <w:t>ерспективы молодых специалистов</w:t>
            </w:r>
          </w:p>
          <w:p w:rsidR="009E7006" w:rsidRPr="003C38D3" w:rsidRDefault="009E7006" w:rsidP="009E7006">
            <w:pPr>
              <w:jc w:val="both"/>
              <w:rPr>
                <w:rFonts w:cs="Times New Roman"/>
                <w:sz w:val="22"/>
              </w:rPr>
            </w:pPr>
          </w:p>
          <w:p w:rsidR="0003425E" w:rsidRPr="003C38D3" w:rsidRDefault="009E7006" w:rsidP="0003425E">
            <w:pPr>
              <w:jc w:val="both"/>
              <w:rPr>
                <w:rFonts w:cs="Times New Roman"/>
                <w:sz w:val="22"/>
              </w:rPr>
            </w:pPr>
            <w:r w:rsidRPr="003C38D3">
              <w:rPr>
                <w:rFonts w:cs="Times New Roman"/>
                <w:sz w:val="22"/>
              </w:rPr>
              <w:t xml:space="preserve">выпускники программы могут работать в качестве специалистов аппарата управления и руководителей среднего </w:t>
            </w:r>
            <w:r w:rsidR="00044FE4" w:rsidRPr="003C38D3">
              <w:rPr>
                <w:rFonts w:cs="Times New Roman"/>
                <w:sz w:val="22"/>
              </w:rPr>
              <w:t>звена</w:t>
            </w:r>
            <w:r w:rsidRPr="003C38D3">
              <w:rPr>
                <w:rFonts w:cs="Times New Roman"/>
                <w:sz w:val="22"/>
              </w:rPr>
              <w:t xml:space="preserve"> в ро</w:t>
            </w:r>
            <w:r w:rsidR="007814D3" w:rsidRPr="003C38D3">
              <w:rPr>
                <w:rFonts w:cs="Times New Roman"/>
                <w:sz w:val="22"/>
              </w:rPr>
              <w:t>ссийских и зарубежных компаниях и организациях</w:t>
            </w:r>
            <w:r w:rsidRPr="003C38D3">
              <w:rPr>
                <w:rFonts w:cs="Times New Roman"/>
                <w:sz w:val="22"/>
              </w:rPr>
              <w:t xml:space="preserve"> </w:t>
            </w:r>
            <w:r w:rsidR="0003425E" w:rsidRPr="003C38D3">
              <w:rPr>
                <w:rFonts w:cs="Times New Roman"/>
                <w:sz w:val="22"/>
              </w:rPr>
              <w:t>в службах клиентской поддержки, в консалтинговых компаниях, event-агентствах, турагентских и туроператорских предприятиях, тренинговых и обучающих компаниях, управляющи компаниях, предприятиях гостиничной и ресторанной сферы, в индустрии моды и красоты, организациях  оказания услуг населению</w:t>
            </w:r>
            <w:r w:rsidR="0088164A" w:rsidRPr="003C38D3">
              <w:rPr>
                <w:rFonts w:cs="Times New Roman"/>
                <w:sz w:val="22"/>
              </w:rPr>
              <w:t>, администрации</w:t>
            </w:r>
            <w:r w:rsidR="0003425E" w:rsidRPr="003C38D3">
              <w:rPr>
                <w:rFonts w:cs="Times New Roman"/>
                <w:sz w:val="22"/>
              </w:rPr>
              <w:t xml:space="preserve"> и др.</w:t>
            </w:r>
          </w:p>
          <w:p w:rsidR="0003425E" w:rsidRPr="003C38D3" w:rsidRDefault="0003425E" w:rsidP="00314C7A">
            <w:pPr>
              <w:tabs>
                <w:tab w:val="left" w:pos="6000"/>
              </w:tabs>
              <w:rPr>
                <w:rFonts w:cs="Times New Roman"/>
                <w:sz w:val="22"/>
              </w:rPr>
            </w:pPr>
          </w:p>
          <w:p w:rsidR="00C015C5" w:rsidRPr="003C38D3" w:rsidRDefault="00E35F09" w:rsidP="009E700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pict>
                <v:shape id="_x0000_i1027" type="#_x0000_t75" alt="https://static.tildacdn.com/tild3736-3336-4465-b334-393963656564/_AAAA.jpg" style="width:24.75pt;height:24.75pt"/>
              </w:pict>
            </w:r>
          </w:p>
        </w:tc>
      </w:tr>
    </w:tbl>
    <w:p w:rsidR="00811B4B" w:rsidRPr="003C38D3" w:rsidRDefault="00811B4B" w:rsidP="003C38D3">
      <w:pPr>
        <w:tabs>
          <w:tab w:val="left" w:pos="6000"/>
        </w:tabs>
        <w:rPr>
          <w:rFonts w:cs="Times New Roman"/>
          <w:sz w:val="22"/>
        </w:rPr>
      </w:pPr>
    </w:p>
    <w:sectPr w:rsidR="00811B4B" w:rsidRPr="003C38D3" w:rsidSect="003C38D3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F09" w:rsidRDefault="00E35F09" w:rsidP="00BB5B2A">
      <w:pPr>
        <w:spacing w:after="0" w:line="240" w:lineRule="auto"/>
      </w:pPr>
      <w:r>
        <w:separator/>
      </w:r>
    </w:p>
  </w:endnote>
  <w:endnote w:type="continuationSeparator" w:id="0">
    <w:p w:rsidR="00E35F09" w:rsidRDefault="00E35F09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F09" w:rsidRDefault="00E35F09" w:rsidP="00BB5B2A">
      <w:pPr>
        <w:spacing w:after="0" w:line="240" w:lineRule="auto"/>
      </w:pPr>
      <w:r>
        <w:separator/>
      </w:r>
    </w:p>
  </w:footnote>
  <w:footnote w:type="continuationSeparator" w:id="0">
    <w:p w:rsidR="00E35F09" w:rsidRDefault="00E35F09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273A28E4"/>
    <w:multiLevelType w:val="hybridMultilevel"/>
    <w:tmpl w:val="B784FC0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C76CBC"/>
    <w:multiLevelType w:val="hybridMultilevel"/>
    <w:tmpl w:val="7250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2221F"/>
    <w:rsid w:val="00026648"/>
    <w:rsid w:val="0003425E"/>
    <w:rsid w:val="00044FE4"/>
    <w:rsid w:val="00060B7D"/>
    <w:rsid w:val="00065A8D"/>
    <w:rsid w:val="00066530"/>
    <w:rsid w:val="00071556"/>
    <w:rsid w:val="000836E5"/>
    <w:rsid w:val="00084485"/>
    <w:rsid w:val="00096BEB"/>
    <w:rsid w:val="000A0042"/>
    <w:rsid w:val="000B75BF"/>
    <w:rsid w:val="000C7348"/>
    <w:rsid w:val="000D12F3"/>
    <w:rsid w:val="000E5BF5"/>
    <w:rsid w:val="000F56DA"/>
    <w:rsid w:val="00103561"/>
    <w:rsid w:val="00137645"/>
    <w:rsid w:val="00140DB3"/>
    <w:rsid w:val="00142DB3"/>
    <w:rsid w:val="001512C9"/>
    <w:rsid w:val="0017794B"/>
    <w:rsid w:val="00181384"/>
    <w:rsid w:val="001849B8"/>
    <w:rsid w:val="001B3BED"/>
    <w:rsid w:val="001B7D59"/>
    <w:rsid w:val="001E0597"/>
    <w:rsid w:val="001E1163"/>
    <w:rsid w:val="001E547F"/>
    <w:rsid w:val="001E5924"/>
    <w:rsid w:val="001F2123"/>
    <w:rsid w:val="00210317"/>
    <w:rsid w:val="00214538"/>
    <w:rsid w:val="00227400"/>
    <w:rsid w:val="00242ADD"/>
    <w:rsid w:val="002634F4"/>
    <w:rsid w:val="0027153D"/>
    <w:rsid w:val="00282C5F"/>
    <w:rsid w:val="00293345"/>
    <w:rsid w:val="002A5C85"/>
    <w:rsid w:val="002B6942"/>
    <w:rsid w:val="002D5D69"/>
    <w:rsid w:val="002F0A48"/>
    <w:rsid w:val="002F2008"/>
    <w:rsid w:val="00316FAE"/>
    <w:rsid w:val="00355F92"/>
    <w:rsid w:val="0037752D"/>
    <w:rsid w:val="003906ED"/>
    <w:rsid w:val="003934DA"/>
    <w:rsid w:val="00397639"/>
    <w:rsid w:val="003A2D5B"/>
    <w:rsid w:val="003A5B17"/>
    <w:rsid w:val="003C1B0A"/>
    <w:rsid w:val="003C1F8D"/>
    <w:rsid w:val="003C38D3"/>
    <w:rsid w:val="003C6E90"/>
    <w:rsid w:val="003C70C5"/>
    <w:rsid w:val="003D7E91"/>
    <w:rsid w:val="003E12E4"/>
    <w:rsid w:val="003F09CD"/>
    <w:rsid w:val="003F3D25"/>
    <w:rsid w:val="00435E7F"/>
    <w:rsid w:val="00450D61"/>
    <w:rsid w:val="00464A1C"/>
    <w:rsid w:val="0048041B"/>
    <w:rsid w:val="00493898"/>
    <w:rsid w:val="004A3E07"/>
    <w:rsid w:val="004B12E2"/>
    <w:rsid w:val="004C0CBD"/>
    <w:rsid w:val="004C0DF8"/>
    <w:rsid w:val="004D178F"/>
    <w:rsid w:val="004F2E46"/>
    <w:rsid w:val="004F7EA8"/>
    <w:rsid w:val="00502548"/>
    <w:rsid w:val="0050765A"/>
    <w:rsid w:val="005140EF"/>
    <w:rsid w:val="00517AD8"/>
    <w:rsid w:val="005B09EB"/>
    <w:rsid w:val="005B1AA2"/>
    <w:rsid w:val="005D1352"/>
    <w:rsid w:val="005D399D"/>
    <w:rsid w:val="005E3473"/>
    <w:rsid w:val="005F0B55"/>
    <w:rsid w:val="00602D93"/>
    <w:rsid w:val="00607D83"/>
    <w:rsid w:val="00635A89"/>
    <w:rsid w:val="00646ED4"/>
    <w:rsid w:val="0065196F"/>
    <w:rsid w:val="00655724"/>
    <w:rsid w:val="006A3C63"/>
    <w:rsid w:val="006A4FDD"/>
    <w:rsid w:val="006B058C"/>
    <w:rsid w:val="006B61FD"/>
    <w:rsid w:val="006C25B4"/>
    <w:rsid w:val="006C74E4"/>
    <w:rsid w:val="006F56B4"/>
    <w:rsid w:val="007267D3"/>
    <w:rsid w:val="00743F74"/>
    <w:rsid w:val="0076012C"/>
    <w:rsid w:val="007814D3"/>
    <w:rsid w:val="00791E55"/>
    <w:rsid w:val="00793B09"/>
    <w:rsid w:val="007D2D33"/>
    <w:rsid w:val="007D3989"/>
    <w:rsid w:val="007D49A5"/>
    <w:rsid w:val="007F0141"/>
    <w:rsid w:val="007F5789"/>
    <w:rsid w:val="007F5977"/>
    <w:rsid w:val="00807653"/>
    <w:rsid w:val="00811B4B"/>
    <w:rsid w:val="00827F4A"/>
    <w:rsid w:val="00850CB3"/>
    <w:rsid w:val="00863EDD"/>
    <w:rsid w:val="0088164A"/>
    <w:rsid w:val="00886CFF"/>
    <w:rsid w:val="00894BD8"/>
    <w:rsid w:val="00896D8D"/>
    <w:rsid w:val="008A7D3F"/>
    <w:rsid w:val="008C1BD5"/>
    <w:rsid w:val="008C5F2A"/>
    <w:rsid w:val="008E5CC0"/>
    <w:rsid w:val="008F2DDD"/>
    <w:rsid w:val="008F5301"/>
    <w:rsid w:val="00915408"/>
    <w:rsid w:val="0095017B"/>
    <w:rsid w:val="009767E3"/>
    <w:rsid w:val="00995810"/>
    <w:rsid w:val="009A5455"/>
    <w:rsid w:val="009E295F"/>
    <w:rsid w:val="009E7006"/>
    <w:rsid w:val="009F6EFC"/>
    <w:rsid w:val="009F76FA"/>
    <w:rsid w:val="00A01172"/>
    <w:rsid w:val="00A222EC"/>
    <w:rsid w:val="00A277B5"/>
    <w:rsid w:val="00A37176"/>
    <w:rsid w:val="00A56AD3"/>
    <w:rsid w:val="00AA09EE"/>
    <w:rsid w:val="00AB0186"/>
    <w:rsid w:val="00AB3C07"/>
    <w:rsid w:val="00AD22D0"/>
    <w:rsid w:val="00AD294A"/>
    <w:rsid w:val="00AE1DB8"/>
    <w:rsid w:val="00AF191A"/>
    <w:rsid w:val="00AF1DCF"/>
    <w:rsid w:val="00B26FBC"/>
    <w:rsid w:val="00B41485"/>
    <w:rsid w:val="00B95774"/>
    <w:rsid w:val="00BB5B2A"/>
    <w:rsid w:val="00BC07A0"/>
    <w:rsid w:val="00BD6E8F"/>
    <w:rsid w:val="00BE67F5"/>
    <w:rsid w:val="00BF66B5"/>
    <w:rsid w:val="00C015C5"/>
    <w:rsid w:val="00C05BFA"/>
    <w:rsid w:val="00C44FD6"/>
    <w:rsid w:val="00C51E62"/>
    <w:rsid w:val="00C5252E"/>
    <w:rsid w:val="00C86ED1"/>
    <w:rsid w:val="00C939E8"/>
    <w:rsid w:val="00C97C38"/>
    <w:rsid w:val="00CE3696"/>
    <w:rsid w:val="00CE5F52"/>
    <w:rsid w:val="00CF4AF1"/>
    <w:rsid w:val="00D01279"/>
    <w:rsid w:val="00D14FB0"/>
    <w:rsid w:val="00D427D5"/>
    <w:rsid w:val="00D477BB"/>
    <w:rsid w:val="00D5133E"/>
    <w:rsid w:val="00D54616"/>
    <w:rsid w:val="00D743A2"/>
    <w:rsid w:val="00D860D0"/>
    <w:rsid w:val="00DC499E"/>
    <w:rsid w:val="00DE4CF1"/>
    <w:rsid w:val="00DE58DB"/>
    <w:rsid w:val="00DE645B"/>
    <w:rsid w:val="00DF21BE"/>
    <w:rsid w:val="00E160B3"/>
    <w:rsid w:val="00E30509"/>
    <w:rsid w:val="00E35F09"/>
    <w:rsid w:val="00E36295"/>
    <w:rsid w:val="00E37149"/>
    <w:rsid w:val="00E50B2B"/>
    <w:rsid w:val="00E51BD9"/>
    <w:rsid w:val="00E51F5B"/>
    <w:rsid w:val="00E640B9"/>
    <w:rsid w:val="00E75BFC"/>
    <w:rsid w:val="00E77149"/>
    <w:rsid w:val="00E96BB2"/>
    <w:rsid w:val="00EA4127"/>
    <w:rsid w:val="00EA504C"/>
    <w:rsid w:val="00EA7C91"/>
    <w:rsid w:val="00EC1115"/>
    <w:rsid w:val="00F06139"/>
    <w:rsid w:val="00F327FC"/>
    <w:rsid w:val="00F47599"/>
    <w:rsid w:val="00F477FF"/>
    <w:rsid w:val="00F53915"/>
    <w:rsid w:val="00F6092C"/>
    <w:rsid w:val="00F82C62"/>
    <w:rsid w:val="00F91BFB"/>
    <w:rsid w:val="00F93FFE"/>
    <w:rsid w:val="00F9638B"/>
    <w:rsid w:val="00FC06E7"/>
    <w:rsid w:val="00FD0ABC"/>
    <w:rsid w:val="00FF0C03"/>
    <w:rsid w:val="00FF5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7AFCB-A37C-4303-B11A-C2831678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24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C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15C5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55F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F0B55"/>
    <w:rPr>
      <w:color w:val="0000FF"/>
      <w:u w:val="single"/>
    </w:rPr>
  </w:style>
  <w:style w:type="paragraph" w:customStyle="1" w:styleId="s1">
    <w:name w:val="s_1"/>
    <w:basedOn w:val="a"/>
    <w:rsid w:val="00E362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E36295"/>
  </w:style>
  <w:style w:type="character" w:styleId="ad">
    <w:name w:val="Strong"/>
    <w:uiPriority w:val="22"/>
    <w:qFormat/>
    <w:rsid w:val="003C3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8</cp:revision>
  <cp:lastPrinted>2017-11-08T11:58:00Z</cp:lastPrinted>
  <dcterms:created xsi:type="dcterms:W3CDTF">2017-12-01T14:47:00Z</dcterms:created>
  <dcterms:modified xsi:type="dcterms:W3CDTF">2018-02-27T10:02:00Z</dcterms:modified>
</cp:coreProperties>
</file>