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5583D" w14:textId="37F1162F" w:rsidR="001225B2" w:rsidRPr="00F6092C" w:rsidRDefault="00915408" w:rsidP="007071D9">
      <w:pPr>
        <w:tabs>
          <w:tab w:val="center" w:pos="5031"/>
          <w:tab w:val="left" w:pos="8670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64F91">
        <w:rPr>
          <w:rFonts w:ascii="Times New Roman" w:hAnsi="Times New Roman" w:cs="Times New Roman"/>
          <w:b/>
          <w:sz w:val="28"/>
          <w:szCs w:val="28"/>
        </w:rPr>
        <w:t>п</w:t>
      </w:r>
      <w:r w:rsidR="00A73224">
        <w:rPr>
          <w:rFonts w:ascii="Times New Roman" w:hAnsi="Times New Roman" w:cs="Times New Roman"/>
          <w:b/>
          <w:sz w:val="28"/>
          <w:szCs w:val="28"/>
        </w:rPr>
        <w:t>о направлению</w:t>
      </w:r>
      <w:r w:rsidR="00BA16B3"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bookmarkEnd w:id="0"/>
      <w:r w:rsidR="00A73224">
        <w:rPr>
          <w:rFonts w:ascii="Times New Roman" w:hAnsi="Times New Roman" w:cs="Times New Roman"/>
          <w:b/>
          <w:sz w:val="28"/>
          <w:szCs w:val="28"/>
        </w:rPr>
        <w:t xml:space="preserve"> 09</w:t>
      </w:r>
      <w:r w:rsidR="001225B2">
        <w:rPr>
          <w:rFonts w:ascii="Times New Roman" w:hAnsi="Times New Roman" w:cs="Times New Roman"/>
          <w:b/>
          <w:sz w:val="28"/>
          <w:szCs w:val="28"/>
        </w:rPr>
        <w:t>.03.02 «</w:t>
      </w:r>
      <w:r w:rsidR="00A73224">
        <w:rPr>
          <w:rFonts w:ascii="Times New Roman" w:hAnsi="Times New Roman" w:cs="Times New Roman"/>
          <w:b/>
          <w:sz w:val="28"/>
          <w:szCs w:val="28"/>
        </w:rPr>
        <w:t>Информационные системы и технологии</w:t>
      </w:r>
      <w:r w:rsidR="001225B2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10886" w:type="dxa"/>
        <w:tblInd w:w="137" w:type="dxa"/>
        <w:tblLook w:val="04A0" w:firstRow="1" w:lastRow="0" w:firstColumn="1" w:lastColumn="0" w:noHBand="0" w:noVBand="1"/>
      </w:tblPr>
      <w:tblGrid>
        <w:gridCol w:w="2324"/>
        <w:gridCol w:w="2144"/>
        <w:gridCol w:w="3453"/>
        <w:gridCol w:w="2965"/>
      </w:tblGrid>
      <w:tr w:rsidR="00706AE5" w:rsidRPr="00316FAE" w14:paraId="4555276A" w14:textId="77777777" w:rsidTr="007071D9">
        <w:trPr>
          <w:trHeight w:val="5161"/>
        </w:trPr>
        <w:tc>
          <w:tcPr>
            <w:tcW w:w="4468" w:type="dxa"/>
            <w:gridSpan w:val="2"/>
          </w:tcPr>
          <w:p w14:paraId="27170031" w14:textId="0C8136D9"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Уровень подготовки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Бака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>лавриат</w:t>
            </w:r>
          </w:p>
          <w:p w14:paraId="386F1E16" w14:textId="77777777"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E1F402" w14:textId="77777777" w:rsidR="007F57DC" w:rsidRPr="007F57DC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C5AA52E" w14:textId="77777777" w:rsidR="0076012C" w:rsidRDefault="007071D9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Институт компьютерных</w:t>
            </w:r>
          </w:p>
          <w:p w14:paraId="0C7F8EE2" w14:textId="0B3867B3" w:rsidR="007071D9" w:rsidRDefault="00A73224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="007071D9">
              <w:rPr>
                <w:rFonts w:ascii="Times New Roman" w:hAnsi="Times New Roman" w:cs="Times New Roman"/>
                <w:sz w:val="26"/>
                <w:szCs w:val="26"/>
              </w:rPr>
              <w:t>ехнологий и информационной безопасности</w:t>
            </w:r>
          </w:p>
          <w:p w14:paraId="14993E49" w14:textId="77777777" w:rsidR="007071D9" w:rsidRDefault="007071D9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ACEA3F" w14:textId="77777777" w:rsidR="002E526B" w:rsidRPr="002E526B" w:rsidRDefault="002E526B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E526B">
              <w:rPr>
                <w:rFonts w:ascii="Times New Roman" w:hAnsi="Times New Roman" w:cs="Times New Roman"/>
                <w:i/>
                <w:sz w:val="26"/>
                <w:szCs w:val="26"/>
              </w:rPr>
              <w:t>Кафедра</w:t>
            </w:r>
          </w:p>
          <w:p w14:paraId="03A321B9" w14:textId="77777777" w:rsidR="002E526B" w:rsidRDefault="002E526B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 автоматизированного проектирования</w:t>
            </w:r>
          </w:p>
          <w:p w14:paraId="5F95AFAC" w14:textId="77777777" w:rsidR="002E526B" w:rsidRPr="00316FAE" w:rsidRDefault="002E526B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F72340" w14:textId="77777777" w:rsidR="0076012C" w:rsidRPr="003C2D37" w:rsidRDefault="0076012C" w:rsidP="008F530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Язык обучения:</w:t>
            </w:r>
          </w:p>
          <w:p w14:paraId="051038F4" w14:textId="77777777" w:rsidR="0076012C" w:rsidRPr="00706AE5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7F57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658EED" w14:textId="77777777" w:rsidR="00316FAE" w:rsidRPr="003C2D37" w:rsidRDefault="00316FAE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639480" w14:textId="77777777" w:rsidR="00BB5B2A" w:rsidRPr="003C2D37" w:rsidRDefault="00BB5B2A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44C440" w14:textId="77777777" w:rsidR="00316FAE" w:rsidRPr="003C2D37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Требования к поступающим:</w:t>
            </w:r>
          </w:p>
          <w:p w14:paraId="2029853F" w14:textId="39D2ACB0" w:rsidR="00A35405" w:rsidRPr="002E526B" w:rsidRDefault="006E7678" w:rsidP="00A35405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2E526B">
              <w:rPr>
                <w:rFonts w:ascii="Times New Roman" w:hAnsi="Times New Roman"/>
                <w:sz w:val="26"/>
                <w:szCs w:val="26"/>
              </w:rPr>
              <w:t>- Документ</w:t>
            </w:r>
            <w:r w:rsidR="00A35405" w:rsidRPr="002E526B">
              <w:rPr>
                <w:rFonts w:ascii="Times New Roman" w:hAnsi="Times New Roman"/>
                <w:sz w:val="26"/>
                <w:szCs w:val="26"/>
              </w:rPr>
              <w:t xml:space="preserve"> о среднем полном образовании;</w:t>
            </w:r>
          </w:p>
          <w:p w14:paraId="73E98BFD" w14:textId="77777777" w:rsidR="00A35405" w:rsidRPr="002E526B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  <w:r w:rsidRPr="002E526B">
              <w:rPr>
                <w:rFonts w:ascii="Times New Roman" w:hAnsi="Times New Roman"/>
                <w:sz w:val="26"/>
                <w:szCs w:val="26"/>
              </w:rPr>
              <w:t>- Внутренние вступительные испытания</w:t>
            </w:r>
            <w:r w:rsidRPr="002E526B">
              <w:rPr>
                <w:rFonts w:ascii="Times New Roman" w:hAnsi="Times New Roman"/>
                <w:color w:val="222222"/>
                <w:sz w:val="26"/>
                <w:szCs w:val="26"/>
                <w:shd w:val="clear" w:color="auto" w:fill="FFFFFF"/>
              </w:rPr>
              <w:t xml:space="preserve"> для поступающий по контракту</w:t>
            </w:r>
            <w:r w:rsidRPr="002E526B">
              <w:rPr>
                <w:rFonts w:ascii="Times New Roman" w:hAnsi="Times New Roman"/>
                <w:sz w:val="26"/>
                <w:szCs w:val="26"/>
              </w:rPr>
              <w:t xml:space="preserve"> / минимальные баллы:</w:t>
            </w:r>
          </w:p>
          <w:p w14:paraId="61AC5B66" w14:textId="77777777" w:rsidR="00A35405" w:rsidRPr="002E526B" w:rsidRDefault="00A35405" w:rsidP="00A35405">
            <w:pPr>
              <w:tabs>
                <w:tab w:val="left" w:pos="4200"/>
              </w:tabs>
              <w:rPr>
                <w:rFonts w:ascii="Times New Roman" w:hAnsi="Times New Roman"/>
                <w:sz w:val="26"/>
                <w:szCs w:val="26"/>
              </w:rPr>
            </w:pPr>
          </w:p>
          <w:p w14:paraId="2C3B46E0" w14:textId="77777777" w:rsidR="007071D9" w:rsidRPr="002E526B" w:rsidRDefault="007071D9" w:rsidP="007071D9">
            <w:pPr>
              <w:tabs>
                <w:tab w:val="left" w:pos="4200"/>
              </w:tabs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</w:pPr>
            <w:r w:rsidRPr="002E526B">
              <w:rPr>
                <w:rFonts w:ascii="Times New Roman" w:hAnsi="Times New Roman"/>
                <w:iCs/>
                <w:color w:val="222222"/>
                <w:sz w:val="26"/>
                <w:szCs w:val="26"/>
                <w:shd w:val="clear" w:color="auto" w:fill="FFFFFF"/>
              </w:rPr>
              <w:t>русский язык /50</w:t>
            </w:r>
          </w:p>
          <w:p w14:paraId="791ACBA6" w14:textId="5CA2C489" w:rsidR="0076012C" w:rsidRPr="00316FAE" w:rsidRDefault="007071D9" w:rsidP="00BA16B3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2E526B">
              <w:rPr>
                <w:rStyle w:val="ab"/>
                <w:rFonts w:ascii="Times New Roman" w:hAnsi="Times New Roman"/>
                <w:b w:val="0"/>
                <w:color w:val="222222"/>
                <w:sz w:val="26"/>
                <w:szCs w:val="26"/>
                <w:shd w:val="clear" w:color="auto" w:fill="FFFFFF"/>
              </w:rPr>
              <w:t>математика/ 50</w:t>
            </w:r>
            <w:r w:rsidRPr="002E526B">
              <w:rPr>
                <w:rFonts w:ascii="Times New Roman" w:hAnsi="Times New Roman"/>
                <w:color w:val="222222"/>
                <w:sz w:val="26"/>
                <w:szCs w:val="26"/>
              </w:rPr>
              <w:br/>
            </w:r>
          </w:p>
        </w:tc>
        <w:tc>
          <w:tcPr>
            <w:tcW w:w="6418" w:type="dxa"/>
            <w:gridSpan w:val="2"/>
          </w:tcPr>
          <w:p w14:paraId="14039C10" w14:textId="77777777" w:rsidR="008F5301" w:rsidRPr="003C2D37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31"/>
              <w:gridCol w:w="2745"/>
            </w:tblGrid>
            <w:tr w:rsidR="008F5301" w:rsidRPr="00706AE5" w14:paraId="1F4BC902" w14:textId="77777777" w:rsidTr="003150D2">
              <w:tc>
                <w:tcPr>
                  <w:tcW w:w="1560" w:type="dxa"/>
                </w:tcPr>
                <w:p w14:paraId="6986D5EC" w14:textId="77777777" w:rsidR="008F5301" w:rsidRPr="00316FAE" w:rsidRDefault="007071D9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 wp14:anchorId="183AE8FD" wp14:editId="2708DDE5">
                        <wp:extent cx="1597025" cy="2129367"/>
                        <wp:effectExtent l="0" t="0" r="0" b="0"/>
                        <wp:docPr id="3" name="Рисунок 3" descr="../Documents/англ/per_id_-104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../Documents/англ/per_id_-104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7025" cy="21293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3" w:type="dxa"/>
                </w:tcPr>
                <w:p w14:paraId="74C99CD7" w14:textId="77777777" w:rsidR="007071D9" w:rsidRPr="008B3915" w:rsidRDefault="007071D9" w:rsidP="007071D9">
                  <w:pPr>
                    <w:rPr>
                      <w:rFonts w:ascii="Times" w:hAnsi="Times" w:cs="Times New Roman"/>
                      <w:sz w:val="26"/>
                      <w:szCs w:val="26"/>
                    </w:rPr>
                  </w:pPr>
                  <w:r w:rsidRPr="008B3915">
                    <w:rPr>
                      <w:rFonts w:ascii="Times" w:hAnsi="Times" w:cs="Times New Roman"/>
                      <w:b/>
                      <w:sz w:val="26"/>
                      <w:szCs w:val="26"/>
                    </w:rPr>
                    <w:t>Герасименко Евгения Михайловна</w:t>
                  </w:r>
                  <w:r w:rsidRPr="008B3915">
                    <w:rPr>
                      <w:rFonts w:ascii="Times" w:hAnsi="Times" w:cs="Times New Roman"/>
                      <w:sz w:val="26"/>
                      <w:szCs w:val="26"/>
                    </w:rPr>
                    <w:t xml:space="preserve">, </w:t>
                  </w:r>
                </w:p>
                <w:p w14:paraId="7592E9B3" w14:textId="55F250A7" w:rsidR="007071D9" w:rsidRPr="008B3915" w:rsidRDefault="007071D9" w:rsidP="007071D9">
                  <w:pPr>
                    <w:rPr>
                      <w:rFonts w:ascii="Times" w:hAnsi="Times" w:cs="Times New Roman"/>
                      <w:sz w:val="26"/>
                      <w:szCs w:val="26"/>
                    </w:rPr>
                  </w:pPr>
                  <w:r w:rsidRPr="008B3915">
                    <w:rPr>
                      <w:rFonts w:ascii="Times" w:hAnsi="Times" w:cs="Times New Roman"/>
                      <w:sz w:val="26"/>
                      <w:szCs w:val="26"/>
                    </w:rPr>
                    <w:t>к.т.н., доцент кафедры систем автома</w:t>
                  </w:r>
                  <w:r w:rsidR="008743B3">
                    <w:rPr>
                      <w:rFonts w:ascii="Times" w:hAnsi="Times" w:cs="Times New Roman"/>
                      <w:sz w:val="26"/>
                      <w:szCs w:val="26"/>
                    </w:rPr>
                    <w:t xml:space="preserve">тизированного проектирования, </w:t>
                  </w:r>
                </w:p>
                <w:p w14:paraId="201C7323" w14:textId="77777777" w:rsidR="007071D9" w:rsidRPr="008B3915" w:rsidRDefault="007071D9" w:rsidP="007071D9">
                  <w:pPr>
                    <w:rPr>
                      <w:rFonts w:ascii="Times" w:hAnsi="Times"/>
                      <w:sz w:val="26"/>
                      <w:szCs w:val="26"/>
                    </w:rPr>
                  </w:pPr>
                  <w:r w:rsidRPr="008B3915">
                    <w:rPr>
                      <w:rFonts w:ascii="Times" w:hAnsi="Times" w:cs="Times New Roman"/>
                      <w:sz w:val="26"/>
                      <w:szCs w:val="26"/>
                    </w:rPr>
                    <w:t xml:space="preserve">тел. 89885315343, </w:t>
                  </w:r>
                </w:p>
                <w:p w14:paraId="7E79C9F9" w14:textId="77777777" w:rsidR="007071D9" w:rsidRPr="008B3915" w:rsidRDefault="007071D9" w:rsidP="007071D9">
                  <w:pPr>
                    <w:rPr>
                      <w:rFonts w:ascii="Times" w:hAnsi="Times"/>
                      <w:sz w:val="26"/>
                      <w:szCs w:val="26"/>
                    </w:rPr>
                  </w:pPr>
                  <w:r w:rsidRPr="008B3915">
                    <w:rPr>
                      <w:rFonts w:ascii="Times" w:hAnsi="Times"/>
                      <w:sz w:val="26"/>
                      <w:szCs w:val="26"/>
                    </w:rPr>
                    <w:t>e-mail:</w:t>
                  </w:r>
                </w:p>
                <w:p w14:paraId="21464181" w14:textId="50B44BED" w:rsidR="008F5301" w:rsidRPr="003C2D37" w:rsidRDefault="007071D9" w:rsidP="00A7322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B3915">
                    <w:rPr>
                      <w:rFonts w:ascii="Times" w:hAnsi="Times" w:cs="Times New Roman"/>
                      <w:sz w:val="26"/>
                      <w:szCs w:val="26"/>
                      <w:lang w:val="en-US"/>
                    </w:rPr>
                    <w:t>egerasimenko</w:t>
                  </w:r>
                  <w:r w:rsidR="00A73224" w:rsidRPr="00BA16B3">
                    <w:rPr>
                      <w:rFonts w:ascii="Times" w:hAnsi="Times" w:cs="Times New Roman"/>
                      <w:sz w:val="26"/>
                      <w:szCs w:val="26"/>
                    </w:rPr>
                    <w:t>@</w:t>
                  </w:r>
                  <w:r w:rsidRPr="00A73224">
                    <w:rPr>
                      <w:rFonts w:ascii="Times" w:hAnsi="Times" w:cs="Times New Roman"/>
                      <w:sz w:val="26"/>
                      <w:szCs w:val="26"/>
                      <w:lang w:val="en-US"/>
                    </w:rPr>
                    <w:t>sfedu</w:t>
                  </w:r>
                  <w:r w:rsidRPr="008B3915">
                    <w:rPr>
                      <w:rFonts w:ascii="Times" w:hAnsi="Times" w:cs="Times New Roman"/>
                      <w:sz w:val="26"/>
                      <w:szCs w:val="26"/>
                    </w:rPr>
                    <w:t>.</w:t>
                  </w:r>
                  <w:r w:rsidRPr="008B3915">
                    <w:rPr>
                      <w:rFonts w:ascii="Times" w:hAnsi="Times" w:cs="Times New Roman"/>
                      <w:sz w:val="26"/>
                      <w:szCs w:val="26"/>
                      <w:lang w:val="en-US"/>
                    </w:rPr>
                    <w:t>ru</w:t>
                  </w:r>
                </w:p>
              </w:tc>
            </w:tr>
          </w:tbl>
          <w:p w14:paraId="396B0EB8" w14:textId="77777777" w:rsidR="00736B22" w:rsidRDefault="00736B22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B207D23" w14:textId="77777777" w:rsidR="00493898" w:rsidRPr="003C2D37" w:rsidRDefault="00493898" w:rsidP="00AF191A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Преимущества 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обучения на 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программ</w:t>
            </w:r>
            <w:r w:rsidR="00BB5B2A"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е</w:t>
            </w:r>
            <w:r w:rsidRPr="003C2D3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14:paraId="39D4307E" w14:textId="0CA7DF21" w:rsidR="00A73224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19D6">
              <w:rPr>
                <w:rFonts w:ascii="Times New Roman" w:hAnsi="Times New Roman" w:cs="Times New Roman"/>
                <w:sz w:val="26"/>
                <w:szCs w:val="26"/>
              </w:rPr>
              <w:t xml:space="preserve">широкое участие студентов в </w:t>
            </w:r>
            <w:r w:rsidR="00A73224">
              <w:rPr>
                <w:rFonts w:ascii="Times New Roman" w:hAnsi="Times New Roman" w:cs="Times New Roman"/>
                <w:sz w:val="26"/>
                <w:szCs w:val="26"/>
              </w:rPr>
              <w:t>российских и международных научно-практических конференциях</w:t>
            </w:r>
            <w:r w:rsidR="001048D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265CF54" w14:textId="4DECE09F" w:rsidR="00A73224" w:rsidRDefault="00A73224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опыт решения реальных </w:t>
            </w:r>
            <w:r w:rsidR="006E7678">
              <w:rPr>
                <w:rFonts w:ascii="Times New Roman" w:hAnsi="Times New Roman" w:cs="Times New Roman"/>
                <w:sz w:val="26"/>
                <w:szCs w:val="26"/>
              </w:rPr>
              <w:t>практических задач в рамках исследований, ведущихся на кафедре</w:t>
            </w:r>
            <w:r w:rsidR="001048D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A165203" w14:textId="1372024A" w:rsidR="00BB5B2A" w:rsidRPr="006E7678" w:rsidRDefault="006E7678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участие в программах международного обмена студентами</w:t>
            </w:r>
            <w:r w:rsidR="001048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C78B4" w:rsidRPr="00316FAE" w14:paraId="3A436A86" w14:textId="77777777" w:rsidTr="007071D9">
        <w:trPr>
          <w:trHeight w:val="683"/>
        </w:trPr>
        <w:tc>
          <w:tcPr>
            <w:tcW w:w="2324" w:type="dxa"/>
            <w:vAlign w:val="center"/>
          </w:tcPr>
          <w:p w14:paraId="6ED5DDC1" w14:textId="1C5522C6" w:rsidR="00316FAE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  <w:tc>
          <w:tcPr>
            <w:tcW w:w="2144" w:type="dxa"/>
            <w:vAlign w:val="center"/>
          </w:tcPr>
          <w:p w14:paraId="1DA9238F" w14:textId="77777777"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3" w:type="dxa"/>
            <w:vAlign w:val="center"/>
          </w:tcPr>
          <w:p w14:paraId="7CC5F4E5" w14:textId="77777777" w:rsidR="00493898" w:rsidRPr="003C2D37" w:rsidRDefault="00316FAE" w:rsidP="00316F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Научная</w:t>
            </w:r>
          </w:p>
          <w:p w14:paraId="5150EE20" w14:textId="77777777"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деятельность</w:t>
            </w:r>
          </w:p>
        </w:tc>
        <w:tc>
          <w:tcPr>
            <w:tcW w:w="2965" w:type="dxa"/>
          </w:tcPr>
          <w:p w14:paraId="28CC220F" w14:textId="77777777"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6AE5" w:rsidRPr="00316FAE" w14:paraId="14FAB53F" w14:textId="77777777" w:rsidTr="007071D9">
        <w:tc>
          <w:tcPr>
            <w:tcW w:w="4468" w:type="dxa"/>
            <w:gridSpan w:val="2"/>
            <w:vAlign w:val="center"/>
          </w:tcPr>
          <w:p w14:paraId="475A5EB0" w14:textId="77777777"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14:paraId="70EF4EC4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Информатика</w:t>
            </w:r>
          </w:p>
          <w:p w14:paraId="27ADA453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Математика</w:t>
            </w:r>
          </w:p>
          <w:p w14:paraId="4B85C604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Дискретная математика</w:t>
            </w:r>
          </w:p>
          <w:p w14:paraId="660A5454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Основы алгоритмизации и проектирования</w:t>
            </w:r>
          </w:p>
          <w:p w14:paraId="3552024B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Операционные системы</w:t>
            </w:r>
          </w:p>
          <w:p w14:paraId="262EC0AD" w14:textId="77777777" w:rsidR="00493898" w:rsidRDefault="007071D9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Компьютерные сети и др.</w:t>
            </w:r>
          </w:p>
          <w:p w14:paraId="6AA286FC" w14:textId="77777777" w:rsidR="00464A1C" w:rsidRDefault="00464A1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215F17" w14:textId="77777777" w:rsidR="00181384" w:rsidRPr="003C2D37" w:rsidRDefault="00464A1C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</w:t>
            </w:r>
            <w:r w:rsidR="00181384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3349E4A0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Основы искусственного интеллекта</w:t>
            </w:r>
          </w:p>
          <w:p w14:paraId="34D49DED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Интеллектуальные системы и технологии</w:t>
            </w:r>
          </w:p>
          <w:p w14:paraId="5BBB51BB" w14:textId="77777777" w:rsidR="007071D9" w:rsidRPr="00B56B20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CALS</w:t>
            </w:r>
            <w:r w:rsidRPr="00B56B2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CASE</w:t>
            </w:r>
            <w:r w:rsidRPr="00B56B2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технологии</w:t>
            </w:r>
          </w:p>
          <w:p w14:paraId="3C3B5B76" w14:textId="77777777" w:rsidR="007071D9" w:rsidRDefault="007071D9" w:rsidP="007071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Настройка и эксплуатация информационных систем</w:t>
            </w:r>
          </w:p>
          <w:p w14:paraId="4C308041" w14:textId="77777777" w:rsidR="008D4795" w:rsidRPr="007071D9" w:rsidRDefault="007071D9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Внедрение и сопровождение информационных систем</w:t>
            </w:r>
          </w:p>
        </w:tc>
        <w:tc>
          <w:tcPr>
            <w:tcW w:w="6418" w:type="dxa"/>
            <w:gridSpan w:val="2"/>
          </w:tcPr>
          <w:p w14:paraId="7BB514E7" w14:textId="77777777"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14:paraId="35DE0098" w14:textId="41D3AEEA" w:rsidR="00874FEE" w:rsidRPr="00A748DF" w:rsidRDefault="00514D7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8D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Планирование траектории движения мобильного робота</w:t>
            </w:r>
            <w:r w:rsidR="00A748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82AA0D" w14:textId="70EA11EF" w:rsidR="00493898" w:rsidRPr="00A748DF" w:rsidRDefault="00514D7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8D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Разработка алгоритмов редактирования поисковых запросов на основе бустинга биоинспирированных методов</w:t>
            </w:r>
            <w:r w:rsidR="00A748D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65F8A062" w14:textId="5E133C16" w:rsidR="00514D75" w:rsidRPr="00A748DF" w:rsidRDefault="00514D75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8D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Роевой метод оптимизации на модели “полета кукушки” для размещения элементов схемы ЭВА</w:t>
            </w:r>
            <w:r w:rsidR="00A748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554B20" w14:textId="298F6E52" w:rsidR="00874FEE" w:rsidRDefault="00874FE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8D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Разработка алгоритма классификации данных на основе метода машинного обучения</w:t>
            </w:r>
            <w:r w:rsidR="00A748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421E2BF" w14:textId="77777777" w:rsidR="002E526B" w:rsidRPr="00A748DF" w:rsidRDefault="002E526B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93C5E8" w14:textId="77777777" w:rsidR="00181384" w:rsidRPr="003C2D37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14:paraId="052D2750" w14:textId="330490E7" w:rsidR="006E7678" w:rsidRDefault="006E7678" w:rsidP="006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Региональный центр программных продуктов САПР компании «Cadence Design Systems»</w:t>
            </w:r>
            <w:r w:rsidR="002E52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049CB6E" w14:textId="38E46AF1" w:rsidR="006E7678" w:rsidRDefault="006E7678" w:rsidP="006E76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НОЦ «Перспективные образовательные и информационные технологии».</w:t>
            </w:r>
          </w:p>
          <w:p w14:paraId="49852C20" w14:textId="0FDF694E" w:rsidR="00493898" w:rsidRPr="00316FAE" w:rsidRDefault="00A748DF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Лаборатория «САПР и программных систем».</w:t>
            </w:r>
          </w:p>
        </w:tc>
      </w:tr>
      <w:tr w:rsidR="00A222EC" w:rsidRPr="00316FAE" w14:paraId="24B41CE4" w14:textId="77777777" w:rsidTr="007071D9">
        <w:tc>
          <w:tcPr>
            <w:tcW w:w="10886" w:type="dxa"/>
            <w:gridSpan w:val="4"/>
            <w:vAlign w:val="center"/>
          </w:tcPr>
          <w:p w14:paraId="0D750FFC" w14:textId="77777777" w:rsidR="00BA16B3" w:rsidRDefault="00BA16B3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9282CEC" w14:textId="77777777" w:rsidR="00BA16B3" w:rsidRDefault="00BA16B3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81D1FE" w14:textId="77777777" w:rsidR="00BA16B3" w:rsidRDefault="00BA16B3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6212748" w14:textId="77777777" w:rsidR="00BA16B3" w:rsidRDefault="00BA16B3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10801C2" w14:textId="40ECB226" w:rsidR="00A222EC" w:rsidRDefault="004F7EA8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Ведущие п</w:t>
            </w:r>
            <w:r w:rsidR="00A222EC" w:rsidRPr="003C2D37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p w14:paraId="537B3019" w14:textId="77777777" w:rsidR="00BA16B3" w:rsidRPr="003C2D37" w:rsidRDefault="00BA16B3" w:rsidP="003C2D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a3"/>
              <w:tblW w:w="10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8"/>
              <w:gridCol w:w="1738"/>
              <w:gridCol w:w="1667"/>
              <w:gridCol w:w="1673"/>
              <w:gridCol w:w="1741"/>
              <w:gridCol w:w="1842"/>
            </w:tblGrid>
            <w:tr w:rsidR="00A748DF" w14:paraId="601DC848" w14:textId="77777777" w:rsidTr="00A748DF">
              <w:trPr>
                <w:trHeight w:val="3013"/>
              </w:trPr>
              <w:tc>
                <w:tcPr>
                  <w:tcW w:w="1778" w:type="dxa"/>
                </w:tcPr>
                <w:p w14:paraId="5B386171" w14:textId="77777777" w:rsidR="00A222EC" w:rsidRDefault="007071D9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 wp14:anchorId="1A356592" wp14:editId="0D86618B">
                        <wp:extent cx="990000" cy="1238400"/>
                        <wp:effectExtent l="0" t="0" r="0" b="0"/>
                        <wp:docPr id="4" name="Рисунок 4" descr="../Desktop/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../Desktop/1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000" cy="12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38" w:type="dxa"/>
                </w:tcPr>
                <w:p w14:paraId="71432966" w14:textId="77777777" w:rsidR="001B0723" w:rsidRDefault="001B0723" w:rsidP="00181384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Курейчик</w:t>
                  </w:r>
                </w:p>
                <w:p w14:paraId="3D175B0F" w14:textId="77777777" w:rsidR="001B0723" w:rsidRDefault="001B0723" w:rsidP="00181384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Владимир</w:t>
                  </w:r>
                </w:p>
                <w:p w14:paraId="65943D5D" w14:textId="44DB7291" w:rsidR="00A222EC" w:rsidRDefault="001B0723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Викторович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14:paraId="02FF2352" w14:textId="77777777" w:rsidR="001B0723" w:rsidRDefault="001B0723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д.т.н.</w:t>
                  </w:r>
                </w:p>
                <w:p w14:paraId="0302F5DA" w14:textId="10FAA4AF" w:rsidR="00A222EC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рофессор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14:paraId="239E5EA0" w14:textId="77777777" w:rsidR="00A222EC" w:rsidRDefault="001F786D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зав. 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ой</w:t>
                  </w:r>
                </w:p>
                <w:p w14:paraId="6F49F374" w14:textId="7CB1B909" w:rsidR="008D4795" w:rsidRDefault="001B0723" w:rsidP="003C2D37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САПР</w:t>
                  </w:r>
                </w:p>
              </w:tc>
              <w:tc>
                <w:tcPr>
                  <w:tcW w:w="1667" w:type="dxa"/>
                </w:tcPr>
                <w:p w14:paraId="030D8F6C" w14:textId="77777777" w:rsidR="00A222EC" w:rsidRDefault="007071D9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 wp14:anchorId="7758BA41" wp14:editId="21EE48A0">
                        <wp:extent cx="921600" cy="1238400"/>
                        <wp:effectExtent l="0" t="0" r="0" b="0"/>
                        <wp:docPr id="15" name="Рисунок 15" descr="../Desktop/4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../Desktop/4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1600" cy="12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73" w:type="dxa"/>
                </w:tcPr>
                <w:p w14:paraId="50847AB9" w14:textId="77777777" w:rsidR="001B0723" w:rsidRDefault="001B0723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Кравченко</w:t>
                  </w:r>
                </w:p>
                <w:p w14:paraId="3E68650E" w14:textId="0B912514" w:rsidR="004F7EA8" w:rsidRDefault="001B0723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Юрий Алексеевич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14:paraId="45F9AA5E" w14:textId="5C5B17DA" w:rsidR="001F786D" w:rsidRDefault="001B0723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к.т.н.</w:t>
                  </w:r>
                  <w:r w:rsidR="001F786D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14:paraId="1609C1A6" w14:textId="2D507758" w:rsidR="004F7EA8" w:rsidRPr="00A222EC" w:rsidRDefault="001B0723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САПР</w:t>
                  </w:r>
                </w:p>
              </w:tc>
              <w:tc>
                <w:tcPr>
                  <w:tcW w:w="1741" w:type="dxa"/>
                </w:tcPr>
                <w:p w14:paraId="0F56CD8E" w14:textId="77777777" w:rsidR="00A222EC" w:rsidRPr="004F7EA8" w:rsidRDefault="007071D9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 wp14:anchorId="4D64E316" wp14:editId="3268AF57">
                        <wp:extent cx="968400" cy="1238400"/>
                        <wp:effectExtent l="0" t="0" r="0" b="0"/>
                        <wp:docPr id="12" name="Рисунок 12" descr="../Desktop/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../Desktop/2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400" cy="12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42" w:type="dxa"/>
                </w:tcPr>
                <w:p w14:paraId="7B485802" w14:textId="77777777" w:rsidR="001B0723" w:rsidRDefault="001B0723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Гладков</w:t>
                  </w:r>
                </w:p>
                <w:p w14:paraId="41CAD5F9" w14:textId="77777777" w:rsidR="001B0723" w:rsidRDefault="001B0723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Леонид</w:t>
                  </w:r>
                </w:p>
                <w:p w14:paraId="644B3D5E" w14:textId="531DBD67" w:rsidR="00706AE5" w:rsidRPr="003C2D37" w:rsidRDefault="00A748DF" w:rsidP="00A222EC">
                  <w:pP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Анатольеви</w:t>
                  </w:r>
                  <w:r w:rsidR="001B0723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ч</w:t>
                  </w:r>
                  <w:r w:rsidR="00706AE5" w:rsidRPr="003C2D37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,</w:t>
                  </w:r>
                </w:p>
                <w:p w14:paraId="357E27AD" w14:textId="6AA0CCFA" w:rsidR="004F7EA8" w:rsidRDefault="001B0723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к.т.н.</w:t>
                  </w:r>
                  <w:r w:rsidR="00706AE5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14:paraId="71F50716" w14:textId="491494D7" w:rsidR="008D4795" w:rsidRPr="0084388E" w:rsidRDefault="001B0723" w:rsidP="003C2D37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САПР</w:t>
                  </w:r>
                </w:p>
              </w:tc>
            </w:tr>
          </w:tbl>
          <w:p w14:paraId="71996492" w14:textId="1D7F798A"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C52761" w14:textId="77777777" w:rsidR="004F7EA8" w:rsidRDefault="004F7EA8" w:rsidP="00A748DF">
      <w:pPr>
        <w:tabs>
          <w:tab w:val="left" w:pos="6000"/>
        </w:tabs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14:paraId="228471D5" w14:textId="36F7EE83" w:rsidR="00A7239A" w:rsidRDefault="00A7239A" w:rsidP="00A7239A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5103"/>
        <w:gridCol w:w="4820"/>
      </w:tblGrid>
      <w:tr w:rsidR="004F7EA8" w14:paraId="682533E4" w14:textId="77777777" w:rsidTr="00AD294A">
        <w:tc>
          <w:tcPr>
            <w:tcW w:w="4819" w:type="dxa"/>
          </w:tcPr>
          <w:p w14:paraId="4E0FB7B1" w14:textId="77777777" w:rsidR="004D3E5D" w:rsidRPr="00BF500A" w:rsidRDefault="004F7EA8" w:rsidP="00BF50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Компетенции выпускника программы:</w:t>
            </w:r>
          </w:p>
          <w:p w14:paraId="4C06EDCC" w14:textId="77777777" w:rsidR="007071D9" w:rsidRDefault="007071D9" w:rsidP="007071D9">
            <w:pPr>
              <w:rPr>
                <w:rFonts w:ascii="Times" w:hAnsi="Times"/>
                <w:sz w:val="24"/>
                <w:szCs w:val="24"/>
              </w:rPr>
            </w:pPr>
            <w:r w:rsidRPr="00657127">
              <w:rPr>
                <w:rFonts w:ascii="Times" w:hAnsi="Times"/>
                <w:sz w:val="24"/>
                <w:szCs w:val="24"/>
              </w:rPr>
              <w:t>Умение разрабатывать и совершенствовать, осваивать и применять информационные системы и технологии различного назначения</w:t>
            </w:r>
            <w:r>
              <w:rPr>
                <w:rFonts w:ascii="Times" w:hAnsi="Times"/>
                <w:sz w:val="24"/>
                <w:szCs w:val="24"/>
              </w:rPr>
              <w:t>.</w:t>
            </w:r>
          </w:p>
          <w:p w14:paraId="40DD858C" w14:textId="77777777" w:rsidR="007071D9" w:rsidRDefault="007071D9" w:rsidP="007071D9">
            <w:pPr>
              <w:tabs>
                <w:tab w:val="left" w:pos="6000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Владение языками программирования (С,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6571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PHP, JS, Perl, C#, PL/SQL и др.).</w:t>
            </w:r>
          </w:p>
          <w:p w14:paraId="0D592EEB" w14:textId="77777777" w:rsidR="00CE6A61" w:rsidRDefault="007071D9" w:rsidP="007071D9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Навыки планирования, конфигурирования и администрирования компьютерных сетей, работающих</w:t>
            </w:r>
            <w:r w:rsidRPr="00657127">
              <w:rPr>
                <w:rFonts w:ascii="Times" w:hAnsi="Times"/>
                <w:sz w:val="24"/>
                <w:szCs w:val="24"/>
              </w:rPr>
              <w:t xml:space="preserve"> под управлением ОС Windows, Unix, Linux</w:t>
            </w:r>
            <w:r>
              <w:rPr>
                <w:rFonts w:ascii="Times" w:hAnsi="Times"/>
                <w:sz w:val="24"/>
                <w:szCs w:val="24"/>
              </w:rPr>
              <w:t>.</w:t>
            </w:r>
          </w:p>
          <w:p w14:paraId="3169A5CB" w14:textId="77777777" w:rsidR="00CE6A61" w:rsidRDefault="00CE6A61" w:rsidP="003C2D37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A2DF8" w14:textId="77777777" w:rsidR="00CE6A61" w:rsidRDefault="00CE6A61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A925909" w14:textId="77777777" w:rsidR="00736B22" w:rsidRPr="003C2D3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  <w:r w:rsidR="00736B22"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B6E9538" w14:textId="77777777" w:rsidR="00BF500A" w:rsidRPr="00BF500A" w:rsidRDefault="00BF500A" w:rsidP="00BF500A">
            <w:pPr>
              <w:spacing w:line="276" w:lineRule="auto"/>
              <w:jc w:val="both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К</w:t>
            </w:r>
            <w:r w:rsidRPr="00BF500A">
              <w:rPr>
                <w:rFonts w:ascii="Times" w:hAnsi="Times"/>
                <w:sz w:val="24"/>
                <w:szCs w:val="24"/>
              </w:rPr>
              <w:t>омпании «</w:t>
            </w:r>
            <w:r w:rsidRPr="00BF500A">
              <w:rPr>
                <w:rFonts w:ascii="Times" w:hAnsi="Times"/>
                <w:sz w:val="24"/>
                <w:szCs w:val="24"/>
                <w:lang w:val="en-US"/>
              </w:rPr>
              <w:t>CBOSS</w:t>
            </w:r>
            <w:r w:rsidRPr="00BF500A">
              <w:rPr>
                <w:rFonts w:ascii="Times" w:hAnsi="Times"/>
                <w:sz w:val="24"/>
                <w:szCs w:val="24"/>
              </w:rPr>
              <w:t xml:space="preserve"> Юг», «АВИОК Интернэшнл», «</w:t>
            </w:r>
            <w:r w:rsidRPr="00BF500A">
              <w:rPr>
                <w:rFonts w:ascii="Times" w:hAnsi="Times"/>
                <w:sz w:val="24"/>
                <w:szCs w:val="24"/>
                <w:lang w:val="en-US"/>
              </w:rPr>
              <w:t>RealLab</w:t>
            </w:r>
            <w:r w:rsidRPr="00BF500A">
              <w:rPr>
                <w:rFonts w:ascii="Times" w:hAnsi="Times"/>
                <w:sz w:val="24"/>
                <w:szCs w:val="24"/>
              </w:rPr>
              <w:t>», «</w:t>
            </w:r>
            <w:r w:rsidRPr="00BF500A">
              <w:rPr>
                <w:rFonts w:ascii="Times" w:hAnsi="Times"/>
                <w:sz w:val="24"/>
                <w:szCs w:val="24"/>
                <w:lang w:val="en-US"/>
              </w:rPr>
              <w:t>Open</w:t>
            </w:r>
            <w:r w:rsidRPr="00BF500A">
              <w:rPr>
                <w:rFonts w:ascii="Times" w:hAnsi="Times"/>
                <w:sz w:val="24"/>
                <w:szCs w:val="24"/>
              </w:rPr>
              <w:t xml:space="preserve"> </w:t>
            </w:r>
            <w:r w:rsidRPr="00BF500A">
              <w:rPr>
                <w:rFonts w:ascii="Times" w:hAnsi="Times"/>
                <w:sz w:val="24"/>
                <w:szCs w:val="24"/>
                <w:lang w:val="en-US"/>
              </w:rPr>
              <w:t>IAM</w:t>
            </w:r>
            <w:r w:rsidRPr="00BF500A">
              <w:rPr>
                <w:rFonts w:ascii="Times" w:hAnsi="Times"/>
                <w:sz w:val="24"/>
                <w:szCs w:val="24"/>
              </w:rPr>
              <w:t xml:space="preserve">», «Программные технологии», НКБ ВС, НИИ МВС, ОКБ МИУС (все Таганрог), </w:t>
            </w:r>
            <w:r w:rsidRPr="00BF500A">
              <w:rPr>
                <w:rFonts w:ascii="Times" w:hAnsi="Times"/>
                <w:sz w:val="24"/>
                <w:szCs w:val="24"/>
                <w:lang w:val="en-US"/>
              </w:rPr>
              <w:t>Softline</w:t>
            </w:r>
            <w:r w:rsidRPr="00BF500A">
              <w:rPr>
                <w:rFonts w:ascii="Times" w:hAnsi="Times"/>
                <w:sz w:val="24"/>
                <w:szCs w:val="24"/>
              </w:rPr>
              <w:t xml:space="preserve"> (Таганрог и Ростов-на-Дону), Университет Артуа (Франция).</w:t>
            </w:r>
          </w:p>
          <w:p w14:paraId="0C5F7537" w14:textId="66BA3B45" w:rsidR="00AD294A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079CD" w14:textId="77777777" w:rsidR="004F7EA8" w:rsidRDefault="004F7EA8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09ED7781" w14:textId="77777777" w:rsidR="00AD294A" w:rsidRPr="003C2D37" w:rsidRDefault="00AD294A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D37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14:paraId="1EE093C2" w14:textId="2C3CD75B" w:rsidR="00AD294A" w:rsidRPr="009B3CDB" w:rsidRDefault="00BF500A" w:rsidP="00BF500A">
            <w:pPr>
              <w:rPr>
                <w:rFonts w:ascii="Times" w:hAnsi="Times" w:cs="Times New Roman"/>
                <w:sz w:val="24"/>
                <w:szCs w:val="24"/>
              </w:rPr>
            </w:pPr>
            <w:r w:rsidRPr="009B3CDB">
              <w:rPr>
                <w:rFonts w:ascii="Times" w:hAnsi="Times"/>
                <w:sz w:val="24"/>
                <w:szCs w:val="24"/>
              </w:rPr>
              <w:t>После окончания обучения по направлению 09.03.02 выпу</w:t>
            </w:r>
            <w:r w:rsidR="001B0723">
              <w:rPr>
                <w:rFonts w:ascii="Times" w:hAnsi="Times"/>
                <w:sz w:val="24"/>
                <w:szCs w:val="24"/>
              </w:rPr>
              <w:t xml:space="preserve">скники поступают в магистратуру </w:t>
            </w:r>
            <w:r w:rsidR="001B0723">
              <w:rPr>
                <w:rFonts w:ascii="Times New Roman" w:hAnsi="Times New Roman" w:cs="Times New Roman"/>
                <w:sz w:val="24"/>
                <w:szCs w:val="24"/>
              </w:rPr>
              <w:t>в России и за рубежом,</w:t>
            </w:r>
            <w:r w:rsidR="001B0723">
              <w:rPr>
                <w:rFonts w:ascii="Times" w:hAnsi="Times"/>
                <w:sz w:val="24"/>
                <w:szCs w:val="24"/>
              </w:rPr>
              <w:t xml:space="preserve"> р</w:t>
            </w:r>
            <w:r w:rsidRPr="009B3CDB">
              <w:rPr>
                <w:rFonts w:ascii="Times" w:hAnsi="Times"/>
                <w:sz w:val="24"/>
                <w:szCs w:val="24"/>
              </w:rPr>
              <w:t xml:space="preserve">аботают </w:t>
            </w:r>
            <w:r w:rsidRPr="009B3CDB">
              <w:rPr>
                <w:rFonts w:ascii="Times" w:hAnsi="Times"/>
                <w:sz w:val="24"/>
                <w:szCs w:val="24"/>
                <w:lang w:val="en-US"/>
              </w:rPr>
              <w:t>IT</w:t>
            </w:r>
            <w:r w:rsidRPr="009B3CDB">
              <w:rPr>
                <w:rFonts w:ascii="Times" w:hAnsi="Times"/>
                <w:sz w:val="24"/>
                <w:szCs w:val="24"/>
              </w:rPr>
              <w:t>-специалистами в муниципальной и региональной администрации, в коммерческих фирмах, на крупных заводах и фабриках, оборонных предприятиях, инженерами-программистами, системными администраторами, разработчиками сетевых и телекоммуникационных систем, Web-разработчиками, менеджерами отдела информационных технологий</w:t>
            </w:r>
            <w:r w:rsidR="001B0723">
              <w:rPr>
                <w:rFonts w:ascii="Times" w:hAnsi="Times" w:cs="Times New Roman"/>
                <w:sz w:val="24"/>
                <w:szCs w:val="24"/>
              </w:rPr>
              <w:t>.</w:t>
            </w:r>
          </w:p>
          <w:p w14:paraId="28914588" w14:textId="77777777" w:rsidR="004F7EA8" w:rsidRDefault="004F7EA8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44A896" w14:textId="77777777" w:rsidR="00181384" w:rsidRPr="00A7239A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A7239A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E4153" w14:textId="77777777" w:rsidR="00B420D4" w:rsidRDefault="00B420D4" w:rsidP="00BB5B2A">
      <w:pPr>
        <w:spacing w:after="0" w:line="240" w:lineRule="auto"/>
      </w:pPr>
      <w:r>
        <w:separator/>
      </w:r>
    </w:p>
  </w:endnote>
  <w:endnote w:type="continuationSeparator" w:id="0">
    <w:p w14:paraId="70472E89" w14:textId="77777777" w:rsidR="00B420D4" w:rsidRDefault="00B420D4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4A0B7" w14:textId="77777777" w:rsidR="00B420D4" w:rsidRDefault="00B420D4" w:rsidP="00BB5B2A">
      <w:pPr>
        <w:spacing w:after="0" w:line="240" w:lineRule="auto"/>
      </w:pPr>
      <w:r>
        <w:separator/>
      </w:r>
    </w:p>
  </w:footnote>
  <w:footnote w:type="continuationSeparator" w:id="0">
    <w:p w14:paraId="48AD8167" w14:textId="77777777" w:rsidR="00B420D4" w:rsidRDefault="00B420D4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01E60"/>
    <w:rsid w:val="001048DD"/>
    <w:rsid w:val="001225B2"/>
    <w:rsid w:val="00181384"/>
    <w:rsid w:val="0019053F"/>
    <w:rsid w:val="001B0723"/>
    <w:rsid w:val="001F786D"/>
    <w:rsid w:val="0021045F"/>
    <w:rsid w:val="002A5C85"/>
    <w:rsid w:val="002E526B"/>
    <w:rsid w:val="00316FAE"/>
    <w:rsid w:val="003620DD"/>
    <w:rsid w:val="00370573"/>
    <w:rsid w:val="003906ED"/>
    <w:rsid w:val="003C1F8D"/>
    <w:rsid w:val="003C2D37"/>
    <w:rsid w:val="0044131A"/>
    <w:rsid w:val="00464A1C"/>
    <w:rsid w:val="00493898"/>
    <w:rsid w:val="004977BE"/>
    <w:rsid w:val="004B12E2"/>
    <w:rsid w:val="004C0CBD"/>
    <w:rsid w:val="004D3E5D"/>
    <w:rsid w:val="004F7EA8"/>
    <w:rsid w:val="00514D75"/>
    <w:rsid w:val="00517AD8"/>
    <w:rsid w:val="005219D6"/>
    <w:rsid w:val="00564F91"/>
    <w:rsid w:val="005A75B4"/>
    <w:rsid w:val="005C6FDB"/>
    <w:rsid w:val="005D7863"/>
    <w:rsid w:val="00627F59"/>
    <w:rsid w:val="006C1B6E"/>
    <w:rsid w:val="006E7678"/>
    <w:rsid w:val="006F4A51"/>
    <w:rsid w:val="00706AE5"/>
    <w:rsid w:val="007071D9"/>
    <w:rsid w:val="0073213E"/>
    <w:rsid w:val="00736B22"/>
    <w:rsid w:val="0076012C"/>
    <w:rsid w:val="007D7ADB"/>
    <w:rsid w:val="007E4F39"/>
    <w:rsid w:val="007F57DC"/>
    <w:rsid w:val="00820C00"/>
    <w:rsid w:val="0084388E"/>
    <w:rsid w:val="008743B3"/>
    <w:rsid w:val="00874FEE"/>
    <w:rsid w:val="008D4795"/>
    <w:rsid w:val="008F5301"/>
    <w:rsid w:val="00915408"/>
    <w:rsid w:val="0091627E"/>
    <w:rsid w:val="00920A1C"/>
    <w:rsid w:val="00970C98"/>
    <w:rsid w:val="009767E3"/>
    <w:rsid w:val="009B3CDB"/>
    <w:rsid w:val="009C78B4"/>
    <w:rsid w:val="00A222EC"/>
    <w:rsid w:val="00A335FC"/>
    <w:rsid w:val="00A35405"/>
    <w:rsid w:val="00A7239A"/>
    <w:rsid w:val="00A73224"/>
    <w:rsid w:val="00A748DF"/>
    <w:rsid w:val="00AD294A"/>
    <w:rsid w:val="00AF191A"/>
    <w:rsid w:val="00B3235F"/>
    <w:rsid w:val="00B420D4"/>
    <w:rsid w:val="00B60E45"/>
    <w:rsid w:val="00B65B47"/>
    <w:rsid w:val="00BA16B3"/>
    <w:rsid w:val="00BB5B2A"/>
    <w:rsid w:val="00BD6E8F"/>
    <w:rsid w:val="00BE67F5"/>
    <w:rsid w:val="00BF500A"/>
    <w:rsid w:val="00C36E4D"/>
    <w:rsid w:val="00C41568"/>
    <w:rsid w:val="00C528A4"/>
    <w:rsid w:val="00CE2FCE"/>
    <w:rsid w:val="00CE6A61"/>
    <w:rsid w:val="00D21998"/>
    <w:rsid w:val="00E57593"/>
    <w:rsid w:val="00EA504C"/>
    <w:rsid w:val="00F333BE"/>
    <w:rsid w:val="00F6092C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2BB1"/>
  <w15:docId w15:val="{AB5C77D1-1BA0-4119-ACEC-DB550820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F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57DC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A35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4</cp:revision>
  <dcterms:created xsi:type="dcterms:W3CDTF">2018-02-24T16:30:00Z</dcterms:created>
  <dcterms:modified xsi:type="dcterms:W3CDTF">2018-02-27T13:38:00Z</dcterms:modified>
</cp:coreProperties>
</file>