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B30F3F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F3F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A4FC6" w:rsidRPr="00B30F3F">
        <w:rPr>
          <w:rFonts w:ascii="Times New Roman" w:hAnsi="Times New Roman" w:cs="Times New Roman"/>
          <w:b/>
          <w:sz w:val="28"/>
          <w:szCs w:val="28"/>
        </w:rPr>
        <w:t>04.03.01 «Химия</w:t>
      </w:r>
      <w:r w:rsidRPr="00B30F3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"/>
        <w:gridCol w:w="4921"/>
        <w:gridCol w:w="386"/>
        <w:gridCol w:w="5296"/>
      </w:tblGrid>
      <w:tr w:rsidR="004F7EA8" w:rsidRPr="00316FAE" w:rsidTr="0072168B">
        <w:trPr>
          <w:trHeight w:val="5161"/>
        </w:trPr>
        <w:tc>
          <w:tcPr>
            <w:tcW w:w="5027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809">
              <w:rPr>
                <w:rFonts w:ascii="Times New Roman" w:hAnsi="Times New Roman" w:cs="Times New Roman"/>
                <w:b/>
                <w:i/>
                <w:color w:val="0000FF"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="0042780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A4FC6">
              <w:rPr>
                <w:rFonts w:ascii="Times New Roman" w:hAnsi="Times New Roman" w:cs="Times New Roman"/>
                <w:sz w:val="26"/>
                <w:szCs w:val="26"/>
              </w:rPr>
              <w:t>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809">
              <w:rPr>
                <w:rFonts w:ascii="Times New Roman" w:hAnsi="Times New Roman" w:cs="Times New Roman"/>
                <w:b/>
                <w:i/>
                <w:color w:val="0000FF"/>
                <w:sz w:val="26"/>
                <w:szCs w:val="26"/>
              </w:rPr>
              <w:t>Структурное подразделение</w:t>
            </w:r>
            <w:r w:rsidRPr="0042780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  <w:r w:rsidR="000F49E0" w:rsidRPr="00427809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5A4FC6">
              <w:rPr>
                <w:rFonts w:ascii="Times New Roman" w:hAnsi="Times New Roman" w:cs="Times New Roman"/>
                <w:sz w:val="26"/>
                <w:szCs w:val="26"/>
              </w:rPr>
              <w:t>Химический ф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42780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1DA6" w:rsidRDefault="00311DA6" w:rsidP="00311DA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DE7110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F49E0">
              <w:rPr>
                <w:rFonts w:ascii="Times New Roman" w:hAnsi="Times New Roman" w:cs="Times New Roman"/>
                <w:b/>
                <w:i/>
                <w:color w:val="0000FF"/>
                <w:sz w:val="26"/>
                <w:szCs w:val="26"/>
              </w:rPr>
              <w:t>Требования к поступающим</w:t>
            </w:r>
            <w:r w:rsidRPr="00DE711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427809" w:rsidRPr="00B30F3F" w:rsidRDefault="00427809" w:rsidP="0042780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B30F3F">
              <w:rPr>
                <w:rFonts w:ascii="Times New Roman" w:hAnsi="Times New Roman"/>
                <w:sz w:val="26"/>
                <w:szCs w:val="26"/>
              </w:rPr>
              <w:t>Документ о среднем полном образовании;</w:t>
            </w:r>
          </w:p>
          <w:p w:rsidR="00427809" w:rsidRPr="00B30F3F" w:rsidRDefault="00427809" w:rsidP="0042780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B30F3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496D50">
              <w:rPr>
                <w:rFonts w:ascii="Times New Roman" w:hAnsi="Times New Roman"/>
                <w:sz w:val="26"/>
                <w:szCs w:val="26"/>
              </w:rPr>
              <w:t xml:space="preserve">Базовое знание </w:t>
            </w:r>
            <w:bookmarkStart w:id="0" w:name="_GoBack"/>
            <w:bookmarkEnd w:id="0"/>
            <w:r w:rsidRPr="00B30F3F">
              <w:rPr>
                <w:rStyle w:val="ac"/>
                <w:rFonts w:ascii="Times New Roman" w:hAnsi="Times New Roman" w:cs="Times New Roman"/>
                <w:b w:val="0"/>
                <w:color w:val="222222"/>
                <w:sz w:val="26"/>
                <w:szCs w:val="26"/>
                <w:shd w:val="clear" w:color="auto" w:fill="FFFFFF"/>
              </w:rPr>
              <w:t>химии</w:t>
            </w:r>
            <w:r w:rsidR="00B30F3F" w:rsidRPr="00B30F3F">
              <w:rPr>
                <w:rStyle w:val="ac"/>
                <w:rFonts w:ascii="Times New Roman" w:hAnsi="Times New Roman" w:cs="Times New Roman"/>
                <w:b w:val="0"/>
                <w:color w:val="222222"/>
                <w:sz w:val="26"/>
                <w:szCs w:val="26"/>
                <w:shd w:val="clear" w:color="auto" w:fill="FFFFFF"/>
              </w:rPr>
              <w:t>;</w:t>
            </w:r>
            <w:r w:rsidRPr="00B30F3F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427809" w:rsidRPr="00B30F3F" w:rsidRDefault="00427809" w:rsidP="0042780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B30F3F">
              <w:rPr>
                <w:rFonts w:ascii="Times New Roman" w:hAnsi="Times New Roman"/>
                <w:sz w:val="26"/>
                <w:szCs w:val="26"/>
              </w:rPr>
              <w:t>- Внутренние вступительные испытания</w:t>
            </w:r>
            <w:r w:rsidRPr="00B30F3F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для поступающий по контракту</w:t>
            </w:r>
            <w:r w:rsidRPr="00B30F3F">
              <w:rPr>
                <w:rFonts w:ascii="Times New Roman" w:hAnsi="Times New Roman"/>
                <w:sz w:val="26"/>
                <w:szCs w:val="26"/>
              </w:rPr>
              <w:t xml:space="preserve"> / минимальные баллы:</w:t>
            </w:r>
          </w:p>
          <w:p w:rsidR="000F49E0" w:rsidRPr="00B30F3F" w:rsidRDefault="00427809" w:rsidP="00427809">
            <w:pPr>
              <w:tabs>
                <w:tab w:val="left" w:pos="4200"/>
              </w:tabs>
              <w:rPr>
                <w:rStyle w:val="ac"/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B30F3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русский язык/50</w:t>
            </w:r>
            <w:r w:rsidRPr="00B30F3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  <w:r w:rsidRPr="00B30F3F">
              <w:rPr>
                <w:rStyle w:val="ac"/>
                <w:rFonts w:ascii="Times New Roman" w:hAnsi="Times New Roman" w:cs="Times New Roman"/>
                <w:b w:val="0"/>
                <w:color w:val="222222"/>
                <w:sz w:val="26"/>
                <w:szCs w:val="26"/>
                <w:shd w:val="clear" w:color="auto" w:fill="FFFFFF"/>
              </w:rPr>
              <w:t>математика /50</w:t>
            </w:r>
          </w:p>
          <w:p w:rsidR="00427809" w:rsidRPr="00316FAE" w:rsidRDefault="00427809" w:rsidP="00427809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82" w:type="dxa"/>
            <w:gridSpan w:val="2"/>
          </w:tcPr>
          <w:p w:rsidR="008F5301" w:rsidRDefault="008F5301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27809">
              <w:rPr>
                <w:rFonts w:ascii="Times New Roman" w:hAnsi="Times New Roman" w:cs="Times New Roman"/>
                <w:b/>
                <w:i/>
                <w:color w:val="0000FF"/>
                <w:sz w:val="26"/>
                <w:szCs w:val="26"/>
              </w:rPr>
              <w:t>Руководитель образовательной программы</w:t>
            </w:r>
            <w:r w:rsidR="00316FAE" w:rsidRPr="0042780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B30F3F" w:rsidRDefault="00B30F3F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B30F3F" w:rsidRPr="00427809" w:rsidRDefault="00B30F3F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6"/>
              <w:gridCol w:w="3300"/>
            </w:tblGrid>
            <w:tr w:rsidR="008F5301" w:rsidRPr="00316FAE" w:rsidTr="000F49E0">
              <w:tc>
                <w:tcPr>
                  <w:tcW w:w="1641" w:type="dxa"/>
                </w:tcPr>
                <w:p w:rsidR="008F5301" w:rsidRPr="00316FAE" w:rsidRDefault="007B217B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21590</wp:posOffset>
                        </wp:positionH>
                        <wp:positionV relativeFrom="paragraph">
                          <wp:posOffset>109855</wp:posOffset>
                        </wp:positionV>
                        <wp:extent cx="1219200" cy="1571625"/>
                        <wp:effectExtent l="19050" t="0" r="0" b="0"/>
                        <wp:wrapTight wrapText="bothSides">
                          <wp:wrapPolygon edited="0">
                            <wp:start x="-338" y="0"/>
                            <wp:lineTo x="-338" y="21469"/>
                            <wp:lineTo x="21600" y="21469"/>
                            <wp:lineTo x="21600" y="0"/>
                            <wp:lineTo x="-338" y="0"/>
                          </wp:wrapPolygon>
                        </wp:wrapTight>
                        <wp:docPr id="10" name="Рисунок 10" descr="D:\Документы\фото Кат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Документы\фото Кат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84" w:type="dxa"/>
                </w:tcPr>
                <w:p w:rsidR="000F49E0" w:rsidRDefault="000F49E0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30F3F" w:rsidRDefault="005A4FC6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27809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Баян Екатерина Михайловна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B30F3F" w:rsidRDefault="00B30F3F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427809" w:rsidRDefault="000F49E0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к.т.н., </w:t>
                  </w:r>
                  <w:r w:rsidR="007B217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доцент химического факультета  </w:t>
                  </w:r>
                </w:p>
                <w:p w:rsidR="00427809" w:rsidRDefault="00427809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30F3F" w:rsidRDefault="00B30F3F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Default="00E3785D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hyperlink r:id="rId8" w:history="1"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ekbayan</w:t>
                    </w:r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@</w:t>
                    </w:r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sfedu</w:t>
                    </w:r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.</w:t>
                    </w:r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</w:p>
                <w:p w:rsidR="000F49E0" w:rsidRPr="000F49E0" w:rsidRDefault="00E3785D" w:rsidP="005A4FC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hyperlink r:id="rId9" w:history="1">
                    <w:r w:rsidR="000F49E0" w:rsidRPr="003A524C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http://www.chimfak.sfedu.ru/</w:t>
                    </w:r>
                  </w:hyperlink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493898" w:rsidRDefault="00BB5B2A" w:rsidP="00B30F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0F3F" w:rsidRPr="00316FAE" w:rsidTr="0072168B">
        <w:trPr>
          <w:trHeight w:val="683"/>
        </w:trPr>
        <w:tc>
          <w:tcPr>
            <w:tcW w:w="5027" w:type="dxa"/>
            <w:gridSpan w:val="2"/>
            <w:vAlign w:val="center"/>
          </w:tcPr>
          <w:p w:rsidR="00B30F3F" w:rsidRPr="00316FAE" w:rsidRDefault="00B30F3F" w:rsidP="009344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7BD4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6"/>
              </w:rPr>
              <w:t>Учебная деятельность</w:t>
            </w:r>
          </w:p>
        </w:tc>
        <w:tc>
          <w:tcPr>
            <w:tcW w:w="5682" w:type="dxa"/>
            <w:gridSpan w:val="2"/>
            <w:vAlign w:val="center"/>
          </w:tcPr>
          <w:p w:rsidR="00B30F3F" w:rsidRPr="00316FAE" w:rsidRDefault="00B30F3F" w:rsidP="00B30F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7BD4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6"/>
              </w:rPr>
              <w:t xml:space="preserve"> </w:t>
            </w:r>
            <w:r w:rsidRPr="004E7BD4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6"/>
              </w:rPr>
              <w:t>деятельность</w:t>
            </w:r>
          </w:p>
        </w:tc>
      </w:tr>
      <w:tr w:rsidR="004F7EA8" w:rsidRPr="00316FAE" w:rsidTr="0072168B">
        <w:tc>
          <w:tcPr>
            <w:tcW w:w="5027" w:type="dxa"/>
            <w:gridSpan w:val="2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7110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 w:rsidRPr="005A4FC6">
              <w:rPr>
                <w:rFonts w:ascii="Times New Roman" w:hAnsi="Times New Roman" w:cs="Times New Roman"/>
                <w:sz w:val="26"/>
                <w:szCs w:val="26"/>
              </w:rPr>
              <w:t>Общая и неорганическая химия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 w:rsidRPr="005A4FC6">
              <w:rPr>
                <w:rFonts w:ascii="Times New Roman" w:hAnsi="Times New Roman" w:cs="Times New Roman"/>
                <w:sz w:val="26"/>
                <w:szCs w:val="26"/>
              </w:rPr>
              <w:t>Аналитическая химия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 w:rsidRPr="005A4FC6">
              <w:rPr>
                <w:rFonts w:ascii="Times New Roman" w:hAnsi="Times New Roman" w:cs="Times New Roman"/>
                <w:sz w:val="26"/>
                <w:szCs w:val="26"/>
              </w:rPr>
              <w:t>Органическая химия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 w:rsidRPr="005A4FC6">
              <w:rPr>
                <w:rFonts w:ascii="Times New Roman" w:hAnsi="Times New Roman" w:cs="Times New Roman"/>
                <w:sz w:val="26"/>
                <w:szCs w:val="26"/>
              </w:rPr>
              <w:t>Физическая химия</w:t>
            </w:r>
          </w:p>
          <w:p w:rsidR="00181384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 w:rsidRPr="005A4FC6">
              <w:rPr>
                <w:rFonts w:ascii="Times New Roman" w:hAnsi="Times New Roman" w:cs="Times New Roman"/>
                <w:sz w:val="26"/>
                <w:szCs w:val="26"/>
              </w:rPr>
              <w:t>Химическая технология</w:t>
            </w:r>
          </w:p>
          <w:p w:rsidR="005A4FC6" w:rsidRDefault="00AB55A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3137BC">
              <w:rPr>
                <w:rFonts w:ascii="Times New Roman" w:hAnsi="Times New Roman" w:cs="Times New Roman"/>
                <w:sz w:val="24"/>
                <w:szCs w:val="24"/>
              </w:rPr>
              <w:t>Экономико-правов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оймодуль</w:t>
            </w:r>
          </w:p>
          <w:p w:rsidR="00AB55AC" w:rsidRDefault="00AB55A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137BC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  <w:r w:rsidR="002E3108">
              <w:rPr>
                <w:rFonts w:ascii="Times New Roman" w:hAnsi="Times New Roman" w:cs="Times New Roman"/>
                <w:sz w:val="24"/>
                <w:szCs w:val="24"/>
              </w:rPr>
              <w:t xml:space="preserve"> и пр.</w:t>
            </w:r>
          </w:p>
          <w:p w:rsidR="00A61F82" w:rsidRDefault="00A61F8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7110">
              <w:rPr>
                <w:rFonts w:ascii="Times New Roman" w:hAnsi="Times New Roman" w:cs="Times New Roman"/>
                <w:b/>
                <w:sz w:val="26"/>
                <w:szCs w:val="26"/>
              </w:rPr>
              <w:t>Факультативные дисциплины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741CF" w:rsidRDefault="002741CF" w:rsidP="00274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2741CF">
              <w:rPr>
                <w:rFonts w:ascii="Times New Roman" w:hAnsi="Times New Roman" w:cs="Times New Roman"/>
                <w:sz w:val="26"/>
                <w:szCs w:val="26"/>
              </w:rPr>
              <w:t>Информационные базы данных по химии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41CF" w:rsidRPr="002741CF">
              <w:rPr>
                <w:rFonts w:ascii="Times New Roman" w:hAnsi="Times New Roman" w:cs="Times New Roman"/>
                <w:sz w:val="26"/>
                <w:szCs w:val="26"/>
              </w:rPr>
              <w:t>Технохимический контроль пищевых продуктов</w:t>
            </w:r>
          </w:p>
          <w:p w:rsidR="002741CF" w:rsidRDefault="002741CF" w:rsidP="00274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2741CF">
              <w:rPr>
                <w:rFonts w:ascii="Times New Roman" w:hAnsi="Times New Roman" w:cs="Times New Roman"/>
                <w:sz w:val="26"/>
                <w:szCs w:val="26"/>
              </w:rPr>
              <w:t>Синтез, свойства и применение наноматериалов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41CF" w:rsidRPr="002741CF">
              <w:rPr>
                <w:rFonts w:ascii="Times New Roman" w:hAnsi="Times New Roman" w:cs="Times New Roman"/>
                <w:sz w:val="26"/>
                <w:szCs w:val="26"/>
              </w:rPr>
              <w:t>Физико-химический анализ</w:t>
            </w:r>
          </w:p>
          <w:p w:rsidR="002741CF" w:rsidRDefault="00493898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41CF" w:rsidRPr="002741CF">
              <w:rPr>
                <w:rFonts w:ascii="Times New Roman" w:hAnsi="Times New Roman" w:cs="Times New Roman"/>
                <w:sz w:val="26"/>
                <w:szCs w:val="26"/>
              </w:rPr>
              <w:t>Деловой иностранный язык</w:t>
            </w:r>
          </w:p>
          <w:p w:rsidR="00BB5B2A" w:rsidRPr="00BB5B2A" w:rsidRDefault="002741CF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B55AC">
              <w:rPr>
                <w:rFonts w:ascii="Times New Roman" w:hAnsi="Times New Roman" w:cs="Times New Roman"/>
                <w:sz w:val="26"/>
                <w:szCs w:val="26"/>
              </w:rPr>
              <w:t>прочие</w:t>
            </w:r>
          </w:p>
          <w:p w:rsidR="00181384" w:rsidRPr="00BB5B2A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82" w:type="dxa"/>
            <w:gridSpan w:val="2"/>
          </w:tcPr>
          <w:p w:rsidR="00181384" w:rsidRPr="00DE7110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7110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493898" w:rsidRDefault="00493898" w:rsidP="005A4FC6">
            <w:pPr>
              <w:ind w:left="222" w:hanging="22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>
              <w:rPr>
                <w:rFonts w:ascii="Times New Roman" w:hAnsi="Times New Roman" w:cs="Times New Roman"/>
                <w:sz w:val="26"/>
                <w:szCs w:val="26"/>
              </w:rPr>
              <w:t xml:space="preserve"> Получение полифункциональных материалов с заданными свойствами </w:t>
            </w:r>
          </w:p>
          <w:p w:rsidR="00493898" w:rsidRDefault="00493898" w:rsidP="005A4FC6">
            <w:pPr>
              <w:ind w:left="222" w:hanging="22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4FC6">
              <w:rPr>
                <w:rFonts w:ascii="Times New Roman" w:hAnsi="Times New Roman" w:cs="Times New Roman"/>
                <w:sz w:val="26"/>
                <w:szCs w:val="26"/>
              </w:rPr>
              <w:t xml:space="preserve"> Анализ объектов окружающей среды </w:t>
            </w:r>
          </w:p>
          <w:p w:rsidR="00493898" w:rsidRDefault="00493898" w:rsidP="005A4FC6">
            <w:pPr>
              <w:ind w:left="222" w:hanging="22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61F82">
              <w:rPr>
                <w:rFonts w:ascii="Times New Roman" w:hAnsi="Times New Roman" w:cs="Times New Roman"/>
                <w:sz w:val="26"/>
                <w:szCs w:val="26"/>
              </w:rPr>
              <w:t xml:space="preserve"> Медицинская химия</w:t>
            </w:r>
          </w:p>
          <w:p w:rsidR="00493898" w:rsidRDefault="00493898" w:rsidP="005A4FC6">
            <w:pPr>
              <w:ind w:left="222" w:hanging="22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61F82">
              <w:rPr>
                <w:rFonts w:ascii="Times New Roman" w:hAnsi="Times New Roman" w:cs="Times New Roman"/>
                <w:sz w:val="26"/>
                <w:szCs w:val="26"/>
              </w:rPr>
              <w:t xml:space="preserve"> Новые материалы для электрохимической энергии</w:t>
            </w:r>
          </w:p>
          <w:p w:rsidR="00181384" w:rsidRPr="00316FAE" w:rsidRDefault="00493898" w:rsidP="005A4FC6">
            <w:pPr>
              <w:ind w:left="222" w:hanging="22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61F82">
              <w:rPr>
                <w:rFonts w:ascii="Times New Roman" w:hAnsi="Times New Roman" w:cs="Times New Roman"/>
                <w:sz w:val="26"/>
                <w:szCs w:val="26"/>
              </w:rPr>
              <w:t xml:space="preserve"> Альтернативная энергетика</w:t>
            </w:r>
          </w:p>
          <w:p w:rsidR="00A61F82" w:rsidRDefault="00A61F8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41CF" w:rsidRDefault="002741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DE7110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7110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B55AC">
              <w:rPr>
                <w:rFonts w:ascii="Times New Roman" w:hAnsi="Times New Roman" w:cs="Times New Roman"/>
                <w:sz w:val="26"/>
                <w:szCs w:val="26"/>
              </w:rPr>
              <w:t xml:space="preserve"> Аналитические</w:t>
            </w:r>
          </w:p>
          <w:p w:rsidR="002741CF" w:rsidRDefault="002741CF" w:rsidP="00274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Материаловедения</w:t>
            </w:r>
          </w:p>
          <w:p w:rsidR="002741CF" w:rsidRDefault="002741CF" w:rsidP="00274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Медицинской химии</w:t>
            </w:r>
          </w:p>
          <w:p w:rsidR="002741CF" w:rsidRDefault="002741CF" w:rsidP="00274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Неорганического синтеза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B55AC">
              <w:rPr>
                <w:rFonts w:ascii="Times New Roman" w:hAnsi="Times New Roman" w:cs="Times New Roman"/>
                <w:sz w:val="26"/>
                <w:szCs w:val="26"/>
              </w:rPr>
              <w:t xml:space="preserve"> Тонкого органического синтеза</w:t>
            </w:r>
          </w:p>
          <w:p w:rsidR="002741CF" w:rsidRDefault="002741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Физико-химических методов анализа</w:t>
            </w:r>
          </w:p>
          <w:p w:rsidR="00493898" w:rsidRPr="00316FAE" w:rsidRDefault="002741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Электрохимические</w:t>
            </w:r>
          </w:p>
        </w:tc>
      </w:tr>
      <w:tr w:rsidR="00A222EC" w:rsidRPr="00316FAE" w:rsidTr="00934446">
        <w:tc>
          <w:tcPr>
            <w:tcW w:w="10709" w:type="dxa"/>
            <w:gridSpan w:val="4"/>
            <w:vAlign w:val="center"/>
          </w:tcPr>
          <w:p w:rsidR="00A222EC" w:rsidRDefault="004F7EA8" w:rsidP="002E31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9E0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Ведущие п</w:t>
            </w:r>
            <w:r w:rsidR="00A222EC" w:rsidRPr="000F49E0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реподаватели</w:t>
            </w:r>
            <w:r w:rsidR="00A222E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3"/>
              <w:gridCol w:w="2066"/>
              <w:gridCol w:w="1716"/>
              <w:gridCol w:w="1845"/>
              <w:gridCol w:w="1581"/>
              <w:gridCol w:w="1612"/>
            </w:tblGrid>
            <w:tr w:rsidR="002E3108" w:rsidTr="002E3108">
              <w:tc>
                <w:tcPr>
                  <w:tcW w:w="1564" w:type="dxa"/>
                </w:tcPr>
                <w:p w:rsidR="00A222EC" w:rsidRDefault="002E310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object w:dxaOrig="2250" w:dyaOrig="2700">
                      <v:shape id="_x0000_i1026" type="#_x0000_t75" style="width:72.85pt;height:87.9pt" o:ole="">
                        <v:imagedata r:id="rId10" o:title=""/>
                      </v:shape>
                      <o:OLEObject Type="Embed" ProgID="PBrush" ShapeID="_x0000_i1026" DrawAspect="Content" ObjectID="_1581338781" r:id="rId11"/>
                    </w:object>
                  </w:r>
                </w:p>
              </w:tc>
              <w:tc>
                <w:tcPr>
                  <w:tcW w:w="2090" w:type="dxa"/>
                </w:tcPr>
                <w:p w:rsidR="00311DA6" w:rsidRPr="002E3108" w:rsidRDefault="00311DA6" w:rsidP="002E3108">
                  <w:pPr>
                    <w:ind w:left="-76" w:right="-145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 xml:space="preserve">Луков Владимир Викторович, </w:t>
                  </w:r>
                  <w:r w:rsidR="002E3108">
                    <w:rPr>
                      <w:rFonts w:ascii="Times New Roman" w:hAnsi="Times New Roman"/>
                      <w:sz w:val="24"/>
                      <w:szCs w:val="26"/>
                    </w:rPr>
                    <w:t xml:space="preserve">д.х.н., </w:t>
                  </w: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>профессор</w:t>
                  </w:r>
                </w:p>
                <w:p w:rsidR="00A222EC" w:rsidRDefault="00311DA6" w:rsidP="002E3108">
                  <w:pPr>
                    <w:ind w:left="-76" w:right="-14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>кафедры физической и коллоидной химии им. профессора В.А. Когана</w:t>
                  </w:r>
                </w:p>
              </w:tc>
              <w:tc>
                <w:tcPr>
                  <w:tcW w:w="1716" w:type="dxa"/>
                </w:tcPr>
                <w:p w:rsidR="00A222EC" w:rsidRDefault="00852649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fldChar w:fldCharType="begin"/>
                  </w:r>
                  <w:r w:rsidR="00311DA6">
                    <w:instrText xml:space="preserve"> INCLUDEPICTURE "http://sfedu.ru/www/docs/F14067/Nesterov.jpg"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3163E">
                    <w:instrText xml:space="preserve"> INCLUDEPICTURE  "http://sfedu.ru/www/docs/F14067/Nesterov.jpg"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738BF">
                    <w:instrText>INCLUDEPICTURE  "http://sfedu.ru/www/docs/F14067/Nesterov.jpg" \* MERGEFORMATINET</w:instrText>
                  </w:r>
                  <w:r>
                    <w:fldChar w:fldCharType="separate"/>
                  </w:r>
                  <w:r w:rsidR="001A2C5D">
                    <w:fldChar w:fldCharType="begin"/>
                  </w:r>
                  <w:r w:rsidR="001A2C5D">
                    <w:instrText xml:space="preserve"> INCLUDEPICTURE  "http://sfedu.ru/www/docs/F14067/Nesterov.jpg" \* MERGEFORMATINET </w:instrText>
                  </w:r>
                  <w:r w:rsidR="001A2C5D">
                    <w:fldChar w:fldCharType="separate"/>
                  </w:r>
                  <w:r w:rsidR="00D24580">
                    <w:fldChar w:fldCharType="begin"/>
                  </w:r>
                  <w:r w:rsidR="00D24580">
                    <w:instrText xml:space="preserve"> INCLUDEPICTURE  "http://sfedu.ru/www/docs/F14067/Nesterov.jpg" \* MERGEFORMATINET </w:instrText>
                  </w:r>
                  <w:r w:rsidR="00D24580">
                    <w:fldChar w:fldCharType="separate"/>
                  </w:r>
                  <w:r w:rsidR="00E3785D">
                    <w:fldChar w:fldCharType="begin"/>
                  </w:r>
                  <w:r w:rsidR="00E3785D">
                    <w:instrText xml:space="preserve"> </w:instrText>
                  </w:r>
                  <w:r w:rsidR="00E3785D">
                    <w:instrText>INCLUDEPICTURE  "http://sfedu.ru/www/docs/F14067/Nesterov.jpg" \* MERGEFORMATINET</w:instrText>
                  </w:r>
                  <w:r w:rsidR="00E3785D">
                    <w:instrText xml:space="preserve"> </w:instrText>
                  </w:r>
                  <w:r w:rsidR="00E3785D">
                    <w:fldChar w:fldCharType="separate"/>
                  </w:r>
                  <w:r w:rsidR="00E3785D">
                    <w:pict>
                      <v:shape id="_x0000_i1027" type="#_x0000_t75" alt="" style="width:75.35pt;height:87.9pt">
                        <v:imagedata r:id="rId12" r:href="rId13"/>
                      </v:shape>
                    </w:pict>
                  </w:r>
                  <w:r w:rsidR="00E3785D">
                    <w:fldChar w:fldCharType="end"/>
                  </w:r>
                  <w:r w:rsidR="00D24580">
                    <w:fldChar w:fldCharType="end"/>
                  </w:r>
                  <w:r w:rsidR="001A2C5D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852" w:type="dxa"/>
                </w:tcPr>
                <w:p w:rsidR="00311DA6" w:rsidRPr="002E3108" w:rsidRDefault="00311DA6" w:rsidP="002E3108">
                  <w:pPr>
                    <w:ind w:left="-100" w:right="-120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>Нестеров Алексей Анатольевич,</w:t>
                  </w:r>
                  <w:r w:rsidR="002E3108">
                    <w:rPr>
                      <w:rFonts w:ascii="Times New Roman" w:hAnsi="Times New Roman"/>
                      <w:sz w:val="24"/>
                      <w:szCs w:val="26"/>
                    </w:rPr>
                    <w:t xml:space="preserve"> д.т.н., </w:t>
                  </w:r>
                </w:p>
                <w:p w:rsidR="004F7EA8" w:rsidRPr="00A222EC" w:rsidRDefault="00311DA6" w:rsidP="002E3108">
                  <w:pPr>
                    <w:ind w:left="-100" w:right="-12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>профессор кафед</w:t>
                  </w:r>
                  <w:r w:rsidR="002E3108">
                    <w:rPr>
                      <w:rFonts w:ascii="Times New Roman" w:hAnsi="Times New Roman"/>
                      <w:sz w:val="24"/>
                      <w:szCs w:val="26"/>
                    </w:rPr>
                    <w:t>ры общей и неорганической химии</w:t>
                  </w:r>
                </w:p>
              </w:tc>
              <w:tc>
                <w:tcPr>
                  <w:tcW w:w="1576" w:type="dxa"/>
                </w:tcPr>
                <w:p w:rsidR="00A222EC" w:rsidRPr="004F7EA8" w:rsidRDefault="00852649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fldChar w:fldCharType="begin"/>
                  </w:r>
                  <w:r w:rsidR="00311DA6">
                    <w:instrText xml:space="preserve"> INCLUDEPICTURE "http://sfedu.ru/www/docs/F11647/APozharskii100x120.jpg"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3163E">
                    <w:instrText xml:space="preserve"> INCLUDEPICTURE  "http://sfedu.ru/www/docs/F11647/APozharskii100x120.jpg"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738BF">
                    <w:instrText>INCLUDEPICTURE  "http://sfedu.ru/www/docs/F11647/APozharskii100x120.jpg" \* MERGEFORMATINET</w:instrText>
                  </w:r>
                  <w:r>
                    <w:fldChar w:fldCharType="separate"/>
                  </w:r>
                  <w:r w:rsidR="001A2C5D">
                    <w:fldChar w:fldCharType="begin"/>
                  </w:r>
                  <w:r w:rsidR="001A2C5D">
                    <w:instrText xml:space="preserve"> INCLUDEPICTURE  "http://sfedu.ru/www/docs/F11647/APozharskii100x120.jpg" \* MERGEFORMATINET </w:instrText>
                  </w:r>
                  <w:r w:rsidR="001A2C5D">
                    <w:fldChar w:fldCharType="separate"/>
                  </w:r>
                  <w:r w:rsidR="00D24580">
                    <w:fldChar w:fldCharType="begin"/>
                  </w:r>
                  <w:r w:rsidR="00D24580">
                    <w:instrText xml:space="preserve"> INCLUDEPICTURE  "http://sfedu.ru/www/docs/F11647/APozharskii100x120.jpg" \* MERGEFORMATINET </w:instrText>
                  </w:r>
                  <w:r w:rsidR="00D24580">
                    <w:fldChar w:fldCharType="separate"/>
                  </w:r>
                  <w:r w:rsidR="00E3785D">
                    <w:fldChar w:fldCharType="begin"/>
                  </w:r>
                  <w:r w:rsidR="00E3785D">
                    <w:instrText xml:space="preserve"> </w:instrText>
                  </w:r>
                  <w:r w:rsidR="00E3785D">
                    <w:instrText>INCLUDEPICTURE  "http://sfedu.ru/www/docs/</w:instrText>
                  </w:r>
                  <w:r w:rsidR="00E3785D">
                    <w:instrText>F11647/APozharskii100x120.jpg" \* MERGEFORMATINET</w:instrText>
                  </w:r>
                  <w:r w:rsidR="00E3785D">
                    <w:instrText xml:space="preserve"> </w:instrText>
                  </w:r>
                  <w:r w:rsidR="00E3785D">
                    <w:fldChar w:fldCharType="separate"/>
                  </w:r>
                  <w:r w:rsidR="00E3785D">
                    <w:pict>
                      <v:shape id="_x0000_i1028" type="#_x0000_t75" alt="" style="width:68.65pt;height:87.9pt">
                        <v:imagedata r:id="rId14" r:href="rId15"/>
                      </v:shape>
                    </w:pict>
                  </w:r>
                  <w:r w:rsidR="00E3785D">
                    <w:fldChar w:fldCharType="end"/>
                  </w:r>
                  <w:r w:rsidR="00D24580">
                    <w:fldChar w:fldCharType="end"/>
                  </w:r>
                  <w:r w:rsidR="001A2C5D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617" w:type="dxa"/>
                </w:tcPr>
                <w:p w:rsidR="004F7EA8" w:rsidRPr="00A222EC" w:rsidRDefault="00311DA6" w:rsidP="002E3108">
                  <w:pPr>
                    <w:tabs>
                      <w:tab w:val="left" w:pos="1590"/>
                    </w:tabs>
                    <w:ind w:left="-112" w:right="-4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 xml:space="preserve">Пожарский Александр Федорович, </w:t>
                  </w:r>
                  <w:r w:rsidR="002E3108">
                    <w:rPr>
                      <w:rFonts w:ascii="Times New Roman" w:hAnsi="Times New Roman"/>
                      <w:sz w:val="24"/>
                      <w:szCs w:val="26"/>
                    </w:rPr>
                    <w:t xml:space="preserve">д.х.н., </w:t>
                  </w:r>
                  <w:r w:rsidRPr="002E3108">
                    <w:rPr>
                      <w:rFonts w:ascii="Times New Roman" w:hAnsi="Times New Roman"/>
                      <w:sz w:val="24"/>
                      <w:szCs w:val="26"/>
                    </w:rPr>
                    <w:t>профе</w:t>
                  </w:r>
                  <w:r w:rsidR="002E3108">
                    <w:rPr>
                      <w:rFonts w:ascii="Times New Roman" w:hAnsi="Times New Roman"/>
                      <w:sz w:val="24"/>
                      <w:szCs w:val="26"/>
                    </w:rPr>
                    <w:t>ссор кафедры органической химии</w:t>
                  </w:r>
                </w:p>
              </w:tc>
            </w:tr>
            <w:tr w:rsidR="002E3108" w:rsidTr="002E3108">
              <w:tc>
                <w:tcPr>
                  <w:tcW w:w="156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90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1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5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7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41CF" w:rsidRPr="00316FAE" w:rsidTr="00934446">
        <w:tc>
          <w:tcPr>
            <w:tcW w:w="10709" w:type="dxa"/>
            <w:gridSpan w:val="4"/>
            <w:vAlign w:val="center"/>
          </w:tcPr>
          <w:p w:rsidR="002741CF" w:rsidRDefault="002741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41CF" w:rsidRDefault="002741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68B" w:rsidTr="00BD62F3">
        <w:trPr>
          <w:gridBefore w:val="1"/>
          <w:wBefore w:w="106" w:type="dxa"/>
        </w:trPr>
        <w:tc>
          <w:tcPr>
            <w:tcW w:w="5307" w:type="dxa"/>
            <w:gridSpan w:val="2"/>
          </w:tcPr>
          <w:p w:rsidR="0072168B" w:rsidRDefault="0072168B" w:rsidP="00BD6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9E0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lastRenderedPageBreak/>
              <w:t>Компетенции выпускника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>универсальны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>, общепрофессиональны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 xml:space="preserve"> и профессиональны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и, предусмотренные ФГОС ВО по </w:t>
            </w: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>направлению подготовки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7B2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971">
              <w:rPr>
                <w:rFonts w:ascii="Times New Roman" w:hAnsi="Times New Roman" w:cs="Times New Roman"/>
                <w:sz w:val="24"/>
                <w:szCs w:val="24"/>
              </w:rPr>
              <w:t xml:space="preserve">04.03.01 Химия </w:t>
            </w:r>
          </w:p>
        </w:tc>
        <w:tc>
          <w:tcPr>
            <w:tcW w:w="5296" w:type="dxa"/>
          </w:tcPr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49E0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Практики и стажировки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3ABFEBC9" wp14:editId="6FC551DD">
                  <wp:extent cx="1181100" cy="800934"/>
                  <wp:effectExtent l="0" t="0" r="0" b="0"/>
                  <wp:docPr id="5" name="Рисунок 5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НИИ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НОЦ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 ЮФУ, 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лаборатории Южного научного центра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 РАН, 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>Гидрохимическ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 ФС по гидрометеорологии и мониторингу окружающей среды, 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ФГУ «Ростовский центр стандартизации, метрологии и сертификации», </w:t>
            </w:r>
          </w:p>
          <w:p w:rsidR="0072168B" w:rsidRDefault="0072168B" w:rsidP="00BD62F3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02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ОАО ПКФ «Атлантис-ПАК» и пр.</w:t>
            </w:r>
          </w:p>
        </w:tc>
      </w:tr>
    </w:tbl>
    <w:p w:rsidR="0072168B" w:rsidRDefault="0072168B" w:rsidP="0072168B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2168B" w:rsidRPr="00684D73" w:rsidRDefault="0072168B" w:rsidP="007216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26"/>
        </w:rPr>
      </w:pPr>
      <w:r w:rsidRPr="00684D73">
        <w:rPr>
          <w:rFonts w:ascii="Times New Roman" w:hAnsi="Times New Roman" w:cs="Times New Roman"/>
          <w:b/>
          <w:color w:val="0000FF"/>
          <w:sz w:val="28"/>
          <w:szCs w:val="26"/>
        </w:rPr>
        <w:t xml:space="preserve">Профессиональные перспективы молодых специалистов, </w:t>
      </w:r>
      <w:r>
        <w:rPr>
          <w:rFonts w:ascii="Times New Roman" w:hAnsi="Times New Roman" w:cs="Times New Roman"/>
          <w:b/>
          <w:color w:val="0000FF"/>
          <w:sz w:val="28"/>
          <w:szCs w:val="26"/>
        </w:rPr>
        <w:br/>
      </w:r>
      <w:r w:rsidRPr="00684D73">
        <w:rPr>
          <w:rFonts w:ascii="Times New Roman" w:hAnsi="Times New Roman" w:cs="Times New Roman"/>
          <w:b/>
          <w:color w:val="0000FF"/>
          <w:sz w:val="28"/>
          <w:szCs w:val="26"/>
        </w:rPr>
        <w:t>работа в областях</w:t>
      </w:r>
      <w:r w:rsidRPr="00684D73">
        <w:rPr>
          <w:rFonts w:ascii="Times New Roman" w:hAnsi="Times New Roman" w:cs="Times New Roman"/>
          <w:sz w:val="28"/>
          <w:szCs w:val="26"/>
        </w:rPr>
        <w:t>: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пищевая промышленность</w:t>
      </w:r>
      <w:r w:rsidRPr="00684D73">
        <w:rPr>
          <w:rFonts w:ascii="Times New Roman" w:hAnsi="Times New Roman" w:cs="Times New Roman"/>
          <w:sz w:val="26"/>
          <w:szCs w:val="26"/>
        </w:rPr>
        <w:t>, включая производство напитков и табака (в сферах контроля качества сырья и продукции, паспортизации и сертификации продукции и пр.);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электроэнергетика</w:t>
      </w:r>
      <w:r w:rsidRPr="00684D73">
        <w:rPr>
          <w:rFonts w:ascii="Times New Roman" w:hAnsi="Times New Roman" w:cs="Times New Roman"/>
          <w:sz w:val="26"/>
          <w:szCs w:val="26"/>
        </w:rPr>
        <w:t xml:space="preserve"> (в сфере разработки новых функциональных материалов, в сфере диагностики материалов и оборудования с использованием методов химического и физико-химического анализа);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здравоохранение</w:t>
      </w:r>
      <w:r w:rsidRPr="00684D73">
        <w:rPr>
          <w:rFonts w:ascii="Times New Roman" w:hAnsi="Times New Roman" w:cs="Times New Roman"/>
          <w:sz w:val="26"/>
          <w:szCs w:val="26"/>
        </w:rPr>
        <w:t xml:space="preserve"> (в сферах разработки новых лекарственных препаратов, контроля качества сырья и готовой продукции фармацевтической отрасли, химико-токсикологических исследований);</w:t>
      </w:r>
    </w:p>
    <w:p w:rsidR="0072168B" w:rsidRPr="00684D73" w:rsidRDefault="0072168B" w:rsidP="0072168B">
      <w:pPr>
        <w:spacing w:after="0" w:line="240" w:lineRule="auto"/>
        <w:ind w:right="-143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добыча, переработка нефти, газа и других полезных ископаемых</w:t>
      </w:r>
      <w:r w:rsidRPr="00684D73">
        <w:rPr>
          <w:rFonts w:ascii="Times New Roman" w:hAnsi="Times New Roman" w:cs="Times New Roman"/>
          <w:sz w:val="26"/>
          <w:szCs w:val="26"/>
        </w:rPr>
        <w:t xml:space="preserve"> (в сферах контроля качества, паспортизации и сертификации продукции, оптимизации и разработки новых технологий переработки);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ракетно-космическая промышленность</w:t>
      </w:r>
      <w:r w:rsidRPr="0073545A">
        <w:rPr>
          <w:rFonts w:ascii="Times New Roman" w:hAnsi="Times New Roman" w:cs="Times New Roman"/>
          <w:color w:val="0066FF"/>
          <w:sz w:val="26"/>
          <w:szCs w:val="26"/>
        </w:rPr>
        <w:t xml:space="preserve"> </w:t>
      </w:r>
      <w:r w:rsidRPr="00684D73">
        <w:rPr>
          <w:rFonts w:ascii="Times New Roman" w:hAnsi="Times New Roman" w:cs="Times New Roman"/>
          <w:sz w:val="26"/>
          <w:szCs w:val="26"/>
        </w:rPr>
        <w:t>(в сфере разработки новых функциональных и конструкционных материалов, в сфере контроля качества сырья, продукции и пр.);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химическое, химико-технологическое производство</w:t>
      </w:r>
      <w:r w:rsidRPr="0073545A">
        <w:rPr>
          <w:rFonts w:ascii="Times New Roman" w:hAnsi="Times New Roman" w:cs="Times New Roman"/>
          <w:color w:val="0066FF"/>
          <w:sz w:val="26"/>
          <w:szCs w:val="26"/>
        </w:rPr>
        <w:t xml:space="preserve"> </w:t>
      </w:r>
      <w:r w:rsidRPr="00684D73">
        <w:rPr>
          <w:rFonts w:ascii="Times New Roman" w:hAnsi="Times New Roman" w:cs="Times New Roman"/>
          <w:sz w:val="26"/>
          <w:szCs w:val="26"/>
        </w:rPr>
        <w:t>(в сферах оптимизации существующих и разработки новых технологий, методов получения и анализа продукции, контроля качества сырья, полуфабрикатов и готовой продукции, в сфере паспортизации и сертификации продукции);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металлургическое производство</w:t>
      </w:r>
      <w:r w:rsidRPr="0073545A">
        <w:rPr>
          <w:rFonts w:ascii="Times New Roman" w:hAnsi="Times New Roman" w:cs="Times New Roman"/>
          <w:color w:val="0066FF"/>
          <w:sz w:val="26"/>
          <w:szCs w:val="26"/>
        </w:rPr>
        <w:t xml:space="preserve"> </w:t>
      </w:r>
      <w:r w:rsidRPr="00684D73">
        <w:rPr>
          <w:rFonts w:ascii="Times New Roman" w:hAnsi="Times New Roman" w:cs="Times New Roman"/>
          <w:sz w:val="26"/>
          <w:szCs w:val="26"/>
        </w:rPr>
        <w:t>(в сфере оптимизации существующих и разработки новых технологий, методов и методик получения и анализа металлов и сплавов, в сфере контроля качества сырья и готовой продукции, в сфере паспортизации и сертификации металлов и сплавов);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легкая и текстильная промышленность</w:t>
      </w:r>
      <w:r w:rsidRPr="0073545A">
        <w:rPr>
          <w:rFonts w:ascii="Times New Roman" w:hAnsi="Times New Roman" w:cs="Times New Roman"/>
          <w:color w:val="0066FF"/>
          <w:sz w:val="26"/>
          <w:szCs w:val="26"/>
        </w:rPr>
        <w:t xml:space="preserve"> </w:t>
      </w:r>
      <w:r w:rsidRPr="00684D73">
        <w:rPr>
          <w:rFonts w:ascii="Times New Roman" w:hAnsi="Times New Roman" w:cs="Times New Roman"/>
          <w:sz w:val="26"/>
          <w:szCs w:val="26"/>
        </w:rPr>
        <w:t>(в сфере разработки новых видов материалов и химикатов, в сфере контроля качества сырья, полуфабрикатов и готовой продукции);</w:t>
      </w:r>
    </w:p>
    <w:p w:rsidR="0072168B" w:rsidRPr="00684D73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деревообрабатывающая и целлюлозно-бумажная промышленность</w:t>
      </w:r>
      <w:r w:rsidRPr="00684D73">
        <w:rPr>
          <w:rFonts w:ascii="Times New Roman" w:hAnsi="Times New Roman" w:cs="Times New Roman"/>
          <w:sz w:val="26"/>
          <w:szCs w:val="26"/>
        </w:rPr>
        <w:t>, мебельное производство (в сфере контроля качества сырья, полуфабрикатов и готовой продукции и пр.);</w:t>
      </w: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84D73">
        <w:rPr>
          <w:rFonts w:ascii="Times New Roman" w:hAnsi="Times New Roman" w:cs="Times New Roman"/>
          <w:sz w:val="26"/>
          <w:szCs w:val="26"/>
        </w:rPr>
        <w:t xml:space="preserve">- а также работа в сфере </w:t>
      </w:r>
      <w:r w:rsidRPr="0073545A">
        <w:rPr>
          <w:rFonts w:ascii="Times New Roman" w:hAnsi="Times New Roman" w:cs="Times New Roman"/>
          <w:b/>
          <w:color w:val="0066FF"/>
          <w:sz w:val="26"/>
          <w:szCs w:val="26"/>
        </w:rPr>
        <w:t>метрологии, сертификации и технического контроля качества продукции, образования и науки</w:t>
      </w:r>
      <w:r w:rsidRPr="00684D73">
        <w:rPr>
          <w:rFonts w:ascii="Times New Roman" w:hAnsi="Times New Roman" w:cs="Times New Roman"/>
          <w:sz w:val="26"/>
          <w:szCs w:val="26"/>
        </w:rPr>
        <w:t>.</w:t>
      </w: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2168B" w:rsidSect="00E020D1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2168B" w:rsidRPr="000513A5" w:rsidRDefault="0072168B" w:rsidP="0072168B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513A5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Структура учебного плана по направлению </w:t>
      </w:r>
      <w:r w:rsidRPr="000F49E0">
        <w:rPr>
          <w:rFonts w:ascii="Times New Roman" w:hAnsi="Times New Roman" w:cs="Times New Roman"/>
          <w:b/>
          <w:color w:val="0000FF"/>
          <w:sz w:val="28"/>
          <w:szCs w:val="28"/>
        </w:rPr>
        <w:t>04.03.01 «Химия»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color w:val="0066FF"/>
          <w:sz w:val="26"/>
          <w:szCs w:val="26"/>
        </w:rPr>
      </w:pPr>
    </w:p>
    <w:p w:rsidR="0072168B" w:rsidRDefault="0072168B" w:rsidP="0072168B">
      <w:pPr>
        <w:spacing w:after="0" w:line="240" w:lineRule="auto"/>
        <w:rPr>
          <w:rFonts w:ascii="Times New Roman" w:hAnsi="Times New Roman" w:cs="Times New Roman"/>
          <w:color w:val="0066FF"/>
          <w:sz w:val="26"/>
          <w:szCs w:val="26"/>
        </w:rPr>
      </w:pPr>
    </w:p>
    <w:p w:rsidR="0072168B" w:rsidRDefault="0072168B" w:rsidP="0072168B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73EC">
        <w:rPr>
          <w:noProof/>
          <w:lang w:eastAsia="zh-CN"/>
        </w:rPr>
        <w:drawing>
          <wp:inline distT="0" distB="0" distL="0" distR="0" wp14:anchorId="7FE26EF0" wp14:editId="2CC6DD82">
            <wp:extent cx="6945630" cy="3249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537" cy="32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8B" w:rsidRDefault="0072168B" w:rsidP="0072168B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41CF" w:rsidRDefault="002741CF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2741CF" w:rsidSect="00E020D1">
      <w:pgSz w:w="11906" w:h="16838"/>
      <w:pgMar w:top="567" w:right="56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85D" w:rsidRDefault="00E3785D" w:rsidP="00BB5B2A">
      <w:pPr>
        <w:spacing w:after="0" w:line="240" w:lineRule="auto"/>
      </w:pPr>
      <w:r>
        <w:separator/>
      </w:r>
    </w:p>
  </w:endnote>
  <w:endnote w:type="continuationSeparator" w:id="0">
    <w:p w:rsidR="00E3785D" w:rsidRDefault="00E3785D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85D" w:rsidRDefault="00E3785D" w:rsidP="00BB5B2A">
      <w:pPr>
        <w:spacing w:after="0" w:line="240" w:lineRule="auto"/>
      </w:pPr>
      <w:r>
        <w:separator/>
      </w:r>
    </w:p>
  </w:footnote>
  <w:footnote w:type="continuationSeparator" w:id="0">
    <w:p w:rsidR="00E3785D" w:rsidRDefault="00E3785D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F49E0"/>
    <w:rsid w:val="001464C2"/>
    <w:rsid w:val="00165C6D"/>
    <w:rsid w:val="00181384"/>
    <w:rsid w:val="001A2C5D"/>
    <w:rsid w:val="00263663"/>
    <w:rsid w:val="002741CF"/>
    <w:rsid w:val="002E3108"/>
    <w:rsid w:val="00311DA6"/>
    <w:rsid w:val="00316FAE"/>
    <w:rsid w:val="003C1F8D"/>
    <w:rsid w:val="00427809"/>
    <w:rsid w:val="00493898"/>
    <w:rsid w:val="00496D50"/>
    <w:rsid w:val="004B12E2"/>
    <w:rsid w:val="004C0CBD"/>
    <w:rsid w:val="004E7BD4"/>
    <w:rsid w:val="004F7EA8"/>
    <w:rsid w:val="005044D9"/>
    <w:rsid w:val="00517AD8"/>
    <w:rsid w:val="0055493D"/>
    <w:rsid w:val="005A4FC6"/>
    <w:rsid w:val="005D0D31"/>
    <w:rsid w:val="0067391C"/>
    <w:rsid w:val="0072168B"/>
    <w:rsid w:val="0076012C"/>
    <w:rsid w:val="007B217B"/>
    <w:rsid w:val="00852649"/>
    <w:rsid w:val="008738BF"/>
    <w:rsid w:val="008B3971"/>
    <w:rsid w:val="008F5301"/>
    <w:rsid w:val="00915408"/>
    <w:rsid w:val="00934446"/>
    <w:rsid w:val="009767E3"/>
    <w:rsid w:val="00A222EC"/>
    <w:rsid w:val="00A61F82"/>
    <w:rsid w:val="00AB55AC"/>
    <w:rsid w:val="00AD294A"/>
    <w:rsid w:val="00AF191A"/>
    <w:rsid w:val="00B101C1"/>
    <w:rsid w:val="00B30F3F"/>
    <w:rsid w:val="00B82C1D"/>
    <w:rsid w:val="00BB5B2A"/>
    <w:rsid w:val="00BE67F5"/>
    <w:rsid w:val="00C543B7"/>
    <w:rsid w:val="00C951D4"/>
    <w:rsid w:val="00D24580"/>
    <w:rsid w:val="00DE7110"/>
    <w:rsid w:val="00E020D1"/>
    <w:rsid w:val="00E3785D"/>
    <w:rsid w:val="00E542B7"/>
    <w:rsid w:val="00EA504C"/>
    <w:rsid w:val="00ED08BF"/>
    <w:rsid w:val="00F3163E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67A2"/>
  <w15:docId w15:val="{F5677A83-C29D-4D6B-9F03-ABDB96C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5A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4FC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F49E0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27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bayan@sfedu.ru" TargetMode="External"/><Relationship Id="rId13" Type="http://schemas.openxmlformats.org/officeDocument/2006/relationships/image" Target="http://sfedu.ru/www/docs/F14067/Nesterov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http://sfedu.ru/www/docs/F11647/APozharskii100x120.jp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himfak.sfedu.ru/" TargetMode="Externa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23</cp:revision>
  <dcterms:created xsi:type="dcterms:W3CDTF">2017-10-31T06:48:00Z</dcterms:created>
  <dcterms:modified xsi:type="dcterms:W3CDTF">2018-02-28T13:00:00Z</dcterms:modified>
</cp:coreProperties>
</file>