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79637B">
        <w:rPr>
          <w:rFonts w:ascii="Times New Roman" w:hAnsi="Times New Roman" w:cs="Times New Roman"/>
          <w:b/>
          <w:sz w:val="28"/>
          <w:szCs w:val="28"/>
        </w:rPr>
        <w:t>Экономика, управление и право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p w:rsidR="00900017" w:rsidRPr="00F6092C" w:rsidRDefault="006420BE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направлению </w:t>
      </w:r>
      <w:r w:rsidR="00900017">
        <w:rPr>
          <w:rFonts w:ascii="Times New Roman" w:hAnsi="Times New Roman" w:cs="Times New Roman"/>
          <w:b/>
          <w:sz w:val="28"/>
          <w:szCs w:val="28"/>
        </w:rPr>
        <w:t xml:space="preserve">38.04.01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900017">
        <w:rPr>
          <w:rFonts w:ascii="Times New Roman" w:hAnsi="Times New Roman" w:cs="Times New Roman"/>
          <w:b/>
          <w:sz w:val="28"/>
          <w:szCs w:val="28"/>
        </w:rPr>
        <w:t>Экономика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5575"/>
      </w:tblGrid>
      <w:tr w:rsidR="004F7EA8" w:rsidRPr="00316FAE" w:rsidTr="00262123">
        <w:trPr>
          <w:trHeight w:val="5161"/>
        </w:trPr>
        <w:tc>
          <w:tcPr>
            <w:tcW w:w="4744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Магистратура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6420B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6420BE">
              <w:rPr>
                <w:rFonts w:ascii="Times New Roman" w:hAnsi="Times New Roman" w:cs="Times New Roman"/>
                <w:i/>
                <w:sz w:val="26"/>
                <w:szCs w:val="26"/>
              </w:rPr>
              <w:br/>
            </w:r>
            <w:r w:rsidR="003C6F79">
              <w:rPr>
                <w:rFonts w:ascii="Times New Roman" w:hAnsi="Times New Roman" w:cs="Times New Roman"/>
                <w:sz w:val="26"/>
                <w:szCs w:val="26"/>
              </w:rPr>
              <w:t>экономический ф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0E1389">
              <w:rPr>
                <w:rFonts w:ascii="Times New Roman" w:hAnsi="Times New Roman" w:cs="Times New Roman"/>
                <w:sz w:val="26"/>
                <w:szCs w:val="26"/>
              </w:rPr>
              <w:t>, некоторые выборные дисциплины на английском языке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6420BE" w:rsidRPr="00551904" w:rsidRDefault="006420BE" w:rsidP="006420BE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 w:rsidRPr="00551904">
              <w:rPr>
                <w:rFonts w:ascii="Times New Roman" w:hAnsi="Times New Roman"/>
                <w:sz w:val="26"/>
                <w:szCs w:val="26"/>
              </w:rPr>
              <w:t>-</w:t>
            </w:r>
            <w:r w:rsidRPr="00551904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6420BE" w:rsidRPr="00551904" w:rsidRDefault="006420BE" w:rsidP="006420BE">
            <w:pPr>
              <w:tabs>
                <w:tab w:val="left" w:pos="4200"/>
              </w:tabs>
              <w:rPr>
                <w:rFonts w:ascii="Times New Roman" w:hAnsi="Times New Roman"/>
                <w:i/>
                <w:sz w:val="26"/>
                <w:szCs w:val="26"/>
              </w:rPr>
            </w:pPr>
            <w:r w:rsidRPr="00551904">
              <w:rPr>
                <w:rFonts w:ascii="Times New Roman" w:hAnsi="Times New Roman"/>
                <w:sz w:val="26"/>
                <w:szCs w:val="26"/>
              </w:rPr>
              <w:t>- внутреннее вступительное испытание по направлению «</w:t>
            </w:r>
            <w:r>
              <w:rPr>
                <w:rFonts w:ascii="Times New Roman" w:hAnsi="Times New Roman"/>
                <w:sz w:val="26"/>
                <w:szCs w:val="26"/>
              </w:rPr>
              <w:t>Экономика</w:t>
            </w:r>
            <w:r w:rsidRPr="00551904">
              <w:rPr>
                <w:rFonts w:ascii="Times New Roman" w:hAnsi="Times New Roman"/>
                <w:sz w:val="26"/>
                <w:szCs w:val="26"/>
              </w:rPr>
              <w:t>»</w:t>
            </w:r>
          </w:p>
          <w:p w:rsidR="00900017" w:rsidRPr="00316FAE" w:rsidRDefault="00900017" w:rsidP="00493898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75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6"/>
              <w:gridCol w:w="2773"/>
            </w:tblGrid>
            <w:tr w:rsidR="008F5301" w:rsidRPr="00316FAE" w:rsidTr="000E1389">
              <w:tc>
                <w:tcPr>
                  <w:tcW w:w="1560" w:type="dxa"/>
                </w:tcPr>
                <w:p w:rsidR="008F5301" w:rsidRPr="00316FAE" w:rsidRDefault="000E1389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276350" cy="1661160"/>
                        <wp:effectExtent l="19050" t="0" r="0" b="0"/>
                        <wp:docPr id="1" name="Рисунок 2" descr="C:\Users\777\Documents\Аська\фото орбита\фотодоки\Nikitaev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777\Documents\Аська\фото орбита\фотодоки\Nikitaev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166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3" w:type="dxa"/>
                </w:tcPr>
                <w:p w:rsidR="006420BE" w:rsidRPr="006420BE" w:rsidRDefault="00682606" w:rsidP="00682606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6420B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Никитаева Анастасия Юрьевна, </w:t>
                  </w:r>
                </w:p>
                <w:p w:rsidR="00682606" w:rsidRDefault="00682606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д.э.н., профессор, и.о. зав. кафедрой информационной экономики </w:t>
                  </w:r>
                </w:p>
                <w:p w:rsidR="00682606" w:rsidRPr="00682606" w:rsidRDefault="00AD5B3C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hyperlink r:id="rId9" w:history="1">
                    <w:r w:rsidR="00682606" w:rsidRPr="001A418B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aunikitaeva</w:t>
                    </w:r>
                    <w:r w:rsidR="00682606" w:rsidRPr="00682606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@</w:t>
                    </w:r>
                    <w:r w:rsidR="00682606" w:rsidRPr="001A418B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sfedu</w:t>
                    </w:r>
                    <w:r w:rsidR="00682606" w:rsidRPr="00682606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.</w:t>
                    </w:r>
                    <w:r w:rsidR="00682606" w:rsidRPr="001A418B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ru</w:t>
                    </w:r>
                  </w:hyperlink>
                </w:p>
                <w:p w:rsidR="00682606" w:rsidRPr="00682606" w:rsidRDefault="00682606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r w:rsidRPr="006826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nikitaeva</w:t>
                  </w:r>
                  <w:r w:rsidRPr="006826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list</w:t>
                  </w:r>
                  <w:r w:rsidRPr="006826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  <w:p w:rsidR="008F5301" w:rsidRPr="00316FAE" w:rsidRDefault="008F5301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420BE" w:rsidRDefault="006420BE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6420BE" w:rsidRDefault="006420BE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93898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6420BE" w:rsidRPr="00BB5B2A" w:rsidRDefault="006420BE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883FB0" w:rsidRPr="003C6F79" w:rsidRDefault="00883FB0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 уникальный комплекс компетенций в области экономики, управления и права</w:t>
            </w:r>
            <w:r w:rsidR="00262123" w:rsidRP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3C6F79" w:rsidRDefault="00493898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 программы международной академической мобильности;</w:t>
            </w:r>
          </w:p>
          <w:p w:rsidR="009C4087" w:rsidRPr="00493898" w:rsidRDefault="009C4087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20BE" w:rsidRPr="00316FAE" w:rsidTr="00A66123">
        <w:trPr>
          <w:trHeight w:val="683"/>
        </w:trPr>
        <w:tc>
          <w:tcPr>
            <w:tcW w:w="4744" w:type="dxa"/>
            <w:vAlign w:val="center"/>
          </w:tcPr>
          <w:p w:rsidR="006420BE" w:rsidRPr="006420BE" w:rsidRDefault="006420BE" w:rsidP="006420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575" w:type="dxa"/>
            <w:vAlign w:val="center"/>
          </w:tcPr>
          <w:p w:rsidR="006420BE" w:rsidRPr="006420BE" w:rsidRDefault="006420BE" w:rsidP="006420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Научная деятельность</w:t>
            </w:r>
          </w:p>
        </w:tc>
      </w:tr>
      <w:tr w:rsidR="004F7EA8" w:rsidRPr="00316FAE" w:rsidTr="00262123">
        <w:trPr>
          <w:trHeight w:val="4905"/>
        </w:trPr>
        <w:tc>
          <w:tcPr>
            <w:tcW w:w="4744" w:type="dxa"/>
            <w:vAlign w:val="center"/>
          </w:tcPr>
          <w:p w:rsidR="00181384" w:rsidRPr="006420B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:rsidR="00F062AD" w:rsidRPr="00F062AD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062AD" w:rsidRPr="00F062AD">
              <w:rPr>
                <w:rFonts w:ascii="Times New Roman" w:hAnsi="Times New Roman" w:cs="Times New Roman"/>
                <w:sz w:val="24"/>
                <w:szCs w:val="24"/>
              </w:rPr>
              <w:t xml:space="preserve"> микроэкономика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P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>- макроэкономика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>- деловой иностранный язык</w:t>
            </w:r>
          </w:p>
          <w:p w:rsidR="003C6F79" w:rsidRPr="006420BE" w:rsidRDefault="003C6F79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81384" w:rsidRPr="006420BE" w:rsidRDefault="00B11E41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</w:t>
            </w:r>
            <w:r w:rsidR="00181384"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дисциплины:</w:t>
            </w:r>
          </w:p>
          <w:p w:rsidR="00F062AD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062AD" w:rsidRPr="00F062AD">
              <w:rPr>
                <w:rFonts w:ascii="Times New Roman" w:hAnsi="Times New Roman" w:cs="Times New Roman"/>
                <w:sz w:val="24"/>
                <w:szCs w:val="24"/>
              </w:rPr>
              <w:t>институциональная экономика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P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>общественный выбор и поведенческая экономика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6212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государственные и корпоративные закупки</w:t>
            </w:r>
            <w:r w:rsidR="00262123" w:rsidRPr="0026212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аналитическая экономика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 xml:space="preserve"> методы и инструментарий экономических исследований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 xml:space="preserve">  методы принятия управленческих решений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моделирование экономических процессов и систем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управление проектами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методы и модели анализа данных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>конкурентные стратегии 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рмы и антимонопольные механизмы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Default="00F062AD" w:rsidP="00F0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62AD">
              <w:rPr>
                <w:rFonts w:ascii="Times New Roman" w:hAnsi="Times New Roman" w:cs="Times New Roman"/>
                <w:sz w:val="24"/>
                <w:szCs w:val="24"/>
              </w:rPr>
              <w:t xml:space="preserve"> система и основн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институты гражданского права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81384" w:rsidRPr="00BB5B2A" w:rsidRDefault="00F062AD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договорное право и др.</w:t>
            </w:r>
          </w:p>
        </w:tc>
        <w:tc>
          <w:tcPr>
            <w:tcW w:w="5575" w:type="dxa"/>
          </w:tcPr>
          <w:p w:rsidR="00181384" w:rsidRPr="006420B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493898" w:rsidRPr="003C6F79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044A" w:rsidRPr="003C6F79">
              <w:rPr>
                <w:rFonts w:ascii="Times New Roman" w:hAnsi="Times New Roman" w:cs="Times New Roman"/>
                <w:sz w:val="24"/>
                <w:szCs w:val="24"/>
              </w:rPr>
              <w:t>проектные разработки по заказам работодателей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3C6F79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044A"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 включение магистрантов в состав </w:t>
            </w:r>
            <w:r w:rsidR="003C6F79"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междисциплинарных </w:t>
            </w:r>
            <w:r w:rsidR="0036044A" w:rsidRPr="003C6F79">
              <w:rPr>
                <w:rFonts w:ascii="Times New Roman" w:hAnsi="Times New Roman" w:cs="Times New Roman"/>
                <w:sz w:val="24"/>
                <w:szCs w:val="24"/>
              </w:rPr>
              <w:t>исследовательских проектных групп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262123" w:rsidRDefault="00493898" w:rsidP="001813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3C6F79">
              <w:rPr>
                <w:rFonts w:ascii="Times New Roman" w:hAnsi="Times New Roman" w:cs="Times New Roman"/>
                <w:bCs/>
                <w:sz w:val="24"/>
                <w:szCs w:val="24"/>
              </w:rPr>
              <w:t>научные проекты фундаментального характера</w:t>
            </w:r>
            <w:r w:rsidR="0026212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3C6F79" w:rsidRPr="003C6F79" w:rsidRDefault="003C6F7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1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международные проекты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Erasmus</w:t>
            </w:r>
            <w:r w:rsidRPr="002621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</w:t>
            </w:r>
            <w:r w:rsidR="002621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др.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181384" w:rsidRPr="00316FAE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6420B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</w:t>
            </w:r>
            <w:r w:rsidR="009C4087"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и исследовательские центры</w:t>
            </w: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493898" w:rsidRPr="003C6F79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 Научно-образовательный центр «Моделирование инновационного развития социально-экономических систем»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3C6F79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«Институциональный анализ экономики»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3C6F79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мониторинга и анализа рынка труда и др.</w:t>
            </w:r>
          </w:p>
          <w:p w:rsidR="003C6F79" w:rsidRDefault="003C6F7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C6F79" w:rsidRPr="006420BE" w:rsidRDefault="003C6F79" w:rsidP="003C6F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20BE">
              <w:rPr>
                <w:rFonts w:ascii="Times New Roman" w:hAnsi="Times New Roman" w:cs="Times New Roman"/>
                <w:b/>
                <w:sz w:val="26"/>
                <w:szCs w:val="26"/>
              </w:rPr>
              <w:t>Научно-практические мероприятия и публикационная активность:</w:t>
            </w:r>
          </w:p>
          <w:p w:rsidR="003C6F79" w:rsidRPr="003C6F79" w:rsidRDefault="003C6F79" w:rsidP="003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 международные конференции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6F79" w:rsidRPr="003C6F79" w:rsidRDefault="003C6F79" w:rsidP="003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- научные журналы, входящие в международные реферируемые базы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Terraeconomicus</w:t>
            </w: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Journalofeconomicregulation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2123" w:rsidRDefault="003C6F79" w:rsidP="003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 сборники работ студентов</w:t>
            </w:r>
            <w:r w:rsid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6F79" w:rsidRPr="00316FAE" w:rsidRDefault="00262123" w:rsidP="003C6F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-коллективные монографии</w:t>
            </w: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FB0C9D" w:rsidP="00595690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0C9D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align>top</wp:align>
            </wp:positionV>
            <wp:extent cx="6381750" cy="3528060"/>
            <wp:effectExtent l="19050" t="0" r="0" b="0"/>
            <wp:wrapSquare wrapText="bothSides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249" t="20205" r="17460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690" w:rsidRDefault="0059569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p w:rsidR="00595690" w:rsidRPr="00595690" w:rsidRDefault="00595690" w:rsidP="00595690">
      <w:pPr>
        <w:rPr>
          <w:rFonts w:ascii="Times New Roman" w:hAnsi="Times New Roman" w:cs="Times New Roman"/>
          <w:sz w:val="24"/>
          <w:szCs w:val="24"/>
        </w:rPr>
      </w:pPr>
    </w:p>
    <w:p w:rsidR="00595690" w:rsidRPr="00595690" w:rsidRDefault="00595690" w:rsidP="00595690">
      <w:pPr>
        <w:rPr>
          <w:rFonts w:ascii="Times New Roman" w:hAnsi="Times New Roman" w:cs="Times New Roman"/>
          <w:sz w:val="24"/>
          <w:szCs w:val="24"/>
        </w:rPr>
      </w:pPr>
    </w:p>
    <w:p w:rsidR="00595690" w:rsidRPr="00595690" w:rsidRDefault="00595690" w:rsidP="00595690">
      <w:pPr>
        <w:rPr>
          <w:rFonts w:ascii="Times New Roman" w:hAnsi="Times New Roman" w:cs="Times New Roman"/>
          <w:sz w:val="24"/>
          <w:szCs w:val="24"/>
        </w:rPr>
      </w:pPr>
    </w:p>
    <w:p w:rsidR="00595690" w:rsidRPr="00595690" w:rsidRDefault="00595690" w:rsidP="00595690">
      <w:pPr>
        <w:rPr>
          <w:rFonts w:ascii="Times New Roman" w:hAnsi="Times New Roman" w:cs="Times New Roman"/>
          <w:sz w:val="24"/>
          <w:szCs w:val="24"/>
        </w:rPr>
      </w:pPr>
    </w:p>
    <w:p w:rsidR="00595690" w:rsidRPr="00595690" w:rsidRDefault="00595690" w:rsidP="00595690">
      <w:pPr>
        <w:rPr>
          <w:rFonts w:ascii="Times New Roman" w:hAnsi="Times New Roman" w:cs="Times New Roman"/>
          <w:sz w:val="24"/>
          <w:szCs w:val="24"/>
        </w:rPr>
      </w:pPr>
    </w:p>
    <w:p w:rsidR="00595690" w:rsidRDefault="00595690" w:rsidP="00595690">
      <w:pPr>
        <w:rPr>
          <w:rFonts w:ascii="Times New Roman" w:hAnsi="Times New Roman" w:cs="Times New Roman"/>
          <w:sz w:val="24"/>
          <w:szCs w:val="24"/>
        </w:rPr>
      </w:pPr>
    </w:p>
    <w:p w:rsidR="005834A5" w:rsidRDefault="005834A5" w:rsidP="00595690">
      <w:pPr>
        <w:rPr>
          <w:rFonts w:ascii="Times New Roman" w:hAnsi="Times New Roman" w:cs="Times New Roman"/>
          <w:sz w:val="24"/>
          <w:szCs w:val="24"/>
        </w:rPr>
      </w:pPr>
    </w:p>
    <w:p w:rsidR="005834A5" w:rsidRDefault="005834A5" w:rsidP="00595690">
      <w:pPr>
        <w:rPr>
          <w:rFonts w:ascii="Times New Roman" w:hAnsi="Times New Roman" w:cs="Times New Roman"/>
          <w:sz w:val="24"/>
          <w:szCs w:val="24"/>
        </w:rPr>
      </w:pPr>
    </w:p>
    <w:p w:rsidR="005834A5" w:rsidRPr="00595690" w:rsidRDefault="005834A5" w:rsidP="00595690">
      <w:pPr>
        <w:rPr>
          <w:rFonts w:ascii="Times New Roman" w:hAnsi="Times New Roman" w:cs="Times New Roman"/>
          <w:sz w:val="24"/>
          <w:szCs w:val="24"/>
        </w:rPr>
      </w:pPr>
    </w:p>
    <w:p w:rsidR="005834A5" w:rsidRDefault="005834A5" w:rsidP="005956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4819"/>
        <w:gridCol w:w="3066"/>
      </w:tblGrid>
      <w:tr w:rsidR="006420BE" w:rsidRPr="005834A5" w:rsidTr="006420BE">
        <w:trPr>
          <w:jc w:val="center"/>
        </w:trPr>
        <w:tc>
          <w:tcPr>
            <w:tcW w:w="2643" w:type="dxa"/>
          </w:tcPr>
          <w:p w:rsidR="006420BE" w:rsidRDefault="006420BE" w:rsidP="002E6A1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Компетенции </w:t>
            </w:r>
          </w:p>
          <w:p w:rsidR="006420BE" w:rsidRPr="005834A5" w:rsidRDefault="006420BE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>выпускника</w:t>
            </w:r>
          </w:p>
        </w:tc>
        <w:tc>
          <w:tcPr>
            <w:tcW w:w="4819" w:type="dxa"/>
          </w:tcPr>
          <w:p w:rsidR="006420BE" w:rsidRPr="002E6A13" w:rsidRDefault="006420BE" w:rsidP="00C7316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Базы </w:t>
            </w:r>
          </w:p>
          <w:p w:rsidR="006420BE" w:rsidRPr="005834A5" w:rsidRDefault="006420BE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>практики и стажировок</w:t>
            </w:r>
          </w:p>
        </w:tc>
        <w:tc>
          <w:tcPr>
            <w:tcW w:w="3066" w:type="dxa"/>
          </w:tcPr>
          <w:p w:rsidR="006420BE" w:rsidRPr="005834A5" w:rsidRDefault="006420BE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162">
              <w:rPr>
                <w:rFonts w:ascii="Times New Roman" w:hAnsi="Times New Roman" w:cs="Times New Roman"/>
                <w:bCs/>
                <w:sz w:val="26"/>
                <w:szCs w:val="26"/>
              </w:rPr>
              <w:t>Перспективы трудоустройства</w:t>
            </w:r>
          </w:p>
        </w:tc>
      </w:tr>
      <w:tr w:rsidR="00C73162" w:rsidRPr="005834A5" w:rsidTr="006420BE">
        <w:trPr>
          <w:trHeight w:val="8559"/>
          <w:jc w:val="center"/>
        </w:trPr>
        <w:tc>
          <w:tcPr>
            <w:tcW w:w="2643" w:type="dxa"/>
          </w:tcPr>
          <w:p w:rsidR="005834A5" w:rsidRPr="00C4307A" w:rsidRDefault="002E6A13" w:rsidP="00AD3DD5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2E6A13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и проведение научных исследований</w:t>
            </w:r>
          </w:p>
          <w:p w:rsidR="00AD3DD5" w:rsidRPr="00AD3DD5" w:rsidRDefault="00AD3DD5" w:rsidP="00AD3DD5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AD3DD5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теоретических и эконометрических моделей исследуемых процессов, явлений и объектов</w:t>
            </w:r>
            <w:r w:rsidR="002621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</w:t>
            </w:r>
            <w:r w:rsidRPr="00AD3DD5">
              <w:rPr>
                <w:rFonts w:ascii="Times New Roman" w:hAnsi="Times New Roman" w:cs="Times New Roman"/>
                <w:bCs/>
                <w:sz w:val="24"/>
                <w:szCs w:val="24"/>
              </w:rPr>
              <w:t>сфере профессиональной деятельности</w:t>
            </w:r>
            <w:r w:rsidRPr="00AD3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- </w:t>
            </w:r>
            <w:r w:rsidRPr="00AD3DD5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стратегии поведения экономических агентов на различных рынках;</w:t>
            </w:r>
          </w:p>
          <w:p w:rsidR="003C6F79" w:rsidRPr="005834A5" w:rsidRDefault="00AD3DD5" w:rsidP="00AD3DD5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D3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819" w:type="dxa"/>
          </w:tcPr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п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>редприятия добывающей и обрабатывающей промышленности</w:t>
            </w:r>
          </w:p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академические и исследовательские организации</w:t>
            </w:r>
          </w:p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предприятия сферы услуг, финансового и телекоммуникационного секторов</w:t>
            </w:r>
          </w:p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сферы строительства</w:t>
            </w:r>
          </w:p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торговли</w:t>
            </w:r>
          </w:p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ИТ-сферы</w:t>
            </w:r>
          </w:p>
          <w:p w:rsidR="002E6A13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консалтинговые ком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пании</w:t>
            </w:r>
          </w:p>
          <w:p w:rsidR="005834A5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органы государственной власти и управления и др.</w:t>
            </w:r>
          </w:p>
          <w:p w:rsidR="005834A5" w:rsidRPr="005834A5" w:rsidRDefault="005834A5" w:rsidP="002E6A13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их числе: </w:t>
            </w:r>
            <w:r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>Юго-Западны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банк Сбербанка  России, ПАО КБ «Центр-Инвест», ОАО НПП КП «Квант», ПАО «Роствертол», ООО «Ростсельмаш», ООО «РКЗ-Тавр», ОАО «Дон-Плаза», ОАО «Донской табак», ООО «Ростоврегионгаз», ЗАО «ТПК «ДМ – Текстиль» Менеджмент»</w:t>
            </w:r>
            <w:r w:rsidR="00C731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др.</w:t>
            </w:r>
          </w:p>
        </w:tc>
        <w:tc>
          <w:tcPr>
            <w:tcW w:w="3066" w:type="dxa"/>
          </w:tcPr>
          <w:p w:rsidR="003C6F79" w:rsidRDefault="003C6F79" w:rsidP="00C73162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-специалисты 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>по экономике, управлению, аналитике, управлению проектами, экономическому развитию, экономико-правовым аспектам деятельности организаций</w:t>
            </w:r>
          </w:p>
          <w:p w:rsidR="005834A5" w:rsidRPr="005834A5" w:rsidRDefault="003C6F79" w:rsidP="00C73162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руководители экономических и аналитических служб предприятий малого, среднего, крупного бизнеса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5834A5" w:rsidRPr="005834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государственных компаний и корпораций, органов государственной власти и управления.</w:t>
            </w:r>
          </w:p>
          <w:p w:rsidR="005834A5" w:rsidRPr="005834A5" w:rsidRDefault="005834A5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181384" w:rsidRPr="00C4307A" w:rsidRDefault="00181384" w:rsidP="00AD3DD5">
      <w:pPr>
        <w:tabs>
          <w:tab w:val="left" w:pos="1644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C4307A" w:rsidSect="00FB0C9D">
      <w:pgSz w:w="11906" w:h="16838"/>
      <w:pgMar w:top="567" w:right="14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B3C" w:rsidRDefault="00AD5B3C" w:rsidP="00BB5B2A">
      <w:pPr>
        <w:spacing w:after="0" w:line="240" w:lineRule="auto"/>
      </w:pPr>
      <w:r>
        <w:separator/>
      </w:r>
    </w:p>
  </w:endnote>
  <w:endnote w:type="continuationSeparator" w:id="0">
    <w:p w:rsidR="00AD5B3C" w:rsidRDefault="00AD5B3C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B3C" w:rsidRDefault="00AD5B3C" w:rsidP="00BB5B2A">
      <w:pPr>
        <w:spacing w:after="0" w:line="240" w:lineRule="auto"/>
      </w:pPr>
      <w:r>
        <w:separator/>
      </w:r>
    </w:p>
  </w:footnote>
  <w:footnote w:type="continuationSeparator" w:id="0">
    <w:p w:rsidR="00AD5B3C" w:rsidRDefault="00AD5B3C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4638C"/>
    <w:multiLevelType w:val="hybridMultilevel"/>
    <w:tmpl w:val="998AD40C"/>
    <w:lvl w:ilvl="0" w:tplc="5310E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506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65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B0F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0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0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4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D0F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9361B"/>
    <w:rsid w:val="000E1389"/>
    <w:rsid w:val="001464C2"/>
    <w:rsid w:val="00181384"/>
    <w:rsid w:val="00262123"/>
    <w:rsid w:val="002B5952"/>
    <w:rsid w:val="002E6A13"/>
    <w:rsid w:val="00316FAE"/>
    <w:rsid w:val="0036044A"/>
    <w:rsid w:val="003C1F8D"/>
    <w:rsid w:val="003C6F79"/>
    <w:rsid w:val="00426F70"/>
    <w:rsid w:val="00437DF5"/>
    <w:rsid w:val="00493898"/>
    <w:rsid w:val="004B12E2"/>
    <w:rsid w:val="004C0CBD"/>
    <w:rsid w:val="004F7EA8"/>
    <w:rsid w:val="00517AD8"/>
    <w:rsid w:val="005834A5"/>
    <w:rsid w:val="00595690"/>
    <w:rsid w:val="005E08FD"/>
    <w:rsid w:val="00625D47"/>
    <w:rsid w:val="006420BE"/>
    <w:rsid w:val="00682606"/>
    <w:rsid w:val="00746AED"/>
    <w:rsid w:val="0076012C"/>
    <w:rsid w:val="0079637B"/>
    <w:rsid w:val="008632F2"/>
    <w:rsid w:val="00883FB0"/>
    <w:rsid w:val="008F5301"/>
    <w:rsid w:val="00900017"/>
    <w:rsid w:val="00915408"/>
    <w:rsid w:val="0095202F"/>
    <w:rsid w:val="00971FA9"/>
    <w:rsid w:val="009767E3"/>
    <w:rsid w:val="009A7201"/>
    <w:rsid w:val="009B17B8"/>
    <w:rsid w:val="009C4087"/>
    <w:rsid w:val="00A222EC"/>
    <w:rsid w:val="00A638D2"/>
    <w:rsid w:val="00AD294A"/>
    <w:rsid w:val="00AD3DD5"/>
    <w:rsid w:val="00AD5B3C"/>
    <w:rsid w:val="00AF191A"/>
    <w:rsid w:val="00B11E41"/>
    <w:rsid w:val="00B17A5C"/>
    <w:rsid w:val="00BB5B2A"/>
    <w:rsid w:val="00BE67F5"/>
    <w:rsid w:val="00C4307A"/>
    <w:rsid w:val="00C543B7"/>
    <w:rsid w:val="00C73162"/>
    <w:rsid w:val="00E542B7"/>
    <w:rsid w:val="00EA504C"/>
    <w:rsid w:val="00ED12DE"/>
    <w:rsid w:val="00F062AD"/>
    <w:rsid w:val="00F41F59"/>
    <w:rsid w:val="00F6092C"/>
    <w:rsid w:val="00FB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C3490-1137-4FEE-960D-70CC0B3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9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37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82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aunikitaeva@sfedu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75D1C-4C55-4F20-A70C-AAC64E49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11</cp:revision>
  <dcterms:created xsi:type="dcterms:W3CDTF">2017-11-06T14:14:00Z</dcterms:created>
  <dcterms:modified xsi:type="dcterms:W3CDTF">2018-02-28T13:02:00Z</dcterms:modified>
</cp:coreProperties>
</file>