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1A" w:rsidRDefault="00915408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408">
        <w:rPr>
          <w:rFonts w:ascii="Times New Roman" w:hAnsi="Times New Roman" w:cs="Times New Roman"/>
          <w:b/>
          <w:sz w:val="28"/>
          <w:szCs w:val="28"/>
        </w:rPr>
        <w:t>Образовательная программа «</w:t>
      </w:r>
      <w:r w:rsidR="0079637B">
        <w:rPr>
          <w:rFonts w:ascii="Times New Roman" w:hAnsi="Times New Roman" w:cs="Times New Roman"/>
          <w:b/>
          <w:sz w:val="28"/>
          <w:szCs w:val="28"/>
        </w:rPr>
        <w:t>Экономи</w:t>
      </w:r>
      <w:r w:rsidR="0048678B">
        <w:rPr>
          <w:rFonts w:ascii="Times New Roman" w:hAnsi="Times New Roman" w:cs="Times New Roman"/>
          <w:b/>
          <w:sz w:val="28"/>
          <w:szCs w:val="28"/>
        </w:rPr>
        <w:t>ческая аналитика</w:t>
      </w:r>
      <w:r w:rsidRPr="00915408">
        <w:rPr>
          <w:rFonts w:ascii="Times New Roman" w:hAnsi="Times New Roman" w:cs="Times New Roman"/>
          <w:b/>
          <w:sz w:val="28"/>
          <w:szCs w:val="28"/>
        </w:rPr>
        <w:t>»</w:t>
      </w:r>
    </w:p>
    <w:p w:rsidR="00F4578E" w:rsidRPr="00F6092C" w:rsidRDefault="00F4578E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направлению 38.04.01«Экономика»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9"/>
        <w:gridCol w:w="5780"/>
      </w:tblGrid>
      <w:tr w:rsidR="004F7EA8" w:rsidRPr="00316FAE" w:rsidTr="00C331D6">
        <w:trPr>
          <w:trHeight w:val="5161"/>
        </w:trPr>
        <w:tc>
          <w:tcPr>
            <w:tcW w:w="4933" w:type="dxa"/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Уровень подготовки: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 xml:space="preserve"> Магистратура</w:t>
            </w: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Структурное подразделение:</w:t>
            </w:r>
            <w:r w:rsidR="00F4578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3C6F79">
              <w:rPr>
                <w:rFonts w:ascii="Times New Roman" w:hAnsi="Times New Roman" w:cs="Times New Roman"/>
                <w:sz w:val="26"/>
                <w:szCs w:val="26"/>
              </w:rPr>
              <w:t>экономический ф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акультет</w:t>
            </w:r>
          </w:p>
          <w:p w:rsidR="0076012C" w:rsidRPr="00316FAE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012C" w:rsidRPr="00BB5B2A" w:rsidRDefault="0076012C" w:rsidP="008F530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Язык обучения:</w:t>
            </w:r>
          </w:p>
          <w:p w:rsidR="0076012C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  <w:r w:rsidR="000E1389">
              <w:rPr>
                <w:rFonts w:ascii="Times New Roman" w:hAnsi="Times New Roman" w:cs="Times New Roman"/>
                <w:sz w:val="26"/>
                <w:szCs w:val="26"/>
              </w:rPr>
              <w:t>, некоторые выборные дисциплины преподаются на английском языке</w:t>
            </w:r>
          </w:p>
          <w:p w:rsidR="00316FAE" w:rsidRDefault="00316FA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16FAE" w:rsidRPr="00BB5B2A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bookmarkStart w:id="0" w:name="_GoBack"/>
            <w:bookmarkEnd w:id="0"/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Требования к поступающим:</w:t>
            </w:r>
          </w:p>
          <w:p w:rsidR="00F4578E" w:rsidRDefault="00F4578E" w:rsidP="00F4578E">
            <w:pPr>
              <w:tabs>
                <w:tab w:val="left" w:pos="4200"/>
              </w:tabs>
              <w:ind w:left="147" w:hanging="14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iCs/>
                <w:color w:val="222222"/>
                <w:sz w:val="26"/>
                <w:szCs w:val="26"/>
                <w:shd w:val="clear" w:color="auto" w:fill="FFFFFF"/>
              </w:rPr>
              <w:t>диплом бакалавра</w:t>
            </w:r>
          </w:p>
          <w:p w:rsidR="0076012C" w:rsidRPr="00F4578E" w:rsidRDefault="00F4578E" w:rsidP="00493898">
            <w:pPr>
              <w:tabs>
                <w:tab w:val="left" w:pos="4200"/>
              </w:tabs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внутреннее вступительное испытание по направлению «Экономика»</w:t>
            </w:r>
          </w:p>
        </w:tc>
        <w:tc>
          <w:tcPr>
            <w:tcW w:w="5386" w:type="dxa"/>
          </w:tcPr>
          <w:p w:rsidR="008F5301" w:rsidRDefault="008F5301" w:rsidP="008F530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Руководитель образовательной программы</w:t>
            </w:r>
            <w:r w:rsidR="00316FAE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F4578E" w:rsidRPr="00316FAE" w:rsidRDefault="00F4578E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tbl>
            <w:tblPr>
              <w:tblStyle w:val="a3"/>
              <w:tblW w:w="55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41"/>
              <w:gridCol w:w="3423"/>
            </w:tblGrid>
            <w:tr w:rsidR="008F5301" w:rsidRPr="00316FAE" w:rsidTr="009949BA">
              <w:tc>
                <w:tcPr>
                  <w:tcW w:w="2141" w:type="dxa"/>
                </w:tcPr>
                <w:p w:rsidR="008F5301" w:rsidRPr="00316FAE" w:rsidRDefault="00E37698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1222375" cy="1466850"/>
                        <wp:effectExtent l="0" t="0" r="0" b="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Крюков-Сайт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7301" cy="14727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23" w:type="dxa"/>
                </w:tcPr>
                <w:p w:rsidR="009949BA" w:rsidRDefault="00E37698" w:rsidP="00682606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4578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Крюков</w:t>
                  </w:r>
                </w:p>
                <w:p w:rsidR="00F4578E" w:rsidRDefault="00E37698" w:rsidP="0068260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4578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Сергей Владимирович</w:t>
                  </w:r>
                  <w:r w:rsidR="0068260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, </w:t>
                  </w:r>
                </w:p>
                <w:p w:rsidR="00F4578E" w:rsidRDefault="00F4578E" w:rsidP="0068260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682606" w:rsidRDefault="00682606" w:rsidP="0068260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д.э.н., профессор, зав. кафедрой экономи</w:t>
                  </w:r>
                  <w:r w:rsidR="00E37698">
                    <w:rPr>
                      <w:rFonts w:ascii="Times New Roman" w:hAnsi="Times New Roman" w:cs="Times New Roman"/>
                      <w:sz w:val="26"/>
                      <w:szCs w:val="26"/>
                    </w:rPr>
                    <w:t>ческой кибернетики</w:t>
                  </w:r>
                </w:p>
                <w:p w:rsidR="00F4578E" w:rsidRDefault="00F4578E" w:rsidP="0068260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682606" w:rsidRPr="00682606" w:rsidRDefault="000D310D" w:rsidP="0068260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hyperlink r:id="rId9" w:history="1">
                    <w:r w:rsidR="00E37698" w:rsidRPr="00F56394">
                      <w:rPr>
                        <w:rStyle w:val="ab"/>
                        <w:rFonts w:ascii="Times New Roman" w:hAnsi="Times New Roman" w:cs="Times New Roman"/>
                        <w:sz w:val="26"/>
                        <w:szCs w:val="26"/>
                        <w:lang w:val="en-US"/>
                      </w:rPr>
                      <w:t>svkrukov</w:t>
                    </w:r>
                    <w:r w:rsidR="00E37698" w:rsidRPr="00F56394">
                      <w:rPr>
                        <w:rStyle w:val="ab"/>
                        <w:rFonts w:ascii="Times New Roman" w:hAnsi="Times New Roman" w:cs="Times New Roman"/>
                        <w:sz w:val="26"/>
                        <w:szCs w:val="26"/>
                      </w:rPr>
                      <w:t>@</w:t>
                    </w:r>
                    <w:r w:rsidR="00E37698" w:rsidRPr="00F56394">
                      <w:rPr>
                        <w:rStyle w:val="ab"/>
                        <w:rFonts w:ascii="Times New Roman" w:hAnsi="Times New Roman" w:cs="Times New Roman"/>
                        <w:sz w:val="26"/>
                        <w:szCs w:val="26"/>
                        <w:lang w:val="en-US"/>
                      </w:rPr>
                      <w:t>sfedu</w:t>
                    </w:r>
                    <w:r w:rsidR="00E37698" w:rsidRPr="00F56394">
                      <w:rPr>
                        <w:rStyle w:val="ab"/>
                        <w:rFonts w:ascii="Times New Roman" w:hAnsi="Times New Roman" w:cs="Times New Roman"/>
                        <w:sz w:val="26"/>
                        <w:szCs w:val="26"/>
                      </w:rPr>
                      <w:t>.</w:t>
                    </w:r>
                    <w:r w:rsidR="00E37698" w:rsidRPr="00F56394">
                      <w:rPr>
                        <w:rStyle w:val="ab"/>
                        <w:rFonts w:ascii="Times New Roman" w:hAnsi="Times New Roman" w:cs="Times New Roman"/>
                        <w:sz w:val="26"/>
                        <w:szCs w:val="26"/>
                        <w:lang w:val="en-US"/>
                      </w:rPr>
                      <w:t>ru</w:t>
                    </w:r>
                  </w:hyperlink>
                </w:p>
                <w:p w:rsidR="00682606" w:rsidRPr="00682606" w:rsidRDefault="00682606" w:rsidP="0068260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8F5301" w:rsidRPr="00316FAE" w:rsidRDefault="008F5301" w:rsidP="0068260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493898" w:rsidRPr="00BB5B2A" w:rsidRDefault="00493898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Преимущества 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обучения на 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программ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е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883FB0" w:rsidRPr="003C6F79" w:rsidRDefault="00883FB0" w:rsidP="00AF1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F79">
              <w:rPr>
                <w:rFonts w:ascii="Times New Roman" w:hAnsi="Times New Roman" w:cs="Times New Roman"/>
                <w:sz w:val="24"/>
                <w:szCs w:val="24"/>
              </w:rPr>
              <w:t xml:space="preserve">- уникальный комплекс компетенций в области экономики, </w:t>
            </w:r>
            <w:r w:rsidR="00E37698">
              <w:rPr>
                <w:rFonts w:ascii="Times New Roman" w:hAnsi="Times New Roman" w:cs="Times New Roman"/>
                <w:sz w:val="24"/>
                <w:szCs w:val="24"/>
              </w:rPr>
              <w:t>моделирования и информационных технологий</w:t>
            </w:r>
            <w:r w:rsidR="00262123" w:rsidRPr="002621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C4087" w:rsidRPr="00F4578E" w:rsidRDefault="00493898" w:rsidP="00493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F79">
              <w:rPr>
                <w:rFonts w:ascii="Times New Roman" w:hAnsi="Times New Roman" w:cs="Times New Roman"/>
                <w:sz w:val="24"/>
                <w:szCs w:val="24"/>
              </w:rPr>
              <w:t>- программы международной академической мобильности</w:t>
            </w:r>
          </w:p>
        </w:tc>
      </w:tr>
      <w:tr w:rsidR="00F4578E" w:rsidRPr="00316FAE" w:rsidTr="00C331D6">
        <w:trPr>
          <w:trHeight w:val="541"/>
        </w:trPr>
        <w:tc>
          <w:tcPr>
            <w:tcW w:w="4933" w:type="dxa"/>
            <w:vAlign w:val="center"/>
          </w:tcPr>
          <w:p w:rsidR="00F4578E" w:rsidRPr="00316FAE" w:rsidRDefault="00F4578E" w:rsidP="00F457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F8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Учебная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D7F83">
              <w:rPr>
                <w:rFonts w:ascii="Times New Roman" w:hAnsi="Times New Roman" w:cs="Times New Roman"/>
                <w:b/>
                <w:sz w:val="26"/>
                <w:szCs w:val="26"/>
              </w:rPr>
              <w:t>деятельность</w:t>
            </w:r>
          </w:p>
        </w:tc>
        <w:tc>
          <w:tcPr>
            <w:tcW w:w="5386" w:type="dxa"/>
            <w:vAlign w:val="center"/>
          </w:tcPr>
          <w:p w:rsidR="00F4578E" w:rsidRPr="00316FAE" w:rsidRDefault="00F4578E" w:rsidP="00F457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F83">
              <w:rPr>
                <w:rFonts w:ascii="Times New Roman" w:hAnsi="Times New Roman" w:cs="Times New Roman"/>
                <w:b/>
                <w:sz w:val="26"/>
                <w:szCs w:val="26"/>
              </w:rPr>
              <w:t>Научная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D7F83">
              <w:rPr>
                <w:rFonts w:ascii="Times New Roman" w:hAnsi="Times New Roman" w:cs="Times New Roman"/>
                <w:b/>
                <w:sz w:val="26"/>
                <w:szCs w:val="26"/>
              </w:rPr>
              <w:t>деятельность</w:t>
            </w:r>
          </w:p>
        </w:tc>
      </w:tr>
      <w:tr w:rsidR="004F7EA8" w:rsidRPr="00316FAE" w:rsidTr="00C331D6">
        <w:trPr>
          <w:trHeight w:val="4905"/>
        </w:trPr>
        <w:tc>
          <w:tcPr>
            <w:tcW w:w="4933" w:type="dxa"/>
            <w:vAlign w:val="center"/>
          </w:tcPr>
          <w:p w:rsidR="00181384" w:rsidRPr="00883D6C" w:rsidRDefault="00181384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D6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Обязательные дисциплины</w:t>
            </w:r>
            <w:r w:rsidRPr="00883D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062AD" w:rsidRPr="00883D6C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D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062AD" w:rsidRPr="00883D6C">
              <w:rPr>
                <w:rFonts w:ascii="Times New Roman" w:hAnsi="Times New Roman" w:cs="Times New Roman"/>
                <w:sz w:val="24"/>
                <w:szCs w:val="24"/>
              </w:rPr>
              <w:t xml:space="preserve"> микроэкономика</w:t>
            </w:r>
            <w:r w:rsidR="00262123" w:rsidRPr="00883D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062AD" w:rsidRPr="00883D6C" w:rsidRDefault="00F062AD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D6C">
              <w:rPr>
                <w:rFonts w:ascii="Times New Roman" w:hAnsi="Times New Roman" w:cs="Times New Roman"/>
                <w:sz w:val="24"/>
                <w:szCs w:val="24"/>
              </w:rPr>
              <w:t>- макроэкономика</w:t>
            </w:r>
            <w:r w:rsidR="00262123" w:rsidRPr="00883D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93898" w:rsidRPr="00883D6C" w:rsidRDefault="00F062AD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D6C">
              <w:rPr>
                <w:rFonts w:ascii="Times New Roman" w:hAnsi="Times New Roman" w:cs="Times New Roman"/>
                <w:sz w:val="24"/>
                <w:szCs w:val="24"/>
              </w:rPr>
              <w:t>- деловой иностранный язык</w:t>
            </w:r>
          </w:p>
          <w:p w:rsidR="00181384" w:rsidRPr="00883D6C" w:rsidRDefault="00B11E41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D6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Элективные</w:t>
            </w:r>
            <w:r w:rsidR="00181384" w:rsidRPr="00883D6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дисциплины</w:t>
            </w:r>
            <w:r w:rsidR="00181384" w:rsidRPr="00883D6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062AD" w:rsidRPr="00883D6C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D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37698" w:rsidRPr="00883D6C">
              <w:rPr>
                <w:rFonts w:ascii="Times New Roman" w:hAnsi="Times New Roman" w:cs="Times New Roman"/>
                <w:sz w:val="24"/>
                <w:szCs w:val="24"/>
              </w:rPr>
              <w:t>экономико-математические методы и модели (продвинутый уровень)</w:t>
            </w:r>
            <w:r w:rsidR="00262123" w:rsidRPr="00883D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062AD" w:rsidRPr="00883D6C" w:rsidRDefault="00F062AD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D6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37698" w:rsidRPr="00883D6C">
              <w:rPr>
                <w:rFonts w:ascii="Times New Roman" w:hAnsi="Times New Roman" w:cs="Times New Roman"/>
                <w:sz w:val="24"/>
                <w:szCs w:val="24"/>
              </w:rPr>
              <w:t>эконометрика и эконометрическое моделирование</w:t>
            </w:r>
            <w:r w:rsidR="00262123" w:rsidRPr="00883D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062AD" w:rsidRPr="00883D6C" w:rsidRDefault="00F062AD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D6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37698" w:rsidRPr="00883D6C">
              <w:rPr>
                <w:rFonts w:ascii="Times New Roman" w:hAnsi="Times New Roman" w:cs="Times New Roman"/>
                <w:sz w:val="24"/>
                <w:szCs w:val="24"/>
              </w:rPr>
              <w:t>интеллектуальный анализ данных (продвинутый уровень)</w:t>
            </w:r>
            <w:r w:rsidR="00262123" w:rsidRPr="00883D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37698" w:rsidRPr="00883D6C" w:rsidRDefault="00F062AD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D6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37698" w:rsidRPr="00883D6C">
              <w:rPr>
                <w:rFonts w:ascii="Times New Roman" w:hAnsi="Times New Roman" w:cs="Times New Roman"/>
                <w:sz w:val="24"/>
                <w:szCs w:val="24"/>
              </w:rPr>
              <w:t xml:space="preserve">экономическая </w:t>
            </w:r>
            <w:r w:rsidR="004D6F6B" w:rsidRPr="00883D6C">
              <w:rPr>
                <w:rFonts w:ascii="Times New Roman" w:hAnsi="Times New Roman" w:cs="Times New Roman"/>
                <w:sz w:val="24"/>
                <w:szCs w:val="24"/>
              </w:rPr>
              <w:t>и бизнес-</w:t>
            </w:r>
            <w:r w:rsidR="00E37698" w:rsidRPr="00883D6C">
              <w:rPr>
                <w:rFonts w:ascii="Times New Roman" w:hAnsi="Times New Roman" w:cs="Times New Roman"/>
                <w:sz w:val="24"/>
                <w:szCs w:val="24"/>
              </w:rPr>
              <w:t>аналитика;</w:t>
            </w:r>
          </w:p>
          <w:p w:rsidR="00F062AD" w:rsidRPr="00883D6C" w:rsidRDefault="00E376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D6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062AD" w:rsidRPr="00883D6C">
              <w:rPr>
                <w:rFonts w:ascii="Times New Roman" w:hAnsi="Times New Roman" w:cs="Times New Roman"/>
                <w:sz w:val="24"/>
                <w:szCs w:val="24"/>
              </w:rPr>
              <w:t xml:space="preserve"> методы и инструментарий экономических исследований</w:t>
            </w:r>
            <w:r w:rsidR="00262123" w:rsidRPr="00883D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062AD" w:rsidRPr="00883D6C" w:rsidRDefault="00F062AD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D6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37698" w:rsidRPr="00883D6C">
              <w:rPr>
                <w:rFonts w:ascii="Times New Roman" w:hAnsi="Times New Roman" w:cs="Times New Roman"/>
                <w:sz w:val="24"/>
                <w:szCs w:val="24"/>
              </w:rPr>
              <w:t>инте</w:t>
            </w:r>
            <w:r w:rsidR="004D6F6B" w:rsidRPr="00883D6C">
              <w:rPr>
                <w:rFonts w:ascii="Times New Roman" w:hAnsi="Times New Roman" w:cs="Times New Roman"/>
                <w:sz w:val="24"/>
                <w:szCs w:val="24"/>
              </w:rPr>
              <w:t>лл</w:t>
            </w:r>
            <w:r w:rsidR="00E37698" w:rsidRPr="00883D6C">
              <w:rPr>
                <w:rFonts w:ascii="Times New Roman" w:hAnsi="Times New Roman" w:cs="Times New Roman"/>
                <w:sz w:val="24"/>
                <w:szCs w:val="24"/>
              </w:rPr>
              <w:t>ектуальныеинформационные системы</w:t>
            </w:r>
            <w:r w:rsidR="00262123" w:rsidRPr="00883D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81384" w:rsidRPr="00883D6C" w:rsidRDefault="00F062AD" w:rsidP="00E37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D6C">
              <w:rPr>
                <w:rFonts w:ascii="Times New Roman" w:hAnsi="Times New Roman" w:cs="Times New Roman"/>
                <w:sz w:val="24"/>
                <w:szCs w:val="24"/>
              </w:rPr>
              <w:t xml:space="preserve">- и др.  </w:t>
            </w:r>
          </w:p>
          <w:p w:rsidR="00883D6C" w:rsidRPr="00883D6C" w:rsidRDefault="00883D6C" w:rsidP="00E37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D6C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Ведущие преподаватели</w:t>
            </w:r>
            <w:r w:rsidRPr="00883D6C">
              <w:rPr>
                <w:rFonts w:ascii="Times New Roman" w:eastAsia="Calibri" w:hAnsi="Times New Roman" w:cs="Times New Roman"/>
                <w:sz w:val="24"/>
                <w:szCs w:val="24"/>
              </w:rPr>
              <w:t>: зав.кафедрой д.э.н. Крюков С.В., профессор кафедры д.э.н. Косолапова Н.А., доцент кафедры к.э.н. Березовская Е.А., доцент кафедры к.э.н. Маслюкова Е.В., доцент кафедры  к.э.н.Рунова Л.П., доцент кафедры к.э.н. Шаль А.В.</w:t>
            </w:r>
          </w:p>
        </w:tc>
        <w:tc>
          <w:tcPr>
            <w:tcW w:w="5386" w:type="dxa"/>
          </w:tcPr>
          <w:p w:rsidR="00181384" w:rsidRPr="00883D6C" w:rsidRDefault="00181384" w:rsidP="0018138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83D6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Проекты:</w:t>
            </w:r>
          </w:p>
          <w:p w:rsidR="00493898" w:rsidRPr="004D6F6B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F6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6044A" w:rsidRPr="004D6F6B">
              <w:rPr>
                <w:rFonts w:ascii="Times New Roman" w:hAnsi="Times New Roman" w:cs="Times New Roman"/>
                <w:sz w:val="24"/>
                <w:szCs w:val="24"/>
              </w:rPr>
              <w:t>проектные разработки по заказам работодателей</w:t>
            </w:r>
            <w:r w:rsidR="00262123" w:rsidRPr="004D6F6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93898" w:rsidRPr="004D6F6B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F6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6044A" w:rsidRPr="004D6F6B">
              <w:rPr>
                <w:rFonts w:ascii="Times New Roman" w:hAnsi="Times New Roman" w:cs="Times New Roman"/>
                <w:sz w:val="24"/>
                <w:szCs w:val="24"/>
              </w:rPr>
              <w:t xml:space="preserve"> включение магистрантов в состав </w:t>
            </w:r>
            <w:r w:rsidR="003C6F79" w:rsidRPr="004D6F6B">
              <w:rPr>
                <w:rFonts w:ascii="Times New Roman" w:hAnsi="Times New Roman" w:cs="Times New Roman"/>
                <w:sz w:val="24"/>
                <w:szCs w:val="24"/>
              </w:rPr>
              <w:t xml:space="preserve">междисциплинарных </w:t>
            </w:r>
            <w:r w:rsidR="0036044A" w:rsidRPr="004D6F6B">
              <w:rPr>
                <w:rFonts w:ascii="Times New Roman" w:hAnsi="Times New Roman" w:cs="Times New Roman"/>
                <w:sz w:val="24"/>
                <w:szCs w:val="24"/>
              </w:rPr>
              <w:t>исследовательских проектных групп</w:t>
            </w:r>
            <w:r w:rsidR="00262123" w:rsidRPr="004D6F6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93898" w:rsidRPr="004D6F6B" w:rsidRDefault="00493898" w:rsidP="0018138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6F6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C6F79" w:rsidRPr="004D6F6B">
              <w:rPr>
                <w:rFonts w:ascii="Times New Roman" w:hAnsi="Times New Roman" w:cs="Times New Roman"/>
                <w:bCs/>
                <w:sz w:val="24"/>
                <w:szCs w:val="24"/>
              </w:rPr>
              <w:t>научные проекты фундаментального характера</w:t>
            </w:r>
            <w:r w:rsidR="00262123" w:rsidRPr="004D6F6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3C6F79" w:rsidRPr="004D6F6B" w:rsidRDefault="003C6F79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F6B">
              <w:rPr>
                <w:rFonts w:ascii="Times New Roman" w:hAnsi="Times New Roman" w:cs="Times New Roman"/>
                <w:bCs/>
                <w:sz w:val="24"/>
                <w:szCs w:val="24"/>
              </w:rPr>
              <w:t>- международные проекты (</w:t>
            </w:r>
            <w:r w:rsidRPr="004D6F6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Erasmus</w:t>
            </w:r>
            <w:r w:rsidRPr="004D6F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</w:t>
            </w:r>
            <w:r w:rsidR="00262123" w:rsidRPr="004D6F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др.</w:t>
            </w:r>
            <w:r w:rsidRPr="004D6F6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181384" w:rsidRPr="004D6F6B" w:rsidRDefault="00181384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1384" w:rsidRPr="00883D6C" w:rsidRDefault="00181384" w:rsidP="0018138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83D6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Лаборатории</w:t>
            </w:r>
            <w:r w:rsidR="009C4087" w:rsidRPr="00883D6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и исследовательские центры</w:t>
            </w:r>
            <w:r w:rsidRPr="00883D6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493898" w:rsidRPr="004D6F6B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F6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C6F79" w:rsidRPr="004D6F6B">
              <w:rPr>
                <w:rFonts w:ascii="Times New Roman" w:hAnsi="Times New Roman" w:cs="Times New Roman"/>
                <w:sz w:val="24"/>
                <w:szCs w:val="24"/>
              </w:rPr>
              <w:t xml:space="preserve"> Научно-образовательный центр «Моделирование инновационного развития социально-экономических систем»</w:t>
            </w:r>
            <w:r w:rsidR="00262123" w:rsidRPr="004D6F6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93898" w:rsidRPr="004D6F6B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F6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C6F79" w:rsidRPr="004D6F6B">
              <w:rPr>
                <w:rFonts w:ascii="Times New Roman" w:hAnsi="Times New Roman" w:cs="Times New Roman"/>
                <w:sz w:val="24"/>
                <w:szCs w:val="24"/>
              </w:rPr>
              <w:t xml:space="preserve"> Лаборатория «Институциональный анализ экономики»</w:t>
            </w:r>
            <w:r w:rsidR="00262123" w:rsidRPr="004D6F6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93898" w:rsidRPr="004D6F6B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F6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C6F79" w:rsidRPr="004D6F6B">
              <w:rPr>
                <w:rFonts w:ascii="Times New Roman" w:hAnsi="Times New Roman" w:cs="Times New Roman"/>
                <w:sz w:val="24"/>
                <w:szCs w:val="24"/>
              </w:rPr>
              <w:t xml:space="preserve"> Лаборатория мониторинга и анализа рынка труда и др.</w:t>
            </w:r>
          </w:p>
          <w:p w:rsidR="003C6F79" w:rsidRPr="004D6F6B" w:rsidRDefault="003C6F79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6F79" w:rsidRPr="00883D6C" w:rsidRDefault="003C6F79" w:rsidP="003C6F7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83D6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Научно-практические мероприятия и публикационная активность:</w:t>
            </w:r>
          </w:p>
          <w:p w:rsidR="003C6F79" w:rsidRPr="004D6F6B" w:rsidRDefault="003C6F79" w:rsidP="003C6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F6B">
              <w:rPr>
                <w:rFonts w:ascii="Times New Roman" w:hAnsi="Times New Roman" w:cs="Times New Roman"/>
                <w:sz w:val="24"/>
                <w:szCs w:val="24"/>
              </w:rPr>
              <w:t>- международные конференции</w:t>
            </w:r>
            <w:r w:rsidR="00262123" w:rsidRPr="004D6F6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C6F79" w:rsidRPr="004D6F6B" w:rsidRDefault="003C6F79" w:rsidP="003C6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F6B">
              <w:rPr>
                <w:rFonts w:ascii="Times New Roman" w:hAnsi="Times New Roman" w:cs="Times New Roman"/>
                <w:sz w:val="24"/>
                <w:szCs w:val="24"/>
              </w:rPr>
              <w:t>- научные журналы, входящие в международные реферируемые базы (</w:t>
            </w:r>
            <w:r w:rsidRPr="004D6F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Terraeconomicus</w:t>
            </w:r>
            <w:r w:rsidRPr="004D6F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D6F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Journalofeconomicregulation</w:t>
            </w:r>
            <w:r w:rsidRPr="004D6F6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62123" w:rsidRPr="004D6F6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C6F79" w:rsidRPr="00316FAE" w:rsidRDefault="003C6F79" w:rsidP="004867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6F6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62123" w:rsidRPr="004D6F6B">
              <w:rPr>
                <w:rFonts w:ascii="Times New Roman" w:hAnsi="Times New Roman" w:cs="Times New Roman"/>
                <w:sz w:val="24"/>
                <w:szCs w:val="24"/>
              </w:rPr>
              <w:t>коллективные монографии</w:t>
            </w: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4F7EA8" w:rsidRDefault="00AA6CA0" w:rsidP="00595690">
      <w:pPr>
        <w:tabs>
          <w:tab w:val="left" w:pos="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6200775" cy="3522235"/>
            <wp:effectExtent l="0" t="0" r="0" b="0"/>
            <wp:docPr id="5" name="Рисунок 5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752" cy="353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6"/>
        <w:gridCol w:w="5103"/>
        <w:gridCol w:w="2670"/>
      </w:tblGrid>
      <w:tr w:rsidR="00F4578E" w:rsidRPr="005834A5" w:rsidTr="00F4578E">
        <w:trPr>
          <w:jc w:val="center"/>
        </w:trPr>
        <w:tc>
          <w:tcPr>
            <w:tcW w:w="2816" w:type="dxa"/>
          </w:tcPr>
          <w:p w:rsidR="00F4578E" w:rsidRDefault="00F4578E" w:rsidP="002E6A13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6A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Компетенции </w:t>
            </w:r>
          </w:p>
          <w:p w:rsidR="00F4578E" w:rsidRPr="005834A5" w:rsidRDefault="00F4578E" w:rsidP="005834A5">
            <w:pPr>
              <w:spacing w:after="16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6A13">
              <w:rPr>
                <w:rFonts w:ascii="Times New Roman" w:hAnsi="Times New Roman" w:cs="Times New Roman"/>
                <w:bCs/>
                <w:sz w:val="26"/>
                <w:szCs w:val="26"/>
              </w:rPr>
              <w:t>выпускника</w:t>
            </w:r>
          </w:p>
        </w:tc>
        <w:tc>
          <w:tcPr>
            <w:tcW w:w="5103" w:type="dxa"/>
          </w:tcPr>
          <w:p w:rsidR="00F4578E" w:rsidRPr="002E6A13" w:rsidRDefault="00F4578E" w:rsidP="00C73162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6A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Базы </w:t>
            </w:r>
          </w:p>
          <w:p w:rsidR="00F4578E" w:rsidRPr="005834A5" w:rsidRDefault="00F4578E" w:rsidP="005834A5">
            <w:pPr>
              <w:spacing w:after="16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6A13">
              <w:rPr>
                <w:rFonts w:ascii="Times New Roman" w:hAnsi="Times New Roman" w:cs="Times New Roman"/>
                <w:bCs/>
                <w:sz w:val="26"/>
                <w:szCs w:val="26"/>
              </w:rPr>
              <w:t>практик и стажировок</w:t>
            </w:r>
          </w:p>
        </w:tc>
        <w:tc>
          <w:tcPr>
            <w:tcW w:w="2670" w:type="dxa"/>
          </w:tcPr>
          <w:p w:rsidR="00F4578E" w:rsidRPr="005834A5" w:rsidRDefault="00F4578E" w:rsidP="005834A5">
            <w:pPr>
              <w:spacing w:after="16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3162">
              <w:rPr>
                <w:rFonts w:ascii="Times New Roman" w:hAnsi="Times New Roman" w:cs="Times New Roman"/>
                <w:bCs/>
                <w:sz w:val="26"/>
                <w:szCs w:val="26"/>
              </w:rPr>
              <w:t>Перспективы трудоустройства</w:t>
            </w:r>
          </w:p>
        </w:tc>
      </w:tr>
      <w:tr w:rsidR="00C73162" w:rsidRPr="005834A5" w:rsidTr="00F4578E">
        <w:trPr>
          <w:trHeight w:val="8144"/>
          <w:jc w:val="center"/>
        </w:trPr>
        <w:tc>
          <w:tcPr>
            <w:tcW w:w="2816" w:type="dxa"/>
          </w:tcPr>
          <w:p w:rsidR="00F4578E" w:rsidRPr="00883D6C" w:rsidRDefault="00F4578E" w:rsidP="00F4578E">
            <w:pPr>
              <w:ind w:firstLine="17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D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Цель магистерской программы: подготовка высококвалифицированных специалистов в области применения математических и инструментальных методов,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 также современных</w:t>
            </w:r>
            <w:r w:rsidRPr="00883D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информационно-коммуникационных технологий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3C6F79" w:rsidRPr="00C533CA" w:rsidRDefault="00AD3DD5" w:rsidP="00C533CA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3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3C6F79" w:rsidRPr="00C533CA">
              <w:rPr>
                <w:rFonts w:ascii="Times New Roman" w:hAnsi="Times New Roman" w:cs="Times New Roman"/>
                <w:bCs/>
                <w:sz w:val="24"/>
                <w:szCs w:val="24"/>
              </w:rPr>
              <w:t>подготовка заданий и разработка проектных решений с учетом фактора неопределенности</w:t>
            </w:r>
            <w:r w:rsidR="003C6F79" w:rsidRPr="00C533CA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</w:tc>
        <w:tc>
          <w:tcPr>
            <w:tcW w:w="5103" w:type="dxa"/>
          </w:tcPr>
          <w:p w:rsidR="00883D6C" w:rsidRDefault="00883D6C" w:rsidP="002E6A13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Базами практик выступают:</w:t>
            </w:r>
          </w:p>
          <w:p w:rsidR="002E6A13" w:rsidRPr="00883D6C" w:rsidRDefault="002E6A13" w:rsidP="002E6A13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5834A5"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академические и исследовательские организации</w:t>
            </w:r>
            <w:r w:rsidR="00C533CA"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533CA" w:rsidRPr="00883D6C" w:rsidRDefault="00883D6C" w:rsidP="002E6A13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п</w:t>
            </w:r>
            <w:r w:rsidR="005834A5"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>редприятия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организации</w:t>
            </w:r>
            <w:r w:rsidR="00C533CA"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2E6A13" w:rsidRPr="00883D6C" w:rsidRDefault="00C533CA" w:rsidP="002E6A13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5834A5"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сферы услуг, финансового и телекоммуникационного секторов</w:t>
            </w:r>
            <w:r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2E6A13" w:rsidRPr="00883D6C" w:rsidRDefault="002E6A13" w:rsidP="002E6A13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5834A5"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сферы строительства</w:t>
            </w:r>
          </w:p>
          <w:p w:rsidR="002E6A13" w:rsidRPr="00883D6C" w:rsidRDefault="002E6A13" w:rsidP="002E6A13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C533CA"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сферы </w:t>
            </w:r>
            <w:r w:rsidR="005834A5"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>торговли</w:t>
            </w:r>
          </w:p>
          <w:p w:rsidR="002E6A13" w:rsidRPr="00883D6C" w:rsidRDefault="002E6A13" w:rsidP="002E6A13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5834A5"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ИТ-сферы</w:t>
            </w:r>
          </w:p>
          <w:p w:rsidR="002E6A13" w:rsidRPr="00883D6C" w:rsidRDefault="002E6A13" w:rsidP="002E6A13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5834A5"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консалтинговые ком</w:t>
            </w:r>
            <w:r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>пании</w:t>
            </w:r>
          </w:p>
          <w:p w:rsidR="005834A5" w:rsidRPr="00883D6C" w:rsidRDefault="002E6A13" w:rsidP="002E6A13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5834A5"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органы государственной власти и управления </w:t>
            </w:r>
          </w:p>
          <w:p w:rsidR="005834A5" w:rsidRPr="00883D6C" w:rsidRDefault="005834A5" w:rsidP="002E6A13">
            <w:pPr>
              <w:spacing w:after="160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их числе: </w:t>
            </w:r>
            <w:r w:rsidR="00883D6C" w:rsidRPr="00883D6C">
              <w:rPr>
                <w:rFonts w:ascii="Times New Roman" w:eastAsia="Calibri" w:hAnsi="Times New Roman" w:cs="Times New Roman"/>
                <w:sz w:val="24"/>
                <w:szCs w:val="24"/>
              </w:rPr>
              <w:t>ГК «Гэндальф»</w:t>
            </w:r>
            <w:r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Юго-Западный банк Сбербанка  России, ПАО КБ «Центр-Инвест», ОАО НПП КП «Квант», ПАО «Роствертол», ООО «Ростсельмаш», ООО «РКЗ-Тавр», ОАО «Дон-Плаза», ОАО «Донской табак», ООО «Ростоврегионгаз» </w:t>
            </w:r>
            <w:r w:rsidR="00C73162"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>и др.</w:t>
            </w:r>
          </w:p>
        </w:tc>
        <w:tc>
          <w:tcPr>
            <w:tcW w:w="2670" w:type="dxa"/>
          </w:tcPr>
          <w:p w:rsidR="005834A5" w:rsidRPr="00883D6C" w:rsidRDefault="00883D6C" w:rsidP="00F4578E">
            <w:pPr>
              <w:spacing w:after="160"/>
              <w:ind w:firstLine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Выпускники нацелены на работу </w:t>
            </w:r>
            <w:r w:rsidR="00F4578E">
              <w:rPr>
                <w:rFonts w:ascii="Times New Roman" w:hAnsi="Times New Roman" w:cs="Times New Roman"/>
                <w:bCs/>
                <w:sz w:val="24"/>
                <w:szCs w:val="24"/>
              </w:rPr>
              <w:t>рук</w:t>
            </w:r>
            <w:r w:rsidR="005834A5"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>оводител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ями</w:t>
            </w:r>
            <w:r w:rsidR="005834A5"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экономических и аналитических </w:t>
            </w:r>
            <w:r w:rsidR="00AD7F83">
              <w:rPr>
                <w:rFonts w:ascii="Times New Roman" w:hAnsi="Times New Roman" w:cs="Times New Roman"/>
                <w:bCs/>
                <w:sz w:val="24"/>
                <w:szCs w:val="24"/>
              </w:rPr>
              <w:t>подразделений</w:t>
            </w:r>
            <w:r w:rsidR="005834A5"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предприятий малого, среднего</w:t>
            </w:r>
            <w:r w:rsidR="00AD7F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</w:t>
            </w:r>
            <w:r w:rsidR="005834A5"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крупного бизнеса</w:t>
            </w:r>
            <w:r w:rsidR="003C6F79"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5834A5" w:rsidRPr="00883D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государственных компаний и корпораций, органов государственной власти и управления.</w:t>
            </w:r>
          </w:p>
        </w:tc>
      </w:tr>
    </w:tbl>
    <w:p w:rsidR="00181384" w:rsidRPr="00C14B47" w:rsidRDefault="00181384" w:rsidP="00AD3DD5">
      <w:pPr>
        <w:tabs>
          <w:tab w:val="left" w:pos="1644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C14B47" w:rsidSect="00FB0C9D">
      <w:pgSz w:w="11906" w:h="16838"/>
      <w:pgMar w:top="567" w:right="142" w:bottom="426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10D" w:rsidRDefault="000D310D" w:rsidP="00BB5B2A">
      <w:pPr>
        <w:spacing w:after="0" w:line="240" w:lineRule="auto"/>
      </w:pPr>
      <w:r>
        <w:separator/>
      </w:r>
    </w:p>
  </w:endnote>
  <w:endnote w:type="continuationSeparator" w:id="0">
    <w:p w:rsidR="000D310D" w:rsidRDefault="000D310D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10D" w:rsidRDefault="000D310D" w:rsidP="00BB5B2A">
      <w:pPr>
        <w:spacing w:after="0" w:line="240" w:lineRule="auto"/>
      </w:pPr>
      <w:r>
        <w:separator/>
      </w:r>
    </w:p>
  </w:footnote>
  <w:footnote w:type="continuationSeparator" w:id="0">
    <w:p w:rsidR="000D310D" w:rsidRDefault="000D310D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4638C"/>
    <w:multiLevelType w:val="hybridMultilevel"/>
    <w:tmpl w:val="998AD40C"/>
    <w:lvl w:ilvl="0" w:tplc="5310E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506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765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B0F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60D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27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07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94C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D0F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4121EC3"/>
    <w:multiLevelType w:val="hybridMultilevel"/>
    <w:tmpl w:val="B868FCD4"/>
    <w:lvl w:ilvl="0" w:tplc="04190009">
      <w:start w:val="1"/>
      <w:numFmt w:val="bullet"/>
      <w:lvlText w:val=""/>
      <w:lvlJc w:val="left"/>
      <w:pPr>
        <w:ind w:left="10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71556"/>
    <w:rsid w:val="0009361B"/>
    <w:rsid w:val="000D310D"/>
    <w:rsid w:val="000E1389"/>
    <w:rsid w:val="001464C2"/>
    <w:rsid w:val="00181384"/>
    <w:rsid w:val="00262123"/>
    <w:rsid w:val="002B5952"/>
    <w:rsid w:val="002D2DB0"/>
    <w:rsid w:val="002E6A13"/>
    <w:rsid w:val="00316FAE"/>
    <w:rsid w:val="00324274"/>
    <w:rsid w:val="0036044A"/>
    <w:rsid w:val="003C1F8D"/>
    <w:rsid w:val="003C6F79"/>
    <w:rsid w:val="00426F70"/>
    <w:rsid w:val="00437DF5"/>
    <w:rsid w:val="00485218"/>
    <w:rsid w:val="0048678B"/>
    <w:rsid w:val="00493898"/>
    <w:rsid w:val="004B12E2"/>
    <w:rsid w:val="004C0CBD"/>
    <w:rsid w:val="004D6F6B"/>
    <w:rsid w:val="004F7EA8"/>
    <w:rsid w:val="00517AD8"/>
    <w:rsid w:val="005834A5"/>
    <w:rsid w:val="00595690"/>
    <w:rsid w:val="005E08FD"/>
    <w:rsid w:val="00625D47"/>
    <w:rsid w:val="00682606"/>
    <w:rsid w:val="00704B1C"/>
    <w:rsid w:val="00706C86"/>
    <w:rsid w:val="00746AED"/>
    <w:rsid w:val="0076012C"/>
    <w:rsid w:val="0079637B"/>
    <w:rsid w:val="0080026C"/>
    <w:rsid w:val="00883D6C"/>
    <w:rsid w:val="00883FB0"/>
    <w:rsid w:val="008E6AEF"/>
    <w:rsid w:val="008F5301"/>
    <w:rsid w:val="00915408"/>
    <w:rsid w:val="0095202F"/>
    <w:rsid w:val="00954768"/>
    <w:rsid w:val="009767E3"/>
    <w:rsid w:val="009949BA"/>
    <w:rsid w:val="009A7201"/>
    <w:rsid w:val="009C4087"/>
    <w:rsid w:val="00A222EC"/>
    <w:rsid w:val="00A638D2"/>
    <w:rsid w:val="00AA6CA0"/>
    <w:rsid w:val="00AD294A"/>
    <w:rsid w:val="00AD3DD5"/>
    <w:rsid w:val="00AD7F83"/>
    <w:rsid w:val="00AF191A"/>
    <w:rsid w:val="00B11E41"/>
    <w:rsid w:val="00B17A5C"/>
    <w:rsid w:val="00BB5B2A"/>
    <w:rsid w:val="00BE67F5"/>
    <w:rsid w:val="00C14B47"/>
    <w:rsid w:val="00C331D6"/>
    <w:rsid w:val="00C5235E"/>
    <w:rsid w:val="00C533CA"/>
    <w:rsid w:val="00C543B7"/>
    <w:rsid w:val="00C73162"/>
    <w:rsid w:val="00E37698"/>
    <w:rsid w:val="00E542B7"/>
    <w:rsid w:val="00EA504C"/>
    <w:rsid w:val="00F062AD"/>
    <w:rsid w:val="00F41F59"/>
    <w:rsid w:val="00F4578E"/>
    <w:rsid w:val="00F6092C"/>
    <w:rsid w:val="00FB0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61BE85-6BDC-418A-BD48-22B58583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9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796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9637B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826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376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7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svkrukov@sfedu.r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1BF367-FE32-4806-9AA0-C0C3B89A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12</cp:revision>
  <dcterms:created xsi:type="dcterms:W3CDTF">2017-11-29T19:20:00Z</dcterms:created>
  <dcterms:modified xsi:type="dcterms:W3CDTF">2018-02-28T13:03:00Z</dcterms:modified>
</cp:coreProperties>
</file>