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4C5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>Образовательная программа «</w:t>
      </w:r>
      <w:r w:rsidR="00510865" w:rsidRPr="00510865">
        <w:rPr>
          <w:rFonts w:ascii="Times New Roman" w:hAnsi="Times New Roman" w:cs="Times New Roman"/>
          <w:b/>
          <w:bCs/>
          <w:sz w:val="28"/>
          <w:szCs w:val="28"/>
        </w:rPr>
        <w:t>Бизнес-аналитика»</w:t>
      </w:r>
      <w:r w:rsidR="001C6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F191A" w:rsidRPr="00F6092C" w:rsidRDefault="001C64C5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программе 38.04.01 Экономика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6068"/>
      </w:tblGrid>
      <w:tr w:rsidR="004F7EA8" w:rsidRPr="00316FAE" w:rsidTr="001C64C5">
        <w:trPr>
          <w:trHeight w:val="5161"/>
        </w:trPr>
        <w:tc>
          <w:tcPr>
            <w:tcW w:w="4641" w:type="dxa"/>
          </w:tcPr>
          <w:p w:rsidR="008F5301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  <w:r w:rsidR="0062138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Магистратура</w:t>
            </w:r>
          </w:p>
          <w:p w:rsidR="00510865" w:rsidRPr="00316FAE" w:rsidRDefault="00510865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10865" w:rsidRDefault="008F5301" w:rsidP="005108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</w:p>
          <w:p w:rsidR="00510865" w:rsidRPr="00510865" w:rsidRDefault="007F7E0B" w:rsidP="005108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Институт </w:t>
            </w:r>
            <w:r w:rsidR="00510865" w:rsidRPr="00510865">
              <w:rPr>
                <w:rFonts w:ascii="Times New Roman" w:hAnsi="Times New Roman" w:cs="Times New Roman"/>
                <w:sz w:val="26"/>
                <w:szCs w:val="26"/>
              </w:rPr>
              <w:t xml:space="preserve">управления в экономических, экологических и социальных системах 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  <w:r w:rsidR="008D31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45CF5" w:rsidRDefault="00B45CF5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316FAE" w:rsidRPr="00BB5B2A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8D3145" w:rsidRPr="00495733" w:rsidRDefault="001C64C5" w:rsidP="008D3145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D3145" w:rsidRPr="00495733">
              <w:rPr>
                <w:rFonts w:ascii="Times New Roman" w:hAnsi="Times New Roman"/>
                <w:sz w:val="24"/>
                <w:szCs w:val="24"/>
              </w:rPr>
              <w:t>-диплом бакалавра</w:t>
            </w:r>
          </w:p>
          <w:p w:rsidR="0076012C" w:rsidRPr="00316FAE" w:rsidRDefault="008D3145" w:rsidP="008D3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5F5E">
              <w:rPr>
                <w:rFonts w:ascii="Times New Roman" w:hAnsi="Times New Roman"/>
                <w:sz w:val="24"/>
                <w:szCs w:val="24"/>
                <w:lang w:eastAsia="ru-RU"/>
              </w:rPr>
              <w:t>- внутреннее вступительное испытание  по направлению «</w:t>
            </w:r>
            <w:r>
              <w:rPr>
                <w:rFonts w:ascii="Times New Roman" w:hAnsi="Times New Roman"/>
                <w:sz w:val="24"/>
                <w:szCs w:val="24"/>
              </w:rPr>
              <w:t>Экономика</w:t>
            </w:r>
            <w:r w:rsidRPr="00515F5E">
              <w:rPr>
                <w:rFonts w:ascii="Times New Roman" w:hAnsi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068" w:type="dxa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56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16"/>
              <w:gridCol w:w="3293"/>
            </w:tblGrid>
            <w:tr w:rsidR="008F5301" w:rsidRPr="00786A46" w:rsidTr="001C64C5">
              <w:tc>
                <w:tcPr>
                  <w:tcW w:w="2316" w:type="dxa"/>
                </w:tcPr>
                <w:p w:rsidR="008F5301" w:rsidRPr="00316FAE" w:rsidRDefault="00541A6C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-46355</wp:posOffset>
                        </wp:positionH>
                        <wp:positionV relativeFrom="paragraph">
                          <wp:posOffset>91440</wp:posOffset>
                        </wp:positionV>
                        <wp:extent cx="1314450" cy="1257300"/>
                        <wp:effectExtent l="19050" t="0" r="0" b="0"/>
                        <wp:wrapTight wrapText="bothSides">
                          <wp:wrapPolygon edited="0">
                            <wp:start x="-313" y="0"/>
                            <wp:lineTo x="-313" y="21273"/>
                            <wp:lineTo x="21600" y="21273"/>
                            <wp:lineTo x="21600" y="0"/>
                            <wp:lineTo x="-313" y="0"/>
                          </wp:wrapPolygon>
                        </wp:wrapTight>
                        <wp:docPr id="20" name="Рисунок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65656544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293" w:type="dxa"/>
                </w:tcPr>
                <w:p w:rsidR="001C64C5" w:rsidRDefault="00510865" w:rsidP="0051086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Макареня Татьяна Анатольевна</w:t>
                  </w:r>
                  <w:r w:rsidR="008F5301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д.э.н.</w:t>
                  </w:r>
                  <w:r w:rsidR="001C64C5">
                    <w:rPr>
                      <w:rFonts w:ascii="Times New Roman" w:hAnsi="Times New Roman" w:cs="Times New Roman"/>
                      <w:sz w:val="26"/>
                      <w:szCs w:val="26"/>
                    </w:rPr>
                    <w:t>, зав.каф.Инженерной экономики</w:t>
                  </w:r>
                </w:p>
                <w:p w:rsidR="001C64C5" w:rsidRDefault="001C64C5" w:rsidP="0051086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510865" w:rsidRPr="007F7E0B" w:rsidRDefault="00510865" w:rsidP="00510865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51086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Pr="007F7E0B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8(918)5070397 , </w:t>
                  </w:r>
                </w:p>
                <w:p w:rsidR="008F5301" w:rsidRPr="00510865" w:rsidRDefault="00510865" w:rsidP="00510865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510865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e-mail: mta-76@inbox.ru</w:t>
                  </w:r>
                </w:p>
              </w:tc>
            </w:tr>
          </w:tbl>
          <w:p w:rsidR="00493898" w:rsidRPr="00BB5B2A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Преимущества 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обучения на 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7E0748" w:rsidRPr="007E0748" w:rsidRDefault="007E0748" w:rsidP="007E07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074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2D1D50" w:rsidRPr="007E0748">
              <w:rPr>
                <w:rFonts w:ascii="Times New Roman" w:hAnsi="Times New Roman" w:cs="Times New Roman"/>
                <w:sz w:val="26"/>
                <w:szCs w:val="26"/>
              </w:rPr>
              <w:t>привлечение зарубежных специалистов в Россию и использование коммуникационных технологий (скайп сессии, вебинары и т.п.)</w:t>
            </w:r>
            <w:r w:rsidRPr="007E0748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BB5B2A" w:rsidRPr="00493898" w:rsidRDefault="00BB5B2A" w:rsidP="001C64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4C5" w:rsidRPr="00316FAE" w:rsidTr="00B622A8">
        <w:trPr>
          <w:trHeight w:val="683"/>
        </w:trPr>
        <w:tc>
          <w:tcPr>
            <w:tcW w:w="4641" w:type="dxa"/>
            <w:vAlign w:val="center"/>
          </w:tcPr>
          <w:p w:rsidR="001C64C5" w:rsidRPr="008D3145" w:rsidRDefault="001C64C5" w:rsidP="008D31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3145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6068" w:type="dxa"/>
            <w:vAlign w:val="center"/>
          </w:tcPr>
          <w:p w:rsidR="001C64C5" w:rsidRPr="008D3145" w:rsidRDefault="001C64C5" w:rsidP="008D31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3145">
              <w:rPr>
                <w:rFonts w:ascii="Times New Roman" w:hAnsi="Times New Roman" w:cs="Times New Roman"/>
                <w:b/>
                <w:sz w:val="26"/>
                <w:szCs w:val="26"/>
              </w:rPr>
              <w:t>Научная</w:t>
            </w:r>
            <w:r w:rsidR="008D3145" w:rsidRPr="008D314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8D3145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</w:tr>
      <w:tr w:rsidR="004F7EA8" w:rsidRPr="00316FAE" w:rsidTr="001C64C5">
        <w:tc>
          <w:tcPr>
            <w:tcW w:w="4641" w:type="dxa"/>
            <w:vAlign w:val="center"/>
          </w:tcPr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Обязательные дисциплины:</w:t>
            </w:r>
          </w:p>
          <w:p w:rsidR="00446237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46237"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r w:rsidR="00446237" w:rsidRPr="00446237">
              <w:rPr>
                <w:rFonts w:ascii="Times New Roman" w:hAnsi="Times New Roman" w:cs="Times New Roman"/>
                <w:sz w:val="26"/>
                <w:szCs w:val="26"/>
              </w:rPr>
              <w:t>акро</w:t>
            </w:r>
            <w:r w:rsidR="00446237">
              <w:rPr>
                <w:rFonts w:ascii="Times New Roman" w:hAnsi="Times New Roman" w:cs="Times New Roman"/>
                <w:sz w:val="26"/>
                <w:szCs w:val="26"/>
              </w:rPr>
              <w:t xml:space="preserve">- и </w:t>
            </w:r>
            <w:r w:rsidR="00446237" w:rsidRPr="00446237">
              <w:rPr>
                <w:rFonts w:ascii="Times New Roman" w:hAnsi="Times New Roman" w:cs="Times New Roman"/>
                <w:sz w:val="26"/>
                <w:szCs w:val="26"/>
              </w:rPr>
              <w:t xml:space="preserve">микроэкономика, </w:t>
            </w:r>
          </w:p>
          <w:p w:rsidR="00446237" w:rsidRDefault="00446237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446237">
              <w:rPr>
                <w:rFonts w:ascii="Times New Roman" w:hAnsi="Times New Roman" w:cs="Times New Roman"/>
                <w:sz w:val="26"/>
                <w:szCs w:val="26"/>
              </w:rPr>
              <w:t xml:space="preserve">методология научных исследований в экономике и управлении, </w:t>
            </w:r>
          </w:p>
          <w:p w:rsidR="00446237" w:rsidRDefault="00446237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446237">
              <w:rPr>
                <w:rFonts w:ascii="Times New Roman" w:hAnsi="Times New Roman" w:cs="Times New Roman"/>
                <w:sz w:val="26"/>
                <w:szCs w:val="26"/>
              </w:rPr>
              <w:t xml:space="preserve">деловой иностранный язык, </w:t>
            </w:r>
          </w:p>
          <w:p w:rsidR="00493898" w:rsidRDefault="00446237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446237">
              <w:rPr>
                <w:rFonts w:ascii="Times New Roman" w:hAnsi="Times New Roman" w:cs="Times New Roman"/>
                <w:sz w:val="26"/>
                <w:szCs w:val="26"/>
              </w:rPr>
              <w:t>программные средства для анализа данных и принятия решений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446237" w:rsidRDefault="00446237" w:rsidP="004462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446237">
              <w:rPr>
                <w:rFonts w:ascii="Times New Roman" w:hAnsi="Times New Roman" w:cs="Times New Roman"/>
                <w:sz w:val="26"/>
                <w:szCs w:val="26"/>
              </w:rPr>
              <w:t xml:space="preserve">бизнес-планирование, </w:t>
            </w:r>
          </w:p>
          <w:p w:rsidR="00181384" w:rsidRDefault="00B708C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64A1C">
              <w:rPr>
                <w:rFonts w:ascii="Times New Roman" w:hAnsi="Times New Roman" w:cs="Times New Roman"/>
                <w:sz w:val="26"/>
                <w:szCs w:val="26"/>
              </w:rPr>
              <w:t>Элективные дисциплины</w:t>
            </w:r>
            <w:r w:rsidR="00181384" w:rsidRPr="00316FA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C944B7" w:rsidRDefault="00C944B7" w:rsidP="00C944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446237">
              <w:rPr>
                <w:rFonts w:ascii="Times New Roman" w:hAnsi="Times New Roman" w:cs="Times New Roman"/>
                <w:sz w:val="26"/>
                <w:szCs w:val="26"/>
              </w:rPr>
              <w:t xml:space="preserve"> ключевые индикаторы оценки эффективности, </w:t>
            </w:r>
          </w:p>
          <w:p w:rsidR="00C944B7" w:rsidRDefault="00C944B7" w:rsidP="00C944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446237">
              <w:rPr>
                <w:rFonts w:ascii="Times New Roman" w:hAnsi="Times New Roman" w:cs="Times New Roman"/>
                <w:sz w:val="26"/>
                <w:szCs w:val="26"/>
              </w:rPr>
              <w:t xml:space="preserve">операционный анализ, </w:t>
            </w:r>
          </w:p>
          <w:p w:rsidR="00C944B7" w:rsidRDefault="00C944B7" w:rsidP="00C944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446237">
              <w:rPr>
                <w:rFonts w:ascii="Times New Roman" w:hAnsi="Times New Roman" w:cs="Times New Roman"/>
                <w:sz w:val="26"/>
                <w:szCs w:val="26"/>
              </w:rPr>
              <w:t xml:space="preserve">статистический анализ, </w:t>
            </w:r>
          </w:p>
          <w:p w:rsidR="00181384" w:rsidRDefault="00C944B7" w:rsidP="00C944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4462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bigdata</w:t>
            </w:r>
          </w:p>
          <w:p w:rsidR="008D3145" w:rsidRPr="008D3145" w:rsidRDefault="008D3145" w:rsidP="00C944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8" w:type="dxa"/>
          </w:tcPr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Проекты:</w:t>
            </w:r>
          </w:p>
          <w:p w:rsidR="001F3B75" w:rsidRPr="006522E7" w:rsidRDefault="006522E7" w:rsidP="001F3B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с</w:t>
            </w:r>
            <w:r w:rsidR="001F3B75" w:rsidRPr="006522E7">
              <w:rPr>
                <w:rFonts w:ascii="Times New Roman" w:hAnsi="Times New Roman" w:cs="Times New Roman"/>
                <w:sz w:val="26"/>
                <w:szCs w:val="26"/>
              </w:rPr>
              <w:t>овершенствование бизнес-процессов на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уровне управления предприятием;</w:t>
            </w:r>
          </w:p>
          <w:p w:rsidR="001F3B75" w:rsidRPr="006522E7" w:rsidRDefault="006522E7" w:rsidP="001F3B75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а</w:t>
            </w:r>
            <w:r w:rsidR="001F3B75" w:rsidRPr="006522E7">
              <w:rPr>
                <w:rFonts w:ascii="Times New Roman" w:hAnsi="Times New Roman" w:cs="Times New Roman"/>
                <w:sz w:val="26"/>
                <w:szCs w:val="26"/>
              </w:rPr>
              <w:t>нализ состояния и перспектив развития отраслевых рынков (по облас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тям промышленного производства);</w:t>
            </w:r>
          </w:p>
          <w:p w:rsidR="006522E7" w:rsidRPr="006522E7" w:rsidRDefault="006522E7" w:rsidP="006522E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а</w:t>
            </w:r>
            <w:r w:rsidRPr="006522E7">
              <w:rPr>
                <w:rFonts w:ascii="Times New Roman" w:hAnsi="Times New Roman" w:cs="Times New Roman"/>
                <w:sz w:val="26"/>
                <w:szCs w:val="26"/>
              </w:rPr>
              <w:t>нализ состояния и перспектив развития высокотехнологических отраслей промышленн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ого производства;</w:t>
            </w:r>
          </w:p>
          <w:p w:rsidR="00C944B7" w:rsidRPr="00316FAE" w:rsidRDefault="006522E7" w:rsidP="009233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п</w:t>
            </w:r>
            <w:r w:rsidRPr="006522E7">
              <w:rPr>
                <w:rFonts w:ascii="Times New Roman" w:hAnsi="Times New Roman" w:cs="Times New Roman"/>
                <w:sz w:val="26"/>
                <w:szCs w:val="26"/>
              </w:rPr>
              <w:t>роизводительность труда как фактор оценки эффекти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вности деятельности предприятия;</w:t>
            </w:r>
          </w:p>
          <w:p w:rsidR="00493898" w:rsidRPr="00316FAE" w:rsidRDefault="006522E7" w:rsidP="00B708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м</w:t>
            </w:r>
            <w:r w:rsidRPr="006522E7">
              <w:rPr>
                <w:rFonts w:ascii="Times New Roman" w:hAnsi="Times New Roman" w:cs="Times New Roman"/>
                <w:sz w:val="26"/>
                <w:szCs w:val="26"/>
              </w:rPr>
              <w:t>оделирование и прогнозирование динамики развития пре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дприятий, отраслей и комплексов;</w:t>
            </w:r>
          </w:p>
        </w:tc>
      </w:tr>
      <w:tr w:rsidR="00A222EC" w:rsidRPr="00316FAE" w:rsidTr="001C64C5">
        <w:tc>
          <w:tcPr>
            <w:tcW w:w="10709" w:type="dxa"/>
            <w:gridSpan w:val="2"/>
            <w:vAlign w:val="center"/>
          </w:tcPr>
          <w:p w:rsidR="00A222EC" w:rsidRPr="008D3145" w:rsidRDefault="004F7EA8" w:rsidP="008D3145">
            <w:pPr>
              <w:pStyle w:val="a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3145">
              <w:rPr>
                <w:rFonts w:ascii="Times New Roman" w:hAnsi="Times New Roman" w:cs="Times New Roman"/>
                <w:b/>
                <w:sz w:val="26"/>
                <w:szCs w:val="26"/>
              </w:rPr>
              <w:t>Ведущие п</w:t>
            </w:r>
            <w:r w:rsidR="00A222EC" w:rsidRPr="008D3145">
              <w:rPr>
                <w:rFonts w:ascii="Times New Roman" w:hAnsi="Times New Roman" w:cs="Times New Roman"/>
                <w:b/>
                <w:sz w:val="26"/>
                <w:szCs w:val="26"/>
              </w:rPr>
              <w:t>реподаватели:</w:t>
            </w:r>
          </w:p>
          <w:p w:rsidR="008D3145" w:rsidRPr="008D3145" w:rsidRDefault="008D3145" w:rsidP="008D3145">
            <w:pPr>
              <w:pStyle w:val="a4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3145">
              <w:rPr>
                <w:rFonts w:ascii="Times New Roman" w:hAnsi="Times New Roman" w:cs="Times New Roman"/>
                <w:sz w:val="26"/>
                <w:szCs w:val="26"/>
              </w:rPr>
              <w:t>Макареня Татьяна Анатольевна, д.э.н., зав.каф.Инженерной экономики</w:t>
            </w:r>
          </w:p>
          <w:p w:rsidR="008D3145" w:rsidRPr="008D3145" w:rsidRDefault="008D3145" w:rsidP="008D3145">
            <w:pPr>
              <w:pStyle w:val="a4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3145">
              <w:rPr>
                <w:rFonts w:ascii="Times New Roman" w:hAnsi="Times New Roman" w:cs="Times New Roman"/>
                <w:sz w:val="26"/>
                <w:szCs w:val="26"/>
              </w:rPr>
              <w:t xml:space="preserve">Бодров </w:t>
            </w:r>
            <w:r w:rsidRPr="008D3145">
              <w:rPr>
                <w:rFonts w:ascii="Times New Roman" w:hAnsi="Times New Roman"/>
                <w:sz w:val="24"/>
                <w:szCs w:val="24"/>
              </w:rPr>
              <w:t>Владимир Николаевич</w:t>
            </w:r>
            <w:r w:rsidRPr="008D3145">
              <w:rPr>
                <w:rFonts w:ascii="Times New Roman" w:hAnsi="Times New Roman" w:cs="Times New Roman"/>
                <w:sz w:val="26"/>
                <w:szCs w:val="26"/>
              </w:rPr>
              <w:t>, д.э.н., проф. Берлинского университета</w:t>
            </w:r>
          </w:p>
          <w:p w:rsidR="00A222EC" w:rsidRPr="008D3145" w:rsidRDefault="008D3145" w:rsidP="008D3145">
            <w:pPr>
              <w:pStyle w:val="a4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3145">
              <w:rPr>
                <w:rFonts w:ascii="Times New Roman" w:hAnsi="Times New Roman" w:cs="Times New Roman"/>
                <w:sz w:val="24"/>
                <w:szCs w:val="24"/>
              </w:rPr>
              <w:t>Павлов Павел Владимирович, Д.э.н., директор Института управления в экономических, кологических и социальных системах</w:t>
            </w: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07"/>
        <w:gridCol w:w="539"/>
        <w:gridCol w:w="2334"/>
        <w:gridCol w:w="426"/>
        <w:gridCol w:w="267"/>
        <w:gridCol w:w="267"/>
        <w:gridCol w:w="266"/>
        <w:gridCol w:w="426"/>
        <w:gridCol w:w="267"/>
        <w:gridCol w:w="535"/>
        <w:gridCol w:w="266"/>
        <w:gridCol w:w="266"/>
        <w:gridCol w:w="603"/>
        <w:gridCol w:w="2145"/>
        <w:gridCol w:w="267"/>
        <w:gridCol w:w="329"/>
        <w:gridCol w:w="596"/>
        <w:gridCol w:w="331"/>
        <w:gridCol w:w="328"/>
        <w:gridCol w:w="267"/>
        <w:gridCol w:w="328"/>
        <w:gridCol w:w="267"/>
        <w:gridCol w:w="440"/>
        <w:gridCol w:w="331"/>
        <w:gridCol w:w="501"/>
        <w:gridCol w:w="450"/>
        <w:gridCol w:w="273"/>
        <w:gridCol w:w="273"/>
        <w:gridCol w:w="273"/>
        <w:gridCol w:w="273"/>
        <w:gridCol w:w="279"/>
        <w:gridCol w:w="641"/>
      </w:tblGrid>
      <w:tr w:rsidR="00D037CD" w:rsidRPr="00D037CD" w:rsidTr="00D037CD">
        <w:trPr>
          <w:trHeight w:val="300"/>
        </w:trPr>
        <w:tc>
          <w:tcPr>
            <w:tcW w:w="3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lastRenderedPageBreak/>
              <w:t>Курс / Семестр</w:t>
            </w:r>
          </w:p>
        </w:tc>
        <w:tc>
          <w:tcPr>
            <w:tcW w:w="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ЗЕТ</w:t>
            </w:r>
          </w:p>
        </w:tc>
        <w:tc>
          <w:tcPr>
            <w:tcW w:w="4519" w:type="pct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Модули и зачетные единицы</w:t>
            </w:r>
          </w:p>
        </w:tc>
      </w:tr>
      <w:tr w:rsidR="00D037CD" w:rsidRPr="00D037CD" w:rsidTr="00D037CD">
        <w:trPr>
          <w:trHeight w:val="300"/>
        </w:trPr>
        <w:tc>
          <w:tcPr>
            <w:tcW w:w="3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037CD" w:rsidRPr="00D037CD" w:rsidTr="00D037CD">
        <w:trPr>
          <w:trHeight w:val="1170"/>
        </w:trPr>
        <w:tc>
          <w:tcPr>
            <w:tcW w:w="3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                                1                  осень</w:t>
            </w:r>
          </w:p>
        </w:tc>
        <w:tc>
          <w:tcPr>
            <w:tcW w:w="1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30</w:t>
            </w:r>
          </w:p>
        </w:tc>
        <w:tc>
          <w:tcPr>
            <w:tcW w:w="1241" w:type="pct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Б.1 Макроэкономика (продвинутый уровень)</w:t>
            </w:r>
          </w:p>
        </w:tc>
        <w:tc>
          <w:tcPr>
            <w:tcW w:w="603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Б.2 Микроэкономика (продвинутый уровень)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Б.3 Деловой иностранный язык для профессиональных целей</w:t>
            </w:r>
          </w:p>
        </w:tc>
        <w:tc>
          <w:tcPr>
            <w:tcW w:w="576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В.1 Методология научных исследований в экономике и управлении</w:t>
            </w:r>
          </w:p>
        </w:tc>
        <w:tc>
          <w:tcPr>
            <w:tcW w:w="664" w:type="pct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В.4 Финансовая математика</w:t>
            </w:r>
          </w:p>
        </w:tc>
        <w:tc>
          <w:tcPr>
            <w:tcW w:w="766" w:type="pct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Научно-исследовательская работа</w:t>
            </w:r>
          </w:p>
        </w:tc>
      </w:tr>
      <w:tr w:rsidR="00D037CD" w:rsidRPr="00D037CD" w:rsidTr="00D037CD">
        <w:trPr>
          <w:trHeight w:val="300"/>
        </w:trPr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10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41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D037CD" w:rsidRPr="00D037CD" w:rsidRDefault="00D037CD" w:rsidP="00D037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74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567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D037CD" w:rsidRPr="00D037CD" w:rsidTr="00D037CD">
        <w:trPr>
          <w:trHeight w:val="900"/>
        </w:trPr>
        <w:tc>
          <w:tcPr>
            <w:tcW w:w="3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                                2                  весна</w:t>
            </w:r>
          </w:p>
        </w:tc>
        <w:tc>
          <w:tcPr>
            <w:tcW w:w="1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30</w:t>
            </w:r>
          </w:p>
        </w:tc>
        <w:tc>
          <w:tcPr>
            <w:tcW w:w="7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Б.3 Деловой иностранный язык для профессиональных целей</w:t>
            </w:r>
          </w:p>
        </w:tc>
        <w:tc>
          <w:tcPr>
            <w:tcW w:w="514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В.2 Бизнес-планирование</w:t>
            </w:r>
          </w:p>
        </w:tc>
        <w:tc>
          <w:tcPr>
            <w:tcW w:w="603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В.3 Анализ финансовой отчетности</w:t>
            </w:r>
          </w:p>
        </w:tc>
        <w:tc>
          <w:tcPr>
            <w:tcW w:w="1142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ДВ.2.1 Современные методики преподавания экономических дисциплин / Моделирование бизнес-процессов</w:t>
            </w:r>
          </w:p>
        </w:tc>
        <w:tc>
          <w:tcPr>
            <w:tcW w:w="610" w:type="pct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Учебная практика</w:t>
            </w:r>
          </w:p>
        </w:tc>
        <w:tc>
          <w:tcPr>
            <w:tcW w:w="922" w:type="pct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Научно-исследовательская работа</w:t>
            </w:r>
          </w:p>
        </w:tc>
      </w:tr>
      <w:tr w:rsidR="00D037CD" w:rsidRPr="00D037CD" w:rsidTr="00D037CD">
        <w:trPr>
          <w:trHeight w:val="300"/>
        </w:trPr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D037CD" w:rsidRPr="00D037CD" w:rsidRDefault="00D037CD" w:rsidP="00D037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8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41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0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507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CB9CA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72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</w:tr>
      <w:tr w:rsidR="00D037CD" w:rsidRPr="00D037CD" w:rsidTr="00D037CD">
        <w:trPr>
          <w:trHeight w:val="1185"/>
        </w:trPr>
        <w:tc>
          <w:tcPr>
            <w:tcW w:w="3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II                                3                  осень</w:t>
            </w:r>
          </w:p>
        </w:tc>
        <w:tc>
          <w:tcPr>
            <w:tcW w:w="1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30</w:t>
            </w:r>
          </w:p>
        </w:tc>
        <w:tc>
          <w:tcPr>
            <w:tcW w:w="859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Б.3 Деловой иностранный язык для профессиональных целей</w:t>
            </w:r>
          </w:p>
        </w:tc>
        <w:tc>
          <w:tcPr>
            <w:tcW w:w="631" w:type="pct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В.5 Ключевые индикаторы оценки эффективности</w:t>
            </w:r>
          </w:p>
        </w:tc>
        <w:tc>
          <w:tcPr>
            <w:tcW w:w="1207" w:type="pct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В.6 Методология оценки эффективности в реальном секторе экономики</w:t>
            </w:r>
          </w:p>
        </w:tc>
        <w:tc>
          <w:tcPr>
            <w:tcW w:w="576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ДВ.1.1 Программные средства для анализа данных и принятия решений / Большие данные</w:t>
            </w:r>
          </w:p>
        </w:tc>
        <w:tc>
          <w:tcPr>
            <w:tcW w:w="619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ДВ.3.1 Модуль университетской академической мобильности</w:t>
            </w:r>
          </w:p>
        </w:tc>
        <w:tc>
          <w:tcPr>
            <w:tcW w:w="626" w:type="pct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Научно-исследовательская работа</w:t>
            </w:r>
          </w:p>
        </w:tc>
      </w:tr>
      <w:tr w:rsidR="00D037CD" w:rsidRPr="00D037CD" w:rsidTr="00D037CD">
        <w:trPr>
          <w:trHeight w:val="360"/>
        </w:trPr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65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104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474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47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427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</w:tr>
      <w:tr w:rsidR="00D037CD" w:rsidRPr="00D037CD" w:rsidTr="00D037CD">
        <w:trPr>
          <w:trHeight w:val="421"/>
        </w:trPr>
        <w:tc>
          <w:tcPr>
            <w:tcW w:w="3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II                                4                  весна</w:t>
            </w:r>
          </w:p>
        </w:tc>
        <w:tc>
          <w:tcPr>
            <w:tcW w:w="1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30</w:t>
            </w:r>
          </w:p>
        </w:tc>
        <w:tc>
          <w:tcPr>
            <w:tcW w:w="3493" w:type="pct"/>
            <w:gridSpan w:val="2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Производственная практика</w:t>
            </w:r>
          </w:p>
        </w:tc>
        <w:tc>
          <w:tcPr>
            <w:tcW w:w="1025" w:type="pct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Итоговая государственная аттестация</w:t>
            </w:r>
          </w:p>
        </w:tc>
      </w:tr>
      <w:tr w:rsidR="00D037CD" w:rsidRPr="00D037CD" w:rsidTr="00D037CD">
        <w:trPr>
          <w:trHeight w:val="20"/>
        </w:trPr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493" w:type="pct"/>
            <w:gridSpan w:val="2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D037CD" w:rsidRPr="00D037CD" w:rsidRDefault="00D037CD" w:rsidP="00D037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025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037CD" w:rsidRPr="00D037CD" w:rsidRDefault="00D037CD" w:rsidP="00D0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D037CD" w:rsidRPr="00D037CD" w:rsidRDefault="00D037CD" w:rsidP="00D037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037CD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</w:tr>
    </w:tbl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5103"/>
        <w:gridCol w:w="4820"/>
      </w:tblGrid>
      <w:tr w:rsidR="004F7EA8" w:rsidTr="00AD294A">
        <w:tc>
          <w:tcPr>
            <w:tcW w:w="4819" w:type="dxa"/>
          </w:tcPr>
          <w:p w:rsidR="004F7EA8" w:rsidRDefault="004F7EA8" w:rsidP="004F7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Компетенции выпускника программы:</w:t>
            </w:r>
          </w:p>
          <w:p w:rsidR="00D96FBC" w:rsidRDefault="00D96FBC" w:rsidP="008D3145">
            <w:pPr>
              <w:pStyle w:val="Default"/>
              <w:jc w:val="both"/>
            </w:pPr>
            <w:r>
              <w:t xml:space="preserve">- </w:t>
            </w:r>
            <w:r w:rsidRPr="008A2CCE">
              <w:t xml:space="preserve">способность проводить самостоятельные исследования в соответствии с разработанной программой; </w:t>
            </w:r>
            <w:r w:rsidR="008D3145">
              <w:t>разрабатывать проектные решения,</w:t>
            </w:r>
            <w:r w:rsidRPr="008A2CCE">
              <w:t xml:space="preserve"> методические и нормативные документы по реализации разработанных проектов и программ; оценивать эффективность проектов; </w:t>
            </w:r>
            <w:r w:rsidR="008D3145">
              <w:t>анализировать</w:t>
            </w:r>
            <w:r w:rsidRPr="008A2CCE">
              <w:t xml:space="preserve"> стратегии поведения экономических агентов на различных рынках;</w:t>
            </w:r>
            <w:r w:rsidR="008D3145">
              <w:t xml:space="preserve"> </w:t>
            </w:r>
            <w:r w:rsidRPr="008A2CCE">
              <w:t>разрабатывать варианты управленческих решений</w:t>
            </w:r>
            <w:r w:rsidR="008D3145">
              <w:t>.</w:t>
            </w:r>
          </w:p>
        </w:tc>
        <w:tc>
          <w:tcPr>
            <w:tcW w:w="5103" w:type="dxa"/>
          </w:tcPr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и стажировки:</w:t>
            </w:r>
          </w:p>
          <w:p w:rsidR="00F8047A" w:rsidRPr="00D96FBC" w:rsidRDefault="00F8047A" w:rsidP="00F8047A">
            <w:pPr>
              <w:numPr>
                <w:ilvl w:val="0"/>
                <w:numId w:val="6"/>
              </w:numPr>
              <w:shd w:val="clear" w:color="auto" w:fill="FFFFFF"/>
              <w:tabs>
                <w:tab w:val="left" w:pos="335"/>
              </w:tabs>
              <w:ind w:left="5"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96F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Федеральная налоговая служба;</w:t>
            </w:r>
          </w:p>
          <w:p w:rsidR="00F8047A" w:rsidRPr="00D96FBC" w:rsidRDefault="00F8047A" w:rsidP="00F8047A">
            <w:pPr>
              <w:numPr>
                <w:ilvl w:val="0"/>
                <w:numId w:val="6"/>
              </w:numPr>
              <w:shd w:val="clear" w:color="auto" w:fill="FFFFFF"/>
              <w:tabs>
                <w:tab w:val="left" w:pos="335"/>
              </w:tabs>
              <w:ind w:left="5"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96F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ПАО «Сбербанк России»;</w:t>
            </w:r>
          </w:p>
          <w:p w:rsidR="00F8047A" w:rsidRPr="00D96FBC" w:rsidRDefault="00F8047A" w:rsidP="00F8047A">
            <w:pPr>
              <w:numPr>
                <w:ilvl w:val="0"/>
                <w:numId w:val="6"/>
              </w:numPr>
              <w:shd w:val="clear" w:color="auto" w:fill="FFFFFF"/>
              <w:tabs>
                <w:tab w:val="left" w:pos="335"/>
              </w:tabs>
              <w:ind w:left="5"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96F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ПАО «ТАНТК им. Г.М. Бериева»;</w:t>
            </w:r>
          </w:p>
          <w:p w:rsidR="00F8047A" w:rsidRPr="00D96FBC" w:rsidRDefault="00F8047A" w:rsidP="00F8047A">
            <w:pPr>
              <w:numPr>
                <w:ilvl w:val="0"/>
                <w:numId w:val="6"/>
              </w:numPr>
              <w:shd w:val="clear" w:color="auto" w:fill="FFFFFF"/>
              <w:tabs>
                <w:tab w:val="left" w:pos="335"/>
              </w:tabs>
              <w:ind w:left="5"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96FBC">
              <w:rPr>
                <w:rFonts w:ascii="Times New Roman" w:eastAsia="Times New Roman" w:hAnsi="Times New Roman" w:cs="Times New Roman"/>
                <w:sz w:val="24"/>
                <w:szCs w:val="24"/>
              </w:rPr>
              <w:t>НИИ МВС им. А.В. Каляева ЮФУ</w:t>
            </w:r>
          </w:p>
          <w:p w:rsidR="00F8047A" w:rsidRPr="00D96FBC" w:rsidRDefault="00F8047A" w:rsidP="00F8047A">
            <w:pPr>
              <w:numPr>
                <w:ilvl w:val="0"/>
                <w:numId w:val="6"/>
              </w:numPr>
              <w:shd w:val="clear" w:color="auto" w:fill="FFFFFF"/>
              <w:tabs>
                <w:tab w:val="left" w:pos="335"/>
              </w:tabs>
              <w:ind w:left="5"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96FBC">
              <w:rPr>
                <w:rFonts w:ascii="Times New Roman" w:hAnsi="Times New Roman" w:cs="Times New Roman"/>
                <w:sz w:val="24"/>
                <w:szCs w:val="24"/>
              </w:rPr>
              <w:t>ОАО «Красный Гидропресс»</w:t>
            </w:r>
            <w:r w:rsidRPr="00D96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F8047A" w:rsidRPr="00D96FBC" w:rsidRDefault="00F8047A" w:rsidP="00F8047A">
            <w:pPr>
              <w:numPr>
                <w:ilvl w:val="0"/>
                <w:numId w:val="6"/>
              </w:numPr>
              <w:shd w:val="clear" w:color="auto" w:fill="FFFFFF"/>
              <w:tabs>
                <w:tab w:val="left" w:pos="335"/>
              </w:tabs>
              <w:ind w:left="5"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96F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«Шельф-Аудит»;</w:t>
            </w:r>
          </w:p>
          <w:p w:rsidR="00F8047A" w:rsidRPr="00D96FBC" w:rsidRDefault="00F8047A" w:rsidP="00F8047A">
            <w:pPr>
              <w:numPr>
                <w:ilvl w:val="0"/>
                <w:numId w:val="6"/>
              </w:numPr>
              <w:shd w:val="clear" w:color="auto" w:fill="FFFFFF"/>
              <w:tabs>
                <w:tab w:val="left" w:pos="335"/>
              </w:tabs>
              <w:ind w:left="5"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96F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ПАО «Банк ВТБ-24»;</w:t>
            </w:r>
          </w:p>
          <w:p w:rsidR="00F8047A" w:rsidRPr="00D96FBC" w:rsidRDefault="00F8047A" w:rsidP="00F8047A">
            <w:pPr>
              <w:numPr>
                <w:ilvl w:val="0"/>
                <w:numId w:val="6"/>
              </w:numPr>
              <w:shd w:val="clear" w:color="auto" w:fill="FFFFFF"/>
              <w:tabs>
                <w:tab w:val="left" w:pos="335"/>
              </w:tabs>
              <w:ind w:left="5"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96FBC">
              <w:rPr>
                <w:rFonts w:ascii="Times New Roman" w:hAnsi="Times New Roman" w:cs="Times New Roman"/>
                <w:sz w:val="24"/>
                <w:szCs w:val="24"/>
              </w:rPr>
              <w:t>Юго-Западный банк ОАО «Сбербанк России»;</w:t>
            </w:r>
          </w:p>
          <w:p w:rsidR="00F8047A" w:rsidRPr="00D96FBC" w:rsidRDefault="00F8047A" w:rsidP="00F8047A">
            <w:pPr>
              <w:numPr>
                <w:ilvl w:val="0"/>
                <w:numId w:val="6"/>
              </w:numPr>
              <w:shd w:val="clear" w:color="auto" w:fill="FFFFFF"/>
              <w:tabs>
                <w:tab w:val="left" w:pos="335"/>
              </w:tabs>
              <w:ind w:left="5"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96F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«АВИАОК»</w:t>
            </w:r>
            <w:r w:rsidRPr="00D96F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:rsidR="00F8047A" w:rsidRPr="00D96FBC" w:rsidRDefault="00F8047A" w:rsidP="00F8047A">
            <w:pPr>
              <w:numPr>
                <w:ilvl w:val="0"/>
                <w:numId w:val="6"/>
              </w:numPr>
              <w:shd w:val="clear" w:color="auto" w:fill="FFFFFF"/>
              <w:tabs>
                <w:tab w:val="left" w:pos="335"/>
              </w:tabs>
              <w:ind w:left="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FBC">
              <w:rPr>
                <w:rFonts w:ascii="Times New Roman" w:hAnsi="Times New Roman" w:cs="Times New Roman"/>
                <w:sz w:val="24"/>
                <w:szCs w:val="24"/>
              </w:rPr>
              <w:t>ОАО «Альфа-Банк»;</w:t>
            </w:r>
          </w:p>
          <w:p w:rsidR="004F7EA8" w:rsidRDefault="00F8047A" w:rsidP="00F8047A">
            <w:pPr>
              <w:numPr>
                <w:ilvl w:val="0"/>
                <w:numId w:val="6"/>
              </w:numPr>
              <w:shd w:val="clear" w:color="auto" w:fill="FFFFFF"/>
              <w:tabs>
                <w:tab w:val="left" w:pos="335"/>
              </w:tabs>
              <w:ind w:left="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F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ОАО КБ «Центр-инвест».</w:t>
            </w:r>
          </w:p>
        </w:tc>
        <w:tc>
          <w:tcPr>
            <w:tcW w:w="4820" w:type="dxa"/>
          </w:tcPr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F8047A" w:rsidRDefault="001C43EC" w:rsidP="00F8047A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EC">
              <w:rPr>
                <w:rFonts w:ascii="Times New Roman" w:hAnsi="Times New Roman" w:cs="Times New Roman"/>
                <w:i/>
                <w:sz w:val="24"/>
                <w:szCs w:val="24"/>
              </w:rPr>
              <w:t>Трудоустройство</w:t>
            </w:r>
            <w:r w:rsidRPr="001C43EC">
              <w:rPr>
                <w:rFonts w:ascii="Times New Roman" w:hAnsi="Times New Roman" w:cs="Times New Roman"/>
                <w:sz w:val="24"/>
                <w:szCs w:val="24"/>
              </w:rPr>
              <w:t>: экономические, бухгалтерские, финансовые, контрольные и аналитические службы организаций; органы гос</w:t>
            </w:r>
            <w:r w:rsidR="00D96FBC">
              <w:rPr>
                <w:rFonts w:ascii="Times New Roman" w:hAnsi="Times New Roman" w:cs="Times New Roman"/>
                <w:sz w:val="24"/>
                <w:szCs w:val="24"/>
              </w:rPr>
              <w:t>ударственной</w:t>
            </w:r>
            <w:r w:rsidRPr="001C43EC">
              <w:rPr>
                <w:rFonts w:ascii="Times New Roman" w:hAnsi="Times New Roman" w:cs="Times New Roman"/>
                <w:sz w:val="24"/>
                <w:szCs w:val="24"/>
              </w:rPr>
              <w:t xml:space="preserve"> и муниципальной власти;  аудиторские организации; консалтинговые и инвестиционные компании </w:t>
            </w:r>
            <w:r w:rsidR="00AD294A">
              <w:rPr>
                <w:rFonts w:ascii="Times New Roman" w:hAnsi="Times New Roman" w:cs="Times New Roman"/>
                <w:sz w:val="24"/>
                <w:szCs w:val="24"/>
              </w:rPr>
              <w:t>в каких областях</w:t>
            </w:r>
          </w:p>
          <w:p w:rsidR="004F7EA8" w:rsidRDefault="001C43EC" w:rsidP="00F8047A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EC">
              <w:rPr>
                <w:rFonts w:ascii="Times New Roman" w:hAnsi="Times New Roman" w:cs="Times New Roman"/>
                <w:i/>
                <w:sz w:val="24"/>
                <w:szCs w:val="24"/>
              </w:rPr>
              <w:t>Должности:</w:t>
            </w:r>
            <w:r w:rsidR="008D314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1C43EC">
              <w:rPr>
                <w:rFonts w:ascii="Times New Roman" w:hAnsi="Times New Roman" w:cs="Times New Roman"/>
                <w:sz w:val="24"/>
                <w:szCs w:val="24"/>
              </w:rPr>
              <w:t>уководители и специалисты в области бизнес-анализа</w:t>
            </w:r>
            <w:r w:rsidR="00F804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81384" w:rsidRPr="00915408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B35" w:rsidRDefault="00645B35" w:rsidP="00BB5B2A">
      <w:pPr>
        <w:spacing w:after="0" w:line="240" w:lineRule="auto"/>
      </w:pPr>
      <w:r>
        <w:separator/>
      </w:r>
    </w:p>
  </w:endnote>
  <w:endnote w:type="continuationSeparator" w:id="0">
    <w:p w:rsidR="00645B35" w:rsidRDefault="00645B35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B35" w:rsidRDefault="00645B35" w:rsidP="00BB5B2A">
      <w:pPr>
        <w:spacing w:after="0" w:line="240" w:lineRule="auto"/>
      </w:pPr>
      <w:r>
        <w:separator/>
      </w:r>
    </w:p>
  </w:footnote>
  <w:footnote w:type="continuationSeparator" w:id="0">
    <w:p w:rsidR="00645B35" w:rsidRDefault="00645B35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01972BDB"/>
    <w:multiLevelType w:val="hybridMultilevel"/>
    <w:tmpl w:val="E7F40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30ECD"/>
    <w:multiLevelType w:val="hybridMultilevel"/>
    <w:tmpl w:val="85A45CAC"/>
    <w:lvl w:ilvl="0" w:tplc="C2B637A8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7203CB"/>
    <w:multiLevelType w:val="hybridMultilevel"/>
    <w:tmpl w:val="500A0E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57DAC"/>
    <w:multiLevelType w:val="multilevel"/>
    <w:tmpl w:val="EC34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D66EE"/>
    <w:multiLevelType w:val="hybridMultilevel"/>
    <w:tmpl w:val="1EF88414"/>
    <w:lvl w:ilvl="0" w:tplc="CB9E265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752FDA"/>
    <w:multiLevelType w:val="hybridMultilevel"/>
    <w:tmpl w:val="F62ED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757"/>
    <w:multiLevelType w:val="hybridMultilevel"/>
    <w:tmpl w:val="6CB00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1037E4"/>
    <w:rsid w:val="00181384"/>
    <w:rsid w:val="001C43EC"/>
    <w:rsid w:val="001C64C5"/>
    <w:rsid w:val="001F3B75"/>
    <w:rsid w:val="002A5C85"/>
    <w:rsid w:val="002D1D50"/>
    <w:rsid w:val="00316A20"/>
    <w:rsid w:val="00316FAE"/>
    <w:rsid w:val="003906ED"/>
    <w:rsid w:val="003C1F8D"/>
    <w:rsid w:val="00446237"/>
    <w:rsid w:val="00464A1C"/>
    <w:rsid w:val="00493898"/>
    <w:rsid w:val="004B12E2"/>
    <w:rsid w:val="004C0CBD"/>
    <w:rsid w:val="004F7EA8"/>
    <w:rsid w:val="00510865"/>
    <w:rsid w:val="00517AD8"/>
    <w:rsid w:val="00541A6C"/>
    <w:rsid w:val="0062138C"/>
    <w:rsid w:val="00645B35"/>
    <w:rsid w:val="006472C6"/>
    <w:rsid w:val="006522E7"/>
    <w:rsid w:val="006F66A9"/>
    <w:rsid w:val="00745C0E"/>
    <w:rsid w:val="0076012C"/>
    <w:rsid w:val="00786A46"/>
    <w:rsid w:val="007E0748"/>
    <w:rsid w:val="007F7E0B"/>
    <w:rsid w:val="00822EF1"/>
    <w:rsid w:val="008527EA"/>
    <w:rsid w:val="008901B1"/>
    <w:rsid w:val="008D3145"/>
    <w:rsid w:val="008F5301"/>
    <w:rsid w:val="00915408"/>
    <w:rsid w:val="009233EB"/>
    <w:rsid w:val="009767E3"/>
    <w:rsid w:val="00A222EC"/>
    <w:rsid w:val="00AD294A"/>
    <w:rsid w:val="00AF191A"/>
    <w:rsid w:val="00B45CF5"/>
    <w:rsid w:val="00B708C0"/>
    <w:rsid w:val="00B9341C"/>
    <w:rsid w:val="00BB5B2A"/>
    <w:rsid w:val="00BD6E8F"/>
    <w:rsid w:val="00BE67F5"/>
    <w:rsid w:val="00C944B7"/>
    <w:rsid w:val="00CE1639"/>
    <w:rsid w:val="00D037CD"/>
    <w:rsid w:val="00D96FBC"/>
    <w:rsid w:val="00EA3F04"/>
    <w:rsid w:val="00EA504C"/>
    <w:rsid w:val="00F06BA3"/>
    <w:rsid w:val="00F6092C"/>
    <w:rsid w:val="00F8047A"/>
    <w:rsid w:val="00F80F9F"/>
    <w:rsid w:val="00FA0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83DB42-4345-4CA1-AA8E-0B6C2BA3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F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6F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66A9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510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D1D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6522E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uiPriority w:val="99"/>
    <w:semiHidden/>
    <w:rsid w:val="006522E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Economy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12</cp:revision>
  <cp:lastPrinted>2017-11-10T14:53:00Z</cp:lastPrinted>
  <dcterms:created xsi:type="dcterms:W3CDTF">2017-11-09T07:19:00Z</dcterms:created>
  <dcterms:modified xsi:type="dcterms:W3CDTF">2018-02-28T11:27:00Z</dcterms:modified>
</cp:coreProperties>
</file>