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9403D1">
        <w:rPr>
          <w:rFonts w:ascii="Times New Roman" w:hAnsi="Times New Roman" w:cs="Times New Roman"/>
          <w:b/>
          <w:sz w:val="28"/>
          <w:szCs w:val="28"/>
        </w:rPr>
        <w:t>Нанотехнологии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p w:rsidR="009403D1" w:rsidRPr="00F6092C" w:rsidRDefault="009403D1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28.04.01 «Нанотехнологии и микросистемная техника»</w:t>
      </w:r>
    </w:p>
    <w:tbl>
      <w:tblPr>
        <w:tblStyle w:val="a3"/>
        <w:tblW w:w="107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319"/>
        <w:gridCol w:w="2769"/>
        <w:gridCol w:w="3231"/>
      </w:tblGrid>
      <w:tr w:rsidR="00A6699C" w:rsidRPr="00316FAE" w:rsidTr="00195B05">
        <w:trPr>
          <w:trHeight w:val="5161"/>
        </w:trPr>
        <w:tc>
          <w:tcPr>
            <w:tcW w:w="4744" w:type="dxa"/>
            <w:gridSpan w:val="2"/>
          </w:tcPr>
          <w:p w:rsidR="008F5301" w:rsidRPr="00195B05" w:rsidRDefault="008F5301" w:rsidP="008F5301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Уровень подготовки:</w:t>
            </w:r>
            <w:r w:rsidR="00195B05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195B05">
              <w:rPr>
                <w:rFonts w:ascii="Times New Roman" w:hAnsi="Times New Roman" w:cs="Times New Roman"/>
              </w:rPr>
              <w:t>Магистратура</w:t>
            </w:r>
          </w:p>
          <w:p w:rsidR="008F5301" w:rsidRPr="00195B05" w:rsidRDefault="008F5301" w:rsidP="008F5301">
            <w:pPr>
              <w:rPr>
                <w:rFonts w:ascii="Times New Roman" w:hAnsi="Times New Roman" w:cs="Times New Roman"/>
              </w:rPr>
            </w:pPr>
          </w:p>
          <w:p w:rsidR="009E3A82" w:rsidRPr="00195B05" w:rsidRDefault="008F5301" w:rsidP="008F5301">
            <w:pPr>
              <w:rPr>
                <w:rFonts w:ascii="Times New Roman" w:hAnsi="Times New Roman" w:cs="Times New Roman"/>
                <w:b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Структурное подразделение:</w:t>
            </w:r>
          </w:p>
          <w:p w:rsidR="008F5301" w:rsidRPr="00195B05" w:rsidRDefault="008F5301" w:rsidP="008F5301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Институт</w:t>
            </w:r>
            <w:r w:rsidR="009403D1" w:rsidRPr="00195B05">
              <w:rPr>
                <w:rFonts w:ascii="Times New Roman" w:hAnsi="Times New Roman" w:cs="Times New Roman"/>
              </w:rPr>
              <w:t xml:space="preserve"> нанотехнологий, электроники и приборостроения ЮФУ</w:t>
            </w:r>
          </w:p>
          <w:p w:rsidR="0076012C" w:rsidRPr="00195B05" w:rsidRDefault="0076012C" w:rsidP="008F5301">
            <w:pPr>
              <w:rPr>
                <w:rFonts w:ascii="Times New Roman" w:hAnsi="Times New Roman" w:cs="Times New Roman"/>
              </w:rPr>
            </w:pPr>
          </w:p>
          <w:p w:rsidR="0076012C" w:rsidRPr="00195B05" w:rsidRDefault="0076012C" w:rsidP="008F5301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Язык обучения:</w:t>
            </w:r>
            <w:r w:rsidR="00195B05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195B05">
              <w:rPr>
                <w:rFonts w:ascii="Times New Roman" w:hAnsi="Times New Roman" w:cs="Times New Roman"/>
              </w:rPr>
              <w:t>Русский</w:t>
            </w:r>
          </w:p>
          <w:p w:rsidR="00316FAE" w:rsidRPr="00195B05" w:rsidRDefault="00316FAE" w:rsidP="008F5301">
            <w:pPr>
              <w:rPr>
                <w:rFonts w:ascii="Times New Roman" w:hAnsi="Times New Roman" w:cs="Times New Roman"/>
              </w:rPr>
            </w:pPr>
          </w:p>
          <w:p w:rsidR="003351B5" w:rsidRPr="00195B05" w:rsidRDefault="003351B5" w:rsidP="008F530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316FAE" w:rsidRPr="00195B05" w:rsidRDefault="00316FAE" w:rsidP="003351B5">
            <w:pPr>
              <w:rPr>
                <w:rFonts w:ascii="Times New Roman" w:hAnsi="Times New Roman" w:cs="Times New Roman"/>
                <w:b/>
                <w:i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Требования к поступающим:</w:t>
            </w:r>
          </w:p>
          <w:p w:rsidR="00195B05" w:rsidRPr="00195B05" w:rsidRDefault="00195B05" w:rsidP="00195B05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Pr="00195B05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95B05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 xml:space="preserve"> </w:t>
            </w:r>
            <w:r w:rsidR="00EC2806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Д</w:t>
            </w:r>
            <w:r w:rsidRPr="00195B05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иплом бакалавра</w:t>
            </w:r>
          </w:p>
          <w:p w:rsidR="00195B05" w:rsidRPr="00195B05" w:rsidRDefault="00195B05" w:rsidP="00195B05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</w:rPr>
            </w:pPr>
          </w:p>
          <w:p w:rsidR="0076012C" w:rsidRPr="00195B05" w:rsidRDefault="00195B05" w:rsidP="00EC2806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 xml:space="preserve">- </w:t>
            </w:r>
            <w:r w:rsidR="00EC2806">
              <w:rPr>
                <w:rFonts w:ascii="Times New Roman" w:hAnsi="Times New Roman" w:cs="Times New Roman"/>
              </w:rPr>
              <w:t>В</w:t>
            </w:r>
            <w:r w:rsidRPr="00195B05">
              <w:rPr>
                <w:rFonts w:ascii="Times New Roman" w:hAnsi="Times New Roman" w:cs="Times New Roman"/>
              </w:rPr>
              <w:t>нутреннее вступительное испытание по направлению «Нанотехнологии и микросистемная техника»</w:t>
            </w:r>
          </w:p>
        </w:tc>
        <w:tc>
          <w:tcPr>
            <w:tcW w:w="6000" w:type="dxa"/>
            <w:gridSpan w:val="2"/>
          </w:tcPr>
          <w:p w:rsidR="008F5301" w:rsidRPr="00195B05" w:rsidRDefault="008F5301" w:rsidP="008F5301">
            <w:pPr>
              <w:rPr>
                <w:rFonts w:ascii="Times New Roman" w:hAnsi="Times New Roman" w:cs="Times New Roman"/>
                <w:b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Руководитель образовательной программы</w:t>
            </w:r>
            <w:r w:rsidR="00316FAE" w:rsidRPr="00195B05">
              <w:rPr>
                <w:rFonts w:ascii="Times New Roman" w:hAnsi="Times New Roman" w:cs="Times New Roman"/>
                <w:i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8"/>
              <w:gridCol w:w="3087"/>
            </w:tblGrid>
            <w:tr w:rsidR="0062732E" w:rsidRPr="00195B05" w:rsidTr="009403D1">
              <w:tc>
                <w:tcPr>
                  <w:tcW w:w="1560" w:type="dxa"/>
                </w:tcPr>
                <w:p w:rsidR="008F5301" w:rsidRPr="00195B05" w:rsidRDefault="0062732E" w:rsidP="008F5301">
                  <w:pPr>
                    <w:rPr>
                      <w:rFonts w:ascii="Times New Roman" w:hAnsi="Times New Roman" w:cs="Times New Roman"/>
                    </w:rPr>
                  </w:pPr>
                  <w:r w:rsidRPr="00195B05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>
                        <wp:extent cx="1569720" cy="1852234"/>
                        <wp:effectExtent l="0" t="0" r="0" b="0"/>
                        <wp:docPr id="5" name="Рисунок 5" descr="E:\Photo\IMG_5963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Photo\IMG_5963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4111" cy="1892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87" w:type="dxa"/>
                </w:tcPr>
                <w:p w:rsidR="009E3A82" w:rsidRPr="00195B05" w:rsidRDefault="009403D1" w:rsidP="008F5301">
                  <w:pPr>
                    <w:rPr>
                      <w:rFonts w:ascii="Times New Roman" w:hAnsi="Times New Roman" w:cs="Times New Roman"/>
                    </w:rPr>
                  </w:pPr>
                  <w:r w:rsidRPr="00195B05">
                    <w:rPr>
                      <w:rFonts w:ascii="Times New Roman" w:hAnsi="Times New Roman" w:cs="Times New Roman"/>
                      <w:b/>
                      <w:i/>
                    </w:rPr>
                    <w:t>Коломийцев Алексей Сергеевич</w:t>
                  </w:r>
                </w:p>
                <w:p w:rsidR="00740BCE" w:rsidRPr="00195B05" w:rsidRDefault="009403D1" w:rsidP="008F5301">
                  <w:pPr>
                    <w:rPr>
                      <w:rFonts w:ascii="Times New Roman" w:hAnsi="Times New Roman" w:cs="Times New Roman"/>
                    </w:rPr>
                  </w:pPr>
                  <w:r w:rsidRPr="00195B05">
                    <w:rPr>
                      <w:rFonts w:ascii="Times New Roman" w:hAnsi="Times New Roman" w:cs="Times New Roman"/>
                    </w:rPr>
                    <w:t xml:space="preserve">зав. каф. Нанотехнологий и микросистемной техники, </w:t>
                  </w:r>
                  <w:r w:rsidR="009E3A82" w:rsidRPr="00195B05">
                    <w:rPr>
                      <w:rFonts w:ascii="Times New Roman" w:hAnsi="Times New Roman" w:cs="Times New Roman"/>
                    </w:rPr>
                    <w:t xml:space="preserve">к.т.н., доцент </w:t>
                  </w:r>
                </w:p>
                <w:p w:rsidR="00740BCE" w:rsidRPr="00195B05" w:rsidRDefault="00740BCE" w:rsidP="008F5301">
                  <w:pPr>
                    <w:rPr>
                      <w:rFonts w:ascii="Times New Roman" w:hAnsi="Times New Roman" w:cs="Times New Roman"/>
                    </w:rPr>
                  </w:pPr>
                </w:p>
                <w:p w:rsidR="008F5301" w:rsidRPr="00195B05" w:rsidRDefault="00D50569" w:rsidP="008F5301">
                  <w:pPr>
                    <w:rPr>
                      <w:rStyle w:val="a9"/>
                      <w:rFonts w:ascii="Times New Roman" w:hAnsi="Times New Roman" w:cs="Times New Roman"/>
                    </w:rPr>
                  </w:pPr>
                  <w:hyperlink r:id="rId8" w:history="1">
                    <w:r w:rsidR="009403D1" w:rsidRPr="00195B05">
                      <w:rPr>
                        <w:rStyle w:val="a9"/>
                        <w:rFonts w:ascii="Times New Roman" w:hAnsi="Times New Roman" w:cs="Times New Roman"/>
                        <w:lang w:val="en-US"/>
                      </w:rPr>
                      <w:t>askolomiytsev</w:t>
                    </w:r>
                    <w:r w:rsidR="009403D1" w:rsidRPr="00195B05">
                      <w:rPr>
                        <w:rStyle w:val="a9"/>
                        <w:rFonts w:ascii="Times New Roman" w:hAnsi="Times New Roman" w:cs="Times New Roman"/>
                      </w:rPr>
                      <w:t>@</w:t>
                    </w:r>
                    <w:r w:rsidR="009403D1" w:rsidRPr="00195B05">
                      <w:rPr>
                        <w:rStyle w:val="a9"/>
                        <w:rFonts w:ascii="Times New Roman" w:hAnsi="Times New Roman" w:cs="Times New Roman"/>
                        <w:lang w:val="en-US"/>
                      </w:rPr>
                      <w:t>sfedu</w:t>
                    </w:r>
                    <w:r w:rsidR="009403D1" w:rsidRPr="00195B05">
                      <w:rPr>
                        <w:rStyle w:val="a9"/>
                        <w:rFonts w:ascii="Times New Roman" w:hAnsi="Times New Roman" w:cs="Times New Roman"/>
                      </w:rPr>
                      <w:t>.</w:t>
                    </w:r>
                    <w:r w:rsidR="009403D1" w:rsidRPr="00195B05">
                      <w:rPr>
                        <w:rStyle w:val="a9"/>
                        <w:rFonts w:ascii="Times New Roman" w:hAnsi="Times New Roman" w:cs="Times New Roman"/>
                        <w:lang w:val="en-US"/>
                      </w:rPr>
                      <w:t>ru</w:t>
                    </w:r>
                  </w:hyperlink>
                </w:p>
                <w:p w:rsidR="00740BCE" w:rsidRPr="00195B05" w:rsidRDefault="00740BCE" w:rsidP="008F5301">
                  <w:pPr>
                    <w:rPr>
                      <w:rFonts w:ascii="Times New Roman" w:hAnsi="Times New Roman" w:cs="Times New Roman"/>
                    </w:rPr>
                  </w:pPr>
                  <w:r w:rsidRPr="00195B05">
                    <w:rPr>
                      <w:rFonts w:ascii="Times New Roman" w:hAnsi="Times New Roman" w:cs="Times New Roman"/>
                    </w:rPr>
                    <w:t>т. +78634371940</w:t>
                  </w:r>
                </w:p>
                <w:p w:rsidR="009403D1" w:rsidRPr="00195B05" w:rsidRDefault="00740BCE" w:rsidP="008F5301">
                  <w:pPr>
                    <w:rPr>
                      <w:rFonts w:ascii="Times New Roman" w:hAnsi="Times New Roman" w:cs="Times New Roman"/>
                    </w:rPr>
                  </w:pPr>
                  <w:r w:rsidRPr="00195B05">
                    <w:rPr>
                      <w:rFonts w:ascii="Times New Roman" w:hAnsi="Times New Roman" w:cs="Times New Roman"/>
                    </w:rPr>
                    <w:t xml:space="preserve">моб. </w:t>
                  </w:r>
                  <w:r w:rsidR="009403D1" w:rsidRPr="00195B05">
                    <w:rPr>
                      <w:rFonts w:ascii="Times New Roman" w:hAnsi="Times New Roman" w:cs="Times New Roman"/>
                    </w:rPr>
                    <w:t>+79185717854</w:t>
                  </w:r>
                </w:p>
              </w:tc>
            </w:tr>
          </w:tbl>
          <w:p w:rsidR="008F5301" w:rsidRPr="00195B05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493898" w:rsidRPr="00195B05" w:rsidRDefault="00493898" w:rsidP="00AF191A">
            <w:pPr>
              <w:rPr>
                <w:rFonts w:ascii="Times New Roman" w:hAnsi="Times New Roman" w:cs="Times New Roman"/>
                <w:b/>
                <w:i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 xml:space="preserve">Преимущества </w:t>
            </w:r>
            <w:r w:rsidR="00BB5B2A" w:rsidRPr="00195B05">
              <w:rPr>
                <w:rFonts w:ascii="Times New Roman" w:hAnsi="Times New Roman" w:cs="Times New Roman"/>
                <w:b/>
                <w:i/>
              </w:rPr>
              <w:t xml:space="preserve">обучения на </w:t>
            </w:r>
            <w:r w:rsidRPr="00195B05">
              <w:rPr>
                <w:rFonts w:ascii="Times New Roman" w:hAnsi="Times New Roman" w:cs="Times New Roman"/>
                <w:b/>
                <w:i/>
              </w:rPr>
              <w:t>программ</w:t>
            </w:r>
            <w:r w:rsidR="00BB5B2A" w:rsidRPr="00195B05">
              <w:rPr>
                <w:rFonts w:ascii="Times New Roman" w:hAnsi="Times New Roman" w:cs="Times New Roman"/>
                <w:b/>
                <w:i/>
              </w:rPr>
              <w:t>е</w:t>
            </w:r>
            <w:r w:rsidRPr="00195B05"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E27DAC" w:rsidRPr="00195B05" w:rsidRDefault="00493898" w:rsidP="00AF191A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 xml:space="preserve">- </w:t>
            </w:r>
            <w:r w:rsidR="00E27DAC" w:rsidRPr="00195B05">
              <w:rPr>
                <w:rFonts w:ascii="Times New Roman" w:hAnsi="Times New Roman" w:cs="Times New Roman"/>
              </w:rPr>
              <w:t>Практико-ориентированная образовательная программа мирового уровня.</w:t>
            </w:r>
          </w:p>
          <w:p w:rsidR="00E27DAC" w:rsidRPr="00195B05" w:rsidRDefault="00E27DAC" w:rsidP="00AF191A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 Обучение производится на технологической базе научно-образовательного центра «Нанотехнологии».</w:t>
            </w:r>
          </w:p>
          <w:p w:rsidR="00940E20" w:rsidRPr="00195B05" w:rsidRDefault="00E27DAC" w:rsidP="00AF191A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 xml:space="preserve">- </w:t>
            </w:r>
            <w:r w:rsidR="00940E20" w:rsidRPr="00195B05">
              <w:rPr>
                <w:rFonts w:ascii="Times New Roman" w:hAnsi="Times New Roman" w:cs="Times New Roman"/>
              </w:rPr>
              <w:t>Глубокая интеграция образовательной, научной и проектной деятельности. Работа студенческих команд над реальными индустриальными проектами.</w:t>
            </w:r>
          </w:p>
          <w:p w:rsidR="00BB5B2A" w:rsidRPr="00195B05" w:rsidRDefault="00940E20" w:rsidP="00E40FE9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 Возможность участия в НИОКР кафедры, совмещения обучения и работы на научных должностях в НОЦ «Нанотехнологии»</w:t>
            </w:r>
            <w:r w:rsidR="00E53CC4" w:rsidRPr="00195B05">
              <w:rPr>
                <w:rFonts w:ascii="Times New Roman" w:hAnsi="Times New Roman" w:cs="Times New Roman"/>
              </w:rPr>
              <w:t xml:space="preserve"> </w:t>
            </w:r>
            <w:r w:rsidRPr="00195B05">
              <w:rPr>
                <w:rFonts w:ascii="Times New Roman" w:hAnsi="Times New Roman" w:cs="Times New Roman"/>
              </w:rPr>
              <w:t>ЮФУ.</w:t>
            </w:r>
          </w:p>
        </w:tc>
      </w:tr>
      <w:tr w:rsidR="00A6699C" w:rsidRPr="00316FAE" w:rsidTr="00195B05">
        <w:trPr>
          <w:trHeight w:val="683"/>
        </w:trPr>
        <w:tc>
          <w:tcPr>
            <w:tcW w:w="2425" w:type="dxa"/>
            <w:vAlign w:val="center"/>
          </w:tcPr>
          <w:p w:rsidR="00316FAE" w:rsidRPr="00195B05" w:rsidRDefault="00316FAE" w:rsidP="00316FA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Учебная деятельность</w:t>
            </w:r>
          </w:p>
        </w:tc>
        <w:tc>
          <w:tcPr>
            <w:tcW w:w="2319" w:type="dxa"/>
            <w:vAlign w:val="center"/>
          </w:tcPr>
          <w:p w:rsidR="00316FAE" w:rsidRPr="00195B05" w:rsidRDefault="00316FAE" w:rsidP="001813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9" w:type="dxa"/>
            <w:vAlign w:val="center"/>
          </w:tcPr>
          <w:p w:rsidR="00493898" w:rsidRPr="00195B05" w:rsidRDefault="00316FAE" w:rsidP="00316FA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Научная</w:t>
            </w:r>
          </w:p>
          <w:p w:rsidR="00316FAE" w:rsidRPr="00195B05" w:rsidRDefault="00316FAE" w:rsidP="00316FAE">
            <w:pPr>
              <w:jc w:val="center"/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  <w:b/>
                <w:i/>
              </w:rPr>
              <w:t>деятельность</w:t>
            </w:r>
          </w:p>
        </w:tc>
        <w:tc>
          <w:tcPr>
            <w:tcW w:w="3231" w:type="dxa"/>
          </w:tcPr>
          <w:p w:rsidR="00316FAE" w:rsidRPr="00195B05" w:rsidRDefault="00316FAE" w:rsidP="00181384">
            <w:pPr>
              <w:rPr>
                <w:rFonts w:ascii="Times New Roman" w:hAnsi="Times New Roman" w:cs="Times New Roman"/>
              </w:rPr>
            </w:pPr>
          </w:p>
        </w:tc>
      </w:tr>
      <w:tr w:rsidR="00A6699C" w:rsidRPr="00316FAE" w:rsidTr="00195B05">
        <w:tc>
          <w:tcPr>
            <w:tcW w:w="4744" w:type="dxa"/>
            <w:gridSpan w:val="2"/>
            <w:vAlign w:val="center"/>
          </w:tcPr>
          <w:p w:rsidR="00181384" w:rsidRPr="00195B05" w:rsidRDefault="00181384" w:rsidP="0018138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95B05">
              <w:rPr>
                <w:rFonts w:ascii="Times New Roman" w:hAnsi="Times New Roman" w:cs="Times New Roman"/>
                <w:b/>
                <w:u w:val="single"/>
              </w:rPr>
              <w:t>Обязательные дисциплины: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Микро- и наносистемы в технике и технологии;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Зондовые нанотехнологии;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Физика низкоразмерных систем;</w:t>
            </w:r>
          </w:p>
          <w:p w:rsidR="00464A1C" w:rsidRPr="00195B05" w:rsidRDefault="00464A1C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Иностранный язык;</w:t>
            </w:r>
          </w:p>
          <w:p w:rsidR="00564CE6" w:rsidRPr="00195B05" w:rsidRDefault="00564CE6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-Плазменные процессы нанотехнологий;</w:t>
            </w:r>
          </w:p>
          <w:p w:rsidR="00564CE6" w:rsidRPr="00195B05" w:rsidRDefault="00564CE6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-Лучевые процессы нанотехнологий.</w:t>
            </w:r>
          </w:p>
          <w:p w:rsidR="00564CE6" w:rsidRPr="00195B05" w:rsidRDefault="00564CE6" w:rsidP="00181384">
            <w:pPr>
              <w:rPr>
                <w:rFonts w:ascii="Times New Roman" w:hAnsi="Times New Roman" w:cs="Times New Roman"/>
              </w:rPr>
            </w:pPr>
          </w:p>
          <w:p w:rsidR="00181384" w:rsidRPr="00195B05" w:rsidRDefault="00464A1C" w:rsidP="0018138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95B05">
              <w:rPr>
                <w:rFonts w:ascii="Times New Roman" w:hAnsi="Times New Roman" w:cs="Times New Roman"/>
                <w:b/>
                <w:u w:val="single"/>
              </w:rPr>
              <w:t>Элективные дисциплины</w:t>
            </w:r>
            <w:r w:rsidR="00181384" w:rsidRPr="00195B05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Технология нанотрубок и нитевидных нанокристаллов;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Вакуумная микроэлектроника;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Микро- и нанотехнологии в электронике;</w:t>
            </w:r>
          </w:p>
          <w:p w:rsidR="00BB5B2A" w:rsidRPr="00195B05" w:rsidRDefault="00493898" w:rsidP="00BB5B2A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564CE6" w:rsidRPr="00195B05">
              <w:rPr>
                <w:rFonts w:ascii="Times New Roman" w:hAnsi="Times New Roman" w:cs="Times New Roman"/>
              </w:rPr>
              <w:t>Технология микроэлектромеханических систем;</w:t>
            </w:r>
          </w:p>
          <w:p w:rsidR="00564CE6" w:rsidRPr="00195B05" w:rsidRDefault="00564CE6" w:rsidP="00BB5B2A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 Управление проектами при реализации инженерных решений.</w:t>
            </w:r>
          </w:p>
          <w:p w:rsidR="00181384" w:rsidRPr="00195B05" w:rsidRDefault="00181384" w:rsidP="00BB5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0" w:type="dxa"/>
            <w:gridSpan w:val="2"/>
          </w:tcPr>
          <w:p w:rsidR="00181384" w:rsidRPr="00195B05" w:rsidRDefault="00181384" w:rsidP="0018138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95B05">
              <w:rPr>
                <w:rFonts w:ascii="Times New Roman" w:hAnsi="Times New Roman" w:cs="Times New Roman"/>
                <w:b/>
                <w:u w:val="single"/>
              </w:rPr>
              <w:t>Проекты: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E40FE9" w:rsidRPr="00195B05">
              <w:rPr>
                <w:rFonts w:ascii="Times New Roman" w:hAnsi="Times New Roman" w:cs="Times New Roman"/>
              </w:rPr>
              <w:t>Формирование элементов автоэмиссионной наноэлектроники на основе пленок графена на карбиде кремния.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E40FE9" w:rsidRPr="00195B05">
              <w:rPr>
                <w:rFonts w:ascii="Times New Roman" w:hAnsi="Times New Roman" w:cs="Times New Roman"/>
              </w:rPr>
              <w:t>Создание запоминающих устройств с использованием управляемых деформаций в вертикально ориентированных углеродных нанотрубках.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E40FE9" w:rsidRPr="00195B05">
              <w:rPr>
                <w:rFonts w:ascii="Times New Roman" w:hAnsi="Times New Roman" w:cs="Times New Roman"/>
              </w:rPr>
              <w:t>Создание эпитаксиальных гетероструктур с регулярными массивами самоорганизующихся наноструктур А3В5.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E40FE9" w:rsidRPr="00195B05">
              <w:rPr>
                <w:rFonts w:ascii="Times New Roman" w:hAnsi="Times New Roman" w:cs="Times New Roman"/>
              </w:rPr>
              <w:t>Разработка методов создания перспективных многоосевых интегральных микро- и наномеханических гироскопов и акселерометров.</w:t>
            </w:r>
          </w:p>
          <w:p w:rsidR="00181384" w:rsidRPr="00195B05" w:rsidRDefault="00493898" w:rsidP="0018138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181384" w:rsidRPr="00195B05">
              <w:rPr>
                <w:rFonts w:ascii="Times New Roman" w:hAnsi="Times New Roman" w:cs="Times New Roman"/>
                <w:b/>
                <w:u w:val="single"/>
              </w:rPr>
              <w:t>Лаборатории: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8675A7" w:rsidRPr="00195B05">
              <w:rPr>
                <w:rFonts w:ascii="Times New Roman" w:hAnsi="Times New Roman" w:cs="Times New Roman"/>
              </w:rPr>
              <w:t>Н</w:t>
            </w:r>
            <w:r w:rsidR="00E53CC4" w:rsidRPr="00195B05">
              <w:rPr>
                <w:rFonts w:ascii="Times New Roman" w:hAnsi="Times New Roman" w:cs="Times New Roman"/>
              </w:rPr>
              <w:t>оучно-образовательный центр</w:t>
            </w:r>
            <w:r w:rsidR="008675A7" w:rsidRPr="00195B05">
              <w:rPr>
                <w:rFonts w:ascii="Times New Roman" w:hAnsi="Times New Roman" w:cs="Times New Roman"/>
              </w:rPr>
              <w:t>«Нанотехнологии» ЮФУ: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6935AA" w:rsidRPr="00195B05">
              <w:rPr>
                <w:rFonts w:ascii="Times New Roman" w:hAnsi="Times New Roman" w:cs="Times New Roman"/>
              </w:rPr>
              <w:t>Лаборатория кластерных нанотехнологий</w:t>
            </w:r>
            <w:r w:rsidR="009911B7" w:rsidRPr="00195B05">
              <w:rPr>
                <w:rFonts w:ascii="Times New Roman" w:hAnsi="Times New Roman" w:cs="Times New Roman"/>
              </w:rPr>
              <w:t>.</w:t>
            </w:r>
          </w:p>
          <w:p w:rsidR="00493898" w:rsidRPr="00195B05" w:rsidRDefault="00493898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</w:t>
            </w:r>
            <w:r w:rsidR="009911B7" w:rsidRPr="00195B05">
              <w:rPr>
                <w:rFonts w:ascii="Times New Roman" w:hAnsi="Times New Roman" w:cs="Times New Roman"/>
              </w:rPr>
              <w:t>Лаборатория плазменных нанотехнологий.</w:t>
            </w:r>
          </w:p>
          <w:p w:rsidR="009911B7" w:rsidRPr="00195B05" w:rsidRDefault="009911B7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-Лаборатория зондовых нанотехнологий.</w:t>
            </w:r>
          </w:p>
          <w:p w:rsidR="009911B7" w:rsidRPr="00195B05" w:rsidRDefault="009911B7" w:rsidP="00181384">
            <w:pPr>
              <w:rPr>
                <w:rFonts w:ascii="Times New Roman" w:hAnsi="Times New Roman" w:cs="Times New Roman"/>
              </w:rPr>
            </w:pPr>
            <w:r w:rsidRPr="00195B05">
              <w:rPr>
                <w:rFonts w:ascii="Times New Roman" w:hAnsi="Times New Roman" w:cs="Times New Roman"/>
              </w:rPr>
              <w:t>- Лаборатория электронно- и ионно-лучевых нанотехнологий.</w:t>
            </w:r>
          </w:p>
          <w:p w:rsidR="00493898" w:rsidRPr="00195B05" w:rsidRDefault="00493898" w:rsidP="009911B7">
            <w:pPr>
              <w:rPr>
                <w:rFonts w:ascii="Times New Roman" w:hAnsi="Times New Roman" w:cs="Times New Roman"/>
              </w:rPr>
            </w:pPr>
          </w:p>
        </w:tc>
      </w:tr>
      <w:tr w:rsidR="00A222EC" w:rsidRPr="00316FAE" w:rsidTr="00195B05">
        <w:tc>
          <w:tcPr>
            <w:tcW w:w="10744" w:type="dxa"/>
            <w:gridSpan w:val="4"/>
            <w:vAlign w:val="center"/>
          </w:tcPr>
          <w:p w:rsidR="00A222EC" w:rsidRPr="00E53CC4" w:rsidRDefault="004F7EA8" w:rsidP="00E53C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</w:t>
            </w:r>
            <w:r w:rsidR="00A222EC"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реподаватели</w:t>
            </w:r>
            <w:r w:rsidR="00E53CC4"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кафедры </w:t>
            </w:r>
            <w:r w:rsidR="00E53CC4" w:rsidRPr="00E53C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нанотехнологий и микросистемной техники</w:t>
            </w:r>
            <w:r w:rsidR="00E53C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3CC4" w:rsidRPr="00E53C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E53CC4"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>НТ МСТ)</w:t>
            </w:r>
            <w:r w:rsidR="00A222EC"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1984"/>
              <w:gridCol w:w="1836"/>
              <w:gridCol w:w="1833"/>
              <w:gridCol w:w="1632"/>
              <w:gridCol w:w="1538"/>
            </w:tblGrid>
            <w:tr w:rsidR="00A6699C" w:rsidTr="00195B05">
              <w:tc>
                <w:tcPr>
                  <w:tcW w:w="1656" w:type="dxa"/>
                  <w:vAlign w:val="center"/>
                </w:tcPr>
                <w:p w:rsidR="00A222EC" w:rsidRDefault="008675A7" w:rsidP="00A6699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06780" cy="1209711"/>
                        <wp:effectExtent l="0" t="0" r="7620" b="9525"/>
                        <wp:docPr id="2" name="Рисунок 2" descr="Директор Института нанотехнологий, электроники и приборостроения Южного федерального университета, доктор технических наук, профессор Олег Алексеевич Агеев.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Директор Института нанотехнологий, электроники и приборостроения Южного федерального университета, доктор технических наук, профессор Олег Алексеевич Агеев.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4358" cy="12331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A222EC" w:rsidRPr="00E53CC4" w:rsidRDefault="0062732E" w:rsidP="0018138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699C">
                    <w:rPr>
                      <w:rFonts w:ascii="Times New Roman" w:hAnsi="Times New Roman" w:cs="Times New Roman"/>
                      <w:b/>
                      <w:i/>
                      <w:szCs w:val="26"/>
                    </w:rPr>
                    <w:t>Агеев Олег Алексеевич</w:t>
                  </w:r>
                  <w:r w:rsidR="00A222EC" w:rsidRPr="00A6699C">
                    <w:rPr>
                      <w:rFonts w:ascii="Times New Roman" w:hAnsi="Times New Roman" w:cs="Times New Roman"/>
                      <w:szCs w:val="26"/>
                    </w:rPr>
                    <w:t>,</w:t>
                  </w:r>
                  <w:r w:rsidR="00E53CC4">
                    <w:rPr>
                      <w:rFonts w:ascii="Times New Roman" w:hAnsi="Times New Roman" w:cs="Times New Roman"/>
                      <w:szCs w:val="26"/>
                    </w:rPr>
                    <w:t xml:space="preserve"> </w:t>
                  </w:r>
                  <w:r w:rsidRP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член-корреспондент </w:t>
                  </w:r>
                  <w:r w:rsidR="00E53CC4" w:rsidRPr="00E53CC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Российская Академия Наук</w:t>
                  </w:r>
                  <w:r w:rsidRP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4F7EA8" w:rsidRP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профессор</w:t>
                  </w:r>
                </w:p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кафедры</w:t>
                  </w:r>
                  <w:r w:rsidR="0062732E" w:rsidRP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="0062732E" w:rsidRPr="00E53C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НТ МСТ</w:t>
                  </w:r>
                </w:p>
              </w:tc>
              <w:tc>
                <w:tcPr>
                  <w:tcW w:w="1836" w:type="dxa"/>
                  <w:vAlign w:val="center"/>
                </w:tcPr>
                <w:p w:rsidR="00A222EC" w:rsidRDefault="00A6699C" w:rsidP="00A6699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21080" cy="1225296"/>
                        <wp:effectExtent l="0" t="0" r="7620" b="0"/>
                        <wp:docPr id="4" name="Рисунок 4" descr="https://sfedu.ru/www/docs/F30465/Svetlichny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fedu.ru/www/docs/F30465/Svetlichny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4840" cy="12298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F7EA8" w:rsidRPr="00A222EC" w:rsidRDefault="008675A7" w:rsidP="0062732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6699C">
                    <w:rPr>
                      <w:rFonts w:ascii="Times New Roman" w:hAnsi="Times New Roman" w:cs="Times New Roman"/>
                      <w:b/>
                      <w:i/>
                      <w:szCs w:val="26"/>
                    </w:rPr>
                    <w:t>Светличный Александр Михайлович</w:t>
                  </w:r>
                  <w:r w:rsidR="004F7EA8" w:rsidRPr="00A6699C">
                    <w:rPr>
                      <w:rFonts w:ascii="Times New Roman" w:hAnsi="Times New Roman" w:cs="Times New Roman"/>
                      <w:szCs w:val="26"/>
                    </w:rPr>
                    <w:t>,</w:t>
                  </w:r>
                  <w:r w:rsidR="00E53CC4">
                    <w:rPr>
                      <w:rFonts w:ascii="Times New Roman" w:hAnsi="Times New Roman" w:cs="Times New Roman"/>
                      <w:szCs w:val="26"/>
                    </w:rPr>
                    <w:t xml:space="preserve"> </w:t>
                  </w:r>
                  <w:r w:rsidR="004F7EA8" w:rsidRPr="00A6699C">
                    <w:rPr>
                      <w:rFonts w:ascii="Times New Roman" w:hAnsi="Times New Roman" w:cs="Times New Roman"/>
                      <w:sz w:val="20"/>
                      <w:szCs w:val="26"/>
                    </w:rPr>
                    <w:t>доцент кафедры</w:t>
                  </w:r>
                  <w:r w:rsidR="0062732E" w:rsidRPr="00A6699C">
                    <w:rPr>
                      <w:rFonts w:ascii="Times New Roman" w:hAnsi="Times New Roman" w:cs="Times New Roman"/>
                      <w:sz w:val="20"/>
                      <w:szCs w:val="26"/>
                    </w:rPr>
                    <w:t xml:space="preserve"> НТ МСТ</w:t>
                  </w:r>
                </w:p>
              </w:tc>
              <w:tc>
                <w:tcPr>
                  <w:tcW w:w="1632" w:type="dxa"/>
                  <w:vAlign w:val="center"/>
                </w:tcPr>
                <w:p w:rsidR="00A222EC" w:rsidRPr="004F7EA8" w:rsidRDefault="00A6699C" w:rsidP="00A6699C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99160" cy="1335386"/>
                        <wp:effectExtent l="0" t="0" r="0" b="0"/>
                        <wp:docPr id="9" name="Рисунок 9" descr="blino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linov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rightnessContrast brigh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02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01454" cy="13387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8" w:type="dxa"/>
                </w:tcPr>
                <w:p w:rsidR="004F7EA8" w:rsidRPr="00A6699C" w:rsidRDefault="00A6699C" w:rsidP="00A222EC">
                  <w:pPr>
                    <w:rPr>
                      <w:rFonts w:ascii="Times New Roman" w:hAnsi="Times New Roman" w:cs="Times New Roman"/>
                      <w:szCs w:val="26"/>
                    </w:rPr>
                  </w:pPr>
                  <w:r w:rsidRPr="00A6699C">
                    <w:rPr>
                      <w:rFonts w:ascii="Times New Roman" w:hAnsi="Times New Roman" w:cs="Times New Roman"/>
                      <w:b/>
                      <w:i/>
                      <w:szCs w:val="26"/>
                    </w:rPr>
                    <w:t>Блинов Юрий Федорович</w:t>
                  </w:r>
                  <w:r w:rsidR="004F7EA8" w:rsidRPr="00A6699C">
                    <w:rPr>
                      <w:rFonts w:ascii="Times New Roman" w:hAnsi="Times New Roman" w:cs="Times New Roman"/>
                      <w:szCs w:val="26"/>
                    </w:rPr>
                    <w:t>,</w:t>
                  </w:r>
                </w:p>
                <w:p w:rsidR="004F7EA8" w:rsidRPr="00A222EC" w:rsidRDefault="0062732E" w:rsidP="0062732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6699C">
                    <w:rPr>
                      <w:rFonts w:ascii="Times New Roman" w:hAnsi="Times New Roman" w:cs="Times New Roman"/>
                      <w:sz w:val="20"/>
                      <w:szCs w:val="26"/>
                    </w:rPr>
                    <w:t xml:space="preserve">доцент </w:t>
                  </w:r>
                  <w:r w:rsidR="004F7EA8" w:rsidRPr="00A6699C">
                    <w:rPr>
                      <w:rFonts w:ascii="Times New Roman" w:hAnsi="Times New Roman" w:cs="Times New Roman"/>
                      <w:sz w:val="20"/>
                      <w:szCs w:val="26"/>
                    </w:rPr>
                    <w:t>кафедры</w:t>
                  </w:r>
                  <w:r w:rsidRPr="00A6699C">
                    <w:rPr>
                      <w:rFonts w:ascii="Times New Roman" w:hAnsi="Times New Roman" w:cs="Times New Roman"/>
                      <w:sz w:val="20"/>
                      <w:szCs w:val="26"/>
                    </w:rPr>
                    <w:t xml:space="preserve"> НТ МСТ</w:t>
                  </w:r>
                  <w:r w:rsidR="00A6699C" w:rsidRPr="00A6699C">
                    <w:rPr>
                      <w:rFonts w:ascii="Times New Roman" w:hAnsi="Times New Roman" w:cs="Times New Roman"/>
                      <w:sz w:val="20"/>
                      <w:szCs w:val="26"/>
                    </w:rPr>
                    <w:t>, один из создателей первой микросхемы в СССР</w:t>
                  </w: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9911B7">
          <w:pgSz w:w="11906" w:h="16838"/>
          <w:pgMar w:top="426" w:right="567" w:bottom="426" w:left="709" w:header="708" w:footer="708" w:gutter="0"/>
          <w:cols w:space="708"/>
          <w:docGrid w:linePitch="360"/>
        </w:sectPr>
      </w:pPr>
    </w:p>
    <w:p w:rsidR="00906F26" w:rsidRDefault="00906F26" w:rsidP="00906F26">
      <w:pPr>
        <w:tabs>
          <w:tab w:val="left" w:pos="600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906F26">
        <w:rPr>
          <w:rFonts w:ascii="Times New Roman" w:hAnsi="Times New Roman" w:cs="Times New Roman"/>
          <w:b/>
          <w:noProof/>
          <w:sz w:val="24"/>
        </w:rPr>
        <w:lastRenderedPageBreak/>
        <w:t xml:space="preserve">Структура учебного плана магистратуры по направлению </w:t>
      </w:r>
    </w:p>
    <w:p w:rsidR="00906F26" w:rsidRDefault="00906F26" w:rsidP="00906F26">
      <w:pPr>
        <w:tabs>
          <w:tab w:val="left" w:pos="600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906F26">
        <w:rPr>
          <w:rFonts w:ascii="Times New Roman" w:hAnsi="Times New Roman" w:cs="Times New Roman"/>
          <w:b/>
          <w:noProof/>
          <w:sz w:val="24"/>
        </w:rPr>
        <w:t xml:space="preserve">28.04.01 – Нанотехнологии </w:t>
      </w:r>
      <w:r>
        <w:rPr>
          <w:rFonts w:ascii="Times New Roman" w:hAnsi="Times New Roman" w:cs="Times New Roman"/>
          <w:b/>
          <w:noProof/>
          <w:sz w:val="24"/>
        </w:rPr>
        <w:t>и микросистемная техника</w:t>
      </w:r>
    </w:p>
    <w:p w:rsidR="004F7EA8" w:rsidRPr="00906F26" w:rsidRDefault="00906F26" w:rsidP="00906F26">
      <w:pPr>
        <w:tabs>
          <w:tab w:val="left" w:pos="6000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906F26">
        <w:rPr>
          <w:rFonts w:ascii="Times New Roman" w:hAnsi="Times New Roman" w:cs="Times New Roman"/>
          <w:b/>
          <w:noProof/>
          <w:sz w:val="24"/>
        </w:rPr>
        <w:t>2018-2020</w:t>
      </w:r>
    </w:p>
    <w:p w:rsidR="00906F26" w:rsidRDefault="00906F26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zh-CN"/>
        </w:rPr>
        <w:drawing>
          <wp:inline distT="0" distB="0" distL="0" distR="0">
            <wp:extent cx="9587747" cy="364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87" t="23187" r="7757" b="18426"/>
                    <a:stretch/>
                  </pic:blipFill>
                  <pic:spPr bwMode="auto">
                    <a:xfrm>
                      <a:off x="0" y="0"/>
                      <a:ext cx="9597269" cy="365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0"/>
        <w:gridCol w:w="6832"/>
        <w:gridCol w:w="4820"/>
      </w:tblGrid>
      <w:tr w:rsidR="004F7EA8" w:rsidTr="00E53CC4">
        <w:tc>
          <w:tcPr>
            <w:tcW w:w="3090" w:type="dxa"/>
          </w:tcPr>
          <w:p w:rsidR="004F7EA8" w:rsidRPr="00953F61" w:rsidRDefault="004F7EA8" w:rsidP="00953F6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3F6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7EA8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-1905</wp:posOffset>
                  </wp:positionV>
                  <wp:extent cx="695325" cy="758334"/>
                  <wp:effectExtent l="0" t="0" r="0" b="3810"/>
                  <wp:wrapSquare wrapText="bothSides"/>
                  <wp:docPr id="15" name="Рисунок 15" descr="C:\Users\anpilova\Desktop\depositphotos_75869515-3D-white-people-Multitasking-business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npilova\Desktop\depositphotos_75869515-3D-white-people-Multitasking-business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5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53F61" w:rsidRDefault="00953F61" w:rsidP="00E53CC4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>Способность проектировать приборы нано- и микросистемной техники</w:t>
            </w:r>
            <w:r w:rsidR="00E53CC4">
              <w:rPr>
                <w:rFonts w:ascii="Times New Roman" w:hAnsi="Times New Roman" w:cs="Times New Roman"/>
                <w:sz w:val="20"/>
                <w:szCs w:val="24"/>
              </w:rPr>
              <w:t xml:space="preserve">;  </w:t>
            </w: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E53CC4">
              <w:rPr>
                <w:rFonts w:ascii="Times New Roman" w:hAnsi="Times New Roman" w:cs="Times New Roman"/>
                <w:sz w:val="20"/>
                <w:szCs w:val="24"/>
              </w:rPr>
              <w:t xml:space="preserve">осуществлять </w:t>
            </w: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технологические процессы производства изделий нанотехнологии </w:t>
            </w:r>
            <w:r w:rsidR="00E53CC4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E53CC4" w:rsidRPr="00953F61">
              <w:rPr>
                <w:rFonts w:ascii="Times New Roman" w:hAnsi="Times New Roman" w:cs="Times New Roman"/>
                <w:sz w:val="20"/>
                <w:szCs w:val="24"/>
              </w:rPr>
              <w:t>- и микросистемной техники</w:t>
            </w:r>
          </w:p>
        </w:tc>
        <w:tc>
          <w:tcPr>
            <w:tcW w:w="6832" w:type="dxa"/>
          </w:tcPr>
          <w:p w:rsidR="00AD294A" w:rsidRPr="00667A41" w:rsidRDefault="003466DD" w:rsidP="00667A4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173355</wp:posOffset>
                  </wp:positionV>
                  <wp:extent cx="943610" cy="640080"/>
                  <wp:effectExtent l="0" t="0" r="8890" b="7620"/>
                  <wp:wrapSquare wrapText="bothSides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D294A" w:rsidRPr="00667A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66DD" w:rsidRPr="003466DD" w:rsidRDefault="000D2441" w:rsidP="003466D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>АО "НПП "Исток" им. Шокина"</w:t>
            </w:r>
            <w:r w:rsidR="003466DD" w:rsidRPr="003466DD">
              <w:rPr>
                <w:rFonts w:ascii="Times New Roman" w:hAnsi="Times New Roman" w:cs="Times New Roman"/>
                <w:sz w:val="20"/>
                <w:szCs w:val="24"/>
              </w:rPr>
              <w:t xml:space="preserve">,ОАО ТНИИС (г. Таганрог), НКБ ВС (г. Таганрог), НКБ Миус,ФГУП Ростовский НИИ радиосвязи (г. Ростов-на-Дону),Курчатовский центр ядерных технологий (Моск. обл.),НОЦ «Нанотехнологии» ЮФУ, (г. Таганрог), ОАО НПП </w:t>
            </w:r>
          </w:p>
          <w:p w:rsidR="003466DD" w:rsidRPr="003466DD" w:rsidRDefault="003466DD" w:rsidP="003466D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 xml:space="preserve">КП «Квант» (г. Ростов -на-Дону), НИИ им. Берга (г. Москва), ОАО «Светлана» (г. Санкт Петербург), </w:t>
            </w: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ab/>
              <w:t>ОАО «Алмаз» (г. Ростов-на-Дону), ОАО «Георгиевский завод</w:t>
            </w:r>
          </w:p>
          <w:p w:rsidR="004F7EA8" w:rsidRPr="003466DD" w:rsidRDefault="003466DD" w:rsidP="00346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 xml:space="preserve">полупроводниковых приборов» (Ставропольский край),Концерн «Вега» (г. Москва),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ООО «Системы для микроскопии и анализа» (г. Москва), </w:t>
            </w: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>АО "Светлана–Рост"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,ЗАО «НТО» (Санкт-Петербург), ЗАО 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NT</w:t>
            </w: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MDTSI</w:t>
            </w: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Москва</w:t>
            </w: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 w:rsidRPr="003466DD">
              <w:rPr>
                <w:rFonts w:ascii="Times New Roman" w:hAnsi="Times New Roman" w:cs="Times New Roman"/>
                <w:sz w:val="20"/>
                <w:szCs w:val="24"/>
              </w:rPr>
              <w:t>Orsay Physics, IBM и др.</w:t>
            </w:r>
          </w:p>
        </w:tc>
        <w:tc>
          <w:tcPr>
            <w:tcW w:w="4820" w:type="dxa"/>
          </w:tcPr>
          <w:p w:rsidR="00AD294A" w:rsidRPr="00953F61" w:rsidRDefault="00AD294A" w:rsidP="00667A41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3F6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953F61" w:rsidRPr="00953F61" w:rsidRDefault="00953F61" w:rsidP="00AD294A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847725" cy="847725"/>
                  <wp:effectExtent l="0" t="0" r="9525" b="9525"/>
                  <wp:wrapSquare wrapText="bothSides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53CC4" w:rsidRDefault="00953F61" w:rsidP="00E53C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>Выпускники работают в</w:t>
            </w:r>
          </w:p>
          <w:p w:rsidR="00E53CC4" w:rsidRDefault="00953F61" w:rsidP="00E53C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 научно-исследовательской, </w:t>
            </w:r>
          </w:p>
          <w:p w:rsidR="00E53CC4" w:rsidRDefault="00953F61" w:rsidP="00E53C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проектно-конструкторской, </w:t>
            </w:r>
          </w:p>
          <w:p w:rsidR="00E53CC4" w:rsidRDefault="00953F61" w:rsidP="00E53C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производственно-технической, </w:t>
            </w:r>
          </w:p>
          <w:p w:rsidR="00E53CC4" w:rsidRDefault="00953F61" w:rsidP="00E53C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экспертной, </w:t>
            </w:r>
          </w:p>
          <w:p w:rsidR="00E53CC4" w:rsidRDefault="00953F61" w:rsidP="00E53C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>организационно-управленческой,</w:t>
            </w:r>
          </w:p>
          <w:p w:rsidR="004F7EA8" w:rsidRDefault="00953F61" w:rsidP="00E53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 xml:space="preserve"> эксплуатационной и сервисной инженерной областях микро- и нано-электроники, микро- и наноси</w:t>
            </w:r>
            <w:r w:rsidR="00E53CC4">
              <w:rPr>
                <w:rFonts w:ascii="Times New Roman" w:hAnsi="Times New Roman" w:cs="Times New Roman"/>
                <w:sz w:val="20"/>
                <w:szCs w:val="24"/>
              </w:rPr>
              <w:t>стемной техники и робототехники</w:t>
            </w:r>
            <w:r w:rsidRPr="00953F61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</w:tr>
    </w:tbl>
    <w:p w:rsidR="00181384" w:rsidRPr="00915408" w:rsidRDefault="00181384" w:rsidP="00667A41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667A41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69" w:rsidRDefault="00D50569" w:rsidP="00BB5B2A">
      <w:pPr>
        <w:spacing w:after="0" w:line="240" w:lineRule="auto"/>
      </w:pPr>
      <w:r>
        <w:separator/>
      </w:r>
    </w:p>
  </w:endnote>
  <w:endnote w:type="continuationSeparator" w:id="0">
    <w:p w:rsidR="00D50569" w:rsidRDefault="00D50569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69" w:rsidRDefault="00D50569" w:rsidP="00BB5B2A">
      <w:pPr>
        <w:spacing w:after="0" w:line="240" w:lineRule="auto"/>
      </w:pPr>
      <w:r>
        <w:separator/>
      </w:r>
    </w:p>
  </w:footnote>
  <w:footnote w:type="continuationSeparator" w:id="0">
    <w:p w:rsidR="00D50569" w:rsidRDefault="00D50569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D2441"/>
    <w:rsid w:val="00181384"/>
    <w:rsid w:val="00195B05"/>
    <w:rsid w:val="00270740"/>
    <w:rsid w:val="002A5C85"/>
    <w:rsid w:val="00316FAE"/>
    <w:rsid w:val="003351B5"/>
    <w:rsid w:val="003466DD"/>
    <w:rsid w:val="003906ED"/>
    <w:rsid w:val="003C1F8D"/>
    <w:rsid w:val="00464A1C"/>
    <w:rsid w:val="00493898"/>
    <w:rsid w:val="004B12E2"/>
    <w:rsid w:val="004C0CBD"/>
    <w:rsid w:val="004F7EA8"/>
    <w:rsid w:val="00517AD8"/>
    <w:rsid w:val="00564CE6"/>
    <w:rsid w:val="0062732E"/>
    <w:rsid w:val="00667A41"/>
    <w:rsid w:val="006935AA"/>
    <w:rsid w:val="006E53EB"/>
    <w:rsid w:val="00740BCE"/>
    <w:rsid w:val="0076012C"/>
    <w:rsid w:val="00865050"/>
    <w:rsid w:val="008675A7"/>
    <w:rsid w:val="008F5301"/>
    <w:rsid w:val="00906F26"/>
    <w:rsid w:val="00915408"/>
    <w:rsid w:val="009403D1"/>
    <w:rsid w:val="00940E20"/>
    <w:rsid w:val="00945AA6"/>
    <w:rsid w:val="00953F61"/>
    <w:rsid w:val="009767E3"/>
    <w:rsid w:val="009911B7"/>
    <w:rsid w:val="009E3A82"/>
    <w:rsid w:val="009E5235"/>
    <w:rsid w:val="00A222EC"/>
    <w:rsid w:val="00A6699C"/>
    <w:rsid w:val="00AD294A"/>
    <w:rsid w:val="00AF191A"/>
    <w:rsid w:val="00B06F63"/>
    <w:rsid w:val="00B351CA"/>
    <w:rsid w:val="00BB5B2A"/>
    <w:rsid w:val="00BD6E8F"/>
    <w:rsid w:val="00BE67F5"/>
    <w:rsid w:val="00C02A5F"/>
    <w:rsid w:val="00D50569"/>
    <w:rsid w:val="00E27DAC"/>
    <w:rsid w:val="00E33233"/>
    <w:rsid w:val="00E40FE9"/>
    <w:rsid w:val="00E45C17"/>
    <w:rsid w:val="00E53CC4"/>
    <w:rsid w:val="00EA504C"/>
    <w:rsid w:val="00EC2806"/>
    <w:rsid w:val="00F6092C"/>
    <w:rsid w:val="00FA0BA1"/>
    <w:rsid w:val="00FD4F99"/>
    <w:rsid w:val="00FF4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947A"/>
  <w15:docId w15:val="{54B34DC7-776C-46AC-BDE2-13EFCA7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unhideWhenUsed/>
    <w:rsid w:val="009403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03D1"/>
    <w:rPr>
      <w:color w:val="808080"/>
      <w:shd w:val="clear" w:color="auto" w:fill="E6E6E6"/>
    </w:rPr>
  </w:style>
  <w:style w:type="paragraph" w:styleId="aa">
    <w:name w:val="Balloon Text"/>
    <w:basedOn w:val="a"/>
    <w:link w:val="ab"/>
    <w:uiPriority w:val="99"/>
    <w:semiHidden/>
    <w:unhideWhenUsed/>
    <w:rsid w:val="00E5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olomiytsev@sfedu.ru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17</cp:revision>
  <dcterms:created xsi:type="dcterms:W3CDTF">2017-11-07T07:26:00Z</dcterms:created>
  <dcterms:modified xsi:type="dcterms:W3CDTF">2018-02-28T10:47:00Z</dcterms:modified>
</cp:coreProperties>
</file>