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10063" w14:textId="77777777" w:rsidR="00DE5B6B" w:rsidRDefault="00DE5B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3899EC" w14:textId="77777777" w:rsidR="00DE5B6B" w:rsidRDefault="00BF1A16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E75E946" w14:textId="1754AAA4" w:rsidR="00DE5B6B" w:rsidRDefault="00BF1A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  <w:r>
        <w:rPr>
          <w:color w:val="000000"/>
          <w:sz w:val="28"/>
          <w:szCs w:val="28"/>
        </w:rPr>
        <w:br/>
        <w:t>образовательное учреждение высшего образования</w:t>
      </w:r>
      <w:r>
        <w:rPr>
          <w:color w:val="000000"/>
          <w:sz w:val="28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 w:val="28"/>
          <w:szCs w:val="28"/>
        </w:rPr>
        <w:br/>
        <w:t>имени академика С.П. Королева»</w:t>
      </w:r>
      <w:r>
        <w:rPr>
          <w:color w:val="000000"/>
          <w:sz w:val="28"/>
          <w:szCs w:val="28"/>
        </w:rPr>
        <w:br/>
        <w:t xml:space="preserve">(Самарский университет)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Факультет информатики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Вычислительные методы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>по лабораторной работе №1</w:t>
      </w:r>
      <w:r>
        <w:rPr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28"/>
          <w:szCs w:val="28"/>
        </w:rPr>
        <w:t>Вариант №</w:t>
      </w:r>
      <w:r w:rsidR="00946463">
        <w:rPr>
          <w:color w:val="000000"/>
          <w:sz w:val="28"/>
          <w:szCs w:val="28"/>
        </w:rPr>
        <w:t>7</w:t>
      </w:r>
      <w:bookmarkStart w:id="0" w:name="_GoBack"/>
      <w:bookmarkEnd w:id="0"/>
    </w:p>
    <w:p w14:paraId="7C82E3B0" w14:textId="77777777" w:rsidR="00DE5B6B" w:rsidRDefault="00DE5B6B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4465DF28" w14:textId="2F282FEB" w:rsidR="00DE5B6B" w:rsidRDefault="00BF1A16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r w:rsidR="005F6649">
        <w:rPr>
          <w:color w:val="000000"/>
          <w:sz w:val="28"/>
          <w:szCs w:val="28"/>
          <w:u w:val="single"/>
        </w:rPr>
        <w:t>Мананников М.А</w:t>
      </w:r>
      <w:r>
        <w:rPr>
          <w:color w:val="000000"/>
          <w:sz w:val="28"/>
          <w:szCs w:val="28"/>
          <w:u w:val="single"/>
        </w:rPr>
        <w:t xml:space="preserve">., 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63</w:t>
      </w:r>
      <w:r w:rsidR="005F6649">
        <w:rPr>
          <w:color w:val="000000"/>
          <w:sz w:val="28"/>
          <w:szCs w:val="28"/>
          <w:u w:val="single"/>
        </w:rPr>
        <w:t>03</w:t>
      </w:r>
      <w:r>
        <w:rPr>
          <w:color w:val="000000"/>
          <w:sz w:val="28"/>
          <w:szCs w:val="28"/>
          <w:u w:val="single"/>
        </w:rPr>
        <w:t>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r>
        <w:rPr>
          <w:color w:val="000000"/>
          <w:sz w:val="28"/>
          <w:szCs w:val="28"/>
          <w:u w:val="single"/>
        </w:rPr>
        <w:t>Заболотнов Ю.М.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132EE411" w14:textId="77777777" w:rsidR="00DE5B6B" w:rsidRDefault="00DE5B6B">
      <w:pPr>
        <w:jc w:val="center"/>
        <w:rPr>
          <w:sz w:val="32"/>
          <w:szCs w:val="32"/>
        </w:rPr>
      </w:pPr>
    </w:p>
    <w:p w14:paraId="08F00E2F" w14:textId="77777777" w:rsidR="00DE5B6B" w:rsidRDefault="00DE5B6B">
      <w:pPr>
        <w:jc w:val="center"/>
        <w:rPr>
          <w:sz w:val="32"/>
          <w:szCs w:val="32"/>
        </w:rPr>
      </w:pPr>
    </w:p>
    <w:p w14:paraId="7C5CE8C7" w14:textId="77777777" w:rsidR="00DE5B6B" w:rsidRDefault="00DE5B6B">
      <w:pPr>
        <w:jc w:val="center"/>
        <w:rPr>
          <w:sz w:val="32"/>
          <w:szCs w:val="32"/>
        </w:rPr>
      </w:pPr>
    </w:p>
    <w:p w14:paraId="135B13FB" w14:textId="77777777" w:rsidR="00DE5B6B" w:rsidRDefault="00DE5B6B">
      <w:pPr>
        <w:jc w:val="center"/>
        <w:rPr>
          <w:sz w:val="32"/>
          <w:szCs w:val="32"/>
        </w:rPr>
      </w:pPr>
    </w:p>
    <w:p w14:paraId="281A3710" w14:textId="77777777" w:rsidR="00DE5B6B" w:rsidRDefault="00DE5B6B">
      <w:pPr>
        <w:jc w:val="center"/>
        <w:rPr>
          <w:sz w:val="32"/>
          <w:szCs w:val="32"/>
        </w:rPr>
      </w:pPr>
    </w:p>
    <w:p w14:paraId="10BF211B" w14:textId="77777777" w:rsidR="00DE5B6B" w:rsidRDefault="00DE5B6B">
      <w:pPr>
        <w:jc w:val="center"/>
        <w:rPr>
          <w:sz w:val="32"/>
          <w:szCs w:val="32"/>
        </w:rPr>
      </w:pPr>
    </w:p>
    <w:p w14:paraId="0F65B671" w14:textId="77777777" w:rsidR="00DE5B6B" w:rsidRDefault="00DE5B6B" w:rsidP="005F6649">
      <w:pPr>
        <w:jc w:val="center"/>
        <w:rPr>
          <w:sz w:val="32"/>
          <w:szCs w:val="32"/>
        </w:rPr>
      </w:pPr>
    </w:p>
    <w:p w14:paraId="56BA03B8" w14:textId="3E33B213" w:rsidR="00DE5B6B" w:rsidRDefault="00BF1A16" w:rsidP="005F6649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202</w:t>
      </w:r>
      <w:r w:rsidR="003E4829">
        <w:rPr>
          <w:sz w:val="32"/>
          <w:szCs w:val="32"/>
        </w:rPr>
        <w:t>3</w:t>
      </w:r>
    </w:p>
    <w:p w14:paraId="5D2381E3" w14:textId="77777777" w:rsidR="005F6649" w:rsidRDefault="005F6649" w:rsidP="005F6649">
      <w:pPr>
        <w:rPr>
          <w:sz w:val="32"/>
          <w:szCs w:val="32"/>
        </w:rPr>
      </w:pPr>
    </w:p>
    <w:p w14:paraId="392D8136" w14:textId="4C09A70C" w:rsidR="00DE5B6B" w:rsidRDefault="00BF1A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Исходная функция</w:t>
      </w:r>
    </w:p>
    <w:p w14:paraId="295A6821" w14:textId="77777777" w:rsidR="00276143" w:rsidRDefault="00276143">
      <w:pPr>
        <w:jc w:val="center"/>
        <w:rPr>
          <w:b/>
          <w:sz w:val="28"/>
          <w:szCs w:val="28"/>
        </w:rPr>
      </w:pPr>
    </w:p>
    <w:p w14:paraId="21C2C684" w14:textId="4E9EEB9F" w:rsidR="00DE5B6B" w:rsidRPr="00276143" w:rsidRDefault="00BF1A16">
      <w:pPr>
        <w:rPr>
          <w:rFonts w:ascii="Cambria Math" w:eastAsia="Cambria Math" w:hAnsi="Cambria Math" w:cs="Cambria Math"/>
          <w:i/>
          <w:sz w:val="28"/>
          <w:szCs w:val="28"/>
          <w:lang w:val="en-US"/>
        </w:rPr>
      </w:pPr>
      <w:bookmarkStart w:id="1" w:name="_heading=h.gjdgxs" w:colFirst="0" w:colLast="0"/>
      <w:bookmarkEnd w:id="1"/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14:paraId="48467DE2" w14:textId="77777777" w:rsidR="00DE5B6B" w:rsidRDefault="00BF1A1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53582F53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Построить график функции, соответствующей индивидуальному заданию.</w:t>
      </w:r>
    </w:p>
    <w:p w14:paraId="791C7664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Выбрать точку </w:t>
      </w:r>
      <w:r>
        <w:rPr>
          <w:i/>
          <w:color w:val="000000"/>
          <w:szCs w:val="24"/>
        </w:rPr>
        <w:t>x</w:t>
      </w:r>
      <w:r>
        <w:rPr>
          <w:color w:val="000000"/>
          <w:szCs w:val="24"/>
        </w:rPr>
        <w:t>, для которой будет производиться численное вычисление производных.</w:t>
      </w:r>
    </w:p>
    <w:p w14:paraId="53F6C21A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С помощью программных средств пакета MATHCAD найти аналитические выражения для производных (до четвертого порядка включительно) заданной функции.</w:t>
      </w:r>
    </w:p>
    <w:p w14:paraId="3C814F50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На основании формул численного дифференцирования задать функции для приближенных оценок производных (до четвертого порядка включительно).</w:t>
      </w:r>
    </w:p>
    <w:p w14:paraId="47CC912B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Задать функции для определения относительной погрешности вычисления производных.</w:t>
      </w:r>
    </w:p>
    <w:p w14:paraId="0DEA080C" w14:textId="77777777" w:rsidR="00DE5B6B" w:rsidRDefault="00BF1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  <w:szCs w:val="24"/>
        </w:rPr>
      </w:pPr>
      <w:r>
        <w:rPr>
          <w:color w:val="000000"/>
          <w:szCs w:val="24"/>
        </w:rPr>
        <w:t>Построить графики функций Ek</w:t>
      </w:r>
      <w:r>
        <w:rPr>
          <w:i/>
          <w:color w:val="000000"/>
          <w:szCs w:val="24"/>
        </w:rPr>
        <w:t xml:space="preserve"> </w:t>
      </w:r>
      <w:r>
        <w:rPr>
          <w:color w:val="000000"/>
          <w:szCs w:val="24"/>
        </w:rPr>
        <w:t>(</w:t>
      </w:r>
      <w:r>
        <w:rPr>
          <w:i/>
          <w:color w:val="000000"/>
          <w:szCs w:val="24"/>
        </w:rPr>
        <w:t>h</w:t>
      </w:r>
      <w:r>
        <w:rPr>
          <w:color w:val="000000"/>
          <w:szCs w:val="24"/>
        </w:rPr>
        <w:t xml:space="preserve">). Уменьшая шаг </w:t>
      </w:r>
      <w:r>
        <w:rPr>
          <w:i/>
          <w:color w:val="000000"/>
          <w:szCs w:val="24"/>
        </w:rPr>
        <w:t>h</w:t>
      </w:r>
      <w:r>
        <w:rPr>
          <w:color w:val="000000"/>
          <w:szCs w:val="24"/>
        </w:rPr>
        <w:t xml:space="preserve">, приближенно оценить значения шага </w:t>
      </w:r>
      <w:r>
        <w:rPr>
          <w:i/>
          <w:color w:val="000000"/>
          <w:szCs w:val="24"/>
        </w:rPr>
        <w:t>ho</w:t>
      </w:r>
      <w:r>
        <w:rPr>
          <w:color w:val="000000"/>
          <w:szCs w:val="24"/>
        </w:rPr>
        <w:t>, при которых сравниваются методическая и вычислительная погрешности. Это можно определить по характерному резкому увеличению относительной погрешности.</w:t>
      </w:r>
    </w:p>
    <w:p w14:paraId="66437DA3" w14:textId="77777777" w:rsidR="00DE5B6B" w:rsidRDefault="00BF1A1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4637C8C8" w14:textId="77777777" w:rsidR="00DE5B6B" w:rsidRDefault="00BF1A16">
      <w:pPr>
        <w:spacing w:before="240"/>
        <w:jc w:val="both"/>
      </w:pPr>
      <w:r>
        <w:t xml:space="preserve">Пусть на интервале </w:t>
      </w:r>
      <w:r>
        <w:rPr>
          <w:b/>
        </w:rPr>
        <w:t>[a,b]</w:t>
      </w:r>
      <w:r>
        <w:t xml:space="preserve"> задана непрерывная функция </w:t>
      </w:r>
      <w:r>
        <w:rPr>
          <w:b/>
        </w:rPr>
        <w:t>f(x).</w:t>
      </w:r>
      <w:r>
        <w:t xml:space="preserve"> Данная функция может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Разобьем интервал точками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b/>
        </w:rPr>
        <w:t>=a + ih, где i=0,1..N; h=(b-a)/N.</w:t>
      </w:r>
    </w:p>
    <w:p w14:paraId="651E7014" w14:textId="77777777" w:rsidR="00DE5B6B" w:rsidRDefault="00BF1A16">
      <w:pPr>
        <w:spacing w:before="240"/>
        <w:jc w:val="both"/>
      </w:pPr>
      <w:r>
        <w:t xml:space="preserve">Необходимо определить первую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>
        <w:rPr>
          <w:b/>
        </w:rPr>
        <w:t>MATHCAD</w:t>
      </w:r>
      <w:r>
        <w:t>, исследовать зависимость погрешности определения производных от шага дискретизации и оценить влияние вычислительной погрешности, которая неизбежно возникает при малом шаге дискретизации.</w:t>
      </w:r>
    </w:p>
    <w:p w14:paraId="5BBE9DC9" w14:textId="77777777" w:rsidR="00DE5B6B" w:rsidRDefault="00BF1A1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используемые формулы</w:t>
      </w:r>
    </w:p>
    <w:p w14:paraId="3AB7FECA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000000"/>
          <w:szCs w:val="24"/>
        </w:rPr>
      </w:pPr>
      <w:r>
        <w:rPr>
          <w:color w:val="000000"/>
          <w:szCs w:val="24"/>
        </w:rPr>
        <w:t>Аналитические выражения для производных 1 – 4 порядка заданной функции:</w:t>
      </w:r>
    </w:p>
    <w:p w14:paraId="3FB64BE5" w14:textId="77777777" w:rsidR="00DE5B6B" w:rsidRDefault="00BF1A16">
      <w:pPr>
        <w:spacing w:before="240" w:after="200" w:line="276" w:lineRule="auto"/>
      </w:pPr>
      <m:oMath>
        <m:r>
          <w:rPr>
            <w:rFonts w:ascii="Cambria Math" w:eastAsia="Cambria Math" w:hAnsi="Cambria Math" w:cs="Cambria Math"/>
            <w:sz w:val="20"/>
          </w:rPr>
          <m:t>f1t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f(x)</m:t>
        </m:r>
      </m:oMath>
      <w:r>
        <w:rPr>
          <w:sz w:val="20"/>
        </w:rPr>
        <w:t xml:space="preserve">                </w:t>
      </w:r>
      <w:r>
        <w:t xml:space="preserve"> </w:t>
      </w:r>
      <m:oMath>
        <m:r>
          <w:rPr>
            <w:rFonts w:ascii="Cambria Math" w:eastAsia="Cambria Math" w:hAnsi="Cambria Math" w:cs="Cambria Math"/>
            <w:sz w:val="20"/>
          </w:rPr>
          <m:t>f2t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f1(x)</m:t>
        </m:r>
      </m:oMath>
      <w:r>
        <w:t xml:space="preserve">                </w:t>
      </w:r>
      <m:oMath>
        <m:r>
          <w:rPr>
            <w:rFonts w:ascii="Cambria Math" w:eastAsia="Cambria Math" w:hAnsi="Cambria Math" w:cs="Cambria Math"/>
            <w:sz w:val="20"/>
          </w:rPr>
          <m:t>f3t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f2(x)</m:t>
        </m:r>
      </m:oMath>
      <w:r>
        <w:rPr>
          <w:sz w:val="20"/>
        </w:rPr>
        <w:t xml:space="preserve">                     </w:t>
      </w:r>
      <m:oMath>
        <m:r>
          <w:rPr>
            <w:rFonts w:ascii="Cambria Math" w:eastAsia="Cambria Math" w:hAnsi="Cambria Math" w:cs="Cambria Math"/>
            <w:sz w:val="20"/>
          </w:rPr>
          <m:t>f4t</m:t>
        </m:r>
        <m:d>
          <m:dPr>
            <m:ctrlPr>
              <w:rPr>
                <w:rFonts w:ascii="Cambria Math" w:eastAsia="Cambria Math" w:hAnsi="Cambria Math" w:cs="Cambria Math"/>
                <w:sz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</w:rPr>
              <m:t>x</m:t>
            </m:r>
          </m:e>
        </m:d>
        <m:r>
          <w:rPr>
            <w:rFonts w:ascii="Cambria Math" w:eastAsia="Cambria Math" w:hAnsi="Cambria Math" w:cs="Cambria Math"/>
            <w:sz w:val="20"/>
          </w:rPr>
          <m:t>≔</m:t>
        </m:r>
        <m:f>
          <m:fPr>
            <m:ctrlPr>
              <w:rPr>
                <w:rFonts w:ascii="Cambria Math" w:eastAsia="Cambria Math" w:hAnsi="Cambria Math" w:cs="Cambria Math"/>
                <w:sz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</w:rPr>
              <m:t>d</m:t>
            </m:r>
          </m:num>
          <m:den>
            <m:r>
              <w:rPr>
                <w:rFonts w:ascii="Cambria Math" w:eastAsia="Cambria Math" w:hAnsi="Cambria Math" w:cs="Cambria Math"/>
                <w:sz w:val="20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0"/>
          </w:rPr>
          <m:t>f3(x)</m:t>
        </m:r>
      </m:oMath>
    </w:p>
    <w:p w14:paraId="4F8A7917" w14:textId="77777777" w:rsidR="00DE5B6B" w:rsidRDefault="00BF1A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Cs w:val="24"/>
        </w:rPr>
      </w:pPr>
      <w:r>
        <w:rPr>
          <w:color w:val="000000"/>
          <w:szCs w:val="24"/>
        </w:rPr>
        <w:t>Формулы численного дифференцирования:</w:t>
      </w:r>
    </w:p>
    <w:p w14:paraId="0E544C96" w14:textId="77777777" w:rsidR="00DE5B6B" w:rsidRPr="00BF1A16" w:rsidRDefault="00BF1A16">
      <w:pPr>
        <w:rPr>
          <w:rFonts w:ascii="Cambria Math" w:eastAsia="Cambria Math" w:hAnsi="Cambria Math" w:cs="Cambria Math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f12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</m:oMath>
      </m:oMathPara>
    </w:p>
    <w:p w14:paraId="530AD92D" w14:textId="77777777" w:rsidR="00DE5B6B" w:rsidRDefault="00BF1A16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f2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+f(x-h))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3A8683" w14:textId="77777777" w:rsidR="00DE5B6B" w:rsidRPr="00BF1A16" w:rsidRDefault="00BF1A16">
      <w:pPr>
        <w:rPr>
          <w:rFonts w:ascii="Cambria Math" w:eastAsia="Cambria Math" w:hAnsi="Cambria Math" w:cs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f3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-f(x-2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h))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7A473065" w14:textId="6C7E639F" w:rsidR="00DE5B6B" w:rsidRDefault="00BF1A16" w:rsidP="00BF1A16">
      <w:pPr>
        <w:spacing w:line="48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f4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+6f(x)-4f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+f(x-2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h))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14:paraId="1818869C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Cs w:val="24"/>
        </w:rPr>
      </w:pPr>
      <w:r>
        <w:rPr>
          <w:color w:val="000000"/>
          <w:szCs w:val="24"/>
        </w:rPr>
        <w:t>Формула численного дифференцирования (центральная разностная производная):</w:t>
      </w:r>
    </w:p>
    <w:p w14:paraId="7FF0C225" w14:textId="77777777" w:rsidR="00DE5B6B" w:rsidRDefault="00BF1A16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f1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</m:oMath>
      </m:oMathPara>
    </w:p>
    <w:p w14:paraId="5254FD7A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4"/>
        </w:rPr>
      </w:pPr>
      <w:r>
        <w:rPr>
          <w:color w:val="000000"/>
          <w:szCs w:val="24"/>
        </w:rPr>
        <w:t>Формулы вычисления относительной погрешности:</w:t>
      </w:r>
    </w:p>
    <w:p w14:paraId="218D0ADD" w14:textId="77777777" w:rsidR="00DE5B6B" w:rsidRDefault="00BF1A16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ε1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f1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14:paraId="3AE67616" w14:textId="77777777" w:rsidR="00DE5B6B" w:rsidRDefault="00BF1A16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ε12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f12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14:paraId="364CED81" w14:textId="77777777" w:rsidR="00DE5B6B" w:rsidRDefault="00BF1A16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ε2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-f2t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f2t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14:paraId="40403A97" w14:textId="77777777" w:rsidR="00DE5B6B" w:rsidRDefault="00BF1A16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ε3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-f3t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14:paraId="7B148CB1" w14:textId="77777777" w:rsidR="00DE5B6B" w:rsidRDefault="00BF1A16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ε4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x,h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∶=</m:t>
          </m:r>
          <m:r>
            <w:rPr>
              <w:rFonts w:ascii="Cambria Math" w:hAnsi="Cambria Math"/>
              <w:color w:val="000000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-f4t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f4t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|</m:t>
          </m:r>
        </m:oMath>
      </m:oMathPara>
    </w:p>
    <w:p w14:paraId="5E665A56" w14:textId="77777777" w:rsidR="00DE5B6B" w:rsidRDefault="00DE5B6B">
      <w:pPr>
        <w:jc w:val="both"/>
      </w:pPr>
    </w:p>
    <w:p w14:paraId="17A46EC9" w14:textId="213A836D" w:rsidR="00DE5B6B" w:rsidRDefault="00276143">
      <w:pPr>
        <w:jc w:val="center"/>
        <w:rPr>
          <w:sz w:val="28"/>
          <w:szCs w:val="28"/>
        </w:rPr>
      </w:pPr>
      <w:r w:rsidRPr="00276143">
        <w:rPr>
          <w:noProof/>
          <w:sz w:val="28"/>
          <w:szCs w:val="28"/>
        </w:rPr>
        <w:drawing>
          <wp:inline distT="0" distB="0" distL="0" distR="0" wp14:anchorId="5CD0A88A" wp14:editId="4BDE9BF6">
            <wp:extent cx="3143689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CAD2" w14:textId="77777777" w:rsidR="00DE5B6B" w:rsidRDefault="00BF1A16">
      <w:pPr>
        <w:jc w:val="center"/>
      </w:pPr>
      <w:r>
        <w:t>Рисунок 1 – График функции f(x)</w:t>
      </w:r>
    </w:p>
    <w:p w14:paraId="5C839DCC" w14:textId="77777777" w:rsidR="00DE5B6B" w:rsidRDefault="00DE5B6B">
      <w:pPr>
        <w:jc w:val="center"/>
      </w:pPr>
    </w:p>
    <w:p w14:paraId="40498E33" w14:textId="77777777" w:rsidR="00DE5B6B" w:rsidRDefault="00BF1A16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∶=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5</m:t>
          </m:r>
        </m:oMath>
      </m:oMathPara>
    </w:p>
    <w:p w14:paraId="60E1145D" w14:textId="77777777" w:rsidR="00DE5B6B" w:rsidRDefault="00DE5B6B">
      <w:pPr>
        <w:jc w:val="center"/>
        <w:rPr>
          <w:sz w:val="28"/>
          <w:szCs w:val="28"/>
        </w:rPr>
      </w:pPr>
    </w:p>
    <w:p w14:paraId="35D72BD2" w14:textId="77777777" w:rsidR="00DE5B6B" w:rsidRDefault="00BF1A1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1AB8F0AE" w14:textId="64194552" w:rsidR="00DE5B6B" w:rsidRDefault="00276143">
      <w:pPr>
        <w:jc w:val="center"/>
        <w:rPr>
          <w:sz w:val="28"/>
          <w:szCs w:val="28"/>
        </w:rPr>
      </w:pPr>
      <w:r w:rsidRPr="00276143">
        <w:rPr>
          <w:noProof/>
          <w:sz w:val="28"/>
          <w:szCs w:val="28"/>
        </w:rPr>
        <w:lastRenderedPageBreak/>
        <w:drawing>
          <wp:inline distT="0" distB="0" distL="0" distR="0" wp14:anchorId="388553F3" wp14:editId="6DF26019">
            <wp:extent cx="4563112" cy="247684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170" w14:textId="77777777" w:rsidR="00DE5B6B" w:rsidRDefault="00BF1A16">
      <w:pPr>
        <w:spacing w:after="240"/>
        <w:jc w:val="center"/>
      </w:pPr>
      <w:r>
        <w:t>Рисунок 2 – Зависимость погрешности вычисления первой производной от шага дискретизации по формуле центральной разностной производной, h</w:t>
      </w:r>
      <w:r>
        <w:rPr>
          <w:vertAlign w:val="subscript"/>
        </w:rPr>
        <w:t>0</w:t>
      </w:r>
      <w:r>
        <w:t>= 1.78e-005</w:t>
      </w:r>
    </w:p>
    <w:p w14:paraId="5207C170" w14:textId="1FB9B55D" w:rsidR="00DE5B6B" w:rsidRDefault="00276143">
      <w:pPr>
        <w:spacing w:after="240"/>
        <w:jc w:val="center"/>
        <w:rPr>
          <w:sz w:val="28"/>
          <w:szCs w:val="28"/>
        </w:rPr>
      </w:pPr>
      <w:r w:rsidRPr="00276143">
        <w:rPr>
          <w:noProof/>
          <w:sz w:val="28"/>
          <w:szCs w:val="28"/>
        </w:rPr>
        <w:drawing>
          <wp:inline distT="0" distB="0" distL="0" distR="0" wp14:anchorId="326F7E0A" wp14:editId="7A430385">
            <wp:extent cx="3562847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D808" w14:textId="77777777" w:rsidR="00DE5B6B" w:rsidRDefault="00BF1A16">
      <w:pPr>
        <w:spacing w:after="240"/>
        <w:jc w:val="center"/>
      </w:pPr>
      <w:r>
        <w:t>Рисунок 3 – Зависимость погрешности вычисления первой производной от шага дискретизации по формуле левой разностной производной, h</w:t>
      </w:r>
      <w:r>
        <w:rPr>
          <w:vertAlign w:val="subscript"/>
        </w:rPr>
        <w:t>0</w:t>
      </w:r>
      <w:r>
        <w:t>= 9.6e-008</w:t>
      </w:r>
    </w:p>
    <w:p w14:paraId="7F30656C" w14:textId="5100D7FE" w:rsidR="00DE5B6B" w:rsidRDefault="00276143">
      <w:pPr>
        <w:jc w:val="center"/>
        <w:rPr>
          <w:sz w:val="28"/>
          <w:szCs w:val="28"/>
        </w:rPr>
      </w:pPr>
      <w:r w:rsidRPr="00276143">
        <w:rPr>
          <w:noProof/>
          <w:sz w:val="28"/>
          <w:szCs w:val="28"/>
        </w:rPr>
        <w:drawing>
          <wp:inline distT="0" distB="0" distL="0" distR="0" wp14:anchorId="286B0A82" wp14:editId="2D7EF1E6">
            <wp:extent cx="3620005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DB1D" w14:textId="77777777" w:rsidR="00DE5B6B" w:rsidRDefault="00BF1A16">
      <w:pPr>
        <w:spacing w:after="240"/>
        <w:jc w:val="center"/>
      </w:pPr>
      <w:r>
        <w:t>Рисунок 4 – Зависимость погрешности вычисления второй производной от шага дискретизации, h</w:t>
      </w:r>
      <w:r>
        <w:rPr>
          <w:vertAlign w:val="subscript"/>
        </w:rPr>
        <w:t>0</w:t>
      </w:r>
      <w:r>
        <w:t>= 0.0003726</w:t>
      </w:r>
    </w:p>
    <w:p w14:paraId="3B75E38B" w14:textId="14D7EE37" w:rsidR="00DE5B6B" w:rsidRDefault="00276143" w:rsidP="00276143">
      <w:pPr>
        <w:spacing w:after="240"/>
        <w:jc w:val="center"/>
        <w:rPr>
          <w:sz w:val="28"/>
          <w:szCs w:val="28"/>
        </w:rPr>
      </w:pPr>
      <w:r w:rsidRPr="00276143">
        <w:rPr>
          <w:noProof/>
          <w:sz w:val="28"/>
          <w:szCs w:val="28"/>
        </w:rPr>
        <w:lastRenderedPageBreak/>
        <w:drawing>
          <wp:inline distT="0" distB="0" distL="0" distR="0" wp14:anchorId="3ADA8132" wp14:editId="6B9B28C0">
            <wp:extent cx="3715268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16A6" w14:textId="77777777" w:rsidR="00DE5B6B" w:rsidRDefault="00BF1A16">
      <w:pPr>
        <w:spacing w:after="240"/>
        <w:jc w:val="center"/>
      </w:pPr>
      <w:r>
        <w:t>Рисунок 5 – Зависимость погрешности вычисления третьей производной от шага дискретизации, её минимально возможный шаг, h</w:t>
      </w:r>
      <w:r>
        <w:rPr>
          <w:vertAlign w:val="subscript"/>
        </w:rPr>
        <w:t>0</w:t>
      </w:r>
      <w:r>
        <w:t>= 0.001668</w:t>
      </w:r>
    </w:p>
    <w:p w14:paraId="091CBF44" w14:textId="1875C15A" w:rsidR="00DE5B6B" w:rsidRDefault="000F279D">
      <w:pPr>
        <w:spacing w:after="240"/>
        <w:jc w:val="center"/>
        <w:rPr>
          <w:sz w:val="28"/>
          <w:szCs w:val="28"/>
        </w:rPr>
      </w:pPr>
      <w:r w:rsidRPr="000F279D">
        <w:rPr>
          <w:noProof/>
          <w:sz w:val="28"/>
          <w:szCs w:val="28"/>
        </w:rPr>
        <w:drawing>
          <wp:inline distT="0" distB="0" distL="0" distR="0" wp14:anchorId="78874D2A" wp14:editId="79A834AA">
            <wp:extent cx="3962953" cy="271500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48D4" w14:textId="77777777" w:rsidR="00DE5B6B" w:rsidRDefault="00BF1A16">
      <w:pPr>
        <w:spacing w:after="240"/>
        <w:jc w:val="center"/>
      </w:pPr>
      <w:r>
        <w:t>Рисунок 6 – Зависимость погрешности вычисления четвертой производной от шага дискретизации, h</w:t>
      </w:r>
      <w:r>
        <w:rPr>
          <w:vertAlign w:val="subscript"/>
        </w:rPr>
        <w:t>0</w:t>
      </w:r>
      <w:r>
        <w:t>= 0.0061</w:t>
      </w:r>
    </w:p>
    <w:p w14:paraId="3A10BE8A" w14:textId="77777777" w:rsidR="00DE5B6B" w:rsidRDefault="00DE5B6B">
      <w:pPr>
        <w:rPr>
          <w:b/>
          <w:sz w:val="28"/>
          <w:szCs w:val="28"/>
        </w:rPr>
      </w:pPr>
    </w:p>
    <w:p w14:paraId="2F6A7F96" w14:textId="73E90042" w:rsidR="00DE5B6B" w:rsidRDefault="000F279D">
      <w:pPr>
        <w:rPr>
          <w:b/>
          <w:sz w:val="28"/>
          <w:szCs w:val="28"/>
        </w:rPr>
      </w:pPr>
      <w:r w:rsidRPr="000F279D">
        <w:rPr>
          <w:b/>
          <w:noProof/>
          <w:sz w:val="28"/>
          <w:szCs w:val="28"/>
        </w:rPr>
        <w:drawing>
          <wp:inline distT="0" distB="0" distL="0" distR="0" wp14:anchorId="4CBBEA8C" wp14:editId="6021DF63">
            <wp:extent cx="1790950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73F6" w14:textId="1749079A" w:rsidR="00DE5B6B" w:rsidRDefault="000F279D">
      <w:pPr>
        <w:rPr>
          <w:b/>
          <w:sz w:val="28"/>
          <w:szCs w:val="28"/>
        </w:rPr>
      </w:pPr>
      <w:r w:rsidRPr="000F279D">
        <w:rPr>
          <w:b/>
          <w:noProof/>
          <w:sz w:val="28"/>
          <w:szCs w:val="28"/>
        </w:rPr>
        <w:drawing>
          <wp:inline distT="0" distB="0" distL="0" distR="0" wp14:anchorId="67B5532B" wp14:editId="3244899D">
            <wp:extent cx="1790950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6F5F" w14:textId="48D1B02A" w:rsidR="00DE5B6B" w:rsidRDefault="000F279D">
      <w:pPr>
        <w:rPr>
          <w:b/>
          <w:sz w:val="28"/>
          <w:szCs w:val="28"/>
        </w:rPr>
      </w:pPr>
      <w:r w:rsidRPr="000F279D">
        <w:rPr>
          <w:b/>
          <w:noProof/>
          <w:sz w:val="28"/>
          <w:szCs w:val="28"/>
        </w:rPr>
        <w:drawing>
          <wp:inline distT="0" distB="0" distL="0" distR="0" wp14:anchorId="2F601732" wp14:editId="2CBD78D0">
            <wp:extent cx="1695448" cy="3619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241" cy="3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288" w14:textId="146CD733" w:rsidR="00DE5B6B" w:rsidRDefault="000F279D">
      <w:pPr>
        <w:rPr>
          <w:b/>
          <w:sz w:val="28"/>
          <w:szCs w:val="28"/>
        </w:rPr>
      </w:pPr>
      <w:r w:rsidRPr="000F279D">
        <w:rPr>
          <w:b/>
          <w:noProof/>
          <w:sz w:val="28"/>
          <w:szCs w:val="28"/>
        </w:rPr>
        <w:drawing>
          <wp:inline distT="0" distB="0" distL="0" distR="0" wp14:anchorId="2E886944" wp14:editId="089BDD27">
            <wp:extent cx="17526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8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DF23" w14:textId="7CF0D3DF" w:rsidR="00DE5B6B" w:rsidRDefault="000F279D">
      <w:pPr>
        <w:rPr>
          <w:b/>
          <w:sz w:val="28"/>
          <w:szCs w:val="28"/>
        </w:rPr>
      </w:pPr>
      <w:r w:rsidRPr="000F279D">
        <w:rPr>
          <w:b/>
          <w:noProof/>
          <w:sz w:val="28"/>
          <w:szCs w:val="28"/>
        </w:rPr>
        <w:drawing>
          <wp:inline distT="0" distB="0" distL="0" distR="0" wp14:anchorId="3DFD12BD" wp14:editId="53F440CA">
            <wp:extent cx="17240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27C" w14:textId="77777777" w:rsidR="00DE5B6B" w:rsidRDefault="00BF1A16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3F6217E8" w14:textId="77777777" w:rsidR="00DE5B6B" w:rsidRDefault="00BF1A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313BF8AC" w14:textId="77777777" w:rsidR="00DE5B6B" w:rsidRDefault="00DE5B6B">
      <w:pPr>
        <w:jc w:val="center"/>
        <w:rPr>
          <w:b/>
          <w:sz w:val="28"/>
          <w:szCs w:val="28"/>
        </w:rPr>
      </w:pPr>
    </w:p>
    <w:p w14:paraId="64BFACB5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jc w:val="both"/>
        <w:rPr>
          <w:color w:val="000000"/>
          <w:szCs w:val="24"/>
        </w:rPr>
      </w:pPr>
      <w:r>
        <w:rPr>
          <w:color w:val="000000"/>
          <w:szCs w:val="24"/>
        </w:rPr>
        <w:t>С увеличением порядка производной h</w:t>
      </w:r>
      <w:r>
        <w:rPr>
          <w:color w:val="000000"/>
          <w:szCs w:val="24"/>
          <w:vertAlign w:val="subscript"/>
        </w:rPr>
        <w:t xml:space="preserve">0 </w:t>
      </w:r>
      <w:r>
        <w:rPr>
          <w:color w:val="000000"/>
          <w:szCs w:val="24"/>
        </w:rPr>
        <w:t>увеличивается;</w:t>
      </w:r>
    </w:p>
    <w:p w14:paraId="28518DDF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jc w:val="both"/>
        <w:rPr>
          <w:color w:val="000000"/>
          <w:szCs w:val="24"/>
        </w:rPr>
      </w:pPr>
      <w:r>
        <w:rPr>
          <w:color w:val="000000"/>
          <w:szCs w:val="24"/>
        </w:rPr>
        <w:t>Формула центральной разности, имеющая второй порядок аппроксимации относительно шага h, дает большую точность, чем формула разностью вперед, имеющая первый порядок аппроксимации;</w:t>
      </w:r>
    </w:p>
    <w:p w14:paraId="5BBC6FFD" w14:textId="77777777" w:rsidR="00DE5B6B" w:rsidRDefault="00BF1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5"/>
        </w:tabs>
        <w:spacing w:after="240"/>
        <w:jc w:val="both"/>
        <w:rPr>
          <w:color w:val="000000"/>
          <w:szCs w:val="24"/>
        </w:rPr>
      </w:pPr>
      <w:r>
        <w:rPr>
          <w:color w:val="000000"/>
          <w:szCs w:val="24"/>
        </w:rPr>
        <w:t>Вычислительная погрешность зависит от порядка производной. Увеличение последней даёт большую погрешность.</w:t>
      </w:r>
    </w:p>
    <w:sectPr w:rsidR="00DE5B6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552"/>
    <w:multiLevelType w:val="multilevel"/>
    <w:tmpl w:val="3F2253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C0A42"/>
    <w:multiLevelType w:val="multilevel"/>
    <w:tmpl w:val="85DCD3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1C088D"/>
    <w:multiLevelType w:val="multilevel"/>
    <w:tmpl w:val="93A23AB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8453A6"/>
    <w:multiLevelType w:val="multilevel"/>
    <w:tmpl w:val="8CF06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6B"/>
    <w:rsid w:val="000F279D"/>
    <w:rsid w:val="00276143"/>
    <w:rsid w:val="003E4829"/>
    <w:rsid w:val="005F6649"/>
    <w:rsid w:val="00946463"/>
    <w:rsid w:val="00BF1A16"/>
    <w:rsid w:val="00D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C5D6"/>
  <w15:docId w15:val="{E47099EC-5F11-4F58-BC3B-6B4D16DB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">
    <w:name w:val="Стиль2"/>
    <w:basedOn w:val="a"/>
    <w:link w:val="21"/>
    <w:autoRedefine/>
    <w:qFormat/>
    <w:rsid w:val="00145709"/>
    <w:pPr>
      <w:numPr>
        <w:numId w:val="4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1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0">
    <w:name w:val="Стиль3"/>
    <w:basedOn w:val="a"/>
    <w:link w:val="31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1">
    <w:name w:val="Стиль3 Знак"/>
    <w:basedOn w:val="a0"/>
    <w:link w:val="30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0">
    <w:name w:val="Стиль4"/>
    <w:basedOn w:val="a"/>
    <w:link w:val="41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1">
    <w:name w:val="Стиль4 Знак"/>
    <w:basedOn w:val="a0"/>
    <w:link w:val="40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0">
    <w:name w:val="Стиль5"/>
    <w:basedOn w:val="a"/>
    <w:link w:val="51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1">
    <w:name w:val="Стиль5 Знак"/>
    <w:basedOn w:val="a0"/>
    <w:link w:val="50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0">
    <w:name w:val="Стиль6"/>
    <w:basedOn w:val="a"/>
    <w:link w:val="61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1">
    <w:name w:val="Стиль6 Знак"/>
    <w:basedOn w:val="a0"/>
    <w:link w:val="60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2"/>
    <w:basedOn w:val="a"/>
    <w:link w:val="23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3">
    <w:name w:val="Основной текст 2 Знак"/>
    <w:basedOn w:val="a0"/>
    <w:link w:val="22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0B1190"/>
    <w:rPr>
      <w:color w:val="80808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fegIjJ+fNMl5WKxXi2h2E998gw==">AMUW2mUsKE6yKdC3GMgWGES2cComVHH0uwAcUM/sQO3g8ZRQzNMXVnCNHwwdXHtWXlGD12kjXP/mC4D8Y5pGNtFE4lNErpOH2Iwspkpl4EPuhnd4GIijYp80Ucul4dC66VNMCASbcK5N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Cабельников</dc:creator>
  <cp:lastModifiedBy>user</cp:lastModifiedBy>
  <cp:revision>7</cp:revision>
  <dcterms:created xsi:type="dcterms:W3CDTF">2022-11-16T16:38:00Z</dcterms:created>
  <dcterms:modified xsi:type="dcterms:W3CDTF">2023-12-14T08:12:00Z</dcterms:modified>
</cp:coreProperties>
</file>