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8DFEA" w14:textId="77777777" w:rsidR="006A7043" w:rsidRPr="00D56F3A" w:rsidRDefault="006A7043" w:rsidP="006A7043">
      <w:pPr>
        <w:rPr>
          <w:b/>
          <w:sz w:val="28"/>
          <w:szCs w:val="28"/>
        </w:rPr>
      </w:pPr>
      <w:r w:rsidRPr="00D56F3A">
        <w:rPr>
          <w:rFonts w:hint="eastAsia"/>
          <w:b/>
          <w:sz w:val="28"/>
          <w:szCs w:val="28"/>
        </w:rPr>
        <w:t>定位：</w:t>
      </w:r>
      <w:r w:rsidRPr="00D56F3A">
        <w:rPr>
          <w:rFonts w:hint="eastAsia"/>
          <w:sz w:val="28"/>
          <w:szCs w:val="28"/>
        </w:rPr>
        <w:t>为年轻人的生活提供一定的保障，实现在一个系统上集中或异地的监视、控制和家庭事务性的智能化管理，使家庭生活变得更加多采、时尚。</w:t>
      </w:r>
    </w:p>
    <w:p w14:paraId="1362D204" w14:textId="77777777" w:rsidR="006A7043" w:rsidRPr="00D56F3A" w:rsidRDefault="006A7043" w:rsidP="006A7043">
      <w:pPr>
        <w:rPr>
          <w:b/>
          <w:sz w:val="28"/>
          <w:szCs w:val="28"/>
        </w:rPr>
      </w:pPr>
      <w:r w:rsidRPr="00D56F3A">
        <w:rPr>
          <w:rFonts w:hint="eastAsia"/>
          <w:b/>
          <w:sz w:val="28"/>
          <w:szCs w:val="28"/>
        </w:rPr>
        <w:t>商业机会：</w:t>
      </w:r>
    </w:p>
    <w:p w14:paraId="511F8F83" w14:textId="2403A0F5" w:rsidR="006A7043" w:rsidRPr="00D56F3A" w:rsidRDefault="006A7043" w:rsidP="006A704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D56F3A">
        <w:rPr>
          <w:rFonts w:hint="eastAsia"/>
          <w:sz w:val="28"/>
          <w:szCs w:val="28"/>
        </w:rPr>
        <w:t>用户群主要定位于家庭、产品定价始终，符合国内用户的收入实际水平及消费习惯</w:t>
      </w:r>
      <w:r w:rsidR="00D56F3A" w:rsidRPr="00D56F3A">
        <w:rPr>
          <w:rFonts w:hint="eastAsia"/>
          <w:sz w:val="28"/>
          <w:szCs w:val="28"/>
        </w:rPr>
        <w:t>；</w:t>
      </w:r>
    </w:p>
    <w:p w14:paraId="42D166F0" w14:textId="6AB1BDF4" w:rsidR="006A7043" w:rsidRPr="00D56F3A" w:rsidRDefault="006A7043" w:rsidP="006A704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D56F3A">
        <w:rPr>
          <w:rFonts w:hint="eastAsia"/>
          <w:sz w:val="28"/>
          <w:szCs w:val="28"/>
        </w:rPr>
        <w:t>操作简便，保证不同层次的用户能熟练操作</w:t>
      </w:r>
      <w:r w:rsidR="00D56F3A" w:rsidRPr="00D56F3A">
        <w:rPr>
          <w:rFonts w:hint="eastAsia"/>
          <w:sz w:val="28"/>
          <w:szCs w:val="28"/>
        </w:rPr>
        <w:t>；</w:t>
      </w:r>
    </w:p>
    <w:p w14:paraId="7666D090" w14:textId="5EBD07EB" w:rsidR="006A7043" w:rsidRPr="00D56F3A" w:rsidRDefault="006A7043" w:rsidP="006A704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D56F3A">
        <w:rPr>
          <w:rFonts w:hint="eastAsia"/>
          <w:sz w:val="28"/>
          <w:szCs w:val="28"/>
        </w:rPr>
        <w:t>5</w:t>
      </w:r>
      <w:r w:rsidRPr="00D56F3A">
        <w:rPr>
          <w:sz w:val="28"/>
          <w:szCs w:val="28"/>
        </w:rPr>
        <w:t>G</w:t>
      </w:r>
      <w:r w:rsidRPr="00D56F3A">
        <w:rPr>
          <w:rFonts w:hint="eastAsia"/>
          <w:sz w:val="28"/>
          <w:szCs w:val="28"/>
        </w:rPr>
        <w:t>的兴起，人工智能技术发展日益成熟，但相应的亲民化产品在市场比较匮乏，市场前景较大（类似的智能产品市场占有率较低）</w:t>
      </w:r>
      <w:r w:rsidR="00D56F3A" w:rsidRPr="00D56F3A">
        <w:rPr>
          <w:rFonts w:hint="eastAsia"/>
          <w:sz w:val="28"/>
          <w:szCs w:val="28"/>
        </w:rPr>
        <w:t>；</w:t>
      </w:r>
    </w:p>
    <w:p w14:paraId="615C1A2C" w14:textId="35B0E53A" w:rsidR="006A7043" w:rsidRPr="00D56F3A" w:rsidRDefault="006A7043" w:rsidP="006A704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 w:rsidRPr="00D56F3A">
        <w:rPr>
          <w:rFonts w:hint="eastAsia"/>
          <w:sz w:val="28"/>
          <w:szCs w:val="28"/>
        </w:rPr>
        <w:t>采取模块化设计，针对不同的家庭，使用户根据自身的需求，来量身定制产品</w:t>
      </w:r>
      <w:r w:rsidR="00D56F3A" w:rsidRPr="00D56F3A">
        <w:rPr>
          <w:rFonts w:hint="eastAsia"/>
          <w:sz w:val="28"/>
          <w:szCs w:val="28"/>
        </w:rPr>
        <w:t>；</w:t>
      </w:r>
    </w:p>
    <w:p w14:paraId="2564FF8C" w14:textId="77777777" w:rsidR="006A7043" w:rsidRPr="009D50F1" w:rsidRDefault="006A7043" w:rsidP="006A7043">
      <w:pPr>
        <w:rPr>
          <w:rFonts w:ascii="宋体" w:eastAsia="宋体" w:hAnsi="宋体"/>
          <w:szCs w:val="21"/>
        </w:rPr>
      </w:pPr>
    </w:p>
    <w:p w14:paraId="2EAC777A" w14:textId="77777777" w:rsidR="006A7043" w:rsidRPr="009D50F1" w:rsidRDefault="006A7043" w:rsidP="006A7043">
      <w:pPr>
        <w:rPr>
          <w:rFonts w:ascii="宋体" w:eastAsia="宋体" w:hAnsi="宋体"/>
          <w:b/>
          <w:sz w:val="28"/>
          <w:szCs w:val="28"/>
        </w:rPr>
      </w:pPr>
      <w:r w:rsidRPr="009D50F1">
        <w:rPr>
          <w:rFonts w:ascii="宋体" w:eastAsia="宋体" w:hAnsi="宋体" w:hint="eastAsia"/>
          <w:b/>
          <w:sz w:val="28"/>
          <w:szCs w:val="28"/>
        </w:rPr>
        <w:t>商业模式</w:t>
      </w:r>
    </w:p>
    <w:p w14:paraId="29704017" w14:textId="77777777" w:rsidR="006A7043" w:rsidRPr="00D56F3A" w:rsidRDefault="006A7043" w:rsidP="006A704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D56F3A">
        <w:rPr>
          <w:rFonts w:hint="eastAsia"/>
          <w:sz w:val="28"/>
          <w:szCs w:val="28"/>
        </w:rPr>
        <w:t>物品差价；</w:t>
      </w:r>
    </w:p>
    <w:p w14:paraId="525771BE" w14:textId="77777777" w:rsidR="006A7043" w:rsidRPr="00D56F3A" w:rsidRDefault="006A7043" w:rsidP="006A704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D56F3A">
        <w:rPr>
          <w:rFonts w:hint="eastAsia"/>
          <w:sz w:val="28"/>
          <w:szCs w:val="28"/>
        </w:rPr>
        <w:t>会员费用</w:t>
      </w:r>
    </w:p>
    <w:p w14:paraId="7FB3797C" w14:textId="77777777" w:rsidR="006A7043" w:rsidRPr="00D56F3A" w:rsidRDefault="006A7043" w:rsidP="006A704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D56F3A">
        <w:rPr>
          <w:rFonts w:hint="eastAsia"/>
          <w:sz w:val="28"/>
          <w:szCs w:val="28"/>
        </w:rPr>
        <w:t>后期维护费用</w:t>
      </w:r>
    </w:p>
    <w:p w14:paraId="234886BB" w14:textId="77777777" w:rsidR="006A7043" w:rsidRPr="00D56F3A" w:rsidRDefault="006A7043" w:rsidP="006A704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D56F3A">
        <w:rPr>
          <w:rFonts w:hint="eastAsia"/>
          <w:sz w:val="28"/>
          <w:szCs w:val="28"/>
        </w:rPr>
        <w:t>广告推荐竞价排名（广告收入占总营收不超过</w:t>
      </w:r>
      <w:r w:rsidRPr="00D56F3A">
        <w:rPr>
          <w:rFonts w:hint="eastAsia"/>
          <w:sz w:val="28"/>
          <w:szCs w:val="28"/>
        </w:rPr>
        <w:t>5%</w:t>
      </w:r>
      <w:r w:rsidRPr="00D56F3A">
        <w:rPr>
          <w:rFonts w:hint="eastAsia"/>
          <w:sz w:val="28"/>
          <w:szCs w:val="28"/>
        </w:rPr>
        <w:t>）；</w:t>
      </w:r>
    </w:p>
    <w:p w14:paraId="36E46359" w14:textId="77777777" w:rsidR="007355E9" w:rsidRPr="006A7043" w:rsidRDefault="007355E9"/>
    <w:sectPr w:rsidR="007355E9" w:rsidRPr="006A7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E7B09" w14:textId="77777777" w:rsidR="00560424" w:rsidRDefault="00560424" w:rsidP="006A7043">
      <w:r>
        <w:separator/>
      </w:r>
    </w:p>
  </w:endnote>
  <w:endnote w:type="continuationSeparator" w:id="0">
    <w:p w14:paraId="470DC59F" w14:textId="77777777" w:rsidR="00560424" w:rsidRDefault="00560424" w:rsidP="006A7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04CC9" w14:textId="77777777" w:rsidR="00560424" w:rsidRDefault="00560424" w:rsidP="006A7043">
      <w:r>
        <w:separator/>
      </w:r>
    </w:p>
  </w:footnote>
  <w:footnote w:type="continuationSeparator" w:id="0">
    <w:p w14:paraId="20DC54A3" w14:textId="77777777" w:rsidR="00560424" w:rsidRDefault="00560424" w:rsidP="006A70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0424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75A22"/>
    <w:rsid w:val="006A4D79"/>
    <w:rsid w:val="006A7043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355E9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56F3A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41AFD"/>
  <w15:docId w15:val="{1C6EE486-E9F5-42C1-92BA-309B10FF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 建民</cp:lastModifiedBy>
  <cp:revision>7</cp:revision>
  <dcterms:created xsi:type="dcterms:W3CDTF">2012-08-13T06:38:00Z</dcterms:created>
  <dcterms:modified xsi:type="dcterms:W3CDTF">2020-11-16T13:27:00Z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