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EF0B" w14:textId="2E524B23" w:rsidR="00346711" w:rsidRPr="00346711" w:rsidRDefault="00346711" w:rsidP="00346711">
      <w:pPr>
        <w:pStyle w:val="Sansinterligne"/>
        <w:rPr>
          <w:rFonts w:ascii="Garamond" w:hAnsi="Garamond"/>
          <w:b/>
          <w:bCs/>
          <w:sz w:val="40"/>
          <w:szCs w:val="40"/>
          <w:lang w:eastAsia="fr-FR"/>
        </w:rPr>
      </w:pPr>
      <w:r w:rsidRPr="00346711">
        <w:rPr>
          <w:rFonts w:ascii="Garamond" w:hAnsi="Garamond"/>
          <w:sz w:val="28"/>
          <w:szCs w:val="28"/>
          <w:lang w:eastAsia="fr-FR"/>
        </w:rPr>
        <w:t xml:space="preserve"> </w:t>
      </w:r>
      <w:proofErr w:type="spellStart"/>
      <w:r w:rsidRPr="00346711">
        <w:rPr>
          <w:rFonts w:ascii="Garamond" w:hAnsi="Garamond"/>
          <w:b/>
          <w:bCs/>
          <w:i/>
          <w:iCs/>
          <w:sz w:val="40"/>
          <w:szCs w:val="40"/>
          <w:lang w:eastAsia="fr-FR"/>
        </w:rPr>
        <w:t>Alanic</w:t>
      </w:r>
      <w:proofErr w:type="spellEnd"/>
      <w:r w:rsidRPr="00346711">
        <w:rPr>
          <w:rFonts w:ascii="Garamond" w:hAnsi="Garamond"/>
          <w:b/>
          <w:bCs/>
          <w:i/>
          <w:iCs/>
          <w:sz w:val="40"/>
          <w:szCs w:val="40"/>
          <w:lang w:eastAsia="fr-FR"/>
        </w:rPr>
        <w:t>, le petit vacher du bout du monde</w:t>
      </w:r>
    </w:p>
    <w:p w14:paraId="1E562BF3" w14:textId="6027EFD2" w:rsid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w:t>
      </w:r>
      <w:proofErr w:type="gramStart"/>
      <w:r w:rsidRPr="00346711">
        <w:rPr>
          <w:rFonts w:ascii="Garamond" w:hAnsi="Garamond"/>
          <w:sz w:val="28"/>
          <w:szCs w:val="28"/>
          <w:lang w:eastAsia="fr-FR"/>
        </w:rPr>
        <w:t>version</w:t>
      </w:r>
      <w:proofErr w:type="gramEnd"/>
      <w:r w:rsidRPr="00346711">
        <w:rPr>
          <w:rFonts w:ascii="Garamond" w:hAnsi="Garamond"/>
          <w:sz w:val="28"/>
          <w:szCs w:val="28"/>
          <w:lang w:eastAsia="fr-FR"/>
        </w:rPr>
        <w:t xml:space="preserve"> libre, tendre et lyrique)</w:t>
      </w:r>
    </w:p>
    <w:p w14:paraId="5B41C7DB" w14:textId="77777777" w:rsidR="00346711" w:rsidRPr="00346711" w:rsidRDefault="00346711" w:rsidP="00346711">
      <w:pPr>
        <w:pStyle w:val="Sansinterligne"/>
        <w:rPr>
          <w:rFonts w:ascii="Garamond" w:hAnsi="Garamond"/>
          <w:sz w:val="28"/>
          <w:szCs w:val="28"/>
          <w:lang w:eastAsia="fr-FR"/>
        </w:rPr>
      </w:pPr>
    </w:p>
    <w:p w14:paraId="6AE0D088" w14:textId="5D2832F2"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 xml:space="preserve">Dans les landes de Scrignac, quand l’aube frottait encore ses yeux brumeux, on racontait souvent l’histoire d’un gamin à la chemise trop grande pour sa peine et trop petite pour ses rêves. On l’appelait </w:t>
      </w:r>
      <w:proofErr w:type="spellStart"/>
      <w:r w:rsidRPr="00346711">
        <w:rPr>
          <w:rFonts w:ascii="Garamond" w:hAnsi="Garamond"/>
          <w:sz w:val="28"/>
          <w:szCs w:val="28"/>
          <w:lang w:eastAsia="fr-FR"/>
        </w:rPr>
        <w:t>Alanic</w:t>
      </w:r>
      <w:proofErr w:type="spellEnd"/>
      <w:r w:rsidRPr="00346711">
        <w:rPr>
          <w:rFonts w:ascii="Garamond" w:hAnsi="Garamond"/>
          <w:sz w:val="28"/>
          <w:szCs w:val="28"/>
          <w:lang w:eastAsia="fr-FR"/>
        </w:rPr>
        <w:t>, un peu comme on nomme un oisillon tombé du nid</w:t>
      </w:r>
      <w:r>
        <w:rPr>
          <w:rFonts w:ascii="Garamond" w:hAnsi="Garamond"/>
          <w:sz w:val="28"/>
          <w:szCs w:val="28"/>
          <w:lang w:eastAsia="fr-FR"/>
        </w:rPr>
        <w:t> </w:t>
      </w:r>
      <w:r w:rsidRPr="00346711">
        <w:rPr>
          <w:rFonts w:ascii="Garamond" w:hAnsi="Garamond"/>
          <w:sz w:val="28"/>
          <w:szCs w:val="28"/>
          <w:lang w:eastAsia="fr-FR"/>
        </w:rPr>
        <w:t>: avec une tendresse qu’on n’ose pas dire à haute voix.</w:t>
      </w:r>
    </w:p>
    <w:p w14:paraId="4DACE7A5" w14:textId="69ADFBE8"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 xml:space="preserve">Il avait poussé sans mère, et sa marâtre, qu’on surnommait dans le pays </w:t>
      </w:r>
      <w:r w:rsidRPr="00346711">
        <w:rPr>
          <w:rFonts w:ascii="Garamond" w:hAnsi="Garamond"/>
          <w:i/>
          <w:iCs/>
          <w:sz w:val="28"/>
          <w:szCs w:val="28"/>
          <w:lang w:eastAsia="fr-FR"/>
        </w:rPr>
        <w:t xml:space="preserve">la vipère de </w:t>
      </w:r>
      <w:proofErr w:type="spellStart"/>
      <w:r w:rsidRPr="00346711">
        <w:rPr>
          <w:rFonts w:ascii="Garamond" w:hAnsi="Garamond"/>
          <w:i/>
          <w:iCs/>
          <w:sz w:val="28"/>
          <w:szCs w:val="28"/>
          <w:lang w:eastAsia="fr-FR"/>
        </w:rPr>
        <w:t>Kérantour</w:t>
      </w:r>
      <w:proofErr w:type="spellEnd"/>
      <w:r w:rsidRPr="00346711">
        <w:rPr>
          <w:rFonts w:ascii="Garamond" w:hAnsi="Garamond"/>
          <w:sz w:val="28"/>
          <w:szCs w:val="28"/>
          <w:lang w:eastAsia="fr-FR"/>
        </w:rPr>
        <w:t>, lui servait la vie comme on sert une soupe froide</w:t>
      </w:r>
      <w:r>
        <w:rPr>
          <w:rFonts w:ascii="Garamond" w:hAnsi="Garamond"/>
          <w:sz w:val="28"/>
          <w:szCs w:val="28"/>
          <w:lang w:eastAsia="fr-FR"/>
        </w:rPr>
        <w:t> </w:t>
      </w:r>
      <w:r w:rsidRPr="00346711">
        <w:rPr>
          <w:rFonts w:ascii="Garamond" w:hAnsi="Garamond"/>
          <w:sz w:val="28"/>
          <w:szCs w:val="28"/>
          <w:lang w:eastAsia="fr-FR"/>
        </w:rPr>
        <w:t>: sans cœur, sans sel, sans un regard.</w:t>
      </w:r>
    </w:p>
    <w:p w14:paraId="7D3F70B1"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 xml:space="preserve">Le pauvre petit mangeait plus de coups que de pain, plus de frayeurs que de sommeil, et son unique pantalon, rapiécé comme un champ après l’orage, tentait tant bien que mal de le protéger du monde. Dans les haies, les autres enfants riaient de lui, ces rires secs qui blessent plus qu’ils n’amusent. Et dans son cœur de brume, </w:t>
      </w:r>
      <w:proofErr w:type="spellStart"/>
      <w:r w:rsidRPr="00346711">
        <w:rPr>
          <w:rFonts w:ascii="Garamond" w:hAnsi="Garamond"/>
          <w:sz w:val="28"/>
          <w:szCs w:val="28"/>
          <w:lang w:eastAsia="fr-FR"/>
        </w:rPr>
        <w:t>Alanic</w:t>
      </w:r>
      <w:proofErr w:type="spellEnd"/>
      <w:r w:rsidRPr="00346711">
        <w:rPr>
          <w:rFonts w:ascii="Garamond" w:hAnsi="Garamond"/>
          <w:sz w:val="28"/>
          <w:szCs w:val="28"/>
          <w:lang w:eastAsia="fr-FR"/>
        </w:rPr>
        <w:t xml:space="preserve"> ravalait des larmes trop grandes pour ses joues.</w:t>
      </w:r>
    </w:p>
    <w:p w14:paraId="05D328A5"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Pourtant, chaque matin, le ciel, lui, continuait de sourire. Et dans un coin du monde, un chêne immobile l’accueillait quand il rêvait un peu trop fort.</w:t>
      </w:r>
    </w:p>
    <w:p w14:paraId="10CAFC9D"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C’est là, un matin où il pleurait si doucement que même le coucou n’osait pas l’interrompre, que trois vieux mendiants apparurent. Trois silhouettes efflanquées, appuyées sur leurs bâtons noueux, le genre d’hommes qu’on croise rarement et dont on se souvient toujours.</w:t>
      </w:r>
    </w:p>
    <w:p w14:paraId="5649CF20" w14:textId="41D420BB" w:rsidR="00346711" w:rsidRPr="00346711" w:rsidRDefault="00346711" w:rsidP="00346711">
      <w:pPr>
        <w:pStyle w:val="Sansinterligne"/>
        <w:rPr>
          <w:rFonts w:ascii="Garamond" w:hAnsi="Garamond"/>
          <w:sz w:val="28"/>
          <w:szCs w:val="28"/>
          <w:lang w:eastAsia="fr-FR"/>
        </w:rPr>
      </w:pPr>
      <w:proofErr w:type="spellStart"/>
      <w:r w:rsidRPr="00346711">
        <w:rPr>
          <w:rFonts w:ascii="Garamond" w:hAnsi="Garamond"/>
          <w:sz w:val="28"/>
          <w:szCs w:val="28"/>
          <w:lang w:eastAsia="fr-FR"/>
        </w:rPr>
        <w:t>Alanic</w:t>
      </w:r>
      <w:proofErr w:type="spellEnd"/>
      <w:r w:rsidRPr="00346711">
        <w:rPr>
          <w:rFonts w:ascii="Garamond" w:hAnsi="Garamond"/>
          <w:sz w:val="28"/>
          <w:szCs w:val="28"/>
          <w:lang w:eastAsia="fr-FR"/>
        </w:rPr>
        <w:t xml:space="preserve"> leur offrit tout ce qu’il avait</w:t>
      </w:r>
      <w:r>
        <w:rPr>
          <w:rFonts w:ascii="Garamond" w:hAnsi="Garamond"/>
          <w:sz w:val="28"/>
          <w:szCs w:val="28"/>
          <w:lang w:eastAsia="fr-FR"/>
        </w:rPr>
        <w:t> </w:t>
      </w:r>
      <w:r w:rsidRPr="00346711">
        <w:rPr>
          <w:rFonts w:ascii="Garamond" w:hAnsi="Garamond"/>
          <w:sz w:val="28"/>
          <w:szCs w:val="28"/>
          <w:lang w:eastAsia="fr-FR"/>
        </w:rPr>
        <w:t>: un croûton dur</w:t>
      </w:r>
      <w:r>
        <w:rPr>
          <w:rFonts w:ascii="Garamond" w:hAnsi="Garamond"/>
          <w:sz w:val="28"/>
          <w:szCs w:val="28"/>
          <w:lang w:eastAsia="fr-FR"/>
        </w:rPr>
        <w:t>,</w:t>
      </w:r>
      <w:r w:rsidRPr="00346711">
        <w:rPr>
          <w:rFonts w:ascii="Garamond" w:hAnsi="Garamond"/>
          <w:sz w:val="28"/>
          <w:szCs w:val="28"/>
          <w:lang w:eastAsia="fr-FR"/>
        </w:rPr>
        <w:t xml:space="preserve"> comme la vie et ses yeux pleins de pitié.</w:t>
      </w:r>
      <w:r w:rsidRPr="00346711">
        <w:rPr>
          <w:rFonts w:ascii="Garamond" w:hAnsi="Garamond"/>
          <w:sz w:val="28"/>
          <w:szCs w:val="28"/>
          <w:lang w:eastAsia="fr-FR"/>
        </w:rPr>
        <w:br/>
        <w:t>Et c’est alors que le miracle, ce farceur, décida d’entrer en scène.</w:t>
      </w:r>
    </w:p>
    <w:p w14:paraId="689BF263" w14:textId="3405CF3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Les trois vieillards s’illuminèrent comme si le soleil avait changé d’avis et décidé de se lever dans leurs habits. Et celui qui parlait le plus doucement dit</w:t>
      </w:r>
      <w:r>
        <w:rPr>
          <w:rFonts w:ascii="Garamond" w:hAnsi="Garamond"/>
          <w:sz w:val="28"/>
          <w:szCs w:val="28"/>
          <w:lang w:eastAsia="fr-FR"/>
        </w:rPr>
        <w:t> </w:t>
      </w:r>
      <w:r w:rsidRPr="00346711">
        <w:rPr>
          <w:rFonts w:ascii="Garamond" w:hAnsi="Garamond"/>
          <w:sz w:val="28"/>
          <w:szCs w:val="28"/>
          <w:lang w:eastAsia="fr-FR"/>
        </w:rPr>
        <w:t>:</w:t>
      </w:r>
    </w:p>
    <w:p w14:paraId="41AEB228" w14:textId="5E31760D"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w:t>
      </w:r>
      <w:r>
        <w:rPr>
          <w:rFonts w:ascii="Garamond" w:hAnsi="Garamond"/>
          <w:sz w:val="28"/>
          <w:szCs w:val="28"/>
          <w:lang w:eastAsia="fr-FR"/>
        </w:rPr>
        <w:t> </w:t>
      </w:r>
      <w:r w:rsidRPr="00346711">
        <w:rPr>
          <w:rFonts w:ascii="Garamond" w:hAnsi="Garamond"/>
          <w:sz w:val="28"/>
          <w:szCs w:val="28"/>
          <w:lang w:eastAsia="fr-FR"/>
        </w:rPr>
        <w:t>Je suis Jésus. Les deux autres, tu les connais aussi.</w:t>
      </w:r>
      <w:r w:rsidRPr="00346711">
        <w:rPr>
          <w:rFonts w:ascii="Garamond" w:hAnsi="Garamond"/>
          <w:sz w:val="28"/>
          <w:szCs w:val="28"/>
          <w:lang w:eastAsia="fr-FR"/>
        </w:rPr>
        <w:br/>
        <w:t>Et parce que tu partages sans compter, tu auras trois vœux. Choisis bien.</w:t>
      </w:r>
    </w:p>
    <w:p w14:paraId="65F57B7A" w14:textId="275D1A8F"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Alors</w:t>
      </w:r>
      <w:r>
        <w:rPr>
          <w:rFonts w:ascii="Garamond" w:hAnsi="Garamond"/>
          <w:sz w:val="28"/>
          <w:szCs w:val="28"/>
          <w:lang w:eastAsia="fr-FR"/>
        </w:rPr>
        <w:t>,</w:t>
      </w:r>
      <w:r w:rsidRPr="00346711">
        <w:rPr>
          <w:rFonts w:ascii="Garamond" w:hAnsi="Garamond"/>
          <w:sz w:val="28"/>
          <w:szCs w:val="28"/>
          <w:lang w:eastAsia="fr-FR"/>
        </w:rPr>
        <w:t xml:space="preserve"> </w:t>
      </w:r>
      <w:proofErr w:type="spellStart"/>
      <w:r w:rsidRPr="00346711">
        <w:rPr>
          <w:rFonts w:ascii="Garamond" w:hAnsi="Garamond"/>
          <w:sz w:val="28"/>
          <w:szCs w:val="28"/>
          <w:lang w:eastAsia="fr-FR"/>
        </w:rPr>
        <w:t>Alanic</w:t>
      </w:r>
      <w:proofErr w:type="spellEnd"/>
      <w:r w:rsidRPr="00346711">
        <w:rPr>
          <w:rFonts w:ascii="Garamond" w:hAnsi="Garamond"/>
          <w:sz w:val="28"/>
          <w:szCs w:val="28"/>
          <w:lang w:eastAsia="fr-FR"/>
        </w:rPr>
        <w:t>, avec cette naïveté belle qui n’appartient qu’aux enfants battus</w:t>
      </w:r>
      <w:r>
        <w:rPr>
          <w:rFonts w:ascii="Garamond" w:hAnsi="Garamond"/>
          <w:sz w:val="28"/>
          <w:szCs w:val="28"/>
          <w:lang w:eastAsia="fr-FR"/>
        </w:rPr>
        <w:t>,</w:t>
      </w:r>
      <w:r w:rsidRPr="00346711">
        <w:rPr>
          <w:rFonts w:ascii="Garamond" w:hAnsi="Garamond"/>
          <w:sz w:val="28"/>
          <w:szCs w:val="28"/>
          <w:lang w:eastAsia="fr-FR"/>
        </w:rPr>
        <w:t xml:space="preserve"> mais jamais brisés, demanda</w:t>
      </w:r>
      <w:r>
        <w:rPr>
          <w:rFonts w:ascii="Garamond" w:hAnsi="Garamond"/>
          <w:sz w:val="28"/>
          <w:szCs w:val="28"/>
          <w:lang w:eastAsia="fr-FR"/>
        </w:rPr>
        <w:t> </w:t>
      </w:r>
      <w:r w:rsidRPr="00346711">
        <w:rPr>
          <w:rFonts w:ascii="Garamond" w:hAnsi="Garamond"/>
          <w:sz w:val="28"/>
          <w:szCs w:val="28"/>
          <w:lang w:eastAsia="fr-FR"/>
        </w:rPr>
        <w:t>:</w:t>
      </w:r>
    </w:p>
    <w:p w14:paraId="158ED416"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Un biniou qui ferait danser jusqu’aux pierres.</w:t>
      </w:r>
      <w:r w:rsidRPr="00346711">
        <w:rPr>
          <w:rFonts w:ascii="Garamond" w:hAnsi="Garamond"/>
          <w:sz w:val="28"/>
          <w:szCs w:val="28"/>
          <w:lang w:eastAsia="fr-FR"/>
        </w:rPr>
        <w:br/>
        <w:t>Une flèche qui toucherait les oiseaux sans leur faire mal.</w:t>
      </w:r>
      <w:r w:rsidRPr="00346711">
        <w:rPr>
          <w:rFonts w:ascii="Garamond" w:hAnsi="Garamond"/>
          <w:sz w:val="28"/>
          <w:szCs w:val="28"/>
          <w:lang w:eastAsia="fr-FR"/>
        </w:rPr>
        <w:br/>
        <w:t>Et… que sa marâtre, à chaque regard de travers, se mette à lâcher des vents tonitruants.</w:t>
      </w:r>
    </w:p>
    <w:p w14:paraId="236AFE86"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Les saints échangèrent un regard qu’on imagine encore mille ans plus tard. Puis Jésus, un peu amusé, valida le tout.</w:t>
      </w:r>
    </w:p>
    <w:p w14:paraId="5AB32CCD"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 xml:space="preserve">Le reste, tu t’en doutes, ne fut qu’un ballet de fous rires, de vachers, de vaches qui dansent comme des duchesses ivres, d’un recteur qui se déchira la soutane dans les ronces en voulant attraper un oiseau magique, d’une église où résonnèrent </w:t>
      </w:r>
      <w:proofErr w:type="gramStart"/>
      <w:r w:rsidRPr="00346711">
        <w:rPr>
          <w:rFonts w:ascii="Garamond" w:hAnsi="Garamond"/>
          <w:sz w:val="28"/>
          <w:szCs w:val="28"/>
          <w:lang w:eastAsia="fr-FR"/>
        </w:rPr>
        <w:t xml:space="preserve">des </w:t>
      </w:r>
      <w:r w:rsidRPr="00346711">
        <w:rPr>
          <w:rFonts w:ascii="Garamond" w:hAnsi="Garamond"/>
          <w:i/>
          <w:iCs/>
          <w:sz w:val="28"/>
          <w:szCs w:val="28"/>
          <w:lang w:eastAsia="fr-FR"/>
        </w:rPr>
        <w:t>prout</w:t>
      </w:r>
      <w:r w:rsidRPr="00346711">
        <w:rPr>
          <w:rFonts w:ascii="Garamond" w:hAnsi="Garamond"/>
          <w:sz w:val="28"/>
          <w:szCs w:val="28"/>
          <w:lang w:eastAsia="fr-FR"/>
        </w:rPr>
        <w:t xml:space="preserve"> aussi solennels</w:t>
      </w:r>
      <w:proofErr w:type="gramEnd"/>
      <w:r w:rsidRPr="00346711">
        <w:rPr>
          <w:rFonts w:ascii="Garamond" w:hAnsi="Garamond"/>
          <w:sz w:val="28"/>
          <w:szCs w:val="28"/>
          <w:lang w:eastAsia="fr-FR"/>
        </w:rPr>
        <w:t xml:space="preserve"> que les orgues de la cathédrale de Quimper.</w:t>
      </w:r>
    </w:p>
    <w:p w14:paraId="26CA9150" w14:textId="77777777"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 xml:space="preserve">Quant à </w:t>
      </w:r>
      <w:proofErr w:type="spellStart"/>
      <w:r w:rsidRPr="00346711">
        <w:rPr>
          <w:rFonts w:ascii="Garamond" w:hAnsi="Garamond"/>
          <w:sz w:val="28"/>
          <w:szCs w:val="28"/>
          <w:lang w:eastAsia="fr-FR"/>
        </w:rPr>
        <w:t>Alanic</w:t>
      </w:r>
      <w:proofErr w:type="spellEnd"/>
      <w:r w:rsidRPr="00346711">
        <w:rPr>
          <w:rFonts w:ascii="Garamond" w:hAnsi="Garamond"/>
          <w:sz w:val="28"/>
          <w:szCs w:val="28"/>
          <w:lang w:eastAsia="fr-FR"/>
        </w:rPr>
        <w:t>…</w:t>
      </w:r>
      <w:r w:rsidRPr="00346711">
        <w:rPr>
          <w:rFonts w:ascii="Garamond" w:hAnsi="Garamond"/>
          <w:sz w:val="28"/>
          <w:szCs w:val="28"/>
          <w:lang w:eastAsia="fr-FR"/>
        </w:rPr>
        <w:br/>
        <w:t>On voulut l’exécuter, oui, mais le biniou fit danser tout le canton, jusqu’au juge de paix qui ne s’était plus amusé depuis le baptême de sa nièce en 1802.</w:t>
      </w:r>
    </w:p>
    <w:p w14:paraId="44355F90" w14:textId="1CB7B49F" w:rsidR="00346711"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lastRenderedPageBreak/>
        <w:t>Alors</w:t>
      </w:r>
      <w:r>
        <w:rPr>
          <w:rFonts w:ascii="Garamond" w:hAnsi="Garamond"/>
          <w:sz w:val="28"/>
          <w:szCs w:val="28"/>
          <w:lang w:eastAsia="fr-FR"/>
        </w:rPr>
        <w:t>,</w:t>
      </w:r>
      <w:r w:rsidRPr="00346711">
        <w:rPr>
          <w:rFonts w:ascii="Garamond" w:hAnsi="Garamond"/>
          <w:sz w:val="28"/>
          <w:szCs w:val="28"/>
          <w:lang w:eastAsia="fr-FR"/>
        </w:rPr>
        <w:t xml:space="preserve"> on le gracia.</w:t>
      </w:r>
      <w:r w:rsidRPr="00346711">
        <w:rPr>
          <w:rFonts w:ascii="Garamond" w:hAnsi="Garamond"/>
          <w:sz w:val="28"/>
          <w:szCs w:val="28"/>
          <w:lang w:eastAsia="fr-FR"/>
        </w:rPr>
        <w:br/>
        <w:t>Et le garçon vacher devint le vieux sage aux 120</w:t>
      </w:r>
      <w:r>
        <w:rPr>
          <w:rFonts w:ascii="Garamond" w:hAnsi="Garamond"/>
          <w:sz w:val="28"/>
          <w:szCs w:val="28"/>
          <w:lang w:eastAsia="fr-FR"/>
        </w:rPr>
        <w:t> </w:t>
      </w:r>
      <w:r w:rsidRPr="00346711">
        <w:rPr>
          <w:rFonts w:ascii="Garamond" w:hAnsi="Garamond"/>
          <w:sz w:val="28"/>
          <w:szCs w:val="28"/>
          <w:lang w:eastAsia="fr-FR"/>
        </w:rPr>
        <w:t>ans, celui qu’on rencontrait, le soir, au pied des landes, racontant encore l’histoire de son biniou qui faisait danser les méchants jusqu’à leur faire perdre haleine.</w:t>
      </w:r>
    </w:p>
    <w:p w14:paraId="7FCEBD51" w14:textId="16211B51" w:rsidR="000A3099" w:rsidRPr="00346711" w:rsidRDefault="00346711" w:rsidP="00346711">
      <w:pPr>
        <w:pStyle w:val="Sansinterligne"/>
        <w:rPr>
          <w:rFonts w:ascii="Garamond" w:hAnsi="Garamond"/>
          <w:sz w:val="28"/>
          <w:szCs w:val="28"/>
          <w:lang w:eastAsia="fr-FR"/>
        </w:rPr>
      </w:pPr>
      <w:r w:rsidRPr="00346711">
        <w:rPr>
          <w:rFonts w:ascii="Garamond" w:hAnsi="Garamond"/>
          <w:sz w:val="28"/>
          <w:szCs w:val="28"/>
          <w:lang w:eastAsia="fr-FR"/>
        </w:rPr>
        <w:t>Et moi, je te le dis, même si tu ne veux pas me croire</w:t>
      </w:r>
      <w:r>
        <w:rPr>
          <w:rFonts w:ascii="Garamond" w:hAnsi="Garamond"/>
          <w:sz w:val="28"/>
          <w:szCs w:val="28"/>
          <w:lang w:eastAsia="fr-FR"/>
        </w:rPr>
        <w:t> </w:t>
      </w:r>
      <w:r w:rsidRPr="00346711">
        <w:rPr>
          <w:rFonts w:ascii="Garamond" w:hAnsi="Garamond"/>
          <w:sz w:val="28"/>
          <w:szCs w:val="28"/>
          <w:lang w:eastAsia="fr-FR"/>
        </w:rPr>
        <w:t>:</w:t>
      </w:r>
      <w:r w:rsidRPr="00346711">
        <w:rPr>
          <w:rFonts w:ascii="Garamond" w:hAnsi="Garamond"/>
          <w:sz w:val="28"/>
          <w:szCs w:val="28"/>
          <w:lang w:eastAsia="fr-FR"/>
        </w:rPr>
        <w:br/>
        <w:t>il y a parfois des miracles qui sentent la poésie,</w:t>
      </w:r>
      <w:r w:rsidRPr="00346711">
        <w:rPr>
          <w:rFonts w:ascii="Garamond" w:hAnsi="Garamond"/>
          <w:sz w:val="28"/>
          <w:szCs w:val="28"/>
          <w:lang w:eastAsia="fr-FR"/>
        </w:rPr>
        <w:br/>
        <w:t>et parfois d’autres… qui sentent un peu moins bon.</w:t>
      </w:r>
      <w:r w:rsidRPr="00346711">
        <w:rPr>
          <w:rFonts w:ascii="Garamond" w:hAnsi="Garamond"/>
          <w:sz w:val="28"/>
          <w:szCs w:val="28"/>
          <w:lang w:eastAsia="fr-FR"/>
        </w:rPr>
        <w:br/>
        <w:t>Mais tous finissent par sauver un enfant.</w:t>
      </w:r>
    </w:p>
    <w:sectPr w:rsidR="000A3099" w:rsidRPr="003467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44808" w14:textId="77777777" w:rsidR="0034740F" w:rsidRDefault="0034740F" w:rsidP="00346711">
      <w:pPr>
        <w:spacing w:after="0" w:line="240" w:lineRule="auto"/>
      </w:pPr>
      <w:r>
        <w:separator/>
      </w:r>
    </w:p>
  </w:endnote>
  <w:endnote w:type="continuationSeparator" w:id="0">
    <w:p w14:paraId="3F030DBF" w14:textId="77777777" w:rsidR="0034740F" w:rsidRDefault="0034740F" w:rsidP="003467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EC666" w14:textId="77777777" w:rsidR="0034740F" w:rsidRDefault="0034740F" w:rsidP="00346711">
      <w:pPr>
        <w:spacing w:after="0" w:line="240" w:lineRule="auto"/>
      </w:pPr>
      <w:r>
        <w:separator/>
      </w:r>
    </w:p>
  </w:footnote>
  <w:footnote w:type="continuationSeparator" w:id="0">
    <w:p w14:paraId="2090E885" w14:textId="77777777" w:rsidR="0034740F" w:rsidRDefault="0034740F" w:rsidP="003467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F00CF"/>
    <w:multiLevelType w:val="multilevel"/>
    <w:tmpl w:val="740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79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ED"/>
    <w:rsid w:val="000A3099"/>
    <w:rsid w:val="00346711"/>
    <w:rsid w:val="0034740F"/>
    <w:rsid w:val="009C4F20"/>
    <w:rsid w:val="00BB2F60"/>
    <w:rsid w:val="00C40B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3083"/>
  <w15:chartTrackingRefBased/>
  <w15:docId w15:val="{7CD43824-EFA3-4C71-8901-6B3129DF6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agraph">
    <w:name w:val="paragraph"/>
    <w:basedOn w:val="Normal"/>
    <w:rsid w:val="00C40BE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normaltextrun">
    <w:name w:val="normaltextrun"/>
    <w:basedOn w:val="Policepardfaut"/>
    <w:rsid w:val="00C40BED"/>
  </w:style>
  <w:style w:type="character" w:customStyle="1" w:styleId="scxw37791457">
    <w:name w:val="scxw37791457"/>
    <w:basedOn w:val="Policepardfaut"/>
    <w:rsid w:val="00C40BED"/>
  </w:style>
  <w:style w:type="character" w:customStyle="1" w:styleId="eop">
    <w:name w:val="eop"/>
    <w:basedOn w:val="Policepardfaut"/>
    <w:rsid w:val="00C40BED"/>
  </w:style>
  <w:style w:type="paragraph" w:styleId="Sansinterligne">
    <w:name w:val="No Spacing"/>
    <w:uiPriority w:val="1"/>
    <w:qFormat/>
    <w:rsid w:val="00346711"/>
    <w:pPr>
      <w:spacing w:after="0" w:line="240" w:lineRule="auto"/>
    </w:pPr>
  </w:style>
  <w:style w:type="paragraph" w:styleId="En-tte">
    <w:name w:val="header"/>
    <w:basedOn w:val="Normal"/>
    <w:link w:val="En-tteCar"/>
    <w:uiPriority w:val="99"/>
    <w:unhideWhenUsed/>
    <w:rsid w:val="00346711"/>
    <w:pPr>
      <w:tabs>
        <w:tab w:val="center" w:pos="4536"/>
        <w:tab w:val="right" w:pos="9072"/>
      </w:tabs>
      <w:spacing w:after="0" w:line="240" w:lineRule="auto"/>
    </w:pPr>
  </w:style>
  <w:style w:type="character" w:customStyle="1" w:styleId="En-tteCar">
    <w:name w:val="En-tête Car"/>
    <w:basedOn w:val="Policepardfaut"/>
    <w:link w:val="En-tte"/>
    <w:uiPriority w:val="99"/>
    <w:rsid w:val="00346711"/>
  </w:style>
  <w:style w:type="paragraph" w:styleId="Pieddepage">
    <w:name w:val="footer"/>
    <w:basedOn w:val="Normal"/>
    <w:link w:val="PieddepageCar"/>
    <w:uiPriority w:val="99"/>
    <w:unhideWhenUsed/>
    <w:rsid w:val="0034671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467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059131">
      <w:bodyDiv w:val="1"/>
      <w:marLeft w:val="0"/>
      <w:marRight w:val="0"/>
      <w:marTop w:val="0"/>
      <w:marBottom w:val="0"/>
      <w:divBdr>
        <w:top w:val="none" w:sz="0" w:space="0" w:color="auto"/>
        <w:left w:val="none" w:sz="0" w:space="0" w:color="auto"/>
        <w:bottom w:val="none" w:sz="0" w:space="0" w:color="auto"/>
        <w:right w:val="none" w:sz="0" w:space="0" w:color="auto"/>
      </w:divBdr>
      <w:divsChild>
        <w:div w:id="965963293">
          <w:marLeft w:val="0"/>
          <w:marRight w:val="0"/>
          <w:marTop w:val="0"/>
          <w:marBottom w:val="0"/>
          <w:divBdr>
            <w:top w:val="none" w:sz="0" w:space="0" w:color="auto"/>
            <w:left w:val="none" w:sz="0" w:space="0" w:color="auto"/>
            <w:bottom w:val="none" w:sz="0" w:space="0" w:color="auto"/>
            <w:right w:val="none" w:sz="0" w:space="0" w:color="auto"/>
          </w:divBdr>
        </w:div>
        <w:div w:id="2118525912">
          <w:marLeft w:val="0"/>
          <w:marRight w:val="0"/>
          <w:marTop w:val="0"/>
          <w:marBottom w:val="0"/>
          <w:divBdr>
            <w:top w:val="none" w:sz="0" w:space="0" w:color="auto"/>
            <w:left w:val="none" w:sz="0" w:space="0" w:color="auto"/>
            <w:bottom w:val="none" w:sz="0" w:space="0" w:color="auto"/>
            <w:right w:val="none" w:sz="0" w:space="0" w:color="auto"/>
          </w:divBdr>
        </w:div>
        <w:div w:id="409424821">
          <w:marLeft w:val="0"/>
          <w:marRight w:val="0"/>
          <w:marTop w:val="0"/>
          <w:marBottom w:val="0"/>
          <w:divBdr>
            <w:top w:val="none" w:sz="0" w:space="0" w:color="auto"/>
            <w:left w:val="none" w:sz="0" w:space="0" w:color="auto"/>
            <w:bottom w:val="none" w:sz="0" w:space="0" w:color="auto"/>
            <w:right w:val="none" w:sz="0" w:space="0" w:color="auto"/>
          </w:divBdr>
        </w:div>
        <w:div w:id="1565142944">
          <w:marLeft w:val="0"/>
          <w:marRight w:val="0"/>
          <w:marTop w:val="0"/>
          <w:marBottom w:val="0"/>
          <w:divBdr>
            <w:top w:val="none" w:sz="0" w:space="0" w:color="auto"/>
            <w:left w:val="none" w:sz="0" w:space="0" w:color="auto"/>
            <w:bottom w:val="none" w:sz="0" w:space="0" w:color="auto"/>
            <w:right w:val="none" w:sz="0" w:space="0" w:color="auto"/>
          </w:divBdr>
        </w:div>
        <w:div w:id="669408326">
          <w:marLeft w:val="0"/>
          <w:marRight w:val="0"/>
          <w:marTop w:val="0"/>
          <w:marBottom w:val="0"/>
          <w:divBdr>
            <w:top w:val="none" w:sz="0" w:space="0" w:color="auto"/>
            <w:left w:val="none" w:sz="0" w:space="0" w:color="auto"/>
            <w:bottom w:val="none" w:sz="0" w:space="0" w:color="auto"/>
            <w:right w:val="none" w:sz="0" w:space="0" w:color="auto"/>
          </w:divBdr>
        </w:div>
        <w:div w:id="93673748">
          <w:marLeft w:val="0"/>
          <w:marRight w:val="0"/>
          <w:marTop w:val="0"/>
          <w:marBottom w:val="0"/>
          <w:divBdr>
            <w:top w:val="none" w:sz="0" w:space="0" w:color="auto"/>
            <w:left w:val="none" w:sz="0" w:space="0" w:color="auto"/>
            <w:bottom w:val="none" w:sz="0" w:space="0" w:color="auto"/>
            <w:right w:val="none" w:sz="0" w:space="0" w:color="auto"/>
          </w:divBdr>
        </w:div>
        <w:div w:id="1714380905">
          <w:marLeft w:val="0"/>
          <w:marRight w:val="0"/>
          <w:marTop w:val="0"/>
          <w:marBottom w:val="0"/>
          <w:divBdr>
            <w:top w:val="none" w:sz="0" w:space="0" w:color="auto"/>
            <w:left w:val="none" w:sz="0" w:space="0" w:color="auto"/>
            <w:bottom w:val="none" w:sz="0" w:space="0" w:color="auto"/>
            <w:right w:val="none" w:sz="0" w:space="0" w:color="auto"/>
          </w:divBdr>
        </w:div>
        <w:div w:id="1406994974">
          <w:marLeft w:val="0"/>
          <w:marRight w:val="0"/>
          <w:marTop w:val="0"/>
          <w:marBottom w:val="0"/>
          <w:divBdr>
            <w:top w:val="none" w:sz="0" w:space="0" w:color="auto"/>
            <w:left w:val="none" w:sz="0" w:space="0" w:color="auto"/>
            <w:bottom w:val="none" w:sz="0" w:space="0" w:color="auto"/>
            <w:right w:val="none" w:sz="0" w:space="0" w:color="auto"/>
          </w:divBdr>
        </w:div>
        <w:div w:id="461002476">
          <w:marLeft w:val="0"/>
          <w:marRight w:val="0"/>
          <w:marTop w:val="0"/>
          <w:marBottom w:val="0"/>
          <w:divBdr>
            <w:top w:val="none" w:sz="0" w:space="0" w:color="auto"/>
            <w:left w:val="none" w:sz="0" w:space="0" w:color="auto"/>
            <w:bottom w:val="none" w:sz="0" w:space="0" w:color="auto"/>
            <w:right w:val="none" w:sz="0" w:space="0" w:color="auto"/>
          </w:divBdr>
        </w:div>
        <w:div w:id="1187787597">
          <w:marLeft w:val="0"/>
          <w:marRight w:val="0"/>
          <w:marTop w:val="0"/>
          <w:marBottom w:val="0"/>
          <w:divBdr>
            <w:top w:val="none" w:sz="0" w:space="0" w:color="auto"/>
            <w:left w:val="none" w:sz="0" w:space="0" w:color="auto"/>
            <w:bottom w:val="none" w:sz="0" w:space="0" w:color="auto"/>
            <w:right w:val="none" w:sz="0" w:space="0" w:color="auto"/>
          </w:divBdr>
        </w:div>
        <w:div w:id="527454967">
          <w:marLeft w:val="0"/>
          <w:marRight w:val="0"/>
          <w:marTop w:val="0"/>
          <w:marBottom w:val="0"/>
          <w:divBdr>
            <w:top w:val="none" w:sz="0" w:space="0" w:color="auto"/>
            <w:left w:val="none" w:sz="0" w:space="0" w:color="auto"/>
            <w:bottom w:val="none" w:sz="0" w:space="0" w:color="auto"/>
            <w:right w:val="none" w:sz="0" w:space="0" w:color="auto"/>
          </w:divBdr>
        </w:div>
        <w:div w:id="2098938832">
          <w:marLeft w:val="0"/>
          <w:marRight w:val="0"/>
          <w:marTop w:val="0"/>
          <w:marBottom w:val="0"/>
          <w:divBdr>
            <w:top w:val="none" w:sz="0" w:space="0" w:color="auto"/>
            <w:left w:val="none" w:sz="0" w:space="0" w:color="auto"/>
            <w:bottom w:val="none" w:sz="0" w:space="0" w:color="auto"/>
            <w:right w:val="none" w:sz="0" w:space="0" w:color="auto"/>
          </w:divBdr>
        </w:div>
        <w:div w:id="768240195">
          <w:marLeft w:val="0"/>
          <w:marRight w:val="0"/>
          <w:marTop w:val="0"/>
          <w:marBottom w:val="0"/>
          <w:divBdr>
            <w:top w:val="none" w:sz="0" w:space="0" w:color="auto"/>
            <w:left w:val="none" w:sz="0" w:space="0" w:color="auto"/>
            <w:bottom w:val="none" w:sz="0" w:space="0" w:color="auto"/>
            <w:right w:val="none" w:sz="0" w:space="0" w:color="auto"/>
          </w:divBdr>
        </w:div>
        <w:div w:id="705527016">
          <w:marLeft w:val="0"/>
          <w:marRight w:val="0"/>
          <w:marTop w:val="0"/>
          <w:marBottom w:val="0"/>
          <w:divBdr>
            <w:top w:val="none" w:sz="0" w:space="0" w:color="auto"/>
            <w:left w:val="none" w:sz="0" w:space="0" w:color="auto"/>
            <w:bottom w:val="none" w:sz="0" w:space="0" w:color="auto"/>
            <w:right w:val="none" w:sz="0" w:space="0" w:color="auto"/>
          </w:divBdr>
        </w:div>
        <w:div w:id="251428242">
          <w:marLeft w:val="0"/>
          <w:marRight w:val="0"/>
          <w:marTop w:val="0"/>
          <w:marBottom w:val="0"/>
          <w:divBdr>
            <w:top w:val="none" w:sz="0" w:space="0" w:color="auto"/>
            <w:left w:val="none" w:sz="0" w:space="0" w:color="auto"/>
            <w:bottom w:val="none" w:sz="0" w:space="0" w:color="auto"/>
            <w:right w:val="none" w:sz="0" w:space="0" w:color="auto"/>
          </w:divBdr>
        </w:div>
        <w:div w:id="2050059574">
          <w:marLeft w:val="0"/>
          <w:marRight w:val="0"/>
          <w:marTop w:val="0"/>
          <w:marBottom w:val="0"/>
          <w:divBdr>
            <w:top w:val="none" w:sz="0" w:space="0" w:color="auto"/>
            <w:left w:val="none" w:sz="0" w:space="0" w:color="auto"/>
            <w:bottom w:val="none" w:sz="0" w:space="0" w:color="auto"/>
            <w:right w:val="none" w:sz="0" w:space="0" w:color="auto"/>
          </w:divBdr>
        </w:div>
        <w:div w:id="1652978681">
          <w:marLeft w:val="0"/>
          <w:marRight w:val="0"/>
          <w:marTop w:val="0"/>
          <w:marBottom w:val="0"/>
          <w:divBdr>
            <w:top w:val="none" w:sz="0" w:space="0" w:color="auto"/>
            <w:left w:val="none" w:sz="0" w:space="0" w:color="auto"/>
            <w:bottom w:val="none" w:sz="0" w:space="0" w:color="auto"/>
            <w:right w:val="none" w:sz="0" w:space="0" w:color="auto"/>
          </w:divBdr>
        </w:div>
        <w:div w:id="792023811">
          <w:marLeft w:val="0"/>
          <w:marRight w:val="0"/>
          <w:marTop w:val="0"/>
          <w:marBottom w:val="0"/>
          <w:divBdr>
            <w:top w:val="none" w:sz="0" w:space="0" w:color="auto"/>
            <w:left w:val="none" w:sz="0" w:space="0" w:color="auto"/>
            <w:bottom w:val="none" w:sz="0" w:space="0" w:color="auto"/>
            <w:right w:val="none" w:sz="0" w:space="0" w:color="auto"/>
          </w:divBdr>
        </w:div>
        <w:div w:id="813137883">
          <w:marLeft w:val="0"/>
          <w:marRight w:val="0"/>
          <w:marTop w:val="0"/>
          <w:marBottom w:val="0"/>
          <w:divBdr>
            <w:top w:val="none" w:sz="0" w:space="0" w:color="auto"/>
            <w:left w:val="none" w:sz="0" w:space="0" w:color="auto"/>
            <w:bottom w:val="none" w:sz="0" w:space="0" w:color="auto"/>
            <w:right w:val="none" w:sz="0" w:space="0" w:color="auto"/>
          </w:divBdr>
        </w:div>
        <w:div w:id="798376845">
          <w:marLeft w:val="0"/>
          <w:marRight w:val="0"/>
          <w:marTop w:val="0"/>
          <w:marBottom w:val="0"/>
          <w:divBdr>
            <w:top w:val="none" w:sz="0" w:space="0" w:color="auto"/>
            <w:left w:val="none" w:sz="0" w:space="0" w:color="auto"/>
            <w:bottom w:val="none" w:sz="0" w:space="0" w:color="auto"/>
            <w:right w:val="none" w:sz="0" w:space="0" w:color="auto"/>
          </w:divBdr>
        </w:div>
        <w:div w:id="178592814">
          <w:marLeft w:val="0"/>
          <w:marRight w:val="0"/>
          <w:marTop w:val="0"/>
          <w:marBottom w:val="0"/>
          <w:divBdr>
            <w:top w:val="none" w:sz="0" w:space="0" w:color="auto"/>
            <w:left w:val="none" w:sz="0" w:space="0" w:color="auto"/>
            <w:bottom w:val="none" w:sz="0" w:space="0" w:color="auto"/>
            <w:right w:val="none" w:sz="0" w:space="0" w:color="auto"/>
          </w:divBdr>
        </w:div>
        <w:div w:id="5980264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490</Words>
  <Characters>2698</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Dziadek Tratrick</dc:creator>
  <cp:keywords/>
  <dc:description/>
  <cp:lastModifiedBy>Patrick letoffet</cp:lastModifiedBy>
  <cp:revision>2</cp:revision>
  <dcterms:created xsi:type="dcterms:W3CDTF">2023-09-02T02:46:00Z</dcterms:created>
  <dcterms:modified xsi:type="dcterms:W3CDTF">2025-11-24T17:15:00Z</dcterms:modified>
</cp:coreProperties>
</file>