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pacing w:val="80"/>
          <w:sz w:val="52"/>
          <w:szCs w:val="52"/>
        </w:rPr>
        <w:t xml:space="preserve">AYOBAMI AJETUNMOBI</w:t>
      </w:r>
    </w:p>
    <w:p>
      <w:pPr>
        <w:spacing w:after="60" w:before="0"/>
        <w:jc w:val="center"/>
      </w:pPr>
      <w:r>
        <w:rPr>
          <w:rFonts w:ascii="Arial" w:cs="Arial" w:eastAsia="Arial" w:hAnsi="Arial"/>
          <w:b/>
          <w:bCs/>
          <w:color w:val="B8960C"/>
          <w:spacing w:val="60"/>
          <w:sz w:val="26"/>
          <w:szCs w:val="26"/>
        </w:rPr>
        <w:t xml:space="preserve">AWS Cloud Engineer</w:t>
      </w:r>
    </w:p>
    <w:p>
      <w:pPr>
        <w:spacing w:after="40" w:before="0"/>
        <w:jc w:val="center"/>
      </w:pPr>
      <w:r>
        <w:rPr>
          <w:rFonts w:ascii="Arial" w:cs="Arial" w:eastAsia="Arial" w:hAnsi="Arial"/>
          <w:color w:val="444444"/>
          <w:sz w:val="20"/>
          <w:szCs w:val="20"/>
        </w:rPr>
        <w:t xml:space="preserve">aje.adetayo@gmail.com</w:t>
      </w:r>
      <w:r>
        <w:rPr>
          <w:rFonts w:ascii="Arial" w:cs="Arial" w:eastAsia="Arial" w:hAnsi="Arial"/>
          <w:color w:val="777777"/>
          <w:sz w:val="20"/>
          <w:szCs w:val="20"/>
        </w:rPr>
        <w:t xml:space="preserve">   |   </w:t>
      </w:r>
      <w:r>
        <w:rPr>
          <w:rFonts w:ascii="Arial" w:cs="Arial" w:eastAsia="Arial" w:hAnsi="Arial"/>
          <w:color w:val="444444"/>
          <w:sz w:val="20"/>
          <w:szCs w:val="20"/>
        </w:rPr>
        <w:t xml:space="preserve">+234 706 290 0009</w:t>
      </w:r>
      <w:r>
        <w:rPr>
          <w:rFonts w:ascii="Arial" w:cs="Arial" w:eastAsia="Arial" w:hAnsi="Arial"/>
          <w:color w:val="777777"/>
          <w:sz w:val="20"/>
          <w:szCs w:val="20"/>
        </w:rPr>
        <w:t xml:space="preserve">   |   </w:t>
      </w:r>
      <w:r>
        <w:rPr>
          <w:rFonts w:ascii="Arial" w:cs="Arial" w:eastAsia="Arial" w:hAnsi="Arial"/>
          <w:color w:val="444444"/>
          <w:sz w:val="20"/>
          <w:szCs w:val="20"/>
        </w:rPr>
        <w:t xml:space="preserve">Lagos, Nigeria</w:t>
      </w:r>
    </w:p>
    <w:p>
      <w:pPr>
        <w:spacing w:after="40" w:before="0"/>
        <w:jc w:val="center"/>
      </w:pPr>
      <w:hyperlink w:history="1" r:id="rIdyueuesog1ev-1c_ehr2po">
        <w:r>
          <w:rPr>
            <w:rFonts w:ascii="Arial" w:cs="Arial" w:eastAsia="Arial" w:hAnsi="Arial"/>
            <w:color w:val="B8960C"/>
            <w:sz w:val="20"/>
            <w:szCs w:val="20"/>
            <w:u w:val="single"/>
          </w:rPr>
          <w:t xml:space="preserve">linkedin.com/in/ajetunmobi-ayobami</w:t>
        </w:r>
      </w:hyperlink>
      <w:r>
        <w:rPr>
          <w:rFonts w:ascii="Arial" w:cs="Arial" w:eastAsia="Arial" w:hAnsi="Arial"/>
          <w:color w:val="777777"/>
          <w:sz w:val="20"/>
          <w:szCs w:val="20"/>
        </w:rPr>
        <w:t xml:space="preserve">   |   </w:t>
      </w:r>
      <w:hyperlink w:history="1" r:id="rIdnwdahkwvffaa6ytuvck9b">
        <w:r>
          <w:rPr>
            <w:rFonts w:ascii="Arial" w:cs="Arial" w:eastAsia="Arial" w:hAnsi="Arial"/>
            <w:color w:val="B8960C"/>
            <w:sz w:val="20"/>
            <w:szCs w:val="20"/>
            <w:u w:val="single"/>
          </w:rPr>
          <w:t xml:space="preserve">github.com/legendonthisone</w:t>
        </w:r>
      </w:hyperlink>
      <w:r>
        <w:rPr>
          <w:rFonts w:ascii="Arial" w:cs="Arial" w:eastAsia="Arial" w:hAnsi="Arial"/>
          <w:color w:val="777777"/>
          <w:sz w:val="20"/>
          <w:szCs w:val="20"/>
        </w:rPr>
        <w:t xml:space="preserve">   |   </w:t>
      </w:r>
      <w:hyperlink w:history="1" r:id="rId50c2yywzotblh42lw19tm">
        <w:r>
          <w:rPr>
            <w:rFonts w:ascii="Arial" w:cs="Arial" w:eastAsia="Arial" w:hAnsi="Arial"/>
            <w:color w:val="B8960C"/>
            <w:sz w:val="20"/>
            <w:szCs w:val="20"/>
            <w:u w:val="single"/>
          </w:rPr>
          <w:t xml:space="preserve">legendonthisone.com</w:t>
        </w:r>
      </w:hyperlink>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PROFESSIONAL SUMMARY</w:t>
      </w:r>
    </w:p>
    <w:p>
      <w:pPr>
        <w:spacing w:after="180" w:before="60"/>
      </w:pPr>
      <w:r>
        <w:rPr>
          <w:rFonts w:ascii="Arial" w:cs="Arial" w:eastAsia="Arial" w:hAnsi="Arial"/>
          <w:color w:val="444444"/>
          <w:sz w:val="20"/>
          <w:szCs w:val="20"/>
        </w:rPr>
        <w:t xml:space="preserve">Results-oriented AWS Cloud Engineer with hands-on experience architecting and deploying scalable, secure, and cost-efficient cloud infrastructure on Amazon Web Services. Proficient in core AWS services including EC2, S3, CloudFront, Route 53, ACM, WAF, and IAM. Adept at translating business requirements into cloud solutions, applying DevOps principles, and building infrastructure with security-first thinking. Background in project management and operations enables strong cross-functional collaboration and delivery discipline. Currently pursuing AWS certifications to further validate technical depth.</w:t>
      </w: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AWS Core</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EC2 · S3 · CloudFront · Route 53 · ACM · WAF · IAM · Lambda · VPC · Security Groups · Elastic IP</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DevOps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Static Site Hosting · DNS Configuration · SSL/TLS · Cache Invalidation · Infrastructure Deployment</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Networking</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Domain Management · CNAME/A Records · CDN Architecture · HTTP/HTTPS Protocols · CloudFront Distributions</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Security</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IAM Policies · Bucket Policies · Public Access Controls · Origin Access · WAF Rules</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Languages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HTML · CSS · JavaScript · Bash (basic)</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Tools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AWS Management Console · GitHub · VS Code · Google Workspace · Microsoft Office Suite</w:t>
            </w:r>
          </w:p>
        </w:tc>
      </w:tr>
    </w:tbl>
    <w:p>
      <w:pPr>
        <w:spacing w:after="80" w:before="0"/>
      </w:pP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CLOUD PROJECTS &amp; DEPLOYMENTS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AWS EC2 Website Deployment</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Personal Project</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2025 – Present</w:t>
            </w:r>
          </w:p>
        </w:tc>
      </w:tr>
    </w:tbl>
    <w:p>
      <w:pPr>
        <w:spacing w:after="60" w:before="20"/>
      </w:pPr>
      <w:r>
        <w:rPr>
          <w:rFonts w:ascii="Arial" w:cs="Arial" w:eastAsia="Arial" w:hAnsi="Arial"/>
          <w:i/>
          <w:iCs/>
          <w:color w:val="777777"/>
          <w:sz w:val="20"/>
          <w:szCs w:val="20"/>
        </w:rPr>
        <w:t xml:space="preserve">github.com/legendonthisone/aws-ec2-website-deployment</w:t>
      </w:r>
    </w:p>
    <w:p>
      <w:pPr>
        <w:pStyle w:val="ListParagraph"/>
        <w:numPr>
          <w:ilvl w:val="0"/>
          <w:numId w:val="2"/>
        </w:numPr>
        <w:spacing w:after="40" w:before="40"/>
      </w:pPr>
      <w:r>
        <w:rPr>
          <w:rFonts w:ascii="Arial" w:cs="Arial" w:eastAsia="Arial" w:hAnsi="Arial"/>
          <w:color w:val="444444"/>
          <w:sz w:val="20"/>
          <w:szCs w:val="20"/>
        </w:rPr>
        <w:t xml:space="preserve">Provisioned and configured an EC2 instance on AWS with appropriate security groups, inbound/outbound rules, and Elastic IP allocation.</w:t>
      </w:r>
    </w:p>
    <w:p>
      <w:pPr>
        <w:pStyle w:val="ListParagraph"/>
        <w:numPr>
          <w:ilvl w:val="0"/>
          <w:numId w:val="2"/>
        </w:numPr>
        <w:spacing w:after="40" w:before="40"/>
      </w:pPr>
      <w:r>
        <w:rPr>
          <w:rFonts w:ascii="Arial" w:cs="Arial" w:eastAsia="Arial" w:hAnsi="Arial"/>
          <w:color w:val="444444"/>
          <w:sz w:val="20"/>
          <w:szCs w:val="20"/>
        </w:rPr>
        <w:t xml:space="preserve">Deployed a production-grade website on the EC2 instance with full server setup, including Nginx configuration on Ubuntu Linux.</w:t>
      </w:r>
    </w:p>
    <w:p>
      <w:pPr>
        <w:pStyle w:val="ListParagraph"/>
        <w:numPr>
          <w:ilvl w:val="0"/>
          <w:numId w:val="2"/>
        </w:numPr>
        <w:spacing w:after="40" w:before="40"/>
      </w:pPr>
      <w:r>
        <w:rPr>
          <w:rFonts w:ascii="Arial" w:cs="Arial" w:eastAsia="Arial" w:hAnsi="Arial"/>
          <w:color w:val="444444"/>
          <w:sz w:val="20"/>
          <w:szCs w:val="20"/>
        </w:rPr>
        <w:t xml:space="preserve">Managed SSH key pairs and IAM access policies to enforce least-privilege security on the deployment environment.</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S3 + CloudFront Static Site Deployment</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Personal Project</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2025 – Present</w:t>
            </w:r>
          </w:p>
        </w:tc>
      </w:tr>
    </w:tbl>
    <w:p>
      <w:pPr>
        <w:spacing w:after="60" w:before="20"/>
      </w:pPr>
      <w:r>
        <w:rPr>
          <w:rFonts w:ascii="Arial" w:cs="Arial" w:eastAsia="Arial" w:hAnsi="Arial"/>
          <w:i/>
          <w:iCs/>
          <w:color w:val="777777"/>
          <w:sz w:val="20"/>
          <w:szCs w:val="20"/>
        </w:rPr>
        <w:t xml:space="preserve">legendonthisone.com</w:t>
      </w:r>
    </w:p>
    <w:p>
      <w:pPr>
        <w:pStyle w:val="ListParagraph"/>
        <w:numPr>
          <w:ilvl w:val="0"/>
          <w:numId w:val="2"/>
        </w:numPr>
        <w:spacing w:after="40" w:before="40"/>
      </w:pPr>
      <w:r>
        <w:rPr>
          <w:rFonts w:ascii="Arial" w:cs="Arial" w:eastAsia="Arial" w:hAnsi="Arial"/>
          <w:color w:val="444444"/>
          <w:sz w:val="20"/>
          <w:szCs w:val="20"/>
        </w:rPr>
        <w:t xml:space="preserve">Architected a fully serverless static website deployment using AWS S3 for storage and CloudFront as the global CDN for low-latency delivery.</w:t>
      </w:r>
    </w:p>
    <w:p>
      <w:pPr>
        <w:pStyle w:val="ListParagraph"/>
        <w:numPr>
          <w:ilvl w:val="0"/>
          <w:numId w:val="2"/>
        </w:numPr>
        <w:spacing w:after="40" w:before="40"/>
      </w:pPr>
      <w:r>
        <w:rPr>
          <w:rFonts w:ascii="Arial" w:cs="Arial" w:eastAsia="Arial" w:hAnsi="Arial"/>
          <w:color w:val="444444"/>
          <w:sz w:val="20"/>
          <w:szCs w:val="20"/>
        </w:rPr>
        <w:t xml:space="preserve">Configured custom domain routing via Namecheap DNS (CNAME records) pointing to a CloudFront distribution, replacing a legacy EC2 origin.</w:t>
      </w:r>
    </w:p>
    <w:p>
      <w:pPr>
        <w:pStyle w:val="ListParagraph"/>
        <w:numPr>
          <w:ilvl w:val="0"/>
          <w:numId w:val="2"/>
        </w:numPr>
        <w:spacing w:after="40" w:before="40"/>
      </w:pPr>
      <w:r>
        <w:rPr>
          <w:rFonts w:ascii="Arial" w:cs="Arial" w:eastAsia="Arial" w:hAnsi="Arial"/>
          <w:color w:val="444444"/>
          <w:sz w:val="20"/>
          <w:szCs w:val="20"/>
        </w:rPr>
        <w:t xml:space="preserve">Provisioned an SSL/TLS certificate via AWS Certificate Manager (ACM) and enforced HTTPS across the distribution.</w:t>
      </w:r>
    </w:p>
    <w:p>
      <w:pPr>
        <w:pStyle w:val="ListParagraph"/>
        <w:numPr>
          <w:ilvl w:val="0"/>
          <w:numId w:val="2"/>
        </w:numPr>
        <w:spacing w:after="40" w:before="40"/>
      </w:pPr>
      <w:r>
        <w:rPr>
          <w:rFonts w:ascii="Arial" w:cs="Arial" w:eastAsia="Arial" w:hAnsi="Arial"/>
          <w:color w:val="444444"/>
          <w:sz w:val="20"/>
          <w:szCs w:val="20"/>
        </w:rPr>
        <w:t xml:space="preserve">Implemented WAF rules on the CloudFront distribution for web application firewall protection.</w:t>
      </w:r>
    </w:p>
    <w:p>
      <w:pPr>
        <w:pStyle w:val="ListParagraph"/>
        <w:numPr>
          <w:ilvl w:val="0"/>
          <w:numId w:val="2"/>
        </w:numPr>
        <w:spacing w:after="40" w:before="40"/>
      </w:pPr>
      <w:r>
        <w:rPr>
          <w:rFonts w:ascii="Arial" w:cs="Arial" w:eastAsia="Arial" w:hAnsi="Arial"/>
          <w:color w:val="444444"/>
          <w:sz w:val="20"/>
          <w:szCs w:val="20"/>
        </w:rPr>
        <w:t xml:space="preserve">Managed CloudFront cache invalidation (/* paths) to ensure zero-downtime deployments upon content updates.</w:t>
      </w:r>
    </w:p>
    <w:p>
      <w:pPr>
        <w:spacing w:after="60" w:before="0"/>
      </w:pP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CERTIFICATIONS &amp; TRAINING</w:t>
      </w:r>
    </w:p>
    <w:p>
      <w:pPr>
        <w:pStyle w:val="ListParagraph"/>
        <w:numPr>
          <w:ilvl w:val="0"/>
          <w:numId w:val="2"/>
        </w:numPr>
        <w:spacing w:after="40" w:before="40"/>
      </w:pPr>
      <w:r>
        <w:rPr>
          <w:rFonts w:ascii="Arial" w:cs="Arial" w:eastAsia="Arial" w:hAnsi="Arial"/>
          <w:color w:val="444444"/>
          <w:sz w:val="20"/>
          <w:szCs w:val="20"/>
        </w:rPr>
        <w:t xml:space="preserve">AWS Certified Cloud Practitioner</w:t>
      </w:r>
    </w:p>
    <w:p>
      <w:pPr>
        <w:pStyle w:val="ListParagraph"/>
        <w:numPr>
          <w:ilvl w:val="0"/>
          <w:numId w:val="2"/>
        </w:numPr>
        <w:spacing w:after="40" w:before="40"/>
      </w:pPr>
      <w:r>
        <w:rPr>
          <w:rFonts w:ascii="Arial" w:cs="Arial" w:eastAsia="Arial" w:hAnsi="Arial"/>
          <w:color w:val="444444"/>
          <w:sz w:val="20"/>
          <w:szCs w:val="20"/>
        </w:rPr>
        <w:t xml:space="preserve">Ultimate AWS Certified Solutions Architect — Udemy (Stephane Maarek)</w:t>
      </w:r>
    </w:p>
    <w:p>
      <w:pPr>
        <w:pStyle w:val="ListParagraph"/>
        <w:numPr>
          <w:ilvl w:val="0"/>
          <w:numId w:val="2"/>
        </w:numPr>
        <w:spacing w:after="40" w:before="40"/>
      </w:pPr>
      <w:r>
        <w:rPr>
          <w:rFonts w:ascii="Arial" w:cs="Arial" w:eastAsia="Arial" w:hAnsi="Arial"/>
          <w:color w:val="444444"/>
          <w:sz w:val="20"/>
          <w:szCs w:val="20"/>
        </w:rPr>
        <w:t xml:space="preserve">AWS Cloud Fundamentals</w:t>
      </w:r>
    </w:p>
    <w:p>
      <w:pPr>
        <w:spacing w:after="60" w:before="0"/>
      </w:pP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Co-Founder &amp; Operations Lead</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Gustoplug Enterprises</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Jan 2019 – Present</w:t>
            </w:r>
          </w:p>
        </w:tc>
      </w:tr>
    </w:tbl>
    <w:p>
      <w:pPr>
        <w:spacing w:after="60" w:before="20"/>
      </w:pPr>
      <w:r>
        <w:rPr>
          <w:rFonts w:ascii="Arial" w:cs="Arial" w:eastAsia="Arial" w:hAnsi="Arial"/>
          <w:i/>
          <w:iCs/>
          <w:color w:val="777777"/>
          <w:sz w:val="20"/>
          <w:szCs w:val="20"/>
        </w:rPr>
        <w:t xml:space="preserve">Events &amp; lifestyle brand — Lagos, Nigeria</w:t>
      </w:r>
    </w:p>
    <w:p>
      <w:pPr>
        <w:pStyle w:val="ListParagraph"/>
        <w:numPr>
          <w:ilvl w:val="0"/>
          <w:numId w:val="2"/>
        </w:numPr>
        <w:spacing w:after="40" w:before="40"/>
      </w:pPr>
      <w:r>
        <w:rPr>
          <w:rFonts w:ascii="Arial" w:cs="Arial" w:eastAsia="Arial" w:hAnsi="Arial"/>
          <w:color w:val="444444"/>
          <w:sz w:val="20"/>
          <w:szCs w:val="20"/>
        </w:rPr>
        <w:t xml:space="preserve">Managed end-to-end project delivery for 50+ events, demonstrating strong operational planning, resource allocation, and deadline management transferable to cloud project coordination.</w:t>
      </w:r>
    </w:p>
    <w:p>
      <w:pPr>
        <w:pStyle w:val="ListParagraph"/>
        <w:numPr>
          <w:ilvl w:val="0"/>
          <w:numId w:val="2"/>
        </w:numPr>
        <w:spacing w:after="40" w:before="40"/>
      </w:pPr>
      <w:r>
        <w:rPr>
          <w:rFonts w:ascii="Arial" w:cs="Arial" w:eastAsia="Arial" w:hAnsi="Arial"/>
          <w:color w:val="444444"/>
          <w:sz w:val="20"/>
          <w:szCs w:val="20"/>
        </w:rPr>
        <w:t xml:space="preserve">Negotiated and secured partnerships exceeding ₦100M in brand activations, building stakeholder management and commercial acumen.</w:t>
      </w:r>
    </w:p>
    <w:p>
      <w:pPr>
        <w:pStyle w:val="ListParagraph"/>
        <w:numPr>
          <w:ilvl w:val="0"/>
          <w:numId w:val="2"/>
        </w:numPr>
        <w:spacing w:after="40" w:before="40"/>
      </w:pPr>
      <w:r>
        <w:rPr>
          <w:rFonts w:ascii="Arial" w:cs="Arial" w:eastAsia="Arial" w:hAnsi="Arial"/>
          <w:color w:val="444444"/>
          <w:sz w:val="20"/>
          <w:szCs w:val="20"/>
        </w:rPr>
        <w:t xml:space="preserve">Built and scaled community to 1,000+ members with 80% repeat attendance, demonstrating systems thinking and audience growth strategy.</w:t>
      </w:r>
    </w:p>
    <w:p>
      <w:pPr>
        <w:pStyle w:val="ListParagraph"/>
        <w:numPr>
          <w:ilvl w:val="0"/>
          <w:numId w:val="2"/>
        </w:numPr>
        <w:spacing w:after="40" w:before="40"/>
      </w:pPr>
      <w:r>
        <w:rPr>
          <w:rFonts w:ascii="Arial" w:cs="Arial" w:eastAsia="Arial" w:hAnsi="Arial"/>
          <w:color w:val="444444"/>
          <w:sz w:val="20"/>
          <w:szCs w:val="20"/>
        </w:rPr>
        <w:t xml:space="preserve">Led a small cross-functional team, driving accountability, task delegation, and operational excellence.</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Sales Consultant (Freelance)</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PWAN Group</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Jan 2016 – Apr 2019</w:t>
            </w:r>
          </w:p>
        </w:tc>
      </w:tr>
    </w:tbl>
    <w:p>
      <w:pPr>
        <w:spacing w:after="60" w:before="20"/>
      </w:pPr>
      <w:r>
        <w:rPr>
          <w:rFonts w:ascii="Arial" w:cs="Arial" w:eastAsia="Arial" w:hAnsi="Arial"/>
          <w:i/>
          <w:iCs/>
          <w:color w:val="777777"/>
          <w:sz w:val="20"/>
          <w:szCs w:val="20"/>
        </w:rPr>
        <w:t xml:space="preserve">Real estate &amp; investment firm — Lagos, Nigeria</w:t>
      </w:r>
    </w:p>
    <w:p>
      <w:pPr>
        <w:pStyle w:val="ListParagraph"/>
        <w:numPr>
          <w:ilvl w:val="0"/>
          <w:numId w:val="2"/>
        </w:numPr>
        <w:spacing w:after="40" w:before="40"/>
      </w:pPr>
      <w:r>
        <w:rPr>
          <w:rFonts w:ascii="Arial" w:cs="Arial" w:eastAsia="Arial" w:hAnsi="Arial"/>
          <w:color w:val="444444"/>
          <w:sz w:val="20"/>
          <w:szCs w:val="20"/>
        </w:rPr>
        <w:t xml:space="preserve">Consistently exceeded quarterly sales targets through strategic prospecting and client relationship management.</w:t>
      </w:r>
    </w:p>
    <w:p>
      <w:pPr>
        <w:pStyle w:val="ListParagraph"/>
        <w:numPr>
          <w:ilvl w:val="0"/>
          <w:numId w:val="2"/>
        </w:numPr>
        <w:spacing w:after="40" w:before="40"/>
      </w:pPr>
      <w:r>
        <w:rPr>
          <w:rFonts w:ascii="Arial" w:cs="Arial" w:eastAsia="Arial" w:hAnsi="Arial"/>
          <w:color w:val="444444"/>
          <w:sz w:val="20"/>
          <w:szCs w:val="20"/>
        </w:rPr>
        <w:t xml:space="preserve">Delivered high-value presentations and closed complex, multi-stakeholder deals — skills applicable to cloud solution proposals and client-facing technical communication.</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Research Intern</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Unilever Nigeria Plc</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Apr 2013 – Sep 2013</w:t>
            </w:r>
          </w:p>
        </w:tc>
      </w:tr>
    </w:tbl>
    <w:p>
      <w:pPr>
        <w:pStyle w:val="ListParagraph"/>
        <w:numPr>
          <w:ilvl w:val="0"/>
          <w:numId w:val="2"/>
        </w:numPr>
        <w:spacing w:after="40" w:before="40"/>
      </w:pPr>
      <w:r>
        <w:rPr>
          <w:rFonts w:ascii="Arial" w:cs="Arial" w:eastAsia="Arial" w:hAnsi="Arial"/>
          <w:color w:val="444444"/>
          <w:sz w:val="20"/>
          <w:szCs w:val="20"/>
        </w:rPr>
        <w:t xml:space="preserve">Supported R&amp;D product research and quality assurance processes with precision documentation and analytical rigour.</w:t>
      </w:r>
    </w:p>
    <w:p>
      <w:pPr>
        <w:spacing w:after="60" w:before="0"/>
      </w:pP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60"/>
            </w:pPr>
            <w:r>
              <w:rPr>
                <w:rFonts w:ascii="Arial" w:cs="Arial" w:eastAsia="Arial" w:hAnsi="Arial"/>
                <w:b/>
                <w:bCs/>
                <w:color w:val="1A1A1A"/>
                <w:sz w:val="22"/>
                <w:szCs w:val="22"/>
              </w:rPr>
              <w:t xml:space="preserve">BSc. Biochemistry</w:t>
            </w:r>
            <w:r>
              <w:rPr>
                <w:rFonts w:ascii="Arial" w:cs="Arial" w:eastAsia="Arial" w:hAnsi="Arial"/>
                <w:color w:val="777777"/>
                <w:sz w:val="22"/>
                <w:szCs w:val="22"/>
              </w:rPr>
              <w:t xml:space="preserve">  |  </w:t>
            </w:r>
            <w:r>
              <w:rPr>
                <w:rFonts w:ascii="Arial" w:cs="Arial" w:eastAsia="Arial" w:hAnsi="Arial"/>
                <w:b w:val="false"/>
                <w:bCs w:val="false"/>
                <w:color w:val="444444"/>
                <w:sz w:val="22"/>
                <w:szCs w:val="22"/>
              </w:rPr>
              <w:t xml:space="preserve">University of Lagos, Nigeria</w:t>
            </w:r>
          </w:p>
        </w:tc>
        <w:tc>
          <w:tcPr>
            <w:tcW w:type="dxa" w:w="37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20" w:before="160"/>
              <w:jc w:val="right"/>
            </w:pPr>
            <w:r>
              <w:rPr>
                <w:rFonts w:ascii="Arial" w:cs="Arial" w:eastAsia="Arial" w:hAnsi="Arial"/>
                <w:i/>
                <w:iCs/>
                <w:color w:val="777777"/>
                <w:sz w:val="20"/>
                <w:szCs w:val="20"/>
              </w:rPr>
              <w:t xml:space="preserve">2010 – 2014</w:t>
            </w:r>
          </w:p>
        </w:tc>
      </w:tr>
    </w:tbl>
    <w:p>
      <w:pPr>
        <w:pStyle w:val="ListParagraph"/>
        <w:numPr>
          <w:ilvl w:val="0"/>
          <w:numId w:val="2"/>
        </w:numPr>
        <w:spacing w:after="40" w:before="40"/>
      </w:pPr>
      <w:r>
        <w:rPr>
          <w:rFonts w:ascii="Arial" w:cs="Arial" w:eastAsia="Arial" w:hAnsi="Arial"/>
          <w:color w:val="444444"/>
          <w:sz w:val="20"/>
          <w:szCs w:val="20"/>
        </w:rPr>
        <w:t xml:space="preserve">Elected Departmental Social Director — demonstrating early leadership and organizational ability.</w:t>
      </w:r>
    </w:p>
    <w:p>
      <w:pPr>
        <w:spacing w:after="60" w:before="0"/>
      </w:pPr>
    </w:p>
    <w:p>
      <w:pPr>
        <w:pBdr>
          <w:bottom w:val="single" w:color="D4AF37" w:sz="8" w:space="1"/>
        </w:pBdr>
        <w:spacing w:after="160" w:before="0"/>
      </w:pPr>
    </w:p>
    <w:p>
      <w:pPr>
        <w:spacing w:after="60" w:before="280"/>
      </w:pPr>
      <w:r>
        <w:rPr>
          <w:rFonts w:ascii="Arial" w:cs="Arial" w:eastAsia="Arial" w:hAnsi="Arial"/>
          <w:b/>
          <w:bCs/>
          <w:color w:val="B8960C"/>
          <w:spacing w:val="120"/>
          <w:sz w:val="22"/>
          <w:szCs w:val="22"/>
        </w:rPr>
        <w:t xml:space="preserve">ADDITIONAL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Languages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English (Fluent) · Yoruba (Native)</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Interests</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Cloud Architecture · Forex Trading · Music Production · Football</w:t>
            </w:r>
          </w:p>
        </w:tc>
      </w:tr>
      <w:tr>
        <w:tc>
          <w:tcPr>
            <w:tcW w:type="dxa" w:w="18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40" w:before="40"/>
            </w:pPr>
            <w:r>
              <w:rPr>
                <w:rFonts w:ascii="Arial" w:cs="Arial" w:eastAsia="Arial" w:hAnsi="Arial"/>
                <w:b/>
                <w:bCs/>
                <w:color w:val="1A1A1A"/>
                <w:sz w:val="20"/>
                <w:szCs w:val="20"/>
              </w:rPr>
              <w:t xml:space="preserve">Location</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40" w:before="40"/>
            </w:pPr>
            <w:r>
              <w:rPr>
                <w:rFonts w:ascii="Arial" w:cs="Arial" w:eastAsia="Arial" w:hAnsi="Arial"/>
                <w:color w:val="444444"/>
                <w:sz w:val="20"/>
                <w:szCs w:val="20"/>
              </w:rPr>
              <w:t xml:space="preserve">Lagos, Nigeria — Open to remote opportunities globally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0C"/>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euesog1ev-1c_ehr2po" Type="http://schemas.openxmlformats.org/officeDocument/2006/relationships/hyperlink" Target="https://www.linkedin.com/in/ajetunmobi-ayobami-89a42888/" TargetMode="External"/><Relationship Id="rIdnwdahkwvffaa6ytuvck9b" Type="http://schemas.openxmlformats.org/officeDocument/2006/relationships/hyperlink" Target="https://github.com/legendonthisone" TargetMode="External"/><Relationship Id="rId50c2yywzotblh42lw19tm" Type="http://schemas.openxmlformats.org/officeDocument/2006/relationships/hyperlink" Target="https://legendonthison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2026-05-06T09:34:50.080Z</dcterms:created>
  <dcterms:modified xsi:type="dcterms:W3CDTF">2026-05-06T09:34:50.080Z</dcterms:modified>
</cp:coreProperties>
</file>

<file path=docProps/custom.xml><?xml version="1.0" encoding="utf-8"?>
<Properties xmlns="http://schemas.openxmlformats.org/officeDocument/2006/custom-properties" xmlns:vt="http://schemas.openxmlformats.org/officeDocument/2006/docPropsVTypes"/>
</file>